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780E" w14:textId="77777777" w:rsidR="00624C99" w:rsidRDefault="00624C99">
      <w:pPr>
        <w:pStyle w:val="1"/>
      </w:pPr>
      <w:r>
        <w:t>Проект государственного (муниципального) контракта</w:t>
      </w:r>
      <w:r>
        <w:br/>
        <w:t>на выполнение работ по капитальному ремонту объекта капитального строительства</w:t>
      </w:r>
    </w:p>
    <w:p w14:paraId="7A925FD7" w14:textId="77777777" w:rsidR="00624C99" w:rsidRDefault="00624C99"/>
    <w:tbl>
      <w:tblPr>
        <w:tblW w:w="5000" w:type="pct"/>
        <w:tblInd w:w="108" w:type="dxa"/>
        <w:tblLook w:val="0000" w:firstRow="0" w:lastRow="0" w:firstColumn="0" w:lastColumn="0" w:noHBand="0" w:noVBand="0"/>
      </w:tblPr>
      <w:tblGrid>
        <w:gridCol w:w="7010"/>
        <w:gridCol w:w="3506"/>
      </w:tblGrid>
      <w:tr w:rsidR="00624C99" w14:paraId="6C84D582" w14:textId="77777777">
        <w:tblPrEx>
          <w:tblCellMar>
            <w:top w:w="0" w:type="dxa"/>
            <w:bottom w:w="0" w:type="dxa"/>
          </w:tblCellMar>
        </w:tblPrEx>
        <w:tc>
          <w:tcPr>
            <w:tcW w:w="3302" w:type="pct"/>
            <w:tcBorders>
              <w:top w:val="nil"/>
              <w:left w:val="nil"/>
              <w:bottom w:val="nil"/>
              <w:right w:val="nil"/>
            </w:tcBorders>
          </w:tcPr>
          <w:p w14:paraId="5C73A221" w14:textId="77777777" w:rsidR="00624C99" w:rsidRDefault="00F77D56">
            <w:pPr>
              <w:pStyle w:val="a8"/>
            </w:pPr>
            <w:r>
              <w:t>г. Петропавловск-Камчатский</w:t>
            </w:r>
          </w:p>
        </w:tc>
        <w:tc>
          <w:tcPr>
            <w:tcW w:w="1651" w:type="pct"/>
            <w:tcBorders>
              <w:top w:val="nil"/>
              <w:left w:val="nil"/>
              <w:bottom w:val="nil"/>
              <w:right w:val="nil"/>
            </w:tcBorders>
          </w:tcPr>
          <w:p w14:paraId="5B1FC2E6" w14:textId="77777777" w:rsidR="00624C99" w:rsidRDefault="00624C99">
            <w:pPr>
              <w:pStyle w:val="a7"/>
              <w:jc w:val="right"/>
            </w:pPr>
            <w:r>
              <w:t>[</w:t>
            </w:r>
            <w:r>
              <w:rPr>
                <w:rStyle w:val="a3"/>
                <w:bCs/>
              </w:rPr>
              <w:t>число, месяц, год</w:t>
            </w:r>
            <w:r>
              <w:t>]</w:t>
            </w:r>
          </w:p>
        </w:tc>
      </w:tr>
    </w:tbl>
    <w:p w14:paraId="3EFFC1E8" w14:textId="77777777" w:rsidR="00624C99" w:rsidRDefault="00624C99"/>
    <w:p w14:paraId="74BEA77C" w14:textId="77777777" w:rsidR="00624C99" w:rsidRDefault="00624C99">
      <w:r>
        <w:t>[</w:t>
      </w:r>
      <w:r>
        <w:rPr>
          <w:rStyle w:val="a3"/>
          <w:bCs/>
        </w:rPr>
        <w:t>Наименование государственного/муниципального заказчика</w:t>
      </w:r>
      <w:r>
        <w:t>] в лице [</w:t>
      </w:r>
      <w:r>
        <w:rPr>
          <w:rStyle w:val="a3"/>
          <w:bCs/>
        </w:rPr>
        <w:t>должность, Ф. И. О.</w:t>
      </w:r>
      <w:r>
        <w:t>], действующего на основании [</w:t>
      </w:r>
      <w:r>
        <w:rPr>
          <w:rStyle w:val="a3"/>
          <w:bCs/>
        </w:rPr>
        <w:t>указать документ, удостоверяющий полномочия</w:t>
      </w:r>
      <w:r>
        <w:t>] от имени [</w:t>
      </w:r>
      <w:r>
        <w:rPr>
          <w:rStyle w:val="a3"/>
          <w:bCs/>
        </w:rPr>
        <w:t>Российской Федерации/субъекта Российской Федерации/муниципального образования</w:t>
      </w:r>
      <w:r>
        <w:t>], именуемое в дальнейшем "Заказчик", с одной стороны и</w:t>
      </w:r>
    </w:p>
    <w:p w14:paraId="512C47D1" w14:textId="77777777" w:rsidR="00624C99" w:rsidRDefault="00624C99">
      <w:r>
        <w:t>[</w:t>
      </w:r>
      <w:r>
        <w:rPr>
          <w:rStyle w:val="a3"/>
          <w:bCs/>
        </w:rPr>
        <w:t>наименование юридического лица</w:t>
      </w:r>
      <w:r>
        <w:t>] в лице [</w:t>
      </w:r>
      <w:r>
        <w:rPr>
          <w:rStyle w:val="a3"/>
          <w:bCs/>
        </w:rPr>
        <w:t>должность, Ф. И. О.</w:t>
      </w:r>
      <w:r>
        <w:t>], действующего на основании [</w:t>
      </w:r>
      <w:r>
        <w:rPr>
          <w:rStyle w:val="a3"/>
          <w:bCs/>
        </w:rPr>
        <w:t>указать документ, удостоверяющий полномочия</w:t>
      </w:r>
      <w:r>
        <w:t>], именуемое в дальнейшем "Подрядчик", с другой стороны, а вместе именуемые "Стороны", заключили настоящий контракт о нижеследующем:</w:t>
      </w:r>
    </w:p>
    <w:p w14:paraId="2ACBFBDD" w14:textId="77777777" w:rsidR="00624C99" w:rsidRDefault="00624C99"/>
    <w:p w14:paraId="6E8A0614" w14:textId="77777777" w:rsidR="00624C99" w:rsidRDefault="00624C99">
      <w:pPr>
        <w:pStyle w:val="1"/>
      </w:pPr>
      <w:bookmarkStart w:id="0" w:name="sub_100"/>
      <w:r>
        <w:t>1. Предмет контракта</w:t>
      </w:r>
    </w:p>
    <w:bookmarkEnd w:id="0"/>
    <w:p w14:paraId="40182154" w14:textId="77777777" w:rsidR="00624C99" w:rsidRDefault="00624C99"/>
    <w:p w14:paraId="78C37B4A" w14:textId="77777777" w:rsidR="00624C99" w:rsidRDefault="00624C99">
      <w:bookmarkStart w:id="1" w:name="sub_101"/>
      <w:r>
        <w:t>1.1. Настоящий контракт заключен по результатам [</w:t>
      </w:r>
      <w:r>
        <w:rPr>
          <w:rStyle w:val="a3"/>
          <w:bCs/>
        </w:rPr>
        <w:t>указать конкурентный способ определения подрядчиков</w:t>
      </w:r>
      <w:r>
        <w:t>] (протокол [</w:t>
      </w:r>
      <w:r>
        <w:rPr>
          <w:rStyle w:val="a3"/>
          <w:bCs/>
        </w:rPr>
        <w:t>вписать нужное</w:t>
      </w:r>
      <w:r>
        <w:t>] N [</w:t>
      </w:r>
      <w:r>
        <w:rPr>
          <w:rStyle w:val="a3"/>
          <w:bCs/>
        </w:rPr>
        <w:t>значение</w:t>
      </w:r>
      <w:r>
        <w:t>] от [</w:t>
      </w:r>
      <w:r>
        <w:rPr>
          <w:rStyle w:val="a3"/>
          <w:bCs/>
        </w:rPr>
        <w:t>число, месяц, год</w:t>
      </w:r>
      <w:r>
        <w:t>]).</w:t>
      </w:r>
    </w:p>
    <w:p w14:paraId="7E5DB5AC" w14:textId="77777777" w:rsidR="00624C99" w:rsidRDefault="00624C99">
      <w:bookmarkStart w:id="2" w:name="sub_102"/>
      <w:bookmarkEnd w:id="1"/>
      <w:r>
        <w:t xml:space="preserve">1.2. Идентификационный код </w:t>
      </w:r>
      <w:proofErr w:type="gramStart"/>
      <w:r>
        <w:t>закупки:.</w:t>
      </w:r>
      <w:proofErr w:type="gramEnd"/>
    </w:p>
    <w:p w14:paraId="6C0F87FC" w14:textId="77777777" w:rsidR="00624C99" w:rsidRDefault="00624C99">
      <w:bookmarkStart w:id="3" w:name="sub_103"/>
      <w:bookmarkEnd w:id="2"/>
      <w:r>
        <w:t>1.3. В целях обеспечения [</w:t>
      </w:r>
      <w:r>
        <w:rPr>
          <w:rStyle w:val="a3"/>
          <w:bCs/>
        </w:rPr>
        <w:t>государственных/муниципальных</w:t>
      </w:r>
      <w:r>
        <w:t xml:space="preserve">] нужд Подрядчик обязуется в установленный настоящим контрактом срок по заданию Заказчика </w:t>
      </w:r>
      <w:r w:rsidR="00F77D56" w:rsidRPr="00F77D56">
        <w:t>Выполнение работ по капитальному ремонту объекта капитального строительства в сфере образования</w:t>
      </w:r>
      <w:r>
        <w:t xml:space="preserve"> по адресу: [</w:t>
      </w:r>
      <w:r>
        <w:rPr>
          <w:rStyle w:val="a3"/>
          <w:bCs/>
        </w:rPr>
        <w:t>вписать нужное</w:t>
      </w:r>
      <w:r>
        <w:t>] (далее - объект, объект капитального строительства).</w:t>
      </w:r>
    </w:p>
    <w:p w14:paraId="2AE0BC2B" w14:textId="77777777" w:rsidR="00624C99" w:rsidRDefault="00624C99">
      <w:bookmarkStart w:id="4" w:name="sub_104"/>
      <w:bookmarkEnd w:id="3"/>
      <w:r>
        <w:t>1.4. Подрядчик осуществляет капитальный ремонт объекта и связанные с ним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w:t>
      </w:r>
    </w:p>
    <w:bookmarkEnd w:id="4"/>
    <w:p w14:paraId="0A9F8D93" w14:textId="77777777" w:rsidR="00624C99" w:rsidRDefault="00624C99">
      <w:r>
        <w:t xml:space="preserve">- </w:t>
      </w:r>
      <w:r w:rsidR="00F77D56">
        <w:t>ведомость объема работ, утвержденная</w:t>
      </w:r>
      <w:r>
        <w:t xml:space="preserve"> </w:t>
      </w:r>
      <w:r w:rsidR="00F77D56">
        <w:t>заказчиком</w:t>
      </w:r>
      <w:r>
        <w:t xml:space="preserve"> (далее - </w:t>
      </w:r>
      <w:r w:rsidR="00F77D56">
        <w:t>ведомость</w:t>
      </w:r>
      <w:r>
        <w:t>, содержащ</w:t>
      </w:r>
      <w:r w:rsidR="00770198">
        <w:t>ая</w:t>
      </w:r>
      <w:r>
        <w:t xml:space="preserve"> перечень </w:t>
      </w:r>
      <w:r w:rsidR="00770198">
        <w:t>работ</w:t>
      </w:r>
      <w:r>
        <w:t>);</w:t>
      </w:r>
    </w:p>
    <w:p w14:paraId="2606EC9D" w14:textId="77777777" w:rsidR="00770198" w:rsidRDefault="00770198">
      <w:r>
        <w:t>- график выполнения работ (календарный план выполнения работ)</w:t>
      </w:r>
    </w:p>
    <w:p w14:paraId="72AFFCF4" w14:textId="77777777" w:rsidR="00624C99" w:rsidRDefault="00624C99">
      <w:bookmarkStart w:id="5" w:name="sub_105"/>
      <w:r>
        <w:t>1.5. Заказчик создает Подрядчику необходимые условия для выполнения работ, принимает их результат и уплачивает обусловленную цену в сроки, в порядке и на условиях, установленных в настоящем контракте.</w:t>
      </w:r>
    </w:p>
    <w:bookmarkEnd w:id="5"/>
    <w:p w14:paraId="64880623" w14:textId="77777777" w:rsidR="00624C99" w:rsidRDefault="00624C99"/>
    <w:p w14:paraId="51606353" w14:textId="77777777" w:rsidR="00624C99" w:rsidRDefault="00624C99">
      <w:pPr>
        <w:pStyle w:val="1"/>
      </w:pPr>
      <w:bookmarkStart w:id="6" w:name="sub_200"/>
      <w:r>
        <w:t>2. Порядок выполнения работ</w:t>
      </w:r>
    </w:p>
    <w:bookmarkEnd w:id="6"/>
    <w:p w14:paraId="79CF5598" w14:textId="77777777" w:rsidR="00624C99" w:rsidRDefault="00624C99"/>
    <w:p w14:paraId="22139E62" w14:textId="40BC518D" w:rsidR="00624C99" w:rsidRDefault="00624C99">
      <w:bookmarkStart w:id="7" w:name="sub_201"/>
      <w:r>
        <w:t xml:space="preserve">2.1. Подрядчик должен приступить к выполнению работ по контракту </w:t>
      </w:r>
      <w:r w:rsidR="00733979">
        <w:t xml:space="preserve">с </w:t>
      </w:r>
    </w:p>
    <w:bookmarkEnd w:id="7"/>
    <w:p w14:paraId="65AFDA4F" w14:textId="77777777" w:rsidR="00624C99" w:rsidRDefault="00624C99">
      <w:r>
        <w:t>Сроки выполнения отдельных этапов определяются календарным планом, который является неотъемлемой частью настоящего контракта.</w:t>
      </w:r>
    </w:p>
    <w:p w14:paraId="2656F832" w14:textId="139154BC" w:rsidR="00624C99" w:rsidRDefault="00624C99">
      <w:r>
        <w:t>Срок сдачи результата работ Заказч</w:t>
      </w:r>
      <w:r w:rsidR="00F77D56">
        <w:t xml:space="preserve">ику устанавливается не позднее </w:t>
      </w:r>
    </w:p>
    <w:p w14:paraId="717C546D" w14:textId="77777777" w:rsidR="00624C99" w:rsidRDefault="00624C99">
      <w:bookmarkStart w:id="8" w:name="sub_202"/>
      <w:r>
        <w:t>2.2. 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49BFD7A0" w14:textId="77777777" w:rsidR="00624C99" w:rsidRDefault="00624C99">
      <w:bookmarkStart w:id="9" w:name="sub_203"/>
      <w:bookmarkEnd w:id="8"/>
      <w:r>
        <w:t>2.3. При уменьшении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 и другие условия выполнения работ. Подрядчик вправе требовать от Заказчика возмещения убытков, причиненных изменением сроков выполнения работ.</w:t>
      </w:r>
    </w:p>
    <w:bookmarkEnd w:id="9"/>
    <w:p w14:paraId="5FC0030B" w14:textId="77777777" w:rsidR="00624C99" w:rsidRDefault="00624C99"/>
    <w:p w14:paraId="6441A8BE" w14:textId="77777777" w:rsidR="00624C99" w:rsidRDefault="00624C99">
      <w:pPr>
        <w:pStyle w:val="1"/>
      </w:pPr>
      <w:bookmarkStart w:id="10" w:name="sub_300"/>
      <w:r>
        <w:lastRenderedPageBreak/>
        <w:t>3. Обязанности сторон</w:t>
      </w:r>
    </w:p>
    <w:bookmarkEnd w:id="10"/>
    <w:p w14:paraId="45F36281" w14:textId="77777777" w:rsidR="00624C99" w:rsidRDefault="00624C99"/>
    <w:p w14:paraId="2516D4C5" w14:textId="77777777" w:rsidR="00624C99" w:rsidRDefault="00624C99">
      <w:bookmarkStart w:id="11" w:name="sub_301"/>
      <w:r>
        <w:t>3.1. Подрядчик обязуется:</w:t>
      </w:r>
    </w:p>
    <w:p w14:paraId="77ED3E3D" w14:textId="77777777" w:rsidR="00624C99" w:rsidRDefault="00624C99">
      <w:bookmarkStart w:id="12" w:name="sub_3011"/>
      <w:bookmarkEnd w:id="11"/>
      <w:r>
        <w:t xml:space="preserve">3.1.1. Осуществлять капитальный ремонт объекта и связанные с ним работы в соответствии с документацией, указанной в </w:t>
      </w:r>
      <w:hyperlink w:anchor="sub_104" w:history="1">
        <w:r>
          <w:rPr>
            <w:rStyle w:val="a4"/>
            <w:rFonts w:cs="Times New Roman CYR"/>
          </w:rPr>
          <w:t>пункте 1.4</w:t>
        </w:r>
      </w:hyperlink>
      <w:r>
        <w:t xml:space="preserve"> настоящего контракта.</w:t>
      </w:r>
    </w:p>
    <w:p w14:paraId="63799E99" w14:textId="77777777" w:rsidR="00624C99" w:rsidRDefault="00624C99">
      <w:bookmarkStart w:id="13" w:name="sub_3013"/>
      <w:bookmarkEnd w:id="12"/>
      <w:r>
        <w:t>3.1.3. Обеспечить выполнение работ необходимыми материально-техническими ресурсами, включая оборудование, строительную технику.</w:t>
      </w:r>
    </w:p>
    <w:p w14:paraId="4BC637E9" w14:textId="77777777" w:rsidR="00624C99" w:rsidRDefault="00624C99">
      <w:bookmarkStart w:id="14" w:name="sub_3014"/>
      <w:bookmarkEnd w:id="13"/>
      <w:r>
        <w:t xml:space="preserve">3.1.4. Обеспечить наличие на все используемые при выполнении работ материалы, изделия, конструкции соответствующих сертификатов, технических паспортов и других документов, удостоверяющих их качество. Копии сертификатов представить Заказчику за </w:t>
      </w:r>
      <w:r w:rsidR="00770198">
        <w:t>один день</w:t>
      </w:r>
      <w:r>
        <w:t xml:space="preserve"> до начала производства работ, выполняемых с использованием указанных материалов, изделий и конструкций.</w:t>
      </w:r>
    </w:p>
    <w:p w14:paraId="0E5BC7CE" w14:textId="77777777" w:rsidR="00624C99" w:rsidRDefault="00624C99">
      <w:bookmarkStart w:id="15" w:name="sub_3015"/>
      <w:bookmarkEnd w:id="14"/>
      <w:r>
        <w:t>3.1.5. Выполнить работы в сроки, установленные контрактом.</w:t>
      </w:r>
    </w:p>
    <w:p w14:paraId="720CDB5C" w14:textId="77777777" w:rsidR="00624C99" w:rsidRDefault="00624C99">
      <w:bookmarkStart w:id="16" w:name="sub_3016"/>
      <w:bookmarkEnd w:id="15"/>
      <w:r>
        <w:t>3.1.6. Исполнять полученные в ходе капитального ремонта объекта указания Заказчика (Технического заказчика), если такие указания не противоречат условиям настоящего контракта и не представляют собой вмешательство в оперативно-хозяйственную деятельность Подрядчика.</w:t>
      </w:r>
    </w:p>
    <w:p w14:paraId="72485B18" w14:textId="77777777" w:rsidR="00624C99" w:rsidRDefault="00624C99">
      <w:bookmarkStart w:id="17" w:name="sub_3017"/>
      <w:bookmarkEnd w:id="16"/>
      <w:r>
        <w:t>3.1.7. 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5CDB9F87" w14:textId="77777777" w:rsidR="00624C99" w:rsidRDefault="00624C99">
      <w:bookmarkStart w:id="18" w:name="sub_3018"/>
      <w:bookmarkEnd w:id="17"/>
      <w:r>
        <w:t>3.1.8. Обеспечить представителям Заказчика возможность осуществлять контроль за исполнением Подрядчиком условий настоящего контракта.</w:t>
      </w:r>
    </w:p>
    <w:p w14:paraId="7083E8F7" w14:textId="77777777" w:rsidR="00624C99" w:rsidRDefault="00624C99">
      <w:bookmarkStart w:id="19" w:name="sub_3019"/>
      <w:bookmarkEnd w:id="18"/>
      <w:r>
        <w:t>3.1.9. 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0F8D2D4A" w14:textId="77777777" w:rsidR="00624C99" w:rsidRDefault="00624C99">
      <w:bookmarkStart w:id="20" w:name="sub_30110"/>
      <w:bookmarkEnd w:id="19"/>
      <w:r>
        <w:t>3.1.10. Устранять по требованию Заказчика и за его счет недостатки, за которые Подрядчик не несет ответственности. Подрядчик вправе отказаться от выполнения указанной обязанности в случаях, когда устранение недостатков не связано непосредственно с предметом настоящего контракта либо не может быть осуществлено Подрядчиком по независящим от него причинам.</w:t>
      </w:r>
    </w:p>
    <w:p w14:paraId="360F368B" w14:textId="77777777" w:rsidR="00624C99" w:rsidRDefault="00624C99">
      <w:bookmarkStart w:id="21" w:name="sub_30111"/>
      <w:bookmarkEnd w:id="20"/>
      <w:r>
        <w:t>3.1.11. Представлять по требованию Заказчика информацию о ходе исполнения выполняемых работ.</w:t>
      </w:r>
    </w:p>
    <w:p w14:paraId="00AC30FE" w14:textId="77777777" w:rsidR="00624C99" w:rsidRDefault="00624C99">
      <w:bookmarkStart w:id="22" w:name="sub_30112"/>
      <w:bookmarkEnd w:id="21"/>
      <w:r>
        <w:t>3.1.12. Немедленно предупредить Заказчика и до получения от него указаний приостановить работу при обнаружении:</w:t>
      </w:r>
    </w:p>
    <w:bookmarkEnd w:id="22"/>
    <w:p w14:paraId="68E0201E" w14:textId="77777777" w:rsidR="00624C99" w:rsidRDefault="00624C99">
      <w:r>
        <w:t>- 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14:paraId="793D004E" w14:textId="77777777" w:rsidR="00624C99" w:rsidRDefault="00624C99">
      <w:r>
        <w:t>- возможных неблагоприятных для Заказчика последствий выполнения его указаний о способе исполнения работы;</w:t>
      </w:r>
    </w:p>
    <w:p w14:paraId="34419ABC" w14:textId="77777777" w:rsidR="00624C99" w:rsidRDefault="00624C99">
      <w:r>
        <w:t>- иных независящих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14:paraId="53D9F570" w14:textId="77777777" w:rsidR="00624C99" w:rsidRDefault="00624C99">
      <w:bookmarkStart w:id="23" w:name="sub_30113"/>
      <w:r>
        <w:t>3.1.13. Передать Заказчику результат выполненной работы.</w:t>
      </w:r>
    </w:p>
    <w:p w14:paraId="6BA9AD0A" w14:textId="77777777" w:rsidR="00624C99" w:rsidRDefault="00624C99">
      <w:bookmarkStart w:id="24" w:name="sub_30114"/>
      <w:bookmarkEnd w:id="23"/>
      <w:r>
        <w:t>3.1.14. Передать Заказчику вместе с результатом работы техническую документацию, касающуюся эксплуатации или иного использования результата работы.</w:t>
      </w:r>
    </w:p>
    <w:p w14:paraId="6760534A" w14:textId="77777777" w:rsidR="00624C99" w:rsidRDefault="00624C99">
      <w:bookmarkStart w:id="25" w:name="sub_30115"/>
      <w:bookmarkEnd w:id="24"/>
      <w:r>
        <w:t>3.1.15. 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7568250E" w14:textId="77777777" w:rsidR="00624C99" w:rsidRDefault="00624C99">
      <w:bookmarkStart w:id="26" w:name="sub_30116"/>
      <w:bookmarkEnd w:id="25"/>
      <w:r>
        <w:t xml:space="preserve">3.1.16. Устранять за свой счет выявленные в ходе приемки выполненных работ и (или) обнаруженные в пределах предусмотренных настоящим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w:t>
      </w:r>
      <w:r>
        <w:lastRenderedPageBreak/>
        <w:t>и (или) третьим лицам, возместить убытки в полном объеме в соответствии с гражданским законодательством Российской Федерации.</w:t>
      </w:r>
    </w:p>
    <w:p w14:paraId="37628EDC" w14:textId="77777777" w:rsidR="00624C99" w:rsidRDefault="00624C99">
      <w:bookmarkStart w:id="27" w:name="sub_30117"/>
      <w:bookmarkEnd w:id="26"/>
      <w:r>
        <w:t>3.1.17.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5B0F62AA" w14:textId="77777777" w:rsidR="00624C99" w:rsidRDefault="00624C99">
      <w:bookmarkStart w:id="28" w:name="sub_302"/>
      <w:bookmarkEnd w:id="27"/>
      <w:r>
        <w:t>3.2. Подрядчик вправе:</w:t>
      </w:r>
    </w:p>
    <w:p w14:paraId="7848FE4D" w14:textId="77777777" w:rsidR="00624C99" w:rsidRDefault="00624C99">
      <w:bookmarkStart w:id="29" w:name="sub_3021"/>
      <w:bookmarkEnd w:id="28"/>
      <w:r>
        <w:t>3.2.1. Самостоятельно определять способы выполнения работы по настоящему контракту.</w:t>
      </w:r>
    </w:p>
    <w:p w14:paraId="2350DB6B" w14:textId="77777777" w:rsidR="00624C99" w:rsidRDefault="00624C99">
      <w:bookmarkStart w:id="30" w:name="sub_3022"/>
      <w:bookmarkEnd w:id="29"/>
      <w:r>
        <w:t>3.2.2. Привлекать к исполнению своих обязательств субподрядчиков. В этом случае Подрядчик выступает в роли генерального подрядчика.</w:t>
      </w:r>
    </w:p>
    <w:p w14:paraId="6FFE4CB1" w14:textId="77777777" w:rsidR="00624C99" w:rsidRDefault="00624C99">
      <w:bookmarkStart w:id="31" w:name="sub_3023"/>
      <w:bookmarkEnd w:id="30"/>
      <w:r>
        <w:t>3.2.3. Требовать от Заказчика надлежащего и своевременного выполнения обязательств, предусмотренных настоящим контрактом, в том числе обеспечения своевременной приемки выполненных работ и подписания документа о приемке выполненных (этапов) работ либо обоснованного отказа от его подписания в установленные сроки.</w:t>
      </w:r>
    </w:p>
    <w:p w14:paraId="09D124AE" w14:textId="77777777" w:rsidR="00624C99" w:rsidRDefault="00624C99">
      <w:bookmarkStart w:id="32" w:name="sub_3024"/>
      <w:bookmarkEnd w:id="31"/>
      <w:r>
        <w:t>3.2.4. Требовать своевременной оплаты выполненных работ в соответствии с подписанным документом о приемке.</w:t>
      </w:r>
    </w:p>
    <w:p w14:paraId="3778DCC9" w14:textId="77777777" w:rsidR="00624C99" w:rsidRDefault="00624C99">
      <w:bookmarkStart w:id="33" w:name="sub_3025"/>
      <w:bookmarkEnd w:id="32"/>
      <w:r>
        <w:t>3.2.5.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p>
    <w:p w14:paraId="32BADFFD" w14:textId="77777777" w:rsidR="00624C99" w:rsidRDefault="00624C99">
      <w:bookmarkStart w:id="34" w:name="sub_3026"/>
      <w:bookmarkEnd w:id="33"/>
      <w:r>
        <w:t>3.2.6. 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настоящему контракту.</w:t>
      </w:r>
    </w:p>
    <w:p w14:paraId="462FC600" w14:textId="77777777" w:rsidR="00624C99" w:rsidRDefault="00624C99">
      <w:bookmarkStart w:id="35" w:name="sub_303"/>
      <w:bookmarkEnd w:id="34"/>
      <w:r>
        <w:t>3.3. Подрядчик не вправе:</w:t>
      </w:r>
    </w:p>
    <w:p w14:paraId="31CBC6B7" w14:textId="77777777" w:rsidR="00624C99" w:rsidRDefault="00624C99">
      <w:bookmarkStart w:id="36" w:name="sub_3031"/>
      <w:bookmarkEnd w:id="35"/>
      <w:r>
        <w:t>3.3.1. В случае ненадлежащего выполнения работ ссылаться на то, что Заказчик не осуществлял контроль и надзор за их выполнением.</w:t>
      </w:r>
    </w:p>
    <w:p w14:paraId="719336B7" w14:textId="77777777" w:rsidR="00624C99" w:rsidRDefault="00624C99">
      <w:bookmarkStart w:id="37" w:name="sub_3032"/>
      <w:bookmarkEnd w:id="36"/>
      <w:r>
        <w:t>3.3.2.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14:paraId="37A6FB53" w14:textId="77777777" w:rsidR="00624C99" w:rsidRDefault="00624C99">
      <w:bookmarkStart w:id="38" w:name="sub_304"/>
      <w:bookmarkEnd w:id="37"/>
      <w:r>
        <w:t>3.4. Заказчик обязуется:</w:t>
      </w:r>
    </w:p>
    <w:p w14:paraId="1C0467E9" w14:textId="77777777" w:rsidR="00624C99" w:rsidRDefault="00624C99">
      <w:bookmarkStart w:id="39" w:name="sub_3042"/>
      <w:bookmarkEnd w:id="38"/>
      <w:r>
        <w:t>3.4.2. Обеспечить доступ персонала Подрядчика на строительную площадку.</w:t>
      </w:r>
    </w:p>
    <w:p w14:paraId="7013176E" w14:textId="77777777" w:rsidR="00624C99" w:rsidRDefault="00624C99">
      <w:bookmarkStart w:id="40" w:name="sub_3043"/>
      <w:bookmarkEnd w:id="39"/>
      <w:r>
        <w:t>3.4.3. Немедленно заявить Подрядчику об обнаружении при осуществлении контроля и надзора за выполнением работ отступлений от условий настоящего контракта, которые могут ухудшить качество работ, или иных их недостатков. Заказчик, не сделавший такого заявления, теряет право в дальнейшем ссылаться на обнаруженные им недостатки.</w:t>
      </w:r>
    </w:p>
    <w:p w14:paraId="2776C33C" w14:textId="77777777" w:rsidR="00624C99" w:rsidRDefault="00624C99">
      <w:bookmarkStart w:id="41" w:name="sub_3044"/>
      <w:bookmarkEnd w:id="40"/>
      <w:r>
        <w:t>3.4.4. Со дня заключения настоящего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122C9A69" w14:textId="77777777" w:rsidR="00624C99" w:rsidRDefault="00624C99">
      <w:bookmarkStart w:id="42" w:name="sub_3045"/>
      <w:bookmarkEnd w:id="41"/>
      <w:r>
        <w:t>3.4.5. Предоставлять Подрядчику все документы и информацию, необходимые для выполнения Подрядчиком своих обязательств по настоящему контракту.</w:t>
      </w:r>
    </w:p>
    <w:p w14:paraId="542C57CE" w14:textId="77777777" w:rsidR="00624C99" w:rsidRDefault="00624C99">
      <w:bookmarkStart w:id="43" w:name="sub_3046"/>
      <w:bookmarkEnd w:id="42"/>
      <w:r>
        <w:t>3.4.6. В сроки и порядке, которые предусмотрены настоящим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4315360" w14:textId="77777777" w:rsidR="00624C99" w:rsidRDefault="00624C99">
      <w:bookmarkStart w:id="44" w:name="sub_3047"/>
      <w:bookmarkEnd w:id="43"/>
      <w:r>
        <w:t>3.4.7. Уплатить Подрядчику обусловленную цену в порядке и сроки, установленные настоящим контрактом.</w:t>
      </w:r>
    </w:p>
    <w:p w14:paraId="3358660A" w14:textId="77777777" w:rsidR="00624C99" w:rsidRDefault="00624C99">
      <w:bookmarkStart w:id="45" w:name="sub_3048"/>
      <w:bookmarkEnd w:id="44"/>
      <w:r>
        <w:t xml:space="preserve">3.4.8. Отправлять Подрядчику в сроки и порядке, которые определены настоящим контрактом, ответы на уведомления, обращения, требования, предложения и иные сообщения, </w:t>
      </w:r>
      <w:r>
        <w:lastRenderedPageBreak/>
        <w:t>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 рабочих дней со дня их поступления.</w:t>
      </w:r>
    </w:p>
    <w:p w14:paraId="614F5124" w14:textId="77777777" w:rsidR="00624C99" w:rsidRDefault="00624C99">
      <w:bookmarkStart w:id="46" w:name="sub_3049"/>
      <w:bookmarkEnd w:id="45"/>
      <w:r>
        <w:t>3.4.9. 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3AE8C52B" w14:textId="77777777" w:rsidR="00624C99" w:rsidRDefault="00624C99">
      <w:bookmarkStart w:id="47" w:name="sub_30410"/>
      <w:bookmarkEnd w:id="46"/>
      <w:r>
        <w:t>3.4.10.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настоящим контрактом.</w:t>
      </w:r>
    </w:p>
    <w:p w14:paraId="0EE0DC77" w14:textId="77777777" w:rsidR="00624C99" w:rsidRDefault="00624C99">
      <w:bookmarkStart w:id="48" w:name="sub_305"/>
      <w:bookmarkEnd w:id="47"/>
      <w:r>
        <w:t>3.5. Заказчик вправе:</w:t>
      </w:r>
    </w:p>
    <w:p w14:paraId="63766C8A" w14:textId="77777777" w:rsidR="00624C99" w:rsidRDefault="00624C99">
      <w:bookmarkStart w:id="49" w:name="sub_3051"/>
      <w:bookmarkEnd w:id="48"/>
      <w:r>
        <w:t>3.5.1.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настоящем контракте работ.</w:t>
      </w:r>
    </w:p>
    <w:p w14:paraId="512EC386" w14:textId="77777777" w:rsidR="00624C99" w:rsidRDefault="00624C99">
      <w:bookmarkStart w:id="50" w:name="sub_3052"/>
      <w:bookmarkEnd w:id="49"/>
      <w:r>
        <w:t>3.5.2.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не вмешиваясь при этом в оперативно-хозяйственную деятельность Подрядчика.</w:t>
      </w:r>
    </w:p>
    <w:p w14:paraId="0A0FB9E9" w14:textId="77777777" w:rsidR="00624C99" w:rsidRDefault="00624C99">
      <w:bookmarkStart w:id="51" w:name="sub_3053"/>
      <w:bookmarkEnd w:id="50"/>
      <w:r>
        <w:t>3.5.3. Требовать от Подрядчика надлежащего и своевременного выполнения обязательств, предусмотренных настоящим контрактом.</w:t>
      </w:r>
    </w:p>
    <w:p w14:paraId="185BC509" w14:textId="77777777" w:rsidR="00624C99" w:rsidRDefault="00624C99">
      <w:bookmarkStart w:id="52" w:name="sub_3054"/>
      <w:bookmarkEnd w:id="51"/>
      <w:r>
        <w:t>3.5.4. Назначить Подрядчику разумный срок для устранения недостатков в случае выявления ненадлежащего выполнения работы и при неисполнении Подрядчиком в назначенный срок этого требования - отказаться от настоящего контракта либо поручить исправление работ другому лицу за счет Подрядчика, а также потребовать возмещения убытков.</w:t>
      </w:r>
    </w:p>
    <w:p w14:paraId="13A2B640" w14:textId="77777777" w:rsidR="00624C99" w:rsidRDefault="00624C99">
      <w:bookmarkStart w:id="53" w:name="sub_3055"/>
      <w:bookmarkEnd w:id="52"/>
      <w:r>
        <w:t>3.5.5. Требовать передачи ему результата незавершенной работы с компенсацией Подрядчику произведенных затрат в случае прекращения настоящего контракта по основаниям, предусмотренным законом или контрактом, до приемки Заказчиком результата работы.</w:t>
      </w:r>
    </w:p>
    <w:p w14:paraId="64366FC4" w14:textId="77777777" w:rsidR="00624C99" w:rsidRDefault="00624C99">
      <w:bookmarkStart w:id="54" w:name="sub_3056"/>
      <w:bookmarkEnd w:id="53"/>
      <w:r>
        <w:t>3.5.6. В целях осуществления контроля и надзора за капитальным ремонтом объекта и принятия от его имени решений во взаимоотношениях с Подрядчиком заключить самостоятельно без согласия Подрядчика договор для осуществления строительного контроля с соответствующим инженером (инженерной организацией).</w:t>
      </w:r>
    </w:p>
    <w:bookmarkEnd w:id="54"/>
    <w:p w14:paraId="176AAD17" w14:textId="77777777" w:rsidR="00624C99" w:rsidRDefault="00624C99"/>
    <w:p w14:paraId="727EFAA2" w14:textId="77777777" w:rsidR="00624C99" w:rsidRDefault="00624C99">
      <w:pPr>
        <w:pStyle w:val="1"/>
      </w:pPr>
      <w:bookmarkStart w:id="55" w:name="sub_400"/>
      <w:r>
        <w:t>4. Строительный контроль и авторский надзор</w:t>
      </w:r>
    </w:p>
    <w:bookmarkEnd w:id="55"/>
    <w:p w14:paraId="0C620A4C" w14:textId="77777777" w:rsidR="00624C99" w:rsidRDefault="00624C99"/>
    <w:p w14:paraId="2831B963" w14:textId="77777777" w:rsidR="00624C99" w:rsidRDefault="00624C99">
      <w:bookmarkStart w:id="56" w:name="sub_401"/>
      <w:r>
        <w:t>4.1. Работы по осуществлению строительного контроля выполняются Заказчиком либо привлекаемым Заказчиком на основании договора юридическим лицом или индивидуальным предпринимателем, имеющими выданные саморегулируемой организацией свидетельства о допуске к таким видам работ.</w:t>
      </w:r>
    </w:p>
    <w:p w14:paraId="16A1D226" w14:textId="77777777" w:rsidR="00624C99" w:rsidRDefault="00624C99">
      <w:bookmarkStart w:id="57" w:name="sub_402"/>
      <w:bookmarkEnd w:id="56"/>
      <w:r>
        <w:t>4.2. Строительный контроль, осуществляемый Заказчиком или лицом, привлекаемым по договору, включает проведение следующих контрольных мероприятий:</w:t>
      </w:r>
    </w:p>
    <w:bookmarkEnd w:id="57"/>
    <w:p w14:paraId="5907C4B5" w14:textId="77777777" w:rsidR="00624C99" w:rsidRDefault="00624C99">
      <w:r>
        <w:t>- проверка полноты и соблюдения установленных сроков выполнения Подрядчиком входного контроля и достоверности документирования его результатов;</w:t>
      </w:r>
    </w:p>
    <w:p w14:paraId="1A1249D8" w14:textId="77777777" w:rsidR="00624C99" w:rsidRDefault="00624C99">
      <w: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4AA7A122" w14:textId="77777777" w:rsidR="00624C99" w:rsidRDefault="00624C99">
      <w:r>
        <w:t xml:space="preserve">-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w:t>
      </w:r>
      <w:r>
        <w:lastRenderedPageBreak/>
        <w:t>капитального ремонта объекта и достоверности документирования его результатов;</w:t>
      </w:r>
    </w:p>
    <w:p w14:paraId="1BDD8200" w14:textId="77777777" w:rsidR="00624C99" w:rsidRDefault="00624C99">
      <w:r>
        <w:t>- совместно с Подрядчиком освидетельствование скрытых работ и промежуточная приемка возведенных строительных конструкций, влияющих на безопасность объекта, участков сетей инженерно-технического обеспечения;</w:t>
      </w:r>
    </w:p>
    <w:p w14:paraId="1BD0FC04" w14:textId="77777777" w:rsidR="00624C99" w:rsidRDefault="00624C99">
      <w:r>
        <w:t>- проверка совместно с Подрядчиком соответствия законченного капитальным ремонтом объекта требованиям проектной и подготовленной на ее основе рабочей документации, требованиям технических регламентов;</w:t>
      </w:r>
    </w:p>
    <w:p w14:paraId="3B60D9E7" w14:textId="77777777" w:rsidR="00624C99" w:rsidRDefault="00624C99">
      <w:r>
        <w:t>- иные мероприятия в целях осуществления строительного контроля, предусмотренные законодательством Российской Федерации и настоящим контрактом.</w:t>
      </w:r>
    </w:p>
    <w:p w14:paraId="0D945274" w14:textId="77777777" w:rsidR="00624C99" w:rsidRDefault="00624C99">
      <w:bookmarkStart w:id="58" w:name="sub_403"/>
      <w:r>
        <w:t>4.3. Лицо, осуществляющее подготовку проектной документации (проектировщик), вправе осуществлять авторский надзор за капитальным ремонтом объекта.</w:t>
      </w:r>
    </w:p>
    <w:p w14:paraId="0E2BF653" w14:textId="77777777" w:rsidR="00624C99" w:rsidRDefault="00624C99">
      <w:bookmarkStart w:id="59" w:name="sub_404"/>
      <w:bookmarkEnd w:id="58"/>
      <w:r>
        <w:t>4.4. Авторский надзор осуществляется на основании отдельного договора и проводится в течение всего периода капитального ремонта объекта, а в случае необходимости - и начального периода его эксплуатации.</w:t>
      </w:r>
    </w:p>
    <w:p w14:paraId="47957AE2" w14:textId="77777777" w:rsidR="00624C99" w:rsidRDefault="00624C99">
      <w:bookmarkStart w:id="60" w:name="sub_405"/>
      <w:bookmarkEnd w:id="59"/>
      <w:r>
        <w:t>4.5. Проектировщик вправе:</w:t>
      </w:r>
    </w:p>
    <w:bookmarkEnd w:id="60"/>
    <w:p w14:paraId="4C981ACD" w14:textId="77777777" w:rsidR="00624C99" w:rsidRDefault="00624C99">
      <w:r>
        <w:t>- иметь доступ на объект и места производства строительно-монтажных работ;</w:t>
      </w:r>
    </w:p>
    <w:p w14:paraId="0248F721" w14:textId="77777777" w:rsidR="00624C99" w:rsidRDefault="00624C99">
      <w:r>
        <w:t>- знакомиться с необходимой технической документацией, относящейся к капитальному ремонту объекта;</w:t>
      </w:r>
    </w:p>
    <w:p w14:paraId="443D597F" w14:textId="77777777" w:rsidR="00624C99" w:rsidRDefault="00624C99">
      <w:r>
        <w:t>- контролировать выполнение указаний, внесенных в журнал авторского надзора за капитальным ремонтом объекта;</w:t>
      </w:r>
    </w:p>
    <w:p w14:paraId="009F32F0" w14:textId="77777777" w:rsidR="00624C99" w:rsidRDefault="00624C99">
      <w:r>
        <w:t>- вносить предложения в органы Государственного архитектурно-строительного надзора и другие органы архитектуры и градостроительства о приостановлении в необходимых случаях строительных и монтажных работ, выполняемых с выявленными нарушениями, и принятии мер по предотвращению нарушения авторского права на произведение архитектуры в соответствии с законодательством.</w:t>
      </w:r>
    </w:p>
    <w:p w14:paraId="7671C47A" w14:textId="77777777" w:rsidR="00624C99" w:rsidRDefault="00624C99"/>
    <w:p w14:paraId="058B6B5E" w14:textId="77777777" w:rsidR="00624C99" w:rsidRDefault="00624C99">
      <w:pPr>
        <w:pStyle w:val="1"/>
      </w:pPr>
      <w:bookmarkStart w:id="61" w:name="sub_500"/>
      <w:r>
        <w:t>5. Цена работы и порядок расчетов</w:t>
      </w:r>
    </w:p>
    <w:bookmarkEnd w:id="61"/>
    <w:p w14:paraId="50A2BB81" w14:textId="77777777" w:rsidR="00624C99" w:rsidRDefault="00624C99"/>
    <w:p w14:paraId="0E003336" w14:textId="77777777" w:rsidR="00624C99" w:rsidRDefault="00624C99">
      <w:bookmarkStart w:id="62" w:name="sub_501"/>
      <w:r>
        <w:t>5.1. Цена работы, выполняемой по настоящему контракту, определяется путем составления сметы и составляет [</w:t>
      </w:r>
      <w:r>
        <w:rPr>
          <w:rStyle w:val="a3"/>
          <w:bCs/>
        </w:rPr>
        <w:t>сумма цифрами и прописью</w:t>
      </w:r>
      <w:r>
        <w:t>] рублей [</w:t>
      </w:r>
      <w:r>
        <w:rPr>
          <w:rStyle w:val="a3"/>
          <w:bCs/>
        </w:rPr>
        <w:t>с учетом НДС по налоговой ставке [значение] %/цена контракта НДС не облагается</w:t>
      </w:r>
      <w:r>
        <w:t>].</w:t>
      </w:r>
    </w:p>
    <w:bookmarkEnd w:id="62"/>
    <w:p w14:paraId="38B94EF2" w14:textId="77777777" w:rsidR="00624C99" w:rsidRDefault="00624C99">
      <w:r>
        <w:t>Цена контракта включает в себя компенсацию издержек Подрядчика и причитающееся ему вознаграждение, является твердой и определяется на весь срок его исполнения.</w:t>
      </w:r>
    </w:p>
    <w:p w14:paraId="381679D3" w14:textId="77777777" w:rsidR="00624C99" w:rsidRDefault="00624C99">
      <w:bookmarkStart w:id="63" w:name="sub_502"/>
      <w:r>
        <w:t xml:space="preserve">5.2. Цена каждого этапа исполнения контракта устанавливается в размере, </w:t>
      </w:r>
      <w:proofErr w:type="spellStart"/>
      <w:r>
        <w:t>сниженнном</w:t>
      </w:r>
      <w:proofErr w:type="spellEnd"/>
      <w:r>
        <w:t xml:space="preserve"> пропорционально снижению начальной (максимальной) цены контракта Подрядчиком.</w:t>
      </w:r>
    </w:p>
    <w:p w14:paraId="514C5A4F" w14:textId="77777777" w:rsidR="00624C99" w:rsidRDefault="00624C99">
      <w:bookmarkStart w:id="64" w:name="sub_503"/>
      <w:bookmarkEnd w:id="63"/>
      <w:r>
        <w:t>5.3. Оплата осуществляется за счет средств [</w:t>
      </w:r>
      <w:r>
        <w:rPr>
          <w:rStyle w:val="a3"/>
          <w:bCs/>
        </w:rPr>
        <w:t>указать уровень бюджета и порядок финансирования</w:t>
      </w:r>
      <w:r>
        <w:t>].</w:t>
      </w:r>
    </w:p>
    <w:p w14:paraId="79316D8D" w14:textId="77777777" w:rsidR="00624C99" w:rsidRDefault="00624C99">
      <w:bookmarkStart w:id="65" w:name="sub_504"/>
      <w:bookmarkEnd w:id="64"/>
      <w:r>
        <w:t>5.4. Оплата по контракту производится по этапам в соответствии с графиком оплаты выполненных работ в следующем порядке:</w:t>
      </w:r>
    </w:p>
    <w:p w14:paraId="7844A6CA" w14:textId="77777777" w:rsidR="00624C99" w:rsidRDefault="00624C99">
      <w:bookmarkStart w:id="66" w:name="sub_5041"/>
      <w:bookmarkEnd w:id="65"/>
      <w:r>
        <w:t xml:space="preserve">5.4.1. Заказчик производит поэтапную оплату путем перечисления на банковский счет Подрядчика, указанный в настоящем контракте, после выполнения последним объема работ, предусмотренных контрактом на соответствующем этапе, и подписания Сторонами документа о приемке, справки о стоимости выполненных работ и затрат по </w:t>
      </w:r>
      <w:hyperlink r:id="rId7" w:history="1">
        <w:r>
          <w:rPr>
            <w:rStyle w:val="a4"/>
            <w:rFonts w:cs="Times New Roman CYR"/>
          </w:rPr>
          <w:t>форме КС-3</w:t>
        </w:r>
      </w:hyperlink>
      <w:r>
        <w:t xml:space="preserve"> на соответствующем этапе, в течение [</w:t>
      </w:r>
      <w:r>
        <w:rPr>
          <w:rStyle w:val="a3"/>
          <w:bCs/>
        </w:rPr>
        <w:t>значение</w:t>
      </w:r>
      <w:r>
        <w:t>] дней с даты представления Подрядчиком счета, счета-фактуры, при отсутствии у Заказчика претензий и замечаний по количеству и качеству выполненных работ на соответствующем этапе, но не ранее регистрации контракта Заказчиком в реестре контрактов, заключаемых заказчиками:</w:t>
      </w:r>
    </w:p>
    <w:bookmarkEnd w:id="66"/>
    <w:p w14:paraId="7CBF9B39" w14:textId="77777777" w:rsidR="00624C99" w:rsidRDefault="00624C99">
      <w:r>
        <w:t>- стоимость выполнения работ по контракту на первом этапе составляет [</w:t>
      </w:r>
      <w:r>
        <w:rPr>
          <w:rStyle w:val="a3"/>
          <w:bCs/>
        </w:rPr>
        <w:t>сумма цифрами и прописью</w:t>
      </w:r>
      <w:r>
        <w:t>] рублей, [</w:t>
      </w:r>
      <w:r>
        <w:rPr>
          <w:rStyle w:val="a3"/>
          <w:bCs/>
        </w:rPr>
        <w:t xml:space="preserve">в том числе НДС - указать размер налоговой ставки и сумму налога/НДС </w:t>
      </w:r>
      <w:r>
        <w:rPr>
          <w:rStyle w:val="a3"/>
          <w:bCs/>
        </w:rPr>
        <w:lastRenderedPageBreak/>
        <w:t>не облагается</w:t>
      </w:r>
      <w:r>
        <w:t>];</w:t>
      </w:r>
    </w:p>
    <w:p w14:paraId="5DB2E60C" w14:textId="77777777" w:rsidR="00624C99" w:rsidRDefault="00624C99">
      <w:r>
        <w:t>- стоимость выполнения работ по контракту на втором этапе составляет [</w:t>
      </w:r>
      <w:r>
        <w:rPr>
          <w:rStyle w:val="a3"/>
          <w:bCs/>
        </w:rPr>
        <w:t>сумма цифрами и прописью</w:t>
      </w:r>
      <w:r>
        <w:t>] рублей, [</w:t>
      </w:r>
      <w:r>
        <w:rPr>
          <w:rStyle w:val="a3"/>
          <w:bCs/>
        </w:rPr>
        <w:t>в том числе НДС - указать размер налоговой ставки и сумму налога/НДС не облагается</w:t>
      </w:r>
      <w:r>
        <w:t>];</w:t>
      </w:r>
    </w:p>
    <w:p w14:paraId="33303C71" w14:textId="77777777" w:rsidR="00624C99" w:rsidRDefault="00624C99">
      <w:r>
        <w:t>- стоимость выполнения работ по контракту на третьем этапе составляет [</w:t>
      </w:r>
      <w:r>
        <w:rPr>
          <w:rStyle w:val="a3"/>
          <w:bCs/>
        </w:rPr>
        <w:t>сумма цифрами и прописью</w:t>
      </w:r>
      <w:r>
        <w:t>] рублей, [</w:t>
      </w:r>
      <w:r>
        <w:rPr>
          <w:rStyle w:val="a3"/>
          <w:bCs/>
        </w:rPr>
        <w:t>в том числе НДС - указать размер налоговой ставки и сумму налога/НДС не облагается</w:t>
      </w:r>
      <w:r>
        <w:t>].</w:t>
      </w:r>
    </w:p>
    <w:p w14:paraId="5C8B8BF9" w14:textId="77777777" w:rsidR="00624C99" w:rsidRDefault="00624C99">
      <w:bookmarkStart w:id="67" w:name="sub_5042"/>
      <w:r>
        <w:t>5.4.2. Окончательный расчет по контракту в сумме [</w:t>
      </w:r>
      <w:r>
        <w:rPr>
          <w:rStyle w:val="a3"/>
          <w:bCs/>
        </w:rPr>
        <w:t>сумма цифрами и прописью</w:t>
      </w:r>
      <w:r>
        <w:t>] рублей, [</w:t>
      </w:r>
      <w:r>
        <w:rPr>
          <w:rStyle w:val="a3"/>
          <w:bCs/>
        </w:rPr>
        <w:t>в том числе НДС - указать размер налоговой ставки и сумму налога/НДС не облагается</w:t>
      </w:r>
      <w:r>
        <w:t xml:space="preserve">], производится Заказчиком путем перечисления на банковский счет Подрядчика, указанный в настоящем контракте, после выполнения последним всего предусмотренного контрактом объема работ, подписания Сторонами документа о приемке, справки о стоимости выполненных работ и затрат по </w:t>
      </w:r>
      <w:hyperlink r:id="rId8" w:history="1">
        <w:r>
          <w:rPr>
            <w:rStyle w:val="a4"/>
            <w:rFonts w:cs="Times New Roman CYR"/>
          </w:rPr>
          <w:t>форме КС-3</w:t>
        </w:r>
      </w:hyperlink>
      <w:r>
        <w:t>, в течение [</w:t>
      </w:r>
      <w:r>
        <w:rPr>
          <w:rStyle w:val="a3"/>
          <w:bCs/>
        </w:rPr>
        <w:t>количество</w:t>
      </w:r>
      <w:r>
        <w:t>] дней с даты представления Подрядчиком счета и счета-фактуры, при отсутствии у Заказчика претензий и замечаний по количеству и качеству выполненных работ.</w:t>
      </w:r>
    </w:p>
    <w:p w14:paraId="7085AFE3" w14:textId="77777777" w:rsidR="00624C99" w:rsidRDefault="00624C99">
      <w:bookmarkStart w:id="68" w:name="sub_505"/>
      <w:bookmarkEnd w:id="67"/>
      <w:r>
        <w:t>5.5.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B98EE6" w14:textId="77777777" w:rsidR="00624C99" w:rsidRDefault="00624C99">
      <w:bookmarkStart w:id="69" w:name="sub_506"/>
      <w:bookmarkEnd w:id="68"/>
      <w:r>
        <w:t>5.6. Суммы не исполненных Подрядчиком требований об уплате неустоек (штрафов, пеней), предъявленных Заказчиком, удерживаются из суммы, подлежащей оплате Подрядчику.</w:t>
      </w:r>
    </w:p>
    <w:bookmarkEnd w:id="69"/>
    <w:p w14:paraId="10ABFC14" w14:textId="77777777" w:rsidR="00624C99" w:rsidRDefault="00624C99"/>
    <w:p w14:paraId="30F23BAC" w14:textId="77777777" w:rsidR="00624C99" w:rsidRDefault="00624C99">
      <w:pPr>
        <w:pStyle w:val="1"/>
      </w:pPr>
      <w:bookmarkStart w:id="70" w:name="sub_600"/>
      <w:r>
        <w:t>6. Порядок приемки-сдачи выполненных работ</w:t>
      </w:r>
    </w:p>
    <w:p w14:paraId="57E7F5FF" w14:textId="77777777" w:rsidR="00624C99" w:rsidRDefault="00624C99">
      <w:bookmarkStart w:id="71" w:name="sub_601"/>
      <w:bookmarkEnd w:id="70"/>
      <w:r>
        <w:t>6.1. 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w:t>
      </w:r>
    </w:p>
    <w:bookmarkEnd w:id="71"/>
    <w:p w14:paraId="78D52088" w14:textId="77777777" w:rsidR="00624C99" w:rsidRDefault="00770198">
      <w:r>
        <w:t xml:space="preserve">Подрядчик в срок не позднее одного </w:t>
      </w:r>
      <w:r w:rsidR="00624C99">
        <w:t>рабоч</w:t>
      </w:r>
      <w:r>
        <w:t>его дня</w:t>
      </w:r>
      <w:r w:rsidR="00624C99">
        <w:t xml:space="preserve"> до даты сдачи работ (этапа работ) направляет Заказчику письменное уведомление о завершении работ (этапа работ) и справку о стоимости выполненных работ и затрат по </w:t>
      </w:r>
      <w:hyperlink r:id="rId9" w:history="1">
        <w:r w:rsidR="00624C99">
          <w:rPr>
            <w:rStyle w:val="a4"/>
            <w:rFonts w:cs="Times New Roman CYR"/>
          </w:rPr>
          <w:t>форме КС-3</w:t>
        </w:r>
      </w:hyperlink>
      <w:r w:rsidR="00624C99">
        <w:t xml:space="preserve"> с приложением необходимой исполнительной документации, подтверждающей выполнение работ (этапа работ) в объеме, предусмотренном настоящим контрактом, и актов на скрытые работы (под выполненные комплексы работ) и проектно-сметной документацией.</w:t>
      </w:r>
    </w:p>
    <w:p w14:paraId="234E0D00" w14:textId="77777777" w:rsidR="00624C99" w:rsidRDefault="00624C99">
      <w:bookmarkStart w:id="72" w:name="sub_602"/>
      <w:r>
        <w:t xml:space="preserve">6.2. Заказчик обязан в течение </w:t>
      </w:r>
      <w:r w:rsidR="00770198">
        <w:t>трех рабочих дней</w:t>
      </w:r>
      <w:r>
        <w:t xml:space="preserve"> с момента получения уведомления о завершении работ (этапа работ) с участием Подрядчика осмотреть и принять выполненную работу (ее результат), а при обнаружении отступлений от контракта, ухудшающих результат работы, или иных недостатков в работе немедленно заявить об этом Подрядчику.</w:t>
      </w:r>
    </w:p>
    <w:p w14:paraId="04557BC4" w14:textId="77777777" w:rsidR="00624C99" w:rsidRDefault="00624C99">
      <w:bookmarkStart w:id="73" w:name="sub_603"/>
      <w:bookmarkEnd w:id="72"/>
      <w:r>
        <w:t>6.3.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w:t>
      </w:r>
    </w:p>
    <w:p w14:paraId="5E79BB9C" w14:textId="77777777" w:rsidR="00624C99" w:rsidRDefault="00624C99">
      <w:bookmarkStart w:id="74" w:name="sub_604"/>
      <w:bookmarkEnd w:id="73"/>
      <w:r>
        <w:t>6.4. Процедура приемки включает в себя проведение экспертизы в целях проверки представленных Подрядчиком результатов, предусмотренных контрактом, на соответствие условиям контракта. Указанная экспертиза осуществляется [</w:t>
      </w:r>
      <w:r>
        <w:rPr>
          <w:rStyle w:val="a3"/>
          <w:bCs/>
        </w:rPr>
        <w:t>сотрудниками Заказчика/с привлечением экспертных организаций (экспертов)</w:t>
      </w:r>
      <w:r>
        <w:t>].</w:t>
      </w:r>
    </w:p>
    <w:p w14:paraId="7F1F2C5B" w14:textId="77777777" w:rsidR="00624C99" w:rsidRDefault="00624C99">
      <w:bookmarkStart w:id="75" w:name="sub_605"/>
      <w:bookmarkEnd w:id="74"/>
      <w:r>
        <w:t>6.5. Результаты приемки оформляются документом о приемке, подписанным обеими Сторонами.</w:t>
      </w:r>
    </w:p>
    <w:p w14:paraId="69F59358" w14:textId="77777777" w:rsidR="00624C99" w:rsidRDefault="00624C99">
      <w:bookmarkStart w:id="76" w:name="sub_606"/>
      <w:bookmarkEnd w:id="75"/>
      <w:r>
        <w:t xml:space="preserve">6.6. Подрядчик не позднее </w:t>
      </w:r>
      <w:r w:rsidR="00770198">
        <w:t>одного рабочего дня</w:t>
      </w:r>
      <w:r>
        <w:t xml:space="preserve"> формирует с использованием единой </w:t>
      </w:r>
      <w:r>
        <w:lastRenderedPageBreak/>
        <w:t xml:space="preserve">информационной системы, подписывает усиленной </w:t>
      </w:r>
      <w:hyperlink r:id="rId10" w:history="1">
        <w:r>
          <w:rPr>
            <w:rStyle w:val="a4"/>
            <w:rFonts w:cs="Times New Roman CYR"/>
          </w:rPr>
          <w:t>электронной подписью</w:t>
        </w:r>
      </w:hyperlink>
      <w:r>
        <w:t xml:space="preserve"> лица, имеющего право действовать от имени Подрядчика, и размещает в единой информационной системе документ о приемке.</w:t>
      </w:r>
    </w:p>
    <w:p w14:paraId="0D229394" w14:textId="77777777" w:rsidR="00624C99" w:rsidRDefault="00624C99">
      <w:bookmarkStart w:id="77" w:name="sub_607"/>
      <w:bookmarkEnd w:id="76"/>
      <w:r>
        <w:t>6.7.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02844ADE" w14:textId="77777777" w:rsidR="00624C99" w:rsidRDefault="00624C99">
      <w:bookmarkStart w:id="78" w:name="sub_608"/>
      <w:bookmarkEnd w:id="77"/>
      <w:r>
        <w:t>6.8. Документ о приемке, подписанный Подрядчиком,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w:t>
      </w:r>
    </w:p>
    <w:bookmarkEnd w:id="78"/>
    <w:p w14:paraId="2838DFAC" w14:textId="77777777" w:rsidR="00624C99" w:rsidRDefault="00624C99">
      <w:r>
        <w:t>Датой поступления Заказчику документа о приемке, подписанного Подрядчиком, считается дата размещения такого документа в единой информационной системе в соответствии с часовой зоной, в которой расположен Заказчик.</w:t>
      </w:r>
    </w:p>
    <w:p w14:paraId="28E985BB" w14:textId="77777777" w:rsidR="00624C99" w:rsidRDefault="00624C99">
      <w:bookmarkStart w:id="79" w:name="sub_609"/>
      <w:r>
        <w:t xml:space="preserve">6.9. Не позднее </w:t>
      </w:r>
      <w:r w:rsidR="00770198">
        <w:t>пяти дней</w:t>
      </w:r>
      <w:r>
        <w:t xml:space="preserve"> со дня поступления документа о приемке Заказчик подписывает усиленной </w:t>
      </w:r>
      <w:hyperlink r:id="rId11" w:history="1">
        <w:r>
          <w:rPr>
            <w:rStyle w:val="a4"/>
            <w:rFonts w:cs="Times New Roman CYR"/>
          </w:rPr>
          <w:t>электронной подписью</w:t>
        </w:r>
      </w:hyperlink>
      <w:r>
        <w:t xml:space="preserve">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BC22EA" w14:textId="77777777" w:rsidR="00624C99" w:rsidRDefault="00624C99">
      <w:bookmarkStart w:id="80" w:name="sub_610"/>
      <w:bookmarkEnd w:id="79"/>
      <w:r>
        <w:t>6.10.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Подрядчику.</w:t>
      </w:r>
    </w:p>
    <w:bookmarkEnd w:id="80"/>
    <w:p w14:paraId="49942587" w14:textId="77777777" w:rsidR="00624C99" w:rsidRDefault="00624C99">
      <w:r>
        <w:t>Датой поступления Подрядчику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в которой расположен Подрядчик.</w:t>
      </w:r>
    </w:p>
    <w:p w14:paraId="53708090" w14:textId="77777777" w:rsidR="00624C99" w:rsidRDefault="00624C99">
      <w:bookmarkStart w:id="81" w:name="sub_611"/>
      <w:r>
        <w:t>6.11.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14:paraId="1E00E9F5" w14:textId="77777777" w:rsidR="00624C99" w:rsidRDefault="00624C99">
      <w:bookmarkStart w:id="82" w:name="sub_612"/>
      <w:bookmarkEnd w:id="81"/>
      <w:r>
        <w:t>6.12. Датой приемки выполненной работы считается дата размещения в единой информационной системе документа о приемке, подписанного Заказчиком.</w:t>
      </w:r>
    </w:p>
    <w:p w14:paraId="241C2716" w14:textId="77777777" w:rsidR="00624C99" w:rsidRDefault="00624C99">
      <w:bookmarkStart w:id="83" w:name="sub_613"/>
      <w:bookmarkEnd w:id="82"/>
      <w:r>
        <w:t xml:space="preserve">6.13. Внесение исправлений в документ о приемке осуществляется путем формирования, подписания усиленными </w:t>
      </w:r>
      <w:hyperlink r:id="rId12" w:history="1">
        <w:r>
          <w:rPr>
            <w:rStyle w:val="a4"/>
            <w:rFonts w:cs="Times New Roman CYR"/>
          </w:rPr>
          <w:t>электронными подписями</w:t>
        </w:r>
      </w:hyperlink>
      <w:r>
        <w:t xml:space="preserve"> лиц, имеющих право действовать от имени Сторон, и размещения в единой информационной системе исправленного документа о приемке.</w:t>
      </w:r>
    </w:p>
    <w:p w14:paraId="67142A9E" w14:textId="77777777" w:rsidR="00624C99" w:rsidRDefault="00624C99">
      <w:bookmarkStart w:id="84" w:name="sub_614"/>
      <w:bookmarkEnd w:id="83"/>
      <w:r>
        <w:t>6.14.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14:paraId="0BB3CF03" w14:textId="77777777" w:rsidR="00624C99" w:rsidRDefault="00624C99">
      <w:bookmarkStart w:id="85" w:name="sub_615"/>
      <w:bookmarkEnd w:id="84"/>
      <w:r>
        <w:t>6.15.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настоящем контракте цели и не могут быть устранены Подрядчиком или Заказчиком.</w:t>
      </w:r>
    </w:p>
    <w:bookmarkEnd w:id="85"/>
    <w:p w14:paraId="0C1950E1" w14:textId="77777777" w:rsidR="00624C99" w:rsidRDefault="00624C99"/>
    <w:p w14:paraId="42407059" w14:textId="77777777" w:rsidR="00624C99" w:rsidRDefault="00624C99">
      <w:pPr>
        <w:pStyle w:val="1"/>
      </w:pPr>
      <w:bookmarkStart w:id="86" w:name="sub_700"/>
      <w:r>
        <w:t>7. Качество работы</w:t>
      </w:r>
    </w:p>
    <w:bookmarkEnd w:id="86"/>
    <w:p w14:paraId="3D22F168" w14:textId="77777777" w:rsidR="00624C99" w:rsidRDefault="00624C99"/>
    <w:p w14:paraId="0093EBEA" w14:textId="77777777" w:rsidR="00624C99" w:rsidRDefault="00624C99">
      <w:bookmarkStart w:id="87" w:name="sub_701"/>
      <w:r>
        <w:t>7.1. Результат выполненной работы должен в момент передачи Заказчику обладать свойствами, указанными в настоящем контракте или определенными обычно предъявляемыми требованиями, и в пределах разумного срока быть пригодным для установленного настоящим контрактом использования либо для обычного использования результата работы такого рода.</w:t>
      </w:r>
    </w:p>
    <w:p w14:paraId="45CE2E46" w14:textId="77777777" w:rsidR="00624C99" w:rsidRDefault="00624C99">
      <w:bookmarkStart w:id="88" w:name="sub_702"/>
      <w:bookmarkEnd w:id="87"/>
      <w:r>
        <w:t xml:space="preserve">7.2. Качество выполненной работы должно соответствовать </w:t>
      </w:r>
      <w:r>
        <w:rPr>
          <w:rStyle w:val="a3"/>
          <w:bCs/>
        </w:rPr>
        <w:t xml:space="preserve">качеству выполняемых работ, </w:t>
      </w:r>
      <w:r>
        <w:rPr>
          <w:rStyle w:val="a3"/>
          <w:bCs/>
        </w:rPr>
        <w:lastRenderedPageBreak/>
        <w:t>а также требования технических регламентов, технических условий для данного вида работ</w:t>
      </w:r>
      <w:r>
        <w:t>.</w:t>
      </w:r>
    </w:p>
    <w:p w14:paraId="11D20B1A" w14:textId="77777777" w:rsidR="00624C99" w:rsidRDefault="00624C99">
      <w:bookmarkStart w:id="89" w:name="sub_703"/>
      <w:bookmarkEnd w:id="88"/>
      <w:r>
        <w:t>7.3. Подрядчик гарантирует достижение объектом указанных в технической документации показателей и возможность эксплуатации объекта в соответствии с настоящим контрактом на протяжении гарантийного срока.</w:t>
      </w:r>
    </w:p>
    <w:p w14:paraId="420090F4" w14:textId="77777777" w:rsidR="00624C99" w:rsidRDefault="00624C99">
      <w:bookmarkStart w:id="90" w:name="sub_704"/>
      <w:bookmarkEnd w:id="89"/>
      <w:r>
        <w:t>7.4.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w:t>
      </w:r>
    </w:p>
    <w:p w14:paraId="2AC5B66F" w14:textId="77777777" w:rsidR="00624C99" w:rsidRDefault="00624C99">
      <w:bookmarkStart w:id="91" w:name="sub_705"/>
      <w:bookmarkEnd w:id="90"/>
      <w:r>
        <w:t>7.5.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w:t>
      </w:r>
    </w:p>
    <w:p w14:paraId="7DF49956" w14:textId="77777777" w:rsidR="00624C99" w:rsidRDefault="00624C99">
      <w:bookmarkStart w:id="92" w:name="sub_706"/>
      <w:bookmarkEnd w:id="91"/>
      <w:r>
        <w:t>7.6.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14:paraId="2BAB705B" w14:textId="77777777" w:rsidR="00624C99" w:rsidRDefault="00624C99">
      <w:bookmarkStart w:id="93" w:name="sub_707"/>
      <w:bookmarkEnd w:id="92"/>
      <w:r>
        <w:t>7.7. Гарантия качества результата работ, предусмотренного настоящим контрактом, распространяется на все, составляющее результат работ.</w:t>
      </w:r>
    </w:p>
    <w:p w14:paraId="6B020D20" w14:textId="77777777" w:rsidR="00624C99" w:rsidRDefault="00624C99">
      <w:bookmarkStart w:id="94" w:name="sub_708"/>
      <w:bookmarkEnd w:id="93"/>
      <w:r>
        <w:t xml:space="preserve">7.8. Гарантийный срок на результат работ составляет </w:t>
      </w:r>
      <w:r w:rsidR="00770198">
        <w:t>36 месяцев</w:t>
      </w:r>
      <w:r>
        <w:t>,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48BE7C0F" w14:textId="77777777" w:rsidR="00624C99" w:rsidRDefault="00624C99">
      <w:bookmarkStart w:id="95" w:name="sub_709"/>
      <w:bookmarkEnd w:id="94"/>
      <w:r>
        <w:t>7.9.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настоящим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4EAA39F8" w14:textId="77777777" w:rsidR="00624C99" w:rsidRDefault="00624C99">
      <w:bookmarkStart w:id="96" w:name="sub_710"/>
      <w:bookmarkEnd w:id="95"/>
      <w:r>
        <w:t>7.10. Устранение недостатков (дефектов) результата работ, выявленных в течение гарантийного срока, осуществляется силами Подрядчика и за его счет.</w:t>
      </w:r>
    </w:p>
    <w:p w14:paraId="737EB5DC" w14:textId="77777777" w:rsidR="00624C99" w:rsidRDefault="00624C99">
      <w:bookmarkStart w:id="97" w:name="sub_711"/>
      <w:bookmarkEnd w:id="96"/>
      <w:r>
        <w:t>7.11. Если в течение гарантийного срока, установленного настоящим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14:paraId="5F139FCC" w14:textId="77777777" w:rsidR="00624C99" w:rsidRDefault="00624C99">
      <w:bookmarkStart w:id="98" w:name="sub_712"/>
      <w:bookmarkEnd w:id="97"/>
      <w:r>
        <w:t>7.12.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следующем порядке: [</w:t>
      </w:r>
      <w:r>
        <w:rPr>
          <w:rStyle w:val="a3"/>
          <w:bCs/>
        </w:rPr>
        <w:t>вписать нужное</w:t>
      </w:r>
      <w:r>
        <w:t>].</w:t>
      </w:r>
    </w:p>
    <w:p w14:paraId="0EE63E16" w14:textId="77777777" w:rsidR="00624C99" w:rsidRDefault="00624C99">
      <w:bookmarkStart w:id="99" w:name="sub_713"/>
      <w:bookmarkEnd w:id="98"/>
      <w:r>
        <w:t>7.13.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настоящим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1E897D4" w14:textId="77777777" w:rsidR="00624C99" w:rsidRDefault="00624C99">
      <w:bookmarkStart w:id="100" w:name="sub_714"/>
      <w:bookmarkEnd w:id="99"/>
      <w:r>
        <w:t xml:space="preserve">7.14. Если иной срок не будет согласован Сторонами дополнительно, Подрядчик обязуется устранить выявленные недостатки (дефекты) результата работ в течение 30 дней со дня подписания </w:t>
      </w:r>
      <w:r>
        <w:lastRenderedPageBreak/>
        <w:t>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43155E95" w14:textId="77777777" w:rsidR="00624C99" w:rsidRDefault="00624C99">
      <w:bookmarkStart w:id="101" w:name="sub_715"/>
      <w:bookmarkEnd w:id="100"/>
      <w:r>
        <w:t>7.15.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25DA474F" w14:textId="77777777" w:rsidR="00624C99" w:rsidRDefault="00624C99">
      <w:bookmarkStart w:id="102" w:name="sub_716"/>
      <w:bookmarkEnd w:id="101"/>
      <w:r>
        <w:t>7.16.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bookmarkEnd w:id="102"/>
    <w:p w14:paraId="41EE589F" w14:textId="77777777" w:rsidR="00624C99" w:rsidRDefault="00624C99"/>
    <w:p w14:paraId="6FCAAB11" w14:textId="77777777" w:rsidR="00624C99" w:rsidRDefault="00624C99">
      <w:pPr>
        <w:pStyle w:val="1"/>
      </w:pPr>
      <w:bookmarkStart w:id="103" w:name="sub_800"/>
      <w:r>
        <w:t>8. Обеспечение гарантийных обязательств</w:t>
      </w:r>
    </w:p>
    <w:bookmarkEnd w:id="103"/>
    <w:p w14:paraId="4D11AD2D" w14:textId="77777777" w:rsidR="00624C99" w:rsidRDefault="00624C99"/>
    <w:p w14:paraId="3A2D76E2" w14:textId="77777777" w:rsidR="00624C99" w:rsidRDefault="00624C99">
      <w:bookmarkStart w:id="104" w:name="sub_801"/>
      <w:r>
        <w:t>8.1. В целях обеспечения гарантийных обязательств по настоящему контракту Подрядчик предоставляет Заказчику независимую гарантию или вносит денежные средства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7D368647" w14:textId="77777777" w:rsidR="00624C99" w:rsidRDefault="00624C99">
      <w:bookmarkStart w:id="105" w:name="sub_802"/>
      <w:bookmarkEnd w:id="104"/>
      <w:r>
        <w:t>8.2. Размер обеспечения гарантийных обязательств составляет [</w:t>
      </w:r>
      <w:r>
        <w:rPr>
          <w:rStyle w:val="a3"/>
          <w:bCs/>
        </w:rPr>
        <w:t>вписать нужное</w:t>
      </w:r>
      <w:r>
        <w:t>].</w:t>
      </w:r>
    </w:p>
    <w:p w14:paraId="2FCA4B41" w14:textId="77777777" w:rsidR="00624C99" w:rsidRDefault="00624C99">
      <w:bookmarkStart w:id="106" w:name="sub_803"/>
      <w:bookmarkEnd w:id="105"/>
      <w:r>
        <w:t>8.3. Способ обеспечения гарантийных обязательств определяется Подрядчиком самостоятельно.</w:t>
      </w:r>
    </w:p>
    <w:p w14:paraId="7EB5C105" w14:textId="77777777" w:rsidR="00624C99" w:rsidRDefault="00624C99">
      <w:bookmarkStart w:id="107" w:name="sub_804"/>
      <w:bookmarkEnd w:id="106"/>
      <w:r>
        <w:t xml:space="preserve">8.4. В случае предоставления Подрядчиком независимой гарантии срок ее действия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w:t>
      </w:r>
      <w:hyperlink w:anchor="sub_900" w:history="1">
        <w:r>
          <w:rPr>
            <w:rStyle w:val="a4"/>
            <w:rFonts w:cs="Times New Roman CYR"/>
          </w:rPr>
          <w:t>разделом 9</w:t>
        </w:r>
      </w:hyperlink>
      <w:r>
        <w:t xml:space="preserve"> настоящего контракта.</w:t>
      </w:r>
    </w:p>
    <w:p w14:paraId="1DBAD6CD" w14:textId="77777777" w:rsidR="00624C99" w:rsidRDefault="00624C99">
      <w:bookmarkStart w:id="108" w:name="sub_805"/>
      <w:bookmarkEnd w:id="107"/>
      <w:r>
        <w:t xml:space="preserve">8.5. В случае внесения Подрядчиком денежных средств на указанный счет Заказчик обязуется возвратить Подрядчику денежные средства, внесенные в качестве обеспечения гарантийных обязательств, не позднее </w:t>
      </w:r>
      <w:r w:rsidR="00770198">
        <w:t>семи дней</w:t>
      </w:r>
      <w:r>
        <w:t>.</w:t>
      </w:r>
    </w:p>
    <w:p w14:paraId="23CF4539" w14:textId="77777777" w:rsidR="00624C99" w:rsidRDefault="00624C99">
      <w:bookmarkStart w:id="109" w:name="sub_806"/>
      <w:bookmarkEnd w:id="108"/>
      <w:r>
        <w:t>8.6.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End w:id="109"/>
    <w:p w14:paraId="619F71DF" w14:textId="77777777" w:rsidR="00624C99" w:rsidRDefault="00624C99"/>
    <w:p w14:paraId="3CE073DE" w14:textId="77777777" w:rsidR="00624C99" w:rsidRDefault="00624C99">
      <w:pPr>
        <w:pStyle w:val="1"/>
      </w:pPr>
      <w:bookmarkStart w:id="110" w:name="sub_900"/>
      <w:r>
        <w:t>9. Изменение, расторжение контракта</w:t>
      </w:r>
    </w:p>
    <w:bookmarkEnd w:id="110"/>
    <w:p w14:paraId="09C9EF28" w14:textId="77777777" w:rsidR="00624C99" w:rsidRDefault="00624C99"/>
    <w:p w14:paraId="22E88D67" w14:textId="77777777" w:rsidR="00624C99" w:rsidRDefault="00624C99">
      <w:bookmarkStart w:id="111" w:name="sub_901"/>
      <w:r>
        <w:t xml:space="preserve">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3" w:history="1">
        <w:r>
          <w:rPr>
            <w:rStyle w:val="a4"/>
            <w:rFonts w:cs="Times New Roman CYR"/>
          </w:rPr>
          <w:t>Федеральным 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E8560EA" w14:textId="77777777" w:rsidR="00624C99" w:rsidRDefault="00624C99">
      <w:bookmarkStart w:id="112" w:name="sub_902"/>
      <w:bookmarkEnd w:id="111"/>
      <w:r>
        <w:t>9.2. Если одной из Сторон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настоящего контракта, такая Сторона вправе направить в письменной форме другой Стороне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w:t>
      </w:r>
    </w:p>
    <w:bookmarkEnd w:id="112"/>
    <w:p w14:paraId="6DE3C932" w14:textId="77777777" w:rsidR="00624C99" w:rsidRDefault="00624C99">
      <w:r>
        <w:t xml:space="preserve">Сторона,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w:t>
      </w:r>
      <w:r>
        <w:lastRenderedPageBreak/>
        <w:t>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направляет другой Стороне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56AA7B59" w14:textId="77777777" w:rsidR="00624C99" w:rsidRDefault="00624C99">
      <w:bookmarkStart w:id="113" w:name="sub_903"/>
      <w:r>
        <w:t>9.3.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54AECA8" w14:textId="77777777" w:rsidR="00624C99" w:rsidRDefault="00624C99">
      <w:bookmarkStart w:id="114" w:name="sub_904"/>
      <w:bookmarkEnd w:id="113"/>
      <w:r>
        <w:t xml:space="preserve">9.4. Заказчик вправе принять решение об одностороннем отказе от исполнения контракта по основаниям, предусмотренным </w:t>
      </w:r>
      <w:hyperlink r:id="rId14" w:history="1">
        <w:r>
          <w:rPr>
            <w:rStyle w:val="a4"/>
            <w:rFonts w:cs="Times New Roman CYR"/>
          </w:rPr>
          <w:t>Гражданским кодексом</w:t>
        </w:r>
      </w:hyperlink>
      <w:r>
        <w:t xml:space="preserve"> Российской Федерации для одностороннего отказа от исполнения данного вида обязательства.</w:t>
      </w:r>
    </w:p>
    <w:p w14:paraId="0665D562" w14:textId="77777777" w:rsidR="00624C99" w:rsidRDefault="00624C99">
      <w:bookmarkStart w:id="115" w:name="sub_905"/>
      <w:bookmarkEnd w:id="114"/>
      <w:r>
        <w:t>9.5.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w:t>
      </w:r>
    </w:p>
    <w:p w14:paraId="0BB7B6BE" w14:textId="77777777" w:rsidR="00624C99" w:rsidRDefault="00624C99">
      <w:bookmarkStart w:id="116" w:name="sub_906"/>
      <w:bookmarkEnd w:id="115"/>
      <w:r>
        <w:t>9.6. 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1EA5BF6" w14:textId="77777777" w:rsidR="00624C99" w:rsidRDefault="00624C99">
      <w:bookmarkStart w:id="117" w:name="sub_907"/>
      <w:bookmarkEnd w:id="116"/>
      <w:r>
        <w:t>9.7.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Подрядчика об одностороннем отказе от исполнения контракта.</w:t>
      </w:r>
    </w:p>
    <w:p w14:paraId="36D6A40A" w14:textId="77777777" w:rsidR="00624C99" w:rsidRDefault="00624C99">
      <w:bookmarkStart w:id="118" w:name="sub_908"/>
      <w:bookmarkEnd w:id="117"/>
      <w:r>
        <w:t>9.8.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635FEBE6" w14:textId="77777777" w:rsidR="00624C99" w:rsidRDefault="00624C99">
      <w:bookmarkStart w:id="119" w:name="sub_909"/>
      <w:bookmarkEnd w:id="118"/>
      <w:r>
        <w:t xml:space="preserve">9.9. Заказчик обязан принять решение об одностороннем отказе от исполнения контракта в случаях, установленных </w:t>
      </w:r>
      <w:hyperlink r:id="rId15" w:history="1">
        <w:r>
          <w:rPr>
            <w:rStyle w:val="a4"/>
            <w:rFonts w:cs="Times New Roman CYR"/>
          </w:rPr>
          <w:t>частью 15 статьи 95</w:t>
        </w:r>
      </w:hyperlink>
      <w:r>
        <w:t xml:space="preserve"> Закона о контрактной системе.</w:t>
      </w:r>
    </w:p>
    <w:p w14:paraId="71E9AF58" w14:textId="77777777" w:rsidR="00624C99" w:rsidRDefault="00624C99">
      <w:bookmarkStart w:id="120" w:name="sub_910"/>
      <w:bookmarkEnd w:id="119"/>
      <w:r>
        <w:t xml:space="preserve">9.10. Подрядчик вправе принять решение об одностороннем отказе от исполнения контракта по основаниям, предусмотренным </w:t>
      </w:r>
      <w:hyperlink r:id="rId16" w:history="1">
        <w:r>
          <w:rPr>
            <w:rStyle w:val="a4"/>
            <w:rFonts w:cs="Times New Roman CYR"/>
          </w:rPr>
          <w:t>Гражданским кодексом</w:t>
        </w:r>
      </w:hyperlink>
      <w:r>
        <w:t xml:space="preserve"> Российской Федерации для одностороннего отказа от исполнения данного вида обязательства.</w:t>
      </w:r>
    </w:p>
    <w:p w14:paraId="2CF8A62D" w14:textId="77777777" w:rsidR="00624C99" w:rsidRDefault="00624C99">
      <w:bookmarkStart w:id="121" w:name="sub_911"/>
      <w:bookmarkEnd w:id="120"/>
      <w:r>
        <w:t>9.11.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Заказчика об одностороннем отказе от исполнения контракта.</w:t>
      </w:r>
    </w:p>
    <w:p w14:paraId="5A0BD2B4" w14:textId="77777777" w:rsidR="00624C99" w:rsidRDefault="00624C99">
      <w:bookmarkStart w:id="122" w:name="sub_912"/>
      <w:bookmarkEnd w:id="121"/>
      <w:r>
        <w:t>9.12.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29F32BD" w14:textId="77777777" w:rsidR="00624C99" w:rsidRDefault="00624C99">
      <w:bookmarkStart w:id="123" w:name="sub_913"/>
      <w:bookmarkEnd w:id="122"/>
      <w:r>
        <w:t>9.13.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123"/>
    <w:p w14:paraId="006A2CFE" w14:textId="77777777" w:rsidR="00624C99" w:rsidRDefault="00624C99"/>
    <w:p w14:paraId="044CC5D3" w14:textId="77777777" w:rsidR="00624C99" w:rsidRDefault="00624C99">
      <w:pPr>
        <w:pStyle w:val="1"/>
      </w:pPr>
      <w:bookmarkStart w:id="124" w:name="sub_10000"/>
      <w:r>
        <w:t>10. Распределение рисков между сторонами</w:t>
      </w:r>
    </w:p>
    <w:bookmarkEnd w:id="124"/>
    <w:p w14:paraId="104DCFF3" w14:textId="77777777" w:rsidR="00624C99" w:rsidRDefault="00624C99"/>
    <w:p w14:paraId="142F6744" w14:textId="77777777" w:rsidR="00624C99" w:rsidRDefault="00624C99">
      <w:bookmarkStart w:id="125" w:name="sub_10001"/>
      <w:r>
        <w:lastRenderedPageBreak/>
        <w:t>10.1. Риск случайной гибели или случайного повреждения объекта до приемки этого объекта Заказчиком несет Подрядчик.</w:t>
      </w:r>
    </w:p>
    <w:p w14:paraId="799968EF" w14:textId="77777777" w:rsidR="00624C99" w:rsidRDefault="00624C99">
      <w:bookmarkStart w:id="126" w:name="sub_10002"/>
      <w:bookmarkEnd w:id="125"/>
      <w:r>
        <w:t xml:space="preserve">10.2. Если объект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anchor="sub_30112" w:history="1">
        <w:r>
          <w:rPr>
            <w:rStyle w:val="a4"/>
            <w:rFonts w:cs="Times New Roman CYR"/>
          </w:rPr>
          <w:t>пунктом 3.1.12</w:t>
        </w:r>
      </w:hyperlink>
      <w:r>
        <w:t xml:space="preserve"> настоящего контракта.</w:t>
      </w:r>
    </w:p>
    <w:bookmarkEnd w:id="126"/>
    <w:p w14:paraId="0D5B84EE" w14:textId="77777777" w:rsidR="00624C99" w:rsidRDefault="00624C99"/>
    <w:p w14:paraId="0B075DEE" w14:textId="77777777" w:rsidR="00624C99" w:rsidRDefault="00624C99">
      <w:pPr>
        <w:pStyle w:val="1"/>
      </w:pPr>
      <w:bookmarkStart w:id="127" w:name="sub_11000"/>
      <w:r>
        <w:t>11. Сотрудничество сторон</w:t>
      </w:r>
    </w:p>
    <w:bookmarkEnd w:id="127"/>
    <w:p w14:paraId="34AB212B" w14:textId="77777777" w:rsidR="00624C99" w:rsidRDefault="00624C99"/>
    <w:p w14:paraId="242440D2" w14:textId="77777777" w:rsidR="00624C99" w:rsidRDefault="00624C99">
      <w:bookmarkStart w:id="128" w:name="sub_11001"/>
      <w:r>
        <w:t>11.1. Если при выполнении капитального ремонта объекта и связанных с ним работ обнаруживаются препятствия к надлежащему исполнению настоящего контракта, каждая из Сторон обязана принять все зависящие от нее разумные меры по устранению таких препятствий.</w:t>
      </w:r>
    </w:p>
    <w:bookmarkEnd w:id="128"/>
    <w:p w14:paraId="1DD775BC" w14:textId="77777777" w:rsidR="00624C99" w:rsidRDefault="00624C99">
      <w:r>
        <w:t>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6DCC5EAC" w14:textId="77777777" w:rsidR="00624C99" w:rsidRDefault="00624C99">
      <w:bookmarkStart w:id="129" w:name="sub_11002"/>
      <w:r>
        <w:t xml:space="preserve">11.2. Расходы Стороны, связанные с исполнением обязанностей, указанных в </w:t>
      </w:r>
      <w:hyperlink w:anchor="sub_11001" w:history="1">
        <w:r>
          <w:rPr>
            <w:rStyle w:val="a4"/>
            <w:rFonts w:cs="Times New Roman CYR"/>
          </w:rPr>
          <w:t>пункте 11.1</w:t>
        </w:r>
      </w:hyperlink>
      <w:r>
        <w:t xml:space="preserve"> настоящего контракта, подлежат возмещению другой Стороной.</w:t>
      </w:r>
    </w:p>
    <w:bookmarkEnd w:id="129"/>
    <w:p w14:paraId="5458E139" w14:textId="77777777" w:rsidR="00624C99" w:rsidRDefault="00624C99"/>
    <w:p w14:paraId="70C5218B" w14:textId="77777777" w:rsidR="00624C99" w:rsidRDefault="00624C99">
      <w:pPr>
        <w:pStyle w:val="1"/>
      </w:pPr>
      <w:bookmarkStart w:id="130" w:name="sub_12000"/>
      <w:r>
        <w:t>12. Страхование объекта</w:t>
      </w:r>
    </w:p>
    <w:bookmarkEnd w:id="130"/>
    <w:p w14:paraId="55A4C988" w14:textId="77777777" w:rsidR="00624C99" w:rsidRDefault="00624C99"/>
    <w:p w14:paraId="2DD43FF2" w14:textId="77777777" w:rsidR="00624C99" w:rsidRDefault="00624C99">
      <w:bookmarkStart w:id="131" w:name="sub_12001"/>
      <w:r>
        <w:t>12.1. Подрядчик обязуется застраховать риск случайной гибели или случайного повреждения объекта, материала, оборудования и другого имущества, используемых при капитальном ремонте объекта, за причинение при осуществлении капитального ремонта вреда другим лицам, соответствующие риски.</w:t>
      </w:r>
    </w:p>
    <w:bookmarkEnd w:id="131"/>
    <w:p w14:paraId="42A60313" w14:textId="77777777" w:rsidR="00624C99" w:rsidRDefault="00624C99">
      <w:r>
        <w:t>Подрядчик должен предоставить Заказчику доказательства заключения им договора страхования на условиях, предусмотренных настоящим контрактом, включая данные о страховщике, размере страховой суммы и застрахованных рисках.</w:t>
      </w:r>
    </w:p>
    <w:p w14:paraId="75D0D9C6" w14:textId="77777777" w:rsidR="00624C99" w:rsidRDefault="00624C99">
      <w:bookmarkStart w:id="132" w:name="sub_12002"/>
      <w:r>
        <w:t>12.2. Страхование не освобождает Подрядчика от обязанности принять необходимые меры для предотвращения наступления страхового случая.</w:t>
      </w:r>
    </w:p>
    <w:bookmarkEnd w:id="132"/>
    <w:p w14:paraId="683F7404" w14:textId="77777777" w:rsidR="00624C99" w:rsidRDefault="00624C99"/>
    <w:p w14:paraId="6552BDA7" w14:textId="77777777" w:rsidR="00624C99" w:rsidRDefault="00624C99">
      <w:pPr>
        <w:pStyle w:val="1"/>
      </w:pPr>
      <w:bookmarkStart w:id="133" w:name="sub_13000"/>
      <w:r>
        <w:t>13. Обеспечение исполнения контракта</w:t>
      </w:r>
    </w:p>
    <w:bookmarkEnd w:id="133"/>
    <w:p w14:paraId="3242A7B4" w14:textId="77777777" w:rsidR="00624C99" w:rsidRDefault="00624C99"/>
    <w:p w14:paraId="42287DC8" w14:textId="77777777" w:rsidR="00624C99" w:rsidRDefault="00624C99">
      <w:bookmarkStart w:id="134" w:name="sub_13001"/>
      <w:r>
        <w:t>13.1. В целях обеспечения исполнения своих обязательств по настоящему контракту Подрядчик предоставляет Заказчику независимую гарантию или вносит денежные средства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66E2FE2" w14:textId="77777777" w:rsidR="00624C99" w:rsidRDefault="00624C99">
      <w:bookmarkStart w:id="135" w:name="sub_13002"/>
      <w:bookmarkEnd w:id="134"/>
      <w:r>
        <w:t>13.2. Размер обеспечения исполнения контракта составляет [</w:t>
      </w:r>
      <w:r>
        <w:rPr>
          <w:rStyle w:val="a3"/>
          <w:bCs/>
        </w:rPr>
        <w:t>вписать нужное</w:t>
      </w:r>
      <w:r>
        <w:t>].</w:t>
      </w:r>
    </w:p>
    <w:p w14:paraId="6C2FBCDA" w14:textId="77777777" w:rsidR="00624C99" w:rsidRDefault="00624C99">
      <w:bookmarkStart w:id="136" w:name="sub_13003"/>
      <w:bookmarkEnd w:id="135"/>
      <w:r>
        <w:t>13.3. Способ обеспечения исполнения контракта определяется Подрядчиком самостоятельно.</w:t>
      </w:r>
    </w:p>
    <w:p w14:paraId="7E6CE988" w14:textId="77777777" w:rsidR="00624C99" w:rsidRDefault="00624C99">
      <w:bookmarkStart w:id="137" w:name="sub_13004"/>
      <w:bookmarkEnd w:id="136"/>
      <w:r>
        <w:t xml:space="preserve">13.4. В случае предоставления Подрядчиком независимой гарантии срок ее действия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w:t>
      </w:r>
      <w:hyperlink w:anchor="sub_900" w:history="1">
        <w:r>
          <w:rPr>
            <w:rStyle w:val="a4"/>
            <w:rFonts w:cs="Times New Roman CYR"/>
          </w:rPr>
          <w:t>разделом 9</w:t>
        </w:r>
      </w:hyperlink>
      <w:r>
        <w:t xml:space="preserve"> настоящего контракта.</w:t>
      </w:r>
    </w:p>
    <w:p w14:paraId="33480DCE" w14:textId="77777777" w:rsidR="00624C99" w:rsidRDefault="00624C99">
      <w:bookmarkStart w:id="138" w:name="sub_13005"/>
      <w:bookmarkEnd w:id="137"/>
      <w:r>
        <w:t>13.5.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настоящим разделом.</w:t>
      </w:r>
    </w:p>
    <w:p w14:paraId="6E465400" w14:textId="77777777" w:rsidR="00624C99" w:rsidRDefault="00624C99">
      <w:bookmarkStart w:id="139" w:name="sub_13006"/>
      <w:bookmarkEnd w:id="138"/>
      <w:r>
        <w:t xml:space="preserve">13.6. В случае предоставления нового обеспечения исполнения контракта возврат </w:t>
      </w:r>
      <w:r>
        <w:lastRenderedPageBreak/>
        <w:t>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B117EBC" w14:textId="77777777" w:rsidR="00624C99" w:rsidRDefault="00624C99">
      <w:bookmarkStart w:id="140" w:name="sub_13007"/>
      <w:bookmarkEnd w:id="139"/>
      <w:r>
        <w:t>13.7.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bookmarkEnd w:id="140"/>
    <w:p w14:paraId="0937BA28" w14:textId="77777777" w:rsidR="00624C99" w:rsidRDefault="00624C99">
      <w:r>
        <w:t>Размер такого обеспечения может быть уменьшен в порядке и случаях, которые предусмотрены настоящим разделом.</w:t>
      </w:r>
    </w:p>
    <w:p w14:paraId="39ED4B6D" w14:textId="77777777" w:rsidR="00624C99" w:rsidRDefault="00624C99">
      <w:r>
        <w:t xml:space="preserve">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w:t>
      </w:r>
      <w:hyperlink w:anchor="sub_14007" w:history="1">
        <w:r>
          <w:rPr>
            <w:rStyle w:val="a4"/>
            <w:rFonts w:cs="Times New Roman CYR"/>
          </w:rPr>
          <w:t>пунктом 14.7</w:t>
        </w:r>
      </w:hyperlink>
      <w:r>
        <w:t xml:space="preserve"> настоящего контракта.</w:t>
      </w:r>
    </w:p>
    <w:p w14:paraId="5F736598" w14:textId="77777777" w:rsidR="00624C99" w:rsidRDefault="00624C99">
      <w:bookmarkStart w:id="141" w:name="sub_13008"/>
      <w:r>
        <w:t>13.8.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w:t>
      </w:r>
    </w:p>
    <w:p w14:paraId="690D5F9E" w14:textId="77777777" w:rsidR="00624C99" w:rsidRDefault="00624C99">
      <w:bookmarkStart w:id="142" w:name="sub_13009"/>
      <w:bookmarkEnd w:id="141"/>
      <w:r>
        <w:t>13.9.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w:t>
      </w:r>
    </w:p>
    <w:p w14:paraId="411A23B7" w14:textId="77777777" w:rsidR="00624C99" w:rsidRDefault="00624C99">
      <w:bookmarkStart w:id="143" w:name="sub_13010"/>
      <w:bookmarkEnd w:id="142"/>
      <w:r>
        <w:t>13.10.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14:paraId="22D8EBDD" w14:textId="77777777" w:rsidR="00624C99" w:rsidRDefault="00624C99">
      <w:bookmarkStart w:id="144" w:name="sub_13011"/>
      <w:bookmarkEnd w:id="143"/>
      <w:r>
        <w:t>13.11.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не позднее [</w:t>
      </w:r>
      <w:r>
        <w:rPr>
          <w:rStyle w:val="a3"/>
          <w:bCs/>
        </w:rPr>
        <w:t>указать срок</w:t>
      </w:r>
      <w:r>
        <w:t>] с даты исполнения Подрядчиком обязательств, предусмотренных контрактом.</w:t>
      </w:r>
    </w:p>
    <w:p w14:paraId="76DD4297" w14:textId="77777777" w:rsidR="00624C99" w:rsidRDefault="00624C99">
      <w:bookmarkStart w:id="145" w:name="sub_13012"/>
      <w:bookmarkEnd w:id="144"/>
      <w:r>
        <w:t>13.12. Уменьшение размера обеспечения исполнения контракта осуществляется при условии отсутствия не исполненных Подрядчиком требований об уплате неустоек (штрафов, пеней), предъявленных Заказчиком,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w:t>
      </w:r>
    </w:p>
    <w:p w14:paraId="21509BBC" w14:textId="77777777" w:rsidR="00624C99" w:rsidRDefault="00624C99">
      <w:bookmarkStart w:id="146" w:name="sub_13013"/>
      <w:bookmarkEnd w:id="145"/>
      <w:r>
        <w:t>13.13. Уменьшение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в реестр контрактов информации об исполнении обязательств по контракту и об их стоимости.</w:t>
      </w:r>
    </w:p>
    <w:bookmarkEnd w:id="146"/>
    <w:p w14:paraId="2C733EF5" w14:textId="77777777" w:rsidR="00624C99" w:rsidRDefault="00624C99"/>
    <w:p w14:paraId="5C4317AA" w14:textId="77777777" w:rsidR="00624C99" w:rsidRDefault="00624C99">
      <w:pPr>
        <w:pStyle w:val="1"/>
      </w:pPr>
      <w:bookmarkStart w:id="147" w:name="sub_14000"/>
      <w:r>
        <w:t>14. Ответственность сторон</w:t>
      </w:r>
    </w:p>
    <w:bookmarkEnd w:id="147"/>
    <w:p w14:paraId="14EFCCB9" w14:textId="77777777" w:rsidR="00624C99" w:rsidRDefault="00624C99"/>
    <w:p w14:paraId="4E8D8144" w14:textId="77777777" w:rsidR="00624C99" w:rsidRDefault="00624C99">
      <w:bookmarkStart w:id="148" w:name="sub_14001"/>
      <w:r>
        <w:t>14.1.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25A4E00D" w14:textId="77777777" w:rsidR="00624C99" w:rsidRDefault="00624C99">
      <w:bookmarkStart w:id="149" w:name="sub_14002"/>
      <w:bookmarkEnd w:id="148"/>
      <w:r>
        <w:t>14.2. Подрядчик несет ответственность за обнаружившуюся невозможность использования предоставленных им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Заказчик.</w:t>
      </w:r>
    </w:p>
    <w:p w14:paraId="41341E1A" w14:textId="77777777" w:rsidR="00624C99" w:rsidRDefault="00624C99">
      <w:bookmarkStart w:id="150" w:name="sub_14003"/>
      <w:bookmarkEnd w:id="149"/>
      <w:r>
        <w:lastRenderedPageBreak/>
        <w:t>14.3. Подрядчик несет ответственность за нарушение требований закона и иных правовых актов об охране окружающей среды и о безопасности строительных работ.</w:t>
      </w:r>
    </w:p>
    <w:p w14:paraId="07739AF3" w14:textId="77777777" w:rsidR="00624C99" w:rsidRDefault="00624C99">
      <w:bookmarkStart w:id="151" w:name="sub_14004"/>
      <w:bookmarkEnd w:id="150"/>
      <w:r>
        <w:t>14.4.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bookmarkEnd w:id="151"/>
    <w:p w14:paraId="790C0509" w14:textId="77777777" w:rsidR="00624C99" w:rsidRDefault="00624C99">
      <w: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history="1">
        <w:r>
          <w:rPr>
            <w:rStyle w:val="a4"/>
            <w:rFonts w:cs="Times New Roman CYR"/>
          </w:rPr>
          <w:t>ключевой ставки</w:t>
        </w:r>
      </w:hyperlink>
      <w:r>
        <w:t xml:space="preserve"> Центрального банка Российской Федерации от не уплаченной в срок суммы.</w:t>
      </w:r>
    </w:p>
    <w:p w14:paraId="5D2A2347" w14:textId="77777777" w:rsidR="00624C99" w:rsidRDefault="00624C99">
      <w:bookmarkStart w:id="152" w:name="sub_14005"/>
      <w:r>
        <w:t xml:space="preserve">14.5. За ненадлежащее исполнение Заказчиком обязательств, предусмотренных настоящим контрактом, за исключением просрочки исполнения обязательств, Заказчик уплачивает Подрядчику штраф в размере, определяемом в порядке, установленном </w:t>
      </w:r>
      <w:hyperlink r:id="rId18" w:history="1">
        <w:r>
          <w:rPr>
            <w:rStyle w:val="a4"/>
            <w:rFonts w:cs="Times New Roman CYR"/>
          </w:rPr>
          <w:t>постановлением</w:t>
        </w:r>
      </w:hyperlink>
      <w:r>
        <w:t xml:space="preserve"> Правительства РФ от 30 августа 2017 г. N 1042.</w:t>
      </w:r>
    </w:p>
    <w:p w14:paraId="3498421F" w14:textId="77777777" w:rsidR="00624C99" w:rsidRDefault="00624C99">
      <w:bookmarkStart w:id="153" w:name="sub_14006"/>
      <w:bookmarkEnd w:id="152"/>
      <w:r>
        <w:t>14.6.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02D653E" w14:textId="77777777" w:rsidR="00624C99" w:rsidRDefault="00624C99">
      <w:bookmarkStart w:id="154" w:name="sub_14007"/>
      <w:bookmarkEnd w:id="153"/>
      <w:r>
        <w:t xml:space="preserve">14.7.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9" w:history="1">
        <w:r>
          <w:rPr>
            <w:rStyle w:val="a4"/>
            <w:rFonts w:cs="Times New Roman CYR"/>
          </w:rPr>
          <w:t>ключевой 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7891EE63" w14:textId="77777777" w:rsidR="00624C99" w:rsidRDefault="00624C99">
      <w:bookmarkStart w:id="155" w:name="sub_14008"/>
      <w:bookmarkEnd w:id="154"/>
      <w:r>
        <w:t xml:space="preserve">14.8. За неисполнение или ненадлежащее исполнение Подрядчиком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Заказчику штраф в размере, определяемом в порядке, установленном </w:t>
      </w:r>
      <w:hyperlink r:id="rId20" w:history="1">
        <w:r>
          <w:rPr>
            <w:rStyle w:val="a4"/>
            <w:rFonts w:cs="Times New Roman CYR"/>
          </w:rPr>
          <w:t>постановлением</w:t>
        </w:r>
      </w:hyperlink>
      <w:r>
        <w:t xml:space="preserve"> Правительства РФ от 30 августа 2017 г. N 1042, за исключением случаев, если законодательством Российской Федерации установлен иной порядок начисления штрафов.</w:t>
      </w:r>
    </w:p>
    <w:p w14:paraId="11733744" w14:textId="77777777" w:rsidR="00624C99" w:rsidRDefault="00624C99">
      <w:bookmarkStart w:id="156" w:name="sub_14009"/>
      <w:bookmarkEnd w:id="155"/>
      <w:r>
        <w:t>14.9. Требования Сторон об уплате неустоек (штрафов, пеней) направляются в порядке, который предусмотрен настоящим контрактом для направления уведомлений.</w:t>
      </w:r>
    </w:p>
    <w:p w14:paraId="0C1BE361" w14:textId="77777777" w:rsidR="00624C99" w:rsidRDefault="00624C99">
      <w:bookmarkStart w:id="157" w:name="sub_14010"/>
      <w:bookmarkEnd w:id="156"/>
      <w:r>
        <w:t>14.10.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157"/>
    <w:p w14:paraId="24EEB224" w14:textId="77777777" w:rsidR="00624C99" w:rsidRDefault="00624C99"/>
    <w:p w14:paraId="7434E7DE" w14:textId="77777777" w:rsidR="00624C99" w:rsidRDefault="00624C99">
      <w:pPr>
        <w:pStyle w:val="1"/>
      </w:pPr>
      <w:bookmarkStart w:id="158" w:name="sub_15000"/>
      <w:r>
        <w:t>15. Порядок разрешения споров</w:t>
      </w:r>
    </w:p>
    <w:bookmarkEnd w:id="158"/>
    <w:p w14:paraId="2CB012DB" w14:textId="77777777" w:rsidR="00624C99" w:rsidRDefault="00624C99"/>
    <w:p w14:paraId="79D021EA" w14:textId="77777777" w:rsidR="00624C99" w:rsidRDefault="00624C99">
      <w:bookmarkStart w:id="159" w:name="sub_15001"/>
      <w:r>
        <w:t>15.1.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40B1FD5A" w14:textId="77777777" w:rsidR="00624C99" w:rsidRDefault="00624C99">
      <w:bookmarkStart w:id="160" w:name="sub_15002"/>
      <w:bookmarkEnd w:id="159"/>
      <w:r>
        <w:t>15.2. При возникновении любых противоречий, претензий и разногласий, а также споров, связанных с исполнением настоящего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07513C8A" w14:textId="77777777" w:rsidR="00624C99" w:rsidRDefault="00624C99">
      <w:bookmarkStart w:id="161" w:name="sub_15003"/>
      <w:bookmarkEnd w:id="160"/>
      <w:r>
        <w:lastRenderedPageBreak/>
        <w:t>15.3. Все неурегулированные разногласия разрешаются Сторонами в судебном порядке.</w:t>
      </w:r>
    </w:p>
    <w:bookmarkEnd w:id="161"/>
    <w:p w14:paraId="528C419D" w14:textId="77777777" w:rsidR="00624C99" w:rsidRDefault="00624C99"/>
    <w:p w14:paraId="69BE08D0" w14:textId="77777777" w:rsidR="00624C99" w:rsidRDefault="00624C99">
      <w:pPr>
        <w:pStyle w:val="1"/>
      </w:pPr>
      <w:bookmarkStart w:id="162" w:name="sub_16000"/>
      <w:r>
        <w:t>16. Заключительные положения</w:t>
      </w:r>
    </w:p>
    <w:bookmarkEnd w:id="162"/>
    <w:p w14:paraId="3A64F92A" w14:textId="77777777" w:rsidR="00624C99" w:rsidRDefault="00624C99"/>
    <w:p w14:paraId="4EB7A5C9" w14:textId="77777777" w:rsidR="00624C99" w:rsidRDefault="00624C99">
      <w:bookmarkStart w:id="163" w:name="sub_16001"/>
      <w:r>
        <w:t xml:space="preserve">16.1. Настоящий контракт заключается в порядке, предусмотренном </w:t>
      </w:r>
      <w:hyperlink r:id="rId21" w:history="1">
        <w:r>
          <w:rPr>
            <w:rStyle w:val="a4"/>
            <w:rFonts w:cs="Times New Roman CYR"/>
          </w:rPr>
          <w:t>ст. 51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65FEE93" w14:textId="77777777" w:rsidR="00624C99" w:rsidRDefault="00624C99">
      <w:bookmarkStart w:id="164" w:name="sub_16002"/>
      <w:bookmarkEnd w:id="163"/>
      <w:r>
        <w:t xml:space="preserve">16.2. Контракт считается заключенным в день размещения контракта, подписанного усиленной </w:t>
      </w:r>
      <w:hyperlink r:id="rId22" w:history="1">
        <w:r>
          <w:rPr>
            <w:rStyle w:val="a4"/>
            <w:rFonts w:cs="Times New Roman CYR"/>
          </w:rPr>
          <w:t>электронной подписью</w:t>
        </w:r>
      </w:hyperlink>
      <w:r>
        <w:t xml:space="preserve"> лица, имеющего право действовать от имени Заказчика, в единой информационной системе. Контракт действует до полного выполнения Сторонами своих обязательств по настоящему контракту.</w:t>
      </w:r>
    </w:p>
    <w:p w14:paraId="59508672" w14:textId="77777777" w:rsidR="00624C99" w:rsidRDefault="00624C99">
      <w:bookmarkStart w:id="165" w:name="sub_16003"/>
      <w:bookmarkEnd w:id="164"/>
      <w:r>
        <w:t>16.3.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bookmarkEnd w:id="165"/>
    <w:p w14:paraId="0142A5CD" w14:textId="77777777" w:rsidR="00624C99" w:rsidRDefault="00624C99">
      <w: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передаются лицу, имеющему право действовать от имени Стороны, лично под расписку или направляются Стороне по почте заказным письмом с уведомлением о вручении по адресу Стороны, указанному в контракте.</w:t>
      </w:r>
    </w:p>
    <w:p w14:paraId="74DF498A" w14:textId="77777777" w:rsidR="00624C99" w:rsidRDefault="00624C99">
      <w:r>
        <w:t>Датой получения уведомления считается:</w:t>
      </w:r>
    </w:p>
    <w:p w14:paraId="35152972" w14:textId="77777777" w:rsidR="00624C99" w:rsidRDefault="00624C99">
      <w:r>
        <w:t>- дата, указанная лицом, имеющим право действовать от имени Стороны, в расписке о получении уведомления (в случае передачи такого уведомления лицу, имеющему право действовать от имени Стороны, лично под расписку);</w:t>
      </w:r>
    </w:p>
    <w:p w14:paraId="07E3D89A" w14:textId="77777777" w:rsidR="00624C99" w:rsidRDefault="00624C99">
      <w:r>
        <w:t>- дата получения Стороной, направившей уведомление, подтверждения о вручении Стороне, в адрес которой направлено уведомление, заказного письма либо дата получения Стороной, направившей уведомление, информации об отсутствии Стороны,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4AF94BC9" w14:textId="77777777" w:rsidR="00624C99" w:rsidRDefault="00624C99">
      <w:r>
        <w:t>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58DD2E91" w14:textId="77777777" w:rsidR="00624C99" w:rsidRDefault="00624C99">
      <w:bookmarkStart w:id="166" w:name="sub_16004"/>
      <w:r>
        <w:t>16.4. Во всем остальном, что не предусмотрено настоящим контрактом, Стороны руководствуются законодательством Российской Федерации.</w:t>
      </w:r>
    </w:p>
    <w:p w14:paraId="385054A2" w14:textId="77777777" w:rsidR="00624C99" w:rsidRDefault="00624C99">
      <w:pPr>
        <w:pStyle w:val="1"/>
      </w:pPr>
      <w:bookmarkStart w:id="167" w:name="sub_17000"/>
      <w:bookmarkEnd w:id="166"/>
      <w:r>
        <w:t>17. Реквизиты и подписи сторон</w:t>
      </w:r>
    </w:p>
    <w:bookmarkEnd w:id="167"/>
    <w:p w14:paraId="7CCB8A2A" w14:textId="77777777" w:rsidR="00624C99" w:rsidRDefault="00624C9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180"/>
      </w:tblGrid>
      <w:tr w:rsidR="00624C99" w14:paraId="6D731875" w14:textId="77777777">
        <w:tblPrEx>
          <w:tblCellMar>
            <w:top w:w="0" w:type="dxa"/>
            <w:bottom w:w="0" w:type="dxa"/>
          </w:tblCellMar>
        </w:tblPrEx>
        <w:tc>
          <w:tcPr>
            <w:tcW w:w="5040" w:type="dxa"/>
            <w:tcBorders>
              <w:top w:val="nil"/>
              <w:left w:val="nil"/>
              <w:bottom w:val="nil"/>
              <w:right w:val="nil"/>
            </w:tcBorders>
          </w:tcPr>
          <w:p w14:paraId="278059C1" w14:textId="77777777" w:rsidR="00624C99" w:rsidRDefault="00624C99">
            <w:pPr>
              <w:pStyle w:val="a8"/>
            </w:pPr>
            <w:r>
              <w:t>Заказчик</w:t>
            </w:r>
          </w:p>
          <w:p w14:paraId="02001B8E" w14:textId="77777777" w:rsidR="00624C99" w:rsidRDefault="00624C99">
            <w:pPr>
              <w:pStyle w:val="a7"/>
            </w:pPr>
          </w:p>
          <w:p w14:paraId="592DD347" w14:textId="77777777" w:rsidR="00624C99" w:rsidRDefault="00624C99">
            <w:pPr>
              <w:pStyle w:val="a8"/>
            </w:pPr>
            <w:r>
              <w:t>[</w:t>
            </w:r>
            <w:r>
              <w:rPr>
                <w:rStyle w:val="a3"/>
                <w:bCs/>
              </w:rPr>
              <w:t>вписать нужное</w:t>
            </w:r>
            <w:r>
              <w:t>]</w:t>
            </w:r>
          </w:p>
          <w:p w14:paraId="4E0F2994" w14:textId="77777777" w:rsidR="00624C99" w:rsidRDefault="00624C99">
            <w:pPr>
              <w:pStyle w:val="a7"/>
            </w:pPr>
          </w:p>
          <w:p w14:paraId="36BAFAFE" w14:textId="77777777" w:rsidR="00624C99" w:rsidRDefault="00624C99">
            <w:pPr>
              <w:pStyle w:val="a8"/>
            </w:pPr>
            <w:r>
              <w:t>[</w:t>
            </w:r>
            <w:r>
              <w:rPr>
                <w:rStyle w:val="a3"/>
                <w:bCs/>
              </w:rPr>
              <w:t>должность, подпись, инициалы, фамилия</w:t>
            </w:r>
            <w:r>
              <w:t>]</w:t>
            </w:r>
          </w:p>
          <w:p w14:paraId="3E3BAF26" w14:textId="77777777" w:rsidR="00624C99" w:rsidRDefault="00624C99">
            <w:pPr>
              <w:pStyle w:val="a7"/>
            </w:pPr>
          </w:p>
          <w:p w14:paraId="12BB2C95" w14:textId="77777777" w:rsidR="00624C99" w:rsidRDefault="00624C99">
            <w:pPr>
              <w:pStyle w:val="a8"/>
            </w:pPr>
            <w:r>
              <w:t>М. П.</w:t>
            </w:r>
          </w:p>
        </w:tc>
        <w:tc>
          <w:tcPr>
            <w:tcW w:w="5180" w:type="dxa"/>
            <w:tcBorders>
              <w:top w:val="nil"/>
              <w:left w:val="nil"/>
              <w:bottom w:val="nil"/>
              <w:right w:val="nil"/>
            </w:tcBorders>
          </w:tcPr>
          <w:p w14:paraId="31AA198F" w14:textId="77777777" w:rsidR="00624C99" w:rsidRDefault="00624C99">
            <w:pPr>
              <w:pStyle w:val="a8"/>
            </w:pPr>
            <w:r>
              <w:t>Подрядчик</w:t>
            </w:r>
          </w:p>
          <w:p w14:paraId="65A35D16" w14:textId="77777777" w:rsidR="00624C99" w:rsidRDefault="00624C99">
            <w:pPr>
              <w:pStyle w:val="a7"/>
            </w:pPr>
          </w:p>
          <w:p w14:paraId="4737028A" w14:textId="77777777" w:rsidR="00624C99" w:rsidRDefault="00624C99">
            <w:pPr>
              <w:pStyle w:val="a8"/>
            </w:pPr>
            <w:r>
              <w:t>[</w:t>
            </w:r>
            <w:r>
              <w:rPr>
                <w:rStyle w:val="a3"/>
                <w:bCs/>
              </w:rPr>
              <w:t>вписать нужное</w:t>
            </w:r>
            <w:r>
              <w:t>]</w:t>
            </w:r>
          </w:p>
          <w:p w14:paraId="2469310A" w14:textId="77777777" w:rsidR="00624C99" w:rsidRDefault="00624C99">
            <w:pPr>
              <w:pStyle w:val="a7"/>
            </w:pPr>
          </w:p>
          <w:p w14:paraId="728B1C5B" w14:textId="77777777" w:rsidR="00624C99" w:rsidRDefault="00624C99">
            <w:pPr>
              <w:pStyle w:val="a8"/>
            </w:pPr>
            <w:r>
              <w:t>[</w:t>
            </w:r>
            <w:r>
              <w:rPr>
                <w:rStyle w:val="a3"/>
                <w:bCs/>
              </w:rPr>
              <w:t>должность, подпись, инициалы, фамилия</w:t>
            </w:r>
            <w:r>
              <w:t>]</w:t>
            </w:r>
          </w:p>
          <w:p w14:paraId="5DCBB316" w14:textId="77777777" w:rsidR="00624C99" w:rsidRDefault="00624C99">
            <w:pPr>
              <w:pStyle w:val="a7"/>
            </w:pPr>
          </w:p>
          <w:p w14:paraId="6AA23FB6" w14:textId="77777777" w:rsidR="00624C99" w:rsidRDefault="00624C99">
            <w:pPr>
              <w:pStyle w:val="a8"/>
            </w:pPr>
            <w:r>
              <w:t>М. П.</w:t>
            </w:r>
          </w:p>
        </w:tc>
      </w:tr>
    </w:tbl>
    <w:p w14:paraId="737E3D8E" w14:textId="77777777" w:rsidR="00624C99" w:rsidRDefault="00624C99"/>
    <w:sectPr w:rsidR="00624C99">
      <w:footerReference w:type="default" r:id="rId23"/>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C09F" w14:textId="77777777" w:rsidR="00EA5BF4" w:rsidRDefault="00EA5BF4">
      <w:r>
        <w:separator/>
      </w:r>
    </w:p>
  </w:endnote>
  <w:endnote w:type="continuationSeparator" w:id="0">
    <w:p w14:paraId="57CA370F" w14:textId="77777777" w:rsidR="00EA5BF4" w:rsidRDefault="00EA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C126" w14:textId="77777777" w:rsidR="005109D2" w:rsidRDefault="005109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829A" w14:textId="77777777" w:rsidR="00EA5BF4" w:rsidRDefault="00EA5BF4">
      <w:r>
        <w:separator/>
      </w:r>
    </w:p>
  </w:footnote>
  <w:footnote w:type="continuationSeparator" w:id="0">
    <w:p w14:paraId="10D3BF94" w14:textId="77777777" w:rsidR="00EA5BF4" w:rsidRDefault="00EA5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214107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7D56"/>
    <w:rsid w:val="00371727"/>
    <w:rsid w:val="005109D2"/>
    <w:rsid w:val="00624C99"/>
    <w:rsid w:val="00733979"/>
    <w:rsid w:val="00770198"/>
    <w:rsid w:val="00EA5BF4"/>
    <w:rsid w:val="00F77D56"/>
    <w:rsid w:val="00FC7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F1421"/>
  <w14:defaultImageDpi w14:val="0"/>
  <w15:docId w15:val="{B7307378-75D6-454D-BB0C-DC8FCAF5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link w:val="aa"/>
    <w:uiPriority w:val="99"/>
    <w:locked/>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link w:val="ac"/>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17360/2000" TargetMode="External"/><Relationship Id="rId13" Type="http://schemas.openxmlformats.org/officeDocument/2006/relationships/hyperlink" Target="https://internet.garant.ru/document/redirect/70353464/95" TargetMode="External"/><Relationship Id="rId18" Type="http://schemas.openxmlformats.org/officeDocument/2006/relationships/hyperlink" Target="https://internet.garant.ru/document/redirect/71757358/1000" TargetMode="External"/><Relationship Id="rId3" Type="http://schemas.openxmlformats.org/officeDocument/2006/relationships/settings" Target="settings.xml"/><Relationship Id="rId21" Type="http://schemas.openxmlformats.org/officeDocument/2006/relationships/hyperlink" Target="https://internet.garant.ru/document/redirect/70353464/51" TargetMode="External"/><Relationship Id="rId7" Type="http://schemas.openxmlformats.org/officeDocument/2006/relationships/hyperlink" Target="https://internet.garant.ru/document/redirect/12117360/2000" TargetMode="External"/><Relationship Id="rId12" Type="http://schemas.openxmlformats.org/officeDocument/2006/relationships/hyperlink" Target="https://internet.garant.ru/document/redirect/12184522/21" TargetMode="External"/><Relationship Id="rId17" Type="http://schemas.openxmlformats.org/officeDocument/2006/relationships/hyperlink" Target="https://internet.garant.ru/document/redirect/10180094/10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ernet.garant.ru/document/redirect/10164072/523" TargetMode="External"/><Relationship Id="rId20" Type="http://schemas.openxmlformats.org/officeDocument/2006/relationships/hyperlink" Target="https://internet.garant.ru/document/redirect/71757358/1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2184522/2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ernet.garant.ru/document/redirect/70353464/95150" TargetMode="External"/><Relationship Id="rId23" Type="http://schemas.openxmlformats.org/officeDocument/2006/relationships/footer" Target="footer1.xml"/><Relationship Id="rId10" Type="http://schemas.openxmlformats.org/officeDocument/2006/relationships/hyperlink" Target="https://internet.garant.ru/document/redirect/12184522/21" TargetMode="External"/><Relationship Id="rId19" Type="http://schemas.openxmlformats.org/officeDocument/2006/relationships/hyperlink" Target="https://internet.garant.ru/document/redirect/10180094/100" TargetMode="External"/><Relationship Id="rId4" Type="http://schemas.openxmlformats.org/officeDocument/2006/relationships/webSettings" Target="webSettings.xml"/><Relationship Id="rId9" Type="http://schemas.openxmlformats.org/officeDocument/2006/relationships/hyperlink" Target="https://internet.garant.ru/document/redirect/12117360/2000" TargetMode="External"/><Relationship Id="rId14" Type="http://schemas.openxmlformats.org/officeDocument/2006/relationships/hyperlink" Target="https://internet.garant.ru/document/redirect/10164072/523" TargetMode="External"/><Relationship Id="rId22" Type="http://schemas.openxmlformats.org/officeDocument/2006/relationships/hyperlink" Target="https://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7251</Words>
  <Characters>41332</Characters>
  <Application>Microsoft Office Word</Application>
  <DocSecurity>0</DocSecurity>
  <Lines>344</Lines>
  <Paragraphs>96</Paragraphs>
  <ScaleCrop>false</ScaleCrop>
  <Company>НПП "Гарант-Сервис"</Company>
  <LinksUpToDate>false</LinksUpToDate>
  <CharactersWithSpaces>48487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Alexey Korenev</cp:lastModifiedBy>
  <cp:revision>2</cp:revision>
  <dcterms:created xsi:type="dcterms:W3CDTF">2026-05-28T10:44:00Z</dcterms:created>
  <dcterms:modified xsi:type="dcterms:W3CDTF">2026-05-28T10:44:00Z</dcterms:modified>
</cp:coreProperties>
</file>