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4D04" w:rsidRPr="00B678D3" w:rsidRDefault="00654D04" w:rsidP="00654D04">
      <w:pPr>
        <w:autoSpaceDE w:val="0"/>
        <w:autoSpaceDN w:val="0"/>
        <w:adjustRightInd w:val="0"/>
        <w:jc w:val="center"/>
        <w:rPr>
          <w:b/>
          <w:sz w:val="23"/>
          <w:szCs w:val="23"/>
          <w:u w:val="single"/>
        </w:rPr>
      </w:pPr>
      <w:r w:rsidRPr="00B678D3">
        <w:rPr>
          <w:b/>
          <w:sz w:val="23"/>
          <w:szCs w:val="23"/>
          <w:u w:val="single"/>
        </w:rPr>
        <w:t xml:space="preserve">КОНТРАКТ № </w:t>
      </w:r>
      <w:r w:rsidR="004F6C77" w:rsidRPr="00B678D3">
        <w:rPr>
          <w:b/>
          <w:sz w:val="23"/>
          <w:szCs w:val="23"/>
          <w:u w:val="single"/>
        </w:rPr>
        <w:t>6</w:t>
      </w:r>
      <w:r w:rsidR="00612341">
        <w:rPr>
          <w:b/>
          <w:sz w:val="23"/>
          <w:szCs w:val="23"/>
          <w:u w:val="single"/>
        </w:rPr>
        <w:t>7</w:t>
      </w:r>
      <w:r w:rsidR="008C115F" w:rsidRPr="00B678D3">
        <w:rPr>
          <w:b/>
          <w:sz w:val="23"/>
          <w:szCs w:val="23"/>
          <w:u w:val="single"/>
        </w:rPr>
        <w:t>-</w:t>
      </w:r>
      <w:r w:rsidR="00974E19" w:rsidRPr="00B678D3">
        <w:rPr>
          <w:b/>
          <w:sz w:val="23"/>
          <w:szCs w:val="23"/>
          <w:u w:val="single"/>
        </w:rPr>
        <w:t>СЕП</w:t>
      </w:r>
    </w:p>
    <w:p w:rsidR="00654D04" w:rsidRPr="009E3AA7" w:rsidRDefault="00654D04" w:rsidP="00654D04">
      <w:pPr>
        <w:autoSpaceDE w:val="0"/>
        <w:autoSpaceDN w:val="0"/>
        <w:adjustRightInd w:val="0"/>
        <w:jc w:val="center"/>
        <w:rPr>
          <w:sz w:val="23"/>
          <w:szCs w:val="23"/>
        </w:rPr>
      </w:pPr>
      <w:r w:rsidRPr="009E3AA7">
        <w:rPr>
          <w:b/>
          <w:sz w:val="23"/>
          <w:szCs w:val="23"/>
        </w:rPr>
        <w:t xml:space="preserve">на поставку </w:t>
      </w:r>
      <w:r w:rsidR="00C131E6">
        <w:rPr>
          <w:b/>
        </w:rPr>
        <w:t>компьютеров и периферийного оборудования</w:t>
      </w:r>
    </w:p>
    <w:p w:rsidR="00654D04" w:rsidRPr="009E3AA7" w:rsidRDefault="00654D04" w:rsidP="00654D04">
      <w:pPr>
        <w:autoSpaceDE w:val="0"/>
        <w:autoSpaceDN w:val="0"/>
        <w:adjustRightInd w:val="0"/>
        <w:jc w:val="center"/>
        <w:rPr>
          <w:sz w:val="23"/>
          <w:szCs w:val="23"/>
        </w:rPr>
      </w:pPr>
      <w:r w:rsidRPr="009E3AA7">
        <w:rPr>
          <w:sz w:val="23"/>
          <w:szCs w:val="23"/>
        </w:rPr>
        <w:t xml:space="preserve">(Идентификационный код закупки – </w:t>
      </w:r>
      <w:r w:rsidR="004F6C77" w:rsidRPr="004E2716">
        <w:rPr>
          <w:sz w:val="22"/>
          <w:szCs w:val="22"/>
        </w:rPr>
        <w:t>26 12901220654290101001 0023 000 0000 244</w:t>
      </w:r>
      <w:r w:rsidRPr="009E3AA7">
        <w:rPr>
          <w:sz w:val="23"/>
          <w:szCs w:val="23"/>
        </w:rPr>
        <w:t>)</w:t>
      </w:r>
    </w:p>
    <w:p w:rsidR="00654D04" w:rsidRPr="009E3AA7" w:rsidRDefault="00654D04" w:rsidP="00654D04">
      <w:pPr>
        <w:autoSpaceDE w:val="0"/>
        <w:autoSpaceDN w:val="0"/>
        <w:adjustRightInd w:val="0"/>
        <w:jc w:val="both"/>
        <w:rPr>
          <w:sz w:val="23"/>
          <w:szCs w:val="23"/>
        </w:rPr>
      </w:pPr>
    </w:p>
    <w:p w:rsidR="00654D04" w:rsidRPr="009E3AA7" w:rsidRDefault="00654D04" w:rsidP="008C115F">
      <w:pPr>
        <w:tabs>
          <w:tab w:val="right" w:pos="9637"/>
        </w:tabs>
        <w:autoSpaceDE w:val="0"/>
        <w:autoSpaceDN w:val="0"/>
        <w:adjustRightInd w:val="0"/>
        <w:jc w:val="both"/>
        <w:rPr>
          <w:sz w:val="23"/>
          <w:szCs w:val="23"/>
        </w:rPr>
      </w:pPr>
      <w:r w:rsidRPr="009E3AA7">
        <w:rPr>
          <w:sz w:val="23"/>
          <w:szCs w:val="23"/>
        </w:rPr>
        <w:t>г. Архангельск</w:t>
      </w:r>
      <w:r w:rsidR="008C115F" w:rsidRPr="009E3AA7">
        <w:rPr>
          <w:sz w:val="23"/>
          <w:szCs w:val="23"/>
        </w:rPr>
        <w:tab/>
      </w:r>
      <w:r w:rsidR="004F6C77">
        <w:rPr>
          <w:sz w:val="23"/>
          <w:szCs w:val="23"/>
        </w:rPr>
        <w:t>«</w:t>
      </w:r>
      <w:r w:rsidR="00F770C5">
        <w:rPr>
          <w:sz w:val="23"/>
          <w:szCs w:val="23"/>
        </w:rPr>
        <w:t>__</w:t>
      </w:r>
      <w:r w:rsidR="004F6C77">
        <w:rPr>
          <w:sz w:val="23"/>
          <w:szCs w:val="23"/>
        </w:rPr>
        <w:t>»</w:t>
      </w:r>
      <w:r w:rsidR="00F770C5">
        <w:rPr>
          <w:sz w:val="23"/>
          <w:szCs w:val="23"/>
        </w:rPr>
        <w:t xml:space="preserve"> ___________</w:t>
      </w:r>
      <w:r w:rsidR="001C2C2A" w:rsidRPr="009E3AA7">
        <w:rPr>
          <w:sz w:val="23"/>
          <w:szCs w:val="23"/>
        </w:rPr>
        <w:t xml:space="preserve"> 202</w:t>
      </w:r>
      <w:r w:rsidR="004F6C77">
        <w:rPr>
          <w:sz w:val="23"/>
          <w:szCs w:val="23"/>
        </w:rPr>
        <w:t>6</w:t>
      </w:r>
      <w:r w:rsidR="001C2C2A" w:rsidRPr="009E3AA7">
        <w:rPr>
          <w:sz w:val="23"/>
          <w:szCs w:val="23"/>
        </w:rPr>
        <w:t xml:space="preserve"> г</w:t>
      </w:r>
      <w:r w:rsidR="004F6C77">
        <w:rPr>
          <w:sz w:val="23"/>
          <w:szCs w:val="23"/>
        </w:rPr>
        <w:t>.</w:t>
      </w:r>
    </w:p>
    <w:p w:rsidR="00654D04" w:rsidRPr="009E3AA7" w:rsidRDefault="00654D04" w:rsidP="00654D04">
      <w:pPr>
        <w:autoSpaceDE w:val="0"/>
        <w:autoSpaceDN w:val="0"/>
        <w:adjustRightInd w:val="0"/>
        <w:ind w:firstLine="540"/>
        <w:jc w:val="both"/>
        <w:rPr>
          <w:sz w:val="23"/>
          <w:szCs w:val="23"/>
        </w:rPr>
      </w:pPr>
    </w:p>
    <w:p w:rsidR="00C131E6" w:rsidRPr="004E0338" w:rsidRDefault="00C131E6" w:rsidP="00C131E6">
      <w:pPr>
        <w:shd w:val="clear" w:color="auto" w:fill="FFFFFF"/>
        <w:autoSpaceDE w:val="0"/>
        <w:autoSpaceDN w:val="0"/>
        <w:adjustRightInd w:val="0"/>
        <w:ind w:firstLine="567"/>
        <w:jc w:val="both"/>
        <w:rPr>
          <w:color w:val="000000"/>
        </w:rPr>
      </w:pPr>
      <w:r w:rsidRPr="00FD5FAC">
        <w:t xml:space="preserve">Федеральное государственное бюджетное учреждение «Северное управление по гидрометеорологии и мониторингу окружающей среды» (ФГБУ «Северное УГМС»), именуемое в дальнейшем «Заказчик», </w:t>
      </w:r>
      <w:r>
        <w:t xml:space="preserve">в лице </w:t>
      </w:r>
      <w:r w:rsidRPr="00FD5FAC">
        <w:t>начальника управления Ершова Романа Викторовича, действующего на основании Устава</w:t>
      </w:r>
      <w:r>
        <w:t xml:space="preserve">, </w:t>
      </w:r>
      <w:r w:rsidRPr="00FD5FAC">
        <w:t>с одной стороны</w:t>
      </w:r>
      <w:r>
        <w:t xml:space="preserve">, и </w:t>
      </w:r>
      <w:r w:rsidR="00B678D3">
        <w:t>___________________</w:t>
      </w:r>
      <w:r w:rsidRPr="004E0338">
        <w:t xml:space="preserve"> (</w:t>
      </w:r>
      <w:r w:rsidR="00B678D3">
        <w:t>_________________</w:t>
      </w:r>
      <w:r w:rsidRPr="004E0338">
        <w:t xml:space="preserve">), именуемый в дальнейшем «Поставщик», </w:t>
      </w:r>
      <w:r w:rsidR="00B678D3">
        <w:t>в лице ____________________действующего на</w:t>
      </w:r>
      <w:r w:rsidRPr="004E0338">
        <w:t xml:space="preserve"> основании </w:t>
      </w:r>
      <w:r w:rsidR="00B678D3">
        <w:t>_____________</w:t>
      </w:r>
      <w:r w:rsidRPr="004E0338">
        <w:t xml:space="preserve">, с другой стороны, вместе именуемые в дальнейшем «Стороны», в соответствии с п.4 ч.1 ст.93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и на основании Итогового протокола закупочной сессии № </w:t>
      </w:r>
      <w:r w:rsidR="00B678D3">
        <w:t>___________</w:t>
      </w:r>
      <w:r w:rsidRPr="004E0338">
        <w:t xml:space="preserve"> от </w:t>
      </w:r>
      <w:r w:rsidR="00B678D3">
        <w:t>___________</w:t>
      </w:r>
      <w:r w:rsidRPr="004E0338">
        <w:t xml:space="preserve">, </w:t>
      </w:r>
      <w:r w:rsidRPr="004E0338">
        <w:rPr>
          <w:color w:val="000000"/>
        </w:rPr>
        <w:t xml:space="preserve">заключили настоящий </w:t>
      </w:r>
      <w:r w:rsidRPr="004E0338">
        <w:t>контракт</w:t>
      </w:r>
      <w:r w:rsidRPr="004E0338">
        <w:rPr>
          <w:color w:val="000000"/>
        </w:rPr>
        <w:t xml:space="preserve"> (далее – Контракт) о нижеследующем:</w:t>
      </w:r>
    </w:p>
    <w:p w:rsidR="00654D04" w:rsidRPr="009E3AA7" w:rsidRDefault="00654D04" w:rsidP="00654D04">
      <w:pPr>
        <w:autoSpaceDE w:val="0"/>
        <w:autoSpaceDN w:val="0"/>
        <w:adjustRightInd w:val="0"/>
        <w:jc w:val="both"/>
        <w:rPr>
          <w:sz w:val="23"/>
          <w:szCs w:val="23"/>
        </w:rPr>
      </w:pPr>
    </w:p>
    <w:p w:rsidR="00654D04" w:rsidRPr="004E0338" w:rsidRDefault="00654D04" w:rsidP="00654D04">
      <w:pPr>
        <w:autoSpaceDE w:val="0"/>
        <w:autoSpaceDN w:val="0"/>
        <w:adjustRightInd w:val="0"/>
        <w:jc w:val="center"/>
        <w:outlineLvl w:val="0"/>
        <w:rPr>
          <w:b/>
        </w:rPr>
      </w:pPr>
      <w:r w:rsidRPr="004E0338">
        <w:rPr>
          <w:b/>
        </w:rPr>
        <w:t>I. ПРЕДМЕТ КОНТРАКТА</w:t>
      </w:r>
    </w:p>
    <w:p w:rsidR="00654D04" w:rsidRPr="004E0338" w:rsidRDefault="00654D04" w:rsidP="00654D04">
      <w:pPr>
        <w:autoSpaceDE w:val="0"/>
        <w:autoSpaceDN w:val="0"/>
        <w:adjustRightInd w:val="0"/>
        <w:ind w:firstLine="709"/>
        <w:jc w:val="both"/>
      </w:pPr>
      <w:r w:rsidRPr="004E0338">
        <w:t>1.1.</w:t>
      </w:r>
      <w:r w:rsidR="00B9104C" w:rsidRPr="004E0338">
        <w:tab/>
      </w:r>
      <w:r w:rsidRPr="004E0338">
        <w:t xml:space="preserve">Поставщик обязуется поставить </w:t>
      </w:r>
      <w:r w:rsidR="00C131E6" w:rsidRPr="004E0338">
        <w:t>компьютеры и периферийное оборудование</w:t>
      </w:r>
      <w:r w:rsidRPr="004E0338">
        <w:t xml:space="preserve"> (далее - Товар), а Заказчик обязуется принять и оплатить Товар в порядке и на условиях, предусмотренных Контрактом.</w:t>
      </w:r>
    </w:p>
    <w:p w:rsidR="00654D04" w:rsidRPr="004E0338" w:rsidRDefault="00654D04" w:rsidP="009075A2">
      <w:pPr>
        <w:pStyle w:val="ConsPlusNormal"/>
        <w:ind w:firstLine="709"/>
        <w:jc w:val="both"/>
        <w:rPr>
          <w:rFonts w:ascii="Times New Roman" w:hAnsi="Times New Roman" w:cs="Times New Roman"/>
          <w:sz w:val="24"/>
          <w:szCs w:val="24"/>
        </w:rPr>
      </w:pPr>
      <w:r w:rsidRPr="004E0338">
        <w:rPr>
          <w:rFonts w:ascii="Times New Roman" w:hAnsi="Times New Roman" w:cs="Times New Roman"/>
          <w:sz w:val="24"/>
          <w:szCs w:val="24"/>
        </w:rPr>
        <w:t>1.2.</w:t>
      </w:r>
      <w:r w:rsidR="00B9104C" w:rsidRPr="004E0338">
        <w:rPr>
          <w:rFonts w:ascii="Times New Roman" w:hAnsi="Times New Roman" w:cs="Times New Roman"/>
          <w:sz w:val="24"/>
          <w:szCs w:val="24"/>
        </w:rPr>
        <w:tab/>
      </w:r>
      <w:r w:rsidRPr="004E0338">
        <w:rPr>
          <w:rFonts w:ascii="Times New Roman" w:hAnsi="Times New Roman" w:cs="Times New Roman"/>
          <w:sz w:val="24"/>
          <w:szCs w:val="24"/>
        </w:rPr>
        <w:t>Наименование, количество и иные характеристики поставляемого Товара указаны в спецификации (</w:t>
      </w:r>
      <w:hyperlink w:anchor="P1909" w:history="1">
        <w:r w:rsidRPr="004E0338">
          <w:rPr>
            <w:rFonts w:ascii="Times New Roman" w:hAnsi="Times New Roman" w:cs="Times New Roman"/>
            <w:sz w:val="24"/>
            <w:szCs w:val="24"/>
          </w:rPr>
          <w:t>приложение</w:t>
        </w:r>
      </w:hyperlink>
      <w:r w:rsidRPr="004E0338">
        <w:rPr>
          <w:rFonts w:ascii="Times New Roman" w:hAnsi="Times New Roman" w:cs="Times New Roman"/>
          <w:sz w:val="24"/>
          <w:szCs w:val="24"/>
        </w:rPr>
        <w:t xml:space="preserve"> к Контракту), являющейся неотъемлемой частью Контракта.</w:t>
      </w:r>
    </w:p>
    <w:p w:rsidR="001C2C2A" w:rsidRPr="004E0338" w:rsidRDefault="001C2C2A" w:rsidP="009075A2">
      <w:pPr>
        <w:pStyle w:val="ConsPlusNormal"/>
        <w:ind w:firstLine="709"/>
        <w:jc w:val="both"/>
        <w:rPr>
          <w:rFonts w:ascii="Times New Roman" w:hAnsi="Times New Roman" w:cs="Times New Roman"/>
          <w:sz w:val="24"/>
          <w:szCs w:val="24"/>
        </w:rPr>
      </w:pPr>
    </w:p>
    <w:p w:rsidR="00654D04" w:rsidRPr="004E0338" w:rsidRDefault="00654D04" w:rsidP="00654D04">
      <w:pPr>
        <w:pStyle w:val="ConsPlusNormal"/>
        <w:ind w:firstLine="0"/>
        <w:jc w:val="center"/>
        <w:outlineLvl w:val="1"/>
        <w:rPr>
          <w:rFonts w:ascii="Times New Roman" w:hAnsi="Times New Roman" w:cs="Times New Roman"/>
          <w:b/>
          <w:sz w:val="24"/>
          <w:szCs w:val="24"/>
        </w:rPr>
      </w:pPr>
      <w:r w:rsidRPr="004E0338">
        <w:rPr>
          <w:rFonts w:ascii="Times New Roman" w:hAnsi="Times New Roman" w:cs="Times New Roman"/>
          <w:b/>
          <w:sz w:val="24"/>
          <w:szCs w:val="24"/>
        </w:rPr>
        <w:t>II. ЦЕНА КОНТРАКТА И ПОРЯДОК РАСЧЕТОВ</w:t>
      </w:r>
    </w:p>
    <w:p w:rsidR="00C131E6" w:rsidRPr="004E0338" w:rsidRDefault="00654D04" w:rsidP="00C131E6">
      <w:pPr>
        <w:pStyle w:val="ConsPlusNormal"/>
        <w:ind w:firstLine="709"/>
        <w:jc w:val="both"/>
        <w:rPr>
          <w:rFonts w:ascii="Times New Roman" w:hAnsi="Times New Roman" w:cs="Times New Roman"/>
          <w:sz w:val="24"/>
          <w:szCs w:val="24"/>
        </w:rPr>
      </w:pPr>
      <w:r w:rsidRPr="004E0338">
        <w:rPr>
          <w:rFonts w:ascii="Times New Roman" w:hAnsi="Times New Roman" w:cs="Times New Roman"/>
          <w:sz w:val="24"/>
          <w:szCs w:val="24"/>
        </w:rPr>
        <w:t>2.1.</w:t>
      </w:r>
      <w:r w:rsidR="00DC6736">
        <w:rPr>
          <w:rFonts w:ascii="Times New Roman" w:hAnsi="Times New Roman" w:cs="Times New Roman"/>
          <w:sz w:val="24"/>
          <w:szCs w:val="24"/>
        </w:rPr>
        <w:tab/>
      </w:r>
      <w:r w:rsidRPr="004E0338">
        <w:rPr>
          <w:rFonts w:ascii="Times New Roman" w:hAnsi="Times New Roman" w:cs="Times New Roman"/>
          <w:sz w:val="24"/>
          <w:szCs w:val="24"/>
        </w:rPr>
        <w:t>Цена Контракта составляет</w:t>
      </w:r>
      <w:r w:rsidR="00914040" w:rsidRPr="004E0338">
        <w:rPr>
          <w:rFonts w:ascii="Times New Roman" w:hAnsi="Times New Roman" w:cs="Times New Roman"/>
          <w:sz w:val="24"/>
          <w:szCs w:val="24"/>
        </w:rPr>
        <w:t>:</w:t>
      </w:r>
      <w:r w:rsidR="0062335B" w:rsidRPr="004E0338">
        <w:rPr>
          <w:rFonts w:ascii="Times New Roman" w:hAnsi="Times New Roman" w:cs="Times New Roman"/>
          <w:sz w:val="24"/>
          <w:szCs w:val="24"/>
        </w:rPr>
        <w:t xml:space="preserve"> </w:t>
      </w:r>
      <w:bookmarkStart w:id="0" w:name="P1440"/>
      <w:bookmarkStart w:id="1" w:name="P1457"/>
      <w:bookmarkEnd w:id="0"/>
      <w:bookmarkEnd w:id="1"/>
      <w:r w:rsidR="00DC6736">
        <w:rPr>
          <w:rFonts w:ascii="Times New Roman" w:hAnsi="Times New Roman" w:cs="Times New Roman"/>
          <w:sz w:val="24"/>
          <w:szCs w:val="24"/>
        </w:rPr>
        <w:t>________________</w:t>
      </w:r>
      <w:r w:rsidR="00C131E6" w:rsidRPr="004E0338">
        <w:rPr>
          <w:rFonts w:ascii="Times New Roman" w:hAnsi="Times New Roman" w:cs="Times New Roman"/>
          <w:sz w:val="24"/>
          <w:szCs w:val="24"/>
        </w:rPr>
        <w:t>(</w:t>
      </w:r>
      <w:r w:rsidR="00DC6736">
        <w:rPr>
          <w:rFonts w:ascii="Times New Roman" w:hAnsi="Times New Roman" w:cs="Times New Roman"/>
          <w:sz w:val="24"/>
          <w:szCs w:val="24"/>
        </w:rPr>
        <w:t>______________</w:t>
      </w:r>
      <w:r w:rsidR="00C131E6" w:rsidRPr="004E0338">
        <w:rPr>
          <w:rFonts w:ascii="Times New Roman" w:hAnsi="Times New Roman" w:cs="Times New Roman"/>
          <w:sz w:val="24"/>
          <w:szCs w:val="24"/>
        </w:rPr>
        <w:t xml:space="preserve">) рублей </w:t>
      </w:r>
      <w:r w:rsidR="00DC6736">
        <w:rPr>
          <w:rFonts w:ascii="Times New Roman" w:hAnsi="Times New Roman" w:cs="Times New Roman"/>
          <w:sz w:val="24"/>
          <w:szCs w:val="24"/>
        </w:rPr>
        <w:t>__ копеек, в том числе НДС (__) ___________рублей __ копеек/</w:t>
      </w:r>
      <w:r w:rsidR="00C131E6" w:rsidRPr="004E0338">
        <w:rPr>
          <w:rFonts w:ascii="Times New Roman" w:hAnsi="Times New Roman" w:cs="Times New Roman"/>
          <w:sz w:val="24"/>
          <w:szCs w:val="24"/>
        </w:rPr>
        <w:t>НДС не облагается в соответствии с налоговым законодательством Российской Федерации.</w:t>
      </w:r>
    </w:p>
    <w:p w:rsidR="00654D04" w:rsidRPr="004E0338" w:rsidRDefault="00654D04" w:rsidP="00C60B78">
      <w:pPr>
        <w:autoSpaceDE w:val="0"/>
        <w:autoSpaceDN w:val="0"/>
        <w:adjustRightInd w:val="0"/>
        <w:ind w:firstLine="709"/>
        <w:jc w:val="both"/>
      </w:pPr>
      <w:r w:rsidRPr="004E0338">
        <w:t>2.2.</w:t>
      </w:r>
      <w:r w:rsidR="00B9104C" w:rsidRPr="004E0338">
        <w:tab/>
      </w:r>
      <w:r w:rsidRPr="004E0338">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w:t>
      </w:r>
      <w:r w:rsidR="0062335B" w:rsidRPr="004E0338">
        <w:t xml:space="preserve"> </w:t>
      </w:r>
      <w:r w:rsidRPr="004E0338">
        <w:t>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654D04" w:rsidRPr="004E0338" w:rsidRDefault="00654D04" w:rsidP="00654D04">
      <w:pPr>
        <w:pStyle w:val="ConsPlusNormal"/>
        <w:ind w:firstLine="709"/>
        <w:jc w:val="both"/>
        <w:rPr>
          <w:rFonts w:ascii="Times New Roman" w:hAnsi="Times New Roman" w:cs="Times New Roman"/>
          <w:sz w:val="24"/>
          <w:szCs w:val="24"/>
        </w:rPr>
      </w:pPr>
      <w:bookmarkStart w:id="2" w:name="P1458"/>
      <w:bookmarkEnd w:id="2"/>
      <w:r w:rsidRPr="004E0338">
        <w:rPr>
          <w:rFonts w:ascii="Times New Roman" w:hAnsi="Times New Roman" w:cs="Times New Roman"/>
          <w:sz w:val="24"/>
          <w:szCs w:val="24"/>
        </w:rPr>
        <w:t>2.3.</w:t>
      </w:r>
      <w:r w:rsidR="00CD3474" w:rsidRPr="004E0338">
        <w:rPr>
          <w:rFonts w:ascii="Times New Roman" w:hAnsi="Times New Roman" w:cs="Times New Roman"/>
          <w:sz w:val="24"/>
          <w:szCs w:val="24"/>
        </w:rPr>
        <w:tab/>
      </w:r>
      <w:r w:rsidRPr="004E0338">
        <w:rPr>
          <w:rFonts w:ascii="Times New Roman" w:hAnsi="Times New Roman" w:cs="Times New Roman"/>
          <w:sz w:val="24"/>
          <w:szCs w:val="24"/>
        </w:rPr>
        <w:t xml:space="preserve">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
    <w:p w:rsidR="00654D04" w:rsidRPr="004E0338" w:rsidRDefault="00654D04" w:rsidP="00654D04">
      <w:pPr>
        <w:pStyle w:val="ConsPlusNormal"/>
        <w:ind w:firstLine="709"/>
        <w:jc w:val="both"/>
        <w:rPr>
          <w:rFonts w:ascii="Times New Roman" w:hAnsi="Times New Roman" w:cs="Times New Roman"/>
          <w:sz w:val="24"/>
          <w:szCs w:val="24"/>
        </w:rPr>
      </w:pPr>
      <w:bookmarkStart w:id="3" w:name="P1459"/>
      <w:bookmarkEnd w:id="3"/>
      <w:r w:rsidRPr="004E0338">
        <w:rPr>
          <w:rFonts w:ascii="Times New Roman" w:hAnsi="Times New Roman" w:cs="Times New Roman"/>
          <w:sz w:val="24"/>
          <w:szCs w:val="24"/>
        </w:rPr>
        <w:t>2.4.</w:t>
      </w:r>
      <w:r w:rsidR="00CD3474" w:rsidRPr="004E0338">
        <w:rPr>
          <w:rFonts w:ascii="Times New Roman" w:hAnsi="Times New Roman" w:cs="Times New Roman"/>
          <w:sz w:val="24"/>
          <w:szCs w:val="24"/>
        </w:rPr>
        <w:tab/>
      </w:r>
      <w:r w:rsidRPr="004E0338">
        <w:rPr>
          <w:rFonts w:ascii="Times New Roman" w:hAnsi="Times New Roman" w:cs="Times New Roman"/>
          <w:sz w:val="24"/>
          <w:szCs w:val="24"/>
        </w:rPr>
        <w:t xml:space="preserve">Цена Контракта является твердой и определяется на весь срок исполнения Контракта, за исключением случаев, установленных Федеральным </w:t>
      </w:r>
      <w:hyperlink r:id="rId5" w:history="1">
        <w:r w:rsidRPr="004E0338">
          <w:rPr>
            <w:rFonts w:ascii="Times New Roman" w:hAnsi="Times New Roman" w:cs="Times New Roman"/>
            <w:sz w:val="24"/>
            <w:szCs w:val="24"/>
          </w:rPr>
          <w:t>законом</w:t>
        </w:r>
      </w:hyperlink>
      <w:r w:rsidRPr="004E0338">
        <w:rPr>
          <w:rFonts w:ascii="Times New Roman" w:hAnsi="Times New Roman" w:cs="Times New Roman"/>
          <w:sz w:val="24"/>
          <w:szCs w:val="24"/>
        </w:rPr>
        <w:t xml:space="preserve"> от 5 апреля 2013 г. № 44-ФЗ "О контрактной системе в сфере закупок товаров, работ, услуг для обеспечения государственных и муниципальных нужд" и Контрактом.</w:t>
      </w:r>
    </w:p>
    <w:p w:rsidR="00654D04" w:rsidRPr="004E0338" w:rsidRDefault="00654D04" w:rsidP="00654D04">
      <w:pPr>
        <w:pStyle w:val="ConsPlusNormal"/>
        <w:ind w:firstLine="709"/>
        <w:jc w:val="both"/>
        <w:rPr>
          <w:rFonts w:ascii="Times New Roman" w:hAnsi="Times New Roman" w:cs="Times New Roman"/>
          <w:sz w:val="24"/>
          <w:szCs w:val="24"/>
        </w:rPr>
      </w:pPr>
      <w:bookmarkStart w:id="4" w:name="P1460"/>
      <w:bookmarkEnd w:id="4"/>
      <w:r w:rsidRPr="004E0338">
        <w:rPr>
          <w:rFonts w:ascii="Times New Roman" w:hAnsi="Times New Roman" w:cs="Times New Roman"/>
          <w:sz w:val="24"/>
          <w:szCs w:val="24"/>
        </w:rPr>
        <w:t xml:space="preserve">Цена Контракта может быть снижена по соглашению Сторон </w:t>
      </w:r>
      <w:r w:rsidR="008C115F" w:rsidRPr="004E0338">
        <w:rPr>
          <w:rFonts w:ascii="Times New Roman" w:hAnsi="Times New Roman" w:cs="Times New Roman"/>
          <w:sz w:val="24"/>
          <w:szCs w:val="24"/>
        </w:rPr>
        <w:t>без изменения,</w:t>
      </w:r>
      <w:r w:rsidRPr="004E0338">
        <w:rPr>
          <w:rFonts w:ascii="Times New Roman" w:hAnsi="Times New Roman" w:cs="Times New Roman"/>
          <w:sz w:val="24"/>
          <w:szCs w:val="24"/>
        </w:rPr>
        <w:t xml:space="preserve"> предусмотренного Контрактом количества и качества поставляемого Товара и иных условий Контракта.</w:t>
      </w:r>
    </w:p>
    <w:p w:rsidR="00121BAA" w:rsidRPr="004E0338" w:rsidRDefault="00654D04" w:rsidP="00121BAA">
      <w:pPr>
        <w:pStyle w:val="ConsPlusNormal"/>
        <w:ind w:firstLine="709"/>
        <w:jc w:val="both"/>
        <w:rPr>
          <w:rFonts w:ascii="Times New Roman" w:hAnsi="Times New Roman" w:cs="Times New Roman"/>
          <w:sz w:val="24"/>
          <w:szCs w:val="24"/>
        </w:rPr>
      </w:pPr>
      <w:r w:rsidRPr="004E0338">
        <w:rPr>
          <w:rFonts w:ascii="Times New Roman" w:hAnsi="Times New Roman" w:cs="Times New Roman"/>
          <w:sz w:val="24"/>
          <w:szCs w:val="24"/>
        </w:rPr>
        <w:t>2.5.</w:t>
      </w:r>
      <w:r w:rsidR="00CD3474" w:rsidRPr="004E0338">
        <w:rPr>
          <w:rFonts w:ascii="Times New Roman" w:hAnsi="Times New Roman" w:cs="Times New Roman"/>
          <w:sz w:val="24"/>
          <w:szCs w:val="24"/>
        </w:rPr>
        <w:tab/>
      </w:r>
      <w:r w:rsidRPr="004E0338">
        <w:rPr>
          <w:rFonts w:ascii="Times New Roman" w:hAnsi="Times New Roman" w:cs="Times New Roman"/>
          <w:sz w:val="24"/>
          <w:szCs w:val="24"/>
        </w:rPr>
        <w:t xml:space="preserve">Источник финансирования Контракта - </w:t>
      </w:r>
      <w:r w:rsidR="00121BAA" w:rsidRPr="004E0338">
        <w:rPr>
          <w:rFonts w:ascii="Times New Roman" w:hAnsi="Times New Roman" w:cs="Times New Roman"/>
          <w:sz w:val="24"/>
          <w:szCs w:val="24"/>
        </w:rPr>
        <w:t>За счет внебюджетных средств (Средства бюджетных учреждений: субсидия на выполнение государственного задания).</w:t>
      </w:r>
    </w:p>
    <w:p w:rsidR="00654D04" w:rsidRPr="004E0338" w:rsidRDefault="008F2C32" w:rsidP="00654D04">
      <w:pPr>
        <w:pStyle w:val="ConsPlusNormal"/>
        <w:ind w:firstLine="709"/>
        <w:jc w:val="both"/>
        <w:rPr>
          <w:rFonts w:ascii="Times New Roman" w:hAnsi="Times New Roman" w:cs="Times New Roman"/>
          <w:sz w:val="24"/>
          <w:szCs w:val="24"/>
        </w:rPr>
      </w:pPr>
      <w:r w:rsidRPr="004E0338">
        <w:rPr>
          <w:rFonts w:ascii="Times New Roman" w:hAnsi="Times New Roman" w:cs="Times New Roman"/>
          <w:sz w:val="24"/>
          <w:szCs w:val="24"/>
        </w:rPr>
        <w:t>2.6.</w:t>
      </w:r>
      <w:r w:rsidR="00CD3474" w:rsidRPr="004E0338">
        <w:rPr>
          <w:rFonts w:ascii="Times New Roman" w:hAnsi="Times New Roman" w:cs="Times New Roman"/>
          <w:sz w:val="24"/>
          <w:szCs w:val="24"/>
        </w:rPr>
        <w:tab/>
      </w:r>
      <w:bookmarkStart w:id="5" w:name="P1462"/>
      <w:bookmarkEnd w:id="5"/>
      <w:r w:rsidR="00654D04" w:rsidRPr="004E0338">
        <w:rPr>
          <w:rFonts w:ascii="Times New Roman" w:hAnsi="Times New Roman" w:cs="Times New Roman"/>
          <w:sz w:val="24"/>
          <w:szCs w:val="24"/>
        </w:rPr>
        <w:t xml:space="preserve">Расчеты между Заказчиком и Поставщиком производятся не позднее </w:t>
      </w:r>
      <w:r w:rsidR="00CD3474" w:rsidRPr="004E0338">
        <w:rPr>
          <w:rFonts w:ascii="Times New Roman" w:hAnsi="Times New Roman" w:cs="Times New Roman"/>
          <w:sz w:val="24"/>
          <w:szCs w:val="24"/>
        </w:rPr>
        <w:t>7</w:t>
      </w:r>
      <w:r w:rsidR="00654D04" w:rsidRPr="004E0338">
        <w:rPr>
          <w:rFonts w:ascii="Times New Roman" w:hAnsi="Times New Roman" w:cs="Times New Roman"/>
          <w:sz w:val="24"/>
          <w:szCs w:val="24"/>
        </w:rPr>
        <w:t xml:space="preserve"> (</w:t>
      </w:r>
      <w:r w:rsidR="00CD3474" w:rsidRPr="004E0338">
        <w:rPr>
          <w:rFonts w:ascii="Times New Roman" w:hAnsi="Times New Roman" w:cs="Times New Roman"/>
          <w:sz w:val="24"/>
          <w:szCs w:val="24"/>
        </w:rPr>
        <w:t>Семи</w:t>
      </w:r>
      <w:r w:rsidR="00654D04" w:rsidRPr="004E0338">
        <w:rPr>
          <w:rFonts w:ascii="Times New Roman" w:hAnsi="Times New Roman" w:cs="Times New Roman"/>
          <w:sz w:val="24"/>
          <w:szCs w:val="24"/>
        </w:rPr>
        <w:t>) рабочих дней с даты подписания Заказчиком акта приема-передачи Товара.</w:t>
      </w:r>
    </w:p>
    <w:p w:rsidR="00654D04" w:rsidRPr="004E0338" w:rsidRDefault="00654D04" w:rsidP="00654D04">
      <w:pPr>
        <w:pStyle w:val="ConsPlusNormal"/>
        <w:ind w:firstLine="709"/>
        <w:jc w:val="both"/>
        <w:rPr>
          <w:rFonts w:ascii="Times New Roman" w:hAnsi="Times New Roman" w:cs="Times New Roman"/>
          <w:sz w:val="24"/>
          <w:szCs w:val="24"/>
        </w:rPr>
      </w:pPr>
      <w:bookmarkStart w:id="6" w:name="P1475"/>
      <w:bookmarkEnd w:id="6"/>
      <w:r w:rsidRPr="004E0338">
        <w:rPr>
          <w:rFonts w:ascii="Times New Roman" w:hAnsi="Times New Roman" w:cs="Times New Roman"/>
          <w:sz w:val="24"/>
          <w:szCs w:val="24"/>
        </w:rPr>
        <w:t>2.</w:t>
      </w:r>
      <w:r w:rsidR="00DC6736">
        <w:rPr>
          <w:rFonts w:ascii="Times New Roman" w:hAnsi="Times New Roman" w:cs="Times New Roman"/>
          <w:sz w:val="24"/>
          <w:szCs w:val="24"/>
        </w:rPr>
        <w:t>7</w:t>
      </w:r>
      <w:r w:rsidRPr="004E0338">
        <w:rPr>
          <w:rFonts w:ascii="Times New Roman" w:hAnsi="Times New Roman" w:cs="Times New Roman"/>
          <w:sz w:val="24"/>
          <w:szCs w:val="24"/>
        </w:rPr>
        <w:t>.</w:t>
      </w:r>
      <w:r w:rsidR="00DC6736">
        <w:rPr>
          <w:rFonts w:ascii="Times New Roman" w:hAnsi="Times New Roman" w:cs="Times New Roman"/>
          <w:sz w:val="24"/>
          <w:szCs w:val="24"/>
        </w:rPr>
        <w:tab/>
      </w:r>
      <w:r w:rsidRPr="004E0338">
        <w:rPr>
          <w:rFonts w:ascii="Times New Roman" w:hAnsi="Times New Roman" w:cs="Times New Roman"/>
          <w:sz w:val="24"/>
          <w:szCs w:val="24"/>
        </w:rPr>
        <w:t xml:space="preserve">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w:t>
      </w:r>
      <w:r w:rsidRPr="004E0338">
        <w:rPr>
          <w:rFonts w:ascii="Times New Roman" w:hAnsi="Times New Roman" w:cs="Times New Roman"/>
          <w:sz w:val="24"/>
          <w:szCs w:val="24"/>
        </w:rPr>
        <w:lastRenderedPageBreak/>
        <w:t>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rsidR="00654D04" w:rsidRPr="004E0338" w:rsidRDefault="00654D04" w:rsidP="00654D04">
      <w:pPr>
        <w:pStyle w:val="ConsPlusNormal"/>
        <w:jc w:val="both"/>
        <w:rPr>
          <w:rFonts w:ascii="Times New Roman" w:hAnsi="Times New Roman" w:cs="Times New Roman"/>
          <w:sz w:val="24"/>
          <w:szCs w:val="24"/>
        </w:rPr>
      </w:pPr>
    </w:p>
    <w:p w:rsidR="00654D04" w:rsidRPr="004E0338" w:rsidRDefault="00654D04" w:rsidP="00654D04">
      <w:pPr>
        <w:pStyle w:val="ConsPlusNormal"/>
        <w:ind w:firstLine="0"/>
        <w:jc w:val="center"/>
        <w:outlineLvl w:val="1"/>
        <w:rPr>
          <w:rFonts w:ascii="Times New Roman" w:hAnsi="Times New Roman" w:cs="Times New Roman"/>
          <w:b/>
          <w:sz w:val="24"/>
          <w:szCs w:val="24"/>
        </w:rPr>
      </w:pPr>
      <w:bookmarkStart w:id="7" w:name="P1477"/>
      <w:bookmarkEnd w:id="7"/>
      <w:r w:rsidRPr="004E0338">
        <w:rPr>
          <w:rFonts w:ascii="Times New Roman" w:hAnsi="Times New Roman" w:cs="Times New Roman"/>
          <w:b/>
          <w:sz w:val="24"/>
          <w:szCs w:val="24"/>
        </w:rPr>
        <w:t>III. ПОРЯДОК, СРОКИ И УСЛОВИЯ ПОСТАВКИ И ПРИЕМКИ ТОВАРА</w:t>
      </w:r>
    </w:p>
    <w:p w:rsidR="00DA50D2" w:rsidRPr="00DC6736" w:rsidRDefault="00654D04" w:rsidP="00DC6736">
      <w:pPr>
        <w:pStyle w:val="ConsPlusNormal"/>
        <w:ind w:firstLine="709"/>
        <w:jc w:val="both"/>
        <w:rPr>
          <w:rFonts w:ascii="Times New Roman" w:hAnsi="Times New Roman" w:cs="Times New Roman"/>
          <w:sz w:val="24"/>
          <w:szCs w:val="24"/>
        </w:rPr>
      </w:pPr>
      <w:bookmarkStart w:id="8" w:name="P1480"/>
      <w:bookmarkEnd w:id="8"/>
      <w:r w:rsidRPr="00DC6736">
        <w:rPr>
          <w:rFonts w:ascii="Times New Roman" w:hAnsi="Times New Roman" w:cs="Times New Roman"/>
          <w:sz w:val="24"/>
          <w:szCs w:val="24"/>
        </w:rPr>
        <w:t>3.1.</w:t>
      </w:r>
      <w:r w:rsidR="00DC6736">
        <w:rPr>
          <w:rFonts w:ascii="Times New Roman" w:hAnsi="Times New Roman" w:cs="Times New Roman"/>
          <w:sz w:val="24"/>
          <w:szCs w:val="24"/>
        </w:rPr>
        <w:tab/>
      </w:r>
      <w:r w:rsidRPr="00DC6736">
        <w:rPr>
          <w:rFonts w:ascii="Times New Roman" w:hAnsi="Times New Roman" w:cs="Times New Roman"/>
          <w:sz w:val="24"/>
          <w:szCs w:val="24"/>
        </w:rPr>
        <w:t xml:space="preserve">Поставщик самостоятельно доставляет Товар Заказчику по адресу: </w:t>
      </w:r>
      <w:r w:rsidR="00DA50D2" w:rsidRPr="00DC6736">
        <w:rPr>
          <w:rFonts w:ascii="Times New Roman" w:hAnsi="Times New Roman" w:cs="Times New Roman"/>
          <w:sz w:val="24"/>
          <w:szCs w:val="24"/>
        </w:rPr>
        <w:t xml:space="preserve">Российская Федерация, обл Архангельская, г.о. город Архангельск, г Архангельск, ул. Маяковского, д. 2 </w:t>
      </w:r>
      <w:r w:rsidRPr="00DC6736">
        <w:rPr>
          <w:rFonts w:ascii="Times New Roman" w:hAnsi="Times New Roman" w:cs="Times New Roman"/>
          <w:sz w:val="24"/>
          <w:szCs w:val="24"/>
        </w:rPr>
        <w:t xml:space="preserve">(далее - место доставки), в срок: со дня заключения Контракта </w:t>
      </w:r>
      <w:r w:rsidR="00DA50D2" w:rsidRPr="00DC6736">
        <w:rPr>
          <w:rFonts w:ascii="Times New Roman" w:hAnsi="Times New Roman" w:cs="Times New Roman"/>
          <w:sz w:val="24"/>
          <w:szCs w:val="24"/>
        </w:rPr>
        <w:t xml:space="preserve">в течение </w:t>
      </w:r>
      <w:r w:rsidR="00DC6736" w:rsidRPr="00DC6736">
        <w:rPr>
          <w:rFonts w:ascii="Times New Roman" w:hAnsi="Times New Roman" w:cs="Times New Roman"/>
          <w:sz w:val="24"/>
          <w:szCs w:val="24"/>
        </w:rPr>
        <w:t>7</w:t>
      </w:r>
      <w:r w:rsidR="00DA50D2" w:rsidRPr="00DC6736">
        <w:rPr>
          <w:rFonts w:ascii="Times New Roman" w:hAnsi="Times New Roman" w:cs="Times New Roman"/>
          <w:sz w:val="24"/>
          <w:szCs w:val="24"/>
        </w:rPr>
        <w:t xml:space="preserve"> (</w:t>
      </w:r>
      <w:r w:rsidR="00DC6736" w:rsidRPr="00DC6736">
        <w:rPr>
          <w:rFonts w:ascii="Times New Roman" w:hAnsi="Times New Roman" w:cs="Times New Roman"/>
          <w:sz w:val="24"/>
          <w:szCs w:val="24"/>
        </w:rPr>
        <w:t>Семи</w:t>
      </w:r>
      <w:r w:rsidR="00DA50D2" w:rsidRPr="00DC6736">
        <w:rPr>
          <w:rFonts w:ascii="Times New Roman" w:hAnsi="Times New Roman" w:cs="Times New Roman"/>
          <w:sz w:val="24"/>
          <w:szCs w:val="24"/>
        </w:rPr>
        <w:t>) календарных дней.</w:t>
      </w:r>
    </w:p>
    <w:p w:rsidR="00DA50D2" w:rsidRPr="00DC6736" w:rsidRDefault="00654D04" w:rsidP="00DC6736">
      <w:pPr>
        <w:pStyle w:val="ConsPlusNormal"/>
        <w:ind w:firstLine="709"/>
        <w:jc w:val="both"/>
        <w:rPr>
          <w:rFonts w:ascii="Times New Roman" w:hAnsi="Times New Roman" w:cs="Times New Roman"/>
          <w:sz w:val="24"/>
          <w:szCs w:val="24"/>
        </w:rPr>
      </w:pPr>
      <w:r w:rsidRPr="00DC6736">
        <w:rPr>
          <w:rFonts w:ascii="Times New Roman" w:hAnsi="Times New Roman" w:cs="Times New Roman"/>
          <w:sz w:val="24"/>
          <w:szCs w:val="24"/>
        </w:rPr>
        <w:t xml:space="preserve">Лицо, ответственное за приемку товара: </w:t>
      </w:r>
      <w:r w:rsidR="00C131E6" w:rsidRPr="00DC6736">
        <w:rPr>
          <w:rFonts w:ascii="Times New Roman" w:hAnsi="Times New Roman" w:cs="Times New Roman"/>
          <w:sz w:val="24"/>
          <w:szCs w:val="24"/>
        </w:rPr>
        <w:t xml:space="preserve">Преображенский Сергей Михайлович, </w:t>
      </w:r>
      <w:r w:rsidR="00DA50D2" w:rsidRPr="00DC6736">
        <w:rPr>
          <w:rFonts w:ascii="Times New Roman" w:hAnsi="Times New Roman" w:cs="Times New Roman"/>
          <w:sz w:val="24"/>
          <w:szCs w:val="24"/>
        </w:rPr>
        <w:t>контактный телефон +7 (8182) 22-</w:t>
      </w:r>
      <w:r w:rsidR="00C131E6" w:rsidRPr="00DC6736">
        <w:rPr>
          <w:rFonts w:ascii="Times New Roman" w:hAnsi="Times New Roman" w:cs="Times New Roman"/>
          <w:sz w:val="24"/>
          <w:szCs w:val="24"/>
        </w:rPr>
        <w:t>31</w:t>
      </w:r>
      <w:r w:rsidR="00DA50D2" w:rsidRPr="00DC6736">
        <w:rPr>
          <w:rFonts w:ascii="Times New Roman" w:hAnsi="Times New Roman" w:cs="Times New Roman"/>
          <w:sz w:val="24"/>
          <w:szCs w:val="24"/>
        </w:rPr>
        <w:t>-</w:t>
      </w:r>
      <w:r w:rsidR="00C131E6" w:rsidRPr="00DC6736">
        <w:rPr>
          <w:rFonts w:ascii="Times New Roman" w:hAnsi="Times New Roman" w:cs="Times New Roman"/>
          <w:sz w:val="24"/>
          <w:szCs w:val="24"/>
        </w:rPr>
        <w:t>51</w:t>
      </w:r>
      <w:r w:rsidR="00DA50D2" w:rsidRPr="00DC6736">
        <w:rPr>
          <w:rFonts w:ascii="Times New Roman" w:hAnsi="Times New Roman" w:cs="Times New Roman"/>
          <w:sz w:val="24"/>
          <w:szCs w:val="24"/>
        </w:rPr>
        <w:t>.</w:t>
      </w:r>
    </w:p>
    <w:p w:rsidR="00654D04" w:rsidRPr="004E0338" w:rsidRDefault="00654D04" w:rsidP="00654D04">
      <w:pPr>
        <w:pStyle w:val="ConsPlusNormal"/>
        <w:ind w:firstLine="709"/>
        <w:jc w:val="both"/>
        <w:rPr>
          <w:rFonts w:ascii="Times New Roman" w:hAnsi="Times New Roman" w:cs="Times New Roman"/>
          <w:sz w:val="24"/>
          <w:szCs w:val="24"/>
        </w:rPr>
      </w:pPr>
      <w:r w:rsidRPr="004E0338">
        <w:rPr>
          <w:rFonts w:ascii="Times New Roman" w:hAnsi="Times New Roman" w:cs="Times New Roman"/>
          <w:sz w:val="24"/>
          <w:szCs w:val="24"/>
        </w:rPr>
        <w:t xml:space="preserve">Поставщик не менее чем за </w:t>
      </w:r>
      <w:r w:rsidR="003A0E6B" w:rsidRPr="004E0338">
        <w:rPr>
          <w:rFonts w:ascii="Times New Roman" w:hAnsi="Times New Roman" w:cs="Times New Roman"/>
          <w:sz w:val="24"/>
          <w:szCs w:val="24"/>
        </w:rPr>
        <w:t>2 (Два</w:t>
      </w:r>
      <w:r w:rsidRPr="004E0338">
        <w:rPr>
          <w:rFonts w:ascii="Times New Roman" w:hAnsi="Times New Roman" w:cs="Times New Roman"/>
          <w:sz w:val="24"/>
          <w:szCs w:val="24"/>
        </w:rPr>
        <w:t>) дн</w:t>
      </w:r>
      <w:r w:rsidR="003A0E6B" w:rsidRPr="004E0338">
        <w:rPr>
          <w:rFonts w:ascii="Times New Roman" w:hAnsi="Times New Roman" w:cs="Times New Roman"/>
          <w:sz w:val="24"/>
          <w:szCs w:val="24"/>
        </w:rPr>
        <w:t>я</w:t>
      </w:r>
      <w:r w:rsidRPr="004E0338">
        <w:rPr>
          <w:rFonts w:ascii="Times New Roman" w:hAnsi="Times New Roman" w:cs="Times New Roman"/>
          <w:sz w:val="24"/>
          <w:szCs w:val="24"/>
        </w:rPr>
        <w:t xml:space="preserve"> до осуществления поставки Товара направляет в адрес Заказчика уведомление о времени и дате доставки Товара в место доставки.</w:t>
      </w:r>
    </w:p>
    <w:p w:rsidR="00654D04" w:rsidRPr="004E0338" w:rsidRDefault="00654D04" w:rsidP="00654D04">
      <w:pPr>
        <w:pStyle w:val="ConsPlusNormal"/>
        <w:ind w:firstLine="709"/>
        <w:jc w:val="both"/>
        <w:rPr>
          <w:rFonts w:ascii="Times New Roman" w:hAnsi="Times New Roman" w:cs="Times New Roman"/>
          <w:sz w:val="24"/>
          <w:szCs w:val="24"/>
        </w:rPr>
      </w:pPr>
      <w:r w:rsidRPr="004E0338">
        <w:rPr>
          <w:rFonts w:ascii="Times New Roman" w:hAnsi="Times New Roman" w:cs="Times New Roman"/>
          <w:sz w:val="24"/>
          <w:szCs w:val="24"/>
        </w:rPr>
        <w:t>3.2.</w:t>
      </w:r>
      <w:bookmarkStart w:id="9" w:name="P1482"/>
      <w:bookmarkEnd w:id="9"/>
      <w:r w:rsidR="000D7A4F" w:rsidRPr="004E0338">
        <w:rPr>
          <w:rFonts w:ascii="Times New Roman" w:hAnsi="Times New Roman" w:cs="Times New Roman"/>
          <w:sz w:val="24"/>
          <w:szCs w:val="24"/>
        </w:rPr>
        <w:tab/>
      </w:r>
      <w:r w:rsidRPr="004E0338">
        <w:rPr>
          <w:rFonts w:ascii="Times New Roman" w:hAnsi="Times New Roman" w:cs="Times New Roman"/>
          <w:sz w:val="24"/>
          <w:szCs w:val="24"/>
        </w:rPr>
        <w:t>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rsidR="00C41D30" w:rsidRPr="004E0338" w:rsidRDefault="00C41D30" w:rsidP="00C41D30">
      <w:pPr>
        <w:ind w:firstLine="709"/>
        <w:jc w:val="both"/>
        <w:rPr>
          <w:rFonts w:eastAsia="Calibri"/>
        </w:rPr>
      </w:pPr>
      <w:r w:rsidRPr="004E0338">
        <w:t>3.2.1.</w:t>
      </w:r>
      <w:r w:rsidR="00DC6736">
        <w:tab/>
      </w:r>
      <w:r w:rsidRPr="004E0338">
        <w:rPr>
          <w:rFonts w:eastAsia="Calibri"/>
        </w:rPr>
        <w:t>Приемка поставленного товара оформляется сформированным Заказчиком документом о приемке – актом приемки товаров, работ, услуг (форма по ОКУД 0510452) на основании акта приема-передачи Товара, предоставленного Поставщиком и подписанного с его стороны в 2 (двух) экземплярах (Приказ Минфина РФ от 15.04.2021 № 61н).</w:t>
      </w:r>
    </w:p>
    <w:p w:rsidR="00654D04" w:rsidRPr="004E0338" w:rsidRDefault="00654D04" w:rsidP="00654D04">
      <w:pPr>
        <w:pStyle w:val="ConsPlusNormal"/>
        <w:ind w:firstLine="709"/>
        <w:jc w:val="both"/>
        <w:rPr>
          <w:rFonts w:ascii="Times New Roman" w:hAnsi="Times New Roman" w:cs="Times New Roman"/>
          <w:sz w:val="24"/>
          <w:szCs w:val="24"/>
        </w:rPr>
      </w:pPr>
      <w:r w:rsidRPr="004E0338">
        <w:rPr>
          <w:rFonts w:ascii="Times New Roman" w:hAnsi="Times New Roman" w:cs="Times New Roman"/>
          <w:sz w:val="24"/>
          <w:szCs w:val="24"/>
        </w:rPr>
        <w:t>3.3.</w:t>
      </w:r>
      <w:r w:rsidR="00DC6736">
        <w:rPr>
          <w:rFonts w:ascii="Times New Roman" w:hAnsi="Times New Roman" w:cs="Times New Roman"/>
          <w:sz w:val="24"/>
          <w:szCs w:val="24"/>
        </w:rPr>
        <w:tab/>
      </w:r>
      <w:r w:rsidRPr="004E0338">
        <w:rPr>
          <w:rFonts w:ascii="Times New Roman" w:hAnsi="Times New Roman" w:cs="Times New Roman"/>
          <w:sz w:val="24"/>
          <w:szCs w:val="24"/>
        </w:rPr>
        <w:t>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654D04" w:rsidRPr="004E0338" w:rsidRDefault="00654D04" w:rsidP="00654D04">
      <w:pPr>
        <w:pStyle w:val="ConsPlusNormal"/>
        <w:ind w:firstLine="709"/>
        <w:jc w:val="both"/>
        <w:rPr>
          <w:rFonts w:ascii="Times New Roman" w:hAnsi="Times New Roman" w:cs="Times New Roman"/>
          <w:sz w:val="24"/>
          <w:szCs w:val="24"/>
        </w:rPr>
      </w:pPr>
      <w:r w:rsidRPr="004E0338">
        <w:rPr>
          <w:rFonts w:ascii="Times New Roman" w:hAnsi="Times New Roman" w:cs="Times New Roman"/>
          <w:sz w:val="24"/>
          <w:szCs w:val="24"/>
        </w:rPr>
        <w:t>3.4.</w:t>
      </w:r>
      <w:r w:rsidR="000D7A4F" w:rsidRPr="004E0338">
        <w:rPr>
          <w:rFonts w:ascii="Times New Roman" w:hAnsi="Times New Roman" w:cs="Times New Roman"/>
          <w:sz w:val="24"/>
          <w:szCs w:val="24"/>
        </w:rPr>
        <w:tab/>
      </w:r>
      <w:r w:rsidRPr="004E0338">
        <w:rPr>
          <w:rFonts w:ascii="Times New Roman" w:hAnsi="Times New Roman" w:cs="Times New Roman"/>
          <w:sz w:val="24"/>
          <w:szCs w:val="24"/>
        </w:rPr>
        <w:t xml:space="preserve">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6" w:history="1">
        <w:r w:rsidRPr="004E0338">
          <w:rPr>
            <w:rFonts w:ascii="Times New Roman" w:hAnsi="Times New Roman" w:cs="Times New Roman"/>
            <w:sz w:val="24"/>
            <w:szCs w:val="24"/>
          </w:rPr>
          <w:t>законом</w:t>
        </w:r>
      </w:hyperlink>
      <w:r w:rsidRPr="004E0338">
        <w:rPr>
          <w:rFonts w:ascii="Times New Roman" w:hAnsi="Times New Roman" w:cs="Times New Roman"/>
          <w:sz w:val="24"/>
          <w:szCs w:val="24"/>
        </w:rPr>
        <w:t xml:space="preserve"> от 5 апреля 2013 г. № 44-ФЗ "О контрактной системе в сфере закупок товаров, работ, услуг для обеспечения государственных и муниципальных нужд".</w:t>
      </w:r>
    </w:p>
    <w:p w:rsidR="00654D04" w:rsidRPr="004E0338" w:rsidRDefault="00654D04" w:rsidP="00654D04">
      <w:pPr>
        <w:pStyle w:val="ConsPlusNormal"/>
        <w:ind w:firstLine="709"/>
        <w:jc w:val="both"/>
        <w:rPr>
          <w:rFonts w:ascii="Times New Roman" w:hAnsi="Times New Roman" w:cs="Times New Roman"/>
          <w:sz w:val="24"/>
          <w:szCs w:val="24"/>
        </w:rPr>
      </w:pPr>
      <w:bookmarkStart w:id="10" w:name="P1489"/>
      <w:bookmarkEnd w:id="10"/>
      <w:r w:rsidRPr="004E0338">
        <w:rPr>
          <w:rFonts w:ascii="Times New Roman" w:hAnsi="Times New Roman" w:cs="Times New Roman"/>
          <w:sz w:val="24"/>
          <w:szCs w:val="24"/>
        </w:rPr>
        <w:t>3.5.</w:t>
      </w:r>
      <w:r w:rsidR="000D7A4F" w:rsidRPr="004E0338">
        <w:rPr>
          <w:rFonts w:ascii="Times New Roman" w:hAnsi="Times New Roman" w:cs="Times New Roman"/>
          <w:sz w:val="24"/>
          <w:szCs w:val="24"/>
        </w:rPr>
        <w:tab/>
      </w:r>
      <w:r w:rsidRPr="004E0338">
        <w:rPr>
          <w:rFonts w:ascii="Times New Roman" w:hAnsi="Times New Roman" w:cs="Times New Roman"/>
          <w:sz w:val="24"/>
          <w:szCs w:val="24"/>
        </w:rPr>
        <w:t xml:space="preserve">При отсутствии у Заказчика претензий по количеству и качеству поставленного Товара Заказчик в течение 20 (Двадцати) </w:t>
      </w:r>
      <w:r w:rsidR="00C41D30" w:rsidRPr="004E0338">
        <w:rPr>
          <w:rFonts w:ascii="Times New Roman" w:hAnsi="Times New Roman" w:cs="Times New Roman"/>
          <w:sz w:val="24"/>
          <w:szCs w:val="24"/>
        </w:rPr>
        <w:t>рабочих</w:t>
      </w:r>
      <w:r w:rsidRPr="004E0338">
        <w:rPr>
          <w:rFonts w:ascii="Times New Roman" w:hAnsi="Times New Roman" w:cs="Times New Roman"/>
          <w:sz w:val="24"/>
          <w:szCs w:val="24"/>
        </w:rPr>
        <w:t xml:space="preserve"> дней с момента доставки Товара Поставщиком подписывает акт приема-передачи Товара</w:t>
      </w:r>
      <w:r w:rsidR="00C41D30" w:rsidRPr="004E0338">
        <w:rPr>
          <w:rFonts w:ascii="Times New Roman" w:hAnsi="Times New Roman" w:cs="Times New Roman"/>
          <w:sz w:val="24"/>
          <w:szCs w:val="24"/>
        </w:rPr>
        <w:t>, акт приемки Товара по ф. 0510452</w:t>
      </w:r>
      <w:r w:rsidRPr="004E0338">
        <w:rPr>
          <w:rFonts w:ascii="Times New Roman" w:hAnsi="Times New Roman" w:cs="Times New Roman"/>
          <w:sz w:val="24"/>
          <w:szCs w:val="24"/>
        </w:rPr>
        <w:t xml:space="preserve"> (отдельного этапа исполнения Контракта), товарную (товарно-транспортную) накладную, счет, счет-фактуру. После этого Товар считается переданным Поставщиком Заказчику.</w:t>
      </w:r>
    </w:p>
    <w:p w:rsidR="00654D04" w:rsidRPr="004E0338" w:rsidRDefault="00654D04" w:rsidP="00654D04">
      <w:pPr>
        <w:pStyle w:val="ConsPlusNormal"/>
        <w:ind w:firstLine="709"/>
        <w:jc w:val="both"/>
        <w:rPr>
          <w:rFonts w:ascii="Times New Roman" w:hAnsi="Times New Roman" w:cs="Times New Roman"/>
          <w:sz w:val="24"/>
          <w:szCs w:val="24"/>
        </w:rPr>
      </w:pPr>
      <w:r w:rsidRPr="004E0338">
        <w:rPr>
          <w:rFonts w:ascii="Times New Roman" w:hAnsi="Times New Roman" w:cs="Times New Roman"/>
          <w:sz w:val="24"/>
          <w:szCs w:val="24"/>
        </w:rPr>
        <w:t>3.6.</w:t>
      </w:r>
      <w:r w:rsidR="000D7A4F" w:rsidRPr="004E0338">
        <w:rPr>
          <w:rFonts w:ascii="Times New Roman" w:hAnsi="Times New Roman" w:cs="Times New Roman"/>
          <w:sz w:val="24"/>
          <w:szCs w:val="24"/>
        </w:rPr>
        <w:tab/>
      </w:r>
      <w:r w:rsidRPr="004E0338">
        <w:rPr>
          <w:rFonts w:ascii="Times New Roman" w:hAnsi="Times New Roman" w:cs="Times New Roman"/>
          <w:sz w:val="24"/>
          <w:szCs w:val="24"/>
        </w:rPr>
        <w:t xml:space="preserve">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w:t>
      </w:r>
      <w:hyperlink w:anchor="P1489" w:history="1">
        <w:r w:rsidRPr="004E0338">
          <w:rPr>
            <w:rFonts w:ascii="Times New Roman" w:hAnsi="Times New Roman" w:cs="Times New Roman"/>
            <w:sz w:val="24"/>
            <w:szCs w:val="24"/>
          </w:rPr>
          <w:t>пункте 3.</w:t>
        </w:r>
      </w:hyperlink>
      <w:r w:rsidRPr="004E0338">
        <w:rPr>
          <w:rFonts w:ascii="Times New Roman" w:hAnsi="Times New Roman" w:cs="Times New Roman"/>
          <w:sz w:val="24"/>
          <w:szCs w:val="24"/>
        </w:rPr>
        <w:t>5 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rsidR="00654D04" w:rsidRPr="004E0338" w:rsidRDefault="00654D04" w:rsidP="00654D04">
      <w:pPr>
        <w:pStyle w:val="ConsPlusNormal"/>
        <w:ind w:firstLine="709"/>
        <w:jc w:val="both"/>
        <w:rPr>
          <w:rFonts w:ascii="Times New Roman" w:hAnsi="Times New Roman" w:cs="Times New Roman"/>
          <w:sz w:val="24"/>
          <w:szCs w:val="24"/>
        </w:rPr>
      </w:pPr>
      <w:r w:rsidRPr="004E0338">
        <w:rPr>
          <w:rFonts w:ascii="Times New Roman" w:hAnsi="Times New Roman" w:cs="Times New Roman"/>
          <w:sz w:val="24"/>
          <w:szCs w:val="24"/>
        </w:rPr>
        <w:t>3.7.</w:t>
      </w:r>
      <w:r w:rsidR="000D7A4F" w:rsidRPr="004E0338">
        <w:rPr>
          <w:rFonts w:ascii="Times New Roman" w:hAnsi="Times New Roman" w:cs="Times New Roman"/>
          <w:sz w:val="24"/>
          <w:szCs w:val="24"/>
        </w:rPr>
        <w:tab/>
      </w:r>
      <w:r w:rsidRPr="004E0338">
        <w:rPr>
          <w:rFonts w:ascii="Times New Roman" w:hAnsi="Times New Roman" w:cs="Times New Roman"/>
          <w:sz w:val="24"/>
          <w:szCs w:val="24"/>
        </w:rPr>
        <w:t>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654D04" w:rsidRPr="004E0338" w:rsidRDefault="00654D04" w:rsidP="00654D04">
      <w:pPr>
        <w:pStyle w:val="ConsPlusNormal"/>
        <w:ind w:firstLine="709"/>
        <w:jc w:val="both"/>
        <w:rPr>
          <w:rFonts w:ascii="Times New Roman" w:hAnsi="Times New Roman" w:cs="Times New Roman"/>
          <w:sz w:val="24"/>
          <w:szCs w:val="24"/>
        </w:rPr>
      </w:pPr>
      <w:r w:rsidRPr="004E0338">
        <w:rPr>
          <w:rFonts w:ascii="Times New Roman" w:hAnsi="Times New Roman" w:cs="Times New Roman"/>
          <w:sz w:val="24"/>
          <w:szCs w:val="24"/>
        </w:rPr>
        <w:t>3.8.</w:t>
      </w:r>
      <w:r w:rsidR="000D7A4F" w:rsidRPr="004E0338">
        <w:rPr>
          <w:rFonts w:ascii="Times New Roman" w:hAnsi="Times New Roman" w:cs="Times New Roman"/>
          <w:sz w:val="24"/>
          <w:szCs w:val="24"/>
        </w:rPr>
        <w:tab/>
      </w:r>
      <w:r w:rsidRPr="004E0338">
        <w:rPr>
          <w:rFonts w:ascii="Times New Roman" w:hAnsi="Times New Roman" w:cs="Times New Roman"/>
          <w:sz w:val="24"/>
          <w:szCs w:val="24"/>
        </w:rPr>
        <w:t xml:space="preserve">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w:t>
      </w:r>
      <w:hyperlink w:anchor="P1489" w:history="1">
        <w:r w:rsidRPr="004E0338">
          <w:rPr>
            <w:rFonts w:ascii="Times New Roman" w:hAnsi="Times New Roman" w:cs="Times New Roman"/>
            <w:sz w:val="24"/>
            <w:szCs w:val="24"/>
          </w:rPr>
          <w:t>пункте 3.</w:t>
        </w:r>
      </w:hyperlink>
      <w:r w:rsidRPr="004E0338">
        <w:rPr>
          <w:rFonts w:ascii="Times New Roman" w:hAnsi="Times New Roman" w:cs="Times New Roman"/>
          <w:sz w:val="24"/>
          <w:szCs w:val="24"/>
        </w:rPr>
        <w:t>5 Контракта.</w:t>
      </w:r>
    </w:p>
    <w:p w:rsidR="00654D04" w:rsidRPr="004E0338" w:rsidRDefault="00654D04" w:rsidP="00654D04">
      <w:pPr>
        <w:pStyle w:val="ConsPlusNormal"/>
        <w:ind w:firstLine="709"/>
        <w:jc w:val="both"/>
        <w:rPr>
          <w:rFonts w:ascii="Times New Roman" w:hAnsi="Times New Roman" w:cs="Times New Roman"/>
          <w:sz w:val="24"/>
          <w:szCs w:val="24"/>
        </w:rPr>
      </w:pPr>
      <w:r w:rsidRPr="004E0338">
        <w:rPr>
          <w:rFonts w:ascii="Times New Roman" w:hAnsi="Times New Roman" w:cs="Times New Roman"/>
          <w:sz w:val="24"/>
          <w:szCs w:val="24"/>
        </w:rPr>
        <w:t>3.9.</w:t>
      </w:r>
      <w:r w:rsidR="000D7A4F" w:rsidRPr="004E0338">
        <w:rPr>
          <w:rFonts w:ascii="Times New Roman" w:hAnsi="Times New Roman" w:cs="Times New Roman"/>
          <w:sz w:val="24"/>
          <w:szCs w:val="24"/>
        </w:rPr>
        <w:tab/>
      </w:r>
      <w:r w:rsidRPr="004E0338">
        <w:rPr>
          <w:rFonts w:ascii="Times New Roman" w:hAnsi="Times New Roman" w:cs="Times New Roman"/>
          <w:sz w:val="24"/>
          <w:szCs w:val="24"/>
        </w:rPr>
        <w:t>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1C2C2A" w:rsidRPr="004E0338" w:rsidRDefault="001C2C2A" w:rsidP="00654D04">
      <w:pPr>
        <w:pStyle w:val="ConsPlusNormal"/>
        <w:ind w:firstLine="709"/>
        <w:jc w:val="both"/>
        <w:rPr>
          <w:rFonts w:ascii="Times New Roman" w:hAnsi="Times New Roman" w:cs="Times New Roman"/>
          <w:sz w:val="24"/>
          <w:szCs w:val="24"/>
        </w:rPr>
      </w:pPr>
    </w:p>
    <w:p w:rsidR="00654D04" w:rsidRPr="004E0338" w:rsidRDefault="00654D04" w:rsidP="00654D04">
      <w:pPr>
        <w:pStyle w:val="ConsPlusNormal"/>
        <w:jc w:val="center"/>
        <w:outlineLvl w:val="1"/>
        <w:rPr>
          <w:rFonts w:ascii="Times New Roman" w:hAnsi="Times New Roman" w:cs="Times New Roman"/>
          <w:sz w:val="24"/>
          <w:szCs w:val="24"/>
        </w:rPr>
      </w:pPr>
      <w:r w:rsidRPr="004E0338">
        <w:rPr>
          <w:rFonts w:ascii="Times New Roman" w:hAnsi="Times New Roman" w:cs="Times New Roman"/>
          <w:b/>
          <w:sz w:val="24"/>
          <w:szCs w:val="24"/>
        </w:rPr>
        <w:t>IV. ВЗАИМОДЕЙСТВИЕ СТОРОН</w:t>
      </w:r>
    </w:p>
    <w:p w:rsidR="00654D04" w:rsidRPr="004E0338" w:rsidRDefault="00654D04" w:rsidP="00654D04">
      <w:pPr>
        <w:pStyle w:val="ConsPlusNormal"/>
        <w:ind w:firstLine="709"/>
        <w:jc w:val="both"/>
        <w:rPr>
          <w:rFonts w:ascii="Times New Roman" w:hAnsi="Times New Roman" w:cs="Times New Roman"/>
          <w:sz w:val="24"/>
          <w:szCs w:val="24"/>
        </w:rPr>
      </w:pPr>
      <w:bookmarkStart w:id="11" w:name="P1497"/>
      <w:bookmarkEnd w:id="11"/>
      <w:r w:rsidRPr="004E0338">
        <w:rPr>
          <w:rFonts w:ascii="Times New Roman" w:hAnsi="Times New Roman" w:cs="Times New Roman"/>
          <w:sz w:val="24"/>
          <w:szCs w:val="24"/>
        </w:rPr>
        <w:t>4.1.</w:t>
      </w:r>
      <w:r w:rsidR="00FC5575" w:rsidRPr="004E0338">
        <w:rPr>
          <w:rFonts w:ascii="Times New Roman" w:hAnsi="Times New Roman" w:cs="Times New Roman"/>
          <w:sz w:val="24"/>
          <w:szCs w:val="24"/>
        </w:rPr>
        <w:tab/>
      </w:r>
      <w:r w:rsidRPr="004E0338">
        <w:rPr>
          <w:rFonts w:ascii="Times New Roman" w:hAnsi="Times New Roman" w:cs="Times New Roman"/>
          <w:sz w:val="24"/>
          <w:szCs w:val="24"/>
        </w:rPr>
        <w:t xml:space="preserve">Поставщик обязан: </w:t>
      </w:r>
    </w:p>
    <w:p w:rsidR="00654D04" w:rsidRPr="004E0338" w:rsidRDefault="00654D04" w:rsidP="00654D04">
      <w:pPr>
        <w:pStyle w:val="ConsPlusNormal"/>
        <w:ind w:firstLine="709"/>
        <w:jc w:val="both"/>
        <w:rPr>
          <w:rFonts w:ascii="Times New Roman" w:hAnsi="Times New Roman" w:cs="Times New Roman"/>
          <w:sz w:val="24"/>
          <w:szCs w:val="24"/>
        </w:rPr>
      </w:pPr>
      <w:r w:rsidRPr="004E0338">
        <w:rPr>
          <w:rFonts w:ascii="Times New Roman" w:hAnsi="Times New Roman" w:cs="Times New Roman"/>
          <w:sz w:val="24"/>
          <w:szCs w:val="24"/>
        </w:rPr>
        <w:t>4.1.1.</w:t>
      </w:r>
      <w:r w:rsidR="00FC5575" w:rsidRPr="004E0338">
        <w:rPr>
          <w:rFonts w:ascii="Times New Roman" w:hAnsi="Times New Roman" w:cs="Times New Roman"/>
          <w:sz w:val="24"/>
          <w:szCs w:val="24"/>
        </w:rPr>
        <w:tab/>
      </w:r>
      <w:r w:rsidRPr="004E0338">
        <w:rPr>
          <w:rFonts w:ascii="Times New Roman" w:hAnsi="Times New Roman" w:cs="Times New Roman"/>
          <w:sz w:val="24"/>
          <w:szCs w:val="24"/>
        </w:rPr>
        <w:t>поставить Товар в порядке, количестве, в срок и на условиях, предусмотренных Контрактом и спецификацией;</w:t>
      </w:r>
    </w:p>
    <w:p w:rsidR="00654D04" w:rsidRPr="004E0338" w:rsidRDefault="00654D04" w:rsidP="00654D04">
      <w:pPr>
        <w:pStyle w:val="ConsPlusNormal"/>
        <w:ind w:firstLine="709"/>
        <w:jc w:val="both"/>
        <w:rPr>
          <w:rFonts w:ascii="Times New Roman" w:hAnsi="Times New Roman" w:cs="Times New Roman"/>
          <w:sz w:val="24"/>
          <w:szCs w:val="24"/>
        </w:rPr>
      </w:pPr>
      <w:bookmarkStart w:id="12" w:name="P1499"/>
      <w:bookmarkEnd w:id="12"/>
      <w:r w:rsidRPr="004E0338">
        <w:rPr>
          <w:rFonts w:ascii="Times New Roman" w:hAnsi="Times New Roman" w:cs="Times New Roman"/>
          <w:sz w:val="24"/>
          <w:szCs w:val="24"/>
        </w:rPr>
        <w:t>4.1.2.</w:t>
      </w:r>
      <w:r w:rsidR="00FC5575" w:rsidRPr="004E0338">
        <w:rPr>
          <w:rFonts w:ascii="Times New Roman" w:hAnsi="Times New Roman" w:cs="Times New Roman"/>
          <w:sz w:val="24"/>
          <w:szCs w:val="24"/>
        </w:rPr>
        <w:tab/>
      </w:r>
      <w:r w:rsidRPr="004E0338">
        <w:rPr>
          <w:rFonts w:ascii="Times New Roman" w:hAnsi="Times New Roman" w:cs="Times New Roman"/>
          <w:sz w:val="24"/>
          <w:szCs w:val="24"/>
        </w:rPr>
        <w:t>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654D04" w:rsidRPr="004E0338" w:rsidRDefault="00654D04" w:rsidP="00654D04">
      <w:pPr>
        <w:pStyle w:val="ConsPlusNormal"/>
        <w:ind w:firstLine="709"/>
        <w:jc w:val="both"/>
        <w:rPr>
          <w:rFonts w:ascii="Times New Roman" w:hAnsi="Times New Roman" w:cs="Times New Roman"/>
          <w:sz w:val="24"/>
          <w:szCs w:val="24"/>
        </w:rPr>
      </w:pPr>
      <w:r w:rsidRPr="004E0338">
        <w:rPr>
          <w:rFonts w:ascii="Times New Roman" w:hAnsi="Times New Roman" w:cs="Times New Roman"/>
          <w:sz w:val="24"/>
          <w:szCs w:val="24"/>
        </w:rPr>
        <w:t>4.1.3.</w:t>
      </w:r>
      <w:r w:rsidR="00FC5575" w:rsidRPr="004E0338">
        <w:rPr>
          <w:rFonts w:ascii="Times New Roman" w:hAnsi="Times New Roman" w:cs="Times New Roman"/>
          <w:sz w:val="24"/>
          <w:szCs w:val="24"/>
        </w:rPr>
        <w:tab/>
      </w:r>
      <w:r w:rsidRPr="004E0338">
        <w:rPr>
          <w:rFonts w:ascii="Times New Roman" w:hAnsi="Times New Roman" w:cs="Times New Roman"/>
          <w:sz w:val="24"/>
          <w:szCs w:val="24"/>
        </w:rPr>
        <w:t>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C3536A" w:rsidRPr="004E0338" w:rsidRDefault="00654D04" w:rsidP="00C3536A">
      <w:pPr>
        <w:pStyle w:val="ConsPlusNormal"/>
        <w:ind w:firstLine="709"/>
        <w:jc w:val="both"/>
        <w:rPr>
          <w:rFonts w:ascii="Times New Roman" w:eastAsia="Calibri" w:hAnsi="Times New Roman" w:cs="Times New Roman"/>
          <w:sz w:val="24"/>
          <w:szCs w:val="24"/>
          <w:lang w:eastAsia="en-US"/>
        </w:rPr>
      </w:pPr>
      <w:bookmarkStart w:id="13" w:name="P1502"/>
      <w:bookmarkStart w:id="14" w:name="P1503"/>
      <w:bookmarkStart w:id="15" w:name="P1504"/>
      <w:bookmarkEnd w:id="13"/>
      <w:bookmarkEnd w:id="14"/>
      <w:bookmarkEnd w:id="15"/>
      <w:r w:rsidRPr="004E0338">
        <w:rPr>
          <w:rFonts w:ascii="Times New Roman" w:hAnsi="Times New Roman" w:cs="Times New Roman"/>
          <w:sz w:val="24"/>
          <w:szCs w:val="24"/>
        </w:rPr>
        <w:t>4.1.4.</w:t>
      </w:r>
      <w:bookmarkStart w:id="16" w:name="P1505"/>
      <w:bookmarkEnd w:id="16"/>
      <w:r w:rsidR="00C3536A" w:rsidRPr="004E0338">
        <w:rPr>
          <w:rFonts w:ascii="Times New Roman" w:hAnsi="Times New Roman" w:cs="Times New Roman"/>
          <w:sz w:val="24"/>
          <w:szCs w:val="24"/>
        </w:rPr>
        <w:tab/>
        <w:t xml:space="preserve">в случае принятия решения об одностороннем отказе от исполнения настоящего Контракта </w:t>
      </w:r>
      <w:r w:rsidR="00C3536A" w:rsidRPr="004E0338">
        <w:rPr>
          <w:rFonts w:ascii="Times New Roman" w:eastAsia="Calibri" w:hAnsi="Times New Roman" w:cs="Times New Roman"/>
          <w:sz w:val="24"/>
          <w:szCs w:val="24"/>
          <w:lang w:eastAsia="en-US"/>
        </w:rPr>
        <w:t xml:space="preserve">решение передается лицу, имеющему право действовать от имени Заказчика, лично под расписку или направляется Заказчику по почте заказным письмом с уведомлением о вручении по адресу Заказчика, указанному в Контракте. </w:t>
      </w:r>
    </w:p>
    <w:p w:rsidR="00654D04" w:rsidRPr="004E0338" w:rsidRDefault="00654D04" w:rsidP="00654D04">
      <w:pPr>
        <w:pStyle w:val="ConsPlusNormal"/>
        <w:ind w:firstLine="709"/>
        <w:jc w:val="both"/>
        <w:rPr>
          <w:rFonts w:ascii="Times New Roman" w:hAnsi="Times New Roman" w:cs="Times New Roman"/>
          <w:sz w:val="24"/>
          <w:szCs w:val="24"/>
        </w:rPr>
      </w:pPr>
      <w:r w:rsidRPr="004E0338">
        <w:rPr>
          <w:rFonts w:ascii="Times New Roman" w:hAnsi="Times New Roman" w:cs="Times New Roman"/>
          <w:sz w:val="24"/>
          <w:szCs w:val="24"/>
        </w:rPr>
        <w:t>4.1.5.</w:t>
      </w:r>
      <w:r w:rsidR="00FC5575" w:rsidRPr="004E0338">
        <w:rPr>
          <w:rFonts w:ascii="Times New Roman" w:hAnsi="Times New Roman" w:cs="Times New Roman"/>
          <w:sz w:val="24"/>
          <w:szCs w:val="24"/>
        </w:rPr>
        <w:tab/>
      </w:r>
      <w:r w:rsidRPr="004E0338">
        <w:rPr>
          <w:rFonts w:ascii="Times New Roman" w:hAnsi="Times New Roman" w:cs="Times New Roman"/>
          <w:sz w:val="24"/>
          <w:szCs w:val="24"/>
        </w:rPr>
        <w:t>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9E3AA7" w:rsidRPr="004E0338" w:rsidRDefault="009E3AA7" w:rsidP="00654D04">
      <w:pPr>
        <w:pStyle w:val="ConsPlusNormal"/>
        <w:ind w:firstLine="709"/>
        <w:jc w:val="both"/>
        <w:rPr>
          <w:rFonts w:ascii="Times New Roman" w:hAnsi="Times New Roman" w:cs="Times New Roman"/>
          <w:sz w:val="24"/>
          <w:szCs w:val="24"/>
        </w:rPr>
      </w:pPr>
      <w:r w:rsidRPr="004E0338">
        <w:rPr>
          <w:rFonts w:ascii="Times New Roman" w:hAnsi="Times New Roman" w:cs="Times New Roman"/>
          <w:sz w:val="24"/>
          <w:szCs w:val="24"/>
        </w:rPr>
        <w:t xml:space="preserve">4.1.6. подписать </w:t>
      </w:r>
      <w:r w:rsidRPr="004E0338">
        <w:rPr>
          <w:rFonts w:ascii="Times New Roman" w:eastAsia="Calibri" w:hAnsi="Times New Roman" w:cs="Times New Roman"/>
          <w:sz w:val="24"/>
          <w:szCs w:val="24"/>
        </w:rPr>
        <w:t>акт приемки товаров, работ, услуг (форма по ОКУД 0510452) в течение 2 (двух) рабочих дней с момента получения от Заказчика, в случае оформления такого акта Заказчиком.</w:t>
      </w:r>
    </w:p>
    <w:p w:rsidR="00654D04" w:rsidRPr="004E0338" w:rsidRDefault="00654D04" w:rsidP="00654D04">
      <w:pPr>
        <w:pStyle w:val="ConsPlusNormal"/>
        <w:ind w:firstLine="709"/>
        <w:jc w:val="both"/>
        <w:rPr>
          <w:rFonts w:ascii="Times New Roman" w:hAnsi="Times New Roman" w:cs="Times New Roman"/>
          <w:sz w:val="24"/>
          <w:szCs w:val="24"/>
        </w:rPr>
      </w:pPr>
      <w:bookmarkStart w:id="17" w:name="P1507"/>
      <w:bookmarkStart w:id="18" w:name="P1508"/>
      <w:bookmarkStart w:id="19" w:name="P1511"/>
      <w:bookmarkStart w:id="20" w:name="P1512"/>
      <w:bookmarkEnd w:id="17"/>
      <w:bookmarkEnd w:id="18"/>
      <w:bookmarkEnd w:id="19"/>
      <w:bookmarkEnd w:id="20"/>
      <w:r w:rsidRPr="004E0338">
        <w:rPr>
          <w:rFonts w:ascii="Times New Roman" w:hAnsi="Times New Roman" w:cs="Times New Roman"/>
          <w:sz w:val="24"/>
          <w:szCs w:val="24"/>
        </w:rPr>
        <w:t>4.2.</w:t>
      </w:r>
      <w:r w:rsidR="00FC5575" w:rsidRPr="004E0338">
        <w:rPr>
          <w:rFonts w:ascii="Times New Roman" w:hAnsi="Times New Roman" w:cs="Times New Roman"/>
          <w:sz w:val="24"/>
          <w:szCs w:val="24"/>
        </w:rPr>
        <w:tab/>
      </w:r>
      <w:r w:rsidRPr="004E0338">
        <w:rPr>
          <w:rFonts w:ascii="Times New Roman" w:hAnsi="Times New Roman" w:cs="Times New Roman"/>
          <w:sz w:val="24"/>
          <w:szCs w:val="24"/>
        </w:rPr>
        <w:t>Поставщик вправе:</w:t>
      </w:r>
    </w:p>
    <w:p w:rsidR="00654D04" w:rsidRPr="004E0338" w:rsidRDefault="00654D04" w:rsidP="00654D04">
      <w:pPr>
        <w:pStyle w:val="ConsPlusNormal"/>
        <w:ind w:firstLine="709"/>
        <w:jc w:val="both"/>
        <w:rPr>
          <w:rFonts w:ascii="Times New Roman" w:hAnsi="Times New Roman" w:cs="Times New Roman"/>
          <w:sz w:val="24"/>
          <w:szCs w:val="24"/>
        </w:rPr>
      </w:pPr>
      <w:r w:rsidRPr="004E0338">
        <w:rPr>
          <w:rFonts w:ascii="Times New Roman" w:hAnsi="Times New Roman" w:cs="Times New Roman"/>
          <w:sz w:val="24"/>
          <w:szCs w:val="24"/>
        </w:rPr>
        <w:t>4.2.1.</w:t>
      </w:r>
      <w:r w:rsidR="00FC5575" w:rsidRPr="004E0338">
        <w:rPr>
          <w:rFonts w:ascii="Times New Roman" w:hAnsi="Times New Roman" w:cs="Times New Roman"/>
          <w:sz w:val="24"/>
          <w:szCs w:val="24"/>
        </w:rPr>
        <w:tab/>
      </w:r>
      <w:r w:rsidRPr="004E0338">
        <w:rPr>
          <w:rFonts w:ascii="Times New Roman" w:hAnsi="Times New Roman" w:cs="Times New Roman"/>
          <w:sz w:val="24"/>
          <w:szCs w:val="24"/>
        </w:rPr>
        <w:t>требовать от Заказчика произвести приемку Товара в порядке и в сроки, предусмотренные Контрактом;</w:t>
      </w:r>
    </w:p>
    <w:p w:rsidR="00654D04" w:rsidRPr="004E0338" w:rsidRDefault="00654D04" w:rsidP="00654D04">
      <w:pPr>
        <w:pStyle w:val="ConsPlusNormal"/>
        <w:ind w:firstLine="709"/>
        <w:jc w:val="both"/>
        <w:rPr>
          <w:rFonts w:ascii="Times New Roman" w:hAnsi="Times New Roman" w:cs="Times New Roman"/>
          <w:sz w:val="24"/>
          <w:szCs w:val="24"/>
        </w:rPr>
      </w:pPr>
      <w:bookmarkStart w:id="21" w:name="P1518"/>
      <w:bookmarkEnd w:id="21"/>
      <w:r w:rsidRPr="004E0338">
        <w:rPr>
          <w:rFonts w:ascii="Times New Roman" w:hAnsi="Times New Roman" w:cs="Times New Roman"/>
          <w:sz w:val="24"/>
          <w:szCs w:val="24"/>
        </w:rPr>
        <w:t>4.2.2.</w:t>
      </w:r>
      <w:r w:rsidR="00FC5575" w:rsidRPr="004E0338">
        <w:rPr>
          <w:rFonts w:ascii="Times New Roman" w:hAnsi="Times New Roman" w:cs="Times New Roman"/>
          <w:sz w:val="24"/>
          <w:szCs w:val="24"/>
        </w:rPr>
        <w:tab/>
      </w:r>
      <w:r w:rsidRPr="004E0338">
        <w:rPr>
          <w:rFonts w:ascii="Times New Roman" w:hAnsi="Times New Roman" w:cs="Times New Roman"/>
          <w:sz w:val="24"/>
          <w:szCs w:val="24"/>
        </w:rPr>
        <w:t>требовать своевременной оплаты на условиях, установленных Контрактом, надлежащим образом поставленного и принятого Заказчиком Товара;</w:t>
      </w:r>
    </w:p>
    <w:p w:rsidR="00654D04" w:rsidRPr="004E0338" w:rsidRDefault="00654D04" w:rsidP="00654D04">
      <w:pPr>
        <w:pStyle w:val="ConsPlusNormal"/>
        <w:ind w:firstLine="709"/>
        <w:jc w:val="both"/>
        <w:rPr>
          <w:rFonts w:ascii="Times New Roman" w:hAnsi="Times New Roman" w:cs="Times New Roman"/>
          <w:sz w:val="24"/>
          <w:szCs w:val="24"/>
        </w:rPr>
      </w:pPr>
      <w:bookmarkStart w:id="22" w:name="P1519"/>
      <w:bookmarkEnd w:id="22"/>
      <w:r w:rsidRPr="004E0338">
        <w:rPr>
          <w:rFonts w:ascii="Times New Roman" w:hAnsi="Times New Roman" w:cs="Times New Roman"/>
          <w:sz w:val="24"/>
          <w:szCs w:val="24"/>
        </w:rPr>
        <w:t>4.2.3.</w:t>
      </w:r>
      <w:r w:rsidR="00FC5575" w:rsidRPr="004E0338">
        <w:rPr>
          <w:rFonts w:ascii="Times New Roman" w:hAnsi="Times New Roman" w:cs="Times New Roman"/>
          <w:sz w:val="24"/>
          <w:szCs w:val="24"/>
        </w:rPr>
        <w:tab/>
      </w:r>
      <w:r w:rsidRPr="004E0338">
        <w:rPr>
          <w:rFonts w:ascii="Times New Roman" w:hAnsi="Times New Roman" w:cs="Times New Roman"/>
          <w:sz w:val="24"/>
          <w:szCs w:val="24"/>
        </w:rPr>
        <w:t xml:space="preserve">принять решение об одностороннем отказе от исполнения Контракта в соответствии с гражданским законодательством; </w:t>
      </w:r>
    </w:p>
    <w:p w:rsidR="00654D04" w:rsidRPr="004E0338" w:rsidRDefault="00654D04" w:rsidP="00654D04">
      <w:pPr>
        <w:pStyle w:val="ConsPlusNormal"/>
        <w:ind w:firstLine="709"/>
        <w:jc w:val="both"/>
        <w:rPr>
          <w:rFonts w:ascii="Times New Roman" w:hAnsi="Times New Roman" w:cs="Times New Roman"/>
          <w:sz w:val="24"/>
          <w:szCs w:val="24"/>
        </w:rPr>
      </w:pPr>
      <w:r w:rsidRPr="004E0338">
        <w:rPr>
          <w:rFonts w:ascii="Times New Roman" w:hAnsi="Times New Roman" w:cs="Times New Roman"/>
          <w:sz w:val="24"/>
          <w:szCs w:val="24"/>
        </w:rPr>
        <w:t>4.2.4.</w:t>
      </w:r>
      <w:r w:rsidR="00FC5575" w:rsidRPr="004E0338">
        <w:rPr>
          <w:rFonts w:ascii="Times New Roman" w:hAnsi="Times New Roman" w:cs="Times New Roman"/>
          <w:sz w:val="24"/>
          <w:szCs w:val="24"/>
        </w:rPr>
        <w:tab/>
      </w:r>
      <w:r w:rsidRPr="004E0338">
        <w:rPr>
          <w:rFonts w:ascii="Times New Roman" w:hAnsi="Times New Roman" w:cs="Times New Roman"/>
          <w:sz w:val="24"/>
          <w:szCs w:val="24"/>
        </w:rPr>
        <w:t>требовать возмещения убытков, уплаты неустоек (штрафов, пеней) в соответствии с разделом VI Контракта;</w:t>
      </w:r>
    </w:p>
    <w:p w:rsidR="00654D04" w:rsidRPr="004E0338" w:rsidRDefault="00654D04" w:rsidP="00654D04">
      <w:pPr>
        <w:pStyle w:val="ConsPlusNormal"/>
        <w:ind w:firstLine="709"/>
        <w:jc w:val="both"/>
        <w:rPr>
          <w:rFonts w:ascii="Times New Roman" w:hAnsi="Times New Roman" w:cs="Times New Roman"/>
          <w:sz w:val="24"/>
          <w:szCs w:val="24"/>
        </w:rPr>
      </w:pPr>
      <w:bookmarkStart w:id="23" w:name="P1521"/>
      <w:bookmarkEnd w:id="23"/>
      <w:r w:rsidRPr="004E0338">
        <w:rPr>
          <w:rFonts w:ascii="Times New Roman" w:hAnsi="Times New Roman" w:cs="Times New Roman"/>
          <w:sz w:val="24"/>
          <w:szCs w:val="24"/>
        </w:rPr>
        <w:t>4.2.5.</w:t>
      </w:r>
      <w:r w:rsidR="00FC5575" w:rsidRPr="004E0338">
        <w:rPr>
          <w:rFonts w:ascii="Times New Roman" w:hAnsi="Times New Roman" w:cs="Times New Roman"/>
          <w:sz w:val="24"/>
          <w:szCs w:val="24"/>
        </w:rPr>
        <w:tab/>
      </w:r>
      <w:r w:rsidRPr="004E0338">
        <w:rPr>
          <w:rFonts w:ascii="Times New Roman" w:hAnsi="Times New Roman" w:cs="Times New Roman"/>
          <w:sz w:val="24"/>
          <w:szCs w:val="24"/>
        </w:rPr>
        <w:t xml:space="preserve">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w:t>
      </w:r>
      <w:hyperlink r:id="rId7" w:history="1">
        <w:r w:rsidRPr="004E0338">
          <w:rPr>
            <w:rFonts w:ascii="Times New Roman" w:hAnsi="Times New Roman" w:cs="Times New Roman"/>
            <w:sz w:val="24"/>
            <w:szCs w:val="24"/>
          </w:rPr>
          <w:t>частью 6 статьи 14</w:t>
        </w:r>
      </w:hyperlink>
      <w:r w:rsidRPr="004E0338">
        <w:rPr>
          <w:rFonts w:ascii="Times New Roman" w:hAnsi="Times New Roman" w:cs="Times New Roman"/>
          <w:sz w:val="24"/>
          <w:szCs w:val="24"/>
        </w:rPr>
        <w:t xml:space="preserve">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 14, ст. 1652; 2015, № 29, ст. 4353).</w:t>
      </w:r>
    </w:p>
    <w:p w:rsidR="00654D04" w:rsidRPr="004E0338" w:rsidRDefault="00654D04" w:rsidP="00654D04">
      <w:pPr>
        <w:pStyle w:val="ConsPlusNormal"/>
        <w:ind w:firstLine="709"/>
        <w:jc w:val="both"/>
        <w:rPr>
          <w:rFonts w:ascii="Times New Roman" w:hAnsi="Times New Roman" w:cs="Times New Roman"/>
          <w:sz w:val="24"/>
          <w:szCs w:val="24"/>
        </w:rPr>
      </w:pPr>
      <w:r w:rsidRPr="004E0338">
        <w:rPr>
          <w:rFonts w:ascii="Times New Roman" w:hAnsi="Times New Roman" w:cs="Times New Roman"/>
          <w:sz w:val="24"/>
          <w:szCs w:val="24"/>
        </w:rPr>
        <w:t>4.3.</w:t>
      </w:r>
      <w:r w:rsidR="00FC5575" w:rsidRPr="004E0338">
        <w:rPr>
          <w:rFonts w:ascii="Times New Roman" w:hAnsi="Times New Roman" w:cs="Times New Roman"/>
          <w:sz w:val="24"/>
          <w:szCs w:val="24"/>
        </w:rPr>
        <w:tab/>
      </w:r>
      <w:r w:rsidRPr="004E0338">
        <w:rPr>
          <w:rFonts w:ascii="Times New Roman" w:hAnsi="Times New Roman" w:cs="Times New Roman"/>
          <w:sz w:val="24"/>
          <w:szCs w:val="24"/>
        </w:rPr>
        <w:t>Заказчик обязуется:</w:t>
      </w:r>
    </w:p>
    <w:p w:rsidR="00654D04" w:rsidRPr="004E0338" w:rsidRDefault="00654D04" w:rsidP="00654D04">
      <w:pPr>
        <w:pStyle w:val="ConsPlusNormal"/>
        <w:ind w:firstLine="709"/>
        <w:jc w:val="both"/>
        <w:rPr>
          <w:rFonts w:ascii="Times New Roman" w:hAnsi="Times New Roman" w:cs="Times New Roman"/>
          <w:sz w:val="24"/>
          <w:szCs w:val="24"/>
        </w:rPr>
      </w:pPr>
      <w:r w:rsidRPr="004E0338">
        <w:rPr>
          <w:rFonts w:ascii="Times New Roman" w:hAnsi="Times New Roman" w:cs="Times New Roman"/>
          <w:sz w:val="24"/>
          <w:szCs w:val="24"/>
        </w:rPr>
        <w:t>4.3.1.</w:t>
      </w:r>
      <w:r w:rsidR="00FC5575" w:rsidRPr="004E0338">
        <w:rPr>
          <w:rFonts w:ascii="Times New Roman" w:hAnsi="Times New Roman" w:cs="Times New Roman"/>
          <w:sz w:val="24"/>
          <w:szCs w:val="24"/>
        </w:rPr>
        <w:tab/>
      </w:r>
      <w:r w:rsidRPr="004E0338">
        <w:rPr>
          <w:rFonts w:ascii="Times New Roman" w:hAnsi="Times New Roman" w:cs="Times New Roman"/>
          <w:sz w:val="24"/>
          <w:szCs w:val="24"/>
        </w:rPr>
        <w:t xml:space="preserve">обеспечить своевременную приемку и оплату поставленного Товара надлежащего качества в порядке и сроки, предусмотренные Контрактом; </w:t>
      </w:r>
    </w:p>
    <w:p w:rsidR="00C3536A" w:rsidRPr="004E0338" w:rsidRDefault="00654D04" w:rsidP="00C3536A">
      <w:pPr>
        <w:pStyle w:val="ConsPlusNormal"/>
        <w:ind w:firstLine="709"/>
        <w:jc w:val="both"/>
        <w:rPr>
          <w:rFonts w:ascii="Times New Roman" w:eastAsia="Calibri" w:hAnsi="Times New Roman" w:cs="Times New Roman"/>
          <w:bCs/>
          <w:sz w:val="24"/>
          <w:szCs w:val="24"/>
          <w:lang w:eastAsia="en-US"/>
        </w:rPr>
      </w:pPr>
      <w:bookmarkStart w:id="24" w:name="P1525"/>
      <w:bookmarkEnd w:id="24"/>
      <w:r w:rsidRPr="004E0338">
        <w:rPr>
          <w:rFonts w:ascii="Times New Roman" w:hAnsi="Times New Roman" w:cs="Times New Roman"/>
          <w:sz w:val="24"/>
          <w:szCs w:val="24"/>
        </w:rPr>
        <w:t>4.3.2.</w:t>
      </w:r>
      <w:bookmarkStart w:id="25" w:name="P1526"/>
      <w:bookmarkEnd w:id="25"/>
      <w:r w:rsidR="00C3536A" w:rsidRPr="004E0338">
        <w:rPr>
          <w:rFonts w:ascii="Times New Roman" w:hAnsi="Times New Roman" w:cs="Times New Roman"/>
          <w:sz w:val="24"/>
          <w:szCs w:val="24"/>
        </w:rPr>
        <w:tab/>
        <w:t>в случае принятия решения об одностороннем отказе от исполнения Контракта передать решение лицу, имеющему право действовать от имени Поставщика, лично под расписку или направляется Поставщику с соблюдением требований законодательства Российской Федерации о государственной тайне по адресу Поставщика, указанному в Контракте.</w:t>
      </w:r>
    </w:p>
    <w:p w:rsidR="00654D04" w:rsidRPr="004E0338" w:rsidRDefault="00654D04" w:rsidP="00654D04">
      <w:pPr>
        <w:pStyle w:val="ConsPlusNormal"/>
        <w:ind w:firstLine="709"/>
        <w:jc w:val="both"/>
        <w:rPr>
          <w:rFonts w:ascii="Times New Roman" w:hAnsi="Times New Roman" w:cs="Times New Roman"/>
          <w:sz w:val="24"/>
          <w:szCs w:val="24"/>
        </w:rPr>
      </w:pPr>
      <w:r w:rsidRPr="004E0338">
        <w:rPr>
          <w:rFonts w:ascii="Times New Roman" w:hAnsi="Times New Roman" w:cs="Times New Roman"/>
          <w:sz w:val="24"/>
          <w:szCs w:val="24"/>
        </w:rPr>
        <w:t>4.3.</w:t>
      </w:r>
      <w:r w:rsidR="002831AA" w:rsidRPr="004E0338">
        <w:rPr>
          <w:rFonts w:ascii="Times New Roman" w:hAnsi="Times New Roman" w:cs="Times New Roman"/>
          <w:sz w:val="24"/>
          <w:szCs w:val="24"/>
        </w:rPr>
        <w:t>3</w:t>
      </w:r>
      <w:r w:rsidRPr="004E0338">
        <w:rPr>
          <w:rFonts w:ascii="Times New Roman" w:hAnsi="Times New Roman" w:cs="Times New Roman"/>
          <w:sz w:val="24"/>
          <w:szCs w:val="24"/>
        </w:rPr>
        <w:t>.</w:t>
      </w:r>
      <w:r w:rsidR="00FC5575" w:rsidRPr="004E0338">
        <w:rPr>
          <w:rFonts w:ascii="Times New Roman" w:hAnsi="Times New Roman" w:cs="Times New Roman"/>
          <w:sz w:val="24"/>
          <w:szCs w:val="24"/>
        </w:rPr>
        <w:tab/>
      </w:r>
      <w:r w:rsidRPr="004E0338">
        <w:rPr>
          <w:rFonts w:ascii="Times New Roman" w:hAnsi="Times New Roman" w:cs="Times New Roman"/>
          <w:sz w:val="24"/>
          <w:szCs w:val="24"/>
        </w:rPr>
        <w:t>требовать уплаты неустоек (штрафов, пеней) в соответствии с разделом VI Контракта;</w:t>
      </w:r>
    </w:p>
    <w:p w:rsidR="00654D04" w:rsidRPr="004E0338" w:rsidRDefault="00654D04" w:rsidP="00654D04">
      <w:pPr>
        <w:pStyle w:val="ConsPlusNormal"/>
        <w:ind w:firstLine="709"/>
        <w:jc w:val="both"/>
        <w:rPr>
          <w:rFonts w:ascii="Times New Roman" w:hAnsi="Times New Roman" w:cs="Times New Roman"/>
          <w:sz w:val="24"/>
          <w:szCs w:val="24"/>
        </w:rPr>
      </w:pPr>
      <w:r w:rsidRPr="004E0338">
        <w:rPr>
          <w:rFonts w:ascii="Times New Roman" w:hAnsi="Times New Roman" w:cs="Times New Roman"/>
          <w:sz w:val="24"/>
          <w:szCs w:val="24"/>
        </w:rPr>
        <w:t>4.3.</w:t>
      </w:r>
      <w:r w:rsidR="002831AA" w:rsidRPr="004E0338">
        <w:rPr>
          <w:rFonts w:ascii="Times New Roman" w:hAnsi="Times New Roman" w:cs="Times New Roman"/>
          <w:sz w:val="24"/>
          <w:szCs w:val="24"/>
        </w:rPr>
        <w:t>4</w:t>
      </w:r>
      <w:r w:rsidRPr="004E0338">
        <w:rPr>
          <w:rFonts w:ascii="Times New Roman" w:hAnsi="Times New Roman" w:cs="Times New Roman"/>
          <w:sz w:val="24"/>
          <w:szCs w:val="24"/>
        </w:rPr>
        <w:t>.</w:t>
      </w:r>
      <w:r w:rsidR="00FC5575" w:rsidRPr="004E0338">
        <w:rPr>
          <w:rFonts w:ascii="Times New Roman" w:hAnsi="Times New Roman" w:cs="Times New Roman"/>
          <w:sz w:val="24"/>
          <w:szCs w:val="24"/>
        </w:rPr>
        <w:tab/>
      </w:r>
      <w:r w:rsidRPr="004E0338">
        <w:rPr>
          <w:rFonts w:ascii="Times New Roman" w:hAnsi="Times New Roman" w:cs="Times New Roman"/>
          <w:sz w:val="24"/>
          <w:szCs w:val="24"/>
        </w:rPr>
        <w:t xml:space="preserve">провести экспертизу поставленного Товара для проверки его соответствия условиям Контракта в соответствии с Федеральным законом от 5 апреля 2013 г. № 44-ФЗ "О контрактной системе в сфере закупок товаров, работ, услуг для обеспечения </w:t>
      </w:r>
      <w:r w:rsidRPr="004E0338">
        <w:rPr>
          <w:rFonts w:ascii="Times New Roman" w:hAnsi="Times New Roman" w:cs="Times New Roman"/>
          <w:sz w:val="24"/>
          <w:szCs w:val="24"/>
        </w:rPr>
        <w:lastRenderedPageBreak/>
        <w:t>государственных и муниципальных нужд".</w:t>
      </w:r>
    </w:p>
    <w:p w:rsidR="00654D04" w:rsidRPr="004E0338" w:rsidRDefault="00654D04" w:rsidP="00654D04">
      <w:pPr>
        <w:pStyle w:val="ConsPlusNormal"/>
        <w:ind w:firstLine="709"/>
        <w:jc w:val="both"/>
        <w:rPr>
          <w:rFonts w:ascii="Times New Roman" w:hAnsi="Times New Roman" w:cs="Times New Roman"/>
          <w:sz w:val="24"/>
          <w:szCs w:val="24"/>
        </w:rPr>
      </w:pPr>
      <w:bookmarkStart w:id="26" w:name="P1529"/>
      <w:bookmarkEnd w:id="26"/>
      <w:r w:rsidRPr="004E0338">
        <w:rPr>
          <w:rFonts w:ascii="Times New Roman" w:hAnsi="Times New Roman" w:cs="Times New Roman"/>
          <w:sz w:val="24"/>
          <w:szCs w:val="24"/>
        </w:rPr>
        <w:t>4.4.</w:t>
      </w:r>
      <w:r w:rsidR="00FC5575" w:rsidRPr="004E0338">
        <w:rPr>
          <w:rFonts w:ascii="Times New Roman" w:hAnsi="Times New Roman" w:cs="Times New Roman"/>
          <w:sz w:val="24"/>
          <w:szCs w:val="24"/>
        </w:rPr>
        <w:tab/>
      </w:r>
      <w:r w:rsidRPr="004E0338">
        <w:rPr>
          <w:rFonts w:ascii="Times New Roman" w:hAnsi="Times New Roman" w:cs="Times New Roman"/>
          <w:sz w:val="24"/>
          <w:szCs w:val="24"/>
        </w:rPr>
        <w:t>Заказчик вправе:</w:t>
      </w:r>
    </w:p>
    <w:p w:rsidR="00654D04" w:rsidRPr="004E0338" w:rsidRDefault="00654D04" w:rsidP="00654D04">
      <w:pPr>
        <w:pStyle w:val="ConsPlusNormal"/>
        <w:ind w:firstLine="709"/>
        <w:jc w:val="both"/>
        <w:rPr>
          <w:rFonts w:ascii="Times New Roman" w:hAnsi="Times New Roman" w:cs="Times New Roman"/>
          <w:sz w:val="24"/>
          <w:szCs w:val="24"/>
        </w:rPr>
      </w:pPr>
      <w:r w:rsidRPr="004E0338">
        <w:rPr>
          <w:rFonts w:ascii="Times New Roman" w:hAnsi="Times New Roman" w:cs="Times New Roman"/>
          <w:sz w:val="24"/>
          <w:szCs w:val="24"/>
        </w:rPr>
        <w:t>4.4.1.</w:t>
      </w:r>
      <w:r w:rsidR="00FC5575" w:rsidRPr="004E0338">
        <w:rPr>
          <w:rFonts w:ascii="Times New Roman" w:hAnsi="Times New Roman" w:cs="Times New Roman"/>
          <w:sz w:val="24"/>
          <w:szCs w:val="24"/>
        </w:rPr>
        <w:tab/>
      </w:r>
      <w:r w:rsidRPr="004E0338">
        <w:rPr>
          <w:rFonts w:ascii="Times New Roman" w:hAnsi="Times New Roman" w:cs="Times New Roman"/>
          <w:sz w:val="24"/>
          <w:szCs w:val="24"/>
        </w:rPr>
        <w:t>требовать от Поставщика надлежащего исполнения обязательств по Контракту;</w:t>
      </w:r>
    </w:p>
    <w:p w:rsidR="00654D04" w:rsidRPr="004E0338" w:rsidRDefault="00654D04" w:rsidP="00654D04">
      <w:pPr>
        <w:pStyle w:val="ConsPlusNormal"/>
        <w:ind w:firstLine="709"/>
        <w:jc w:val="both"/>
        <w:rPr>
          <w:rFonts w:ascii="Times New Roman" w:hAnsi="Times New Roman" w:cs="Times New Roman"/>
          <w:sz w:val="24"/>
          <w:szCs w:val="24"/>
        </w:rPr>
      </w:pPr>
      <w:r w:rsidRPr="004E0338">
        <w:rPr>
          <w:rFonts w:ascii="Times New Roman" w:hAnsi="Times New Roman" w:cs="Times New Roman"/>
          <w:sz w:val="24"/>
          <w:szCs w:val="24"/>
        </w:rPr>
        <w:t>4.4.2.</w:t>
      </w:r>
      <w:r w:rsidR="00FC5575" w:rsidRPr="004E0338">
        <w:rPr>
          <w:rFonts w:ascii="Times New Roman" w:hAnsi="Times New Roman" w:cs="Times New Roman"/>
          <w:sz w:val="24"/>
          <w:szCs w:val="24"/>
        </w:rPr>
        <w:tab/>
      </w:r>
      <w:r w:rsidRPr="004E0338">
        <w:rPr>
          <w:rFonts w:ascii="Times New Roman" w:hAnsi="Times New Roman" w:cs="Times New Roman"/>
          <w:sz w:val="24"/>
          <w:szCs w:val="24"/>
        </w:rPr>
        <w:t xml:space="preserve">требовать от Поставщика своевременного устранения недостатков, выявленных в ходе приемки; </w:t>
      </w:r>
    </w:p>
    <w:p w:rsidR="00C3536A" w:rsidRPr="004E0338" w:rsidRDefault="00654D04" w:rsidP="00654D04">
      <w:pPr>
        <w:pStyle w:val="ConsPlusNormal"/>
        <w:ind w:firstLine="709"/>
        <w:jc w:val="both"/>
        <w:rPr>
          <w:rFonts w:ascii="Times New Roman" w:hAnsi="Times New Roman" w:cs="Times New Roman"/>
          <w:sz w:val="24"/>
          <w:szCs w:val="24"/>
        </w:rPr>
      </w:pPr>
      <w:r w:rsidRPr="004E0338">
        <w:rPr>
          <w:rFonts w:ascii="Times New Roman" w:hAnsi="Times New Roman" w:cs="Times New Roman"/>
          <w:sz w:val="24"/>
          <w:szCs w:val="24"/>
        </w:rPr>
        <w:t>4.4.3.</w:t>
      </w:r>
      <w:r w:rsidR="00FC5575" w:rsidRPr="004E0338">
        <w:rPr>
          <w:rFonts w:ascii="Times New Roman" w:hAnsi="Times New Roman" w:cs="Times New Roman"/>
          <w:sz w:val="24"/>
          <w:szCs w:val="24"/>
        </w:rPr>
        <w:tab/>
      </w:r>
      <w:r w:rsidRPr="004E0338">
        <w:rPr>
          <w:rFonts w:ascii="Times New Roman" w:hAnsi="Times New Roman" w:cs="Times New Roman"/>
          <w:sz w:val="24"/>
          <w:szCs w:val="24"/>
        </w:rPr>
        <w:t>проверять ход и качество выполнения Поставщиком условий Контракта без вмешательства в оперативно-хозяйственную деятельность Поставщика;</w:t>
      </w:r>
    </w:p>
    <w:p w:rsidR="00654D04" w:rsidRPr="004E0338" w:rsidRDefault="00654D04" w:rsidP="00654D04">
      <w:pPr>
        <w:pStyle w:val="ConsPlusNormal"/>
        <w:ind w:firstLine="709"/>
        <w:jc w:val="both"/>
        <w:rPr>
          <w:rFonts w:ascii="Times New Roman" w:hAnsi="Times New Roman" w:cs="Times New Roman"/>
          <w:sz w:val="24"/>
          <w:szCs w:val="24"/>
        </w:rPr>
      </w:pPr>
      <w:r w:rsidRPr="004E0338">
        <w:rPr>
          <w:rFonts w:ascii="Times New Roman" w:hAnsi="Times New Roman" w:cs="Times New Roman"/>
          <w:sz w:val="24"/>
          <w:szCs w:val="24"/>
        </w:rPr>
        <w:t>4.4.4.</w:t>
      </w:r>
      <w:r w:rsidR="00FC5575" w:rsidRPr="004E0338">
        <w:rPr>
          <w:rFonts w:ascii="Times New Roman" w:hAnsi="Times New Roman" w:cs="Times New Roman"/>
          <w:sz w:val="24"/>
          <w:szCs w:val="24"/>
        </w:rPr>
        <w:tab/>
      </w:r>
      <w:r w:rsidRPr="004E0338">
        <w:rPr>
          <w:rFonts w:ascii="Times New Roman" w:hAnsi="Times New Roman" w:cs="Times New Roman"/>
          <w:sz w:val="24"/>
          <w:szCs w:val="24"/>
        </w:rPr>
        <w:t>требовать возмещения убытков в соответствии с разделом VI Контракта, причиненных по вине Поставщика;</w:t>
      </w:r>
    </w:p>
    <w:p w:rsidR="00654D04" w:rsidRPr="004E0338" w:rsidRDefault="00654D04" w:rsidP="00654D04">
      <w:pPr>
        <w:pStyle w:val="ConsPlusNormal"/>
        <w:ind w:firstLine="709"/>
        <w:jc w:val="both"/>
        <w:rPr>
          <w:rFonts w:ascii="Times New Roman" w:hAnsi="Times New Roman" w:cs="Times New Roman"/>
          <w:sz w:val="24"/>
          <w:szCs w:val="24"/>
        </w:rPr>
      </w:pPr>
      <w:bookmarkStart w:id="27" w:name="P1534"/>
      <w:bookmarkEnd w:id="27"/>
      <w:r w:rsidRPr="004E0338">
        <w:rPr>
          <w:rFonts w:ascii="Times New Roman" w:hAnsi="Times New Roman" w:cs="Times New Roman"/>
          <w:sz w:val="24"/>
          <w:szCs w:val="24"/>
        </w:rPr>
        <w:t>4.4.5.</w:t>
      </w:r>
      <w:r w:rsidR="00FC5575" w:rsidRPr="004E0338">
        <w:rPr>
          <w:rFonts w:ascii="Times New Roman" w:hAnsi="Times New Roman" w:cs="Times New Roman"/>
          <w:sz w:val="24"/>
          <w:szCs w:val="24"/>
        </w:rPr>
        <w:tab/>
      </w:r>
      <w:r w:rsidRPr="004E0338">
        <w:rPr>
          <w:rFonts w:ascii="Times New Roman" w:hAnsi="Times New Roman" w:cs="Times New Roman"/>
          <w:sz w:val="24"/>
          <w:szCs w:val="24"/>
        </w:rPr>
        <w:t>отказаться от приемки и оплаты Товара, не соответствующего условиям Контракта;</w:t>
      </w:r>
    </w:p>
    <w:p w:rsidR="00654D04" w:rsidRPr="004E0338" w:rsidRDefault="00654D04" w:rsidP="00654D04">
      <w:pPr>
        <w:pStyle w:val="ConsPlusNormal"/>
        <w:ind w:firstLine="709"/>
        <w:jc w:val="both"/>
        <w:rPr>
          <w:rFonts w:ascii="Times New Roman" w:hAnsi="Times New Roman" w:cs="Times New Roman"/>
          <w:sz w:val="24"/>
          <w:szCs w:val="24"/>
        </w:rPr>
      </w:pPr>
      <w:bookmarkStart w:id="28" w:name="P1536"/>
      <w:bookmarkEnd w:id="28"/>
      <w:r w:rsidRPr="004E0338">
        <w:rPr>
          <w:rFonts w:ascii="Times New Roman" w:hAnsi="Times New Roman" w:cs="Times New Roman"/>
          <w:sz w:val="24"/>
          <w:szCs w:val="24"/>
        </w:rPr>
        <w:t>4.4.</w:t>
      </w:r>
      <w:r w:rsidR="002831AA" w:rsidRPr="004E0338">
        <w:rPr>
          <w:rFonts w:ascii="Times New Roman" w:hAnsi="Times New Roman" w:cs="Times New Roman"/>
          <w:sz w:val="24"/>
          <w:szCs w:val="24"/>
        </w:rPr>
        <w:t>6</w:t>
      </w:r>
      <w:r w:rsidRPr="004E0338">
        <w:rPr>
          <w:rFonts w:ascii="Times New Roman" w:hAnsi="Times New Roman" w:cs="Times New Roman"/>
          <w:sz w:val="24"/>
          <w:szCs w:val="24"/>
        </w:rPr>
        <w:t>.</w:t>
      </w:r>
      <w:r w:rsidR="00FC5575" w:rsidRPr="004E0338">
        <w:rPr>
          <w:rFonts w:ascii="Times New Roman" w:hAnsi="Times New Roman" w:cs="Times New Roman"/>
          <w:sz w:val="24"/>
          <w:szCs w:val="24"/>
        </w:rPr>
        <w:tab/>
      </w:r>
      <w:r w:rsidRPr="004E0338">
        <w:rPr>
          <w:rFonts w:ascii="Times New Roman" w:hAnsi="Times New Roman" w:cs="Times New Roman"/>
          <w:sz w:val="24"/>
          <w:szCs w:val="24"/>
        </w:rPr>
        <w:t xml:space="preserve">принять решение об одностороннем отказе от исполнения Контракта в соответствии с гражданским законодательством; </w:t>
      </w:r>
    </w:p>
    <w:p w:rsidR="00654D04" w:rsidRPr="004E0338" w:rsidRDefault="00654D04" w:rsidP="00654D04">
      <w:pPr>
        <w:pStyle w:val="ConsPlusNormal"/>
        <w:ind w:firstLine="709"/>
        <w:jc w:val="both"/>
        <w:rPr>
          <w:rFonts w:ascii="Times New Roman" w:hAnsi="Times New Roman" w:cs="Times New Roman"/>
          <w:sz w:val="24"/>
          <w:szCs w:val="24"/>
        </w:rPr>
      </w:pPr>
      <w:bookmarkStart w:id="29" w:name="P1537"/>
      <w:bookmarkEnd w:id="29"/>
      <w:r w:rsidRPr="004E0338">
        <w:rPr>
          <w:rFonts w:ascii="Times New Roman" w:hAnsi="Times New Roman" w:cs="Times New Roman"/>
          <w:sz w:val="24"/>
          <w:szCs w:val="24"/>
        </w:rPr>
        <w:t>4.4.</w:t>
      </w:r>
      <w:r w:rsidR="002831AA" w:rsidRPr="004E0338">
        <w:rPr>
          <w:rFonts w:ascii="Times New Roman" w:hAnsi="Times New Roman" w:cs="Times New Roman"/>
          <w:sz w:val="24"/>
          <w:szCs w:val="24"/>
        </w:rPr>
        <w:t>7</w:t>
      </w:r>
      <w:r w:rsidRPr="004E0338">
        <w:rPr>
          <w:rFonts w:ascii="Times New Roman" w:hAnsi="Times New Roman" w:cs="Times New Roman"/>
          <w:sz w:val="24"/>
          <w:szCs w:val="24"/>
        </w:rPr>
        <w:t>.</w:t>
      </w:r>
      <w:r w:rsidR="00FC5575" w:rsidRPr="004E0338">
        <w:rPr>
          <w:rFonts w:ascii="Times New Roman" w:hAnsi="Times New Roman" w:cs="Times New Roman"/>
          <w:sz w:val="24"/>
          <w:szCs w:val="24"/>
        </w:rPr>
        <w:tab/>
      </w:r>
      <w:r w:rsidRPr="004E0338">
        <w:rPr>
          <w:rFonts w:ascii="Times New Roman" w:hAnsi="Times New Roman" w:cs="Times New Roman"/>
          <w:sz w:val="24"/>
          <w:szCs w:val="24"/>
        </w:rPr>
        <w:t xml:space="preserve">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rsidR="009E3AA7" w:rsidRPr="004E0338" w:rsidRDefault="009E3AA7" w:rsidP="00654D04">
      <w:pPr>
        <w:pStyle w:val="ConsPlusNormal"/>
        <w:ind w:firstLine="709"/>
        <w:jc w:val="both"/>
        <w:rPr>
          <w:rFonts w:ascii="Times New Roman" w:hAnsi="Times New Roman" w:cs="Times New Roman"/>
          <w:sz w:val="24"/>
          <w:szCs w:val="24"/>
        </w:rPr>
      </w:pPr>
    </w:p>
    <w:p w:rsidR="00654D04" w:rsidRPr="004E0338" w:rsidRDefault="00654D04" w:rsidP="00654D04">
      <w:pPr>
        <w:pStyle w:val="ConsPlusNormal"/>
        <w:ind w:firstLine="0"/>
        <w:jc w:val="center"/>
        <w:outlineLvl w:val="1"/>
        <w:rPr>
          <w:rFonts w:ascii="Times New Roman" w:hAnsi="Times New Roman" w:cs="Times New Roman"/>
          <w:sz w:val="24"/>
          <w:szCs w:val="24"/>
        </w:rPr>
      </w:pPr>
      <w:bookmarkStart w:id="30" w:name="P1539"/>
      <w:bookmarkEnd w:id="30"/>
      <w:r w:rsidRPr="004E0338">
        <w:rPr>
          <w:rFonts w:ascii="Times New Roman" w:hAnsi="Times New Roman" w:cs="Times New Roman"/>
          <w:b/>
          <w:sz w:val="24"/>
          <w:szCs w:val="24"/>
        </w:rPr>
        <w:t>V. КАЧЕСТВО ТОВАРА</w:t>
      </w:r>
    </w:p>
    <w:p w:rsidR="00654D04" w:rsidRPr="004E0338" w:rsidRDefault="00654D04" w:rsidP="00654D04">
      <w:pPr>
        <w:pStyle w:val="ConsPlusNormal"/>
        <w:ind w:firstLine="709"/>
        <w:jc w:val="both"/>
        <w:rPr>
          <w:rFonts w:ascii="Times New Roman" w:hAnsi="Times New Roman" w:cs="Times New Roman"/>
          <w:sz w:val="24"/>
          <w:szCs w:val="24"/>
        </w:rPr>
      </w:pPr>
      <w:r w:rsidRPr="004E0338">
        <w:rPr>
          <w:rFonts w:ascii="Times New Roman" w:hAnsi="Times New Roman" w:cs="Times New Roman"/>
          <w:sz w:val="24"/>
          <w:szCs w:val="24"/>
        </w:rPr>
        <w:t>5.1.</w:t>
      </w:r>
      <w:r w:rsidR="00FC5575" w:rsidRPr="004E0338">
        <w:rPr>
          <w:rFonts w:ascii="Times New Roman" w:hAnsi="Times New Roman" w:cs="Times New Roman"/>
          <w:sz w:val="24"/>
          <w:szCs w:val="24"/>
        </w:rPr>
        <w:tab/>
      </w:r>
      <w:r w:rsidRPr="004E0338">
        <w:rPr>
          <w:rFonts w:ascii="Times New Roman" w:hAnsi="Times New Roman" w:cs="Times New Roman"/>
          <w:sz w:val="24"/>
          <w:szCs w:val="24"/>
        </w:rPr>
        <w:t>Поставщик гарантирует, что поставляемый Товар соответствует требованиям, установленным Контрактом.</w:t>
      </w:r>
    </w:p>
    <w:p w:rsidR="00654D04" w:rsidRPr="004E0338" w:rsidRDefault="00654D04" w:rsidP="00654D04">
      <w:pPr>
        <w:pStyle w:val="ConsPlusNormal"/>
        <w:ind w:firstLine="709"/>
        <w:jc w:val="both"/>
        <w:rPr>
          <w:rFonts w:ascii="Times New Roman" w:hAnsi="Times New Roman" w:cs="Times New Roman"/>
          <w:sz w:val="24"/>
          <w:szCs w:val="24"/>
        </w:rPr>
      </w:pPr>
      <w:r w:rsidRPr="004E0338">
        <w:rPr>
          <w:rFonts w:ascii="Times New Roman" w:hAnsi="Times New Roman" w:cs="Times New Roman"/>
          <w:sz w:val="24"/>
          <w:szCs w:val="24"/>
        </w:rPr>
        <w:t>5.2.</w:t>
      </w:r>
      <w:r w:rsidR="00FC5575" w:rsidRPr="004E0338">
        <w:rPr>
          <w:rFonts w:ascii="Times New Roman" w:hAnsi="Times New Roman" w:cs="Times New Roman"/>
          <w:sz w:val="24"/>
          <w:szCs w:val="24"/>
        </w:rPr>
        <w:tab/>
      </w:r>
      <w:r w:rsidRPr="004E0338">
        <w:rPr>
          <w:rFonts w:ascii="Times New Roman" w:hAnsi="Times New Roman" w:cs="Times New Roman"/>
          <w:sz w:val="24"/>
          <w:szCs w:val="24"/>
        </w:rPr>
        <w:t>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654D04" w:rsidRPr="004E0338" w:rsidRDefault="00654D04" w:rsidP="00654D04">
      <w:pPr>
        <w:pStyle w:val="ConsPlusNormal"/>
        <w:ind w:firstLine="709"/>
        <w:jc w:val="both"/>
        <w:rPr>
          <w:rFonts w:ascii="Times New Roman" w:hAnsi="Times New Roman" w:cs="Times New Roman"/>
          <w:sz w:val="24"/>
          <w:szCs w:val="24"/>
        </w:rPr>
      </w:pPr>
      <w:r w:rsidRPr="004E0338">
        <w:rPr>
          <w:rFonts w:ascii="Times New Roman" w:hAnsi="Times New Roman" w:cs="Times New Roman"/>
          <w:sz w:val="24"/>
          <w:szCs w:val="24"/>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654D04" w:rsidRPr="004E0338" w:rsidRDefault="00654D04" w:rsidP="00654D04">
      <w:pPr>
        <w:pStyle w:val="ConsPlusNormal"/>
        <w:ind w:firstLine="709"/>
        <w:jc w:val="both"/>
        <w:rPr>
          <w:rFonts w:ascii="Times New Roman" w:hAnsi="Times New Roman" w:cs="Times New Roman"/>
          <w:sz w:val="24"/>
          <w:szCs w:val="24"/>
        </w:rPr>
      </w:pPr>
      <w:r w:rsidRPr="004E0338">
        <w:rPr>
          <w:rFonts w:ascii="Times New Roman" w:hAnsi="Times New Roman" w:cs="Times New Roman"/>
          <w:sz w:val="24"/>
          <w:szCs w:val="24"/>
        </w:rPr>
        <w:t>5.3.</w:t>
      </w:r>
      <w:r w:rsidR="00FC5575" w:rsidRPr="004E0338">
        <w:rPr>
          <w:rFonts w:ascii="Times New Roman" w:hAnsi="Times New Roman" w:cs="Times New Roman"/>
          <w:sz w:val="24"/>
          <w:szCs w:val="24"/>
        </w:rPr>
        <w:tab/>
      </w:r>
      <w:r w:rsidRPr="004E0338">
        <w:rPr>
          <w:rFonts w:ascii="Times New Roman" w:hAnsi="Times New Roman" w:cs="Times New Roman"/>
          <w:sz w:val="24"/>
          <w:szCs w:val="24"/>
        </w:rPr>
        <w:t>Товар должен быть упакован и замаркирован в соответствии с действующими стандартами.</w:t>
      </w:r>
    </w:p>
    <w:p w:rsidR="00654D04" w:rsidRPr="004E0338" w:rsidRDefault="00654D04" w:rsidP="00654D04">
      <w:pPr>
        <w:pStyle w:val="ConsPlusNormal"/>
        <w:ind w:firstLine="709"/>
        <w:jc w:val="both"/>
        <w:rPr>
          <w:rFonts w:ascii="Times New Roman" w:hAnsi="Times New Roman" w:cs="Times New Roman"/>
          <w:sz w:val="24"/>
          <w:szCs w:val="24"/>
        </w:rPr>
      </w:pPr>
      <w:r w:rsidRPr="004E0338">
        <w:rPr>
          <w:rFonts w:ascii="Times New Roman" w:hAnsi="Times New Roman" w:cs="Times New Roman"/>
          <w:sz w:val="24"/>
          <w:szCs w:val="24"/>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C3536A" w:rsidRPr="004E0338" w:rsidRDefault="00C3536A" w:rsidP="00654D04">
      <w:pPr>
        <w:pStyle w:val="ConsPlusNormal"/>
        <w:ind w:firstLine="0"/>
        <w:jc w:val="center"/>
        <w:outlineLvl w:val="1"/>
        <w:rPr>
          <w:rFonts w:ascii="Times New Roman" w:hAnsi="Times New Roman" w:cs="Times New Roman"/>
          <w:b/>
          <w:sz w:val="24"/>
          <w:szCs w:val="24"/>
        </w:rPr>
      </w:pPr>
      <w:bookmarkStart w:id="31" w:name="P1546"/>
      <w:bookmarkStart w:id="32" w:name="P1550"/>
      <w:bookmarkEnd w:id="31"/>
      <w:bookmarkEnd w:id="32"/>
    </w:p>
    <w:p w:rsidR="00654D04" w:rsidRPr="004E0338" w:rsidRDefault="00654D04" w:rsidP="00654D04">
      <w:pPr>
        <w:pStyle w:val="ConsPlusNormal"/>
        <w:ind w:firstLine="0"/>
        <w:jc w:val="center"/>
        <w:outlineLvl w:val="1"/>
        <w:rPr>
          <w:rFonts w:ascii="Times New Roman" w:hAnsi="Times New Roman" w:cs="Times New Roman"/>
          <w:sz w:val="24"/>
          <w:szCs w:val="24"/>
        </w:rPr>
      </w:pPr>
      <w:r w:rsidRPr="004E0338">
        <w:rPr>
          <w:rFonts w:ascii="Times New Roman" w:hAnsi="Times New Roman" w:cs="Times New Roman"/>
          <w:b/>
          <w:sz w:val="24"/>
          <w:szCs w:val="24"/>
        </w:rPr>
        <w:t>VI. ОТВЕТСТВЕННОСТЬ СТОРОН</w:t>
      </w:r>
    </w:p>
    <w:p w:rsidR="00654D04" w:rsidRPr="004E0338" w:rsidRDefault="00654D04" w:rsidP="00654D04">
      <w:pPr>
        <w:pStyle w:val="ConsPlusNormal"/>
        <w:ind w:firstLine="709"/>
        <w:jc w:val="both"/>
        <w:rPr>
          <w:rFonts w:ascii="Times New Roman" w:hAnsi="Times New Roman" w:cs="Times New Roman"/>
          <w:sz w:val="24"/>
          <w:szCs w:val="24"/>
        </w:rPr>
      </w:pPr>
      <w:r w:rsidRPr="004E0338">
        <w:rPr>
          <w:rFonts w:ascii="Times New Roman" w:hAnsi="Times New Roman" w:cs="Times New Roman"/>
          <w:sz w:val="24"/>
          <w:szCs w:val="24"/>
        </w:rPr>
        <w:t>6.1.</w:t>
      </w:r>
      <w:r w:rsidR="00FC5575" w:rsidRPr="004E0338">
        <w:rPr>
          <w:rFonts w:ascii="Times New Roman" w:hAnsi="Times New Roman" w:cs="Times New Roman"/>
          <w:sz w:val="24"/>
          <w:szCs w:val="24"/>
        </w:rPr>
        <w:tab/>
      </w:r>
      <w:r w:rsidRPr="004E0338">
        <w:rPr>
          <w:rFonts w:ascii="Times New Roman" w:hAnsi="Times New Roman" w:cs="Times New Roman"/>
          <w:sz w:val="24"/>
          <w:szCs w:val="24"/>
        </w:rPr>
        <w:t>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654D04" w:rsidRPr="004E0338" w:rsidRDefault="00654D04" w:rsidP="00654D04">
      <w:pPr>
        <w:pStyle w:val="ConsPlusNormal"/>
        <w:ind w:firstLine="709"/>
        <w:jc w:val="both"/>
        <w:rPr>
          <w:rFonts w:ascii="Times New Roman" w:hAnsi="Times New Roman" w:cs="Times New Roman"/>
          <w:sz w:val="24"/>
          <w:szCs w:val="24"/>
        </w:rPr>
      </w:pPr>
      <w:r w:rsidRPr="004E0338">
        <w:rPr>
          <w:rFonts w:ascii="Times New Roman" w:hAnsi="Times New Roman" w:cs="Times New Roman"/>
          <w:sz w:val="24"/>
          <w:szCs w:val="24"/>
        </w:rPr>
        <w:t>6.2.</w:t>
      </w:r>
      <w:r w:rsidR="00FC5575" w:rsidRPr="004E0338">
        <w:rPr>
          <w:rFonts w:ascii="Times New Roman" w:hAnsi="Times New Roman" w:cs="Times New Roman"/>
          <w:sz w:val="24"/>
          <w:szCs w:val="24"/>
        </w:rPr>
        <w:tab/>
      </w:r>
      <w:r w:rsidRPr="004E0338">
        <w:rPr>
          <w:rFonts w:ascii="Times New Roman" w:hAnsi="Times New Roman" w:cs="Times New Roman"/>
          <w:sz w:val="24"/>
          <w:szCs w:val="24"/>
        </w:rPr>
        <w:t>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654D04" w:rsidRPr="004E0338" w:rsidRDefault="00654D04" w:rsidP="00654D04">
      <w:pPr>
        <w:pStyle w:val="ConsPlusNormal"/>
        <w:ind w:firstLine="709"/>
        <w:jc w:val="both"/>
        <w:rPr>
          <w:rFonts w:ascii="Times New Roman" w:hAnsi="Times New Roman" w:cs="Times New Roman"/>
          <w:sz w:val="24"/>
          <w:szCs w:val="24"/>
        </w:rPr>
      </w:pPr>
      <w:bookmarkStart w:id="33" w:name="P1554"/>
      <w:bookmarkEnd w:id="33"/>
      <w:r w:rsidRPr="004E0338">
        <w:rPr>
          <w:rFonts w:ascii="Times New Roman" w:hAnsi="Times New Roman" w:cs="Times New Roman"/>
          <w:sz w:val="24"/>
          <w:szCs w:val="24"/>
        </w:rPr>
        <w:t>6.3.</w:t>
      </w:r>
      <w:r w:rsidR="00FC5575" w:rsidRPr="004E0338">
        <w:rPr>
          <w:rFonts w:ascii="Times New Roman" w:hAnsi="Times New Roman" w:cs="Times New Roman"/>
          <w:sz w:val="24"/>
          <w:szCs w:val="24"/>
        </w:rPr>
        <w:tab/>
      </w:r>
      <w:r w:rsidRPr="004E0338">
        <w:rPr>
          <w:rFonts w:ascii="Times New Roman" w:hAnsi="Times New Roman" w:cs="Times New Roman"/>
          <w:sz w:val="24"/>
          <w:szCs w:val="24"/>
        </w:rPr>
        <w:t>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2831AA" w:rsidRPr="004E0338" w:rsidRDefault="00654D04" w:rsidP="00FC5575">
      <w:pPr>
        <w:pStyle w:val="ConsPlusNormal"/>
        <w:ind w:firstLine="709"/>
        <w:jc w:val="both"/>
        <w:rPr>
          <w:rFonts w:ascii="Times New Roman" w:hAnsi="Times New Roman" w:cs="Times New Roman"/>
          <w:sz w:val="24"/>
          <w:szCs w:val="24"/>
        </w:rPr>
      </w:pPr>
      <w:r w:rsidRPr="004E0338">
        <w:rPr>
          <w:rFonts w:ascii="Times New Roman" w:hAnsi="Times New Roman" w:cs="Times New Roman"/>
          <w:sz w:val="24"/>
          <w:szCs w:val="24"/>
        </w:rPr>
        <w:t>6.4.</w:t>
      </w:r>
      <w:bookmarkStart w:id="34" w:name="P1557"/>
      <w:bookmarkStart w:id="35" w:name="Par189"/>
      <w:bookmarkEnd w:id="34"/>
      <w:bookmarkEnd w:id="35"/>
      <w:r w:rsidR="00FC5575" w:rsidRPr="004E0338">
        <w:rPr>
          <w:rFonts w:ascii="Times New Roman" w:hAnsi="Times New Roman" w:cs="Times New Roman"/>
          <w:sz w:val="24"/>
          <w:szCs w:val="24"/>
        </w:rPr>
        <w:tab/>
      </w:r>
      <w:r w:rsidR="002831AA" w:rsidRPr="004E0338">
        <w:rPr>
          <w:rFonts w:ascii="Times New Roman" w:hAnsi="Times New Roman" w:cs="Times New Roman"/>
          <w:sz w:val="24"/>
          <w:szCs w:val="24"/>
        </w:rPr>
        <w:t xml:space="preserve">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гарантийного обязательства), предусмотренных настоящим Контрактом, Поставщик уплачивает Заказчику штраф. Размер штрафа определяется в соответствии с </w:t>
      </w:r>
      <w:hyperlink r:id="rId8" w:history="1">
        <w:r w:rsidR="002831AA" w:rsidRPr="004E0338">
          <w:rPr>
            <w:rFonts w:ascii="Times New Roman" w:hAnsi="Times New Roman" w:cs="Times New Roman"/>
            <w:sz w:val="24"/>
            <w:szCs w:val="24"/>
          </w:rPr>
          <w:t>Правилами</w:t>
        </w:r>
      </w:hyperlink>
      <w:r w:rsidR="002831AA" w:rsidRPr="004E0338">
        <w:rPr>
          <w:rFonts w:ascii="Times New Roman" w:hAnsi="Times New Roman" w:cs="Times New Roman"/>
          <w:sz w:val="24"/>
          <w:szCs w:val="24"/>
        </w:rPr>
        <w:t xml:space="preserve"> определения размера штрафа, начисляемого в </w:t>
      </w:r>
      <w:r w:rsidR="002831AA" w:rsidRPr="004E0338">
        <w:rPr>
          <w:rFonts w:ascii="Times New Roman" w:hAnsi="Times New Roman" w:cs="Times New Roman"/>
          <w:sz w:val="24"/>
          <w:szCs w:val="24"/>
        </w:rPr>
        <w:lastRenderedPageBreak/>
        <w:t xml:space="preserve">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и составляет: 10 процентов цены </w:t>
      </w:r>
      <w:r w:rsidR="00B805C5" w:rsidRPr="004E0338">
        <w:rPr>
          <w:rFonts w:ascii="Times New Roman" w:hAnsi="Times New Roman" w:cs="Times New Roman"/>
          <w:sz w:val="24"/>
          <w:szCs w:val="24"/>
        </w:rPr>
        <w:t>Контракта</w:t>
      </w:r>
      <w:r w:rsidR="002831AA" w:rsidRPr="004E0338">
        <w:rPr>
          <w:rFonts w:ascii="Times New Roman" w:hAnsi="Times New Roman" w:cs="Times New Roman"/>
          <w:sz w:val="24"/>
          <w:szCs w:val="24"/>
        </w:rPr>
        <w:t xml:space="preserve"> (этапа)</w:t>
      </w:r>
      <w:r w:rsidR="008B5A4F" w:rsidRPr="004E0338">
        <w:rPr>
          <w:rFonts w:ascii="Times New Roman" w:hAnsi="Times New Roman" w:cs="Times New Roman"/>
          <w:sz w:val="24"/>
          <w:szCs w:val="24"/>
        </w:rPr>
        <w:t>.</w:t>
      </w:r>
    </w:p>
    <w:p w:rsidR="00654D04" w:rsidRPr="004E0338" w:rsidRDefault="00654D04" w:rsidP="00654D04">
      <w:pPr>
        <w:pStyle w:val="ConsPlusNormal"/>
        <w:ind w:firstLine="709"/>
        <w:jc w:val="both"/>
        <w:rPr>
          <w:rFonts w:ascii="Times New Roman" w:hAnsi="Times New Roman" w:cs="Times New Roman"/>
          <w:sz w:val="24"/>
          <w:szCs w:val="24"/>
        </w:rPr>
      </w:pPr>
      <w:r w:rsidRPr="004E0338">
        <w:rPr>
          <w:rFonts w:ascii="Times New Roman" w:hAnsi="Times New Roman" w:cs="Times New Roman"/>
          <w:sz w:val="24"/>
          <w:szCs w:val="24"/>
        </w:rPr>
        <w:t>6.5.</w:t>
      </w:r>
      <w:r w:rsidR="00FC5575" w:rsidRPr="004E0338">
        <w:rPr>
          <w:rFonts w:ascii="Times New Roman" w:hAnsi="Times New Roman" w:cs="Times New Roman"/>
          <w:sz w:val="24"/>
          <w:szCs w:val="24"/>
        </w:rPr>
        <w:tab/>
      </w:r>
      <w:r w:rsidRPr="004E0338">
        <w:rPr>
          <w:rFonts w:ascii="Times New Roman" w:hAnsi="Times New Roman" w:cs="Times New Roman"/>
          <w:sz w:val="24"/>
          <w:szCs w:val="24"/>
        </w:rPr>
        <w:t>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1 000 (Одна тысяча) рублей 00 копеек.</w:t>
      </w:r>
    </w:p>
    <w:p w:rsidR="00654D04" w:rsidRPr="004E0338" w:rsidRDefault="00654D04" w:rsidP="00654D04">
      <w:pPr>
        <w:pStyle w:val="ConsPlusNormal"/>
        <w:ind w:firstLine="709"/>
        <w:jc w:val="both"/>
        <w:rPr>
          <w:rFonts w:ascii="Times New Roman" w:hAnsi="Times New Roman" w:cs="Times New Roman"/>
          <w:sz w:val="24"/>
          <w:szCs w:val="24"/>
        </w:rPr>
      </w:pPr>
      <w:bookmarkStart w:id="36" w:name="P1558"/>
      <w:bookmarkEnd w:id="36"/>
      <w:r w:rsidRPr="004E0338">
        <w:rPr>
          <w:rFonts w:ascii="Times New Roman" w:hAnsi="Times New Roman" w:cs="Times New Roman"/>
          <w:sz w:val="24"/>
          <w:szCs w:val="24"/>
        </w:rPr>
        <w:t>6.6.</w:t>
      </w:r>
      <w:r w:rsidR="00974E19" w:rsidRPr="004E0338">
        <w:rPr>
          <w:rFonts w:ascii="Times New Roman" w:hAnsi="Times New Roman" w:cs="Times New Roman"/>
          <w:sz w:val="24"/>
          <w:szCs w:val="24"/>
        </w:rPr>
        <w:tab/>
      </w:r>
      <w:r w:rsidRPr="004E0338">
        <w:rPr>
          <w:rFonts w:ascii="Times New Roman" w:hAnsi="Times New Roman" w:cs="Times New Roman"/>
          <w:sz w:val="24"/>
          <w:szCs w:val="24"/>
        </w:rPr>
        <w:t>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654D04" w:rsidRPr="004E0338" w:rsidRDefault="00654D04" w:rsidP="00654D04">
      <w:pPr>
        <w:pStyle w:val="ConsPlusNormal"/>
        <w:ind w:firstLine="709"/>
        <w:jc w:val="both"/>
        <w:rPr>
          <w:rFonts w:ascii="Times New Roman" w:hAnsi="Times New Roman" w:cs="Times New Roman"/>
          <w:sz w:val="24"/>
          <w:szCs w:val="24"/>
        </w:rPr>
      </w:pPr>
      <w:r w:rsidRPr="004E0338">
        <w:rPr>
          <w:rFonts w:ascii="Times New Roman" w:hAnsi="Times New Roman" w:cs="Times New Roman"/>
          <w:sz w:val="24"/>
          <w:szCs w:val="24"/>
        </w:rPr>
        <w:t>6.7.</w:t>
      </w:r>
      <w:r w:rsidR="00974E19" w:rsidRPr="004E0338">
        <w:rPr>
          <w:rFonts w:ascii="Times New Roman" w:hAnsi="Times New Roman" w:cs="Times New Roman"/>
          <w:sz w:val="24"/>
          <w:szCs w:val="24"/>
        </w:rPr>
        <w:tab/>
      </w:r>
      <w:r w:rsidRPr="004E0338">
        <w:rPr>
          <w:rFonts w:ascii="Times New Roman" w:hAnsi="Times New Roman" w:cs="Times New Roman"/>
          <w:sz w:val="24"/>
          <w:szCs w:val="24"/>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w:t>
      </w:r>
      <w:hyperlink r:id="rId9" w:history="1">
        <w:r w:rsidRPr="004E0338">
          <w:rPr>
            <w:rFonts w:ascii="Times New Roman" w:hAnsi="Times New Roman" w:cs="Times New Roman"/>
            <w:sz w:val="24"/>
            <w:szCs w:val="24"/>
          </w:rPr>
          <w:t>Правилами</w:t>
        </w:r>
      </w:hyperlink>
      <w:r w:rsidRPr="004E0338">
        <w:rPr>
          <w:rFonts w:ascii="Times New Roman" w:hAnsi="Times New Roman" w:cs="Times New Roman"/>
          <w:sz w:val="24"/>
          <w:szCs w:val="24"/>
        </w:rPr>
        <w:t xml:space="preserve"> и составляет 1 000 (Одна тысяча) рублей 00 копеек.</w:t>
      </w:r>
    </w:p>
    <w:p w:rsidR="00654D04" w:rsidRPr="004E0338" w:rsidRDefault="00654D04" w:rsidP="00654D04">
      <w:pPr>
        <w:pStyle w:val="ConsPlusNormal"/>
        <w:ind w:firstLine="709"/>
        <w:jc w:val="both"/>
        <w:rPr>
          <w:rFonts w:ascii="Times New Roman" w:hAnsi="Times New Roman" w:cs="Times New Roman"/>
          <w:sz w:val="24"/>
          <w:szCs w:val="24"/>
        </w:rPr>
      </w:pPr>
      <w:r w:rsidRPr="004E0338">
        <w:rPr>
          <w:rFonts w:ascii="Times New Roman" w:hAnsi="Times New Roman" w:cs="Times New Roman"/>
          <w:sz w:val="24"/>
          <w:szCs w:val="24"/>
        </w:rPr>
        <w:t>6.8.</w:t>
      </w:r>
      <w:bookmarkStart w:id="37" w:name="P1561"/>
      <w:bookmarkEnd w:id="37"/>
      <w:r w:rsidR="00974E19" w:rsidRPr="004E0338">
        <w:rPr>
          <w:rFonts w:ascii="Times New Roman" w:hAnsi="Times New Roman" w:cs="Times New Roman"/>
          <w:sz w:val="24"/>
          <w:szCs w:val="24"/>
        </w:rPr>
        <w:tab/>
      </w:r>
      <w:r w:rsidR="00677C24" w:rsidRPr="004E0338">
        <w:rPr>
          <w:rFonts w:ascii="Times New Roman" w:hAnsi="Times New Roman" w:cs="Times New Roman"/>
          <w:sz w:val="24"/>
          <w:szCs w:val="24"/>
        </w:rPr>
        <w:t>П</w:t>
      </w:r>
      <w:r w:rsidRPr="004E0338">
        <w:rPr>
          <w:rFonts w:ascii="Times New Roman" w:hAnsi="Times New Roman" w:cs="Times New Roman"/>
          <w:sz w:val="24"/>
          <w:szCs w:val="24"/>
        </w:rPr>
        <w:t>рименение неустойки (штрафа, пени) не освобождает Стороны от исполнения обязательств по Контракту.</w:t>
      </w:r>
    </w:p>
    <w:p w:rsidR="00654D04" w:rsidRPr="004E0338" w:rsidRDefault="00654D04" w:rsidP="00654D04">
      <w:pPr>
        <w:pStyle w:val="ConsPlusNormal"/>
        <w:ind w:firstLine="709"/>
        <w:jc w:val="both"/>
        <w:rPr>
          <w:rFonts w:ascii="Times New Roman" w:hAnsi="Times New Roman" w:cs="Times New Roman"/>
          <w:sz w:val="24"/>
          <w:szCs w:val="24"/>
        </w:rPr>
      </w:pPr>
      <w:r w:rsidRPr="004E0338">
        <w:rPr>
          <w:rFonts w:ascii="Times New Roman" w:hAnsi="Times New Roman" w:cs="Times New Roman"/>
          <w:sz w:val="24"/>
          <w:szCs w:val="24"/>
        </w:rPr>
        <w:t>6.</w:t>
      </w:r>
      <w:r w:rsidR="00677C24" w:rsidRPr="004E0338">
        <w:rPr>
          <w:rFonts w:ascii="Times New Roman" w:hAnsi="Times New Roman" w:cs="Times New Roman"/>
          <w:sz w:val="24"/>
          <w:szCs w:val="24"/>
        </w:rPr>
        <w:t>9</w:t>
      </w:r>
      <w:r w:rsidRPr="004E0338">
        <w:rPr>
          <w:rFonts w:ascii="Times New Roman" w:hAnsi="Times New Roman" w:cs="Times New Roman"/>
          <w:sz w:val="24"/>
          <w:szCs w:val="24"/>
        </w:rPr>
        <w:t>.</w:t>
      </w:r>
      <w:r w:rsidR="00974E19" w:rsidRPr="004E0338">
        <w:rPr>
          <w:rFonts w:ascii="Times New Roman" w:hAnsi="Times New Roman" w:cs="Times New Roman"/>
          <w:sz w:val="24"/>
          <w:szCs w:val="24"/>
        </w:rPr>
        <w:tab/>
      </w:r>
      <w:r w:rsidRPr="004E0338">
        <w:rPr>
          <w:rFonts w:ascii="Times New Roman" w:hAnsi="Times New Roman" w:cs="Times New Roman"/>
          <w:sz w:val="24"/>
          <w:szCs w:val="24"/>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654D04" w:rsidRPr="004E0338" w:rsidRDefault="00654D04" w:rsidP="00654D04">
      <w:pPr>
        <w:pStyle w:val="ConsPlusNormal"/>
        <w:ind w:firstLine="709"/>
        <w:jc w:val="both"/>
        <w:rPr>
          <w:rFonts w:ascii="Times New Roman" w:hAnsi="Times New Roman" w:cs="Times New Roman"/>
          <w:sz w:val="24"/>
          <w:szCs w:val="24"/>
        </w:rPr>
      </w:pPr>
      <w:r w:rsidRPr="004E0338">
        <w:rPr>
          <w:rFonts w:ascii="Times New Roman" w:hAnsi="Times New Roman" w:cs="Times New Roman"/>
          <w:sz w:val="24"/>
          <w:szCs w:val="24"/>
        </w:rPr>
        <w:t>6.1</w:t>
      </w:r>
      <w:r w:rsidR="00677C24" w:rsidRPr="004E0338">
        <w:rPr>
          <w:rFonts w:ascii="Times New Roman" w:hAnsi="Times New Roman" w:cs="Times New Roman"/>
          <w:sz w:val="24"/>
          <w:szCs w:val="24"/>
        </w:rPr>
        <w:t>0</w:t>
      </w:r>
      <w:r w:rsidRPr="004E0338">
        <w:rPr>
          <w:rFonts w:ascii="Times New Roman" w:hAnsi="Times New Roman" w:cs="Times New Roman"/>
          <w:sz w:val="24"/>
          <w:szCs w:val="24"/>
        </w:rPr>
        <w:t>.</w:t>
      </w:r>
      <w:r w:rsidR="00974E19" w:rsidRPr="004E0338">
        <w:rPr>
          <w:rFonts w:ascii="Times New Roman" w:hAnsi="Times New Roman" w:cs="Times New Roman"/>
          <w:sz w:val="24"/>
          <w:szCs w:val="24"/>
        </w:rPr>
        <w:tab/>
      </w:r>
      <w:r w:rsidRPr="004E0338">
        <w:rPr>
          <w:rFonts w:ascii="Times New Roman" w:hAnsi="Times New Roman" w:cs="Times New Roman"/>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654D04" w:rsidRPr="004E0338" w:rsidRDefault="00654D04" w:rsidP="00654D04">
      <w:pPr>
        <w:pStyle w:val="ConsPlusNormal"/>
        <w:ind w:firstLine="709"/>
        <w:jc w:val="both"/>
        <w:rPr>
          <w:rFonts w:ascii="Times New Roman" w:hAnsi="Times New Roman" w:cs="Times New Roman"/>
          <w:sz w:val="24"/>
          <w:szCs w:val="24"/>
        </w:rPr>
      </w:pPr>
      <w:r w:rsidRPr="004E0338">
        <w:rPr>
          <w:rFonts w:ascii="Times New Roman" w:hAnsi="Times New Roman" w:cs="Times New Roman"/>
          <w:sz w:val="24"/>
          <w:szCs w:val="24"/>
        </w:rPr>
        <w:t>6.1</w:t>
      </w:r>
      <w:r w:rsidR="00677C24" w:rsidRPr="004E0338">
        <w:rPr>
          <w:rFonts w:ascii="Times New Roman" w:hAnsi="Times New Roman" w:cs="Times New Roman"/>
          <w:sz w:val="24"/>
          <w:szCs w:val="24"/>
        </w:rPr>
        <w:t>1</w:t>
      </w:r>
      <w:r w:rsidRPr="004E0338">
        <w:rPr>
          <w:rFonts w:ascii="Times New Roman" w:hAnsi="Times New Roman" w:cs="Times New Roman"/>
          <w:sz w:val="24"/>
          <w:szCs w:val="24"/>
        </w:rPr>
        <w:t>.</w:t>
      </w:r>
      <w:r w:rsidR="00974E19" w:rsidRPr="004E0338">
        <w:rPr>
          <w:rFonts w:ascii="Times New Roman" w:hAnsi="Times New Roman" w:cs="Times New Roman"/>
          <w:sz w:val="24"/>
          <w:szCs w:val="24"/>
        </w:rPr>
        <w:tab/>
      </w:r>
      <w:r w:rsidRPr="004E0338">
        <w:rPr>
          <w:rFonts w:ascii="Times New Roman" w:hAnsi="Times New Roman" w:cs="Times New Roman"/>
          <w:sz w:val="24"/>
          <w:szCs w:val="24"/>
        </w:rPr>
        <w:t>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C3536A" w:rsidRPr="004E0338" w:rsidRDefault="00C3536A" w:rsidP="00654D04">
      <w:pPr>
        <w:pStyle w:val="ConsPlusNormal"/>
        <w:ind w:firstLine="0"/>
        <w:jc w:val="center"/>
        <w:outlineLvl w:val="1"/>
        <w:rPr>
          <w:rFonts w:ascii="Times New Roman" w:hAnsi="Times New Roman" w:cs="Times New Roman"/>
          <w:b/>
          <w:sz w:val="24"/>
          <w:szCs w:val="24"/>
        </w:rPr>
      </w:pPr>
    </w:p>
    <w:p w:rsidR="00654D04" w:rsidRPr="004E0338" w:rsidRDefault="00654D04" w:rsidP="00654D04">
      <w:pPr>
        <w:pStyle w:val="ConsPlusNormal"/>
        <w:ind w:firstLine="0"/>
        <w:jc w:val="center"/>
        <w:outlineLvl w:val="1"/>
        <w:rPr>
          <w:rFonts w:ascii="Times New Roman" w:hAnsi="Times New Roman" w:cs="Times New Roman"/>
          <w:b/>
          <w:sz w:val="24"/>
          <w:szCs w:val="24"/>
        </w:rPr>
      </w:pPr>
      <w:r w:rsidRPr="004E0338">
        <w:rPr>
          <w:rFonts w:ascii="Times New Roman" w:hAnsi="Times New Roman" w:cs="Times New Roman"/>
          <w:b/>
          <w:sz w:val="24"/>
          <w:szCs w:val="24"/>
        </w:rPr>
        <w:t>VII. ОБЕСПЕЧЕНИЕ ИСПОЛНЕНИЯ КОНТРАКТА</w:t>
      </w:r>
    </w:p>
    <w:p w:rsidR="00654D04" w:rsidRPr="004E0338" w:rsidRDefault="00654D04" w:rsidP="00654D04">
      <w:pPr>
        <w:pStyle w:val="ConsPlusNormal"/>
        <w:ind w:firstLine="709"/>
        <w:jc w:val="both"/>
        <w:rPr>
          <w:rFonts w:ascii="Times New Roman" w:hAnsi="Times New Roman" w:cs="Times New Roman"/>
          <w:sz w:val="24"/>
          <w:szCs w:val="24"/>
        </w:rPr>
      </w:pPr>
      <w:bookmarkStart w:id="38" w:name="P1570"/>
      <w:bookmarkEnd w:id="38"/>
      <w:r w:rsidRPr="004E0338">
        <w:rPr>
          <w:rFonts w:ascii="Times New Roman" w:hAnsi="Times New Roman" w:cs="Times New Roman"/>
          <w:sz w:val="24"/>
          <w:szCs w:val="24"/>
        </w:rPr>
        <w:t>7.1.</w:t>
      </w:r>
      <w:r w:rsidR="00974E19" w:rsidRPr="004E0338">
        <w:rPr>
          <w:rFonts w:ascii="Times New Roman" w:hAnsi="Times New Roman" w:cs="Times New Roman"/>
          <w:sz w:val="24"/>
          <w:szCs w:val="24"/>
        </w:rPr>
        <w:tab/>
      </w:r>
      <w:r w:rsidRPr="004E0338">
        <w:rPr>
          <w:rFonts w:ascii="Times New Roman" w:hAnsi="Times New Roman" w:cs="Times New Roman"/>
          <w:sz w:val="24"/>
          <w:szCs w:val="24"/>
        </w:rPr>
        <w:t>Обеспечение исполнения Контракта</w:t>
      </w:r>
      <w:r w:rsidR="002831AA" w:rsidRPr="004E0338">
        <w:rPr>
          <w:rFonts w:ascii="Times New Roman" w:hAnsi="Times New Roman" w:cs="Times New Roman"/>
          <w:sz w:val="24"/>
          <w:szCs w:val="24"/>
        </w:rPr>
        <w:t xml:space="preserve"> не устанавливается</w:t>
      </w:r>
      <w:r w:rsidRPr="004E0338">
        <w:rPr>
          <w:rFonts w:ascii="Times New Roman" w:hAnsi="Times New Roman" w:cs="Times New Roman"/>
          <w:sz w:val="24"/>
          <w:szCs w:val="24"/>
        </w:rPr>
        <w:t>.</w:t>
      </w:r>
    </w:p>
    <w:p w:rsidR="00654D04" w:rsidRPr="004E0338" w:rsidRDefault="00654D04" w:rsidP="00654D04">
      <w:pPr>
        <w:pStyle w:val="ConsPlusNormal"/>
        <w:ind w:firstLine="0"/>
        <w:jc w:val="both"/>
        <w:rPr>
          <w:rFonts w:ascii="Times New Roman" w:hAnsi="Times New Roman" w:cs="Times New Roman"/>
          <w:sz w:val="24"/>
          <w:szCs w:val="24"/>
        </w:rPr>
      </w:pPr>
    </w:p>
    <w:p w:rsidR="00654D04" w:rsidRPr="004E0338" w:rsidRDefault="00654D04" w:rsidP="00654D04">
      <w:pPr>
        <w:pStyle w:val="ConsPlusNormal"/>
        <w:ind w:firstLine="0"/>
        <w:jc w:val="center"/>
        <w:rPr>
          <w:rFonts w:ascii="Times New Roman" w:hAnsi="Times New Roman" w:cs="Times New Roman"/>
          <w:sz w:val="24"/>
          <w:szCs w:val="24"/>
        </w:rPr>
      </w:pPr>
      <w:r w:rsidRPr="004E0338">
        <w:rPr>
          <w:rFonts w:ascii="Times New Roman" w:hAnsi="Times New Roman" w:cs="Times New Roman"/>
          <w:b/>
          <w:sz w:val="24"/>
          <w:szCs w:val="24"/>
        </w:rPr>
        <w:t>VIII. ОБЕСПЕЧЕНИЕ ГАРАНТИЙНЫХ ОБЯЗАТЕЛЬСТВ</w:t>
      </w:r>
    </w:p>
    <w:p w:rsidR="00654D04" w:rsidRPr="004E0338" w:rsidRDefault="00654D04" w:rsidP="00654D04">
      <w:pPr>
        <w:pStyle w:val="ConsPlusNormal"/>
        <w:jc w:val="both"/>
        <w:rPr>
          <w:rFonts w:ascii="Times New Roman" w:hAnsi="Times New Roman" w:cs="Times New Roman"/>
          <w:sz w:val="24"/>
          <w:szCs w:val="24"/>
        </w:rPr>
      </w:pPr>
      <w:r w:rsidRPr="004E0338">
        <w:rPr>
          <w:rFonts w:ascii="Times New Roman" w:hAnsi="Times New Roman" w:cs="Times New Roman"/>
          <w:sz w:val="24"/>
          <w:szCs w:val="24"/>
        </w:rPr>
        <w:t>8.1.</w:t>
      </w:r>
      <w:r w:rsidR="00974E19" w:rsidRPr="004E0338">
        <w:rPr>
          <w:rFonts w:ascii="Times New Roman" w:hAnsi="Times New Roman" w:cs="Times New Roman"/>
          <w:sz w:val="24"/>
          <w:szCs w:val="24"/>
        </w:rPr>
        <w:tab/>
      </w:r>
      <w:r w:rsidRPr="004E0338">
        <w:rPr>
          <w:rFonts w:ascii="Times New Roman" w:hAnsi="Times New Roman" w:cs="Times New Roman"/>
          <w:sz w:val="24"/>
          <w:szCs w:val="24"/>
        </w:rPr>
        <w:t>Обеспечение гарантийных обязательств не устан</w:t>
      </w:r>
      <w:r w:rsidR="002831AA" w:rsidRPr="004E0338">
        <w:rPr>
          <w:rFonts w:ascii="Times New Roman" w:hAnsi="Times New Roman" w:cs="Times New Roman"/>
          <w:sz w:val="24"/>
          <w:szCs w:val="24"/>
        </w:rPr>
        <w:t>авливается</w:t>
      </w:r>
      <w:r w:rsidRPr="004E0338">
        <w:rPr>
          <w:rFonts w:ascii="Times New Roman" w:hAnsi="Times New Roman" w:cs="Times New Roman"/>
          <w:sz w:val="24"/>
          <w:szCs w:val="24"/>
        </w:rPr>
        <w:t>.</w:t>
      </w:r>
    </w:p>
    <w:p w:rsidR="00654D04" w:rsidRPr="004E0338" w:rsidRDefault="00654D04" w:rsidP="00654D04">
      <w:pPr>
        <w:pStyle w:val="ConsPlusNormal"/>
        <w:ind w:firstLine="0"/>
        <w:jc w:val="both"/>
        <w:rPr>
          <w:rFonts w:ascii="Times New Roman" w:hAnsi="Times New Roman" w:cs="Times New Roman"/>
          <w:sz w:val="24"/>
          <w:szCs w:val="24"/>
        </w:rPr>
      </w:pPr>
    </w:p>
    <w:p w:rsidR="00654D04" w:rsidRPr="004E0338" w:rsidRDefault="00654D04" w:rsidP="00654D04">
      <w:pPr>
        <w:pStyle w:val="ConsPlusNormal"/>
        <w:ind w:firstLine="0"/>
        <w:jc w:val="center"/>
        <w:outlineLvl w:val="1"/>
        <w:rPr>
          <w:rFonts w:ascii="Times New Roman" w:hAnsi="Times New Roman" w:cs="Times New Roman"/>
          <w:sz w:val="24"/>
          <w:szCs w:val="24"/>
        </w:rPr>
      </w:pPr>
      <w:bookmarkStart w:id="39" w:name="P1587"/>
      <w:bookmarkStart w:id="40" w:name="P1600"/>
      <w:bookmarkEnd w:id="39"/>
      <w:bookmarkEnd w:id="40"/>
      <w:r w:rsidRPr="004E0338">
        <w:rPr>
          <w:rFonts w:ascii="Times New Roman" w:hAnsi="Times New Roman" w:cs="Times New Roman"/>
          <w:b/>
          <w:sz w:val="24"/>
          <w:szCs w:val="24"/>
        </w:rPr>
        <w:t>IX. ОБСТОЯТЕЛЬСТВА НЕПРЕОДОЛИМОЙ СИЛЫ</w:t>
      </w:r>
    </w:p>
    <w:p w:rsidR="00654D04" w:rsidRPr="004E0338" w:rsidRDefault="00654D04" w:rsidP="00654D04">
      <w:pPr>
        <w:pStyle w:val="ConsPlusNormal"/>
        <w:ind w:firstLine="709"/>
        <w:jc w:val="both"/>
        <w:rPr>
          <w:rFonts w:ascii="Times New Roman" w:hAnsi="Times New Roman" w:cs="Times New Roman"/>
          <w:sz w:val="24"/>
          <w:szCs w:val="24"/>
        </w:rPr>
      </w:pPr>
      <w:r w:rsidRPr="004E0338">
        <w:rPr>
          <w:rFonts w:ascii="Times New Roman" w:hAnsi="Times New Roman" w:cs="Times New Roman"/>
          <w:sz w:val="24"/>
          <w:szCs w:val="24"/>
        </w:rPr>
        <w:t>9.1.</w:t>
      </w:r>
      <w:r w:rsidR="00974E19" w:rsidRPr="004E0338">
        <w:rPr>
          <w:rFonts w:ascii="Times New Roman" w:hAnsi="Times New Roman" w:cs="Times New Roman"/>
          <w:sz w:val="24"/>
          <w:szCs w:val="24"/>
        </w:rPr>
        <w:tab/>
      </w:r>
      <w:r w:rsidRPr="004E0338">
        <w:rPr>
          <w:rFonts w:ascii="Times New Roman" w:hAnsi="Times New Roman" w:cs="Times New Roman"/>
          <w:sz w:val="24"/>
          <w:szCs w:val="24"/>
        </w:rPr>
        <w:t>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654D04" w:rsidRPr="004E0338" w:rsidRDefault="00654D04" w:rsidP="00654D04">
      <w:pPr>
        <w:pStyle w:val="ConsPlusNormal"/>
        <w:ind w:firstLine="709"/>
        <w:jc w:val="both"/>
        <w:rPr>
          <w:rFonts w:ascii="Times New Roman" w:hAnsi="Times New Roman" w:cs="Times New Roman"/>
          <w:sz w:val="24"/>
          <w:szCs w:val="24"/>
        </w:rPr>
      </w:pPr>
      <w:r w:rsidRPr="004E0338">
        <w:rPr>
          <w:rFonts w:ascii="Times New Roman" w:hAnsi="Times New Roman" w:cs="Times New Roman"/>
          <w:sz w:val="24"/>
          <w:szCs w:val="24"/>
        </w:rPr>
        <w:t>9.2.</w:t>
      </w:r>
      <w:r w:rsidR="00974E19" w:rsidRPr="004E0338">
        <w:rPr>
          <w:rFonts w:ascii="Times New Roman" w:hAnsi="Times New Roman" w:cs="Times New Roman"/>
          <w:sz w:val="24"/>
          <w:szCs w:val="24"/>
        </w:rPr>
        <w:tab/>
      </w:r>
      <w:r w:rsidRPr="004E0338">
        <w:rPr>
          <w:rFonts w:ascii="Times New Roman" w:hAnsi="Times New Roman" w:cs="Times New Roman"/>
          <w:sz w:val="24"/>
          <w:szCs w:val="24"/>
        </w:rPr>
        <w:t>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2 (Двух) календарных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654D04" w:rsidRPr="004E0338" w:rsidRDefault="00654D04" w:rsidP="00654D04">
      <w:pPr>
        <w:pStyle w:val="ConsPlusNormal"/>
        <w:ind w:firstLine="709"/>
        <w:jc w:val="both"/>
        <w:rPr>
          <w:rFonts w:ascii="Times New Roman" w:hAnsi="Times New Roman" w:cs="Times New Roman"/>
          <w:sz w:val="24"/>
          <w:szCs w:val="24"/>
        </w:rPr>
      </w:pPr>
      <w:r w:rsidRPr="004E0338">
        <w:rPr>
          <w:rFonts w:ascii="Times New Roman" w:hAnsi="Times New Roman" w:cs="Times New Roman"/>
          <w:sz w:val="24"/>
          <w:szCs w:val="24"/>
        </w:rPr>
        <w:t>9.3.</w:t>
      </w:r>
      <w:r w:rsidR="00974E19" w:rsidRPr="004E0338">
        <w:rPr>
          <w:rFonts w:ascii="Times New Roman" w:hAnsi="Times New Roman" w:cs="Times New Roman"/>
          <w:sz w:val="24"/>
          <w:szCs w:val="24"/>
        </w:rPr>
        <w:tab/>
      </w:r>
      <w:r w:rsidRPr="004E0338">
        <w:rPr>
          <w:rFonts w:ascii="Times New Roman" w:hAnsi="Times New Roman" w:cs="Times New Roman"/>
          <w:sz w:val="24"/>
          <w:szCs w:val="24"/>
        </w:rPr>
        <w:t>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654D04" w:rsidRPr="004E0338" w:rsidRDefault="00654D04" w:rsidP="00654D04">
      <w:pPr>
        <w:pStyle w:val="ConsPlusNormal"/>
        <w:ind w:firstLine="709"/>
        <w:jc w:val="both"/>
        <w:rPr>
          <w:rFonts w:ascii="Times New Roman" w:hAnsi="Times New Roman" w:cs="Times New Roman"/>
          <w:sz w:val="24"/>
          <w:szCs w:val="24"/>
        </w:rPr>
      </w:pPr>
      <w:r w:rsidRPr="004E0338">
        <w:rPr>
          <w:rFonts w:ascii="Times New Roman" w:hAnsi="Times New Roman" w:cs="Times New Roman"/>
          <w:sz w:val="24"/>
          <w:szCs w:val="24"/>
        </w:rPr>
        <w:t>9.4.</w:t>
      </w:r>
      <w:r w:rsidR="00974E19" w:rsidRPr="004E0338">
        <w:rPr>
          <w:rFonts w:ascii="Times New Roman" w:hAnsi="Times New Roman" w:cs="Times New Roman"/>
          <w:sz w:val="24"/>
          <w:szCs w:val="24"/>
        </w:rPr>
        <w:tab/>
      </w:r>
      <w:r w:rsidRPr="004E0338">
        <w:rPr>
          <w:rFonts w:ascii="Times New Roman" w:hAnsi="Times New Roman" w:cs="Times New Roman"/>
          <w:sz w:val="24"/>
          <w:szCs w:val="24"/>
        </w:rPr>
        <w:t>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8A3A83" w:rsidRDefault="008A3A83" w:rsidP="00654D04">
      <w:pPr>
        <w:pStyle w:val="ConsPlusNormal"/>
        <w:ind w:firstLine="0"/>
        <w:jc w:val="center"/>
        <w:outlineLvl w:val="1"/>
        <w:rPr>
          <w:rFonts w:ascii="Times New Roman" w:hAnsi="Times New Roman" w:cs="Times New Roman"/>
          <w:b/>
          <w:sz w:val="24"/>
          <w:szCs w:val="24"/>
        </w:rPr>
      </w:pPr>
    </w:p>
    <w:p w:rsidR="00654D04" w:rsidRPr="004E0338" w:rsidRDefault="00654D04" w:rsidP="00654D04">
      <w:pPr>
        <w:pStyle w:val="ConsPlusNormal"/>
        <w:ind w:firstLine="0"/>
        <w:jc w:val="center"/>
        <w:outlineLvl w:val="1"/>
        <w:rPr>
          <w:rFonts w:ascii="Times New Roman" w:hAnsi="Times New Roman" w:cs="Times New Roman"/>
          <w:sz w:val="24"/>
          <w:szCs w:val="24"/>
        </w:rPr>
      </w:pPr>
      <w:r w:rsidRPr="004E0338">
        <w:rPr>
          <w:rFonts w:ascii="Times New Roman" w:hAnsi="Times New Roman" w:cs="Times New Roman"/>
          <w:b/>
          <w:sz w:val="24"/>
          <w:szCs w:val="24"/>
        </w:rPr>
        <w:lastRenderedPageBreak/>
        <w:t>X. РАССМОТРЕНИЕ И РАЗРЕШЕНИЕ СПОРОВ</w:t>
      </w:r>
    </w:p>
    <w:p w:rsidR="00654D04" w:rsidRPr="004E0338" w:rsidRDefault="00654D04" w:rsidP="00654D04">
      <w:pPr>
        <w:pStyle w:val="ConsPlusNormal"/>
        <w:ind w:firstLine="709"/>
        <w:jc w:val="both"/>
        <w:rPr>
          <w:rFonts w:ascii="Times New Roman" w:hAnsi="Times New Roman" w:cs="Times New Roman"/>
          <w:sz w:val="24"/>
          <w:szCs w:val="24"/>
        </w:rPr>
      </w:pPr>
      <w:r w:rsidRPr="004E0338">
        <w:rPr>
          <w:rFonts w:ascii="Times New Roman" w:hAnsi="Times New Roman" w:cs="Times New Roman"/>
          <w:sz w:val="24"/>
          <w:szCs w:val="24"/>
        </w:rPr>
        <w:t>10.1.</w:t>
      </w:r>
      <w:r w:rsidR="0015689A">
        <w:rPr>
          <w:rFonts w:ascii="Times New Roman" w:hAnsi="Times New Roman" w:cs="Times New Roman"/>
          <w:sz w:val="24"/>
          <w:szCs w:val="24"/>
        </w:rPr>
        <w:tab/>
      </w:r>
      <w:r w:rsidRPr="004E0338">
        <w:rPr>
          <w:rFonts w:ascii="Times New Roman" w:hAnsi="Times New Roman" w:cs="Times New Roman"/>
          <w:sz w:val="24"/>
          <w:szCs w:val="24"/>
        </w:rPr>
        <w:t>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654D04" w:rsidRPr="004E0338" w:rsidRDefault="00654D04" w:rsidP="00654D04">
      <w:pPr>
        <w:pStyle w:val="ConsPlusNormal"/>
        <w:ind w:firstLine="709"/>
        <w:jc w:val="both"/>
        <w:rPr>
          <w:rFonts w:ascii="Times New Roman" w:hAnsi="Times New Roman" w:cs="Times New Roman"/>
          <w:sz w:val="24"/>
          <w:szCs w:val="24"/>
        </w:rPr>
      </w:pPr>
      <w:r w:rsidRPr="004E0338">
        <w:rPr>
          <w:rFonts w:ascii="Times New Roman" w:hAnsi="Times New Roman" w:cs="Times New Roman"/>
          <w:sz w:val="24"/>
          <w:szCs w:val="24"/>
        </w:rPr>
        <w:t>10.2.</w:t>
      </w:r>
      <w:r w:rsidR="0015689A">
        <w:rPr>
          <w:rFonts w:ascii="Times New Roman" w:hAnsi="Times New Roman" w:cs="Times New Roman"/>
          <w:sz w:val="24"/>
          <w:szCs w:val="24"/>
        </w:rPr>
        <w:tab/>
      </w:r>
      <w:r w:rsidRPr="004E0338">
        <w:rPr>
          <w:rFonts w:ascii="Times New Roman" w:hAnsi="Times New Roman" w:cs="Times New Roman"/>
          <w:sz w:val="24"/>
          <w:szCs w:val="24"/>
        </w:rPr>
        <w:t>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654D04" w:rsidRPr="004E0338" w:rsidRDefault="00654D04" w:rsidP="00654D04">
      <w:pPr>
        <w:pStyle w:val="ConsPlusNormal"/>
        <w:ind w:firstLine="709"/>
        <w:jc w:val="both"/>
        <w:rPr>
          <w:rFonts w:ascii="Times New Roman" w:hAnsi="Times New Roman" w:cs="Times New Roman"/>
          <w:sz w:val="24"/>
          <w:szCs w:val="24"/>
        </w:rPr>
      </w:pPr>
      <w:r w:rsidRPr="004E0338">
        <w:rPr>
          <w:rFonts w:ascii="Times New Roman" w:hAnsi="Times New Roman" w:cs="Times New Roman"/>
          <w:sz w:val="24"/>
          <w:szCs w:val="24"/>
        </w:rPr>
        <w:t>10.3.</w:t>
      </w:r>
      <w:r w:rsidR="00974E19" w:rsidRPr="004E0338">
        <w:rPr>
          <w:rFonts w:ascii="Times New Roman" w:hAnsi="Times New Roman" w:cs="Times New Roman"/>
          <w:sz w:val="24"/>
          <w:szCs w:val="24"/>
        </w:rPr>
        <w:tab/>
      </w:r>
      <w:r w:rsidRPr="004E0338">
        <w:rPr>
          <w:rFonts w:ascii="Times New Roman" w:hAnsi="Times New Roman" w:cs="Times New Roman"/>
          <w:sz w:val="24"/>
          <w:szCs w:val="24"/>
        </w:rPr>
        <w:t>Срок рассмотрения претензии не может превышать 10 (Десяти) календарных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654D04" w:rsidRPr="004E0338" w:rsidRDefault="00654D04" w:rsidP="00654D04">
      <w:pPr>
        <w:pStyle w:val="ConsPlusNormal"/>
        <w:ind w:firstLine="709"/>
        <w:jc w:val="both"/>
        <w:rPr>
          <w:rFonts w:ascii="Times New Roman" w:hAnsi="Times New Roman" w:cs="Times New Roman"/>
          <w:sz w:val="24"/>
          <w:szCs w:val="24"/>
        </w:rPr>
      </w:pPr>
      <w:r w:rsidRPr="004E0338">
        <w:rPr>
          <w:rFonts w:ascii="Times New Roman" w:hAnsi="Times New Roman" w:cs="Times New Roman"/>
          <w:sz w:val="24"/>
          <w:szCs w:val="24"/>
        </w:rPr>
        <w:t>10.4.</w:t>
      </w:r>
      <w:r w:rsidR="00974E19" w:rsidRPr="004E0338">
        <w:rPr>
          <w:rFonts w:ascii="Times New Roman" w:hAnsi="Times New Roman" w:cs="Times New Roman"/>
          <w:sz w:val="24"/>
          <w:szCs w:val="24"/>
        </w:rPr>
        <w:tab/>
      </w:r>
      <w:r w:rsidRPr="004E0338">
        <w:rPr>
          <w:rFonts w:ascii="Times New Roman" w:hAnsi="Times New Roman" w:cs="Times New Roman"/>
          <w:sz w:val="24"/>
          <w:szCs w:val="24"/>
        </w:rPr>
        <w:t>При неурегулировании Сторонами спора в досудебном порядке, спор разрешается в судебном порядке в Арбитражном суде Архангельской области.</w:t>
      </w:r>
    </w:p>
    <w:p w:rsidR="00654D04" w:rsidRPr="004E0338" w:rsidRDefault="00654D04" w:rsidP="00654D04">
      <w:pPr>
        <w:pStyle w:val="ConsPlusNormal"/>
        <w:ind w:firstLine="709"/>
        <w:jc w:val="both"/>
        <w:rPr>
          <w:rFonts w:ascii="Times New Roman" w:hAnsi="Times New Roman" w:cs="Times New Roman"/>
          <w:sz w:val="24"/>
          <w:szCs w:val="24"/>
        </w:rPr>
      </w:pPr>
    </w:p>
    <w:p w:rsidR="00654D04" w:rsidRPr="004E0338" w:rsidRDefault="00654D04" w:rsidP="00654D04">
      <w:pPr>
        <w:pStyle w:val="ConsPlusNormal"/>
        <w:jc w:val="center"/>
        <w:outlineLvl w:val="1"/>
        <w:rPr>
          <w:rFonts w:ascii="Times New Roman" w:hAnsi="Times New Roman" w:cs="Times New Roman"/>
          <w:sz w:val="24"/>
          <w:szCs w:val="24"/>
        </w:rPr>
      </w:pPr>
      <w:r w:rsidRPr="004E0338">
        <w:rPr>
          <w:rFonts w:ascii="Times New Roman" w:hAnsi="Times New Roman" w:cs="Times New Roman"/>
          <w:b/>
          <w:sz w:val="24"/>
          <w:szCs w:val="24"/>
        </w:rPr>
        <w:t>XI. СРОК ДЕЙСТВИЯ И ПОРЯДОК РАСТОРЖЕНИЯ КОНТРАКТА</w:t>
      </w:r>
    </w:p>
    <w:p w:rsidR="00654D04" w:rsidRPr="004E0338" w:rsidRDefault="00654D04" w:rsidP="00654D04">
      <w:pPr>
        <w:pStyle w:val="ConsPlusNormal"/>
        <w:ind w:firstLine="709"/>
        <w:jc w:val="both"/>
        <w:rPr>
          <w:rFonts w:ascii="Times New Roman" w:hAnsi="Times New Roman" w:cs="Times New Roman"/>
          <w:sz w:val="24"/>
          <w:szCs w:val="24"/>
        </w:rPr>
      </w:pPr>
      <w:r w:rsidRPr="004E0338">
        <w:rPr>
          <w:rFonts w:ascii="Times New Roman" w:hAnsi="Times New Roman" w:cs="Times New Roman"/>
          <w:sz w:val="24"/>
          <w:szCs w:val="24"/>
        </w:rPr>
        <w:t>11.1</w:t>
      </w:r>
      <w:r w:rsidRPr="00584DD4">
        <w:rPr>
          <w:rFonts w:ascii="Times New Roman" w:hAnsi="Times New Roman" w:cs="Times New Roman"/>
          <w:sz w:val="24"/>
          <w:szCs w:val="24"/>
        </w:rPr>
        <w:t>.</w:t>
      </w:r>
      <w:r w:rsidR="0015689A">
        <w:rPr>
          <w:rFonts w:ascii="Times New Roman" w:hAnsi="Times New Roman" w:cs="Times New Roman"/>
          <w:sz w:val="24"/>
          <w:szCs w:val="24"/>
        </w:rPr>
        <w:tab/>
      </w:r>
      <w:r w:rsidRPr="00584DD4">
        <w:rPr>
          <w:rFonts w:ascii="Times New Roman" w:hAnsi="Times New Roman" w:cs="Times New Roman"/>
          <w:sz w:val="24"/>
          <w:szCs w:val="24"/>
        </w:rPr>
        <w:t xml:space="preserve">Контракт вступает в силу с момента его подписания обеими Сторонами и действует по </w:t>
      </w:r>
      <w:r w:rsidR="0036633D" w:rsidRPr="00584DD4">
        <w:rPr>
          <w:rFonts w:ascii="Times New Roman" w:hAnsi="Times New Roman" w:cs="Times New Roman"/>
          <w:sz w:val="24"/>
          <w:szCs w:val="24"/>
        </w:rPr>
        <w:t>«</w:t>
      </w:r>
      <w:r w:rsidR="00F97DDF">
        <w:rPr>
          <w:rFonts w:ascii="Times New Roman" w:hAnsi="Times New Roman" w:cs="Times New Roman"/>
          <w:sz w:val="24"/>
          <w:szCs w:val="24"/>
        </w:rPr>
        <w:t>21</w:t>
      </w:r>
      <w:r w:rsidR="00D4210A" w:rsidRPr="00584DD4">
        <w:rPr>
          <w:rFonts w:ascii="Times New Roman" w:hAnsi="Times New Roman" w:cs="Times New Roman"/>
          <w:sz w:val="24"/>
          <w:szCs w:val="24"/>
        </w:rPr>
        <w:t>»</w:t>
      </w:r>
      <w:r w:rsidRPr="00584DD4">
        <w:rPr>
          <w:rFonts w:ascii="Times New Roman" w:hAnsi="Times New Roman" w:cs="Times New Roman"/>
          <w:sz w:val="24"/>
          <w:szCs w:val="24"/>
        </w:rPr>
        <w:t xml:space="preserve"> </w:t>
      </w:r>
      <w:r w:rsidR="00F97DDF">
        <w:rPr>
          <w:rFonts w:ascii="Times New Roman" w:hAnsi="Times New Roman" w:cs="Times New Roman"/>
          <w:sz w:val="24"/>
          <w:szCs w:val="24"/>
        </w:rPr>
        <w:t>июля</w:t>
      </w:r>
      <w:r w:rsidRPr="00584DD4">
        <w:rPr>
          <w:rFonts w:ascii="Times New Roman" w:hAnsi="Times New Roman" w:cs="Times New Roman"/>
          <w:sz w:val="24"/>
          <w:szCs w:val="24"/>
        </w:rPr>
        <w:t xml:space="preserve"> 202</w:t>
      </w:r>
      <w:r w:rsidR="00584DD4" w:rsidRPr="00584DD4">
        <w:rPr>
          <w:rFonts w:ascii="Times New Roman" w:hAnsi="Times New Roman" w:cs="Times New Roman"/>
          <w:sz w:val="24"/>
          <w:szCs w:val="24"/>
        </w:rPr>
        <w:t>6</w:t>
      </w:r>
      <w:r w:rsidRPr="00584DD4">
        <w:rPr>
          <w:rFonts w:ascii="Times New Roman" w:hAnsi="Times New Roman" w:cs="Times New Roman"/>
          <w:sz w:val="24"/>
          <w:szCs w:val="24"/>
        </w:rPr>
        <w:t xml:space="preserve"> г. Окончание срока действия Контракта не влечет прекращения неисполненных о</w:t>
      </w:r>
      <w:r w:rsidR="00677C24" w:rsidRPr="00584DD4">
        <w:rPr>
          <w:rFonts w:ascii="Times New Roman" w:hAnsi="Times New Roman" w:cs="Times New Roman"/>
          <w:sz w:val="24"/>
          <w:szCs w:val="24"/>
        </w:rPr>
        <w:t>бязательств Сторон по Контракту, в том числе гарантийных обязательств Поставщика.</w:t>
      </w:r>
    </w:p>
    <w:p w:rsidR="00654D04" w:rsidRPr="004E0338" w:rsidRDefault="00654D04" w:rsidP="00654D04">
      <w:pPr>
        <w:pStyle w:val="ConsPlusNormal"/>
        <w:ind w:firstLine="709"/>
        <w:jc w:val="both"/>
        <w:rPr>
          <w:rFonts w:ascii="Times New Roman" w:hAnsi="Times New Roman" w:cs="Times New Roman"/>
          <w:sz w:val="24"/>
          <w:szCs w:val="24"/>
        </w:rPr>
      </w:pPr>
      <w:r w:rsidRPr="004E0338">
        <w:rPr>
          <w:rFonts w:ascii="Times New Roman" w:hAnsi="Times New Roman" w:cs="Times New Roman"/>
          <w:sz w:val="24"/>
          <w:szCs w:val="24"/>
        </w:rPr>
        <w:t>11.2.</w:t>
      </w:r>
      <w:r w:rsidR="00974E19" w:rsidRPr="004E0338">
        <w:rPr>
          <w:rFonts w:ascii="Times New Roman" w:hAnsi="Times New Roman" w:cs="Times New Roman"/>
          <w:sz w:val="24"/>
          <w:szCs w:val="24"/>
        </w:rPr>
        <w:tab/>
      </w:r>
      <w:r w:rsidRPr="004E0338">
        <w:rPr>
          <w:rFonts w:ascii="Times New Roman" w:hAnsi="Times New Roman" w:cs="Times New Roman"/>
          <w:sz w:val="24"/>
          <w:szCs w:val="24"/>
        </w:rPr>
        <w:t xml:space="preserve">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10" w:history="1">
        <w:r w:rsidRPr="004E0338">
          <w:rPr>
            <w:rFonts w:ascii="Times New Roman" w:hAnsi="Times New Roman" w:cs="Times New Roman"/>
            <w:sz w:val="24"/>
            <w:szCs w:val="24"/>
          </w:rPr>
          <w:t>частями 9</w:t>
        </w:r>
      </w:hyperlink>
      <w:r w:rsidRPr="004E0338">
        <w:rPr>
          <w:rFonts w:ascii="Times New Roman" w:hAnsi="Times New Roman" w:cs="Times New Roman"/>
          <w:sz w:val="24"/>
          <w:szCs w:val="24"/>
        </w:rPr>
        <w:t xml:space="preserve"> - </w:t>
      </w:r>
      <w:hyperlink r:id="rId11" w:history="1">
        <w:r w:rsidRPr="004E0338">
          <w:rPr>
            <w:rFonts w:ascii="Times New Roman" w:hAnsi="Times New Roman" w:cs="Times New Roman"/>
            <w:sz w:val="24"/>
            <w:szCs w:val="24"/>
          </w:rPr>
          <w:t>23 статьи 95</w:t>
        </w:r>
      </w:hyperlink>
      <w:r w:rsidRPr="004E0338">
        <w:rPr>
          <w:rFonts w:ascii="Times New Roman" w:hAnsi="Times New Roman" w:cs="Times New Roman"/>
          <w:sz w:val="24"/>
          <w:szCs w:val="24"/>
        </w:rPr>
        <w:t xml:space="preserve">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rsidR="00654D04" w:rsidRPr="004E0338" w:rsidRDefault="00654D04" w:rsidP="00654D04">
      <w:pPr>
        <w:pStyle w:val="ConsPlusNormal"/>
        <w:ind w:firstLine="0"/>
        <w:jc w:val="center"/>
        <w:outlineLvl w:val="1"/>
        <w:rPr>
          <w:rFonts w:ascii="Times New Roman" w:hAnsi="Times New Roman" w:cs="Times New Roman"/>
          <w:sz w:val="24"/>
          <w:szCs w:val="24"/>
        </w:rPr>
      </w:pPr>
    </w:p>
    <w:p w:rsidR="00654D04" w:rsidRPr="004E0338" w:rsidRDefault="00654D04" w:rsidP="00654D04">
      <w:pPr>
        <w:pStyle w:val="ConsPlusNormal"/>
        <w:ind w:firstLine="0"/>
        <w:jc w:val="center"/>
        <w:outlineLvl w:val="1"/>
        <w:rPr>
          <w:rFonts w:ascii="Times New Roman" w:hAnsi="Times New Roman" w:cs="Times New Roman"/>
          <w:sz w:val="24"/>
          <w:szCs w:val="24"/>
        </w:rPr>
      </w:pPr>
      <w:r w:rsidRPr="004E0338">
        <w:rPr>
          <w:rFonts w:ascii="Times New Roman" w:hAnsi="Times New Roman" w:cs="Times New Roman"/>
          <w:b/>
          <w:sz w:val="24"/>
          <w:szCs w:val="24"/>
        </w:rPr>
        <w:t>XII. ПРОЧИЕ ПОЛОЖЕНИЯ</w:t>
      </w:r>
    </w:p>
    <w:p w:rsidR="00654D04" w:rsidRPr="004E0338" w:rsidRDefault="00654D04" w:rsidP="00654D04">
      <w:pPr>
        <w:pStyle w:val="ConsPlusNormal"/>
        <w:ind w:firstLine="709"/>
        <w:jc w:val="both"/>
        <w:rPr>
          <w:rFonts w:ascii="Times New Roman" w:hAnsi="Times New Roman" w:cs="Times New Roman"/>
          <w:sz w:val="24"/>
          <w:szCs w:val="24"/>
        </w:rPr>
      </w:pPr>
      <w:r w:rsidRPr="004E0338">
        <w:rPr>
          <w:rFonts w:ascii="Times New Roman" w:hAnsi="Times New Roman" w:cs="Times New Roman"/>
          <w:sz w:val="24"/>
          <w:szCs w:val="24"/>
        </w:rPr>
        <w:t>12.1.</w:t>
      </w:r>
      <w:r w:rsidR="00974E19" w:rsidRPr="004E0338">
        <w:rPr>
          <w:rFonts w:ascii="Times New Roman" w:hAnsi="Times New Roman" w:cs="Times New Roman"/>
          <w:sz w:val="24"/>
          <w:szCs w:val="24"/>
        </w:rPr>
        <w:tab/>
      </w:r>
      <w:r w:rsidRPr="004E0338">
        <w:rPr>
          <w:rFonts w:ascii="Times New Roman" w:hAnsi="Times New Roman" w:cs="Times New Roman"/>
          <w:sz w:val="24"/>
          <w:szCs w:val="24"/>
        </w:rPr>
        <w:t>Во всем, что не предусмотрено Контрактом, Стороны руководствуются законодательством Российской Федерации.</w:t>
      </w:r>
    </w:p>
    <w:p w:rsidR="00654D04" w:rsidRPr="004E0338" w:rsidRDefault="00654D04" w:rsidP="00654D04">
      <w:pPr>
        <w:pStyle w:val="ConsPlusNormal"/>
        <w:ind w:firstLine="709"/>
        <w:jc w:val="both"/>
        <w:rPr>
          <w:rFonts w:ascii="Times New Roman" w:hAnsi="Times New Roman" w:cs="Times New Roman"/>
          <w:sz w:val="24"/>
          <w:szCs w:val="24"/>
        </w:rPr>
      </w:pPr>
      <w:r w:rsidRPr="004E0338">
        <w:rPr>
          <w:rFonts w:ascii="Times New Roman" w:hAnsi="Times New Roman" w:cs="Times New Roman"/>
          <w:sz w:val="24"/>
          <w:szCs w:val="24"/>
        </w:rPr>
        <w:t>12.2.</w:t>
      </w:r>
      <w:r w:rsidR="00974E19" w:rsidRPr="004E0338">
        <w:rPr>
          <w:rFonts w:ascii="Times New Roman" w:hAnsi="Times New Roman" w:cs="Times New Roman"/>
          <w:sz w:val="24"/>
          <w:szCs w:val="24"/>
        </w:rPr>
        <w:tab/>
      </w:r>
      <w:r w:rsidRPr="004E0338">
        <w:rPr>
          <w:rFonts w:ascii="Times New Roman" w:hAnsi="Times New Roman" w:cs="Times New Roman"/>
          <w:sz w:val="24"/>
          <w:szCs w:val="24"/>
        </w:rPr>
        <w:t>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654D04" w:rsidRPr="004E0338" w:rsidRDefault="00654D04" w:rsidP="00654D04">
      <w:pPr>
        <w:pStyle w:val="ConsPlusNormal"/>
        <w:ind w:firstLine="709"/>
        <w:jc w:val="both"/>
        <w:rPr>
          <w:rFonts w:ascii="Times New Roman" w:hAnsi="Times New Roman" w:cs="Times New Roman"/>
          <w:sz w:val="24"/>
          <w:szCs w:val="24"/>
        </w:rPr>
      </w:pPr>
      <w:r w:rsidRPr="004E0338">
        <w:rPr>
          <w:rFonts w:ascii="Times New Roman" w:hAnsi="Times New Roman" w:cs="Times New Roman"/>
          <w:sz w:val="24"/>
          <w:szCs w:val="24"/>
        </w:rPr>
        <w:t>12.3.</w:t>
      </w:r>
      <w:r w:rsidR="00974E19" w:rsidRPr="004E0338">
        <w:rPr>
          <w:rFonts w:ascii="Times New Roman" w:hAnsi="Times New Roman" w:cs="Times New Roman"/>
          <w:sz w:val="24"/>
          <w:szCs w:val="24"/>
        </w:rPr>
        <w:tab/>
      </w:r>
      <w:r w:rsidRPr="004E0338">
        <w:rPr>
          <w:rFonts w:ascii="Times New Roman" w:hAnsi="Times New Roman" w:cs="Times New Roman"/>
          <w:sz w:val="24"/>
          <w:szCs w:val="24"/>
        </w:rPr>
        <w:t xml:space="preserve">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w:t>
      </w:r>
      <w:r w:rsidR="008A3A83">
        <w:rPr>
          <w:rFonts w:ascii="Times New Roman" w:hAnsi="Times New Roman" w:cs="Times New Roman"/>
          <w:sz w:val="24"/>
          <w:szCs w:val="24"/>
        </w:rPr>
        <w:t xml:space="preserve">или электронной </w:t>
      </w:r>
      <w:r w:rsidRPr="004E0338">
        <w:rPr>
          <w:rFonts w:ascii="Times New Roman" w:hAnsi="Times New Roman" w:cs="Times New Roman"/>
          <w:sz w:val="24"/>
          <w:szCs w:val="24"/>
        </w:rPr>
        <w:t>форме дополнительных соглашений к Контракту, которые являются его неотъемлемой частью.</w:t>
      </w:r>
    </w:p>
    <w:p w:rsidR="00654D04" w:rsidRPr="004E0338" w:rsidRDefault="00654D04" w:rsidP="00654D04">
      <w:pPr>
        <w:pStyle w:val="ConsPlusNormal"/>
        <w:ind w:firstLine="709"/>
        <w:jc w:val="both"/>
        <w:rPr>
          <w:rFonts w:ascii="Times New Roman" w:hAnsi="Times New Roman" w:cs="Times New Roman"/>
          <w:sz w:val="24"/>
          <w:szCs w:val="24"/>
        </w:rPr>
      </w:pPr>
      <w:r w:rsidRPr="004E0338">
        <w:rPr>
          <w:rFonts w:ascii="Times New Roman" w:hAnsi="Times New Roman" w:cs="Times New Roman"/>
          <w:sz w:val="24"/>
          <w:szCs w:val="24"/>
        </w:rPr>
        <w:t>12.4.</w:t>
      </w:r>
      <w:r w:rsidR="00974E19" w:rsidRPr="004E0338">
        <w:rPr>
          <w:rFonts w:ascii="Times New Roman" w:hAnsi="Times New Roman" w:cs="Times New Roman"/>
          <w:sz w:val="24"/>
          <w:szCs w:val="24"/>
        </w:rPr>
        <w:tab/>
      </w:r>
      <w:r w:rsidRPr="004E0338">
        <w:rPr>
          <w:rFonts w:ascii="Times New Roman" w:hAnsi="Times New Roman" w:cs="Times New Roman"/>
          <w:sz w:val="24"/>
          <w:szCs w:val="24"/>
        </w:rPr>
        <w:t xml:space="preserve">Изменение условий Контракта при его исполнении не допускается, за исключением случаев, предусмотренных </w:t>
      </w:r>
      <w:r w:rsidR="00C3536A" w:rsidRPr="004E0338">
        <w:rPr>
          <w:rFonts w:ascii="Times New Roman" w:hAnsi="Times New Roman" w:cs="Times New Roman"/>
          <w:sz w:val="24"/>
          <w:szCs w:val="24"/>
        </w:rPr>
        <w:t>Ф</w:t>
      </w:r>
      <w:r w:rsidRPr="004E0338">
        <w:rPr>
          <w:rFonts w:ascii="Times New Roman" w:hAnsi="Times New Roman" w:cs="Times New Roman"/>
          <w:sz w:val="24"/>
          <w:szCs w:val="24"/>
        </w:rPr>
        <w:t>едеральн</w:t>
      </w:r>
      <w:r w:rsidR="00C3536A" w:rsidRPr="004E0338">
        <w:rPr>
          <w:rFonts w:ascii="Times New Roman" w:hAnsi="Times New Roman" w:cs="Times New Roman"/>
          <w:sz w:val="24"/>
          <w:szCs w:val="24"/>
        </w:rPr>
        <w:t>ым</w:t>
      </w:r>
      <w:r w:rsidRPr="004E0338">
        <w:rPr>
          <w:rFonts w:ascii="Times New Roman" w:hAnsi="Times New Roman" w:cs="Times New Roman"/>
          <w:sz w:val="24"/>
          <w:szCs w:val="24"/>
        </w:rPr>
        <w:t xml:space="preserve"> закон</w:t>
      </w:r>
      <w:r w:rsidR="00C3536A" w:rsidRPr="004E0338">
        <w:rPr>
          <w:rFonts w:ascii="Times New Roman" w:hAnsi="Times New Roman" w:cs="Times New Roman"/>
          <w:sz w:val="24"/>
          <w:szCs w:val="24"/>
        </w:rPr>
        <w:t>ом</w:t>
      </w:r>
      <w:r w:rsidRPr="004E0338">
        <w:rPr>
          <w:rFonts w:ascii="Times New Roman" w:hAnsi="Times New Roman" w:cs="Times New Roman"/>
          <w:sz w:val="24"/>
          <w:szCs w:val="24"/>
        </w:rPr>
        <w:t xml:space="preserve"> от 5 апреля 2013 г. № 44-ФЗ "О контрактной системе в сфере закупок товаров, работ, услуг для обеспечения государственных и муниципальных нужд".</w:t>
      </w:r>
    </w:p>
    <w:p w:rsidR="00654D04" w:rsidRPr="004E0338" w:rsidRDefault="00654D04" w:rsidP="00654D04">
      <w:pPr>
        <w:pStyle w:val="ConsPlusNormal"/>
        <w:ind w:firstLine="709"/>
        <w:jc w:val="both"/>
        <w:rPr>
          <w:rFonts w:ascii="Times New Roman" w:hAnsi="Times New Roman" w:cs="Times New Roman"/>
          <w:sz w:val="24"/>
          <w:szCs w:val="24"/>
        </w:rPr>
      </w:pPr>
      <w:r w:rsidRPr="004E0338">
        <w:rPr>
          <w:rFonts w:ascii="Times New Roman" w:hAnsi="Times New Roman" w:cs="Times New Roman"/>
          <w:sz w:val="24"/>
          <w:szCs w:val="24"/>
        </w:rPr>
        <w:t>12.5.</w:t>
      </w:r>
      <w:r w:rsidR="00974E19" w:rsidRPr="004E0338">
        <w:rPr>
          <w:rFonts w:ascii="Times New Roman" w:hAnsi="Times New Roman" w:cs="Times New Roman"/>
          <w:sz w:val="24"/>
          <w:szCs w:val="24"/>
        </w:rPr>
        <w:tab/>
      </w:r>
      <w:r w:rsidRPr="004E0338">
        <w:rPr>
          <w:rFonts w:ascii="Times New Roman" w:hAnsi="Times New Roman" w:cs="Times New Roman"/>
          <w:sz w:val="24"/>
          <w:szCs w:val="24"/>
        </w:rPr>
        <w:t>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654D04" w:rsidRPr="004E0338" w:rsidRDefault="00654D04" w:rsidP="00654D04">
      <w:pPr>
        <w:pStyle w:val="ConsPlusNormal"/>
        <w:ind w:firstLine="709"/>
        <w:jc w:val="both"/>
        <w:rPr>
          <w:rFonts w:ascii="Times New Roman" w:hAnsi="Times New Roman" w:cs="Times New Roman"/>
          <w:sz w:val="24"/>
          <w:szCs w:val="24"/>
        </w:rPr>
      </w:pPr>
      <w:r w:rsidRPr="004E0338">
        <w:rPr>
          <w:rFonts w:ascii="Times New Roman" w:hAnsi="Times New Roman" w:cs="Times New Roman"/>
          <w:sz w:val="24"/>
          <w:szCs w:val="24"/>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654D04" w:rsidRPr="004E0338" w:rsidRDefault="00654D04" w:rsidP="00654D04">
      <w:pPr>
        <w:pStyle w:val="ConsPlusNormal"/>
        <w:ind w:firstLine="709"/>
        <w:jc w:val="both"/>
        <w:rPr>
          <w:rFonts w:ascii="Times New Roman" w:hAnsi="Times New Roman" w:cs="Times New Roman"/>
          <w:sz w:val="24"/>
          <w:szCs w:val="24"/>
        </w:rPr>
      </w:pPr>
      <w:r w:rsidRPr="004E0338">
        <w:rPr>
          <w:rFonts w:ascii="Times New Roman" w:hAnsi="Times New Roman" w:cs="Times New Roman"/>
          <w:sz w:val="24"/>
          <w:szCs w:val="24"/>
        </w:rPr>
        <w:t>12.6.</w:t>
      </w:r>
      <w:r w:rsidR="00974E19" w:rsidRPr="004E0338">
        <w:rPr>
          <w:rFonts w:ascii="Times New Roman" w:hAnsi="Times New Roman" w:cs="Times New Roman"/>
          <w:sz w:val="24"/>
          <w:szCs w:val="24"/>
        </w:rPr>
        <w:tab/>
      </w:r>
      <w:r w:rsidRPr="004E0338">
        <w:rPr>
          <w:rFonts w:ascii="Times New Roman" w:hAnsi="Times New Roman" w:cs="Times New Roman"/>
          <w:sz w:val="24"/>
          <w:szCs w:val="24"/>
        </w:rPr>
        <w:t>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732C21" w:rsidRPr="00732C21" w:rsidRDefault="00654D04" w:rsidP="00732C21">
      <w:pPr>
        <w:pStyle w:val="ConsPlusNormal"/>
        <w:ind w:firstLine="709"/>
        <w:jc w:val="both"/>
        <w:rPr>
          <w:rFonts w:ascii="Times New Roman" w:hAnsi="Times New Roman" w:cs="Times New Roman"/>
          <w:sz w:val="24"/>
          <w:szCs w:val="24"/>
        </w:rPr>
      </w:pPr>
      <w:bookmarkStart w:id="41" w:name="P1633"/>
      <w:bookmarkEnd w:id="41"/>
      <w:r w:rsidRPr="004E0338">
        <w:rPr>
          <w:rFonts w:ascii="Times New Roman" w:hAnsi="Times New Roman" w:cs="Times New Roman"/>
          <w:sz w:val="24"/>
          <w:szCs w:val="24"/>
        </w:rPr>
        <w:t>12.7.</w:t>
      </w:r>
      <w:r w:rsidR="00974E19" w:rsidRPr="004E0338">
        <w:rPr>
          <w:rFonts w:ascii="Times New Roman" w:hAnsi="Times New Roman" w:cs="Times New Roman"/>
          <w:sz w:val="24"/>
          <w:szCs w:val="24"/>
        </w:rPr>
        <w:tab/>
      </w:r>
      <w:r w:rsidR="00732C21" w:rsidRPr="00732C21">
        <w:rPr>
          <w:rFonts w:ascii="Times New Roman" w:hAnsi="Times New Roman" w:cs="Times New Roman"/>
          <w:sz w:val="24"/>
          <w:szCs w:val="24"/>
        </w:rPr>
        <w:t xml:space="preserve">Настоящий </w:t>
      </w:r>
      <w:r w:rsidR="00732C21">
        <w:rPr>
          <w:rFonts w:ascii="Times New Roman" w:hAnsi="Times New Roman" w:cs="Times New Roman"/>
          <w:sz w:val="24"/>
          <w:szCs w:val="24"/>
        </w:rPr>
        <w:t>Контракт</w:t>
      </w:r>
      <w:r w:rsidR="00732C21" w:rsidRPr="00732C21">
        <w:rPr>
          <w:rFonts w:ascii="Times New Roman" w:hAnsi="Times New Roman" w:cs="Times New Roman"/>
          <w:sz w:val="24"/>
          <w:szCs w:val="24"/>
        </w:rPr>
        <w:t xml:space="preserve"> составлен в форме электронного документа, подписанного усиленными электронными подписями Сторон.</w:t>
      </w:r>
    </w:p>
    <w:p w:rsidR="001C2C2A" w:rsidRDefault="001C2C2A" w:rsidP="00654D04">
      <w:pPr>
        <w:pStyle w:val="ConsPlusNormal"/>
        <w:ind w:firstLine="709"/>
        <w:jc w:val="both"/>
        <w:rPr>
          <w:rFonts w:ascii="Times New Roman" w:hAnsi="Times New Roman" w:cs="Times New Roman"/>
          <w:sz w:val="24"/>
          <w:szCs w:val="24"/>
        </w:rPr>
      </w:pPr>
    </w:p>
    <w:p w:rsidR="00732C21" w:rsidRPr="004E0338" w:rsidRDefault="00732C21" w:rsidP="00654D04">
      <w:pPr>
        <w:pStyle w:val="ConsPlusNormal"/>
        <w:ind w:firstLine="709"/>
        <w:jc w:val="both"/>
        <w:rPr>
          <w:rFonts w:ascii="Times New Roman" w:hAnsi="Times New Roman" w:cs="Times New Roman"/>
          <w:sz w:val="24"/>
          <w:szCs w:val="24"/>
        </w:rPr>
      </w:pPr>
    </w:p>
    <w:p w:rsidR="00654D04" w:rsidRPr="004E0338" w:rsidRDefault="00654D04" w:rsidP="00654D04">
      <w:pPr>
        <w:autoSpaceDE w:val="0"/>
        <w:autoSpaceDN w:val="0"/>
        <w:adjustRightInd w:val="0"/>
        <w:jc w:val="center"/>
        <w:outlineLvl w:val="0"/>
      </w:pPr>
      <w:r w:rsidRPr="004E0338">
        <w:rPr>
          <w:b/>
        </w:rPr>
        <w:lastRenderedPageBreak/>
        <w:t>XIII. ПЕРЕЧЕНЬ ПРИЛОЖЕНИЙ</w:t>
      </w:r>
    </w:p>
    <w:p w:rsidR="00654D04" w:rsidRPr="004E0338" w:rsidRDefault="00654D04" w:rsidP="00974E19">
      <w:pPr>
        <w:pStyle w:val="ConsPlusNormal"/>
        <w:ind w:firstLine="709"/>
        <w:jc w:val="both"/>
        <w:rPr>
          <w:rFonts w:ascii="Times New Roman" w:hAnsi="Times New Roman" w:cs="Times New Roman"/>
          <w:sz w:val="24"/>
          <w:szCs w:val="24"/>
        </w:rPr>
      </w:pPr>
      <w:r w:rsidRPr="004E0338">
        <w:rPr>
          <w:rFonts w:ascii="Times New Roman" w:hAnsi="Times New Roman" w:cs="Times New Roman"/>
          <w:sz w:val="24"/>
          <w:szCs w:val="24"/>
        </w:rPr>
        <w:t>Неотъемлемой частью настоящего Контракта является следующее:</w:t>
      </w:r>
    </w:p>
    <w:p w:rsidR="00654D04" w:rsidRPr="004E0338" w:rsidRDefault="00B035D3" w:rsidP="00974E19">
      <w:pPr>
        <w:pStyle w:val="ConsPlusNormal"/>
        <w:ind w:firstLine="709"/>
        <w:jc w:val="both"/>
        <w:rPr>
          <w:rFonts w:ascii="Times New Roman" w:hAnsi="Times New Roman" w:cs="Times New Roman"/>
          <w:sz w:val="24"/>
          <w:szCs w:val="24"/>
        </w:rPr>
      </w:pPr>
      <w:hyperlink w:anchor="Par297" w:history="1">
        <w:r w:rsidR="00654D04" w:rsidRPr="004E0338">
          <w:rPr>
            <w:rFonts w:ascii="Times New Roman" w:hAnsi="Times New Roman" w:cs="Times New Roman"/>
            <w:sz w:val="24"/>
            <w:szCs w:val="24"/>
          </w:rPr>
          <w:t>Приложение</w:t>
        </w:r>
      </w:hyperlink>
      <w:r w:rsidR="00654D04" w:rsidRPr="004E0338">
        <w:rPr>
          <w:rFonts w:ascii="Times New Roman" w:hAnsi="Times New Roman" w:cs="Times New Roman"/>
          <w:sz w:val="24"/>
          <w:szCs w:val="24"/>
        </w:rPr>
        <w:t>:</w:t>
      </w:r>
      <w:r w:rsidR="00777BF0" w:rsidRPr="004E0338">
        <w:rPr>
          <w:rFonts w:ascii="Times New Roman" w:hAnsi="Times New Roman" w:cs="Times New Roman"/>
          <w:sz w:val="24"/>
          <w:szCs w:val="24"/>
        </w:rPr>
        <w:t xml:space="preserve"> Спецификация.</w:t>
      </w:r>
    </w:p>
    <w:p w:rsidR="001C2C2A" w:rsidRPr="004E0338" w:rsidRDefault="001C2C2A" w:rsidP="00974E19">
      <w:pPr>
        <w:pStyle w:val="ConsPlusNormal"/>
        <w:ind w:firstLine="709"/>
        <w:jc w:val="both"/>
        <w:rPr>
          <w:rFonts w:ascii="Times New Roman" w:hAnsi="Times New Roman" w:cs="Times New Roman"/>
          <w:sz w:val="24"/>
          <w:szCs w:val="24"/>
        </w:rPr>
      </w:pPr>
    </w:p>
    <w:p w:rsidR="00CA1D43" w:rsidRPr="004E0338" w:rsidRDefault="00654D04" w:rsidP="00677C24">
      <w:pPr>
        <w:autoSpaceDE w:val="0"/>
        <w:autoSpaceDN w:val="0"/>
        <w:adjustRightInd w:val="0"/>
        <w:jc w:val="center"/>
        <w:outlineLvl w:val="0"/>
      </w:pPr>
      <w:bookmarkStart w:id="42" w:name="Par277"/>
      <w:bookmarkEnd w:id="42"/>
      <w:r w:rsidRPr="004E0338">
        <w:rPr>
          <w:b/>
        </w:rPr>
        <w:t>XIV. АДРЕСА. БАНКОВСКИЕ РЕКВИЗИТЫ И ПОДПИСИ СТОРОН</w:t>
      </w:r>
      <w:r w:rsidRPr="004E0338">
        <w:t>:</w:t>
      </w:r>
      <w:r w:rsidRPr="004E0338">
        <w:tab/>
      </w:r>
    </w:p>
    <w:tbl>
      <w:tblPr>
        <w:tblW w:w="9702" w:type="dxa"/>
        <w:tblLayout w:type="fixed"/>
        <w:tblCellMar>
          <w:top w:w="102" w:type="dxa"/>
          <w:left w:w="62" w:type="dxa"/>
          <w:bottom w:w="102" w:type="dxa"/>
          <w:right w:w="62" w:type="dxa"/>
        </w:tblCellMar>
        <w:tblLook w:val="0000"/>
      </w:tblPr>
      <w:tblGrid>
        <w:gridCol w:w="5024"/>
        <w:gridCol w:w="4678"/>
      </w:tblGrid>
      <w:tr w:rsidR="00C131E6" w:rsidRPr="004E0338" w:rsidTr="00C57DE1">
        <w:trPr>
          <w:trHeight w:val="267"/>
        </w:trPr>
        <w:tc>
          <w:tcPr>
            <w:tcW w:w="5024" w:type="dxa"/>
          </w:tcPr>
          <w:p w:rsidR="00C131E6" w:rsidRPr="004E0338" w:rsidRDefault="00C131E6" w:rsidP="001F0BAE">
            <w:pPr>
              <w:autoSpaceDE w:val="0"/>
              <w:autoSpaceDN w:val="0"/>
              <w:adjustRightInd w:val="0"/>
              <w:rPr>
                <w:color w:val="000000"/>
              </w:rPr>
            </w:pPr>
            <w:r w:rsidRPr="004E0338">
              <w:rPr>
                <w:b/>
              </w:rPr>
              <w:t>ЗАКАЗЧИК:</w:t>
            </w:r>
            <w:r w:rsidRPr="004E0338">
              <w:rPr>
                <w:color w:val="000000"/>
              </w:rPr>
              <w:t xml:space="preserve"> </w:t>
            </w:r>
          </w:p>
          <w:p w:rsidR="00C131E6" w:rsidRPr="004E0338" w:rsidRDefault="00C131E6" w:rsidP="001F0BAE">
            <w:pPr>
              <w:autoSpaceDE w:val="0"/>
              <w:autoSpaceDN w:val="0"/>
              <w:adjustRightInd w:val="0"/>
            </w:pPr>
            <w:r w:rsidRPr="004E0338">
              <w:rPr>
                <w:color w:val="000000"/>
              </w:rPr>
              <w:t>Федеральное государственное бюджетное учреждение «Северное управление по гидрометеорологии и мониторингу окружающей среды» (ФГБУ «Северное УГМС»)</w:t>
            </w:r>
            <w:r w:rsidRPr="004E0338">
              <w:t xml:space="preserve"> </w:t>
            </w:r>
          </w:p>
          <w:p w:rsidR="00C131E6" w:rsidRPr="004E0338" w:rsidRDefault="00C131E6" w:rsidP="001F0BAE">
            <w:pPr>
              <w:autoSpaceDE w:val="0"/>
              <w:autoSpaceDN w:val="0"/>
              <w:adjustRightInd w:val="0"/>
              <w:rPr>
                <w:b/>
              </w:rPr>
            </w:pPr>
            <w:r w:rsidRPr="004E0338">
              <w:t>Адрес местонахождения:</w:t>
            </w:r>
            <w:r w:rsidRPr="004E0338">
              <w:rPr>
                <w:color w:val="000000"/>
              </w:rPr>
              <w:t xml:space="preserve"> 163020 г. Архангельск, ул. Маяковского, д. 2</w:t>
            </w:r>
          </w:p>
        </w:tc>
        <w:tc>
          <w:tcPr>
            <w:tcW w:w="4678" w:type="dxa"/>
          </w:tcPr>
          <w:p w:rsidR="00C131E6" w:rsidRPr="004E0338" w:rsidRDefault="00C131E6" w:rsidP="00C131E6">
            <w:pPr>
              <w:autoSpaceDE w:val="0"/>
              <w:autoSpaceDN w:val="0"/>
              <w:adjustRightInd w:val="0"/>
            </w:pPr>
          </w:p>
        </w:tc>
      </w:tr>
      <w:tr w:rsidR="00C131E6" w:rsidRPr="004E0338" w:rsidTr="006F1CAE">
        <w:trPr>
          <w:trHeight w:val="233"/>
        </w:trPr>
        <w:tc>
          <w:tcPr>
            <w:tcW w:w="5024" w:type="dxa"/>
          </w:tcPr>
          <w:p w:rsidR="00C131E6" w:rsidRPr="004E0338" w:rsidRDefault="00C131E6" w:rsidP="006F1CAE">
            <w:pPr>
              <w:autoSpaceDE w:val="0"/>
              <w:autoSpaceDN w:val="0"/>
              <w:adjustRightInd w:val="0"/>
            </w:pPr>
            <w:r w:rsidRPr="004E0338">
              <w:t xml:space="preserve">ИНН </w:t>
            </w:r>
            <w:r w:rsidRPr="004E0338">
              <w:rPr>
                <w:color w:val="000000"/>
              </w:rPr>
              <w:t>2901220654</w:t>
            </w:r>
          </w:p>
        </w:tc>
        <w:tc>
          <w:tcPr>
            <w:tcW w:w="4678" w:type="dxa"/>
          </w:tcPr>
          <w:p w:rsidR="00C131E6" w:rsidRPr="004E0338" w:rsidRDefault="00C131E6" w:rsidP="0015689A">
            <w:r w:rsidRPr="004E0338">
              <w:t xml:space="preserve">ИНН </w:t>
            </w:r>
          </w:p>
        </w:tc>
      </w:tr>
      <w:tr w:rsidR="00C131E6" w:rsidRPr="004E0338" w:rsidTr="006F1CAE">
        <w:trPr>
          <w:trHeight w:val="20"/>
        </w:trPr>
        <w:tc>
          <w:tcPr>
            <w:tcW w:w="5024" w:type="dxa"/>
          </w:tcPr>
          <w:p w:rsidR="00C131E6" w:rsidRPr="004E0338" w:rsidRDefault="00C131E6" w:rsidP="006F1CAE">
            <w:pPr>
              <w:autoSpaceDE w:val="0"/>
              <w:autoSpaceDN w:val="0"/>
              <w:adjustRightInd w:val="0"/>
            </w:pPr>
            <w:r w:rsidRPr="004E0338">
              <w:t xml:space="preserve">КПП </w:t>
            </w:r>
            <w:r w:rsidRPr="004E0338">
              <w:rPr>
                <w:color w:val="000000"/>
              </w:rPr>
              <w:t>290101001</w:t>
            </w:r>
          </w:p>
        </w:tc>
        <w:tc>
          <w:tcPr>
            <w:tcW w:w="4678" w:type="dxa"/>
          </w:tcPr>
          <w:p w:rsidR="00C131E6" w:rsidRPr="004E0338" w:rsidRDefault="00C131E6" w:rsidP="0015689A">
            <w:pPr>
              <w:autoSpaceDE w:val="0"/>
              <w:autoSpaceDN w:val="0"/>
              <w:adjustRightInd w:val="0"/>
            </w:pPr>
            <w:r w:rsidRPr="004E0338">
              <w:t xml:space="preserve">КПП </w:t>
            </w:r>
          </w:p>
        </w:tc>
      </w:tr>
      <w:tr w:rsidR="00C131E6" w:rsidRPr="004E0338" w:rsidTr="008A3A83">
        <w:trPr>
          <w:trHeight w:val="820"/>
        </w:trPr>
        <w:tc>
          <w:tcPr>
            <w:tcW w:w="5024" w:type="dxa"/>
          </w:tcPr>
          <w:p w:rsidR="008A3A83" w:rsidRDefault="008A3A83" w:rsidP="006F1CAE">
            <w:pPr>
              <w:rPr>
                <w:color w:val="000000"/>
              </w:rPr>
            </w:pPr>
            <w:r>
              <w:rPr>
                <w:color w:val="000000"/>
              </w:rPr>
              <w:t xml:space="preserve">ОКВЭД 71.12.5 </w:t>
            </w:r>
          </w:p>
          <w:p w:rsidR="00C131E6" w:rsidRDefault="008A3A83" w:rsidP="006F1CAE">
            <w:pPr>
              <w:rPr>
                <w:color w:val="000000"/>
              </w:rPr>
            </w:pPr>
            <w:r>
              <w:rPr>
                <w:color w:val="000000"/>
              </w:rPr>
              <w:t>ОКПО 37650135</w:t>
            </w:r>
          </w:p>
          <w:p w:rsidR="008A3A83" w:rsidRDefault="008A3A83" w:rsidP="006F1CAE">
            <w:pPr>
              <w:rPr>
                <w:color w:val="000000"/>
              </w:rPr>
            </w:pPr>
            <w:r>
              <w:rPr>
                <w:color w:val="000000"/>
              </w:rPr>
              <w:t>ОКТМО 11701000</w:t>
            </w:r>
          </w:p>
          <w:p w:rsidR="008A3A83" w:rsidRDefault="008A3A83" w:rsidP="006F1CAE">
            <w:pPr>
              <w:rPr>
                <w:color w:val="000000"/>
              </w:rPr>
            </w:pPr>
            <w:r>
              <w:rPr>
                <w:color w:val="000000"/>
              </w:rPr>
              <w:t>ОКОПФ 20903</w:t>
            </w:r>
          </w:p>
          <w:p w:rsidR="008A3A83" w:rsidRPr="004E0338" w:rsidRDefault="008A3A83" w:rsidP="006F1CAE">
            <w:pPr>
              <w:rPr>
                <w:color w:val="000000"/>
              </w:rPr>
            </w:pPr>
            <w:r>
              <w:rPr>
                <w:color w:val="000000"/>
              </w:rPr>
              <w:t>ОГРН 1112901011640</w:t>
            </w:r>
          </w:p>
        </w:tc>
        <w:tc>
          <w:tcPr>
            <w:tcW w:w="4678" w:type="dxa"/>
            <w:vMerge w:val="restart"/>
          </w:tcPr>
          <w:p w:rsidR="00C131E6" w:rsidRPr="004E0338" w:rsidRDefault="00C131E6" w:rsidP="00E301DC">
            <w:pPr>
              <w:autoSpaceDE w:val="0"/>
              <w:autoSpaceDN w:val="0"/>
              <w:adjustRightInd w:val="0"/>
            </w:pPr>
            <w:r w:rsidRPr="004E0338">
              <w:t>Банковские реквизиты:</w:t>
            </w:r>
          </w:p>
          <w:p w:rsidR="00C131E6" w:rsidRPr="004E0338" w:rsidRDefault="008A3A83" w:rsidP="00E301DC">
            <w:pPr>
              <w:autoSpaceDE w:val="0"/>
              <w:autoSpaceDN w:val="0"/>
              <w:adjustRightInd w:val="0"/>
            </w:pPr>
            <w:r>
              <w:t>р/с</w:t>
            </w:r>
          </w:p>
          <w:p w:rsidR="008A3A83" w:rsidRDefault="00C131E6" w:rsidP="0015689A">
            <w:pPr>
              <w:autoSpaceDE w:val="0"/>
              <w:autoSpaceDN w:val="0"/>
              <w:adjustRightInd w:val="0"/>
            </w:pPr>
            <w:r w:rsidRPr="004E0338">
              <w:t xml:space="preserve">к/с </w:t>
            </w:r>
          </w:p>
          <w:p w:rsidR="008A3A83" w:rsidRDefault="008A3A83" w:rsidP="0015689A">
            <w:pPr>
              <w:autoSpaceDE w:val="0"/>
              <w:autoSpaceDN w:val="0"/>
              <w:adjustRightInd w:val="0"/>
            </w:pPr>
            <w:r w:rsidRPr="004E0338">
              <w:t xml:space="preserve">БИК </w:t>
            </w:r>
          </w:p>
          <w:p w:rsidR="00C131E6" w:rsidRDefault="008A3A83" w:rsidP="0015689A">
            <w:pPr>
              <w:autoSpaceDE w:val="0"/>
              <w:autoSpaceDN w:val="0"/>
              <w:adjustRightInd w:val="0"/>
            </w:pPr>
            <w:r w:rsidRPr="004E0338">
              <w:t>ОКОПФ</w:t>
            </w:r>
          </w:p>
          <w:p w:rsidR="008A3A83" w:rsidRDefault="008A3A83" w:rsidP="0015689A">
            <w:pPr>
              <w:autoSpaceDE w:val="0"/>
              <w:autoSpaceDN w:val="0"/>
              <w:adjustRightInd w:val="0"/>
            </w:pPr>
            <w:r w:rsidRPr="004E0338">
              <w:t>ОКПО</w:t>
            </w:r>
          </w:p>
          <w:p w:rsidR="008A3A83" w:rsidRDefault="008A3A83" w:rsidP="008A3A83">
            <w:pPr>
              <w:autoSpaceDE w:val="0"/>
              <w:autoSpaceDN w:val="0"/>
              <w:adjustRightInd w:val="0"/>
            </w:pPr>
            <w:r w:rsidRPr="004E0338">
              <w:t xml:space="preserve">ОКАТО </w:t>
            </w:r>
          </w:p>
          <w:p w:rsidR="008A3A83" w:rsidRPr="004E0338" w:rsidRDefault="008A3A83" w:rsidP="008A3A83">
            <w:pPr>
              <w:autoSpaceDE w:val="0"/>
              <w:autoSpaceDN w:val="0"/>
              <w:adjustRightInd w:val="0"/>
            </w:pPr>
            <w:r w:rsidRPr="004E0338">
              <w:t xml:space="preserve">ОКТМО </w:t>
            </w:r>
          </w:p>
          <w:p w:rsidR="008A3A83" w:rsidRPr="004E0338" w:rsidRDefault="008A3A83" w:rsidP="0015689A">
            <w:pPr>
              <w:autoSpaceDE w:val="0"/>
              <w:autoSpaceDN w:val="0"/>
              <w:adjustRightInd w:val="0"/>
            </w:pPr>
          </w:p>
        </w:tc>
      </w:tr>
      <w:tr w:rsidR="00C131E6" w:rsidRPr="004E0338" w:rsidTr="006F1CAE">
        <w:trPr>
          <w:trHeight w:val="830"/>
        </w:trPr>
        <w:tc>
          <w:tcPr>
            <w:tcW w:w="5024" w:type="dxa"/>
          </w:tcPr>
          <w:p w:rsidR="008A3A83" w:rsidRPr="00624D6D" w:rsidRDefault="008A3A83" w:rsidP="008A3A83">
            <w:pPr>
              <w:tabs>
                <w:tab w:val="num" w:pos="567"/>
                <w:tab w:val="left" w:pos="709"/>
                <w:tab w:val="left" w:pos="851"/>
              </w:tabs>
              <w:ind w:firstLine="33"/>
              <w:jc w:val="both"/>
              <w:rPr>
                <w:b/>
              </w:rPr>
            </w:pPr>
            <w:r w:rsidRPr="00624D6D">
              <w:rPr>
                <w:b/>
              </w:rPr>
              <w:t>Банковские реквизиты до 21.06.2026:</w:t>
            </w:r>
          </w:p>
          <w:p w:rsidR="008A3A83" w:rsidRPr="00624D6D" w:rsidRDefault="008A3A83" w:rsidP="008A3A83">
            <w:pPr>
              <w:tabs>
                <w:tab w:val="num" w:pos="567"/>
                <w:tab w:val="left" w:pos="709"/>
                <w:tab w:val="left" w:pos="851"/>
              </w:tabs>
            </w:pPr>
            <w:r w:rsidRPr="00624D6D">
              <w:t xml:space="preserve">Единый казначейский счет                             </w:t>
            </w:r>
          </w:p>
          <w:p w:rsidR="008A3A83" w:rsidRPr="00624D6D" w:rsidRDefault="008A3A83" w:rsidP="008A3A83">
            <w:pPr>
              <w:tabs>
                <w:tab w:val="num" w:pos="567"/>
                <w:tab w:val="left" w:pos="709"/>
                <w:tab w:val="left" w:pos="851"/>
              </w:tabs>
            </w:pPr>
            <w:r w:rsidRPr="00624D6D">
              <w:t xml:space="preserve"> № 40102810045370000016</w:t>
            </w:r>
          </w:p>
          <w:p w:rsidR="008A3A83" w:rsidRPr="00624D6D" w:rsidRDefault="008A3A83" w:rsidP="008A3A83">
            <w:pPr>
              <w:tabs>
                <w:tab w:val="num" w:pos="567"/>
                <w:tab w:val="left" w:pos="709"/>
                <w:tab w:val="left" w:pos="851"/>
              </w:tabs>
              <w:ind w:firstLine="33"/>
              <w:jc w:val="both"/>
            </w:pPr>
            <w:r w:rsidRPr="00624D6D">
              <w:t xml:space="preserve">Казначейский счет </w:t>
            </w:r>
          </w:p>
          <w:p w:rsidR="008A3A83" w:rsidRPr="00624D6D" w:rsidRDefault="008A3A83" w:rsidP="008A3A83">
            <w:pPr>
              <w:tabs>
                <w:tab w:val="num" w:pos="567"/>
                <w:tab w:val="left" w:pos="709"/>
                <w:tab w:val="left" w:pos="851"/>
              </w:tabs>
              <w:ind w:firstLine="33"/>
              <w:jc w:val="both"/>
            </w:pPr>
            <w:r w:rsidRPr="00624D6D">
              <w:t>№ 03214643000000012400</w:t>
            </w:r>
          </w:p>
          <w:p w:rsidR="008A3A83" w:rsidRPr="00624D6D" w:rsidRDefault="008A3A83" w:rsidP="008A3A83">
            <w:pPr>
              <w:tabs>
                <w:tab w:val="num" w:pos="567"/>
                <w:tab w:val="left" w:pos="709"/>
                <w:tab w:val="left" w:pos="851"/>
              </w:tabs>
              <w:jc w:val="both"/>
            </w:pPr>
            <w:r w:rsidRPr="00624D6D">
              <w:t>ОКЦ № 2 СЗГУ Банка России//УФК по Архангельской области и Ненецкому автономному округу, г. Архангельск</w:t>
            </w:r>
          </w:p>
          <w:p w:rsidR="008A3A83" w:rsidRPr="00624D6D" w:rsidRDefault="008A3A83" w:rsidP="008A3A83">
            <w:pPr>
              <w:tabs>
                <w:tab w:val="num" w:pos="567"/>
                <w:tab w:val="left" w:pos="709"/>
                <w:tab w:val="left" w:pos="851"/>
              </w:tabs>
              <w:ind w:firstLine="33"/>
              <w:jc w:val="both"/>
            </w:pPr>
            <w:r w:rsidRPr="00624D6D">
              <w:t xml:space="preserve">Получатель платежа – </w:t>
            </w:r>
          </w:p>
          <w:p w:rsidR="008A3A83" w:rsidRDefault="008A3A83" w:rsidP="008A3A83">
            <w:pPr>
              <w:tabs>
                <w:tab w:val="num" w:pos="567"/>
                <w:tab w:val="left" w:pos="709"/>
                <w:tab w:val="left" w:pos="851"/>
              </w:tabs>
              <w:ind w:firstLine="33"/>
              <w:jc w:val="both"/>
            </w:pPr>
            <w:r w:rsidRPr="00624D6D">
              <w:t>УФК по Архангельской области и Ненецкому автономному округу (ФГБУ «Северное УГМС» л/счет 20246У62270)</w:t>
            </w:r>
          </w:p>
          <w:p w:rsidR="00645085" w:rsidRPr="00645085" w:rsidRDefault="00645085" w:rsidP="00645085">
            <w:r>
              <w:t>БИК 0</w:t>
            </w:r>
            <w:r w:rsidRPr="00645085">
              <w:t>11117401</w:t>
            </w:r>
          </w:p>
          <w:p w:rsidR="00645085" w:rsidRDefault="008A3A83" w:rsidP="00645085">
            <w:pPr>
              <w:rPr>
                <w:b/>
              </w:rPr>
            </w:pPr>
            <w:r w:rsidRPr="00624D6D">
              <w:rPr>
                <w:b/>
              </w:rPr>
              <w:t>Банковские реквизиты с 21.06.2026:</w:t>
            </w:r>
          </w:p>
          <w:p w:rsidR="008A3A83" w:rsidRPr="00645085" w:rsidRDefault="008A3A83" w:rsidP="00645085">
            <w:pPr>
              <w:rPr>
                <w:b/>
              </w:rPr>
            </w:pPr>
            <w:r w:rsidRPr="00624D6D">
              <w:t xml:space="preserve">Банковский счет </w:t>
            </w:r>
          </w:p>
          <w:p w:rsidR="00645085" w:rsidRDefault="008A3A83" w:rsidP="00645085">
            <w:pPr>
              <w:tabs>
                <w:tab w:val="num" w:pos="567"/>
                <w:tab w:val="left" w:pos="709"/>
                <w:tab w:val="left" w:pos="851"/>
              </w:tabs>
              <w:jc w:val="both"/>
            </w:pPr>
            <w:r w:rsidRPr="00624D6D">
              <w:t>№ 40102810745370000024</w:t>
            </w:r>
          </w:p>
          <w:p w:rsidR="008A3A83" w:rsidRPr="00624D6D" w:rsidRDefault="008A3A83" w:rsidP="00645085">
            <w:pPr>
              <w:tabs>
                <w:tab w:val="num" w:pos="567"/>
                <w:tab w:val="left" w:pos="709"/>
                <w:tab w:val="left" w:pos="851"/>
              </w:tabs>
              <w:jc w:val="both"/>
            </w:pPr>
            <w:r w:rsidRPr="00624D6D">
              <w:t>Казначейский счет</w:t>
            </w:r>
          </w:p>
          <w:p w:rsidR="00645085" w:rsidRDefault="008A3A83" w:rsidP="00645085">
            <w:pPr>
              <w:tabs>
                <w:tab w:val="num" w:pos="567"/>
                <w:tab w:val="left" w:pos="709"/>
                <w:tab w:val="left" w:pos="851"/>
              </w:tabs>
              <w:jc w:val="both"/>
            </w:pPr>
            <w:r w:rsidRPr="00624D6D">
              <w:t>№ 03214643000000013244</w:t>
            </w:r>
          </w:p>
          <w:p w:rsidR="008A3A83" w:rsidRPr="00624D6D" w:rsidRDefault="008A3A83" w:rsidP="00645085">
            <w:pPr>
              <w:tabs>
                <w:tab w:val="num" w:pos="567"/>
                <w:tab w:val="left" w:pos="709"/>
                <w:tab w:val="left" w:pos="851"/>
              </w:tabs>
              <w:jc w:val="both"/>
            </w:pPr>
            <w:r w:rsidRPr="00624D6D">
              <w:t xml:space="preserve">Наименование банка: ОКЦ № 1 ВВГУ Банка России//УФК по Нижегородской области, </w:t>
            </w:r>
          </w:p>
          <w:p w:rsidR="00645085" w:rsidRDefault="008A3A83" w:rsidP="008A3A83">
            <w:pPr>
              <w:tabs>
                <w:tab w:val="num" w:pos="567"/>
                <w:tab w:val="left" w:pos="709"/>
                <w:tab w:val="left" w:pos="851"/>
              </w:tabs>
              <w:ind w:firstLine="33"/>
              <w:jc w:val="both"/>
            </w:pPr>
            <w:r w:rsidRPr="00624D6D">
              <w:t>г. Нижний Новгород</w:t>
            </w:r>
          </w:p>
          <w:p w:rsidR="00645085" w:rsidRDefault="008A3A83" w:rsidP="00645085">
            <w:pPr>
              <w:tabs>
                <w:tab w:val="num" w:pos="567"/>
                <w:tab w:val="left" w:pos="709"/>
                <w:tab w:val="left" w:pos="851"/>
              </w:tabs>
              <w:ind w:firstLine="33"/>
              <w:jc w:val="both"/>
            </w:pPr>
            <w:r w:rsidRPr="00624D6D">
              <w:t>БИК 012202102</w:t>
            </w:r>
          </w:p>
          <w:p w:rsidR="008A3A83" w:rsidRPr="004E0338" w:rsidRDefault="008A3A83" w:rsidP="00645085">
            <w:pPr>
              <w:tabs>
                <w:tab w:val="num" w:pos="567"/>
                <w:tab w:val="left" w:pos="709"/>
                <w:tab w:val="left" w:pos="851"/>
              </w:tabs>
              <w:ind w:firstLine="33"/>
              <w:jc w:val="both"/>
              <w:rPr>
                <w:color w:val="000000"/>
              </w:rPr>
            </w:pPr>
            <w:r w:rsidRPr="00624D6D">
              <w:t>Получатель платежа – УФК по Нижегородской области (ФГБУ «Северное УГМС» л/счет 20246У62270)</w:t>
            </w:r>
          </w:p>
        </w:tc>
        <w:tc>
          <w:tcPr>
            <w:tcW w:w="4678" w:type="dxa"/>
            <w:vMerge/>
          </w:tcPr>
          <w:p w:rsidR="00C131E6" w:rsidRPr="004E0338" w:rsidRDefault="00C131E6" w:rsidP="006F1CAE">
            <w:pPr>
              <w:autoSpaceDE w:val="0"/>
              <w:autoSpaceDN w:val="0"/>
              <w:adjustRightInd w:val="0"/>
              <w:jc w:val="both"/>
            </w:pPr>
          </w:p>
        </w:tc>
      </w:tr>
      <w:tr w:rsidR="00C131E6" w:rsidRPr="004E0338" w:rsidTr="006F1CAE">
        <w:trPr>
          <w:trHeight w:val="149"/>
        </w:trPr>
        <w:tc>
          <w:tcPr>
            <w:tcW w:w="5024" w:type="dxa"/>
          </w:tcPr>
          <w:p w:rsidR="008A3A83" w:rsidRPr="004E0338" w:rsidRDefault="008A3A83" w:rsidP="008A3A83">
            <w:pPr>
              <w:autoSpaceDE w:val="0"/>
              <w:autoSpaceDN w:val="0"/>
              <w:adjustRightInd w:val="0"/>
            </w:pPr>
            <w:r w:rsidRPr="004E0338">
              <w:t xml:space="preserve">Адрес электронной почты: </w:t>
            </w:r>
          </w:p>
          <w:p w:rsidR="008A3A83" w:rsidRPr="004E0338" w:rsidRDefault="00B035D3" w:rsidP="008A3A83">
            <w:pPr>
              <w:autoSpaceDE w:val="0"/>
              <w:autoSpaceDN w:val="0"/>
              <w:adjustRightInd w:val="0"/>
            </w:pPr>
            <w:hyperlink r:id="rId12" w:history="1">
              <w:r w:rsidR="008A3A83" w:rsidRPr="004E0338">
                <w:rPr>
                  <w:rStyle w:val="a3"/>
                </w:rPr>
                <w:t>preobrajenskiy@sevmeteo.ru</w:t>
              </w:r>
            </w:hyperlink>
          </w:p>
          <w:p w:rsidR="008A3A83" w:rsidRPr="004E0338" w:rsidRDefault="00B035D3" w:rsidP="008A3A83">
            <w:pPr>
              <w:autoSpaceDE w:val="0"/>
              <w:autoSpaceDN w:val="0"/>
              <w:adjustRightInd w:val="0"/>
            </w:pPr>
            <w:hyperlink r:id="rId13" w:history="1">
              <w:r w:rsidR="008A3A83" w:rsidRPr="004E0338">
                <w:rPr>
                  <w:rStyle w:val="a3"/>
                  <w:lang w:val="en-US"/>
                </w:rPr>
                <w:t>zakupki</w:t>
              </w:r>
              <w:r w:rsidR="008A3A83" w:rsidRPr="004E0338">
                <w:rPr>
                  <w:rStyle w:val="a3"/>
                </w:rPr>
                <w:t>@</w:t>
              </w:r>
              <w:r w:rsidR="008A3A83" w:rsidRPr="004E0338">
                <w:rPr>
                  <w:rStyle w:val="a3"/>
                  <w:lang w:val="en-US"/>
                </w:rPr>
                <w:t>sevmeteo</w:t>
              </w:r>
              <w:r w:rsidR="008A3A83" w:rsidRPr="004E0338">
                <w:rPr>
                  <w:rStyle w:val="a3"/>
                </w:rPr>
                <w:t>.</w:t>
              </w:r>
              <w:r w:rsidR="008A3A83" w:rsidRPr="004E0338">
                <w:rPr>
                  <w:rStyle w:val="a3"/>
                  <w:lang w:val="en-US"/>
                </w:rPr>
                <w:t>ru</w:t>
              </w:r>
            </w:hyperlink>
          </w:p>
          <w:p w:rsidR="00C131E6" w:rsidRPr="004E0338" w:rsidRDefault="008A3A83" w:rsidP="008A3A83">
            <w:pPr>
              <w:shd w:val="clear" w:color="auto" w:fill="FFFFFF"/>
              <w:autoSpaceDE w:val="0"/>
              <w:autoSpaceDN w:val="0"/>
              <w:adjustRightInd w:val="0"/>
            </w:pPr>
            <w:r w:rsidRPr="004E0338">
              <w:rPr>
                <w:color w:val="000000"/>
              </w:rPr>
              <w:t>Телефон:8 (8182) 22-15-33</w:t>
            </w:r>
          </w:p>
        </w:tc>
        <w:tc>
          <w:tcPr>
            <w:tcW w:w="4678" w:type="dxa"/>
          </w:tcPr>
          <w:p w:rsidR="008A3A83" w:rsidRDefault="008A3A83" w:rsidP="008A3A83">
            <w:pPr>
              <w:autoSpaceDE w:val="0"/>
              <w:autoSpaceDN w:val="0"/>
              <w:adjustRightInd w:val="0"/>
            </w:pPr>
            <w:r w:rsidRPr="004E0338">
              <w:t xml:space="preserve">ОКПД 2 </w:t>
            </w:r>
          </w:p>
          <w:p w:rsidR="008A3A83" w:rsidRDefault="008A3A83" w:rsidP="008A3A83">
            <w:pPr>
              <w:autoSpaceDE w:val="0"/>
              <w:autoSpaceDN w:val="0"/>
              <w:adjustRightInd w:val="0"/>
            </w:pPr>
            <w:r>
              <w:t>26.20.40.120</w:t>
            </w:r>
          </w:p>
          <w:p w:rsidR="008A3A83" w:rsidRDefault="008A3A83" w:rsidP="008A3A83">
            <w:pPr>
              <w:autoSpaceDE w:val="0"/>
              <w:autoSpaceDN w:val="0"/>
              <w:adjustRightInd w:val="0"/>
            </w:pPr>
            <w:r>
              <w:t>28.23.25.000</w:t>
            </w:r>
          </w:p>
          <w:p w:rsidR="00C131E6" w:rsidRPr="004E0338" w:rsidRDefault="00C131E6" w:rsidP="0015689A">
            <w:pPr>
              <w:autoSpaceDE w:val="0"/>
              <w:autoSpaceDN w:val="0"/>
              <w:adjustRightInd w:val="0"/>
            </w:pPr>
          </w:p>
        </w:tc>
      </w:tr>
      <w:tr w:rsidR="00C131E6" w:rsidRPr="004E0338" w:rsidTr="006F1CAE">
        <w:trPr>
          <w:trHeight w:val="99"/>
        </w:trPr>
        <w:tc>
          <w:tcPr>
            <w:tcW w:w="5024" w:type="dxa"/>
          </w:tcPr>
          <w:p w:rsidR="00C131E6" w:rsidRPr="004E0338" w:rsidRDefault="00C131E6" w:rsidP="006F1CAE">
            <w:pPr>
              <w:autoSpaceDE w:val="0"/>
              <w:autoSpaceDN w:val="0"/>
              <w:adjustRightInd w:val="0"/>
            </w:pPr>
          </w:p>
        </w:tc>
        <w:tc>
          <w:tcPr>
            <w:tcW w:w="4678" w:type="dxa"/>
          </w:tcPr>
          <w:p w:rsidR="008A3A83" w:rsidRPr="004E0338" w:rsidRDefault="008A3A83" w:rsidP="008A3A83">
            <w:pPr>
              <w:rPr>
                <w:color w:val="000000"/>
              </w:rPr>
            </w:pPr>
            <w:r w:rsidRPr="004E0338">
              <w:rPr>
                <w:color w:val="000000"/>
              </w:rPr>
              <w:t>Адрес электронной почты:</w:t>
            </w:r>
          </w:p>
          <w:p w:rsidR="00C131E6" w:rsidRPr="004E0338" w:rsidRDefault="008A3A83" w:rsidP="008A3A83">
            <w:pPr>
              <w:autoSpaceDE w:val="0"/>
              <w:autoSpaceDN w:val="0"/>
              <w:adjustRightInd w:val="0"/>
            </w:pPr>
            <w:r w:rsidRPr="004E0338">
              <w:rPr>
                <w:color w:val="000000"/>
              </w:rPr>
              <w:t>Телефон:</w:t>
            </w:r>
          </w:p>
        </w:tc>
      </w:tr>
      <w:tr w:rsidR="00F770C5" w:rsidRPr="004E0338" w:rsidTr="00C57DE1">
        <w:trPr>
          <w:trHeight w:val="20"/>
        </w:trPr>
        <w:tc>
          <w:tcPr>
            <w:tcW w:w="5024" w:type="dxa"/>
          </w:tcPr>
          <w:p w:rsidR="00F770C5" w:rsidRPr="004E0338" w:rsidRDefault="00F770C5" w:rsidP="006F1CAE">
            <w:pPr>
              <w:autoSpaceDE w:val="0"/>
              <w:autoSpaceDN w:val="0"/>
              <w:adjustRightInd w:val="0"/>
              <w:rPr>
                <w:b/>
              </w:rPr>
            </w:pPr>
            <w:r w:rsidRPr="004E0338">
              <w:rPr>
                <w:b/>
              </w:rPr>
              <w:t>ЗАКАЗЧИК:</w:t>
            </w:r>
          </w:p>
          <w:p w:rsidR="00F770C5" w:rsidRPr="004E0338" w:rsidRDefault="00F770C5" w:rsidP="003C338D">
            <w:pPr>
              <w:autoSpaceDE w:val="0"/>
              <w:autoSpaceDN w:val="0"/>
              <w:adjustRightInd w:val="0"/>
            </w:pPr>
            <w:r w:rsidRPr="004E0338">
              <w:t>Начальник</w:t>
            </w:r>
          </w:p>
          <w:p w:rsidR="00F770C5" w:rsidRPr="004E0338" w:rsidRDefault="00F770C5" w:rsidP="003C338D">
            <w:pPr>
              <w:autoSpaceDE w:val="0"/>
              <w:autoSpaceDN w:val="0"/>
              <w:adjustRightInd w:val="0"/>
            </w:pPr>
            <w:r w:rsidRPr="004E0338">
              <w:t>ФГБУ «Северное УГМС»</w:t>
            </w:r>
          </w:p>
        </w:tc>
        <w:tc>
          <w:tcPr>
            <w:tcW w:w="4678" w:type="dxa"/>
          </w:tcPr>
          <w:p w:rsidR="00F770C5" w:rsidRPr="004E0338" w:rsidRDefault="00F770C5" w:rsidP="00E301DC">
            <w:pPr>
              <w:autoSpaceDE w:val="0"/>
              <w:autoSpaceDN w:val="0"/>
              <w:adjustRightInd w:val="0"/>
              <w:rPr>
                <w:b/>
              </w:rPr>
            </w:pPr>
            <w:r w:rsidRPr="004E0338">
              <w:rPr>
                <w:b/>
              </w:rPr>
              <w:t>ПОСТАВЩИК:</w:t>
            </w:r>
          </w:p>
          <w:p w:rsidR="00F770C5" w:rsidRPr="004E0338" w:rsidRDefault="00F770C5" w:rsidP="0015689A">
            <w:pPr>
              <w:autoSpaceDE w:val="0"/>
              <w:autoSpaceDN w:val="0"/>
              <w:adjustRightInd w:val="0"/>
              <w:rPr>
                <w:b/>
              </w:rPr>
            </w:pPr>
          </w:p>
        </w:tc>
      </w:tr>
      <w:tr w:rsidR="00F770C5" w:rsidRPr="004E0338" w:rsidTr="00350E31">
        <w:trPr>
          <w:trHeight w:val="746"/>
        </w:trPr>
        <w:tc>
          <w:tcPr>
            <w:tcW w:w="5024" w:type="dxa"/>
          </w:tcPr>
          <w:p w:rsidR="00F770C5" w:rsidRPr="004E0338" w:rsidRDefault="00F770C5" w:rsidP="00D14FBB">
            <w:pPr>
              <w:autoSpaceDE w:val="0"/>
              <w:autoSpaceDN w:val="0"/>
              <w:adjustRightInd w:val="0"/>
            </w:pPr>
          </w:p>
          <w:p w:rsidR="00F770C5" w:rsidRPr="004E0338" w:rsidRDefault="00F770C5" w:rsidP="00D14FBB">
            <w:pPr>
              <w:autoSpaceDE w:val="0"/>
              <w:autoSpaceDN w:val="0"/>
              <w:adjustRightInd w:val="0"/>
            </w:pPr>
            <w:r w:rsidRPr="004E0338">
              <w:t>_________________ Р.В. Ершов</w:t>
            </w:r>
          </w:p>
          <w:p w:rsidR="00F770C5" w:rsidRPr="004E0338" w:rsidRDefault="00F770C5" w:rsidP="00D14FBB">
            <w:pPr>
              <w:autoSpaceDE w:val="0"/>
              <w:autoSpaceDN w:val="0"/>
              <w:adjustRightInd w:val="0"/>
            </w:pPr>
            <w:r w:rsidRPr="004E0338">
              <w:rPr>
                <w:vertAlign w:val="superscript"/>
              </w:rPr>
              <w:t xml:space="preserve">      м.п.</w:t>
            </w:r>
          </w:p>
        </w:tc>
        <w:tc>
          <w:tcPr>
            <w:tcW w:w="4678" w:type="dxa"/>
          </w:tcPr>
          <w:p w:rsidR="00F770C5" w:rsidRPr="004E0338" w:rsidRDefault="00F770C5" w:rsidP="00E301DC">
            <w:pPr>
              <w:autoSpaceDE w:val="0"/>
              <w:autoSpaceDN w:val="0"/>
              <w:adjustRightInd w:val="0"/>
            </w:pPr>
          </w:p>
          <w:p w:rsidR="00F770C5" w:rsidRPr="004E0338" w:rsidRDefault="00F770C5" w:rsidP="0015689A">
            <w:pPr>
              <w:autoSpaceDE w:val="0"/>
              <w:autoSpaceDN w:val="0"/>
              <w:adjustRightInd w:val="0"/>
            </w:pPr>
            <w:r w:rsidRPr="004E0338">
              <w:t>__________________</w:t>
            </w:r>
            <w:r w:rsidRPr="004E0338">
              <w:rPr>
                <w:vertAlign w:val="superscript"/>
              </w:rPr>
              <w:t xml:space="preserve">      м.п.</w:t>
            </w:r>
          </w:p>
        </w:tc>
      </w:tr>
    </w:tbl>
    <w:p w:rsidR="00654D04" w:rsidRPr="004E0338" w:rsidRDefault="00654D04" w:rsidP="002E5D40">
      <w:pPr>
        <w:jc w:val="right"/>
        <w:rPr>
          <w:color w:val="000000"/>
        </w:rPr>
      </w:pPr>
      <w:r w:rsidRPr="004E0338">
        <w:br w:type="page"/>
      </w:r>
      <w:r w:rsidR="001C2C2A" w:rsidRPr="004E0338">
        <w:rPr>
          <w:color w:val="000000"/>
        </w:rPr>
        <w:lastRenderedPageBreak/>
        <w:t>Приложение</w:t>
      </w:r>
    </w:p>
    <w:p w:rsidR="00654D04" w:rsidRPr="004E0338" w:rsidRDefault="00654D04" w:rsidP="00654D04">
      <w:pPr>
        <w:ind w:firstLine="680"/>
        <w:jc w:val="right"/>
        <w:rPr>
          <w:color w:val="000000"/>
        </w:rPr>
      </w:pPr>
      <w:r w:rsidRPr="004E0338">
        <w:rPr>
          <w:color w:val="000000"/>
        </w:rPr>
        <w:t xml:space="preserve">к Контракту № </w:t>
      </w:r>
      <w:r w:rsidR="0015689A">
        <w:rPr>
          <w:color w:val="000000"/>
        </w:rPr>
        <w:t>6</w:t>
      </w:r>
      <w:r w:rsidR="002109CF">
        <w:rPr>
          <w:color w:val="000000"/>
        </w:rPr>
        <w:t>7</w:t>
      </w:r>
      <w:r w:rsidR="008230DE" w:rsidRPr="004E0338">
        <w:rPr>
          <w:color w:val="000000"/>
        </w:rPr>
        <w:t>-СЕП</w:t>
      </w:r>
    </w:p>
    <w:p w:rsidR="00654D04" w:rsidRPr="004E0338" w:rsidRDefault="001C2C2A" w:rsidP="00654D04">
      <w:pPr>
        <w:ind w:firstLine="680"/>
        <w:jc w:val="right"/>
        <w:rPr>
          <w:color w:val="000000"/>
        </w:rPr>
      </w:pPr>
      <w:r w:rsidRPr="004E0338">
        <w:t>"</w:t>
      </w:r>
      <w:r w:rsidR="00F770C5" w:rsidRPr="004E0338">
        <w:t>__</w:t>
      </w:r>
      <w:r w:rsidRPr="004E0338">
        <w:t xml:space="preserve">" </w:t>
      </w:r>
      <w:r w:rsidR="00F770C5" w:rsidRPr="004E0338">
        <w:t>________</w:t>
      </w:r>
      <w:r w:rsidRPr="004E0338">
        <w:t xml:space="preserve"> 202</w:t>
      </w:r>
      <w:r w:rsidR="0015689A">
        <w:t>6</w:t>
      </w:r>
      <w:r w:rsidRPr="004E0338">
        <w:t xml:space="preserve"> г</w:t>
      </w:r>
      <w:r w:rsidR="0015689A">
        <w:t>.</w:t>
      </w:r>
    </w:p>
    <w:p w:rsidR="00654D04" w:rsidRPr="004E0338" w:rsidRDefault="00654D04" w:rsidP="00654D04">
      <w:pPr>
        <w:pStyle w:val="ConsNonformat"/>
        <w:widowControl/>
        <w:ind w:right="0" w:firstLine="680"/>
        <w:jc w:val="center"/>
        <w:rPr>
          <w:rFonts w:ascii="Times New Roman" w:hAnsi="Times New Roman" w:cs="Times New Roman"/>
          <w:color w:val="000000"/>
          <w:sz w:val="24"/>
          <w:szCs w:val="24"/>
        </w:rPr>
      </w:pPr>
    </w:p>
    <w:p w:rsidR="00654D04" w:rsidRPr="004E0338" w:rsidRDefault="00654D04" w:rsidP="00654D04">
      <w:pPr>
        <w:autoSpaceDE w:val="0"/>
        <w:autoSpaceDN w:val="0"/>
        <w:adjustRightInd w:val="0"/>
        <w:jc w:val="center"/>
        <w:rPr>
          <w:b/>
        </w:rPr>
      </w:pPr>
      <w:r w:rsidRPr="004E0338">
        <w:rPr>
          <w:b/>
        </w:rPr>
        <w:t>СПЕЦИФИКАЦИЯ</w:t>
      </w:r>
    </w:p>
    <w:p w:rsidR="00654D04" w:rsidRPr="004E0338" w:rsidRDefault="00654D04" w:rsidP="00654D04">
      <w:pPr>
        <w:autoSpaceDE w:val="0"/>
        <w:autoSpaceDN w:val="0"/>
        <w:adjustRightInd w:val="0"/>
        <w:jc w:val="center"/>
        <w:rPr>
          <w:color w:val="000000"/>
          <w:u w:val="single"/>
        </w:rPr>
      </w:pPr>
      <w:r w:rsidRPr="004E0338">
        <w:t xml:space="preserve">на поставку </w:t>
      </w:r>
      <w:r w:rsidR="00C131E6" w:rsidRPr="004E0338">
        <w:rPr>
          <w:u w:val="single"/>
        </w:rPr>
        <w:t>компьютеров и периферийного оборудования</w:t>
      </w:r>
    </w:p>
    <w:p w:rsidR="00533CA8" w:rsidRPr="004E0338" w:rsidRDefault="00533CA8" w:rsidP="00654D04">
      <w:pPr>
        <w:autoSpaceDE w:val="0"/>
        <w:autoSpaceDN w:val="0"/>
        <w:adjustRightInd w:val="0"/>
        <w:jc w:val="center"/>
        <w:rPr>
          <w:color w:val="000000"/>
          <w:u w:val="single"/>
        </w:rPr>
      </w:pPr>
    </w:p>
    <w:tbl>
      <w:tblPr>
        <w:tblW w:w="9636" w:type="dxa"/>
        <w:jc w:val="center"/>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3"/>
        <w:gridCol w:w="4620"/>
        <w:gridCol w:w="943"/>
        <w:gridCol w:w="992"/>
        <w:gridCol w:w="1276"/>
        <w:gridCol w:w="1272"/>
      </w:tblGrid>
      <w:tr w:rsidR="00533CA8" w:rsidRPr="0015689A" w:rsidTr="00915805">
        <w:trPr>
          <w:jc w:val="center"/>
        </w:trPr>
        <w:tc>
          <w:tcPr>
            <w:tcW w:w="533" w:type="dxa"/>
          </w:tcPr>
          <w:p w:rsidR="00533CA8" w:rsidRPr="0015689A" w:rsidRDefault="00533CA8" w:rsidP="00200035">
            <w:pPr>
              <w:ind w:left="-108" w:right="-108"/>
              <w:jc w:val="center"/>
              <w:rPr>
                <w:sz w:val="18"/>
                <w:szCs w:val="18"/>
              </w:rPr>
            </w:pPr>
            <w:r w:rsidRPr="0015689A">
              <w:rPr>
                <w:sz w:val="18"/>
                <w:szCs w:val="18"/>
              </w:rPr>
              <w:t xml:space="preserve">№ </w:t>
            </w:r>
          </w:p>
          <w:p w:rsidR="00533CA8" w:rsidRPr="0015689A" w:rsidRDefault="00533CA8" w:rsidP="00200035">
            <w:pPr>
              <w:ind w:left="-108" w:right="-108"/>
              <w:jc w:val="center"/>
              <w:rPr>
                <w:color w:val="000000"/>
                <w:sz w:val="18"/>
                <w:szCs w:val="18"/>
              </w:rPr>
            </w:pPr>
            <w:r w:rsidRPr="0015689A">
              <w:rPr>
                <w:sz w:val="18"/>
                <w:szCs w:val="18"/>
              </w:rPr>
              <w:t>п/п</w:t>
            </w:r>
          </w:p>
        </w:tc>
        <w:tc>
          <w:tcPr>
            <w:tcW w:w="4620" w:type="dxa"/>
            <w:shd w:val="clear" w:color="auto" w:fill="auto"/>
            <w:vAlign w:val="center"/>
          </w:tcPr>
          <w:p w:rsidR="00533CA8" w:rsidRPr="0015689A" w:rsidRDefault="00533CA8" w:rsidP="00200035">
            <w:pPr>
              <w:ind w:left="-108" w:right="-108"/>
              <w:jc w:val="center"/>
              <w:rPr>
                <w:color w:val="000000"/>
                <w:sz w:val="18"/>
                <w:szCs w:val="18"/>
              </w:rPr>
            </w:pPr>
            <w:r w:rsidRPr="0015689A">
              <w:rPr>
                <w:color w:val="000000"/>
                <w:sz w:val="18"/>
                <w:szCs w:val="18"/>
              </w:rPr>
              <w:t>Наименование, описание</w:t>
            </w:r>
          </w:p>
          <w:p w:rsidR="00533CA8" w:rsidRPr="0015689A" w:rsidRDefault="00533CA8" w:rsidP="00200035">
            <w:pPr>
              <w:jc w:val="center"/>
              <w:rPr>
                <w:sz w:val="18"/>
                <w:szCs w:val="18"/>
              </w:rPr>
            </w:pPr>
            <w:r w:rsidRPr="0015689A">
              <w:rPr>
                <w:color w:val="000000"/>
                <w:sz w:val="18"/>
                <w:szCs w:val="18"/>
              </w:rPr>
              <w:t>Товара, страна происхождения</w:t>
            </w:r>
          </w:p>
        </w:tc>
        <w:tc>
          <w:tcPr>
            <w:tcW w:w="943" w:type="dxa"/>
            <w:shd w:val="clear" w:color="auto" w:fill="auto"/>
            <w:vAlign w:val="center"/>
          </w:tcPr>
          <w:p w:rsidR="00533CA8" w:rsidRPr="0015689A" w:rsidRDefault="00533CA8" w:rsidP="00200035">
            <w:pPr>
              <w:jc w:val="center"/>
              <w:rPr>
                <w:sz w:val="18"/>
                <w:szCs w:val="18"/>
              </w:rPr>
            </w:pPr>
            <w:r w:rsidRPr="0015689A">
              <w:rPr>
                <w:sz w:val="18"/>
                <w:szCs w:val="18"/>
              </w:rPr>
              <w:t>Ед.</w:t>
            </w:r>
          </w:p>
          <w:p w:rsidR="00533CA8" w:rsidRPr="0015689A" w:rsidRDefault="00533CA8" w:rsidP="00200035">
            <w:pPr>
              <w:jc w:val="center"/>
              <w:rPr>
                <w:sz w:val="18"/>
                <w:szCs w:val="18"/>
              </w:rPr>
            </w:pPr>
            <w:r w:rsidRPr="0015689A">
              <w:rPr>
                <w:sz w:val="18"/>
                <w:szCs w:val="18"/>
              </w:rPr>
              <w:t>изм.</w:t>
            </w:r>
          </w:p>
        </w:tc>
        <w:tc>
          <w:tcPr>
            <w:tcW w:w="992" w:type="dxa"/>
            <w:shd w:val="clear" w:color="auto" w:fill="auto"/>
            <w:vAlign w:val="center"/>
          </w:tcPr>
          <w:p w:rsidR="00533CA8" w:rsidRPr="0015689A" w:rsidRDefault="00533CA8" w:rsidP="00200035">
            <w:pPr>
              <w:jc w:val="center"/>
              <w:rPr>
                <w:sz w:val="18"/>
                <w:szCs w:val="18"/>
              </w:rPr>
            </w:pPr>
            <w:r w:rsidRPr="0015689A">
              <w:rPr>
                <w:sz w:val="18"/>
                <w:szCs w:val="18"/>
              </w:rPr>
              <w:t>Кол-во в ед. изм.</w:t>
            </w:r>
          </w:p>
        </w:tc>
        <w:tc>
          <w:tcPr>
            <w:tcW w:w="1276" w:type="dxa"/>
            <w:shd w:val="clear" w:color="auto" w:fill="auto"/>
            <w:vAlign w:val="center"/>
          </w:tcPr>
          <w:p w:rsidR="00533CA8" w:rsidRPr="0015689A" w:rsidRDefault="00533CA8" w:rsidP="00200035">
            <w:pPr>
              <w:jc w:val="center"/>
              <w:rPr>
                <w:sz w:val="18"/>
                <w:szCs w:val="18"/>
              </w:rPr>
            </w:pPr>
            <w:r w:rsidRPr="0015689A">
              <w:rPr>
                <w:sz w:val="18"/>
                <w:szCs w:val="18"/>
              </w:rPr>
              <w:t>Цена за ед. изм., руб.</w:t>
            </w:r>
          </w:p>
        </w:tc>
        <w:tc>
          <w:tcPr>
            <w:tcW w:w="1272" w:type="dxa"/>
            <w:shd w:val="clear" w:color="auto" w:fill="auto"/>
            <w:vAlign w:val="center"/>
          </w:tcPr>
          <w:p w:rsidR="00533CA8" w:rsidRPr="0015689A" w:rsidRDefault="00533CA8" w:rsidP="00200035">
            <w:pPr>
              <w:jc w:val="center"/>
              <w:rPr>
                <w:sz w:val="18"/>
                <w:szCs w:val="18"/>
              </w:rPr>
            </w:pPr>
            <w:r w:rsidRPr="0015689A">
              <w:rPr>
                <w:sz w:val="18"/>
                <w:szCs w:val="18"/>
              </w:rPr>
              <w:t>Сумма, руб.</w:t>
            </w:r>
          </w:p>
        </w:tc>
      </w:tr>
      <w:tr w:rsidR="00DE5DC1" w:rsidRPr="0015689A" w:rsidTr="00DE58FD">
        <w:trPr>
          <w:jc w:val="center"/>
        </w:trPr>
        <w:tc>
          <w:tcPr>
            <w:tcW w:w="533" w:type="dxa"/>
            <w:vAlign w:val="center"/>
          </w:tcPr>
          <w:p w:rsidR="00DE5DC1" w:rsidRPr="0015689A" w:rsidRDefault="00DE5DC1" w:rsidP="00DE58FD">
            <w:pPr>
              <w:pStyle w:val="a4"/>
              <w:spacing w:after="0"/>
              <w:jc w:val="center"/>
              <w:rPr>
                <w:sz w:val="18"/>
                <w:szCs w:val="18"/>
              </w:rPr>
            </w:pPr>
            <w:r w:rsidRPr="0015689A">
              <w:rPr>
                <w:sz w:val="18"/>
                <w:szCs w:val="18"/>
              </w:rPr>
              <w:t>1</w:t>
            </w:r>
          </w:p>
        </w:tc>
        <w:tc>
          <w:tcPr>
            <w:tcW w:w="4620" w:type="dxa"/>
            <w:shd w:val="clear" w:color="auto" w:fill="auto"/>
            <w:vAlign w:val="center"/>
          </w:tcPr>
          <w:p w:rsidR="0015689A" w:rsidRDefault="00F770C5" w:rsidP="0015689A">
            <w:pPr>
              <w:rPr>
                <w:color w:val="000000"/>
                <w:sz w:val="18"/>
                <w:szCs w:val="18"/>
              </w:rPr>
            </w:pPr>
            <w:r w:rsidRPr="0015689A">
              <w:rPr>
                <w:color w:val="000000"/>
                <w:sz w:val="18"/>
                <w:szCs w:val="18"/>
              </w:rPr>
              <w:t xml:space="preserve">Картридж </w:t>
            </w:r>
            <w:r w:rsidR="0015689A">
              <w:rPr>
                <w:color w:val="000000"/>
                <w:sz w:val="18"/>
                <w:szCs w:val="18"/>
              </w:rPr>
              <w:t xml:space="preserve">для </w:t>
            </w:r>
            <w:r w:rsidR="0015689A">
              <w:rPr>
                <w:color w:val="000000"/>
                <w:sz w:val="18"/>
                <w:szCs w:val="18"/>
                <w:lang w:val="en-US"/>
              </w:rPr>
              <w:t>HP</w:t>
            </w:r>
            <w:r w:rsidR="0015689A">
              <w:rPr>
                <w:color w:val="000000"/>
                <w:sz w:val="18"/>
                <w:szCs w:val="18"/>
              </w:rPr>
              <w:t xml:space="preserve"> </w:t>
            </w:r>
            <w:r w:rsidR="0015689A">
              <w:rPr>
                <w:color w:val="000000"/>
                <w:sz w:val="18"/>
                <w:szCs w:val="18"/>
                <w:lang w:val="en-US"/>
              </w:rPr>
              <w:t>MFP</w:t>
            </w:r>
            <w:r w:rsidR="0015689A" w:rsidRPr="0015689A">
              <w:rPr>
                <w:color w:val="000000"/>
                <w:sz w:val="18"/>
                <w:szCs w:val="18"/>
              </w:rPr>
              <w:t xml:space="preserve"> </w:t>
            </w:r>
            <w:r w:rsidR="0015689A">
              <w:rPr>
                <w:color w:val="000000"/>
                <w:sz w:val="18"/>
                <w:szCs w:val="18"/>
                <w:lang w:val="en-US"/>
              </w:rPr>
              <w:t>E</w:t>
            </w:r>
            <w:r w:rsidR="0015689A">
              <w:rPr>
                <w:color w:val="000000"/>
                <w:sz w:val="18"/>
                <w:szCs w:val="18"/>
              </w:rPr>
              <w:t>72425</w:t>
            </w:r>
          </w:p>
          <w:p w:rsidR="00DE5DC1" w:rsidRPr="0015689A" w:rsidRDefault="00DE5DC1" w:rsidP="0015689A">
            <w:pPr>
              <w:rPr>
                <w:color w:val="000000"/>
                <w:sz w:val="18"/>
                <w:szCs w:val="18"/>
              </w:rPr>
            </w:pPr>
            <w:r w:rsidRPr="0015689A">
              <w:rPr>
                <w:color w:val="000000"/>
                <w:sz w:val="18"/>
                <w:szCs w:val="18"/>
              </w:rPr>
              <w:t>Страна происхождения товара</w:t>
            </w:r>
            <w:r w:rsidR="0015689A" w:rsidRPr="0015689A">
              <w:rPr>
                <w:color w:val="000000"/>
                <w:sz w:val="18"/>
                <w:szCs w:val="18"/>
              </w:rPr>
              <w:t>:</w:t>
            </w:r>
            <w:r w:rsidR="00915805" w:rsidRPr="0015689A">
              <w:rPr>
                <w:color w:val="000000"/>
                <w:sz w:val="18"/>
                <w:szCs w:val="18"/>
              </w:rPr>
              <w:t xml:space="preserve"> </w:t>
            </w:r>
          </w:p>
        </w:tc>
        <w:tc>
          <w:tcPr>
            <w:tcW w:w="943" w:type="dxa"/>
            <w:shd w:val="clear" w:color="auto" w:fill="auto"/>
            <w:vAlign w:val="center"/>
          </w:tcPr>
          <w:p w:rsidR="00DE5DC1" w:rsidRPr="0015689A" w:rsidRDefault="00DE5DC1" w:rsidP="00DE58FD">
            <w:pPr>
              <w:jc w:val="center"/>
              <w:rPr>
                <w:sz w:val="18"/>
                <w:szCs w:val="18"/>
              </w:rPr>
            </w:pPr>
            <w:r w:rsidRPr="0015689A">
              <w:rPr>
                <w:sz w:val="18"/>
                <w:szCs w:val="18"/>
              </w:rPr>
              <w:t>шт</w:t>
            </w:r>
          </w:p>
        </w:tc>
        <w:tc>
          <w:tcPr>
            <w:tcW w:w="992" w:type="dxa"/>
            <w:shd w:val="clear" w:color="auto" w:fill="auto"/>
            <w:vAlign w:val="center"/>
          </w:tcPr>
          <w:p w:rsidR="00DE5DC1" w:rsidRPr="0015689A" w:rsidRDefault="0015689A" w:rsidP="00915805">
            <w:pPr>
              <w:jc w:val="center"/>
              <w:rPr>
                <w:sz w:val="18"/>
                <w:szCs w:val="18"/>
              </w:rPr>
            </w:pPr>
            <w:r w:rsidRPr="0015689A">
              <w:rPr>
                <w:sz w:val="18"/>
                <w:szCs w:val="18"/>
              </w:rPr>
              <w:t>2</w:t>
            </w:r>
          </w:p>
        </w:tc>
        <w:tc>
          <w:tcPr>
            <w:tcW w:w="1276" w:type="dxa"/>
            <w:shd w:val="clear" w:color="auto" w:fill="auto"/>
            <w:vAlign w:val="center"/>
          </w:tcPr>
          <w:p w:rsidR="00DE5DC1" w:rsidRPr="0015689A" w:rsidRDefault="00DE5DC1" w:rsidP="00200035">
            <w:pPr>
              <w:jc w:val="center"/>
              <w:rPr>
                <w:sz w:val="18"/>
                <w:szCs w:val="18"/>
              </w:rPr>
            </w:pPr>
          </w:p>
        </w:tc>
        <w:tc>
          <w:tcPr>
            <w:tcW w:w="1272" w:type="dxa"/>
            <w:shd w:val="clear" w:color="auto" w:fill="auto"/>
            <w:vAlign w:val="center"/>
          </w:tcPr>
          <w:p w:rsidR="00DE5DC1" w:rsidRPr="0015689A" w:rsidRDefault="00DE5DC1" w:rsidP="00CA3CAC">
            <w:pPr>
              <w:jc w:val="center"/>
              <w:rPr>
                <w:sz w:val="18"/>
                <w:szCs w:val="18"/>
              </w:rPr>
            </w:pPr>
          </w:p>
        </w:tc>
      </w:tr>
      <w:tr w:rsidR="00915805" w:rsidRPr="0015689A" w:rsidTr="00DE58FD">
        <w:trPr>
          <w:jc w:val="center"/>
        </w:trPr>
        <w:tc>
          <w:tcPr>
            <w:tcW w:w="533" w:type="dxa"/>
            <w:vAlign w:val="center"/>
          </w:tcPr>
          <w:p w:rsidR="00915805" w:rsidRPr="0015689A" w:rsidRDefault="00915805" w:rsidP="00DE58FD">
            <w:pPr>
              <w:pStyle w:val="a4"/>
              <w:spacing w:after="0"/>
              <w:jc w:val="center"/>
              <w:rPr>
                <w:sz w:val="18"/>
                <w:szCs w:val="18"/>
              </w:rPr>
            </w:pPr>
            <w:r w:rsidRPr="0015689A">
              <w:rPr>
                <w:sz w:val="18"/>
                <w:szCs w:val="18"/>
              </w:rPr>
              <w:t>2</w:t>
            </w:r>
          </w:p>
        </w:tc>
        <w:tc>
          <w:tcPr>
            <w:tcW w:w="4620" w:type="dxa"/>
            <w:shd w:val="clear" w:color="auto" w:fill="auto"/>
            <w:vAlign w:val="center"/>
          </w:tcPr>
          <w:p w:rsidR="00915805" w:rsidRPr="00DE58FD" w:rsidRDefault="00915805" w:rsidP="00200035">
            <w:pPr>
              <w:rPr>
                <w:color w:val="000000"/>
                <w:sz w:val="18"/>
                <w:szCs w:val="18"/>
              </w:rPr>
            </w:pPr>
            <w:r w:rsidRPr="0015689A">
              <w:rPr>
                <w:color w:val="000000"/>
                <w:sz w:val="18"/>
                <w:szCs w:val="18"/>
              </w:rPr>
              <w:t xml:space="preserve">Комплект </w:t>
            </w:r>
            <w:r w:rsidR="00CA32A9" w:rsidRPr="0015689A">
              <w:rPr>
                <w:color w:val="000000"/>
                <w:sz w:val="18"/>
                <w:szCs w:val="18"/>
              </w:rPr>
              <w:t xml:space="preserve">оригинальных </w:t>
            </w:r>
            <w:r w:rsidRPr="0015689A">
              <w:rPr>
                <w:color w:val="000000"/>
                <w:sz w:val="18"/>
                <w:szCs w:val="18"/>
              </w:rPr>
              <w:t xml:space="preserve">картриджей </w:t>
            </w:r>
            <w:r w:rsidR="0015689A">
              <w:rPr>
                <w:color w:val="000000"/>
                <w:sz w:val="18"/>
                <w:szCs w:val="18"/>
              </w:rPr>
              <w:t xml:space="preserve">для принтера </w:t>
            </w:r>
            <w:r w:rsidR="0015689A">
              <w:rPr>
                <w:color w:val="000000"/>
                <w:sz w:val="18"/>
                <w:szCs w:val="18"/>
                <w:lang w:val="en-US"/>
              </w:rPr>
              <w:t>Kyocera</w:t>
            </w:r>
            <w:r w:rsidR="0015689A" w:rsidRPr="0015689A">
              <w:rPr>
                <w:color w:val="000000"/>
                <w:sz w:val="18"/>
                <w:szCs w:val="18"/>
              </w:rPr>
              <w:t xml:space="preserve"> </w:t>
            </w:r>
            <w:r w:rsidR="0015689A">
              <w:rPr>
                <w:color w:val="000000"/>
                <w:sz w:val="18"/>
                <w:szCs w:val="18"/>
                <w:lang w:val="en-US"/>
              </w:rPr>
              <w:t>FS</w:t>
            </w:r>
            <w:r w:rsidR="0015689A" w:rsidRPr="0015689A">
              <w:rPr>
                <w:color w:val="000000"/>
                <w:sz w:val="18"/>
                <w:szCs w:val="18"/>
              </w:rPr>
              <w:t>-</w:t>
            </w:r>
            <w:r w:rsidR="0015689A">
              <w:rPr>
                <w:color w:val="000000"/>
                <w:sz w:val="18"/>
                <w:szCs w:val="18"/>
                <w:lang w:val="en-US"/>
              </w:rPr>
              <w:t>C</w:t>
            </w:r>
            <w:r w:rsidR="0015689A" w:rsidRPr="0015689A">
              <w:rPr>
                <w:color w:val="000000"/>
                <w:sz w:val="18"/>
                <w:szCs w:val="18"/>
              </w:rPr>
              <w:t>5150</w:t>
            </w:r>
            <w:r w:rsidR="0015689A">
              <w:rPr>
                <w:color w:val="000000"/>
                <w:sz w:val="18"/>
                <w:szCs w:val="18"/>
                <w:lang w:val="en-US"/>
              </w:rPr>
              <w:t>DN</w:t>
            </w:r>
          </w:p>
          <w:p w:rsidR="00915805" w:rsidRPr="0015689A" w:rsidRDefault="00915805" w:rsidP="00200035">
            <w:pPr>
              <w:rPr>
                <w:color w:val="000000"/>
                <w:sz w:val="18"/>
                <w:szCs w:val="18"/>
              </w:rPr>
            </w:pPr>
            <w:r w:rsidRPr="0015689A">
              <w:rPr>
                <w:color w:val="000000"/>
                <w:sz w:val="18"/>
                <w:szCs w:val="18"/>
              </w:rPr>
              <w:t>В ком</w:t>
            </w:r>
            <w:r w:rsidR="00994F23" w:rsidRPr="0015689A">
              <w:rPr>
                <w:color w:val="000000"/>
                <w:sz w:val="18"/>
                <w:szCs w:val="18"/>
              </w:rPr>
              <w:t>п</w:t>
            </w:r>
            <w:r w:rsidRPr="0015689A">
              <w:rPr>
                <w:color w:val="000000"/>
                <w:sz w:val="18"/>
                <w:szCs w:val="18"/>
              </w:rPr>
              <w:t>лекте 4 штуки</w:t>
            </w:r>
            <w:r w:rsidR="0015689A">
              <w:rPr>
                <w:color w:val="000000"/>
                <w:sz w:val="18"/>
                <w:szCs w:val="18"/>
              </w:rPr>
              <w:t xml:space="preserve"> (тип ТК-580</w:t>
            </w:r>
            <w:r w:rsidR="00994F23" w:rsidRPr="0015689A">
              <w:rPr>
                <w:color w:val="000000"/>
                <w:sz w:val="18"/>
                <w:szCs w:val="18"/>
              </w:rPr>
              <w:t xml:space="preserve">, </w:t>
            </w:r>
            <w:r w:rsidR="0015689A">
              <w:rPr>
                <w:color w:val="000000"/>
                <w:sz w:val="18"/>
                <w:szCs w:val="18"/>
              </w:rPr>
              <w:t xml:space="preserve">4 </w:t>
            </w:r>
            <w:r w:rsidR="00994F23" w:rsidRPr="0015689A">
              <w:rPr>
                <w:color w:val="000000"/>
                <w:sz w:val="18"/>
                <w:szCs w:val="18"/>
              </w:rPr>
              <w:t xml:space="preserve">цвета: черный, </w:t>
            </w:r>
            <w:r w:rsidR="0015689A">
              <w:rPr>
                <w:color w:val="000000"/>
                <w:sz w:val="18"/>
                <w:szCs w:val="18"/>
              </w:rPr>
              <w:t>голубой, желтый, пурпурный)</w:t>
            </w:r>
          </w:p>
          <w:p w:rsidR="00915805" w:rsidRPr="0015689A" w:rsidRDefault="00915805" w:rsidP="0015689A">
            <w:pPr>
              <w:rPr>
                <w:color w:val="000000"/>
                <w:sz w:val="18"/>
                <w:szCs w:val="18"/>
              </w:rPr>
            </w:pPr>
            <w:r w:rsidRPr="0015689A">
              <w:rPr>
                <w:color w:val="000000"/>
                <w:sz w:val="18"/>
                <w:szCs w:val="18"/>
              </w:rPr>
              <w:t>Страна происхождения товара</w:t>
            </w:r>
            <w:r w:rsidR="0015689A" w:rsidRPr="0015689A">
              <w:rPr>
                <w:color w:val="000000"/>
                <w:sz w:val="18"/>
                <w:szCs w:val="18"/>
              </w:rPr>
              <w:t>:</w:t>
            </w:r>
            <w:r w:rsidRPr="0015689A">
              <w:rPr>
                <w:color w:val="000000"/>
                <w:sz w:val="18"/>
                <w:szCs w:val="18"/>
              </w:rPr>
              <w:t xml:space="preserve"> </w:t>
            </w:r>
          </w:p>
        </w:tc>
        <w:tc>
          <w:tcPr>
            <w:tcW w:w="943" w:type="dxa"/>
            <w:shd w:val="clear" w:color="auto" w:fill="auto"/>
            <w:vAlign w:val="center"/>
          </w:tcPr>
          <w:p w:rsidR="00915805" w:rsidRPr="0015689A" w:rsidRDefault="00915805" w:rsidP="00200035">
            <w:pPr>
              <w:jc w:val="center"/>
              <w:rPr>
                <w:sz w:val="18"/>
                <w:szCs w:val="18"/>
              </w:rPr>
            </w:pPr>
            <w:r w:rsidRPr="0015689A">
              <w:rPr>
                <w:sz w:val="18"/>
                <w:szCs w:val="18"/>
              </w:rPr>
              <w:t>комп</w:t>
            </w:r>
            <w:r w:rsidR="0015689A" w:rsidRPr="0015689A">
              <w:rPr>
                <w:sz w:val="18"/>
                <w:szCs w:val="18"/>
              </w:rPr>
              <w:t>л</w:t>
            </w:r>
          </w:p>
        </w:tc>
        <w:tc>
          <w:tcPr>
            <w:tcW w:w="992" w:type="dxa"/>
            <w:shd w:val="clear" w:color="auto" w:fill="auto"/>
            <w:vAlign w:val="center"/>
          </w:tcPr>
          <w:p w:rsidR="00915805" w:rsidRPr="0015689A" w:rsidRDefault="0015689A" w:rsidP="00915805">
            <w:pPr>
              <w:jc w:val="center"/>
              <w:rPr>
                <w:sz w:val="18"/>
                <w:szCs w:val="18"/>
              </w:rPr>
            </w:pPr>
            <w:r>
              <w:rPr>
                <w:sz w:val="18"/>
                <w:szCs w:val="18"/>
              </w:rPr>
              <w:t>2</w:t>
            </w:r>
          </w:p>
        </w:tc>
        <w:tc>
          <w:tcPr>
            <w:tcW w:w="1276" w:type="dxa"/>
            <w:shd w:val="clear" w:color="auto" w:fill="auto"/>
            <w:vAlign w:val="center"/>
          </w:tcPr>
          <w:p w:rsidR="00915805" w:rsidRPr="0015689A" w:rsidRDefault="00915805" w:rsidP="00200035">
            <w:pPr>
              <w:jc w:val="center"/>
              <w:rPr>
                <w:sz w:val="18"/>
                <w:szCs w:val="18"/>
              </w:rPr>
            </w:pPr>
          </w:p>
        </w:tc>
        <w:tc>
          <w:tcPr>
            <w:tcW w:w="1272" w:type="dxa"/>
            <w:shd w:val="clear" w:color="auto" w:fill="auto"/>
            <w:vAlign w:val="center"/>
          </w:tcPr>
          <w:p w:rsidR="00915805" w:rsidRPr="0015689A" w:rsidRDefault="00915805" w:rsidP="001664DC">
            <w:pPr>
              <w:jc w:val="center"/>
              <w:rPr>
                <w:sz w:val="18"/>
                <w:szCs w:val="18"/>
              </w:rPr>
            </w:pPr>
          </w:p>
        </w:tc>
      </w:tr>
      <w:tr w:rsidR="00915805" w:rsidRPr="0015689A" w:rsidTr="00DE58FD">
        <w:trPr>
          <w:jc w:val="center"/>
        </w:trPr>
        <w:tc>
          <w:tcPr>
            <w:tcW w:w="533" w:type="dxa"/>
            <w:vAlign w:val="center"/>
          </w:tcPr>
          <w:p w:rsidR="00915805" w:rsidRPr="0015689A" w:rsidRDefault="00915805" w:rsidP="00DE58FD">
            <w:pPr>
              <w:pStyle w:val="a4"/>
              <w:spacing w:after="0"/>
              <w:jc w:val="center"/>
              <w:rPr>
                <w:sz w:val="18"/>
                <w:szCs w:val="18"/>
              </w:rPr>
            </w:pPr>
            <w:r w:rsidRPr="0015689A">
              <w:rPr>
                <w:sz w:val="18"/>
                <w:szCs w:val="18"/>
              </w:rPr>
              <w:t>3</w:t>
            </w:r>
          </w:p>
        </w:tc>
        <w:tc>
          <w:tcPr>
            <w:tcW w:w="4620" w:type="dxa"/>
            <w:shd w:val="clear" w:color="auto" w:fill="auto"/>
            <w:vAlign w:val="center"/>
          </w:tcPr>
          <w:p w:rsidR="00915805" w:rsidRPr="00DE58FD" w:rsidRDefault="00DE58FD" w:rsidP="00DE58FD">
            <w:pPr>
              <w:rPr>
                <w:color w:val="000000"/>
                <w:sz w:val="18"/>
                <w:szCs w:val="18"/>
              </w:rPr>
            </w:pPr>
            <w:r>
              <w:rPr>
                <w:color w:val="000000"/>
                <w:sz w:val="18"/>
                <w:szCs w:val="18"/>
              </w:rPr>
              <w:t>Фотобарабан</w:t>
            </w:r>
            <w:r w:rsidRPr="00DE58FD">
              <w:rPr>
                <w:color w:val="000000"/>
                <w:sz w:val="18"/>
                <w:szCs w:val="18"/>
              </w:rPr>
              <w:t xml:space="preserve"> </w:t>
            </w:r>
            <w:r>
              <w:rPr>
                <w:color w:val="000000"/>
                <w:sz w:val="18"/>
                <w:szCs w:val="18"/>
                <w:lang w:val="en-US"/>
              </w:rPr>
              <w:t>Xerox</w:t>
            </w:r>
            <w:r w:rsidRPr="00DE58FD">
              <w:rPr>
                <w:color w:val="000000"/>
                <w:sz w:val="18"/>
                <w:szCs w:val="18"/>
              </w:rPr>
              <w:t xml:space="preserve"> </w:t>
            </w:r>
            <w:r>
              <w:rPr>
                <w:color w:val="000000"/>
                <w:sz w:val="18"/>
                <w:szCs w:val="18"/>
                <w:lang w:val="en-US"/>
              </w:rPr>
              <w:t>Drum</w:t>
            </w:r>
            <w:r w:rsidRPr="00DE58FD">
              <w:rPr>
                <w:color w:val="000000"/>
                <w:sz w:val="18"/>
                <w:szCs w:val="18"/>
              </w:rPr>
              <w:t xml:space="preserve"> </w:t>
            </w:r>
            <w:r>
              <w:rPr>
                <w:color w:val="000000"/>
                <w:sz w:val="18"/>
                <w:szCs w:val="18"/>
                <w:lang w:val="en-US"/>
              </w:rPr>
              <w:t>Cartridge</w:t>
            </w:r>
            <w:r w:rsidRPr="00DE58FD">
              <w:rPr>
                <w:color w:val="000000"/>
                <w:sz w:val="18"/>
                <w:szCs w:val="18"/>
              </w:rPr>
              <w:t xml:space="preserve"> </w:t>
            </w:r>
            <w:proofErr w:type="spellStart"/>
            <w:r>
              <w:rPr>
                <w:color w:val="000000"/>
                <w:sz w:val="18"/>
                <w:szCs w:val="18"/>
                <w:lang w:val="en-US"/>
              </w:rPr>
              <w:t>WorkCentre</w:t>
            </w:r>
            <w:proofErr w:type="spellEnd"/>
            <w:r w:rsidRPr="00DE58FD">
              <w:rPr>
                <w:color w:val="000000"/>
                <w:sz w:val="18"/>
                <w:szCs w:val="18"/>
              </w:rPr>
              <w:t xml:space="preserve"> 5325 (013</w:t>
            </w:r>
            <w:r>
              <w:rPr>
                <w:color w:val="000000"/>
                <w:sz w:val="18"/>
                <w:szCs w:val="18"/>
                <w:lang w:val="en-US"/>
              </w:rPr>
              <w:t>R</w:t>
            </w:r>
            <w:r w:rsidRPr="00DE58FD">
              <w:rPr>
                <w:color w:val="000000"/>
                <w:sz w:val="18"/>
                <w:szCs w:val="18"/>
              </w:rPr>
              <w:t>00591)</w:t>
            </w:r>
            <w:r>
              <w:rPr>
                <w:color w:val="000000"/>
                <w:sz w:val="18"/>
                <w:szCs w:val="18"/>
              </w:rPr>
              <w:t>, оригинальный</w:t>
            </w:r>
            <w:r w:rsidRPr="00DE58FD">
              <w:rPr>
                <w:color w:val="000000"/>
                <w:sz w:val="18"/>
                <w:szCs w:val="18"/>
              </w:rPr>
              <w:t xml:space="preserve"> </w:t>
            </w:r>
          </w:p>
          <w:p w:rsidR="00DE58FD" w:rsidRPr="00DE58FD" w:rsidRDefault="00DE58FD" w:rsidP="00DE58FD">
            <w:pPr>
              <w:rPr>
                <w:color w:val="000000"/>
                <w:sz w:val="18"/>
                <w:szCs w:val="18"/>
              </w:rPr>
            </w:pPr>
            <w:r w:rsidRPr="0015689A">
              <w:rPr>
                <w:color w:val="000000"/>
                <w:sz w:val="18"/>
                <w:szCs w:val="18"/>
              </w:rPr>
              <w:t>Страна происхождения товара:</w:t>
            </w:r>
          </w:p>
        </w:tc>
        <w:tc>
          <w:tcPr>
            <w:tcW w:w="943" w:type="dxa"/>
            <w:shd w:val="clear" w:color="auto" w:fill="auto"/>
            <w:vAlign w:val="center"/>
          </w:tcPr>
          <w:p w:rsidR="00915805" w:rsidRPr="0015689A" w:rsidRDefault="00915805" w:rsidP="00DE58FD">
            <w:pPr>
              <w:jc w:val="center"/>
              <w:rPr>
                <w:sz w:val="18"/>
                <w:szCs w:val="18"/>
              </w:rPr>
            </w:pPr>
            <w:r w:rsidRPr="0015689A">
              <w:rPr>
                <w:sz w:val="18"/>
                <w:szCs w:val="18"/>
              </w:rPr>
              <w:t>шт</w:t>
            </w:r>
          </w:p>
        </w:tc>
        <w:tc>
          <w:tcPr>
            <w:tcW w:w="992" w:type="dxa"/>
            <w:shd w:val="clear" w:color="auto" w:fill="auto"/>
            <w:vAlign w:val="center"/>
          </w:tcPr>
          <w:p w:rsidR="00915805" w:rsidRPr="0015689A" w:rsidRDefault="00DE58FD" w:rsidP="00915805">
            <w:pPr>
              <w:jc w:val="center"/>
              <w:rPr>
                <w:sz w:val="18"/>
                <w:szCs w:val="18"/>
              </w:rPr>
            </w:pPr>
            <w:r>
              <w:rPr>
                <w:sz w:val="18"/>
                <w:szCs w:val="18"/>
              </w:rPr>
              <w:t>1</w:t>
            </w:r>
          </w:p>
        </w:tc>
        <w:tc>
          <w:tcPr>
            <w:tcW w:w="1276" w:type="dxa"/>
            <w:shd w:val="clear" w:color="auto" w:fill="auto"/>
            <w:vAlign w:val="center"/>
          </w:tcPr>
          <w:p w:rsidR="00915805" w:rsidRPr="0015689A" w:rsidRDefault="00915805" w:rsidP="00200035">
            <w:pPr>
              <w:jc w:val="center"/>
              <w:rPr>
                <w:sz w:val="18"/>
                <w:szCs w:val="18"/>
              </w:rPr>
            </w:pPr>
          </w:p>
        </w:tc>
        <w:tc>
          <w:tcPr>
            <w:tcW w:w="1272" w:type="dxa"/>
            <w:shd w:val="clear" w:color="auto" w:fill="auto"/>
            <w:vAlign w:val="center"/>
          </w:tcPr>
          <w:p w:rsidR="00915805" w:rsidRPr="0015689A" w:rsidRDefault="00915805" w:rsidP="00CA3CAC">
            <w:pPr>
              <w:jc w:val="center"/>
              <w:rPr>
                <w:sz w:val="18"/>
                <w:szCs w:val="18"/>
              </w:rPr>
            </w:pPr>
          </w:p>
        </w:tc>
      </w:tr>
      <w:tr w:rsidR="0015689A" w:rsidRPr="0015689A" w:rsidTr="00DE58FD">
        <w:trPr>
          <w:jc w:val="center"/>
        </w:trPr>
        <w:tc>
          <w:tcPr>
            <w:tcW w:w="533" w:type="dxa"/>
            <w:vAlign w:val="center"/>
          </w:tcPr>
          <w:p w:rsidR="0015689A" w:rsidRPr="0015689A" w:rsidRDefault="0015689A" w:rsidP="00DE58FD">
            <w:pPr>
              <w:pStyle w:val="a4"/>
              <w:spacing w:after="0"/>
              <w:jc w:val="center"/>
              <w:rPr>
                <w:sz w:val="18"/>
                <w:szCs w:val="18"/>
              </w:rPr>
            </w:pPr>
            <w:r w:rsidRPr="0015689A">
              <w:rPr>
                <w:sz w:val="18"/>
                <w:szCs w:val="18"/>
              </w:rPr>
              <w:t>4</w:t>
            </w:r>
          </w:p>
        </w:tc>
        <w:tc>
          <w:tcPr>
            <w:tcW w:w="4620" w:type="dxa"/>
            <w:shd w:val="clear" w:color="auto" w:fill="auto"/>
            <w:vAlign w:val="center"/>
          </w:tcPr>
          <w:p w:rsidR="0015689A" w:rsidRDefault="00DE58FD" w:rsidP="00200035">
            <w:pPr>
              <w:rPr>
                <w:color w:val="000000"/>
                <w:sz w:val="18"/>
                <w:szCs w:val="18"/>
                <w:lang w:val="en-US"/>
              </w:rPr>
            </w:pPr>
            <w:r>
              <w:rPr>
                <w:color w:val="000000"/>
                <w:sz w:val="18"/>
                <w:szCs w:val="18"/>
              </w:rPr>
              <w:t xml:space="preserve">Тонер-картридж </w:t>
            </w:r>
            <w:r>
              <w:rPr>
                <w:color w:val="000000"/>
                <w:sz w:val="18"/>
                <w:szCs w:val="18"/>
                <w:lang w:val="en-US"/>
              </w:rPr>
              <w:t>Xerox</w:t>
            </w:r>
            <w:r>
              <w:rPr>
                <w:color w:val="000000"/>
                <w:sz w:val="18"/>
                <w:szCs w:val="18"/>
              </w:rPr>
              <w:t xml:space="preserve"> </w:t>
            </w:r>
            <w:r>
              <w:rPr>
                <w:color w:val="000000"/>
                <w:sz w:val="18"/>
                <w:szCs w:val="18"/>
                <w:lang w:val="en-US"/>
              </w:rPr>
              <w:t>Toner</w:t>
            </w:r>
            <w:r w:rsidRPr="00DE58FD">
              <w:rPr>
                <w:color w:val="000000"/>
                <w:sz w:val="18"/>
                <w:szCs w:val="18"/>
              </w:rPr>
              <w:t xml:space="preserve"> </w:t>
            </w:r>
            <w:r>
              <w:rPr>
                <w:color w:val="000000"/>
                <w:sz w:val="18"/>
                <w:szCs w:val="18"/>
                <w:lang w:val="en-US"/>
              </w:rPr>
              <w:t>Cartridge</w:t>
            </w:r>
            <w:r w:rsidRPr="00DE58FD">
              <w:rPr>
                <w:color w:val="000000"/>
                <w:sz w:val="18"/>
                <w:szCs w:val="18"/>
              </w:rPr>
              <w:t xml:space="preserve"> </w:t>
            </w:r>
            <w:proofErr w:type="spellStart"/>
            <w:r>
              <w:rPr>
                <w:color w:val="000000"/>
                <w:sz w:val="18"/>
                <w:szCs w:val="18"/>
                <w:lang w:val="en-US"/>
              </w:rPr>
              <w:t>WorkCentre</w:t>
            </w:r>
            <w:proofErr w:type="spellEnd"/>
            <w:r w:rsidRPr="00DE58FD">
              <w:rPr>
                <w:color w:val="000000"/>
                <w:sz w:val="18"/>
                <w:szCs w:val="18"/>
              </w:rPr>
              <w:t xml:space="preserve"> 5325</w:t>
            </w:r>
            <w:r>
              <w:rPr>
                <w:color w:val="000000"/>
                <w:sz w:val="18"/>
                <w:szCs w:val="18"/>
              </w:rPr>
              <w:t>, черный</w:t>
            </w:r>
            <w:r w:rsidRPr="00DE58FD">
              <w:rPr>
                <w:color w:val="000000"/>
                <w:sz w:val="18"/>
                <w:szCs w:val="18"/>
              </w:rPr>
              <w:t xml:space="preserve"> (</w:t>
            </w:r>
            <w:r>
              <w:rPr>
                <w:color w:val="000000"/>
                <w:sz w:val="18"/>
                <w:szCs w:val="18"/>
                <w:lang w:val="en-US"/>
              </w:rPr>
              <w:t>black</w:t>
            </w:r>
            <w:r w:rsidRPr="00DE58FD">
              <w:rPr>
                <w:color w:val="000000"/>
                <w:sz w:val="18"/>
                <w:szCs w:val="18"/>
              </w:rPr>
              <w:t xml:space="preserve">), 30000 </w:t>
            </w:r>
            <w:r>
              <w:rPr>
                <w:color w:val="000000"/>
                <w:sz w:val="18"/>
                <w:szCs w:val="18"/>
              </w:rPr>
              <w:t>стр</w:t>
            </w:r>
            <w:r w:rsidRPr="00DE58FD">
              <w:rPr>
                <w:color w:val="000000"/>
                <w:sz w:val="18"/>
                <w:szCs w:val="18"/>
              </w:rPr>
              <w:t xml:space="preserve">. </w:t>
            </w:r>
            <w:r>
              <w:rPr>
                <w:color w:val="000000"/>
                <w:sz w:val="18"/>
                <w:szCs w:val="18"/>
              </w:rPr>
              <w:t>(006</w:t>
            </w:r>
            <w:r>
              <w:rPr>
                <w:color w:val="000000"/>
                <w:sz w:val="18"/>
                <w:szCs w:val="18"/>
                <w:lang w:val="en-US"/>
              </w:rPr>
              <w:t>R</w:t>
            </w:r>
            <w:r w:rsidRPr="00DE58FD">
              <w:rPr>
                <w:color w:val="000000"/>
                <w:sz w:val="18"/>
                <w:szCs w:val="18"/>
              </w:rPr>
              <w:t>01160)</w:t>
            </w:r>
            <w:r>
              <w:rPr>
                <w:color w:val="000000"/>
                <w:sz w:val="18"/>
                <w:szCs w:val="18"/>
              </w:rPr>
              <w:t>, оригинальный</w:t>
            </w:r>
          </w:p>
          <w:p w:rsidR="00DE58FD" w:rsidRPr="00DE58FD" w:rsidRDefault="00DE58FD" w:rsidP="00200035">
            <w:pPr>
              <w:rPr>
                <w:color w:val="000000"/>
                <w:sz w:val="18"/>
                <w:szCs w:val="18"/>
                <w:lang w:val="en-US"/>
              </w:rPr>
            </w:pPr>
            <w:r w:rsidRPr="0015689A">
              <w:rPr>
                <w:color w:val="000000"/>
                <w:sz w:val="18"/>
                <w:szCs w:val="18"/>
              </w:rPr>
              <w:t>Страна происхождения товара:</w:t>
            </w:r>
          </w:p>
        </w:tc>
        <w:tc>
          <w:tcPr>
            <w:tcW w:w="943" w:type="dxa"/>
            <w:shd w:val="clear" w:color="auto" w:fill="auto"/>
            <w:vAlign w:val="center"/>
          </w:tcPr>
          <w:p w:rsidR="0015689A" w:rsidRPr="0015689A" w:rsidRDefault="00DE58FD" w:rsidP="00200035">
            <w:pPr>
              <w:jc w:val="center"/>
              <w:rPr>
                <w:sz w:val="18"/>
                <w:szCs w:val="18"/>
              </w:rPr>
            </w:pPr>
            <w:r>
              <w:rPr>
                <w:sz w:val="18"/>
                <w:szCs w:val="18"/>
              </w:rPr>
              <w:t>шт</w:t>
            </w:r>
          </w:p>
        </w:tc>
        <w:tc>
          <w:tcPr>
            <w:tcW w:w="992" w:type="dxa"/>
            <w:shd w:val="clear" w:color="auto" w:fill="auto"/>
            <w:vAlign w:val="center"/>
          </w:tcPr>
          <w:p w:rsidR="0015689A" w:rsidRPr="0015689A" w:rsidRDefault="00DE58FD" w:rsidP="00915805">
            <w:pPr>
              <w:jc w:val="center"/>
              <w:rPr>
                <w:sz w:val="18"/>
                <w:szCs w:val="18"/>
              </w:rPr>
            </w:pPr>
            <w:r>
              <w:rPr>
                <w:sz w:val="18"/>
                <w:szCs w:val="18"/>
              </w:rPr>
              <w:t>2</w:t>
            </w:r>
          </w:p>
        </w:tc>
        <w:tc>
          <w:tcPr>
            <w:tcW w:w="1276" w:type="dxa"/>
            <w:shd w:val="clear" w:color="auto" w:fill="auto"/>
            <w:vAlign w:val="center"/>
          </w:tcPr>
          <w:p w:rsidR="0015689A" w:rsidRPr="0015689A" w:rsidRDefault="0015689A" w:rsidP="00200035">
            <w:pPr>
              <w:jc w:val="center"/>
              <w:rPr>
                <w:sz w:val="18"/>
                <w:szCs w:val="18"/>
              </w:rPr>
            </w:pPr>
          </w:p>
        </w:tc>
        <w:tc>
          <w:tcPr>
            <w:tcW w:w="1272" w:type="dxa"/>
            <w:shd w:val="clear" w:color="auto" w:fill="auto"/>
            <w:vAlign w:val="center"/>
          </w:tcPr>
          <w:p w:rsidR="0015689A" w:rsidRPr="0015689A" w:rsidRDefault="0015689A" w:rsidP="00CA3CAC">
            <w:pPr>
              <w:jc w:val="center"/>
              <w:rPr>
                <w:sz w:val="18"/>
                <w:szCs w:val="18"/>
              </w:rPr>
            </w:pPr>
          </w:p>
        </w:tc>
      </w:tr>
      <w:tr w:rsidR="00DE58FD" w:rsidRPr="0015689A" w:rsidTr="00DE58FD">
        <w:trPr>
          <w:jc w:val="center"/>
        </w:trPr>
        <w:tc>
          <w:tcPr>
            <w:tcW w:w="533" w:type="dxa"/>
            <w:vAlign w:val="center"/>
          </w:tcPr>
          <w:p w:rsidR="00DE58FD" w:rsidRPr="0015689A" w:rsidRDefault="00DE58FD" w:rsidP="00DE58FD">
            <w:pPr>
              <w:pStyle w:val="a4"/>
              <w:spacing w:after="0"/>
              <w:jc w:val="center"/>
              <w:rPr>
                <w:sz w:val="18"/>
                <w:szCs w:val="18"/>
              </w:rPr>
            </w:pPr>
            <w:r w:rsidRPr="0015689A">
              <w:rPr>
                <w:sz w:val="18"/>
                <w:szCs w:val="18"/>
              </w:rPr>
              <w:t>5</w:t>
            </w:r>
          </w:p>
        </w:tc>
        <w:tc>
          <w:tcPr>
            <w:tcW w:w="4620" w:type="dxa"/>
            <w:shd w:val="clear" w:color="auto" w:fill="auto"/>
            <w:vAlign w:val="center"/>
          </w:tcPr>
          <w:p w:rsidR="00DE58FD" w:rsidRPr="00DE58FD" w:rsidRDefault="00DE58FD" w:rsidP="00200035">
            <w:pPr>
              <w:rPr>
                <w:color w:val="000000"/>
                <w:sz w:val="18"/>
                <w:szCs w:val="18"/>
              </w:rPr>
            </w:pPr>
            <w:r>
              <w:rPr>
                <w:color w:val="000000"/>
                <w:sz w:val="18"/>
                <w:szCs w:val="18"/>
              </w:rPr>
              <w:t xml:space="preserve">Картридж </w:t>
            </w:r>
            <w:r>
              <w:rPr>
                <w:color w:val="000000"/>
                <w:sz w:val="18"/>
                <w:szCs w:val="18"/>
                <w:lang w:val="en-US"/>
              </w:rPr>
              <w:t>Q</w:t>
            </w:r>
            <w:r w:rsidRPr="00DE58FD">
              <w:rPr>
                <w:color w:val="000000"/>
                <w:sz w:val="18"/>
                <w:szCs w:val="18"/>
              </w:rPr>
              <w:t>2612</w:t>
            </w:r>
            <w:r>
              <w:rPr>
                <w:color w:val="000000"/>
                <w:sz w:val="18"/>
                <w:szCs w:val="18"/>
                <w:lang w:val="en-US"/>
              </w:rPr>
              <w:t>A</w:t>
            </w:r>
          </w:p>
          <w:p w:rsidR="00DE58FD" w:rsidRPr="00DE58FD" w:rsidRDefault="00DE58FD" w:rsidP="00200035">
            <w:pPr>
              <w:rPr>
                <w:color w:val="000000"/>
                <w:sz w:val="18"/>
                <w:szCs w:val="18"/>
              </w:rPr>
            </w:pPr>
            <w:r w:rsidRPr="0015689A">
              <w:rPr>
                <w:color w:val="000000"/>
                <w:sz w:val="18"/>
                <w:szCs w:val="18"/>
              </w:rPr>
              <w:t>Страна происхождения товара:</w:t>
            </w:r>
          </w:p>
        </w:tc>
        <w:tc>
          <w:tcPr>
            <w:tcW w:w="943" w:type="dxa"/>
            <w:shd w:val="clear" w:color="auto" w:fill="auto"/>
            <w:vAlign w:val="center"/>
          </w:tcPr>
          <w:p w:rsidR="00DE58FD" w:rsidRPr="0015689A" w:rsidRDefault="00DE58FD" w:rsidP="00B647AA">
            <w:pPr>
              <w:jc w:val="center"/>
              <w:rPr>
                <w:sz w:val="18"/>
                <w:szCs w:val="18"/>
              </w:rPr>
            </w:pPr>
            <w:r>
              <w:rPr>
                <w:sz w:val="18"/>
                <w:szCs w:val="18"/>
              </w:rPr>
              <w:t>шт</w:t>
            </w:r>
          </w:p>
        </w:tc>
        <w:tc>
          <w:tcPr>
            <w:tcW w:w="992" w:type="dxa"/>
            <w:shd w:val="clear" w:color="auto" w:fill="auto"/>
            <w:vAlign w:val="center"/>
          </w:tcPr>
          <w:p w:rsidR="00DE58FD" w:rsidRPr="00DE58FD" w:rsidRDefault="00DE58FD" w:rsidP="00B647AA">
            <w:pPr>
              <w:jc w:val="center"/>
              <w:rPr>
                <w:sz w:val="18"/>
                <w:szCs w:val="18"/>
                <w:lang w:val="en-US"/>
              </w:rPr>
            </w:pPr>
            <w:r>
              <w:rPr>
                <w:sz w:val="18"/>
                <w:szCs w:val="18"/>
                <w:lang w:val="en-US"/>
              </w:rPr>
              <w:t>30</w:t>
            </w:r>
          </w:p>
        </w:tc>
        <w:tc>
          <w:tcPr>
            <w:tcW w:w="1276" w:type="dxa"/>
            <w:shd w:val="clear" w:color="auto" w:fill="auto"/>
            <w:vAlign w:val="center"/>
          </w:tcPr>
          <w:p w:rsidR="00DE58FD" w:rsidRPr="0015689A" w:rsidRDefault="00DE58FD" w:rsidP="00200035">
            <w:pPr>
              <w:jc w:val="center"/>
              <w:rPr>
                <w:sz w:val="18"/>
                <w:szCs w:val="18"/>
              </w:rPr>
            </w:pPr>
          </w:p>
        </w:tc>
        <w:tc>
          <w:tcPr>
            <w:tcW w:w="1272" w:type="dxa"/>
            <w:shd w:val="clear" w:color="auto" w:fill="auto"/>
            <w:vAlign w:val="center"/>
          </w:tcPr>
          <w:p w:rsidR="00DE58FD" w:rsidRPr="0015689A" w:rsidRDefault="00DE58FD" w:rsidP="00CA3CAC">
            <w:pPr>
              <w:jc w:val="center"/>
              <w:rPr>
                <w:sz w:val="18"/>
                <w:szCs w:val="18"/>
              </w:rPr>
            </w:pPr>
          </w:p>
        </w:tc>
      </w:tr>
      <w:tr w:rsidR="0015689A" w:rsidRPr="0015689A" w:rsidTr="00DE58FD">
        <w:trPr>
          <w:jc w:val="center"/>
        </w:trPr>
        <w:tc>
          <w:tcPr>
            <w:tcW w:w="533" w:type="dxa"/>
            <w:vAlign w:val="center"/>
          </w:tcPr>
          <w:p w:rsidR="0015689A" w:rsidRPr="0015689A" w:rsidRDefault="0015689A" w:rsidP="00DE58FD">
            <w:pPr>
              <w:pStyle w:val="a4"/>
              <w:spacing w:after="0"/>
              <w:jc w:val="center"/>
              <w:rPr>
                <w:sz w:val="18"/>
                <w:szCs w:val="18"/>
              </w:rPr>
            </w:pPr>
            <w:r w:rsidRPr="0015689A">
              <w:rPr>
                <w:sz w:val="18"/>
                <w:szCs w:val="18"/>
              </w:rPr>
              <w:t>6</w:t>
            </w:r>
          </w:p>
        </w:tc>
        <w:tc>
          <w:tcPr>
            <w:tcW w:w="4620" w:type="dxa"/>
            <w:shd w:val="clear" w:color="auto" w:fill="auto"/>
            <w:vAlign w:val="center"/>
          </w:tcPr>
          <w:p w:rsidR="00DE58FD" w:rsidRPr="00612341" w:rsidRDefault="00DE58FD" w:rsidP="00DE58FD">
            <w:pPr>
              <w:rPr>
                <w:color w:val="000000"/>
                <w:sz w:val="18"/>
                <w:szCs w:val="18"/>
              </w:rPr>
            </w:pPr>
            <w:r w:rsidRPr="0015689A">
              <w:rPr>
                <w:color w:val="000000"/>
                <w:sz w:val="18"/>
                <w:szCs w:val="18"/>
              </w:rPr>
              <w:t xml:space="preserve">Картридж </w:t>
            </w:r>
            <w:r>
              <w:rPr>
                <w:color w:val="000000"/>
                <w:sz w:val="18"/>
                <w:szCs w:val="18"/>
                <w:lang w:val="en-US"/>
              </w:rPr>
              <w:t>CF</w:t>
            </w:r>
            <w:r w:rsidRPr="00612341">
              <w:rPr>
                <w:color w:val="000000"/>
                <w:sz w:val="18"/>
                <w:szCs w:val="18"/>
              </w:rPr>
              <w:t>283</w:t>
            </w:r>
            <w:r>
              <w:rPr>
                <w:color w:val="000000"/>
                <w:sz w:val="18"/>
                <w:szCs w:val="18"/>
                <w:lang w:val="en-US"/>
              </w:rPr>
              <w:t>A</w:t>
            </w:r>
          </w:p>
          <w:p w:rsidR="0015689A" w:rsidRPr="0015689A" w:rsidRDefault="00DE58FD" w:rsidP="00DE58FD">
            <w:pPr>
              <w:rPr>
                <w:color w:val="000000"/>
                <w:sz w:val="18"/>
                <w:szCs w:val="18"/>
              </w:rPr>
            </w:pPr>
            <w:r w:rsidRPr="0015689A">
              <w:rPr>
                <w:color w:val="000000"/>
                <w:sz w:val="18"/>
                <w:szCs w:val="18"/>
              </w:rPr>
              <w:t>Страна происхождения товара:</w:t>
            </w:r>
          </w:p>
        </w:tc>
        <w:tc>
          <w:tcPr>
            <w:tcW w:w="943" w:type="dxa"/>
            <w:shd w:val="clear" w:color="auto" w:fill="auto"/>
            <w:vAlign w:val="center"/>
          </w:tcPr>
          <w:p w:rsidR="0015689A" w:rsidRPr="00DE58FD" w:rsidRDefault="00DE58FD" w:rsidP="00200035">
            <w:pPr>
              <w:jc w:val="center"/>
              <w:rPr>
                <w:sz w:val="18"/>
                <w:szCs w:val="18"/>
              </w:rPr>
            </w:pPr>
            <w:r>
              <w:rPr>
                <w:sz w:val="18"/>
                <w:szCs w:val="18"/>
              </w:rPr>
              <w:t>шт</w:t>
            </w:r>
          </w:p>
        </w:tc>
        <w:tc>
          <w:tcPr>
            <w:tcW w:w="992" w:type="dxa"/>
            <w:shd w:val="clear" w:color="auto" w:fill="auto"/>
            <w:vAlign w:val="center"/>
          </w:tcPr>
          <w:p w:rsidR="0015689A" w:rsidRPr="00DE58FD" w:rsidRDefault="00DE58FD" w:rsidP="00915805">
            <w:pPr>
              <w:jc w:val="center"/>
              <w:rPr>
                <w:sz w:val="18"/>
                <w:szCs w:val="18"/>
                <w:lang w:val="en-US"/>
              </w:rPr>
            </w:pPr>
            <w:r>
              <w:rPr>
                <w:sz w:val="18"/>
                <w:szCs w:val="18"/>
                <w:lang w:val="en-US"/>
              </w:rPr>
              <w:t>15</w:t>
            </w:r>
          </w:p>
        </w:tc>
        <w:tc>
          <w:tcPr>
            <w:tcW w:w="1276" w:type="dxa"/>
            <w:shd w:val="clear" w:color="auto" w:fill="auto"/>
            <w:vAlign w:val="center"/>
          </w:tcPr>
          <w:p w:rsidR="0015689A" w:rsidRPr="0015689A" w:rsidRDefault="0015689A" w:rsidP="00200035">
            <w:pPr>
              <w:jc w:val="center"/>
              <w:rPr>
                <w:sz w:val="18"/>
                <w:szCs w:val="18"/>
              </w:rPr>
            </w:pPr>
          </w:p>
        </w:tc>
        <w:tc>
          <w:tcPr>
            <w:tcW w:w="1272" w:type="dxa"/>
            <w:shd w:val="clear" w:color="auto" w:fill="auto"/>
            <w:vAlign w:val="center"/>
          </w:tcPr>
          <w:p w:rsidR="0015689A" w:rsidRPr="0015689A" w:rsidRDefault="0015689A" w:rsidP="00CA3CAC">
            <w:pPr>
              <w:jc w:val="center"/>
              <w:rPr>
                <w:sz w:val="18"/>
                <w:szCs w:val="18"/>
              </w:rPr>
            </w:pPr>
          </w:p>
        </w:tc>
      </w:tr>
      <w:tr w:rsidR="00533CA8" w:rsidRPr="0015689A" w:rsidTr="00915805">
        <w:trPr>
          <w:jc w:val="center"/>
        </w:trPr>
        <w:tc>
          <w:tcPr>
            <w:tcW w:w="8364" w:type="dxa"/>
            <w:gridSpan w:val="5"/>
          </w:tcPr>
          <w:p w:rsidR="00533CA8" w:rsidRPr="0015689A" w:rsidRDefault="00533CA8" w:rsidP="00200035">
            <w:pPr>
              <w:rPr>
                <w:b/>
                <w:sz w:val="18"/>
                <w:szCs w:val="18"/>
              </w:rPr>
            </w:pPr>
            <w:r w:rsidRPr="0015689A">
              <w:rPr>
                <w:b/>
                <w:sz w:val="18"/>
                <w:szCs w:val="18"/>
              </w:rPr>
              <w:t>Итого:</w:t>
            </w:r>
          </w:p>
        </w:tc>
        <w:tc>
          <w:tcPr>
            <w:tcW w:w="1272" w:type="dxa"/>
            <w:shd w:val="clear" w:color="auto" w:fill="auto"/>
            <w:vAlign w:val="center"/>
          </w:tcPr>
          <w:p w:rsidR="00533CA8" w:rsidRPr="0015689A" w:rsidRDefault="00533CA8" w:rsidP="00CA3CAC">
            <w:pPr>
              <w:jc w:val="center"/>
              <w:rPr>
                <w:b/>
                <w:sz w:val="18"/>
                <w:szCs w:val="18"/>
              </w:rPr>
            </w:pPr>
          </w:p>
        </w:tc>
      </w:tr>
    </w:tbl>
    <w:p w:rsidR="00654D04" w:rsidRPr="004E0338" w:rsidRDefault="00654D04" w:rsidP="00654D04">
      <w:pPr>
        <w:jc w:val="both"/>
        <w:rPr>
          <w:color w:val="000000"/>
        </w:rPr>
      </w:pPr>
    </w:p>
    <w:p w:rsidR="00DA50D2" w:rsidRPr="004E0338" w:rsidRDefault="00DA50D2" w:rsidP="00DA50D2">
      <w:pPr>
        <w:tabs>
          <w:tab w:val="left" w:pos="720"/>
        </w:tabs>
        <w:ind w:firstLine="680"/>
        <w:jc w:val="both"/>
        <w:rPr>
          <w:bCs/>
        </w:rPr>
      </w:pPr>
      <w:r w:rsidRPr="004E0338">
        <w:t>1.</w:t>
      </w:r>
      <w:r w:rsidRPr="004E0338">
        <w:tab/>
      </w:r>
      <w:r w:rsidRPr="004E0338">
        <w:rPr>
          <w:bCs/>
        </w:rPr>
        <w:t xml:space="preserve">Поставляемый Товар должен соответствовать техническим требованиям производителя Товара, характеристикам, </w:t>
      </w:r>
      <w:r w:rsidRPr="004E0338">
        <w:t>установленным настоящим Контрактом,</w:t>
      </w:r>
      <w:r w:rsidRPr="004E0338">
        <w:rPr>
          <w:bCs/>
        </w:rPr>
        <w:t xml:space="preserve"> требованиям государственных стандартов и других нормативных документов. Вся необходимая документация на поставляемый Товар должна быть представлена </w:t>
      </w:r>
      <w:r w:rsidR="00ED2D58" w:rsidRPr="004E0338">
        <w:rPr>
          <w:bCs/>
        </w:rPr>
        <w:t>Заказчику</w:t>
      </w:r>
      <w:r w:rsidRPr="004E0338">
        <w:rPr>
          <w:bCs/>
        </w:rPr>
        <w:t xml:space="preserve"> в соответствии с законодательством Российской Федерации (</w:t>
      </w:r>
      <w:r w:rsidRPr="004E0338">
        <w:t>сертификат качества (при наличии))</w:t>
      </w:r>
      <w:r w:rsidRPr="004E0338">
        <w:rPr>
          <w:bCs/>
        </w:rPr>
        <w:t>.</w:t>
      </w:r>
    </w:p>
    <w:p w:rsidR="00DA50D2" w:rsidRPr="004E0338" w:rsidRDefault="00DA50D2" w:rsidP="00DA50D2">
      <w:pPr>
        <w:ind w:firstLine="709"/>
        <w:jc w:val="both"/>
        <w:rPr>
          <w:color w:val="000000" w:themeColor="text1"/>
        </w:rPr>
      </w:pPr>
      <w:r w:rsidRPr="004E0338">
        <w:rPr>
          <w:color w:val="000000"/>
        </w:rPr>
        <w:t>2.</w:t>
      </w:r>
      <w:r w:rsidR="00DE58FD">
        <w:rPr>
          <w:color w:val="000000"/>
        </w:rPr>
        <w:tab/>
      </w:r>
      <w:r w:rsidRPr="004E0338">
        <w:rPr>
          <w:color w:val="000000"/>
        </w:rPr>
        <w:t>Поставляемый</w:t>
      </w:r>
      <w:r w:rsidRPr="004E0338">
        <w:t xml:space="preserve">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r w:rsidRPr="004E0338">
        <w:rPr>
          <w:color w:val="000000" w:themeColor="text1"/>
        </w:rPr>
        <w:t>.</w:t>
      </w:r>
    </w:p>
    <w:p w:rsidR="00612341" w:rsidRDefault="00F770C5" w:rsidP="00612341">
      <w:pPr>
        <w:ind w:firstLine="709"/>
        <w:jc w:val="both"/>
        <w:rPr>
          <w:color w:val="000000" w:themeColor="text1"/>
        </w:rPr>
      </w:pPr>
      <w:r w:rsidRPr="004E0338">
        <w:rPr>
          <w:color w:val="000000" w:themeColor="text1"/>
        </w:rPr>
        <w:t>3.</w:t>
      </w:r>
      <w:r w:rsidR="00DE58FD">
        <w:rPr>
          <w:color w:val="000000" w:themeColor="text1"/>
        </w:rPr>
        <w:tab/>
      </w:r>
      <w:r w:rsidRPr="004E0338">
        <w:rPr>
          <w:color w:val="000000" w:themeColor="text1"/>
        </w:rPr>
        <w:t>Срок гарантии устанавливается производителем Товара.</w:t>
      </w:r>
    </w:p>
    <w:p w:rsidR="00612341" w:rsidRDefault="00612341" w:rsidP="00612341">
      <w:pPr>
        <w:ind w:firstLine="709"/>
        <w:jc w:val="both"/>
      </w:pPr>
      <w:r>
        <w:rPr>
          <w:color w:val="000000" w:themeColor="text1"/>
        </w:rPr>
        <w:t>4.</w:t>
      </w:r>
      <w:r>
        <w:rPr>
          <w:color w:val="000000" w:themeColor="text1"/>
        </w:rPr>
        <w:tab/>
      </w:r>
      <w:r w:rsidRPr="00141D5D">
        <w:t>Товар должен соответствовать требованиям энергетической эффективности товаров, работ, услуг, предусмотренным Постановлением Правительства Российской Федерации от 31.12.2009 № 1221 «Об утверждении правил установления требований энергетической эффективности товаров, работ, услуг, размещения заказов на которые осуществляется для государственных или муниципальных нужд».</w:t>
      </w:r>
    </w:p>
    <w:p w:rsidR="00DA50D2" w:rsidRPr="004E0338" w:rsidRDefault="00612341" w:rsidP="00612341">
      <w:pPr>
        <w:ind w:firstLine="709"/>
        <w:jc w:val="both"/>
        <w:rPr>
          <w:color w:val="000000"/>
        </w:rPr>
      </w:pPr>
      <w:r>
        <w:rPr>
          <w:color w:val="000000" w:themeColor="text1"/>
        </w:rPr>
        <w:t>5</w:t>
      </w:r>
      <w:r w:rsidR="004B3A88" w:rsidRPr="004E0338">
        <w:rPr>
          <w:color w:val="000000" w:themeColor="text1"/>
        </w:rPr>
        <w:t>.</w:t>
      </w:r>
      <w:r w:rsidR="00DE58FD">
        <w:rPr>
          <w:color w:val="000000" w:themeColor="text1"/>
        </w:rPr>
        <w:tab/>
      </w:r>
      <w:r>
        <w:rPr>
          <w:color w:val="000000" w:themeColor="text1"/>
        </w:rPr>
        <w:t>Т</w:t>
      </w:r>
      <w:r w:rsidR="00DA50D2" w:rsidRPr="004E0338">
        <w:rPr>
          <w:color w:val="000000"/>
        </w:rPr>
        <w:t xml:space="preserve">овар должен соответствовать требованиям, предусмотренным ст. 469 Гражданского кодекса Российской Федерации в момент передачи </w:t>
      </w:r>
      <w:r w:rsidR="00ED2D58" w:rsidRPr="004E0338">
        <w:rPr>
          <w:color w:val="000000"/>
        </w:rPr>
        <w:t>Заказчику</w:t>
      </w:r>
      <w:r w:rsidR="00DA50D2" w:rsidRPr="004E0338">
        <w:rPr>
          <w:color w:val="000000"/>
        </w:rPr>
        <w:t>.</w:t>
      </w:r>
    </w:p>
    <w:p w:rsidR="003A0E6B" w:rsidRPr="004E0338" w:rsidRDefault="00612341" w:rsidP="003A0E6B">
      <w:pPr>
        <w:ind w:firstLine="709"/>
        <w:jc w:val="both"/>
        <w:rPr>
          <w:b/>
        </w:rPr>
      </w:pPr>
      <w:r>
        <w:rPr>
          <w:spacing w:val="2"/>
        </w:rPr>
        <w:t>6</w:t>
      </w:r>
      <w:r w:rsidR="00BF7B3B" w:rsidRPr="00940C84">
        <w:rPr>
          <w:spacing w:val="2"/>
        </w:rPr>
        <w:t>.</w:t>
      </w:r>
      <w:r w:rsidR="00DE58FD">
        <w:rPr>
          <w:spacing w:val="2"/>
        </w:rPr>
        <w:tab/>
      </w:r>
      <w:r w:rsidR="00BF7B3B" w:rsidRPr="00940C84">
        <w:rPr>
          <w:rStyle w:val="rvts50"/>
          <w:rFonts w:eastAsia="Consolas"/>
        </w:rPr>
        <w:t>Год выпуска: не ранее 202</w:t>
      </w:r>
      <w:r w:rsidR="00DE58FD">
        <w:rPr>
          <w:rStyle w:val="rvts50"/>
          <w:rFonts w:eastAsia="Consolas"/>
        </w:rPr>
        <w:t>5</w:t>
      </w:r>
      <w:r w:rsidR="00BF7B3B" w:rsidRPr="00940C84">
        <w:rPr>
          <w:rStyle w:val="rvts50"/>
          <w:rFonts w:eastAsia="Consolas"/>
        </w:rPr>
        <w:t xml:space="preserve"> года.</w:t>
      </w:r>
    </w:p>
    <w:p w:rsidR="003A0E6B" w:rsidRPr="004E0338" w:rsidRDefault="003A0E6B" w:rsidP="00654D04">
      <w:pPr>
        <w:pStyle w:val="31"/>
        <w:numPr>
          <w:ilvl w:val="2"/>
          <w:numId w:val="0"/>
        </w:numPr>
        <w:tabs>
          <w:tab w:val="num" w:pos="227"/>
          <w:tab w:val="num" w:pos="1080"/>
        </w:tabs>
        <w:ind w:firstLine="567"/>
        <w:rPr>
          <w:color w:val="000000"/>
          <w:szCs w:val="24"/>
        </w:rPr>
      </w:pPr>
    </w:p>
    <w:p w:rsidR="00DE58FD" w:rsidRPr="004E0338" w:rsidRDefault="001C2C2A" w:rsidP="00DE58FD">
      <w:pPr>
        <w:pStyle w:val="ConsPlusNormal"/>
        <w:ind w:firstLine="709"/>
        <w:jc w:val="both"/>
        <w:rPr>
          <w:rFonts w:ascii="Times New Roman" w:hAnsi="Times New Roman" w:cs="Times New Roman"/>
          <w:sz w:val="24"/>
          <w:szCs w:val="24"/>
        </w:rPr>
      </w:pPr>
      <w:r w:rsidRPr="004E0338">
        <w:rPr>
          <w:rFonts w:ascii="Times New Roman" w:hAnsi="Times New Roman" w:cs="Times New Roman"/>
          <w:sz w:val="24"/>
          <w:szCs w:val="24"/>
        </w:rPr>
        <w:t xml:space="preserve">Цена Контракта составляет: </w:t>
      </w:r>
      <w:r w:rsidR="00DE58FD" w:rsidRPr="004E0338">
        <w:rPr>
          <w:rFonts w:ascii="Times New Roman" w:hAnsi="Times New Roman" w:cs="Times New Roman"/>
          <w:sz w:val="24"/>
          <w:szCs w:val="24"/>
        </w:rPr>
        <w:t xml:space="preserve"> </w:t>
      </w:r>
      <w:r w:rsidR="00DE58FD">
        <w:rPr>
          <w:rFonts w:ascii="Times New Roman" w:hAnsi="Times New Roman" w:cs="Times New Roman"/>
          <w:sz w:val="24"/>
          <w:szCs w:val="24"/>
        </w:rPr>
        <w:t>________________</w:t>
      </w:r>
      <w:r w:rsidR="00DE58FD" w:rsidRPr="004E0338">
        <w:rPr>
          <w:rFonts w:ascii="Times New Roman" w:hAnsi="Times New Roman" w:cs="Times New Roman"/>
          <w:sz w:val="24"/>
          <w:szCs w:val="24"/>
        </w:rPr>
        <w:t>(</w:t>
      </w:r>
      <w:r w:rsidR="00DE58FD">
        <w:rPr>
          <w:rFonts w:ascii="Times New Roman" w:hAnsi="Times New Roman" w:cs="Times New Roman"/>
          <w:sz w:val="24"/>
          <w:szCs w:val="24"/>
        </w:rPr>
        <w:t>______________</w:t>
      </w:r>
      <w:r w:rsidR="00DE58FD" w:rsidRPr="004E0338">
        <w:rPr>
          <w:rFonts w:ascii="Times New Roman" w:hAnsi="Times New Roman" w:cs="Times New Roman"/>
          <w:sz w:val="24"/>
          <w:szCs w:val="24"/>
        </w:rPr>
        <w:t xml:space="preserve">) рублей </w:t>
      </w:r>
      <w:r w:rsidR="00DE58FD">
        <w:rPr>
          <w:rFonts w:ascii="Times New Roman" w:hAnsi="Times New Roman" w:cs="Times New Roman"/>
          <w:sz w:val="24"/>
          <w:szCs w:val="24"/>
        </w:rPr>
        <w:t>__ копеек, в том числе НДС (__) ___________рублей __ копеек/</w:t>
      </w:r>
      <w:r w:rsidR="00DE58FD" w:rsidRPr="004E0338">
        <w:rPr>
          <w:rFonts w:ascii="Times New Roman" w:hAnsi="Times New Roman" w:cs="Times New Roman"/>
          <w:sz w:val="24"/>
          <w:szCs w:val="24"/>
        </w:rPr>
        <w:t>НДС не облагается в соответствии с налоговым законодательством Российской Федерации.</w:t>
      </w:r>
    </w:p>
    <w:p w:rsidR="00654D04" w:rsidRPr="004E0338" w:rsidRDefault="00654D04" w:rsidP="00DE58FD">
      <w:pPr>
        <w:pStyle w:val="ConsPlusNormal"/>
        <w:ind w:firstLine="709"/>
        <w:jc w:val="both"/>
        <w:rPr>
          <w:color w:val="000000"/>
        </w:rPr>
      </w:pPr>
    </w:p>
    <w:tbl>
      <w:tblPr>
        <w:tblW w:w="9701" w:type="dxa"/>
        <w:tblLayout w:type="fixed"/>
        <w:tblCellMar>
          <w:top w:w="102" w:type="dxa"/>
          <w:left w:w="62" w:type="dxa"/>
          <w:bottom w:w="102" w:type="dxa"/>
          <w:right w:w="62" w:type="dxa"/>
        </w:tblCellMar>
        <w:tblLook w:val="0000"/>
      </w:tblPr>
      <w:tblGrid>
        <w:gridCol w:w="5165"/>
        <w:gridCol w:w="4536"/>
      </w:tblGrid>
      <w:tr w:rsidR="00F770C5" w:rsidRPr="004E0338" w:rsidTr="00D81797">
        <w:trPr>
          <w:trHeight w:val="20"/>
        </w:trPr>
        <w:tc>
          <w:tcPr>
            <w:tcW w:w="5165" w:type="dxa"/>
          </w:tcPr>
          <w:p w:rsidR="00F770C5" w:rsidRPr="004E0338" w:rsidRDefault="00F770C5" w:rsidP="001C2C2A">
            <w:pPr>
              <w:autoSpaceDE w:val="0"/>
              <w:autoSpaceDN w:val="0"/>
              <w:adjustRightInd w:val="0"/>
              <w:rPr>
                <w:b/>
              </w:rPr>
            </w:pPr>
            <w:r w:rsidRPr="004E0338">
              <w:rPr>
                <w:b/>
              </w:rPr>
              <w:t>ЗАКАЗЧИК:</w:t>
            </w:r>
          </w:p>
          <w:p w:rsidR="00F770C5" w:rsidRPr="004E0338" w:rsidRDefault="00F770C5" w:rsidP="001C2C2A">
            <w:pPr>
              <w:autoSpaceDE w:val="0"/>
              <w:autoSpaceDN w:val="0"/>
              <w:adjustRightInd w:val="0"/>
            </w:pPr>
            <w:r w:rsidRPr="004E0338">
              <w:t>Начальник</w:t>
            </w:r>
          </w:p>
          <w:p w:rsidR="00F770C5" w:rsidRPr="004E0338" w:rsidRDefault="00F770C5" w:rsidP="001C2C2A">
            <w:pPr>
              <w:autoSpaceDE w:val="0"/>
              <w:autoSpaceDN w:val="0"/>
              <w:adjustRightInd w:val="0"/>
            </w:pPr>
            <w:r w:rsidRPr="004E0338">
              <w:t>ФГБУ «Северное УГМС»</w:t>
            </w:r>
          </w:p>
        </w:tc>
        <w:tc>
          <w:tcPr>
            <w:tcW w:w="4536" w:type="dxa"/>
          </w:tcPr>
          <w:p w:rsidR="00F770C5" w:rsidRPr="004E0338" w:rsidRDefault="00F770C5" w:rsidP="00E301DC">
            <w:pPr>
              <w:autoSpaceDE w:val="0"/>
              <w:autoSpaceDN w:val="0"/>
              <w:adjustRightInd w:val="0"/>
              <w:rPr>
                <w:b/>
              </w:rPr>
            </w:pPr>
            <w:r w:rsidRPr="004E0338">
              <w:rPr>
                <w:b/>
              </w:rPr>
              <w:t>ПОСТАВЩИК:</w:t>
            </w:r>
          </w:p>
          <w:p w:rsidR="00F770C5" w:rsidRPr="004E0338" w:rsidRDefault="00F770C5" w:rsidP="00DE58FD">
            <w:pPr>
              <w:autoSpaceDE w:val="0"/>
              <w:autoSpaceDN w:val="0"/>
              <w:adjustRightInd w:val="0"/>
              <w:rPr>
                <w:b/>
              </w:rPr>
            </w:pPr>
          </w:p>
        </w:tc>
      </w:tr>
      <w:tr w:rsidR="00F770C5" w:rsidRPr="004E0338" w:rsidTr="00D81797">
        <w:trPr>
          <w:trHeight w:val="746"/>
        </w:trPr>
        <w:tc>
          <w:tcPr>
            <w:tcW w:w="5165" w:type="dxa"/>
          </w:tcPr>
          <w:p w:rsidR="00F770C5" w:rsidRPr="004E0338" w:rsidRDefault="00F770C5" w:rsidP="001C2C2A">
            <w:pPr>
              <w:autoSpaceDE w:val="0"/>
              <w:autoSpaceDN w:val="0"/>
              <w:adjustRightInd w:val="0"/>
            </w:pPr>
          </w:p>
          <w:p w:rsidR="00F770C5" w:rsidRPr="004E0338" w:rsidRDefault="00F770C5" w:rsidP="001C2C2A">
            <w:pPr>
              <w:autoSpaceDE w:val="0"/>
              <w:autoSpaceDN w:val="0"/>
              <w:adjustRightInd w:val="0"/>
            </w:pPr>
            <w:r w:rsidRPr="004E0338">
              <w:t>_________________ Р.В. Ершов</w:t>
            </w:r>
          </w:p>
          <w:p w:rsidR="00F770C5" w:rsidRPr="004E0338" w:rsidRDefault="00F770C5" w:rsidP="001C2C2A">
            <w:pPr>
              <w:autoSpaceDE w:val="0"/>
              <w:autoSpaceDN w:val="0"/>
              <w:adjustRightInd w:val="0"/>
            </w:pPr>
            <w:r w:rsidRPr="004E0338">
              <w:rPr>
                <w:vertAlign w:val="superscript"/>
              </w:rPr>
              <w:t xml:space="preserve">      м.п.</w:t>
            </w:r>
          </w:p>
        </w:tc>
        <w:tc>
          <w:tcPr>
            <w:tcW w:w="4536" w:type="dxa"/>
          </w:tcPr>
          <w:p w:rsidR="00F770C5" w:rsidRPr="004E0338" w:rsidRDefault="00F770C5" w:rsidP="00E301DC">
            <w:pPr>
              <w:autoSpaceDE w:val="0"/>
              <w:autoSpaceDN w:val="0"/>
              <w:adjustRightInd w:val="0"/>
            </w:pPr>
          </w:p>
          <w:p w:rsidR="00DE58FD" w:rsidRDefault="00F770C5" w:rsidP="00DE58FD">
            <w:pPr>
              <w:autoSpaceDE w:val="0"/>
              <w:autoSpaceDN w:val="0"/>
              <w:adjustRightInd w:val="0"/>
            </w:pPr>
            <w:r w:rsidRPr="004E0338">
              <w:t>__________________</w:t>
            </w:r>
          </w:p>
          <w:p w:rsidR="00F770C5" w:rsidRPr="004E0338" w:rsidRDefault="00F770C5" w:rsidP="00DE58FD">
            <w:pPr>
              <w:autoSpaceDE w:val="0"/>
              <w:autoSpaceDN w:val="0"/>
              <w:adjustRightInd w:val="0"/>
            </w:pPr>
            <w:r w:rsidRPr="004E0338">
              <w:rPr>
                <w:vertAlign w:val="superscript"/>
              </w:rPr>
              <w:t xml:space="preserve">      м.п.</w:t>
            </w:r>
          </w:p>
        </w:tc>
      </w:tr>
    </w:tbl>
    <w:p w:rsidR="00654D04" w:rsidRPr="004E0338" w:rsidRDefault="00654D04" w:rsidP="00BF7B3B">
      <w:pPr>
        <w:ind w:firstLine="680"/>
        <w:jc w:val="both"/>
        <w:rPr>
          <w:color w:val="000000"/>
        </w:rPr>
      </w:pPr>
    </w:p>
    <w:sectPr w:rsidR="00654D04" w:rsidRPr="004E0338" w:rsidSect="00612341">
      <w:pgSz w:w="11906" w:h="16838"/>
      <w:pgMar w:top="709" w:right="851" w:bottom="993"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08"/>
  <w:characterSpacingControl w:val="doNotCompress"/>
  <w:compat/>
  <w:rsids>
    <w:rsidRoot w:val="00654D04"/>
    <w:rsid w:val="000017A2"/>
    <w:rsid w:val="000071DC"/>
    <w:rsid w:val="00020DEB"/>
    <w:rsid w:val="000534EF"/>
    <w:rsid w:val="0006569C"/>
    <w:rsid w:val="000675FA"/>
    <w:rsid w:val="0008035A"/>
    <w:rsid w:val="0009175A"/>
    <w:rsid w:val="000B2EF9"/>
    <w:rsid w:val="000D7A4F"/>
    <w:rsid w:val="000E0CD0"/>
    <w:rsid w:val="001023AE"/>
    <w:rsid w:val="00105E96"/>
    <w:rsid w:val="001203B9"/>
    <w:rsid w:val="00121BAA"/>
    <w:rsid w:val="0013383C"/>
    <w:rsid w:val="00145E89"/>
    <w:rsid w:val="00151EE8"/>
    <w:rsid w:val="0015689A"/>
    <w:rsid w:val="001776B8"/>
    <w:rsid w:val="00185EFB"/>
    <w:rsid w:val="001A0D4A"/>
    <w:rsid w:val="001B12A4"/>
    <w:rsid w:val="001C2C2A"/>
    <w:rsid w:val="001D2C94"/>
    <w:rsid w:val="001D3A71"/>
    <w:rsid w:val="001D59E1"/>
    <w:rsid w:val="001D7D29"/>
    <w:rsid w:val="001D7E5C"/>
    <w:rsid w:val="001E0EB0"/>
    <w:rsid w:val="001E7252"/>
    <w:rsid w:val="001F0BAE"/>
    <w:rsid w:val="002109CF"/>
    <w:rsid w:val="00221F52"/>
    <w:rsid w:val="0023544A"/>
    <w:rsid w:val="002429DC"/>
    <w:rsid w:val="0025117E"/>
    <w:rsid w:val="002831AA"/>
    <w:rsid w:val="00295FAA"/>
    <w:rsid w:val="002A1526"/>
    <w:rsid w:val="002B24F1"/>
    <w:rsid w:val="002B4E78"/>
    <w:rsid w:val="002E3FCC"/>
    <w:rsid w:val="002E5D40"/>
    <w:rsid w:val="00334345"/>
    <w:rsid w:val="003438D9"/>
    <w:rsid w:val="00350E31"/>
    <w:rsid w:val="0036633D"/>
    <w:rsid w:val="00383DBD"/>
    <w:rsid w:val="00391A35"/>
    <w:rsid w:val="003946E7"/>
    <w:rsid w:val="003A0E6B"/>
    <w:rsid w:val="003A23A1"/>
    <w:rsid w:val="003B0BB4"/>
    <w:rsid w:val="003C338D"/>
    <w:rsid w:val="003D10CE"/>
    <w:rsid w:val="003E2CA2"/>
    <w:rsid w:val="003E79DE"/>
    <w:rsid w:val="00426EAA"/>
    <w:rsid w:val="004817C1"/>
    <w:rsid w:val="00487407"/>
    <w:rsid w:val="004911D7"/>
    <w:rsid w:val="004B3A88"/>
    <w:rsid w:val="004B4F2C"/>
    <w:rsid w:val="004E0338"/>
    <w:rsid w:val="004E31B1"/>
    <w:rsid w:val="004F60A4"/>
    <w:rsid w:val="004F6C77"/>
    <w:rsid w:val="005023F6"/>
    <w:rsid w:val="005134CE"/>
    <w:rsid w:val="00520E2F"/>
    <w:rsid w:val="00533CA8"/>
    <w:rsid w:val="00546B3B"/>
    <w:rsid w:val="00553D38"/>
    <w:rsid w:val="00584DD4"/>
    <w:rsid w:val="005B1DFC"/>
    <w:rsid w:val="005B75AA"/>
    <w:rsid w:val="005E0BA6"/>
    <w:rsid w:val="005E4825"/>
    <w:rsid w:val="00612341"/>
    <w:rsid w:val="006149D9"/>
    <w:rsid w:val="0062335B"/>
    <w:rsid w:val="00633995"/>
    <w:rsid w:val="00642D12"/>
    <w:rsid w:val="00645085"/>
    <w:rsid w:val="00654D04"/>
    <w:rsid w:val="00657AF4"/>
    <w:rsid w:val="00677C24"/>
    <w:rsid w:val="006C2B65"/>
    <w:rsid w:val="006C7018"/>
    <w:rsid w:val="00732C21"/>
    <w:rsid w:val="00734166"/>
    <w:rsid w:val="00742421"/>
    <w:rsid w:val="00777BF0"/>
    <w:rsid w:val="007A75E9"/>
    <w:rsid w:val="007C11BC"/>
    <w:rsid w:val="007C1DC1"/>
    <w:rsid w:val="007C5DE6"/>
    <w:rsid w:val="007F7D15"/>
    <w:rsid w:val="008230DE"/>
    <w:rsid w:val="00831A81"/>
    <w:rsid w:val="00831D0F"/>
    <w:rsid w:val="00846A00"/>
    <w:rsid w:val="008814A8"/>
    <w:rsid w:val="00884B24"/>
    <w:rsid w:val="008855A6"/>
    <w:rsid w:val="0089191F"/>
    <w:rsid w:val="008A3A83"/>
    <w:rsid w:val="008B5A4F"/>
    <w:rsid w:val="008C115F"/>
    <w:rsid w:val="008C772C"/>
    <w:rsid w:val="008E68E7"/>
    <w:rsid w:val="008F2C32"/>
    <w:rsid w:val="009075A2"/>
    <w:rsid w:val="00912523"/>
    <w:rsid w:val="00913DEA"/>
    <w:rsid w:val="00914040"/>
    <w:rsid w:val="00915805"/>
    <w:rsid w:val="009160CA"/>
    <w:rsid w:val="009203E5"/>
    <w:rsid w:val="00944534"/>
    <w:rsid w:val="00972A2D"/>
    <w:rsid w:val="00974E19"/>
    <w:rsid w:val="00977CA1"/>
    <w:rsid w:val="00994F23"/>
    <w:rsid w:val="009A40DE"/>
    <w:rsid w:val="009E3AA7"/>
    <w:rsid w:val="009E5B51"/>
    <w:rsid w:val="00A052FE"/>
    <w:rsid w:val="00A3658E"/>
    <w:rsid w:val="00A61B5F"/>
    <w:rsid w:val="00A824BE"/>
    <w:rsid w:val="00AA2CBD"/>
    <w:rsid w:val="00AB1B40"/>
    <w:rsid w:val="00AB46F7"/>
    <w:rsid w:val="00AB7169"/>
    <w:rsid w:val="00AE44D0"/>
    <w:rsid w:val="00AE4CC8"/>
    <w:rsid w:val="00AF6D43"/>
    <w:rsid w:val="00B035D3"/>
    <w:rsid w:val="00B120E7"/>
    <w:rsid w:val="00B4008B"/>
    <w:rsid w:val="00B56271"/>
    <w:rsid w:val="00B568A4"/>
    <w:rsid w:val="00B60615"/>
    <w:rsid w:val="00B678D3"/>
    <w:rsid w:val="00B805C5"/>
    <w:rsid w:val="00B9104C"/>
    <w:rsid w:val="00B92CA3"/>
    <w:rsid w:val="00BE14C4"/>
    <w:rsid w:val="00BE69C9"/>
    <w:rsid w:val="00BF7322"/>
    <w:rsid w:val="00BF7B3B"/>
    <w:rsid w:val="00C131E6"/>
    <w:rsid w:val="00C249EC"/>
    <w:rsid w:val="00C3536A"/>
    <w:rsid w:val="00C41D30"/>
    <w:rsid w:val="00C45C0D"/>
    <w:rsid w:val="00C45CF2"/>
    <w:rsid w:val="00C57DE1"/>
    <w:rsid w:val="00C60B78"/>
    <w:rsid w:val="00C60DD6"/>
    <w:rsid w:val="00C95ECB"/>
    <w:rsid w:val="00CA1D43"/>
    <w:rsid w:val="00CA32A9"/>
    <w:rsid w:val="00CA3798"/>
    <w:rsid w:val="00CA3CAC"/>
    <w:rsid w:val="00CA56B8"/>
    <w:rsid w:val="00CB2706"/>
    <w:rsid w:val="00CB5A85"/>
    <w:rsid w:val="00CC3F7F"/>
    <w:rsid w:val="00CD078A"/>
    <w:rsid w:val="00CD3474"/>
    <w:rsid w:val="00CD5A77"/>
    <w:rsid w:val="00D10C06"/>
    <w:rsid w:val="00D14FBB"/>
    <w:rsid w:val="00D1647C"/>
    <w:rsid w:val="00D4210A"/>
    <w:rsid w:val="00D5106D"/>
    <w:rsid w:val="00D73817"/>
    <w:rsid w:val="00D81797"/>
    <w:rsid w:val="00DA424F"/>
    <w:rsid w:val="00DA50D2"/>
    <w:rsid w:val="00DC6736"/>
    <w:rsid w:val="00DE3FDF"/>
    <w:rsid w:val="00DE58FD"/>
    <w:rsid w:val="00DE5DC1"/>
    <w:rsid w:val="00DF283D"/>
    <w:rsid w:val="00E067C4"/>
    <w:rsid w:val="00E24BD8"/>
    <w:rsid w:val="00E95B1A"/>
    <w:rsid w:val="00EA4A16"/>
    <w:rsid w:val="00ED2D58"/>
    <w:rsid w:val="00ED6AF5"/>
    <w:rsid w:val="00EE259A"/>
    <w:rsid w:val="00EE2BBE"/>
    <w:rsid w:val="00F0522E"/>
    <w:rsid w:val="00F204BD"/>
    <w:rsid w:val="00F3001B"/>
    <w:rsid w:val="00F32EDA"/>
    <w:rsid w:val="00F36204"/>
    <w:rsid w:val="00F41B0E"/>
    <w:rsid w:val="00F46845"/>
    <w:rsid w:val="00F571CD"/>
    <w:rsid w:val="00F74105"/>
    <w:rsid w:val="00F75940"/>
    <w:rsid w:val="00F770C5"/>
    <w:rsid w:val="00F80EC8"/>
    <w:rsid w:val="00F86EE3"/>
    <w:rsid w:val="00F90847"/>
    <w:rsid w:val="00F97DDF"/>
    <w:rsid w:val="00FA3507"/>
    <w:rsid w:val="00FA3932"/>
    <w:rsid w:val="00FC5575"/>
    <w:rsid w:val="00FF1348"/>
    <w:rsid w:val="00FF29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4D04"/>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4E31B1"/>
    <w:pPr>
      <w:keepNext/>
      <w:tabs>
        <w:tab w:val="num" w:pos="0"/>
      </w:tabs>
      <w:suppressAutoHyphens/>
      <w:spacing w:before="40" w:after="40"/>
      <w:ind w:left="720" w:hanging="720"/>
      <w:jc w:val="center"/>
      <w:outlineLvl w:val="2"/>
    </w:pPr>
    <w:rPr>
      <w:b/>
      <w:sz w:val="18"/>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54D04"/>
    <w:rPr>
      <w:color w:val="0000FF"/>
      <w:u w:val="single"/>
    </w:rPr>
  </w:style>
  <w:style w:type="paragraph" w:styleId="2">
    <w:name w:val="Body Text 2"/>
    <w:basedOn w:val="a"/>
    <w:link w:val="20"/>
    <w:rsid w:val="00654D04"/>
    <w:pPr>
      <w:widowControl w:val="0"/>
      <w:autoSpaceDE w:val="0"/>
      <w:autoSpaceDN w:val="0"/>
      <w:adjustRightInd w:val="0"/>
      <w:spacing w:after="120" w:line="480" w:lineRule="auto"/>
    </w:pPr>
    <w:rPr>
      <w:rFonts w:ascii="Arial" w:hAnsi="Arial"/>
      <w:sz w:val="18"/>
      <w:szCs w:val="18"/>
    </w:rPr>
  </w:style>
  <w:style w:type="character" w:customStyle="1" w:styleId="20">
    <w:name w:val="Основной текст 2 Знак"/>
    <w:basedOn w:val="a0"/>
    <w:link w:val="2"/>
    <w:rsid w:val="00654D04"/>
    <w:rPr>
      <w:rFonts w:ascii="Arial" w:eastAsia="Times New Roman" w:hAnsi="Arial" w:cs="Times New Roman"/>
      <w:sz w:val="18"/>
      <w:szCs w:val="18"/>
      <w:lang w:eastAsia="ru-RU"/>
    </w:rPr>
  </w:style>
  <w:style w:type="paragraph" w:customStyle="1" w:styleId="ConsNonformat">
    <w:name w:val="ConsNonformat"/>
    <w:rsid w:val="00654D04"/>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PlusNormal">
    <w:name w:val="ConsPlusNormal"/>
    <w:link w:val="ConsPlusNormal0"/>
    <w:uiPriority w:val="99"/>
    <w:rsid w:val="00654D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Стиль3 Знак Знак"/>
    <w:basedOn w:val="21"/>
    <w:rsid w:val="00654D04"/>
    <w:pPr>
      <w:widowControl w:val="0"/>
      <w:tabs>
        <w:tab w:val="num" w:pos="227"/>
      </w:tabs>
      <w:adjustRightInd w:val="0"/>
      <w:spacing w:after="0" w:line="240" w:lineRule="auto"/>
      <w:ind w:left="0"/>
      <w:jc w:val="both"/>
      <w:textAlignment w:val="baseline"/>
    </w:pPr>
    <w:rPr>
      <w:szCs w:val="20"/>
    </w:rPr>
  </w:style>
  <w:style w:type="paragraph" w:styleId="32">
    <w:name w:val="Body Text 3"/>
    <w:basedOn w:val="a"/>
    <w:link w:val="33"/>
    <w:rsid w:val="00654D04"/>
    <w:pPr>
      <w:spacing w:after="120"/>
    </w:pPr>
    <w:rPr>
      <w:sz w:val="16"/>
      <w:szCs w:val="16"/>
    </w:rPr>
  </w:style>
  <w:style w:type="character" w:customStyle="1" w:styleId="33">
    <w:name w:val="Основной текст 3 Знак"/>
    <w:basedOn w:val="a0"/>
    <w:link w:val="32"/>
    <w:rsid w:val="00654D04"/>
    <w:rPr>
      <w:rFonts w:ascii="Times New Roman" w:eastAsia="Times New Roman" w:hAnsi="Times New Roman" w:cs="Times New Roman"/>
      <w:sz w:val="16"/>
      <w:szCs w:val="16"/>
      <w:lang w:eastAsia="ru-RU"/>
    </w:rPr>
  </w:style>
  <w:style w:type="character" w:customStyle="1" w:styleId="ConsPlusNormal0">
    <w:name w:val="ConsPlusNormal Знак"/>
    <w:link w:val="ConsPlusNormal"/>
    <w:uiPriority w:val="99"/>
    <w:locked/>
    <w:rsid w:val="00654D04"/>
    <w:rPr>
      <w:rFonts w:ascii="Arial" w:eastAsia="Times New Roman" w:hAnsi="Arial" w:cs="Arial"/>
      <w:sz w:val="20"/>
      <w:szCs w:val="20"/>
      <w:lang w:eastAsia="ru-RU"/>
    </w:rPr>
  </w:style>
  <w:style w:type="character" w:customStyle="1" w:styleId="rvts50">
    <w:name w:val="rvts50"/>
    <w:basedOn w:val="a0"/>
    <w:rsid w:val="00654D04"/>
  </w:style>
  <w:style w:type="paragraph" w:styleId="21">
    <w:name w:val="Body Text Indent 2"/>
    <w:basedOn w:val="a"/>
    <w:link w:val="22"/>
    <w:uiPriority w:val="99"/>
    <w:semiHidden/>
    <w:unhideWhenUsed/>
    <w:rsid w:val="00654D04"/>
    <w:pPr>
      <w:spacing w:after="120" w:line="480" w:lineRule="auto"/>
      <w:ind w:left="283"/>
    </w:pPr>
  </w:style>
  <w:style w:type="character" w:customStyle="1" w:styleId="22">
    <w:name w:val="Основной текст с отступом 2 Знак"/>
    <w:basedOn w:val="a0"/>
    <w:link w:val="21"/>
    <w:uiPriority w:val="99"/>
    <w:semiHidden/>
    <w:rsid w:val="00654D04"/>
    <w:rPr>
      <w:rFonts w:ascii="Times New Roman" w:eastAsia="Times New Roman" w:hAnsi="Times New Roman" w:cs="Times New Roman"/>
      <w:sz w:val="24"/>
      <w:szCs w:val="24"/>
      <w:lang w:eastAsia="ru-RU"/>
    </w:rPr>
  </w:style>
  <w:style w:type="character" w:customStyle="1" w:styleId="copytarget">
    <w:name w:val="copy_target"/>
    <w:basedOn w:val="a0"/>
    <w:rsid w:val="001D59E1"/>
  </w:style>
  <w:style w:type="paragraph" w:styleId="a4">
    <w:name w:val="Body Text"/>
    <w:basedOn w:val="a"/>
    <w:link w:val="a5"/>
    <w:rsid w:val="00EE2BBE"/>
    <w:pPr>
      <w:spacing w:after="120"/>
    </w:pPr>
  </w:style>
  <w:style w:type="character" w:customStyle="1" w:styleId="a5">
    <w:name w:val="Основной текст Знак"/>
    <w:basedOn w:val="a0"/>
    <w:link w:val="a4"/>
    <w:rsid w:val="00EE2BBE"/>
    <w:rPr>
      <w:rFonts w:ascii="Times New Roman" w:eastAsia="Times New Roman" w:hAnsi="Times New Roman" w:cs="Times New Roman"/>
      <w:sz w:val="24"/>
      <w:szCs w:val="24"/>
      <w:lang w:eastAsia="ru-RU"/>
    </w:rPr>
  </w:style>
  <w:style w:type="character" w:customStyle="1" w:styleId="30">
    <w:name w:val="Заголовок 3 Знак"/>
    <w:basedOn w:val="a0"/>
    <w:link w:val="3"/>
    <w:rsid w:val="004E31B1"/>
    <w:rPr>
      <w:rFonts w:ascii="Times New Roman" w:eastAsia="Times New Roman" w:hAnsi="Times New Roman" w:cs="Times New Roman"/>
      <w:b/>
      <w:sz w:val="18"/>
      <w:szCs w:val="20"/>
      <w:lang w:eastAsia="ar-SA"/>
    </w:rPr>
  </w:style>
  <w:style w:type="character" w:customStyle="1" w:styleId="typographysnzga46">
    <w:name w:val="_typography_snzga_46"/>
    <w:basedOn w:val="a0"/>
    <w:rsid w:val="004E31B1"/>
  </w:style>
  <w:style w:type="character" w:customStyle="1" w:styleId="margin-right-s">
    <w:name w:val="margin-right-s"/>
    <w:basedOn w:val="a0"/>
    <w:rsid w:val="00145E8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DB208DF30730FAE4D9A5997166913AF4B59A2AB714E423B224E6C1E75655BCF3D08BC1972CE84A0E81DCAB4E954EE1B50A663kFm2G" TargetMode="External"/><Relationship Id="rId13" Type="http://schemas.openxmlformats.org/officeDocument/2006/relationships/hyperlink" Target="mailto:zakupki@sevmeteo.ru" TargetMode="External"/><Relationship Id="rId3" Type="http://schemas.openxmlformats.org/officeDocument/2006/relationships/settings" Target="settings.xml"/><Relationship Id="rId7" Type="http://schemas.openxmlformats.org/officeDocument/2006/relationships/hyperlink" Target="consultantplus://offline/ref=A97F0E75540A8D94BA2CDA2385AB820C4F4615D490BDC06C2AAAC7318BA740338508A3B3F625E9E9E71E90CD979D044932944BCE10FF5EM" TargetMode="External"/><Relationship Id="rId12" Type="http://schemas.openxmlformats.org/officeDocument/2006/relationships/hyperlink" Target="mailto:preobrajenskiy@sevmeteo.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consultantplus://offline/ref=A97F0E75540A8D94BA2CDA2385AB820C4F4615D490BDC06C2AAAC7318BA740339708FBBFF728FCBDBF44C7C094F958M" TargetMode="External"/><Relationship Id="rId11" Type="http://schemas.openxmlformats.org/officeDocument/2006/relationships/hyperlink" Target="consultantplus://offline/ref=A97F0E75540A8D94BA2CDA2385AB820C4F4615D490BDC06C2AAAC7318BA740338508A3B3F62CE1B9B6519191D2CD17483E9449C70CFC0A12F55FM" TargetMode="External"/><Relationship Id="rId5" Type="http://schemas.openxmlformats.org/officeDocument/2006/relationships/hyperlink" Target="consultantplus://offline/ref=A97F0E75540A8D94BA2CDA2385AB820C4F4615D490BDC06C2AAAC7318BA740339708FBBFF728FCBDBF44C7C094F958M" TargetMode="External"/><Relationship Id="rId15" Type="http://schemas.openxmlformats.org/officeDocument/2006/relationships/theme" Target="theme/theme1.xml"/><Relationship Id="rId10" Type="http://schemas.openxmlformats.org/officeDocument/2006/relationships/hyperlink" Target="consultantplus://offline/ref=A97F0E75540A8D94BA2CDA2385AB820C4F4615D490BDC06C2AAAC7318BA740338508A3B3F62CE5B4B2519191D2CD17483E9449C70CFC0A12F55FM" TargetMode="External"/><Relationship Id="rId4" Type="http://schemas.openxmlformats.org/officeDocument/2006/relationships/webSettings" Target="webSettings.xml"/><Relationship Id="rId9" Type="http://schemas.openxmlformats.org/officeDocument/2006/relationships/hyperlink" Target="consultantplus://offline/ref=A97F0E75540A8D94BA2CDA2385AB820C4F4015D09EB9C06C2AAAC7318BA740338508A3B1FD79B3F9E357C4C588981357398A4BFC5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E7A82A-268F-488D-95EB-3F71F34AC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Pages>
  <Words>3874</Words>
  <Characters>22083</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23</cp:revision>
  <cp:lastPrinted>2026-06-04T07:59:00Z</cp:lastPrinted>
  <dcterms:created xsi:type="dcterms:W3CDTF">2025-12-03T08:14:00Z</dcterms:created>
  <dcterms:modified xsi:type="dcterms:W3CDTF">2026-06-04T07:59:00Z</dcterms:modified>
</cp:coreProperties>
</file>