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9BF7A" w14:textId="77777777" w:rsidR="00BD1211" w:rsidRDefault="00BD1211" w:rsidP="00DB73D4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Cs w:val="0"/>
          <w:sz w:val="24"/>
          <w:szCs w:val="24"/>
          <w:lang w:val="ru-RU"/>
        </w:rPr>
      </w:pPr>
      <w:bookmarkStart w:id="0" w:name="_Toc456941787"/>
      <w:r w:rsidRPr="00006DB2">
        <w:rPr>
          <w:rFonts w:ascii="Times New Roman" w:hAnsi="Times New Roman"/>
          <w:bCs w:val="0"/>
          <w:sz w:val="24"/>
          <w:szCs w:val="24"/>
        </w:rPr>
        <w:t>Обоснование начальной (максимальной) цены контракта (далее - НМЦК)</w:t>
      </w:r>
      <w:bookmarkEnd w:id="0"/>
    </w:p>
    <w:p w14:paraId="3733AFA5" w14:textId="7D4D1C45" w:rsidR="00DF5856" w:rsidRPr="0072767B" w:rsidRDefault="0072767B" w:rsidP="00DF5856">
      <w:pPr>
        <w:jc w:val="center"/>
        <w:rPr>
          <w:b/>
          <w:bCs/>
          <w:iCs/>
          <w:sz w:val="22"/>
          <w:szCs w:val="22"/>
        </w:rPr>
      </w:pPr>
      <w:r w:rsidRPr="0072767B">
        <w:rPr>
          <w:b/>
          <w:bCs/>
          <w:iCs/>
          <w:sz w:val="22"/>
          <w:szCs w:val="22"/>
        </w:rPr>
        <w:t>У</w:t>
      </w:r>
      <w:r w:rsidR="00596802" w:rsidRPr="0072767B">
        <w:rPr>
          <w:b/>
          <w:bCs/>
          <w:iCs/>
          <w:sz w:val="22"/>
          <w:szCs w:val="22"/>
        </w:rPr>
        <w:t>слуги по организации торжественной церемонии награждения подведения итогов конкурса «Золотой выпускник ВоГУ - 2026» (питание участников)</w:t>
      </w:r>
    </w:p>
    <w:p w14:paraId="54E61E63" w14:textId="77777777" w:rsidR="00DF5856" w:rsidRPr="00DF5856" w:rsidRDefault="00DF5856" w:rsidP="00DF5856">
      <w:pPr>
        <w:rPr>
          <w:lang w:eastAsia="x-none"/>
        </w:rPr>
      </w:pPr>
    </w:p>
    <w:tbl>
      <w:tblPr>
        <w:tblW w:w="551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7"/>
        <w:gridCol w:w="11257"/>
      </w:tblGrid>
      <w:tr w:rsidR="0019186D" w:rsidRPr="008403CE" w14:paraId="326D26CC" w14:textId="77777777" w:rsidTr="00596802">
        <w:tc>
          <w:tcPr>
            <w:tcW w:w="4870" w:type="dxa"/>
            <w:vAlign w:val="center"/>
          </w:tcPr>
          <w:p w14:paraId="1B28A6D1" w14:textId="77777777" w:rsidR="0019186D" w:rsidRPr="0008233A" w:rsidRDefault="0019186D" w:rsidP="0019186D">
            <w:pPr>
              <w:rPr>
                <w:sz w:val="22"/>
                <w:szCs w:val="22"/>
              </w:rPr>
            </w:pPr>
            <w:r w:rsidRPr="0008233A">
              <w:rPr>
                <w:sz w:val="22"/>
                <w:szCs w:val="22"/>
              </w:rPr>
              <w:t>Используемый метод определения и обоснования НМЦК</w:t>
            </w:r>
          </w:p>
        </w:tc>
        <w:tc>
          <w:tcPr>
            <w:tcW w:w="11433" w:type="dxa"/>
            <w:vAlign w:val="center"/>
          </w:tcPr>
          <w:p w14:paraId="01945428" w14:textId="77777777" w:rsidR="0019186D" w:rsidRPr="004A4613" w:rsidRDefault="0019186D" w:rsidP="00191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A4613">
              <w:rPr>
                <w:sz w:val="22"/>
                <w:szCs w:val="22"/>
              </w:rPr>
              <w:t>етод сопоставимых рыночных цен (анализа рынка)</w:t>
            </w:r>
            <w:r>
              <w:rPr>
                <w:sz w:val="22"/>
                <w:szCs w:val="22"/>
              </w:rPr>
              <w:t>,</w:t>
            </w:r>
            <w:r w:rsidRPr="004A4613">
              <w:rPr>
                <w:sz w:val="22"/>
                <w:szCs w:val="22"/>
              </w:rPr>
              <w:t xml:space="preserve"> п.1 ч.1 ст.22 44-ФЗ.</w:t>
            </w:r>
          </w:p>
        </w:tc>
      </w:tr>
      <w:tr w:rsidR="0019186D" w:rsidRPr="008403CE" w14:paraId="245C7CA1" w14:textId="77777777" w:rsidTr="00596802">
        <w:tc>
          <w:tcPr>
            <w:tcW w:w="4870" w:type="dxa"/>
            <w:vAlign w:val="center"/>
          </w:tcPr>
          <w:p w14:paraId="207636A8" w14:textId="77777777" w:rsidR="0019186D" w:rsidRPr="0008233A" w:rsidRDefault="0019186D" w:rsidP="0019186D">
            <w:pPr>
              <w:rPr>
                <w:sz w:val="22"/>
                <w:szCs w:val="22"/>
              </w:rPr>
            </w:pPr>
            <w:r w:rsidRPr="0008233A">
              <w:rPr>
                <w:sz w:val="22"/>
                <w:szCs w:val="22"/>
              </w:rPr>
              <w:t>Обоснование выбора метода</w:t>
            </w:r>
          </w:p>
        </w:tc>
        <w:tc>
          <w:tcPr>
            <w:tcW w:w="11433" w:type="dxa"/>
          </w:tcPr>
          <w:p w14:paraId="721B8223" w14:textId="77777777" w:rsidR="0019186D" w:rsidRPr="004A4613" w:rsidRDefault="0019186D" w:rsidP="0019186D">
            <w:pPr>
              <w:rPr>
                <w:sz w:val="22"/>
                <w:szCs w:val="22"/>
              </w:rPr>
            </w:pPr>
            <w:r w:rsidRPr="004A4613">
              <w:rPr>
                <w:sz w:val="22"/>
                <w:szCs w:val="22"/>
              </w:rPr>
              <w:t>Приоритетный метод</w:t>
            </w:r>
            <w:r>
              <w:rPr>
                <w:sz w:val="22"/>
                <w:szCs w:val="22"/>
              </w:rPr>
              <w:t xml:space="preserve">, </w:t>
            </w:r>
            <w:r w:rsidRPr="004A4613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6</w:t>
            </w:r>
            <w:r w:rsidRPr="004A4613">
              <w:rPr>
                <w:sz w:val="22"/>
                <w:szCs w:val="22"/>
              </w:rPr>
              <w:t xml:space="preserve"> ст.22 44-ФЗ.</w:t>
            </w:r>
          </w:p>
        </w:tc>
      </w:tr>
      <w:tr w:rsidR="00BD1211" w:rsidRPr="008403CE" w14:paraId="00CF5111" w14:textId="77777777" w:rsidTr="00596802">
        <w:tc>
          <w:tcPr>
            <w:tcW w:w="16303" w:type="dxa"/>
            <w:gridSpan w:val="2"/>
            <w:vAlign w:val="center"/>
          </w:tcPr>
          <w:p w14:paraId="5B1DE298" w14:textId="77777777" w:rsidR="00596802" w:rsidRDefault="00596802" w:rsidP="00034D31">
            <w:pPr>
              <w:jc w:val="center"/>
              <w:rPr>
                <w:b/>
                <w:bCs/>
                <w:sz w:val="22"/>
              </w:rPr>
            </w:pPr>
          </w:p>
          <w:p w14:paraId="0B25EAC2" w14:textId="77777777" w:rsidR="00BD1211" w:rsidRPr="00034D31" w:rsidRDefault="00BD1211" w:rsidP="00034D31">
            <w:pPr>
              <w:jc w:val="center"/>
              <w:rPr>
                <w:b/>
                <w:bCs/>
                <w:i/>
                <w:iCs/>
                <w:sz w:val="22"/>
              </w:rPr>
            </w:pPr>
            <w:r w:rsidRPr="00034D31">
              <w:rPr>
                <w:b/>
                <w:bCs/>
                <w:sz w:val="22"/>
              </w:rPr>
              <w:t>Расчет НМЦК</w:t>
            </w:r>
          </w:p>
          <w:p w14:paraId="48ABC5C7" w14:textId="77777777" w:rsidR="00BD1211" w:rsidRPr="008403CE" w:rsidRDefault="00BD1211" w:rsidP="00034D31">
            <w:pPr>
              <w:jc w:val="center"/>
              <w:rPr>
                <w:i/>
                <w:iCs/>
              </w:rPr>
            </w:pPr>
          </w:p>
        </w:tc>
      </w:tr>
    </w:tbl>
    <w:p w14:paraId="2C65B0A0" w14:textId="77777777" w:rsidR="00BD1211" w:rsidRDefault="00BD1211" w:rsidP="00BD1211"/>
    <w:tbl>
      <w:tblPr>
        <w:tblW w:w="55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571"/>
        <w:gridCol w:w="1267"/>
        <w:gridCol w:w="987"/>
        <w:gridCol w:w="704"/>
        <w:gridCol w:w="1830"/>
        <w:gridCol w:w="1830"/>
        <w:gridCol w:w="1970"/>
        <w:gridCol w:w="1268"/>
        <w:gridCol w:w="1409"/>
      </w:tblGrid>
      <w:tr w:rsidR="00596802" w:rsidRPr="008403CE" w14:paraId="2CA27290" w14:textId="77777777" w:rsidTr="00596802">
        <w:trPr>
          <w:jc w:val="center"/>
        </w:trPr>
        <w:tc>
          <w:tcPr>
            <w:tcW w:w="423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435AD7C" w14:textId="77777777" w:rsidR="00596802" w:rsidRPr="008403CE" w:rsidRDefault="00596802" w:rsidP="0030709D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4606" w:type="dxa"/>
            <w:vMerge w:val="restart"/>
            <w:shd w:val="clear" w:color="auto" w:fill="auto"/>
            <w:tcMar>
              <w:left w:w="45" w:type="dxa"/>
              <w:right w:w="45" w:type="dxa"/>
            </w:tcMar>
          </w:tcPr>
          <w:p w14:paraId="2A4D5EB4" w14:textId="77777777" w:rsidR="00596802" w:rsidRDefault="00596802" w:rsidP="00D44C0B">
            <w:pPr>
              <w:jc w:val="center"/>
            </w:pPr>
            <w:r w:rsidRPr="008403CE">
              <w:rPr>
                <w:bCs/>
              </w:rPr>
              <w:t>Наименование</w:t>
            </w:r>
          </w:p>
          <w:p w14:paraId="7536E9B7" w14:textId="77777777" w:rsidR="00596802" w:rsidRPr="008403CE" w:rsidRDefault="00596802" w:rsidP="00963B5D">
            <w:pPr>
              <w:jc w:val="center"/>
            </w:pPr>
            <w:r>
              <w:t>закупки / товара, работы, услуги (ТРУ)</w:t>
            </w:r>
          </w:p>
        </w:tc>
        <w:tc>
          <w:tcPr>
            <w:tcW w:w="1275" w:type="dxa"/>
            <w:vMerge w:val="restart"/>
            <w:tcMar>
              <w:left w:w="45" w:type="dxa"/>
              <w:right w:w="45" w:type="dxa"/>
            </w:tcMar>
          </w:tcPr>
          <w:p w14:paraId="56B118E0" w14:textId="77777777" w:rsidR="00596802" w:rsidRPr="00F4639C" w:rsidRDefault="00596802" w:rsidP="00D44C0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Код ОКПД 2 /КТРУ</w:t>
            </w:r>
          </w:p>
        </w:tc>
        <w:tc>
          <w:tcPr>
            <w:tcW w:w="993" w:type="dxa"/>
            <w:vMerge w:val="restart"/>
            <w:tcMar>
              <w:left w:w="45" w:type="dxa"/>
              <w:right w:w="45" w:type="dxa"/>
            </w:tcMar>
          </w:tcPr>
          <w:p w14:paraId="63142BE7" w14:textId="77777777" w:rsidR="00596802" w:rsidRPr="008403CE" w:rsidRDefault="00596802" w:rsidP="00D44C0B">
            <w:pPr>
              <w:jc w:val="center"/>
              <w:rPr>
                <w:bCs/>
              </w:rPr>
            </w:pPr>
            <w:r w:rsidRPr="00F4639C">
              <w:rPr>
                <w:rFonts w:eastAsia="Times New Roman"/>
                <w:color w:val="000000"/>
                <w:sz w:val="18"/>
                <w:szCs w:val="18"/>
              </w:rPr>
              <w:t>Единица измерения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(</w:t>
            </w:r>
            <w:r w:rsidRPr="00F4639C">
              <w:rPr>
                <w:rFonts w:eastAsia="Times New Roman"/>
                <w:color w:val="000000"/>
                <w:sz w:val="18"/>
                <w:szCs w:val="18"/>
              </w:rPr>
              <w:t>по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F4639C">
              <w:rPr>
                <w:rFonts w:eastAsia="Times New Roman"/>
                <w:color w:val="000000"/>
                <w:sz w:val="18"/>
                <w:szCs w:val="18"/>
              </w:rPr>
              <w:t>ОКЕИ)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45" w:type="dxa"/>
              <w:right w:w="45" w:type="dxa"/>
            </w:tcMar>
          </w:tcPr>
          <w:p w14:paraId="17E537A7" w14:textId="77777777" w:rsidR="00596802" w:rsidRPr="006F5F05" w:rsidRDefault="00596802" w:rsidP="006F5F05">
            <w:pPr>
              <w:jc w:val="center"/>
              <w:rPr>
                <w:bCs/>
              </w:rPr>
            </w:pPr>
            <w:r w:rsidRPr="008403CE">
              <w:rPr>
                <w:bCs/>
              </w:rPr>
              <w:t xml:space="preserve">Объем </w:t>
            </w:r>
            <w:r>
              <w:rPr>
                <w:bCs/>
              </w:rPr>
              <w:t>ТРУ</w:t>
            </w:r>
          </w:p>
        </w:tc>
        <w:tc>
          <w:tcPr>
            <w:tcW w:w="5670" w:type="dxa"/>
            <w:gridSpan w:val="3"/>
            <w:shd w:val="clear" w:color="auto" w:fill="auto"/>
            <w:tcMar>
              <w:left w:w="45" w:type="dxa"/>
              <w:right w:w="45" w:type="dxa"/>
            </w:tcMar>
          </w:tcPr>
          <w:p w14:paraId="5BF58E31" w14:textId="0628925A" w:rsidR="00596802" w:rsidRPr="008403CE" w:rsidRDefault="00596802" w:rsidP="003F6565">
            <w:pPr>
              <w:jc w:val="center"/>
            </w:pPr>
            <w:r w:rsidRPr="008403CE">
              <w:rPr>
                <w:bCs/>
              </w:rPr>
              <w:t>Источники формирования цены за единицу</w:t>
            </w:r>
            <w:r>
              <w:rPr>
                <w:bCs/>
              </w:rPr>
              <w:br/>
              <w:t>ТРУ</w:t>
            </w:r>
          </w:p>
        </w:tc>
        <w:tc>
          <w:tcPr>
            <w:tcW w:w="1276" w:type="dxa"/>
            <w:vMerge w:val="restart"/>
            <w:tcMar>
              <w:left w:w="45" w:type="dxa"/>
              <w:right w:w="45" w:type="dxa"/>
            </w:tcMar>
          </w:tcPr>
          <w:p w14:paraId="19FE3B33" w14:textId="320DF179" w:rsidR="00596802" w:rsidRPr="008403CE" w:rsidRDefault="00596802" w:rsidP="003F6565">
            <w:pPr>
              <w:jc w:val="center"/>
            </w:pPr>
            <w:r w:rsidRPr="008403CE">
              <w:t xml:space="preserve">Средняя цена за единицу </w:t>
            </w:r>
            <w:r>
              <w:t>ТРУ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45" w:type="dxa"/>
              <w:right w:w="45" w:type="dxa"/>
            </w:tcMar>
          </w:tcPr>
          <w:p w14:paraId="4931C667" w14:textId="77777777" w:rsidR="00596802" w:rsidRPr="008403CE" w:rsidRDefault="00596802" w:rsidP="00D44C0B">
            <w:pPr>
              <w:jc w:val="center"/>
              <w:rPr>
                <w:b/>
              </w:rPr>
            </w:pPr>
          </w:p>
          <w:p w14:paraId="15954413" w14:textId="77777777" w:rsidR="00596802" w:rsidRPr="008403CE" w:rsidRDefault="00596802" w:rsidP="00D44C0B">
            <w:pPr>
              <w:jc w:val="center"/>
              <w:rPr>
                <w:b/>
              </w:rPr>
            </w:pPr>
            <w:r>
              <w:rPr>
                <w:b/>
              </w:rPr>
              <w:t>Сумма, руб.</w:t>
            </w:r>
          </w:p>
          <w:p w14:paraId="1A613A89" w14:textId="77777777" w:rsidR="00596802" w:rsidRPr="008403CE" w:rsidRDefault="00596802" w:rsidP="00D44C0B">
            <w:pPr>
              <w:jc w:val="center"/>
              <w:rPr>
                <w:b/>
              </w:rPr>
            </w:pPr>
          </w:p>
          <w:p w14:paraId="1F0F6500" w14:textId="77777777" w:rsidR="00596802" w:rsidRPr="008403CE" w:rsidRDefault="00596802" w:rsidP="00D44C0B">
            <w:pPr>
              <w:jc w:val="center"/>
              <w:rPr>
                <w:b/>
              </w:rPr>
            </w:pPr>
          </w:p>
        </w:tc>
      </w:tr>
      <w:tr w:rsidR="00596802" w:rsidRPr="008403CE" w14:paraId="4234C4AB" w14:textId="77777777" w:rsidTr="00596802">
        <w:trPr>
          <w:trHeight w:val="509"/>
          <w:jc w:val="center"/>
        </w:trPr>
        <w:tc>
          <w:tcPr>
            <w:tcW w:w="423" w:type="dxa"/>
            <w:vMerge/>
            <w:tcMar>
              <w:left w:w="45" w:type="dxa"/>
              <w:right w:w="45" w:type="dxa"/>
            </w:tcMar>
            <w:vAlign w:val="center"/>
          </w:tcPr>
          <w:p w14:paraId="6F11D5AD" w14:textId="77777777" w:rsidR="00596802" w:rsidRPr="008403CE" w:rsidRDefault="00596802" w:rsidP="0030709D">
            <w:pPr>
              <w:jc w:val="center"/>
            </w:pPr>
          </w:p>
        </w:tc>
        <w:tc>
          <w:tcPr>
            <w:tcW w:w="460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1A3F461C" w14:textId="77777777" w:rsidR="00596802" w:rsidRPr="008403CE" w:rsidRDefault="00596802" w:rsidP="002900E6">
            <w:pPr>
              <w:jc w:val="center"/>
            </w:pPr>
          </w:p>
        </w:tc>
        <w:tc>
          <w:tcPr>
            <w:tcW w:w="1275" w:type="dxa"/>
            <w:vMerge/>
            <w:tcMar>
              <w:left w:w="45" w:type="dxa"/>
              <w:right w:w="45" w:type="dxa"/>
            </w:tcMar>
          </w:tcPr>
          <w:p w14:paraId="0871682F" w14:textId="77777777" w:rsidR="00596802" w:rsidRPr="008403CE" w:rsidRDefault="00596802" w:rsidP="002900E6">
            <w:pPr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Mar>
              <w:left w:w="45" w:type="dxa"/>
              <w:right w:w="45" w:type="dxa"/>
            </w:tcMar>
          </w:tcPr>
          <w:p w14:paraId="01B6758C" w14:textId="77777777" w:rsidR="00596802" w:rsidRPr="008403CE" w:rsidRDefault="00596802" w:rsidP="002900E6">
            <w:pPr>
              <w:jc w:val="center"/>
              <w:rPr>
                <w:bCs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4FC81E40" w14:textId="77777777" w:rsidR="00596802" w:rsidRPr="008403CE" w:rsidRDefault="00596802" w:rsidP="002900E6">
            <w:pPr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tcMar>
              <w:left w:w="45" w:type="dxa"/>
              <w:right w:w="45" w:type="dxa"/>
            </w:tcMar>
          </w:tcPr>
          <w:p w14:paraId="4B3D6567" w14:textId="77777777" w:rsidR="00596802" w:rsidRPr="003F6565" w:rsidRDefault="00596802" w:rsidP="003F6565">
            <w:pPr>
              <w:autoSpaceDE w:val="0"/>
              <w:autoSpaceDN w:val="0"/>
              <w:jc w:val="center"/>
              <w:rPr>
                <w:rFonts w:ascii="XO Thames" w:eastAsia="Times New Roman" w:hAnsi="XO Thames"/>
                <w:bCs/>
              </w:rPr>
            </w:pPr>
            <w:r w:rsidRPr="003F6565">
              <w:rPr>
                <w:rFonts w:ascii="XO Thames" w:eastAsia="Times New Roman" w:hAnsi="XO Thames"/>
                <w:bCs/>
              </w:rPr>
              <w:t>Предложение 1</w:t>
            </w:r>
          </w:p>
          <w:p w14:paraId="0D67FD55" w14:textId="6DBEE742" w:rsidR="00596802" w:rsidRPr="008A7501" w:rsidRDefault="00596802" w:rsidP="00596802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№ б/н </w:t>
            </w:r>
          </w:p>
        </w:tc>
        <w:tc>
          <w:tcPr>
            <w:tcW w:w="1843" w:type="dxa"/>
            <w:tcMar>
              <w:left w:w="45" w:type="dxa"/>
              <w:right w:w="45" w:type="dxa"/>
            </w:tcMar>
          </w:tcPr>
          <w:p w14:paraId="5D5AFB5B" w14:textId="77777777" w:rsidR="00596802" w:rsidRPr="003F6565" w:rsidRDefault="00596802" w:rsidP="003F6565">
            <w:pPr>
              <w:autoSpaceDE w:val="0"/>
              <w:autoSpaceDN w:val="0"/>
              <w:jc w:val="center"/>
              <w:rPr>
                <w:rFonts w:ascii="XO Thames" w:eastAsia="Times New Roman" w:hAnsi="XO Thames"/>
                <w:bCs/>
              </w:rPr>
            </w:pPr>
            <w:r w:rsidRPr="003F6565">
              <w:rPr>
                <w:rFonts w:ascii="XO Thames" w:eastAsia="Times New Roman" w:hAnsi="XO Thames"/>
                <w:bCs/>
              </w:rPr>
              <w:t xml:space="preserve">Предложение </w:t>
            </w:r>
            <w:r>
              <w:rPr>
                <w:rFonts w:ascii="XO Thames" w:eastAsia="Times New Roman" w:hAnsi="XO Thames"/>
                <w:bCs/>
              </w:rPr>
              <w:t>2</w:t>
            </w:r>
          </w:p>
          <w:p w14:paraId="607A9945" w14:textId="3EC5D53A" w:rsidR="00596802" w:rsidRPr="008403CE" w:rsidRDefault="00596802" w:rsidP="00596802">
            <w:pPr>
              <w:jc w:val="center"/>
              <w:rPr>
                <w:b/>
              </w:rPr>
            </w:pPr>
            <w:r>
              <w:rPr>
                <w:bCs/>
                <w:i/>
              </w:rPr>
              <w:t xml:space="preserve">№ б/н </w:t>
            </w:r>
          </w:p>
        </w:tc>
        <w:tc>
          <w:tcPr>
            <w:tcW w:w="1984" w:type="dxa"/>
          </w:tcPr>
          <w:p w14:paraId="57C49312" w14:textId="77777777" w:rsidR="00596802" w:rsidRPr="003F6565" w:rsidRDefault="00596802" w:rsidP="00596802">
            <w:pPr>
              <w:autoSpaceDE w:val="0"/>
              <w:autoSpaceDN w:val="0"/>
              <w:jc w:val="center"/>
              <w:rPr>
                <w:rFonts w:ascii="XO Thames" w:eastAsia="Times New Roman" w:hAnsi="XO Thames"/>
                <w:bCs/>
              </w:rPr>
            </w:pPr>
            <w:r w:rsidRPr="003F6565">
              <w:rPr>
                <w:rFonts w:ascii="XO Thames" w:eastAsia="Times New Roman" w:hAnsi="XO Thames"/>
                <w:bCs/>
              </w:rPr>
              <w:t xml:space="preserve">Предложение </w:t>
            </w:r>
            <w:r>
              <w:rPr>
                <w:rFonts w:ascii="XO Thames" w:eastAsia="Times New Roman" w:hAnsi="XO Thames"/>
                <w:bCs/>
              </w:rPr>
              <w:t>2</w:t>
            </w:r>
          </w:p>
          <w:p w14:paraId="5F9D592C" w14:textId="545BA732" w:rsidR="00596802" w:rsidRPr="008403CE" w:rsidRDefault="00596802" w:rsidP="00596802">
            <w:pPr>
              <w:jc w:val="center"/>
              <w:rPr>
                <w:b/>
              </w:rPr>
            </w:pPr>
            <w:r>
              <w:rPr>
                <w:bCs/>
                <w:i/>
              </w:rPr>
              <w:t xml:space="preserve">№ б/н </w:t>
            </w:r>
          </w:p>
        </w:tc>
        <w:tc>
          <w:tcPr>
            <w:tcW w:w="127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15A3D346" w14:textId="765CC277" w:rsidR="00596802" w:rsidRPr="008403CE" w:rsidRDefault="00596802" w:rsidP="002900E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48ECDF06" w14:textId="77777777" w:rsidR="00596802" w:rsidRPr="008403CE" w:rsidRDefault="00596802" w:rsidP="002900E6">
            <w:pPr>
              <w:jc w:val="center"/>
            </w:pPr>
          </w:p>
        </w:tc>
      </w:tr>
      <w:tr w:rsidR="00596802" w:rsidRPr="000716F9" w14:paraId="5A4574DA" w14:textId="77777777" w:rsidTr="00596802">
        <w:trPr>
          <w:trHeight w:val="187"/>
          <w:jc w:val="center"/>
        </w:trPr>
        <w:tc>
          <w:tcPr>
            <w:tcW w:w="423" w:type="dxa"/>
            <w:tcMar>
              <w:left w:w="45" w:type="dxa"/>
              <w:right w:w="45" w:type="dxa"/>
            </w:tcMar>
            <w:vAlign w:val="center"/>
          </w:tcPr>
          <w:p w14:paraId="7D69A5A4" w14:textId="77777777" w:rsidR="00596802" w:rsidRDefault="00596802" w:rsidP="00A41CDA">
            <w:pPr>
              <w:jc w:val="center"/>
            </w:pPr>
            <w:r>
              <w:t>1</w:t>
            </w:r>
          </w:p>
        </w:tc>
        <w:tc>
          <w:tcPr>
            <w:tcW w:w="4606" w:type="dxa"/>
            <w:shd w:val="clear" w:color="auto" w:fill="auto"/>
            <w:tcMar>
              <w:left w:w="45" w:type="dxa"/>
              <w:right w:w="45" w:type="dxa"/>
            </w:tcMar>
          </w:tcPr>
          <w:p w14:paraId="59047665" w14:textId="77777777" w:rsidR="00596802" w:rsidRPr="00775622" w:rsidRDefault="00596802" w:rsidP="001A4A46">
            <w:pPr>
              <w:jc w:val="center"/>
            </w:pPr>
            <w:r>
              <w:t>2</w:t>
            </w:r>
          </w:p>
        </w:tc>
        <w:tc>
          <w:tcPr>
            <w:tcW w:w="1275" w:type="dxa"/>
            <w:tcMar>
              <w:left w:w="45" w:type="dxa"/>
              <w:right w:w="45" w:type="dxa"/>
            </w:tcMar>
          </w:tcPr>
          <w:p w14:paraId="1B3ED73C" w14:textId="77777777" w:rsidR="00596802" w:rsidRDefault="00596802" w:rsidP="001A4A46">
            <w:pPr>
              <w:jc w:val="center"/>
            </w:pPr>
            <w:r>
              <w:t>3</w:t>
            </w:r>
          </w:p>
        </w:tc>
        <w:tc>
          <w:tcPr>
            <w:tcW w:w="993" w:type="dxa"/>
            <w:tcMar>
              <w:left w:w="45" w:type="dxa"/>
              <w:right w:w="45" w:type="dxa"/>
            </w:tcMar>
            <w:vAlign w:val="center"/>
          </w:tcPr>
          <w:p w14:paraId="54D3EAC4" w14:textId="77777777" w:rsidR="00596802" w:rsidRPr="00775622" w:rsidRDefault="00596802" w:rsidP="001A4A46">
            <w:pPr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60E25677" w14:textId="77777777" w:rsidR="00596802" w:rsidRPr="002F4424" w:rsidRDefault="00596802" w:rsidP="001A4A46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661BF755" w14:textId="77777777" w:rsidR="00596802" w:rsidRPr="00406168" w:rsidRDefault="00596802" w:rsidP="001A4A46">
            <w:pPr>
              <w:jc w:val="center"/>
            </w:pPr>
            <w:r>
              <w:t>6</w:t>
            </w:r>
          </w:p>
        </w:tc>
        <w:tc>
          <w:tcPr>
            <w:tcW w:w="1843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4E9CBF53" w14:textId="21A8BD90" w:rsidR="00596802" w:rsidRDefault="00596802" w:rsidP="001A4A46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14:paraId="7A9283AE" w14:textId="77777777" w:rsidR="00596802" w:rsidRDefault="00596802" w:rsidP="001A4A46">
            <w:pPr>
              <w:jc w:val="center"/>
            </w:pPr>
          </w:p>
        </w:tc>
        <w:tc>
          <w:tcPr>
            <w:tcW w:w="1276" w:type="dxa"/>
            <w:tcMar>
              <w:left w:w="45" w:type="dxa"/>
              <w:right w:w="45" w:type="dxa"/>
            </w:tcMar>
            <w:vAlign w:val="center"/>
          </w:tcPr>
          <w:p w14:paraId="279BD8BC" w14:textId="3272D643" w:rsidR="00596802" w:rsidRDefault="00596802" w:rsidP="001A4A46">
            <w:pPr>
              <w:jc w:val="center"/>
            </w:pPr>
            <w:r>
              <w:t>8</w:t>
            </w:r>
          </w:p>
        </w:tc>
        <w:tc>
          <w:tcPr>
            <w:tcW w:w="1418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14:paraId="20D659F3" w14:textId="7555905E" w:rsidR="00596802" w:rsidRDefault="00596802" w:rsidP="001A4A46">
            <w:pPr>
              <w:jc w:val="center"/>
            </w:pPr>
            <w:r>
              <w:t>9</w:t>
            </w:r>
          </w:p>
        </w:tc>
      </w:tr>
      <w:tr w:rsidR="00596802" w:rsidRPr="000716F9" w14:paraId="344A9121" w14:textId="77777777" w:rsidTr="00596802">
        <w:trPr>
          <w:trHeight w:val="187"/>
          <w:jc w:val="center"/>
        </w:trPr>
        <w:tc>
          <w:tcPr>
            <w:tcW w:w="423" w:type="dxa"/>
          </w:tcPr>
          <w:p w14:paraId="35A0A42A" w14:textId="124F0F47" w:rsidR="00596802" w:rsidRPr="00842337" w:rsidRDefault="00596802" w:rsidP="00A41CDA">
            <w:pPr>
              <w:jc w:val="center"/>
            </w:pPr>
            <w:r>
              <w:t>1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EC6B858" w14:textId="1747B33B" w:rsidR="00596802" w:rsidRPr="00842337" w:rsidRDefault="00596802" w:rsidP="004A04A4">
            <w:r>
              <w:rPr>
                <w:sz w:val="22"/>
                <w:szCs w:val="22"/>
              </w:rPr>
              <w:t xml:space="preserve">Услуги по организации торжественной церемонии награждения подведения итогов конкурса «Золотой выпускник ВоГУ - 2026» </w:t>
            </w:r>
            <w:r w:rsidRPr="00596802">
              <w:rPr>
                <w:sz w:val="22"/>
                <w:szCs w:val="22"/>
              </w:rPr>
              <w:t>(питание участников)</w:t>
            </w:r>
          </w:p>
        </w:tc>
        <w:tc>
          <w:tcPr>
            <w:tcW w:w="1275" w:type="dxa"/>
            <w:vAlign w:val="center"/>
          </w:tcPr>
          <w:p w14:paraId="589B070C" w14:textId="175DE17B" w:rsidR="00596802" w:rsidRPr="001710C7" w:rsidRDefault="00596802" w:rsidP="00835405">
            <w:pPr>
              <w:jc w:val="center"/>
              <w:rPr>
                <w:highlight w:val="yellow"/>
              </w:rPr>
            </w:pPr>
            <w:r w:rsidRPr="00FA4E74">
              <w:t>93.29.29.000</w:t>
            </w:r>
          </w:p>
        </w:tc>
        <w:tc>
          <w:tcPr>
            <w:tcW w:w="993" w:type="dxa"/>
            <w:vAlign w:val="center"/>
          </w:tcPr>
          <w:p w14:paraId="4E6A3398" w14:textId="52E95A0D" w:rsidR="00596802" w:rsidRPr="00842337" w:rsidRDefault="00596802" w:rsidP="00FD4E02">
            <w:pPr>
              <w:jc w:val="center"/>
            </w:pPr>
            <w:r>
              <w:t>Усл. 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4A3F0F" w14:textId="5D3084A1" w:rsidR="00596802" w:rsidRPr="00842337" w:rsidRDefault="00596802" w:rsidP="00FD4E02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62116B" w14:textId="02DDCD83" w:rsidR="00596802" w:rsidRPr="00180532" w:rsidRDefault="00596802" w:rsidP="000B4BB7">
            <w:pPr>
              <w:jc w:val="center"/>
              <w:rPr>
                <w:b/>
                <w:bCs/>
              </w:rPr>
            </w:pPr>
            <w:r w:rsidRPr="00596802">
              <w:t>42 000,00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4AD519" w14:textId="520B14E9" w:rsidR="00596802" w:rsidRDefault="00596802" w:rsidP="003D5223">
            <w:pPr>
              <w:jc w:val="center"/>
            </w:pPr>
            <w:r>
              <w:t>38 000,00</w:t>
            </w:r>
          </w:p>
        </w:tc>
        <w:tc>
          <w:tcPr>
            <w:tcW w:w="1984" w:type="dxa"/>
            <w:vAlign w:val="center"/>
          </w:tcPr>
          <w:p w14:paraId="69117F90" w14:textId="3D21CA53" w:rsidR="00596802" w:rsidRPr="00842337" w:rsidRDefault="00596802" w:rsidP="00596802">
            <w:pPr>
              <w:jc w:val="center"/>
            </w:pPr>
            <w:r>
              <w:t>32 000,00</w:t>
            </w:r>
          </w:p>
        </w:tc>
        <w:tc>
          <w:tcPr>
            <w:tcW w:w="1276" w:type="dxa"/>
            <w:vAlign w:val="center"/>
          </w:tcPr>
          <w:p w14:paraId="623F5239" w14:textId="67C1440C" w:rsidR="00596802" w:rsidRPr="00842337" w:rsidRDefault="00596802" w:rsidP="00596802">
            <w:pPr>
              <w:jc w:val="center"/>
            </w:pPr>
            <w:r>
              <w:t>37 300,00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424B2B" w14:textId="21788BA1" w:rsidR="00596802" w:rsidRPr="00842337" w:rsidRDefault="00596802" w:rsidP="003D5223">
            <w:pPr>
              <w:jc w:val="center"/>
            </w:pPr>
            <w:r>
              <w:t>32 000,00</w:t>
            </w:r>
          </w:p>
        </w:tc>
      </w:tr>
      <w:tr w:rsidR="00596802" w:rsidRPr="000716F9" w14:paraId="38464888" w14:textId="77777777" w:rsidTr="006D22DB">
        <w:trPr>
          <w:trHeight w:val="187"/>
          <w:jc w:val="center"/>
        </w:trPr>
        <w:tc>
          <w:tcPr>
            <w:tcW w:w="14951" w:type="dxa"/>
            <w:gridSpan w:val="9"/>
          </w:tcPr>
          <w:p w14:paraId="21BF3D62" w14:textId="5F57B3D7" w:rsidR="00596802" w:rsidRPr="00842337" w:rsidRDefault="00596802" w:rsidP="0048200E">
            <w:pPr>
              <w:jc w:val="right"/>
              <w:rPr>
                <w:b/>
              </w:rPr>
            </w:pPr>
            <w:r w:rsidRPr="00842337">
              <w:rPr>
                <w:b/>
              </w:rPr>
              <w:t>Итого: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A2954C" w14:textId="7C97B534" w:rsidR="00596802" w:rsidRPr="006E08FF" w:rsidRDefault="00596802" w:rsidP="003D5223">
            <w:pPr>
              <w:jc w:val="center"/>
              <w:rPr>
                <w:bCs/>
                <w:i/>
                <w:iCs/>
              </w:rPr>
            </w:pPr>
            <w:r>
              <w:t>32 000,00</w:t>
            </w:r>
          </w:p>
        </w:tc>
      </w:tr>
    </w:tbl>
    <w:p w14:paraId="7B596950" w14:textId="77777777" w:rsidR="00BD1211" w:rsidRDefault="00BD1211" w:rsidP="00BD1211"/>
    <w:p w14:paraId="302A0F16" w14:textId="77777777" w:rsidR="003F6565" w:rsidRDefault="003F6565" w:rsidP="00596802">
      <w:pPr>
        <w:ind w:left="-851" w:right="-881" w:firstLine="851"/>
        <w:jc w:val="both"/>
        <w:rPr>
          <w:sz w:val="24"/>
          <w:szCs w:val="24"/>
        </w:rPr>
      </w:pPr>
      <w:r w:rsidRPr="003F6565">
        <w:rPr>
          <w:sz w:val="24"/>
          <w:szCs w:val="24"/>
        </w:rPr>
        <w:t>Цены включают в себя информацию о расходах (расходы) на перевозку, страхование, уплату таможенных пошлин, налогов и других обязательных платежей.</w:t>
      </w:r>
    </w:p>
    <w:p w14:paraId="58917D8E" w14:textId="77777777" w:rsidR="00903975" w:rsidRDefault="006863A1" w:rsidP="00596802">
      <w:pPr>
        <w:ind w:left="-851" w:right="-88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принципом эффективности </w:t>
      </w:r>
      <w:r w:rsidRPr="006863A1">
        <w:rPr>
          <w:sz w:val="24"/>
          <w:szCs w:val="24"/>
        </w:rPr>
        <w:t>использования бюджетных средств, Заказчик принял решение об утверждении НМЦК на основе минимального ценового предложения потенциального Поставщика</w:t>
      </w:r>
      <w:r w:rsidR="00B652AB">
        <w:rPr>
          <w:sz w:val="24"/>
          <w:szCs w:val="24"/>
        </w:rPr>
        <w:t>.</w:t>
      </w:r>
    </w:p>
    <w:p w14:paraId="608AA420" w14:textId="12428AEA" w:rsidR="002F4125" w:rsidRPr="006E08FF" w:rsidRDefault="002F4125" w:rsidP="00596802">
      <w:pPr>
        <w:ind w:left="-851" w:firstLine="851"/>
        <w:jc w:val="both"/>
        <w:rPr>
          <w:i/>
          <w:sz w:val="24"/>
          <w:szCs w:val="24"/>
        </w:rPr>
      </w:pPr>
      <w:r w:rsidRPr="00E346B2">
        <w:rPr>
          <w:b/>
          <w:sz w:val="24"/>
          <w:szCs w:val="24"/>
        </w:rPr>
        <w:t>Начальная максимальная цена контракта:</w:t>
      </w:r>
      <w:r w:rsidR="0073070F">
        <w:rPr>
          <w:b/>
          <w:sz w:val="24"/>
          <w:szCs w:val="24"/>
        </w:rPr>
        <w:t xml:space="preserve"> </w:t>
      </w:r>
      <w:r w:rsidR="00596802">
        <w:rPr>
          <w:i/>
          <w:sz w:val="24"/>
          <w:szCs w:val="24"/>
        </w:rPr>
        <w:t>32 </w:t>
      </w:r>
      <w:r w:rsidR="006C6940">
        <w:rPr>
          <w:i/>
          <w:sz w:val="24"/>
          <w:szCs w:val="24"/>
        </w:rPr>
        <w:t>0</w:t>
      </w:r>
      <w:r w:rsidR="00596802">
        <w:rPr>
          <w:i/>
          <w:sz w:val="24"/>
          <w:szCs w:val="24"/>
        </w:rPr>
        <w:t>0</w:t>
      </w:r>
      <w:r w:rsidR="006C6940">
        <w:rPr>
          <w:i/>
          <w:sz w:val="24"/>
          <w:szCs w:val="24"/>
        </w:rPr>
        <w:t xml:space="preserve">0 </w:t>
      </w:r>
      <w:bookmarkStart w:id="1" w:name="_GoBack"/>
      <w:bookmarkEnd w:id="1"/>
      <w:r w:rsidR="00E346B2" w:rsidRPr="006E08FF">
        <w:rPr>
          <w:i/>
          <w:sz w:val="24"/>
          <w:szCs w:val="24"/>
        </w:rPr>
        <w:t>(</w:t>
      </w:r>
      <w:r w:rsidR="00596802">
        <w:rPr>
          <w:i/>
          <w:sz w:val="24"/>
          <w:szCs w:val="24"/>
        </w:rPr>
        <w:t>Тридцать две тысячи</w:t>
      </w:r>
      <w:r w:rsidR="00E346B2" w:rsidRPr="006E08FF">
        <w:rPr>
          <w:i/>
          <w:sz w:val="24"/>
          <w:szCs w:val="24"/>
        </w:rPr>
        <w:t>) рубл</w:t>
      </w:r>
      <w:r w:rsidR="0005521E" w:rsidRPr="006E08FF">
        <w:rPr>
          <w:i/>
          <w:sz w:val="24"/>
          <w:szCs w:val="24"/>
        </w:rPr>
        <w:t>ей</w:t>
      </w:r>
      <w:r w:rsidR="00E346B2" w:rsidRPr="006E08FF">
        <w:rPr>
          <w:i/>
          <w:sz w:val="24"/>
          <w:szCs w:val="24"/>
        </w:rPr>
        <w:t xml:space="preserve"> </w:t>
      </w:r>
      <w:r w:rsidR="00A41CDA" w:rsidRPr="006E08FF">
        <w:rPr>
          <w:i/>
          <w:sz w:val="24"/>
          <w:szCs w:val="24"/>
        </w:rPr>
        <w:t xml:space="preserve">00 </w:t>
      </w:r>
      <w:r w:rsidR="00E346B2" w:rsidRPr="006E08FF">
        <w:rPr>
          <w:i/>
          <w:sz w:val="24"/>
          <w:szCs w:val="24"/>
        </w:rPr>
        <w:t>копеек</w:t>
      </w:r>
      <w:r w:rsidR="00596802">
        <w:rPr>
          <w:i/>
          <w:sz w:val="24"/>
          <w:szCs w:val="24"/>
        </w:rPr>
        <w:t>.</w:t>
      </w:r>
    </w:p>
    <w:p w14:paraId="41C73CE9" w14:textId="77777777" w:rsidR="006863A1" w:rsidRDefault="006863A1" w:rsidP="00BD1211">
      <w:pPr>
        <w:rPr>
          <w:sz w:val="24"/>
          <w:szCs w:val="24"/>
        </w:rPr>
      </w:pPr>
    </w:p>
    <w:p w14:paraId="095079CA" w14:textId="77777777" w:rsidR="00596802" w:rsidRDefault="00596802" w:rsidP="00BD1211">
      <w:pPr>
        <w:rPr>
          <w:sz w:val="24"/>
          <w:szCs w:val="24"/>
        </w:rPr>
      </w:pPr>
    </w:p>
    <w:p w14:paraId="6F5CEDDB" w14:textId="77777777" w:rsidR="00596802" w:rsidRPr="006863A1" w:rsidRDefault="00596802" w:rsidP="00BD1211">
      <w:pPr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009"/>
        <w:gridCol w:w="2202"/>
        <w:gridCol w:w="2982"/>
        <w:gridCol w:w="2405"/>
        <w:gridCol w:w="3040"/>
      </w:tblGrid>
      <w:tr w:rsidR="00BD1211" w:rsidRPr="009644FC" w14:paraId="4385DBF9" w14:textId="77777777" w:rsidTr="009644FC">
        <w:trPr>
          <w:jc w:val="center"/>
        </w:trPr>
        <w:tc>
          <w:tcPr>
            <w:tcW w:w="3009" w:type="dxa"/>
            <w:tcBorders>
              <w:bottom w:val="single" w:sz="4" w:space="0" w:color="auto"/>
            </w:tcBorders>
            <w:shd w:val="clear" w:color="auto" w:fill="auto"/>
          </w:tcPr>
          <w:p w14:paraId="137895F5" w14:textId="061430BF" w:rsidR="00BD1211" w:rsidRPr="009644FC" w:rsidRDefault="009644FC" w:rsidP="006863A1">
            <w:pPr>
              <w:jc w:val="center"/>
            </w:pPr>
            <w:r w:rsidRPr="009644FC">
              <w:t>Начальник Управления воспитательной и спортивной деятельности</w:t>
            </w:r>
          </w:p>
        </w:tc>
        <w:tc>
          <w:tcPr>
            <w:tcW w:w="2202" w:type="dxa"/>
            <w:shd w:val="clear" w:color="auto" w:fill="auto"/>
          </w:tcPr>
          <w:p w14:paraId="141D8D48" w14:textId="77777777" w:rsidR="00BD1211" w:rsidRPr="009644FC" w:rsidRDefault="00BD1211" w:rsidP="006863A1">
            <w:pPr>
              <w:jc w:val="center"/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14:paraId="4CC1BC40" w14:textId="77777777" w:rsidR="00BD1211" w:rsidRPr="009644FC" w:rsidRDefault="00BD1211" w:rsidP="006863A1">
            <w:pPr>
              <w:jc w:val="center"/>
            </w:pPr>
          </w:p>
        </w:tc>
        <w:tc>
          <w:tcPr>
            <w:tcW w:w="2405" w:type="dxa"/>
            <w:shd w:val="clear" w:color="auto" w:fill="auto"/>
          </w:tcPr>
          <w:p w14:paraId="3F5FCCD3" w14:textId="77777777" w:rsidR="00BD1211" w:rsidRPr="009644FC" w:rsidRDefault="00BD1211" w:rsidP="006863A1">
            <w:pPr>
              <w:jc w:val="center"/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4191DE" w14:textId="359A328F" w:rsidR="00BD1211" w:rsidRPr="009644FC" w:rsidRDefault="009644FC" w:rsidP="009644FC">
            <w:pPr>
              <w:jc w:val="center"/>
            </w:pPr>
            <w:r>
              <w:t>Соколова Л.М.</w:t>
            </w:r>
          </w:p>
        </w:tc>
      </w:tr>
      <w:tr w:rsidR="00BD1211" w:rsidRPr="009644FC" w14:paraId="323817A7" w14:textId="77777777" w:rsidTr="006863A1">
        <w:trPr>
          <w:jc w:val="center"/>
        </w:trPr>
        <w:tc>
          <w:tcPr>
            <w:tcW w:w="3009" w:type="dxa"/>
            <w:tcBorders>
              <w:top w:val="single" w:sz="4" w:space="0" w:color="auto"/>
            </w:tcBorders>
            <w:shd w:val="clear" w:color="auto" w:fill="auto"/>
          </w:tcPr>
          <w:p w14:paraId="0154AFA2" w14:textId="77777777" w:rsidR="00BD1211" w:rsidRPr="009644FC" w:rsidRDefault="00BD1211" w:rsidP="006863A1">
            <w:pPr>
              <w:jc w:val="center"/>
            </w:pPr>
            <w:r w:rsidRPr="009644FC">
              <w:t>(должность)</w:t>
            </w:r>
          </w:p>
        </w:tc>
        <w:tc>
          <w:tcPr>
            <w:tcW w:w="2202" w:type="dxa"/>
            <w:shd w:val="clear" w:color="auto" w:fill="auto"/>
          </w:tcPr>
          <w:p w14:paraId="28E29AF7" w14:textId="77777777" w:rsidR="00BD1211" w:rsidRPr="009644FC" w:rsidRDefault="00BD1211" w:rsidP="006863A1">
            <w:pPr>
              <w:jc w:val="center"/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14:paraId="185FC9A7" w14:textId="77777777" w:rsidR="00BD1211" w:rsidRPr="009644FC" w:rsidRDefault="00BD1211" w:rsidP="006863A1">
            <w:pPr>
              <w:jc w:val="center"/>
            </w:pPr>
            <w:r w:rsidRPr="009644FC">
              <w:t>(подпись)</w:t>
            </w:r>
          </w:p>
        </w:tc>
        <w:tc>
          <w:tcPr>
            <w:tcW w:w="2405" w:type="dxa"/>
            <w:shd w:val="clear" w:color="auto" w:fill="auto"/>
          </w:tcPr>
          <w:p w14:paraId="2DC7DB6E" w14:textId="77777777" w:rsidR="00BD1211" w:rsidRPr="009644FC" w:rsidRDefault="00BD1211" w:rsidP="006863A1">
            <w:pPr>
              <w:jc w:val="center"/>
            </w:pPr>
          </w:p>
        </w:tc>
        <w:tc>
          <w:tcPr>
            <w:tcW w:w="3040" w:type="dxa"/>
            <w:tcBorders>
              <w:top w:val="single" w:sz="4" w:space="0" w:color="auto"/>
            </w:tcBorders>
            <w:shd w:val="clear" w:color="auto" w:fill="auto"/>
          </w:tcPr>
          <w:p w14:paraId="6739DF4A" w14:textId="77777777" w:rsidR="00BD1211" w:rsidRPr="009644FC" w:rsidRDefault="00BD1211" w:rsidP="006863A1">
            <w:pPr>
              <w:jc w:val="center"/>
            </w:pPr>
            <w:r w:rsidRPr="009644FC">
              <w:t>(расшифровка)</w:t>
            </w:r>
          </w:p>
        </w:tc>
      </w:tr>
    </w:tbl>
    <w:p w14:paraId="139E44A4" w14:textId="77777777" w:rsidR="00F34D0F" w:rsidRDefault="00F34D0F" w:rsidP="009644FC">
      <w:pPr>
        <w:tabs>
          <w:tab w:val="left" w:pos="9090"/>
        </w:tabs>
      </w:pPr>
    </w:p>
    <w:sectPr w:rsidR="00F34D0F" w:rsidSect="00F24943">
      <w:pgSz w:w="16838" w:h="11906" w:orient="landscape"/>
      <w:pgMar w:top="1134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ADA75" w14:textId="77777777" w:rsidR="00C279C4" w:rsidRDefault="00C279C4" w:rsidP="0013128E">
      <w:r>
        <w:separator/>
      </w:r>
    </w:p>
  </w:endnote>
  <w:endnote w:type="continuationSeparator" w:id="0">
    <w:p w14:paraId="2BD295FE" w14:textId="77777777" w:rsidR="00C279C4" w:rsidRDefault="00C279C4" w:rsidP="0013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BFCC6" w14:textId="77777777" w:rsidR="00C279C4" w:rsidRDefault="00C279C4" w:rsidP="0013128E">
      <w:r>
        <w:separator/>
      </w:r>
    </w:p>
  </w:footnote>
  <w:footnote w:type="continuationSeparator" w:id="0">
    <w:p w14:paraId="6FCC99F6" w14:textId="77777777" w:rsidR="00C279C4" w:rsidRDefault="00C279C4" w:rsidP="00131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393C"/>
    <w:multiLevelType w:val="multilevel"/>
    <w:tmpl w:val="319E007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CA0FDB"/>
    <w:multiLevelType w:val="hybridMultilevel"/>
    <w:tmpl w:val="69042104"/>
    <w:lvl w:ilvl="0" w:tplc="32647C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54E1"/>
    <w:multiLevelType w:val="hybridMultilevel"/>
    <w:tmpl w:val="8F401878"/>
    <w:lvl w:ilvl="0" w:tplc="EF96178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45E15"/>
    <w:multiLevelType w:val="hybridMultilevel"/>
    <w:tmpl w:val="5D003CF6"/>
    <w:lvl w:ilvl="0" w:tplc="D3E8140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11"/>
    <w:rsid w:val="00031853"/>
    <w:rsid w:val="00034D31"/>
    <w:rsid w:val="0005521E"/>
    <w:rsid w:val="000666C0"/>
    <w:rsid w:val="000B4BB7"/>
    <w:rsid w:val="00107C47"/>
    <w:rsid w:val="00116112"/>
    <w:rsid w:val="00130C5D"/>
    <w:rsid w:val="0013128E"/>
    <w:rsid w:val="00144863"/>
    <w:rsid w:val="00146861"/>
    <w:rsid w:val="001710C7"/>
    <w:rsid w:val="00172E3C"/>
    <w:rsid w:val="00176057"/>
    <w:rsid w:val="00180532"/>
    <w:rsid w:val="0019186D"/>
    <w:rsid w:val="001A4A46"/>
    <w:rsid w:val="001A6751"/>
    <w:rsid w:val="001D698A"/>
    <w:rsid w:val="00212873"/>
    <w:rsid w:val="00235867"/>
    <w:rsid w:val="0029752C"/>
    <w:rsid w:val="002C5586"/>
    <w:rsid w:val="002E29AE"/>
    <w:rsid w:val="002F4125"/>
    <w:rsid w:val="0030709D"/>
    <w:rsid w:val="00313FF8"/>
    <w:rsid w:val="003223CC"/>
    <w:rsid w:val="00392658"/>
    <w:rsid w:val="003A3E62"/>
    <w:rsid w:val="003C09CE"/>
    <w:rsid w:val="003C25D9"/>
    <w:rsid w:val="003C4614"/>
    <w:rsid w:val="003D5223"/>
    <w:rsid w:val="003F6565"/>
    <w:rsid w:val="003F7747"/>
    <w:rsid w:val="00407167"/>
    <w:rsid w:val="0043045C"/>
    <w:rsid w:val="00430DFF"/>
    <w:rsid w:val="00445C3A"/>
    <w:rsid w:val="00455BA5"/>
    <w:rsid w:val="004754C2"/>
    <w:rsid w:val="0048200E"/>
    <w:rsid w:val="004A04A4"/>
    <w:rsid w:val="004C03B1"/>
    <w:rsid w:val="004F7A07"/>
    <w:rsid w:val="00540CC7"/>
    <w:rsid w:val="005928C6"/>
    <w:rsid w:val="00596802"/>
    <w:rsid w:val="005B1D9C"/>
    <w:rsid w:val="00600AFC"/>
    <w:rsid w:val="00617AA9"/>
    <w:rsid w:val="006245C6"/>
    <w:rsid w:val="006863A1"/>
    <w:rsid w:val="006A6A42"/>
    <w:rsid w:val="006B3B85"/>
    <w:rsid w:val="006C0A42"/>
    <w:rsid w:val="006C1594"/>
    <w:rsid w:val="006C6940"/>
    <w:rsid w:val="006E08FF"/>
    <w:rsid w:val="006F5F05"/>
    <w:rsid w:val="0072767B"/>
    <w:rsid w:val="0073070F"/>
    <w:rsid w:val="00777048"/>
    <w:rsid w:val="007933C8"/>
    <w:rsid w:val="00797F1E"/>
    <w:rsid w:val="007B45ED"/>
    <w:rsid w:val="007D4D76"/>
    <w:rsid w:val="00803EB5"/>
    <w:rsid w:val="00813376"/>
    <w:rsid w:val="008226BA"/>
    <w:rsid w:val="00835405"/>
    <w:rsid w:val="00842337"/>
    <w:rsid w:val="00854987"/>
    <w:rsid w:val="00865158"/>
    <w:rsid w:val="008844C1"/>
    <w:rsid w:val="00895778"/>
    <w:rsid w:val="008A7501"/>
    <w:rsid w:val="008C2401"/>
    <w:rsid w:val="008D180A"/>
    <w:rsid w:val="008F315D"/>
    <w:rsid w:val="00903975"/>
    <w:rsid w:val="00944A65"/>
    <w:rsid w:val="00947B58"/>
    <w:rsid w:val="00963B5D"/>
    <w:rsid w:val="009644FC"/>
    <w:rsid w:val="009A1AF3"/>
    <w:rsid w:val="009C384E"/>
    <w:rsid w:val="009D0A6B"/>
    <w:rsid w:val="00A23614"/>
    <w:rsid w:val="00A3272F"/>
    <w:rsid w:val="00A41CDA"/>
    <w:rsid w:val="00A55722"/>
    <w:rsid w:val="00A637BD"/>
    <w:rsid w:val="00A84DA8"/>
    <w:rsid w:val="00AA21B4"/>
    <w:rsid w:val="00AC40B6"/>
    <w:rsid w:val="00B652AB"/>
    <w:rsid w:val="00B90402"/>
    <w:rsid w:val="00BD1211"/>
    <w:rsid w:val="00BE46A1"/>
    <w:rsid w:val="00BF6F85"/>
    <w:rsid w:val="00C279C4"/>
    <w:rsid w:val="00C31075"/>
    <w:rsid w:val="00C51414"/>
    <w:rsid w:val="00C56137"/>
    <w:rsid w:val="00CA0596"/>
    <w:rsid w:val="00CA5C56"/>
    <w:rsid w:val="00CB4788"/>
    <w:rsid w:val="00CB5864"/>
    <w:rsid w:val="00CD28B9"/>
    <w:rsid w:val="00CF4EEB"/>
    <w:rsid w:val="00D058C2"/>
    <w:rsid w:val="00D1419A"/>
    <w:rsid w:val="00D1689A"/>
    <w:rsid w:val="00D42404"/>
    <w:rsid w:val="00D44C0B"/>
    <w:rsid w:val="00D621E0"/>
    <w:rsid w:val="00D95EF6"/>
    <w:rsid w:val="00DB73D4"/>
    <w:rsid w:val="00DF31C0"/>
    <w:rsid w:val="00DF5856"/>
    <w:rsid w:val="00E16D01"/>
    <w:rsid w:val="00E16EF0"/>
    <w:rsid w:val="00E346B2"/>
    <w:rsid w:val="00E3481E"/>
    <w:rsid w:val="00E9478C"/>
    <w:rsid w:val="00EC3910"/>
    <w:rsid w:val="00F17F2A"/>
    <w:rsid w:val="00F24943"/>
    <w:rsid w:val="00F34D0F"/>
    <w:rsid w:val="00F35A59"/>
    <w:rsid w:val="00F40B4C"/>
    <w:rsid w:val="00F424F2"/>
    <w:rsid w:val="00F45640"/>
    <w:rsid w:val="00F557DE"/>
    <w:rsid w:val="00F92DA0"/>
    <w:rsid w:val="00FA2623"/>
    <w:rsid w:val="00FA4E74"/>
    <w:rsid w:val="00FD4E02"/>
    <w:rsid w:val="00FF09A0"/>
    <w:rsid w:val="00F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9C2A"/>
  <w15:docId w15:val="{EC1AC31D-58ED-4E9C-9D4B-36A17509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02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D1211"/>
    <w:pPr>
      <w:keepNext/>
      <w:numPr>
        <w:numId w:val="1"/>
      </w:numPr>
      <w:suppressAutoHyphens w:val="0"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1211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99"/>
    <w:qFormat/>
    <w:rsid w:val="00BD1211"/>
    <w:pPr>
      <w:widowControl w:val="0"/>
      <w:tabs>
        <w:tab w:val="left" w:pos="708"/>
      </w:tabs>
      <w:suppressAutoHyphens w:val="0"/>
      <w:autoSpaceDE w:val="0"/>
      <w:autoSpaceDN w:val="0"/>
      <w:adjustRightInd w:val="0"/>
      <w:ind w:left="708" w:firstLine="720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12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211"/>
    <w:rPr>
      <w:rFonts w:ascii="Tahoma" w:eastAsia="Calibri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312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128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1312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128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a">
    <w:name w:val="footnote text"/>
    <w:basedOn w:val="a"/>
    <w:link w:val="ab"/>
    <w:uiPriority w:val="99"/>
    <w:semiHidden/>
    <w:unhideWhenUsed/>
    <w:rsid w:val="0013128E"/>
  </w:style>
  <w:style w:type="character" w:customStyle="1" w:styleId="ab">
    <w:name w:val="Текст сноски Знак"/>
    <w:basedOn w:val="a0"/>
    <w:link w:val="aa"/>
    <w:uiPriority w:val="99"/>
    <w:semiHidden/>
    <w:rsid w:val="0013128E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c">
    <w:name w:val="footnote reference"/>
    <w:basedOn w:val="a0"/>
    <w:uiPriority w:val="99"/>
    <w:semiHidden/>
    <w:unhideWhenUsed/>
    <w:rsid w:val="0013128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3128E"/>
  </w:style>
  <w:style w:type="character" w:customStyle="1" w:styleId="ae">
    <w:name w:val="Текст концевой сноски Знак"/>
    <w:basedOn w:val="a0"/>
    <w:link w:val="ad"/>
    <w:uiPriority w:val="99"/>
    <w:semiHidden/>
    <w:rsid w:val="0013128E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">
    <w:name w:val="endnote reference"/>
    <w:basedOn w:val="a0"/>
    <w:uiPriority w:val="99"/>
    <w:semiHidden/>
    <w:unhideWhenUsed/>
    <w:rsid w:val="0013128E"/>
    <w:rPr>
      <w:vertAlign w:val="superscript"/>
    </w:rPr>
  </w:style>
  <w:style w:type="paragraph" w:styleId="af0">
    <w:name w:val="Title"/>
    <w:basedOn w:val="a"/>
    <w:next w:val="af1"/>
    <w:link w:val="af2"/>
    <w:qFormat/>
    <w:rsid w:val="00E16EF0"/>
    <w:pPr>
      <w:spacing w:before="240" w:after="60"/>
      <w:jc w:val="center"/>
    </w:pPr>
    <w:rPr>
      <w:rFonts w:ascii="Arial" w:eastAsia="Times New Roman" w:hAnsi="Arial"/>
      <w:b/>
      <w:kern w:val="2"/>
      <w:sz w:val="32"/>
      <w:lang w:val="x-none"/>
    </w:rPr>
  </w:style>
  <w:style w:type="character" w:customStyle="1" w:styleId="af2">
    <w:name w:val="Название Знак"/>
    <w:basedOn w:val="a0"/>
    <w:link w:val="af0"/>
    <w:rsid w:val="00E16EF0"/>
    <w:rPr>
      <w:rFonts w:ascii="Arial" w:eastAsia="Times New Roman" w:hAnsi="Arial" w:cs="Times New Roman"/>
      <w:b/>
      <w:kern w:val="2"/>
      <w:sz w:val="32"/>
      <w:szCs w:val="20"/>
      <w:lang w:val="x-none" w:eastAsia="ar-SA"/>
    </w:rPr>
  </w:style>
  <w:style w:type="paragraph" w:styleId="af1">
    <w:name w:val="Subtitle"/>
    <w:basedOn w:val="a"/>
    <w:next w:val="a"/>
    <w:link w:val="af3"/>
    <w:uiPriority w:val="11"/>
    <w:qFormat/>
    <w:rsid w:val="00E16EF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1"/>
    <w:uiPriority w:val="11"/>
    <w:rsid w:val="00E16EF0"/>
    <w:rPr>
      <w:rFonts w:eastAsiaTheme="minorEastAsia"/>
      <w:color w:val="5A5A5A" w:themeColor="text1" w:themeTint="A5"/>
      <w:spacing w:val="15"/>
      <w:lang w:eastAsia="ar-SA"/>
    </w:rPr>
  </w:style>
  <w:style w:type="character" w:styleId="af4">
    <w:name w:val="annotation reference"/>
    <w:basedOn w:val="a0"/>
    <w:uiPriority w:val="99"/>
    <w:semiHidden/>
    <w:unhideWhenUsed/>
    <w:rsid w:val="00D1689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1689A"/>
  </w:style>
  <w:style w:type="character" w:customStyle="1" w:styleId="af6">
    <w:name w:val="Текст примечания Знак"/>
    <w:basedOn w:val="a0"/>
    <w:link w:val="af5"/>
    <w:uiPriority w:val="99"/>
    <w:semiHidden/>
    <w:rsid w:val="00D1689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1689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1689A"/>
    <w:rPr>
      <w:rFonts w:ascii="Times New Roman" w:eastAsia="Calibri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739BD-3354-4E9A-9F0C-E189AD84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№2: Расчёт НМЦК</vt:lpstr>
    </vt:vector>
  </TitlesOfParts>
  <Company>ВоГУ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№2: Расчёт НМЦК</dc:title>
  <dc:creator>Контрактная служба ВоГУ</dc:creator>
  <cp:lastModifiedBy>Лебедева Татьяна Александровна</cp:lastModifiedBy>
  <cp:revision>3</cp:revision>
  <cp:lastPrinted>2026-02-13T13:13:00Z</cp:lastPrinted>
  <dcterms:created xsi:type="dcterms:W3CDTF">2026-06-29T11:17:00Z</dcterms:created>
  <dcterms:modified xsi:type="dcterms:W3CDTF">2026-06-29T11:17:00Z</dcterms:modified>
</cp:coreProperties>
</file>