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5472B" w14:textId="3FEDAE0D" w:rsidR="00D05D28" w:rsidRDefault="00AC31DF">
      <w:pPr>
        <w:pStyle w:val="1"/>
        <w:shd w:val="clear" w:color="auto" w:fill="auto"/>
        <w:tabs>
          <w:tab w:val="left" w:leader="underscore" w:pos="3512"/>
          <w:tab w:val="left" w:leader="underscore" w:pos="4745"/>
        </w:tabs>
        <w:spacing w:after="400"/>
        <w:jc w:val="right"/>
      </w:pPr>
      <w:r>
        <w:t xml:space="preserve">Приложение №3 к договору № </w:t>
      </w:r>
      <w:r w:rsidR="0022609E">
        <w:t>____________</w:t>
      </w:r>
      <w:bookmarkStart w:id="0" w:name="_GoBack"/>
      <w:bookmarkEnd w:id="0"/>
      <w:r>
        <w:t xml:space="preserve"> от </w:t>
      </w:r>
      <w:r>
        <w:tab/>
      </w:r>
      <w:r>
        <w:tab/>
        <w:t>г.</w:t>
      </w:r>
    </w:p>
    <w:p w14:paraId="4577F292" w14:textId="77777777" w:rsidR="00D05D28" w:rsidRDefault="00AC31DF">
      <w:pPr>
        <w:pStyle w:val="11"/>
        <w:keepNext/>
        <w:keepLines/>
        <w:shd w:val="clear" w:color="auto" w:fill="auto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8" behindDoc="0" locked="0" layoutInCell="1" allowOverlap="1" wp14:anchorId="030DDC43" wp14:editId="45C79B34">
                <wp:simplePos x="0" y="0"/>
                <wp:positionH relativeFrom="page">
                  <wp:posOffset>4137025</wp:posOffset>
                </wp:positionH>
                <wp:positionV relativeFrom="paragraph">
                  <wp:posOffset>3352800</wp:posOffset>
                </wp:positionV>
                <wp:extent cx="2860040" cy="36576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04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300045" w14:textId="22AEDDDC" w:rsidR="00D05D28" w:rsidRDefault="00D05D28">
                            <w:pPr>
                              <w:pStyle w:val="1"/>
                              <w:shd w:val="clear" w:color="auto" w:fill="auto"/>
                              <w:jc w:val="center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30DDC43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325.75pt;margin-top:264pt;width:225.2pt;height:28.8pt;z-index:125829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" filled="f" stroked="f">
                <v:textbox inset="0,0,0,0">
                  <w:txbxContent>
                    <w:p w14:paraId="55300045" w14:textId="22AEDDDC" w:rsidR="00D05D28" w:rsidRDefault="00D05D28">
                      <w:pPr>
                        <w:pStyle w:val="1"/>
                        <w:shd w:val="clear" w:color="auto" w:fill="auto"/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1" w:name="bookmark0"/>
      <w:bookmarkStart w:id="2" w:name="bookmark1"/>
      <w:r>
        <w:t>ГРАФИК ТЕХНИЧЕСКОГО ОБСЛУЖИВАНИЯ</w:t>
      </w:r>
      <w:bookmarkEnd w:id="1"/>
      <w:bookmarkEnd w:id="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4241"/>
        <w:gridCol w:w="835"/>
        <w:gridCol w:w="864"/>
        <w:gridCol w:w="1120"/>
        <w:gridCol w:w="1278"/>
        <w:gridCol w:w="1940"/>
      </w:tblGrid>
      <w:tr w:rsidR="00D05D28" w14:paraId="40C41DCE" w14:textId="77777777">
        <w:trPr>
          <w:trHeight w:hRule="exact" w:val="39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19C7D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60"/>
              <w:jc w:val="both"/>
            </w:pPr>
            <w:r>
              <w:rPr>
                <w:lang w:val="en-US" w:eastAsia="en-US" w:bidi="en-US"/>
              </w:rPr>
              <w:t>Ns</w:t>
            </w:r>
          </w:p>
          <w:p w14:paraId="43FD375C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п.п.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4196FE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420"/>
            </w:pPr>
            <w:r>
              <w:t>Наименование работ и газового оборудования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A6E8E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Диаметр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802716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Един. изм.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8473D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spacing w:line="290" w:lineRule="auto"/>
              <w:jc w:val="center"/>
            </w:pPr>
            <w:r>
              <w:t>Кол-во работ/обор.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1DD9C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spacing w:line="290" w:lineRule="auto"/>
              <w:jc w:val="center"/>
            </w:pPr>
            <w:r>
              <w:t>Кол-во обслуживания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F531C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Месяц обслуживания</w:t>
            </w:r>
          </w:p>
        </w:tc>
      </w:tr>
      <w:tr w:rsidR="00D05D28" w14:paraId="5ED25886" w14:textId="77777777">
        <w:trPr>
          <w:trHeight w:hRule="exact" w:val="53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B8505C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1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FC22C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spacing w:line="276" w:lineRule="auto"/>
            </w:pPr>
            <w:r>
              <w:t>11роверка загазован.колодцев инженерн иоммуникац.без отверстия в крышке люка колодца приборн.методом(при очист.крышки от снега,льда,грязи, коэф. 1,2)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8E946" w14:textId="77777777" w:rsidR="00D05D28" w:rsidRDefault="00D05D28">
            <w:pPr>
              <w:framePr w:w="10760" w:h="4392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A13B9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шт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36C42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D07D4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F2206A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Сентябрь</w:t>
            </w:r>
          </w:p>
        </w:tc>
      </w:tr>
      <w:tr w:rsidR="00D05D28" w14:paraId="03F7929A" w14:textId="77777777">
        <w:trPr>
          <w:trHeight w:hRule="exact" w:val="52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AFA99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2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CAB54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spacing w:line="286" w:lineRule="auto"/>
            </w:pPr>
            <w:r>
              <w:t>1фоверка тех.состояния ковера и загазован контрольной трубки (при очистке крышки от снега, льда, грязи, применять коэф.1,2)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59700" w14:textId="77777777" w:rsidR="00D05D28" w:rsidRDefault="00D05D28">
            <w:pPr>
              <w:framePr w:w="10760" w:h="4392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E9A89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шт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0B7B2C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11523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14A481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Сентябрь</w:t>
            </w:r>
          </w:p>
        </w:tc>
      </w:tr>
      <w:tr w:rsidR="00D05D28" w14:paraId="5CC2AD4A" w14:textId="77777777">
        <w:trPr>
          <w:trHeight w:hRule="exact" w:val="353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BFD817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3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1C266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spacing w:line="276" w:lineRule="auto"/>
            </w:pPr>
            <w:r>
              <w:t>Осмотр технического состояния и проверка на загазованность газового ввода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B86F1" w14:textId="77777777" w:rsidR="00D05D28" w:rsidRDefault="00D05D28">
            <w:pPr>
              <w:framePr w:w="10760" w:h="4392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494C1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шт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9B9BB5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168A9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600"/>
              <w:jc w:val="both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09099E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Сентябрь</w:t>
            </w:r>
          </w:p>
        </w:tc>
      </w:tr>
      <w:tr w:rsidR="00D05D28" w14:paraId="3736F449" w14:textId="77777777">
        <w:trPr>
          <w:trHeight w:hRule="exact" w:val="18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EE73F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4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A1CED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</w:pPr>
            <w:r>
              <w:t>Оформление результатов обхода газопровода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47D0D" w14:textId="77777777" w:rsidR="00D05D28" w:rsidRDefault="00D05D28">
            <w:pPr>
              <w:framePr w:w="10760" w:h="4392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E241A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шт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BE51E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18A6A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7C82B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Сентябрь</w:t>
            </w:r>
          </w:p>
        </w:tc>
      </w:tr>
      <w:tr w:rsidR="00D05D28" w14:paraId="05AA28C9" w14:textId="77777777">
        <w:trPr>
          <w:trHeight w:hRule="exact" w:val="36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46661E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5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85F51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spacing w:line="276" w:lineRule="auto"/>
            </w:pPr>
            <w:r>
              <w:t>Проверка запорной арматуры на наличие утечек (при ее надземной установке)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FD9F23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40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ECD2B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шт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A1C116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500"/>
              <w:jc w:val="both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95A5B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600"/>
              <w:jc w:val="both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8C4E72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Сентябрь</w:t>
            </w:r>
          </w:p>
        </w:tc>
      </w:tr>
      <w:tr w:rsidR="00D05D28" w14:paraId="39A95209" w14:textId="77777777">
        <w:trPr>
          <w:trHeight w:hRule="exact" w:val="18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B516D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6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9FBB75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</w:pPr>
            <w:r>
              <w:t>Осмотр технического состояния подземного газопровода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750E5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72F6B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км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2E7A0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0,026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CB11B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31355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Сентябрь</w:t>
            </w:r>
          </w:p>
        </w:tc>
      </w:tr>
      <w:tr w:rsidR="00D05D28" w14:paraId="51CA2753" w14:textId="77777777">
        <w:trPr>
          <w:trHeight w:hRule="exact" w:val="18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CF8EA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7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5FF8C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</w:pPr>
            <w:r>
              <w:t>Осмотр технического состояния надземного газопровода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99632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57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3CB38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км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7C8A8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0,002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9C066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71480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Сентябрь</w:t>
            </w:r>
          </w:p>
        </w:tc>
      </w:tr>
      <w:tr w:rsidR="00D05D28" w14:paraId="1EA9BF04" w14:textId="77777777">
        <w:trPr>
          <w:trHeight w:hRule="exact" w:val="19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53772A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8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F6232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</w:pPr>
            <w:r>
              <w:t>Осмотр технического состояния подземного газопровода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6ED23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57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40A71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км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169C3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0,003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C36072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79988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Сентябрь</w:t>
            </w:r>
          </w:p>
        </w:tc>
      </w:tr>
      <w:tr w:rsidR="00D05D28" w14:paraId="3D2DF428" w14:textId="77777777">
        <w:trPr>
          <w:trHeight w:hRule="exact" w:val="191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1C74E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9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7E6C8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</w:pPr>
            <w:r>
              <w:t>Осмотр технического состояния подземного газопровода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D72C6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91A42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км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1010F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0,007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2874C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D4933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Сентябрь</w:t>
            </w:r>
          </w:p>
        </w:tc>
      </w:tr>
      <w:tr w:rsidR="00D05D28" w14:paraId="76D5F994" w14:textId="77777777">
        <w:trPr>
          <w:trHeight w:hRule="exact" w:val="18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FC7913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10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D9FE0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</w:pPr>
            <w:r>
              <w:t>Технический осмотр внутренних и наружных газопроводов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B2347" w14:textId="77777777" w:rsidR="00D05D28" w:rsidRDefault="00D05D28">
            <w:pPr>
              <w:framePr w:w="10760" w:h="4392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51889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км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B0D06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0,006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F5D13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256BA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Октябрь</w:t>
            </w:r>
          </w:p>
        </w:tc>
      </w:tr>
      <w:tr w:rsidR="00D05D28" w14:paraId="2B77BDC1" w14:textId="77777777">
        <w:trPr>
          <w:trHeight w:hRule="exact" w:val="18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D4A512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11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D5238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</w:pPr>
            <w:r>
              <w:t>Технический осмотр внутренних и наружных газопроводов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80E68" w14:textId="77777777" w:rsidR="00D05D28" w:rsidRDefault="00D05D28">
            <w:pPr>
              <w:framePr w:w="10760" w:h="4392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D5A03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км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6301B4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0,01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51D59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83B9B1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Октябрь</w:t>
            </w:r>
          </w:p>
        </w:tc>
      </w:tr>
      <w:tr w:rsidR="00D05D28" w14:paraId="3F582369" w14:textId="77777777">
        <w:trPr>
          <w:trHeight w:hRule="exact" w:val="353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B751BB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12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74AC0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spacing w:line="286" w:lineRule="auto"/>
            </w:pPr>
            <w:r>
              <w:t>Проверка герметичности внутренних газопроводов и газового оборудования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B7D18" w14:textId="77777777" w:rsidR="00D05D28" w:rsidRDefault="00D05D28">
            <w:pPr>
              <w:framePr w:w="10760" w:h="4392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AD749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Объект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1F5FE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B6EF63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0A61D7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Октябрь</w:t>
            </w:r>
          </w:p>
        </w:tc>
      </w:tr>
      <w:tr w:rsidR="00D05D28" w14:paraId="4315B27D" w14:textId="77777777">
        <w:trPr>
          <w:trHeight w:hRule="exact" w:val="187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356BA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13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2E069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</w:pPr>
            <w:r>
              <w:t>Техническое обслуживание газового котла до 50 кВт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7D084" w14:textId="77777777" w:rsidR="00D05D28" w:rsidRDefault="00D05D28">
            <w:pPr>
              <w:framePr w:w="10760" w:h="4392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756E1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шт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CEA8E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F03E2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4B4B8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Октябрь</w:t>
            </w:r>
          </w:p>
        </w:tc>
      </w:tr>
      <w:tr w:rsidR="00D05D28" w14:paraId="6A6FE9F5" w14:textId="77777777">
        <w:trPr>
          <w:trHeight w:hRule="exact" w:val="3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D2F5E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180"/>
              <w:jc w:val="both"/>
            </w:pPr>
            <w:r>
              <w:t>14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EE757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spacing w:line="276" w:lineRule="auto"/>
            </w:pPr>
            <w:r>
              <w:t>Техническое обслуживание сигнализатора загазованности (кроме проверки контрольными смесями)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DC54E" w14:textId="77777777" w:rsidR="00D05D28" w:rsidRDefault="00D05D28">
            <w:pPr>
              <w:framePr w:w="10760" w:h="4392" w:vSpace="349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470CDE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ind w:firstLine="340"/>
              <w:jc w:val="both"/>
            </w:pPr>
            <w:r>
              <w:t>шт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C557B8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C31B18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F314C0" w14:textId="77777777" w:rsidR="00D05D28" w:rsidRDefault="00AC31DF">
            <w:pPr>
              <w:pStyle w:val="a5"/>
              <w:framePr w:w="10760" w:h="4392" w:vSpace="349" w:wrap="notBeside" w:vAnchor="text" w:hAnchor="text" w:y="1"/>
              <w:shd w:val="clear" w:color="auto" w:fill="auto"/>
              <w:jc w:val="center"/>
            </w:pPr>
            <w:r>
              <w:t>Октябрь</w:t>
            </w:r>
          </w:p>
        </w:tc>
      </w:tr>
    </w:tbl>
    <w:p w14:paraId="626F3E88" w14:textId="77777777" w:rsidR="00D05D28" w:rsidRDefault="00AC31DF">
      <w:pPr>
        <w:pStyle w:val="a7"/>
        <w:framePr w:w="1033" w:h="202" w:hSpace="9727" w:wrap="notBeside" w:vAnchor="text" w:hAnchor="text" w:x="2107" w:y="4541"/>
        <w:shd w:val="clear" w:color="auto" w:fill="auto"/>
      </w:pPr>
      <w:r>
        <w:t>Исполнитель:</w:t>
      </w:r>
    </w:p>
    <w:p w14:paraId="60BEE223" w14:textId="77777777" w:rsidR="00D05D28" w:rsidRDefault="00D05D28">
      <w:pPr>
        <w:spacing w:line="1" w:lineRule="exact"/>
      </w:pPr>
    </w:p>
    <w:p w14:paraId="6901BF1E" w14:textId="2CB455F3" w:rsidR="00D05D28" w:rsidRDefault="00AC31DF" w:rsidP="00B41DED">
      <w:pPr>
        <w:pStyle w:val="1"/>
        <w:shd w:val="clear" w:color="auto" w:fill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216025" simplePos="0" relativeHeight="125829381" behindDoc="0" locked="0" layoutInCell="1" allowOverlap="1" wp14:anchorId="73533570" wp14:editId="5A35F8CE">
                <wp:simplePos x="0" y="0"/>
                <wp:positionH relativeFrom="page">
                  <wp:posOffset>4612640</wp:posOffset>
                </wp:positionH>
                <wp:positionV relativeFrom="paragraph">
                  <wp:posOffset>88900</wp:posOffset>
                </wp:positionV>
                <wp:extent cx="598805" cy="189865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805" cy="189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14AAB9" w14:textId="298204F5" w:rsidR="00D05D28" w:rsidRDefault="00D05D28">
                            <w:pPr>
                              <w:pStyle w:val="1"/>
                              <w:shd w:val="clear" w:color="auto" w:fill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533570" id="Shape 5" o:spid="_x0000_s1027" type="#_x0000_t202" style="position:absolute;margin-left:363.2pt;margin-top:7pt;width:47.15pt;height:14.95pt;z-index:125829381;visibility:visible;mso-wrap-style:none;mso-wrap-distance-left:9pt;mso-wrap-distance-top:0;mso-wrap-distance-right:95.7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" filled="f" stroked="f">
                <v:textbox inset="0,0,0,0">
                  <w:txbxContent>
                    <w:p w14:paraId="2614AAB9" w14:textId="298204F5" w:rsidR="00D05D28" w:rsidRDefault="00D05D28">
                      <w:pPr>
                        <w:pStyle w:val="1"/>
                        <w:shd w:val="clear" w:color="auto" w:fill="auto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5400" distB="31750" distL="715645" distR="113665" simplePos="0" relativeHeight="125829383" behindDoc="0" locked="0" layoutInCell="1" allowOverlap="1" wp14:anchorId="6396DF0F" wp14:editId="2DF835B1">
                <wp:simplePos x="0" y="0"/>
                <wp:positionH relativeFrom="page">
                  <wp:posOffset>5213985</wp:posOffset>
                </wp:positionH>
                <wp:positionV relativeFrom="paragraph">
                  <wp:posOffset>114300</wp:posOffset>
                </wp:positionV>
                <wp:extent cx="1099820" cy="132715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9820" cy="1327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208425" w14:textId="60BEA21B" w:rsidR="00D05D28" w:rsidRDefault="00D05D28">
                            <w:pPr>
                              <w:pStyle w:val="1"/>
                              <w:shd w:val="clear" w:color="auto" w:fill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96DF0F" id="Shape 7" o:spid="_x0000_s1028" type="#_x0000_t202" style="position:absolute;margin-left:410.55pt;margin-top:9pt;width:86.6pt;height:10.45pt;z-index:125829383;visibility:visible;mso-wrap-style:none;mso-wrap-distance-left:56.35pt;mso-wrap-distance-top:2pt;mso-wrap-distance-right:8.95pt;mso-wrap-distance-bottom:2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" filled="f" stroked="f">
                <v:textbox inset="0,0,0,0">
                  <w:txbxContent>
                    <w:p w14:paraId="79208425" w14:textId="60BEA21B" w:rsidR="00D05D28" w:rsidRDefault="00D05D28">
                      <w:pPr>
                        <w:pStyle w:val="1"/>
                        <w:shd w:val="clear" w:color="auto" w:fill="auto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sectPr w:rsidR="00D05D28">
      <w:pgSz w:w="11900" w:h="16840"/>
      <w:pgMar w:top="454" w:right="532" w:bottom="454" w:left="607" w:header="26" w:footer="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45D90" w14:textId="77777777" w:rsidR="00AC31DF" w:rsidRDefault="00AC31DF">
      <w:r>
        <w:separator/>
      </w:r>
    </w:p>
  </w:endnote>
  <w:endnote w:type="continuationSeparator" w:id="0">
    <w:p w14:paraId="3F69765C" w14:textId="77777777" w:rsidR="00AC31DF" w:rsidRDefault="00AC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6500A" w14:textId="77777777" w:rsidR="00AC31DF" w:rsidRDefault="00AC31DF"/>
  </w:footnote>
  <w:footnote w:type="continuationSeparator" w:id="0">
    <w:p w14:paraId="031ED342" w14:textId="77777777" w:rsidR="00AC31DF" w:rsidRDefault="00AC31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28"/>
    <w:rsid w:val="0022609E"/>
    <w:rsid w:val="00AC31DF"/>
    <w:rsid w:val="00B41DED"/>
    <w:rsid w:val="00BD30CA"/>
    <w:rsid w:val="00D0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C52A"/>
  <w15:docId w15:val="{9D04D5B8-B35D-45E0-A8C2-96CCC99C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540"/>
      <w:jc w:val="center"/>
      <w:outlineLvl w:val="0"/>
    </w:pPr>
    <w:rPr>
      <w:rFonts w:ascii="Arial" w:eastAsia="Arial" w:hAnsi="Arial" w:cs="Arial"/>
      <w:sz w:val="16"/>
      <w:szCs w:val="1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Гизун Елена Юрьевна</dc:creator>
  <cp:lastModifiedBy>Елена Сергеевна Кондратьева</cp:lastModifiedBy>
  <cp:revision>3</cp:revision>
  <dcterms:created xsi:type="dcterms:W3CDTF">2026-06-10T07:50:00Z</dcterms:created>
  <dcterms:modified xsi:type="dcterms:W3CDTF">2026-08-19T08:31:00Z</dcterms:modified>
</cp:coreProperties>
</file>