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DA7" w:rsidRPr="006C3DC8" w:rsidRDefault="006B2DA7" w:rsidP="006B2DA7">
      <w:pPr>
        <w:jc w:val="center"/>
        <w:rPr>
          <w:rFonts w:cs="Times New Roman"/>
          <w:b/>
          <w:sz w:val="28"/>
          <w:szCs w:val="28"/>
        </w:rPr>
      </w:pPr>
      <w:r w:rsidRPr="006C3DC8">
        <w:rPr>
          <w:rFonts w:cs="Times New Roman"/>
          <w:b/>
          <w:sz w:val="28"/>
          <w:szCs w:val="28"/>
        </w:rPr>
        <w:t>ТЕХНИЧЕСКОЕ ЗАДАНИЕ</w:t>
      </w:r>
    </w:p>
    <w:p w:rsidR="006B2DA7" w:rsidRPr="006C3DC8" w:rsidRDefault="006B2DA7" w:rsidP="006B2DA7">
      <w:pPr>
        <w:jc w:val="center"/>
        <w:rPr>
          <w:rFonts w:cs="Times New Roman"/>
          <w:noProof/>
          <w:sz w:val="28"/>
          <w:szCs w:val="28"/>
          <w:u w:val="single"/>
        </w:rPr>
      </w:pPr>
      <w:r w:rsidRPr="006C3DC8">
        <w:rPr>
          <w:rFonts w:cs="Times New Roman"/>
          <w:sz w:val="28"/>
          <w:szCs w:val="28"/>
          <w:u w:val="single"/>
        </w:rPr>
        <w:t>на</w:t>
      </w:r>
      <w:r w:rsidRPr="006C3DC8">
        <w:rPr>
          <w:rFonts w:eastAsia="Arial Unicode MS" w:cs="Times New Roman"/>
          <w:sz w:val="28"/>
          <w:szCs w:val="28"/>
          <w:u w:val="single"/>
          <w:lang w:eastAsia="ar-SA"/>
        </w:rPr>
        <w:t xml:space="preserve"> </w:t>
      </w:r>
      <w:r w:rsidR="00823978">
        <w:rPr>
          <w:rFonts w:cs="Times New Roman"/>
          <w:noProof/>
          <w:sz w:val="28"/>
          <w:szCs w:val="28"/>
          <w:u w:val="single"/>
        </w:rPr>
        <w:t xml:space="preserve">поставку </w:t>
      </w:r>
      <w:r w:rsidR="00B12478">
        <w:rPr>
          <w:rFonts w:cs="Times New Roman"/>
          <w:noProof/>
          <w:sz w:val="28"/>
          <w:szCs w:val="28"/>
          <w:u w:val="single"/>
        </w:rPr>
        <w:t>животных</w:t>
      </w:r>
    </w:p>
    <w:p w:rsidR="006B2DA7" w:rsidRPr="006C3DC8" w:rsidRDefault="006B2DA7" w:rsidP="00A47B25">
      <w:pPr>
        <w:jc w:val="both"/>
        <w:rPr>
          <w:rFonts w:cs="Times New Roman"/>
          <w:b/>
          <w:sz w:val="28"/>
          <w:szCs w:val="28"/>
        </w:rPr>
      </w:pPr>
    </w:p>
    <w:p w:rsidR="00923E7E" w:rsidRDefault="006C3DC8" w:rsidP="00A47B25">
      <w:pPr>
        <w:pStyle w:val="a5"/>
        <w:numPr>
          <w:ilvl w:val="0"/>
          <w:numId w:val="5"/>
        </w:numPr>
        <w:tabs>
          <w:tab w:val="left" w:pos="5529"/>
        </w:tabs>
        <w:spacing w:line="240" w:lineRule="auto"/>
        <w:jc w:val="both"/>
        <w:rPr>
          <w:sz w:val="28"/>
          <w:szCs w:val="28"/>
        </w:rPr>
      </w:pPr>
      <w:r w:rsidRPr="00A47B25">
        <w:rPr>
          <w:b/>
          <w:sz w:val="28"/>
          <w:szCs w:val="28"/>
        </w:rPr>
        <w:t>Требования к поставке товара</w:t>
      </w:r>
      <w:r w:rsidRPr="00A47B25">
        <w:rPr>
          <w:sz w:val="28"/>
          <w:szCs w:val="28"/>
        </w:rPr>
        <w:t>:</w:t>
      </w:r>
    </w:p>
    <w:p w:rsidR="00923E7E" w:rsidRPr="00733DF7" w:rsidRDefault="00923E7E" w:rsidP="00733DF7">
      <w:pPr>
        <w:tabs>
          <w:tab w:val="left" w:pos="5529"/>
        </w:tabs>
        <w:spacing w:line="240" w:lineRule="auto"/>
        <w:ind w:left="360"/>
        <w:jc w:val="both"/>
        <w:rPr>
          <w:sz w:val="28"/>
          <w:szCs w:val="28"/>
        </w:rPr>
      </w:pPr>
    </w:p>
    <w:p w:rsidR="003B5EF4" w:rsidRPr="003B5EF4" w:rsidRDefault="00733DF7" w:rsidP="003B5EF4">
      <w:pPr>
        <w:spacing w:line="240" w:lineRule="auto"/>
        <w:ind w:left="709"/>
        <w:jc w:val="both"/>
        <w:rPr>
          <w:bCs/>
          <w:sz w:val="28"/>
          <w:szCs w:val="28"/>
          <w:lang w:eastAsia="ar-SA"/>
        </w:rPr>
      </w:pPr>
      <w:r>
        <w:rPr>
          <w:sz w:val="28"/>
          <w:szCs w:val="28"/>
        </w:rPr>
        <w:t>1</w:t>
      </w:r>
      <w:r w:rsidR="006C3DC8" w:rsidRPr="003B5EF4">
        <w:rPr>
          <w:sz w:val="28"/>
          <w:szCs w:val="28"/>
        </w:rPr>
        <w:t xml:space="preserve">.1. </w:t>
      </w:r>
      <w:r w:rsidR="006C3DC8" w:rsidRPr="003B5EF4">
        <w:rPr>
          <w:sz w:val="28"/>
          <w:szCs w:val="28"/>
          <w:lang w:eastAsia="ar-SA"/>
        </w:rPr>
        <w:t>Период поставки товара:</w:t>
      </w:r>
      <w:r w:rsidR="006C3DC8" w:rsidRPr="003B5EF4">
        <w:rPr>
          <w:b/>
          <w:sz w:val="28"/>
          <w:szCs w:val="28"/>
          <w:lang w:eastAsia="ar-SA"/>
        </w:rPr>
        <w:t xml:space="preserve"> </w:t>
      </w:r>
      <w:r w:rsidR="00823978" w:rsidRPr="00823978">
        <w:rPr>
          <w:sz w:val="28"/>
          <w:szCs w:val="28"/>
          <w:lang w:eastAsia="ar-SA"/>
        </w:rPr>
        <w:t>ию</w:t>
      </w:r>
      <w:r w:rsidR="00886F97">
        <w:rPr>
          <w:sz w:val="28"/>
          <w:szCs w:val="28"/>
          <w:lang w:eastAsia="ar-SA"/>
        </w:rPr>
        <w:t>л</w:t>
      </w:r>
      <w:r w:rsidR="00823978" w:rsidRPr="00823978">
        <w:rPr>
          <w:sz w:val="28"/>
          <w:szCs w:val="28"/>
          <w:lang w:eastAsia="ar-SA"/>
        </w:rPr>
        <w:t>ь</w:t>
      </w:r>
      <w:r w:rsidR="003B5EF4" w:rsidRPr="003B5EF4">
        <w:rPr>
          <w:sz w:val="28"/>
          <w:szCs w:val="28"/>
          <w:lang w:eastAsia="ar-SA"/>
        </w:rPr>
        <w:t xml:space="preserve"> </w:t>
      </w:r>
      <w:r w:rsidR="006C3DC8" w:rsidRPr="003B5EF4">
        <w:rPr>
          <w:bCs/>
          <w:sz w:val="28"/>
          <w:szCs w:val="28"/>
          <w:lang w:eastAsia="ar-SA"/>
        </w:rPr>
        <w:t>202</w:t>
      </w:r>
      <w:r w:rsidR="00823978">
        <w:rPr>
          <w:bCs/>
          <w:sz w:val="28"/>
          <w:szCs w:val="28"/>
          <w:lang w:eastAsia="ar-SA"/>
        </w:rPr>
        <w:t>6</w:t>
      </w:r>
      <w:r w:rsidR="006C3DC8" w:rsidRPr="003B5EF4">
        <w:rPr>
          <w:bCs/>
          <w:sz w:val="28"/>
          <w:szCs w:val="28"/>
          <w:lang w:eastAsia="ar-SA"/>
        </w:rPr>
        <w:t xml:space="preserve"> г.</w:t>
      </w:r>
      <w:r w:rsidR="003B5EF4" w:rsidRPr="003B5EF4">
        <w:rPr>
          <w:bCs/>
          <w:sz w:val="28"/>
          <w:szCs w:val="28"/>
          <w:lang w:eastAsia="ar-SA"/>
        </w:rPr>
        <w:t xml:space="preserve"> </w:t>
      </w:r>
      <w:r w:rsidR="003B5EF4" w:rsidRPr="003B5EF4">
        <w:rPr>
          <w:sz w:val="28"/>
          <w:szCs w:val="28"/>
        </w:rPr>
        <w:t xml:space="preserve">Доставка осуществляется </w:t>
      </w:r>
      <w:r w:rsidR="003B5EF4" w:rsidRPr="00733DF7">
        <w:rPr>
          <w:b/>
          <w:sz w:val="28"/>
          <w:szCs w:val="28"/>
          <w:u w:val="single"/>
        </w:rPr>
        <w:t>силами и за счет Покупателя/Заказчика</w:t>
      </w:r>
      <w:r w:rsidR="003B5EF4" w:rsidRPr="003B5EF4">
        <w:rPr>
          <w:sz w:val="28"/>
          <w:szCs w:val="28"/>
        </w:rPr>
        <w:t xml:space="preserve">, в связи с этим максимальное расстояние до Поставщика, не более </w:t>
      </w:r>
      <w:r w:rsidR="00823978">
        <w:rPr>
          <w:sz w:val="28"/>
          <w:szCs w:val="28"/>
        </w:rPr>
        <w:t>1</w:t>
      </w:r>
      <w:r w:rsidR="003B5EF4" w:rsidRPr="003B5EF4">
        <w:rPr>
          <w:sz w:val="28"/>
          <w:szCs w:val="28"/>
        </w:rPr>
        <w:t>00 км.</w:t>
      </w:r>
      <w:r w:rsidR="00D100DB" w:rsidRPr="003B5EF4">
        <w:rPr>
          <w:bCs/>
          <w:sz w:val="28"/>
          <w:szCs w:val="28"/>
          <w:lang w:eastAsia="ar-SA"/>
        </w:rPr>
        <w:t xml:space="preserve"> </w:t>
      </w:r>
    </w:p>
    <w:p w:rsidR="00923E7E" w:rsidRPr="003B5EF4" w:rsidRDefault="00733DF7" w:rsidP="003B5EF4">
      <w:pPr>
        <w:pStyle w:val="a5"/>
        <w:tabs>
          <w:tab w:val="left" w:pos="5529"/>
        </w:tabs>
        <w:spacing w:line="240" w:lineRule="auto"/>
        <w:jc w:val="both"/>
        <w:rPr>
          <w:sz w:val="28"/>
          <w:szCs w:val="28"/>
        </w:rPr>
      </w:pPr>
      <w:r>
        <w:rPr>
          <w:rFonts w:cs="Times New Roman"/>
          <w:sz w:val="28"/>
          <w:szCs w:val="28"/>
        </w:rPr>
        <w:t>1</w:t>
      </w:r>
      <w:r w:rsidR="003B5EF4">
        <w:rPr>
          <w:rFonts w:cs="Times New Roman"/>
          <w:sz w:val="28"/>
          <w:szCs w:val="28"/>
        </w:rPr>
        <w:t xml:space="preserve">.2. </w:t>
      </w:r>
      <w:r w:rsidR="003B5EF4" w:rsidRPr="003B5EF4">
        <w:rPr>
          <w:sz w:val="28"/>
          <w:szCs w:val="28"/>
        </w:rPr>
        <w:t>Поставка животных осуществляется после закл</w:t>
      </w:r>
      <w:r w:rsidR="003B5EF4">
        <w:rPr>
          <w:sz w:val="28"/>
          <w:szCs w:val="28"/>
        </w:rPr>
        <w:t xml:space="preserve">ючения Договора поставки </w:t>
      </w:r>
      <w:r w:rsidR="003B5EF4" w:rsidRPr="003B5EF4">
        <w:rPr>
          <w:sz w:val="28"/>
          <w:szCs w:val="28"/>
        </w:rPr>
        <w:t xml:space="preserve">лабораторных животных, </w:t>
      </w:r>
      <w:r w:rsidR="003B5EF4">
        <w:rPr>
          <w:sz w:val="28"/>
          <w:szCs w:val="28"/>
        </w:rPr>
        <w:t xml:space="preserve">в сроки </w:t>
      </w:r>
      <w:r w:rsidR="003B5EF4" w:rsidRPr="003B5EF4">
        <w:rPr>
          <w:sz w:val="28"/>
          <w:szCs w:val="28"/>
        </w:rPr>
        <w:t>указанн</w:t>
      </w:r>
      <w:r w:rsidR="003B5EF4">
        <w:rPr>
          <w:sz w:val="28"/>
          <w:szCs w:val="28"/>
        </w:rPr>
        <w:t xml:space="preserve">ые </w:t>
      </w:r>
      <w:r w:rsidR="003B5EF4" w:rsidRPr="003B5EF4">
        <w:rPr>
          <w:sz w:val="28"/>
          <w:szCs w:val="28"/>
        </w:rPr>
        <w:t>в спецификации</w:t>
      </w:r>
      <w:r w:rsidR="00EC1A29">
        <w:rPr>
          <w:sz w:val="28"/>
          <w:szCs w:val="28"/>
        </w:rPr>
        <w:t xml:space="preserve">, или исходя </w:t>
      </w:r>
      <w:bookmarkStart w:id="0" w:name="_GoBack"/>
      <w:bookmarkEnd w:id="0"/>
      <w:r w:rsidR="00EC1A29">
        <w:rPr>
          <w:sz w:val="28"/>
          <w:szCs w:val="28"/>
        </w:rPr>
        <w:t>из договоренности сторон</w:t>
      </w:r>
      <w:r w:rsidR="003B5EF4" w:rsidRPr="003B5EF4">
        <w:rPr>
          <w:sz w:val="28"/>
          <w:szCs w:val="28"/>
        </w:rPr>
        <w:t xml:space="preserve">. </w:t>
      </w:r>
      <w:r w:rsidR="006C3DC8" w:rsidRPr="003B5EF4">
        <w:rPr>
          <w:sz w:val="28"/>
          <w:szCs w:val="28"/>
        </w:rPr>
        <w:t>Разовая поставка.</w:t>
      </w:r>
    </w:p>
    <w:p w:rsidR="00A47B25" w:rsidRDefault="00A47B25" w:rsidP="00A47B25">
      <w:pPr>
        <w:pStyle w:val="a5"/>
        <w:tabs>
          <w:tab w:val="left" w:pos="2694"/>
          <w:tab w:val="left" w:pos="5529"/>
        </w:tabs>
        <w:spacing w:line="240" w:lineRule="auto"/>
        <w:jc w:val="both"/>
        <w:rPr>
          <w:sz w:val="28"/>
          <w:szCs w:val="28"/>
        </w:rPr>
      </w:pPr>
    </w:p>
    <w:p w:rsidR="006C3DC8" w:rsidRDefault="00733DF7" w:rsidP="00187B84">
      <w:pPr>
        <w:spacing w:line="240" w:lineRule="auto"/>
        <w:ind w:left="426"/>
        <w:jc w:val="both"/>
        <w:rPr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</w:t>
      </w:r>
      <w:r w:rsidR="006C3DC8" w:rsidRPr="006F2461">
        <w:rPr>
          <w:b/>
          <w:sz w:val="28"/>
          <w:szCs w:val="28"/>
          <w:lang w:eastAsia="ar-SA"/>
        </w:rPr>
        <w:t xml:space="preserve">.Требования к безопасности, качеству </w:t>
      </w:r>
      <w:r w:rsidR="006C3DC8">
        <w:rPr>
          <w:b/>
          <w:sz w:val="28"/>
          <w:szCs w:val="28"/>
          <w:lang w:eastAsia="ar-SA"/>
        </w:rPr>
        <w:t>и</w:t>
      </w:r>
      <w:r w:rsidR="006C3DC8" w:rsidRPr="006F2461">
        <w:rPr>
          <w:b/>
          <w:sz w:val="28"/>
          <w:szCs w:val="28"/>
          <w:lang w:eastAsia="ar-SA"/>
        </w:rPr>
        <w:t xml:space="preserve"> потребительски</w:t>
      </w:r>
      <w:r w:rsidR="00923E7E">
        <w:rPr>
          <w:b/>
          <w:sz w:val="28"/>
          <w:szCs w:val="28"/>
          <w:lang w:eastAsia="ar-SA"/>
        </w:rPr>
        <w:t>м свойствам товара</w:t>
      </w:r>
      <w:r w:rsidR="006C3DC8" w:rsidRPr="0073665B">
        <w:rPr>
          <w:sz w:val="28"/>
          <w:szCs w:val="28"/>
          <w:lang w:eastAsia="ar-SA"/>
        </w:rPr>
        <w:t>:</w:t>
      </w:r>
    </w:p>
    <w:p w:rsidR="006C3DC8" w:rsidRPr="006C3DC8" w:rsidRDefault="006C3DC8" w:rsidP="00D100DB">
      <w:pPr>
        <w:pStyle w:val="a5"/>
        <w:tabs>
          <w:tab w:val="left" w:pos="2694"/>
          <w:tab w:val="left" w:pos="5529"/>
        </w:tabs>
        <w:spacing w:line="240" w:lineRule="auto"/>
        <w:jc w:val="both"/>
        <w:rPr>
          <w:sz w:val="28"/>
          <w:szCs w:val="28"/>
        </w:rPr>
      </w:pPr>
    </w:p>
    <w:p w:rsidR="006C3DC8" w:rsidRPr="00490B04" w:rsidRDefault="00490B04" w:rsidP="00D100DB">
      <w:pPr>
        <w:pStyle w:val="a5"/>
        <w:jc w:val="both"/>
        <w:rPr>
          <w:rFonts w:cs="Times New Roman"/>
          <w:sz w:val="28"/>
          <w:szCs w:val="28"/>
          <w:u w:val="single"/>
        </w:rPr>
      </w:pPr>
      <w:r>
        <w:rPr>
          <w:rFonts w:cs="Times New Roman"/>
          <w:sz w:val="28"/>
          <w:szCs w:val="28"/>
          <w:u w:val="single"/>
        </w:rPr>
        <w:t>Основные характеристики товара</w:t>
      </w:r>
      <w:r w:rsidR="00050F6C">
        <w:rPr>
          <w:rFonts w:cs="Times New Roman"/>
          <w:sz w:val="28"/>
          <w:szCs w:val="28"/>
          <w:u w:val="single"/>
        </w:rPr>
        <w:t xml:space="preserve"> (</w:t>
      </w:r>
      <w:r w:rsidR="0087535D">
        <w:rPr>
          <w:rFonts w:cs="Times New Roman"/>
          <w:sz w:val="28"/>
          <w:szCs w:val="28"/>
          <w:u w:val="single"/>
        </w:rPr>
        <w:t>хомяк</w:t>
      </w:r>
      <w:r w:rsidR="00C11BB7">
        <w:rPr>
          <w:rFonts w:cs="Times New Roman"/>
          <w:sz w:val="28"/>
          <w:szCs w:val="28"/>
          <w:u w:val="single"/>
        </w:rPr>
        <w:t xml:space="preserve"> сирийский золотистый</w:t>
      </w:r>
      <w:r w:rsidR="00050F6C">
        <w:rPr>
          <w:rFonts w:cs="Times New Roman"/>
          <w:sz w:val="28"/>
          <w:szCs w:val="28"/>
          <w:u w:val="single"/>
        </w:rPr>
        <w:t>)</w:t>
      </w:r>
    </w:p>
    <w:p w:rsidR="006C3DC8" w:rsidRPr="006C3DC8" w:rsidRDefault="006C3DC8" w:rsidP="006B2DA7">
      <w:pPr>
        <w:rPr>
          <w:rFonts w:cs="Times New Roman"/>
          <w:b/>
          <w:sz w:val="28"/>
          <w:szCs w:val="28"/>
        </w:rPr>
      </w:pPr>
    </w:p>
    <w:tbl>
      <w:tblPr>
        <w:tblStyle w:val="a3"/>
        <w:tblW w:w="5000" w:type="pct"/>
        <w:tblLook w:val="00A0" w:firstRow="1" w:lastRow="0" w:firstColumn="1" w:lastColumn="0" w:noHBand="0" w:noVBand="0"/>
      </w:tblPr>
      <w:tblGrid>
        <w:gridCol w:w="616"/>
        <w:gridCol w:w="2753"/>
        <w:gridCol w:w="6202"/>
      </w:tblGrid>
      <w:tr w:rsidR="006B2DA7" w:rsidRPr="0087535D" w:rsidTr="00490B04">
        <w:trPr>
          <w:trHeight w:val="14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A7" w:rsidRPr="0087535D" w:rsidRDefault="006B2DA7">
            <w:pPr>
              <w:jc w:val="center"/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A7" w:rsidRPr="0087535D" w:rsidRDefault="006B2DA7" w:rsidP="002178EA">
            <w:pPr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Наименование 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DA7" w:rsidRPr="0087535D" w:rsidRDefault="006B2DA7">
            <w:pPr>
              <w:jc w:val="center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Значение или величина показателя</w:t>
            </w:r>
          </w:p>
        </w:tc>
      </w:tr>
      <w:tr w:rsidR="00BF3E7E" w:rsidRPr="0087535D" w:rsidTr="00490B04">
        <w:trPr>
          <w:trHeight w:val="14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E" w:rsidRPr="0087535D" w:rsidRDefault="00A47B25" w:rsidP="00187B84">
            <w:pPr>
              <w:jc w:val="center"/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E" w:rsidRPr="0087535D" w:rsidRDefault="00BF3E7E" w:rsidP="003B5EF4">
            <w:pPr>
              <w:jc w:val="both"/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Вид</w:t>
            </w:r>
            <w:r w:rsidR="00C42EC3" w:rsidRPr="0087535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, порода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E" w:rsidRPr="0087535D" w:rsidRDefault="0087535D" w:rsidP="0087535D">
            <w:pPr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>Хомяк</w:t>
            </w:r>
            <w:r w:rsidR="0078650E" w:rsidRPr="0087535D">
              <w:rPr>
                <w:rFonts w:eastAsia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сирийский золотистый</w:t>
            </w:r>
          </w:p>
        </w:tc>
      </w:tr>
      <w:tr w:rsidR="00490B04" w:rsidRPr="0087535D" w:rsidTr="00490B04">
        <w:trPr>
          <w:trHeight w:val="14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4" w:rsidRPr="0087535D" w:rsidRDefault="00C42EC3" w:rsidP="00187B84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4" w:rsidRPr="0087535D" w:rsidRDefault="00050F6C" w:rsidP="00BF3E7E">
            <w:pPr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4" w:rsidRPr="0087535D" w:rsidRDefault="0078650E" w:rsidP="0078650E">
            <w:pPr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color w:val="000000"/>
                <w:sz w:val="28"/>
                <w:szCs w:val="28"/>
                <w:lang w:eastAsia="ru-RU"/>
              </w:rPr>
              <w:t>2 – 2,5 месяца</w:t>
            </w:r>
          </w:p>
        </w:tc>
      </w:tr>
      <w:tr w:rsidR="00490B04" w:rsidRPr="0087535D" w:rsidTr="00490B04">
        <w:trPr>
          <w:trHeight w:val="14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4" w:rsidRPr="0087535D" w:rsidRDefault="00C42EC3" w:rsidP="00187B84">
            <w:pPr>
              <w:jc w:val="center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4" w:rsidRPr="0087535D" w:rsidRDefault="0078650E">
            <w:pPr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color w:val="000000"/>
                <w:sz w:val="28"/>
                <w:szCs w:val="28"/>
                <w:lang w:eastAsia="ru-RU"/>
              </w:rPr>
              <w:t>Кол-во голов, пол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B04" w:rsidRPr="0087535D" w:rsidRDefault="0078650E" w:rsidP="008C0089">
            <w:pPr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color w:val="000000"/>
                <w:sz w:val="28"/>
                <w:szCs w:val="28"/>
                <w:lang w:eastAsia="ru-RU"/>
              </w:rPr>
              <w:t>28 самцов</w:t>
            </w:r>
          </w:p>
        </w:tc>
      </w:tr>
      <w:tr w:rsidR="006B2DA7" w:rsidRPr="0087535D" w:rsidTr="00C11BB7">
        <w:trPr>
          <w:trHeight w:val="14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A7" w:rsidRPr="0087535D" w:rsidRDefault="00C42EC3" w:rsidP="00187B84">
            <w:pPr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A7" w:rsidRPr="0087535D" w:rsidRDefault="00FB608F" w:rsidP="00FB608F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sz w:val="28"/>
                <w:szCs w:val="28"/>
                <w:lang w:eastAsia="ru-RU"/>
              </w:rPr>
              <w:t>Требование к внешнему виду</w:t>
            </w:r>
            <w:r w:rsidR="003334AA" w:rsidRPr="0087535D">
              <w:rPr>
                <w:rFonts w:cs="Times New Roman"/>
                <w:sz w:val="28"/>
                <w:szCs w:val="28"/>
                <w:lang w:eastAsia="ru-RU"/>
              </w:rPr>
              <w:t xml:space="preserve"> (экстерьер)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BB7" w:rsidRPr="0087535D" w:rsidRDefault="00C11BB7" w:rsidP="00C11BB7">
            <w:pPr>
              <w:jc w:val="both"/>
              <w:rPr>
                <w:sz w:val="28"/>
                <w:szCs w:val="28"/>
              </w:rPr>
            </w:pPr>
            <w:r w:rsidRPr="0087535D">
              <w:rPr>
                <w:sz w:val="28"/>
                <w:szCs w:val="28"/>
              </w:rPr>
              <w:t>Части тела выражены хорошо; сложены пропорционально; видимые аномалии отсутствуют.</w:t>
            </w:r>
          </w:p>
          <w:p w:rsidR="00C11BB7" w:rsidRPr="0087535D" w:rsidRDefault="00C11BB7" w:rsidP="00C11BB7">
            <w:pPr>
              <w:jc w:val="both"/>
              <w:rPr>
                <w:sz w:val="28"/>
                <w:szCs w:val="28"/>
              </w:rPr>
            </w:pPr>
            <w:r w:rsidRPr="0087535D">
              <w:rPr>
                <w:sz w:val="28"/>
                <w:szCs w:val="28"/>
                <w:u w:val="single"/>
              </w:rPr>
              <w:t>Глаза</w:t>
            </w:r>
            <w:r w:rsidRPr="0087535D">
              <w:rPr>
                <w:sz w:val="28"/>
                <w:szCs w:val="28"/>
              </w:rPr>
              <w:t>: слизистая оболочка прозрачная, увлажненная, чистая, роговица блестящая</w:t>
            </w:r>
          </w:p>
          <w:p w:rsidR="00C11BB7" w:rsidRPr="0087535D" w:rsidRDefault="00C11BB7" w:rsidP="00C11BB7">
            <w:pPr>
              <w:jc w:val="both"/>
              <w:rPr>
                <w:sz w:val="28"/>
                <w:szCs w:val="28"/>
              </w:rPr>
            </w:pPr>
            <w:proofErr w:type="spellStart"/>
            <w:r w:rsidRPr="0087535D">
              <w:rPr>
                <w:sz w:val="28"/>
                <w:szCs w:val="28"/>
                <w:u w:val="single"/>
              </w:rPr>
              <w:t>Вибриссы</w:t>
            </w:r>
            <w:proofErr w:type="spellEnd"/>
            <w:r w:rsidRPr="0087535D">
              <w:rPr>
                <w:sz w:val="28"/>
                <w:szCs w:val="28"/>
                <w:u w:val="single"/>
              </w:rPr>
              <w:t>:</w:t>
            </w:r>
            <w:r w:rsidRPr="0087535D">
              <w:rPr>
                <w:sz w:val="28"/>
                <w:szCs w:val="28"/>
              </w:rPr>
              <w:t xml:space="preserve"> длинные, подвижные, расположены веерообразно, блестящие, чистые повреждения отсутствуют</w:t>
            </w:r>
          </w:p>
          <w:p w:rsidR="00C11BB7" w:rsidRPr="0087535D" w:rsidRDefault="00C11BB7" w:rsidP="00C11BB7">
            <w:pPr>
              <w:jc w:val="both"/>
              <w:rPr>
                <w:sz w:val="28"/>
                <w:szCs w:val="28"/>
              </w:rPr>
            </w:pPr>
            <w:r w:rsidRPr="0087535D">
              <w:rPr>
                <w:sz w:val="28"/>
                <w:szCs w:val="28"/>
                <w:u w:val="single"/>
              </w:rPr>
              <w:t>Конечности:</w:t>
            </w:r>
            <w:r w:rsidRPr="0087535D">
              <w:rPr>
                <w:sz w:val="28"/>
                <w:szCs w:val="28"/>
              </w:rPr>
              <w:t xml:space="preserve"> развиты хорошо, пропорциональны, на каждой из четырех конечностей по пять пальцев</w:t>
            </w:r>
          </w:p>
          <w:p w:rsidR="00C11BB7" w:rsidRPr="0087535D" w:rsidRDefault="00C11BB7" w:rsidP="00C11BB7">
            <w:pPr>
              <w:jc w:val="both"/>
              <w:rPr>
                <w:sz w:val="28"/>
                <w:szCs w:val="28"/>
              </w:rPr>
            </w:pPr>
            <w:r w:rsidRPr="0087535D">
              <w:rPr>
                <w:sz w:val="28"/>
                <w:szCs w:val="28"/>
                <w:u w:val="single"/>
              </w:rPr>
              <w:t>Волосяной покров</w:t>
            </w:r>
            <w:r w:rsidRPr="0087535D">
              <w:rPr>
                <w:sz w:val="28"/>
                <w:szCs w:val="28"/>
              </w:rPr>
              <w:t>: ровный, гладкий, чистый, волос плотно прилегает к коже, равномерный.</w:t>
            </w:r>
          </w:p>
          <w:p w:rsidR="00C11BB7" w:rsidRPr="0087535D" w:rsidRDefault="00C11BB7" w:rsidP="00C11BB7">
            <w:pPr>
              <w:jc w:val="both"/>
              <w:rPr>
                <w:sz w:val="28"/>
                <w:szCs w:val="28"/>
              </w:rPr>
            </w:pPr>
            <w:r w:rsidRPr="0087535D">
              <w:rPr>
                <w:sz w:val="28"/>
                <w:szCs w:val="28"/>
                <w:u w:val="single"/>
              </w:rPr>
              <w:t xml:space="preserve">Цвет волосяного покрова </w:t>
            </w:r>
            <w:r w:rsidRPr="0087535D">
              <w:rPr>
                <w:sz w:val="28"/>
                <w:szCs w:val="28"/>
              </w:rPr>
              <w:t xml:space="preserve">коричнево-рыжей </w:t>
            </w:r>
          </w:p>
          <w:p w:rsidR="00C11BB7" w:rsidRPr="0087535D" w:rsidRDefault="00C11BB7" w:rsidP="00C11BB7">
            <w:pPr>
              <w:jc w:val="both"/>
              <w:rPr>
                <w:sz w:val="28"/>
                <w:szCs w:val="28"/>
              </w:rPr>
            </w:pPr>
            <w:r w:rsidRPr="0087535D">
              <w:rPr>
                <w:sz w:val="28"/>
                <w:szCs w:val="28"/>
                <w:u w:val="single"/>
              </w:rPr>
              <w:t>Туловище</w:t>
            </w:r>
            <w:r w:rsidRPr="0087535D">
              <w:rPr>
                <w:sz w:val="28"/>
                <w:szCs w:val="28"/>
              </w:rPr>
              <w:t>: длинное, овальное, с хорошо выраженной мускулатурой</w:t>
            </w:r>
          </w:p>
          <w:p w:rsidR="00C11BB7" w:rsidRPr="0087535D" w:rsidRDefault="00C11BB7" w:rsidP="00C11BB7">
            <w:pPr>
              <w:jc w:val="both"/>
              <w:rPr>
                <w:sz w:val="28"/>
                <w:szCs w:val="28"/>
              </w:rPr>
            </w:pPr>
            <w:r w:rsidRPr="0087535D">
              <w:rPr>
                <w:sz w:val="28"/>
                <w:szCs w:val="28"/>
                <w:u w:val="single"/>
              </w:rPr>
              <w:t>Кожа</w:t>
            </w:r>
            <w:r w:rsidRPr="0087535D">
              <w:rPr>
                <w:sz w:val="28"/>
                <w:szCs w:val="28"/>
              </w:rPr>
              <w:t>: эластичная, видимые поражения и травмы отсутствуют</w:t>
            </w:r>
          </w:p>
          <w:p w:rsidR="00C11BB7" w:rsidRPr="0087535D" w:rsidRDefault="00C11BB7" w:rsidP="00C11BB7">
            <w:pPr>
              <w:jc w:val="both"/>
              <w:rPr>
                <w:sz w:val="28"/>
                <w:szCs w:val="28"/>
              </w:rPr>
            </w:pPr>
            <w:r w:rsidRPr="0087535D">
              <w:rPr>
                <w:sz w:val="28"/>
                <w:szCs w:val="28"/>
                <w:u w:val="single"/>
              </w:rPr>
              <w:t>Хвост</w:t>
            </w:r>
            <w:r w:rsidRPr="0087535D">
              <w:rPr>
                <w:sz w:val="28"/>
                <w:szCs w:val="28"/>
              </w:rPr>
              <w:t>: прямой, короткий покрыт шерстью, анус и корень хвоста чистые</w:t>
            </w:r>
          </w:p>
          <w:p w:rsidR="006B2DA7" w:rsidRPr="0087535D" w:rsidRDefault="00C11BB7" w:rsidP="003334AA">
            <w:pPr>
              <w:jc w:val="both"/>
              <w:rPr>
                <w:sz w:val="28"/>
                <w:szCs w:val="28"/>
              </w:rPr>
            </w:pPr>
            <w:r w:rsidRPr="0087535D">
              <w:rPr>
                <w:sz w:val="28"/>
                <w:szCs w:val="28"/>
                <w:u w:val="single"/>
              </w:rPr>
              <w:t>Пахучие железы:</w:t>
            </w:r>
            <w:r w:rsidRPr="0087535D">
              <w:rPr>
                <w:sz w:val="28"/>
                <w:szCs w:val="28"/>
              </w:rPr>
              <w:t xml:space="preserve"> симметрично расположены по бокам на спине, темнее окрашены</w:t>
            </w:r>
          </w:p>
        </w:tc>
      </w:tr>
      <w:tr w:rsidR="006B2DA7" w:rsidRPr="0087535D" w:rsidTr="00FB608F">
        <w:trPr>
          <w:trHeight w:val="14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2DA7" w:rsidRPr="0087535D" w:rsidRDefault="00C42EC3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A7" w:rsidRPr="0087535D" w:rsidRDefault="006B2DA7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sz w:val="28"/>
                <w:szCs w:val="28"/>
                <w:lang w:eastAsia="ru-RU"/>
              </w:rPr>
              <w:t>Темперамент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2DA7" w:rsidRPr="0087535D" w:rsidRDefault="00FB608F" w:rsidP="00E81F0D">
            <w:pPr>
              <w:jc w:val="both"/>
              <w:rPr>
                <w:rFonts w:cs="Times New Roman"/>
                <w:color w:val="000000"/>
                <w:sz w:val="28"/>
                <w:szCs w:val="28"/>
                <w:lang w:eastAsia="ru-RU"/>
              </w:rPr>
            </w:pPr>
            <w:r w:rsidRPr="0087535D">
              <w:rPr>
                <w:sz w:val="28"/>
                <w:szCs w:val="28"/>
              </w:rPr>
              <w:t>Животные подвижные, энергичные, быстро реа</w:t>
            </w:r>
            <w:r w:rsidR="00927E4B" w:rsidRPr="0087535D">
              <w:rPr>
                <w:sz w:val="28"/>
                <w:szCs w:val="28"/>
              </w:rPr>
              <w:t>гирующие на внешние раздражения</w:t>
            </w:r>
          </w:p>
        </w:tc>
      </w:tr>
      <w:tr w:rsidR="00E81F0D" w:rsidRPr="0087535D" w:rsidTr="00FB608F">
        <w:trPr>
          <w:trHeight w:val="142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0D" w:rsidRPr="0087535D" w:rsidRDefault="00C42EC3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0D" w:rsidRPr="0087535D" w:rsidRDefault="00E81F0D" w:rsidP="00E81F0D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bCs/>
                <w:color w:val="000000"/>
                <w:sz w:val="28"/>
                <w:szCs w:val="28"/>
                <w:lang w:eastAsia="ru-RU"/>
              </w:rPr>
              <w:t>Состояние здоровья</w:t>
            </w:r>
            <w:r w:rsidRPr="0087535D">
              <w:rPr>
                <w:rFonts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0D" w:rsidRPr="0087535D" w:rsidRDefault="00E81F0D" w:rsidP="00E81F0D">
            <w:pPr>
              <w:jc w:val="both"/>
              <w:rPr>
                <w:sz w:val="28"/>
                <w:szCs w:val="28"/>
              </w:rPr>
            </w:pPr>
            <w:r w:rsidRPr="0087535D">
              <w:rPr>
                <w:rFonts w:eastAsia="Times New Roman" w:cs="Times New Roman"/>
                <w:sz w:val="28"/>
                <w:szCs w:val="28"/>
              </w:rPr>
              <w:t>Все отобранные</w:t>
            </w:r>
            <w:r w:rsidR="00927E4B" w:rsidRPr="0087535D">
              <w:rPr>
                <w:rFonts w:eastAsia="Times New Roman" w:cs="Times New Roman"/>
                <w:sz w:val="28"/>
                <w:szCs w:val="28"/>
              </w:rPr>
              <w:t xml:space="preserve"> для поставки</w:t>
            </w:r>
            <w:r w:rsidRPr="0087535D">
              <w:rPr>
                <w:rFonts w:eastAsia="Times New Roman" w:cs="Times New Roman"/>
                <w:sz w:val="28"/>
                <w:szCs w:val="28"/>
              </w:rPr>
              <w:t xml:space="preserve"> животные должны быть</w:t>
            </w:r>
            <w:r w:rsidR="00A47B25" w:rsidRPr="0087535D">
              <w:rPr>
                <w:rFonts w:eastAsia="Times New Roman" w:cs="Times New Roman"/>
                <w:sz w:val="28"/>
                <w:szCs w:val="28"/>
              </w:rPr>
              <w:t xml:space="preserve"> клинически здоровы</w:t>
            </w:r>
            <w:r w:rsidRPr="0087535D">
              <w:rPr>
                <w:rFonts w:eastAsia="Times New Roman" w:cs="Times New Roman"/>
                <w:sz w:val="28"/>
                <w:szCs w:val="28"/>
              </w:rPr>
              <w:t xml:space="preserve"> в хорошем с</w:t>
            </w:r>
            <w:r w:rsidR="00A47B25" w:rsidRPr="0087535D">
              <w:rPr>
                <w:rFonts w:eastAsia="Times New Roman" w:cs="Times New Roman"/>
                <w:sz w:val="28"/>
                <w:szCs w:val="28"/>
              </w:rPr>
              <w:t>остоянии</w:t>
            </w:r>
            <w:r w:rsidRPr="0087535D">
              <w:rPr>
                <w:rFonts w:eastAsia="Times New Roman" w:cs="Times New Roman"/>
                <w:sz w:val="28"/>
                <w:szCs w:val="28"/>
              </w:rPr>
              <w:t xml:space="preserve"> экстерьера</w:t>
            </w:r>
          </w:p>
        </w:tc>
      </w:tr>
      <w:tr w:rsidR="00A47B25" w:rsidRPr="0087535D" w:rsidTr="00490B04">
        <w:trPr>
          <w:trHeight w:val="3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5" w:rsidRPr="0087535D" w:rsidRDefault="00C42EC3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B25" w:rsidRPr="0087535D" w:rsidRDefault="00A47B25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sz w:val="28"/>
                <w:szCs w:val="28"/>
                <w:lang w:eastAsia="ru-RU"/>
              </w:rPr>
              <w:t>Ветеринарные исследования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FA8" w:rsidRPr="0087535D" w:rsidRDefault="00455A88" w:rsidP="0087535D">
            <w:pPr>
              <w:rPr>
                <w:rFonts w:eastAsia="Times New Roman" w:cs="Times New Roman"/>
                <w:sz w:val="28"/>
                <w:szCs w:val="28"/>
              </w:rPr>
            </w:pPr>
            <w:r w:rsidRPr="0087535D">
              <w:rPr>
                <w:rFonts w:eastAsia="Times New Roman" w:cs="Times New Roman"/>
                <w:sz w:val="28"/>
                <w:szCs w:val="28"/>
              </w:rPr>
              <w:t>Партия поставляемых животных д</w:t>
            </w:r>
            <w:r w:rsidR="005C74C7" w:rsidRPr="0087535D">
              <w:rPr>
                <w:rFonts w:eastAsia="Times New Roman" w:cs="Times New Roman"/>
                <w:sz w:val="28"/>
                <w:szCs w:val="28"/>
              </w:rPr>
              <w:t>олжн</w:t>
            </w:r>
            <w:r w:rsidRPr="0087535D">
              <w:rPr>
                <w:rFonts w:eastAsia="Times New Roman" w:cs="Times New Roman"/>
                <w:sz w:val="28"/>
                <w:szCs w:val="28"/>
              </w:rPr>
              <w:t>а</w:t>
            </w:r>
            <w:r w:rsidR="005C74C7" w:rsidRPr="0087535D">
              <w:rPr>
                <w:rFonts w:eastAsia="Times New Roman" w:cs="Times New Roman"/>
                <w:sz w:val="28"/>
                <w:szCs w:val="28"/>
              </w:rPr>
              <w:t xml:space="preserve"> иметь отрицательные результаты ветеринарных исследований по следующим показателям</w:t>
            </w:r>
            <w:r w:rsidR="00A47B25" w:rsidRPr="0087535D">
              <w:rPr>
                <w:rFonts w:eastAsia="Times New Roman" w:cs="Times New Roman"/>
                <w:sz w:val="28"/>
                <w:szCs w:val="28"/>
              </w:rPr>
              <w:t>:</w:t>
            </w:r>
            <w:r w:rsidR="00714611" w:rsidRPr="0087535D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78137E" w:rsidRPr="0087535D">
              <w:rPr>
                <w:rFonts w:eastAsia="Times New Roman" w:cs="Times New Roman"/>
                <w:sz w:val="28"/>
                <w:szCs w:val="28"/>
              </w:rPr>
              <w:t xml:space="preserve">эктопаразиты, глисты, </w:t>
            </w:r>
            <w:proofErr w:type="spellStart"/>
            <w:r w:rsidR="0078137E" w:rsidRPr="0087535D">
              <w:rPr>
                <w:rFonts w:eastAsia="Times New Roman" w:cs="Times New Roman"/>
                <w:sz w:val="28"/>
                <w:szCs w:val="28"/>
              </w:rPr>
              <w:t>протозоозы</w:t>
            </w:r>
            <w:proofErr w:type="spellEnd"/>
            <w:r w:rsidR="0078137E" w:rsidRPr="0087535D">
              <w:rPr>
                <w:rFonts w:eastAsia="Times New Roman" w:cs="Times New Roman"/>
                <w:sz w:val="28"/>
                <w:szCs w:val="28"/>
              </w:rPr>
              <w:t>, бактериальные и вирусные инфекции.</w:t>
            </w:r>
          </w:p>
        </w:tc>
      </w:tr>
      <w:tr w:rsidR="00E81F0D" w:rsidRPr="0087535D" w:rsidTr="00490B04">
        <w:trPr>
          <w:trHeight w:val="321"/>
        </w:trPr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0D" w:rsidRPr="0087535D" w:rsidRDefault="00455A88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87535D">
              <w:rPr>
                <w:rFonts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0D" w:rsidRPr="0087535D" w:rsidRDefault="003C22A3" w:rsidP="003C22A3">
            <w:pPr>
              <w:rPr>
                <w:rFonts w:cs="Times New Roman"/>
                <w:sz w:val="28"/>
                <w:szCs w:val="28"/>
                <w:lang w:eastAsia="ru-RU"/>
              </w:rPr>
            </w:pPr>
            <w:r w:rsidRPr="0087535D">
              <w:rPr>
                <w:rFonts w:eastAsia="Times New Roman" w:cs="Times New Roman"/>
                <w:sz w:val="28"/>
                <w:szCs w:val="28"/>
              </w:rPr>
              <w:t>Гарантии на поставляемый товар</w:t>
            </w:r>
          </w:p>
        </w:tc>
        <w:tc>
          <w:tcPr>
            <w:tcW w:w="32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F0D" w:rsidRPr="0087535D" w:rsidRDefault="00E81F0D" w:rsidP="003C22A3">
            <w:pPr>
              <w:rPr>
                <w:rFonts w:eastAsia="Times New Roman" w:cs="Times New Roman"/>
                <w:sz w:val="28"/>
                <w:szCs w:val="28"/>
              </w:rPr>
            </w:pPr>
            <w:r w:rsidRPr="0087535D">
              <w:rPr>
                <w:rFonts w:eastAsia="Times New Roman" w:cs="Times New Roman"/>
                <w:sz w:val="28"/>
                <w:szCs w:val="28"/>
              </w:rPr>
              <w:t xml:space="preserve">Качество </w:t>
            </w:r>
            <w:r w:rsidR="003C22A3" w:rsidRPr="0087535D">
              <w:rPr>
                <w:rFonts w:eastAsia="Times New Roman" w:cs="Times New Roman"/>
                <w:sz w:val="28"/>
                <w:szCs w:val="28"/>
              </w:rPr>
              <w:t xml:space="preserve">товара </w:t>
            </w:r>
            <w:r w:rsidRPr="0087535D">
              <w:rPr>
                <w:rFonts w:eastAsia="Times New Roman" w:cs="Times New Roman"/>
                <w:sz w:val="28"/>
                <w:szCs w:val="28"/>
              </w:rPr>
              <w:t xml:space="preserve">удостоверяется </w:t>
            </w:r>
            <w:r w:rsidR="003C22A3" w:rsidRPr="0087535D">
              <w:rPr>
                <w:rFonts w:eastAsia="Times New Roman" w:cs="Times New Roman"/>
                <w:sz w:val="28"/>
                <w:szCs w:val="28"/>
              </w:rPr>
              <w:t xml:space="preserve">паспортом здоровья </w:t>
            </w:r>
            <w:r w:rsidR="00816306" w:rsidRPr="0087535D">
              <w:rPr>
                <w:rFonts w:eastAsia="Times New Roman" w:cs="Times New Roman"/>
                <w:sz w:val="28"/>
                <w:szCs w:val="28"/>
              </w:rPr>
              <w:t xml:space="preserve"> и </w:t>
            </w:r>
            <w:r w:rsidRPr="0087535D">
              <w:rPr>
                <w:rFonts w:eastAsia="Times New Roman" w:cs="Times New Roman"/>
                <w:sz w:val="28"/>
                <w:szCs w:val="28"/>
              </w:rPr>
              <w:t>ветеринарным свидетельством, выданным госуд</w:t>
            </w:r>
            <w:r w:rsidR="00927E4B" w:rsidRPr="0087535D">
              <w:rPr>
                <w:rFonts w:eastAsia="Times New Roman" w:cs="Times New Roman"/>
                <w:sz w:val="28"/>
                <w:szCs w:val="28"/>
              </w:rPr>
              <w:t>арственной ветеринарной службой</w:t>
            </w:r>
            <w:r w:rsidR="00455A88" w:rsidRPr="0087535D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r w:rsidR="00455A88" w:rsidRPr="0087535D">
              <w:rPr>
                <w:sz w:val="28"/>
                <w:szCs w:val="28"/>
              </w:rPr>
              <w:t>Гарантийный срок адаптации животных в виварии Покупателя 7 (Семь) дней со дня поставки животных.</w:t>
            </w:r>
          </w:p>
        </w:tc>
      </w:tr>
    </w:tbl>
    <w:p w:rsidR="006B2DA7" w:rsidRPr="006C3DC8" w:rsidRDefault="006B2DA7" w:rsidP="006B2DA7">
      <w:pPr>
        <w:rPr>
          <w:rFonts w:cs="Times New Roman"/>
          <w:b/>
          <w:sz w:val="28"/>
          <w:szCs w:val="28"/>
        </w:rPr>
      </w:pPr>
    </w:p>
    <w:p w:rsidR="006B2DA7" w:rsidRPr="006C3DC8" w:rsidRDefault="006B2DA7" w:rsidP="006B2DA7">
      <w:pPr>
        <w:rPr>
          <w:rFonts w:cs="Times New Roman"/>
          <w:b/>
          <w:sz w:val="28"/>
          <w:szCs w:val="28"/>
        </w:rPr>
      </w:pPr>
    </w:p>
    <w:p w:rsidR="006B2DA7" w:rsidRPr="006C3DC8" w:rsidRDefault="006B2DA7" w:rsidP="006B2DA7">
      <w:pPr>
        <w:rPr>
          <w:rFonts w:cs="Times New Roman"/>
          <w:b/>
          <w:sz w:val="28"/>
          <w:szCs w:val="28"/>
        </w:rPr>
      </w:pPr>
    </w:p>
    <w:p w:rsidR="006B2DA7" w:rsidRDefault="006B2DA7"/>
    <w:p w:rsidR="006B2DA7" w:rsidRDefault="006B2DA7" w:rsidP="006B2DA7">
      <w:pPr>
        <w:widowControl w:val="0"/>
        <w:spacing w:line="240" w:lineRule="auto"/>
        <w:jc w:val="both"/>
        <w:rPr>
          <w:rFonts w:eastAsia="Times New Roman" w:cs="Times New Roman"/>
          <w:lang w:eastAsia="ru-RU"/>
        </w:rPr>
      </w:pPr>
    </w:p>
    <w:sectPr w:rsidR="006B2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B73AB0"/>
    <w:multiLevelType w:val="multilevel"/>
    <w:tmpl w:val="89724408"/>
    <w:lvl w:ilvl="0">
      <w:start w:val="2"/>
      <w:numFmt w:val="decimal"/>
      <w:lvlText w:val="%1."/>
      <w:lvlJc w:val="left"/>
      <w:pPr>
        <w:ind w:left="540" w:hanging="540"/>
      </w:pPr>
      <w:rPr>
        <w:rFonts w:ascii="Calibri" w:eastAsia="Times New Roman" w:hAnsi="Calibri" w:hint="default"/>
      </w:rPr>
    </w:lvl>
    <w:lvl w:ilvl="1">
      <w:start w:val="3"/>
      <w:numFmt w:val="decimal"/>
      <w:lvlText w:val="%1.%2."/>
      <w:lvlJc w:val="left"/>
      <w:pPr>
        <w:ind w:left="585" w:hanging="540"/>
      </w:pPr>
      <w:rPr>
        <w:rFonts w:ascii="Calibri" w:eastAsia="Times New Roman" w:hAnsi="Calibri" w:hint="default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855" w:hanging="720"/>
      </w:pPr>
      <w:rPr>
        <w:rFonts w:ascii="Calibri" w:eastAsia="Times New Roman" w:hAnsi="Calibri"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ascii="Calibri" w:eastAsia="Times New Roman" w:hAnsi="Calibri" w:hint="default"/>
      </w:rPr>
    </w:lvl>
    <w:lvl w:ilvl="5">
      <w:start w:val="1"/>
      <w:numFmt w:val="decimal"/>
      <w:lvlText w:val="%1.%2.%3.%4.%5.%6."/>
      <w:lvlJc w:val="left"/>
      <w:pPr>
        <w:ind w:left="1305" w:hanging="1080"/>
      </w:pPr>
      <w:rPr>
        <w:rFonts w:ascii="Calibri" w:eastAsia="Times New Roman" w:hAnsi="Calibri"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ascii="Calibri" w:eastAsia="Times New Roman" w:hAnsi="Calibri" w:hint="default"/>
      </w:rPr>
    </w:lvl>
    <w:lvl w:ilvl="7">
      <w:start w:val="1"/>
      <w:numFmt w:val="decimal"/>
      <w:lvlText w:val="%1.%2.%3.%4.%5.%6.%7.%8."/>
      <w:lvlJc w:val="left"/>
      <w:pPr>
        <w:ind w:left="1755" w:hanging="1440"/>
      </w:pPr>
      <w:rPr>
        <w:rFonts w:ascii="Calibri" w:eastAsia="Times New Roman" w:hAnsi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Calibri" w:eastAsia="Times New Roman" w:hAnsi="Calibri" w:hint="default"/>
      </w:rPr>
    </w:lvl>
  </w:abstractNum>
  <w:abstractNum w:abstractNumId="1" w15:restartNumberingAfterBreak="0">
    <w:nsid w:val="2E1F1D9A"/>
    <w:multiLevelType w:val="multilevel"/>
    <w:tmpl w:val="30DE31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5CB555AF"/>
    <w:multiLevelType w:val="hybridMultilevel"/>
    <w:tmpl w:val="4B00C1EA"/>
    <w:lvl w:ilvl="0" w:tplc="9CDC2F7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E50E3D"/>
    <w:multiLevelType w:val="hybridMultilevel"/>
    <w:tmpl w:val="8232412C"/>
    <w:lvl w:ilvl="0" w:tplc="B106D4D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166CE8"/>
    <w:multiLevelType w:val="hybridMultilevel"/>
    <w:tmpl w:val="3216F47C"/>
    <w:lvl w:ilvl="0" w:tplc="4164F1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B03D3D"/>
    <w:multiLevelType w:val="hybridMultilevel"/>
    <w:tmpl w:val="22825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2"/>
    </w:lvlOverride>
    <w:lvlOverride w:ilvl="1">
      <w:startOverride w:val="3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413"/>
    <w:rsid w:val="00050F6C"/>
    <w:rsid w:val="00076B50"/>
    <w:rsid w:val="000B420A"/>
    <w:rsid w:val="00187B84"/>
    <w:rsid w:val="002178EA"/>
    <w:rsid w:val="00241A1B"/>
    <w:rsid w:val="002D0EA1"/>
    <w:rsid w:val="00310327"/>
    <w:rsid w:val="003334AA"/>
    <w:rsid w:val="003903EC"/>
    <w:rsid w:val="003B5EF4"/>
    <w:rsid w:val="003C22A3"/>
    <w:rsid w:val="00455A88"/>
    <w:rsid w:val="00490B04"/>
    <w:rsid w:val="004A2AAF"/>
    <w:rsid w:val="004E66DC"/>
    <w:rsid w:val="005406FC"/>
    <w:rsid w:val="005C74C7"/>
    <w:rsid w:val="005F6E69"/>
    <w:rsid w:val="00623ED6"/>
    <w:rsid w:val="006636D6"/>
    <w:rsid w:val="006B2DA7"/>
    <w:rsid w:val="006C3DC8"/>
    <w:rsid w:val="00714611"/>
    <w:rsid w:val="00733DF7"/>
    <w:rsid w:val="00752688"/>
    <w:rsid w:val="0078137E"/>
    <w:rsid w:val="0078650E"/>
    <w:rsid w:val="00816306"/>
    <w:rsid w:val="00823978"/>
    <w:rsid w:val="0087535D"/>
    <w:rsid w:val="00886F97"/>
    <w:rsid w:val="008C0089"/>
    <w:rsid w:val="00923E7E"/>
    <w:rsid w:val="00927E4B"/>
    <w:rsid w:val="00A47B25"/>
    <w:rsid w:val="00B12478"/>
    <w:rsid w:val="00B969AE"/>
    <w:rsid w:val="00BF3E7E"/>
    <w:rsid w:val="00C11BB7"/>
    <w:rsid w:val="00C42EC3"/>
    <w:rsid w:val="00D100DB"/>
    <w:rsid w:val="00D22C71"/>
    <w:rsid w:val="00DB6FA8"/>
    <w:rsid w:val="00E81F0D"/>
    <w:rsid w:val="00EC1A29"/>
    <w:rsid w:val="00EE2413"/>
    <w:rsid w:val="00F53289"/>
    <w:rsid w:val="00FB6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03AA"/>
  <w15:docId w15:val="{2E153F79-3083-4FCE-991F-45C3557C6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2DA7"/>
    <w:pPr>
      <w:spacing w:after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B2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6B2DA7"/>
    <w:rPr>
      <w:color w:val="0000FF" w:themeColor="hyperlink"/>
      <w:u w:val="single"/>
    </w:rPr>
  </w:style>
  <w:style w:type="table" w:customStyle="1" w:styleId="11">
    <w:name w:val="Сетка таблицы11"/>
    <w:basedOn w:val="a1"/>
    <w:uiPriority w:val="59"/>
    <w:rsid w:val="006B2DA7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6C3D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71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Гутова Татьяна Геннадьевна</dc:creator>
  <cp:keywords/>
  <dc:description/>
  <cp:lastModifiedBy>Гапонова Алена Геннадьевна</cp:lastModifiedBy>
  <cp:revision>26</cp:revision>
  <dcterms:created xsi:type="dcterms:W3CDTF">2025-06-05T06:59:00Z</dcterms:created>
  <dcterms:modified xsi:type="dcterms:W3CDTF">2026-05-25T05:40:00Z</dcterms:modified>
</cp:coreProperties>
</file>