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BA" w:rsidRPr="00295FBA" w:rsidRDefault="00295FBA" w:rsidP="00295FBA">
      <w:pPr>
        <w:pStyle w:val="3"/>
        <w:spacing w:before="0" w:after="0" w:line="240" w:lineRule="auto"/>
        <w:ind w:firstLine="709"/>
        <w:jc w:val="right"/>
        <w:rPr>
          <w:rFonts w:ascii="Times New Roman" w:hAnsi="Times New Roman" w:cs="Times New Roman"/>
          <w:sz w:val="23"/>
          <w:szCs w:val="23"/>
          <w:u w:val="single"/>
        </w:rPr>
      </w:pPr>
      <w:bookmarkStart w:id="0" w:name="_GoBack"/>
      <w:bookmarkEnd w:id="0"/>
      <w:r w:rsidRPr="00295FBA">
        <w:rPr>
          <w:rFonts w:ascii="Times New Roman" w:hAnsi="Times New Roman" w:cs="Times New Roman"/>
          <w:sz w:val="23"/>
          <w:szCs w:val="23"/>
          <w:u w:val="single"/>
        </w:rPr>
        <w:t>ПРОЕКТ</w:t>
      </w:r>
    </w:p>
    <w:p w:rsidR="00F9492C" w:rsidRPr="0049490B" w:rsidRDefault="00F9492C" w:rsidP="00F9492C">
      <w:pPr>
        <w:pStyle w:val="3"/>
        <w:spacing w:before="0" w:after="0" w:line="240" w:lineRule="auto"/>
        <w:ind w:firstLine="709"/>
        <w:jc w:val="center"/>
        <w:rPr>
          <w:rFonts w:ascii="Times New Roman" w:hAnsi="Times New Roman" w:cs="Times New Roman"/>
          <w:sz w:val="23"/>
          <w:szCs w:val="23"/>
        </w:rPr>
      </w:pPr>
      <w:r w:rsidRPr="0049490B">
        <w:rPr>
          <w:rFonts w:ascii="Times New Roman" w:hAnsi="Times New Roman" w:cs="Times New Roman"/>
          <w:sz w:val="23"/>
          <w:szCs w:val="23"/>
        </w:rPr>
        <w:t>ГОСУДАРСТВЕННЫЙ КОНТРАКТ</w:t>
      </w:r>
    </w:p>
    <w:p w:rsidR="00F9492C" w:rsidRPr="0049490B" w:rsidRDefault="00F9492C" w:rsidP="00F9492C">
      <w:pPr>
        <w:autoSpaceDE w:val="0"/>
        <w:autoSpaceDN w:val="0"/>
        <w:adjustRightInd w:val="0"/>
        <w:spacing w:after="0" w:line="240" w:lineRule="auto"/>
        <w:ind w:firstLine="709"/>
        <w:jc w:val="center"/>
        <w:rPr>
          <w:rFonts w:ascii="Times New Roman" w:hAnsi="Times New Roman"/>
          <w:b/>
          <w:bCs/>
          <w:sz w:val="23"/>
          <w:szCs w:val="23"/>
        </w:rPr>
      </w:pPr>
      <w:r w:rsidRPr="0049490B">
        <w:rPr>
          <w:rFonts w:ascii="Times New Roman" w:hAnsi="Times New Roman"/>
          <w:b/>
          <w:noProof/>
          <w:sz w:val="23"/>
          <w:szCs w:val="23"/>
        </w:rPr>
        <w:t xml:space="preserve">на </w:t>
      </w:r>
      <w:r w:rsidRPr="0049490B">
        <w:rPr>
          <w:rFonts w:ascii="Times New Roman" w:hAnsi="Times New Roman"/>
          <w:b/>
          <w:sz w:val="23"/>
          <w:szCs w:val="23"/>
        </w:rPr>
        <w:t>оказание услуг для государственных нужд</w:t>
      </w:r>
    </w:p>
    <w:p w:rsidR="00F9492C" w:rsidRPr="0049490B" w:rsidRDefault="00F9492C" w:rsidP="00F9492C">
      <w:pPr>
        <w:spacing w:after="0" w:line="240" w:lineRule="auto"/>
        <w:ind w:firstLine="709"/>
        <w:jc w:val="center"/>
        <w:rPr>
          <w:rFonts w:ascii="Times New Roman" w:hAnsi="Times New Roman"/>
          <w:b/>
          <w:sz w:val="23"/>
          <w:szCs w:val="23"/>
        </w:rPr>
      </w:pPr>
      <w:r w:rsidRPr="0049490B">
        <w:rPr>
          <w:rFonts w:ascii="Times New Roman" w:hAnsi="Times New Roman"/>
          <w:b/>
          <w:sz w:val="23"/>
          <w:szCs w:val="23"/>
        </w:rPr>
        <w:t>№</w:t>
      </w:r>
      <w:r w:rsidR="00755BF6" w:rsidRPr="0049490B">
        <w:rPr>
          <w:rFonts w:ascii="Times New Roman" w:hAnsi="Times New Roman"/>
          <w:b/>
          <w:sz w:val="23"/>
          <w:szCs w:val="23"/>
        </w:rPr>
        <w:t xml:space="preserve"> </w:t>
      </w:r>
      <w:r w:rsidR="00F30FCD" w:rsidRPr="0049490B">
        <w:rPr>
          <w:rFonts w:ascii="Times New Roman" w:hAnsi="Times New Roman"/>
          <w:b/>
          <w:sz w:val="23"/>
          <w:szCs w:val="23"/>
        </w:rPr>
        <w:t>____________________________</w:t>
      </w:r>
    </w:p>
    <w:p w:rsidR="00F9492C" w:rsidRPr="0049490B" w:rsidRDefault="00F9492C" w:rsidP="00F9492C">
      <w:pPr>
        <w:spacing w:after="0" w:line="240" w:lineRule="auto"/>
        <w:ind w:firstLine="709"/>
        <w:jc w:val="both"/>
        <w:rPr>
          <w:rFonts w:ascii="Times New Roman" w:hAnsi="Times New Roman"/>
          <w:sz w:val="23"/>
          <w:szCs w:val="23"/>
        </w:rPr>
      </w:pPr>
    </w:p>
    <w:p w:rsidR="00F9492C" w:rsidRPr="0049490B" w:rsidRDefault="00F9492C" w:rsidP="00F9492C">
      <w:pPr>
        <w:spacing w:after="0" w:line="240" w:lineRule="auto"/>
        <w:ind w:firstLine="709"/>
        <w:jc w:val="both"/>
        <w:rPr>
          <w:rFonts w:ascii="Times New Roman" w:hAnsi="Times New Roman"/>
          <w:sz w:val="23"/>
          <w:szCs w:val="23"/>
        </w:rPr>
      </w:pPr>
      <w:r w:rsidRPr="0049490B">
        <w:rPr>
          <w:rFonts w:ascii="Times New Roman" w:hAnsi="Times New Roman"/>
          <w:sz w:val="23"/>
          <w:szCs w:val="23"/>
        </w:rPr>
        <w:t>г. Тверь</w:t>
      </w:r>
      <w:r w:rsidRPr="0049490B">
        <w:rPr>
          <w:rFonts w:ascii="Times New Roman" w:hAnsi="Times New Roman"/>
          <w:sz w:val="23"/>
          <w:szCs w:val="23"/>
        </w:rPr>
        <w:tab/>
      </w:r>
      <w:r w:rsidRPr="0049490B">
        <w:rPr>
          <w:rFonts w:ascii="Times New Roman" w:hAnsi="Times New Roman"/>
          <w:sz w:val="23"/>
          <w:szCs w:val="23"/>
        </w:rPr>
        <w:tab/>
      </w:r>
      <w:r w:rsidRPr="0049490B">
        <w:rPr>
          <w:rFonts w:ascii="Times New Roman" w:hAnsi="Times New Roman"/>
          <w:sz w:val="23"/>
          <w:szCs w:val="23"/>
        </w:rPr>
        <w:tab/>
      </w:r>
      <w:r w:rsidRPr="0049490B">
        <w:rPr>
          <w:rFonts w:ascii="Times New Roman" w:hAnsi="Times New Roman"/>
          <w:sz w:val="23"/>
          <w:szCs w:val="23"/>
        </w:rPr>
        <w:tab/>
      </w:r>
      <w:r w:rsidRPr="0049490B">
        <w:rPr>
          <w:rFonts w:ascii="Times New Roman" w:hAnsi="Times New Roman"/>
          <w:sz w:val="23"/>
          <w:szCs w:val="23"/>
        </w:rPr>
        <w:tab/>
      </w:r>
      <w:r w:rsidRPr="0049490B">
        <w:rPr>
          <w:rFonts w:ascii="Times New Roman" w:hAnsi="Times New Roman"/>
          <w:sz w:val="23"/>
          <w:szCs w:val="23"/>
        </w:rPr>
        <w:tab/>
        <w:t xml:space="preserve">   </w:t>
      </w:r>
      <w:r w:rsidR="00D80C77">
        <w:rPr>
          <w:rFonts w:ascii="Times New Roman" w:hAnsi="Times New Roman"/>
          <w:sz w:val="23"/>
          <w:szCs w:val="23"/>
        </w:rPr>
        <w:t xml:space="preserve">        </w:t>
      </w:r>
      <w:r w:rsidRPr="0049490B">
        <w:rPr>
          <w:rFonts w:ascii="Times New Roman" w:hAnsi="Times New Roman"/>
          <w:sz w:val="23"/>
          <w:szCs w:val="23"/>
        </w:rPr>
        <w:t xml:space="preserve">     «___» ______________202</w:t>
      </w:r>
      <w:r w:rsidR="00F30FCD" w:rsidRPr="0049490B">
        <w:rPr>
          <w:rFonts w:ascii="Times New Roman" w:hAnsi="Times New Roman"/>
          <w:sz w:val="23"/>
          <w:szCs w:val="23"/>
        </w:rPr>
        <w:t>6</w:t>
      </w:r>
      <w:r w:rsidRPr="0049490B">
        <w:rPr>
          <w:rFonts w:ascii="Times New Roman" w:hAnsi="Times New Roman"/>
          <w:sz w:val="23"/>
          <w:szCs w:val="23"/>
        </w:rPr>
        <w:t xml:space="preserve"> г.</w:t>
      </w:r>
    </w:p>
    <w:p w:rsidR="00F9492C" w:rsidRPr="0049490B" w:rsidRDefault="00F9492C" w:rsidP="00F9492C">
      <w:pPr>
        <w:autoSpaceDE w:val="0"/>
        <w:autoSpaceDN w:val="0"/>
        <w:adjustRightInd w:val="0"/>
        <w:spacing w:after="0" w:line="240" w:lineRule="auto"/>
        <w:ind w:firstLine="709"/>
        <w:jc w:val="both"/>
        <w:rPr>
          <w:rFonts w:ascii="Times New Roman" w:hAnsi="Times New Roman"/>
          <w:sz w:val="23"/>
          <w:szCs w:val="23"/>
        </w:rPr>
      </w:pPr>
    </w:p>
    <w:p w:rsidR="00755BF6" w:rsidRPr="0049490B" w:rsidRDefault="00F9492C" w:rsidP="00755BF6">
      <w:pPr>
        <w:autoSpaceDE w:val="0"/>
        <w:autoSpaceDN w:val="0"/>
        <w:adjustRightInd w:val="0"/>
        <w:spacing w:after="0" w:line="240" w:lineRule="auto"/>
        <w:ind w:firstLine="709"/>
        <w:jc w:val="both"/>
        <w:rPr>
          <w:rFonts w:ascii="Times New Roman" w:hAnsi="Times New Roman"/>
          <w:sz w:val="23"/>
          <w:szCs w:val="23"/>
        </w:rPr>
      </w:pPr>
      <w:r w:rsidRPr="0049490B">
        <w:rPr>
          <w:rFonts w:ascii="Times New Roman" w:hAnsi="Times New Roman"/>
          <w:sz w:val="23"/>
          <w:szCs w:val="23"/>
        </w:rPr>
        <w:t>Территориальный орган Федеральной службы государственной статистики по Тверской области (Тверьстат), действующий от имени Российской Федерации, именуемый в дальнейш</w:t>
      </w:r>
      <w:r w:rsidR="00295FBA">
        <w:rPr>
          <w:rFonts w:ascii="Times New Roman" w:hAnsi="Times New Roman"/>
          <w:sz w:val="23"/>
          <w:szCs w:val="23"/>
        </w:rPr>
        <w:t>ем «Заказчик», в лице</w:t>
      </w:r>
      <w:r w:rsidR="005C4FBD">
        <w:rPr>
          <w:rFonts w:ascii="Times New Roman" w:hAnsi="Times New Roman"/>
          <w:sz w:val="23"/>
          <w:szCs w:val="23"/>
        </w:rPr>
        <w:t>_______________________________________________</w:t>
      </w:r>
      <w:r w:rsidR="00755BF6" w:rsidRPr="0049490B">
        <w:rPr>
          <w:rFonts w:ascii="Times New Roman" w:hAnsi="Times New Roman"/>
          <w:sz w:val="23"/>
          <w:szCs w:val="23"/>
        </w:rPr>
        <w:t xml:space="preserve">, действующего на основании Положения, утвержденного приказом Росстата № 223 от 20.04.2018 года, и </w:t>
      </w:r>
      <w:r w:rsidR="005C4FBD">
        <w:rPr>
          <w:rFonts w:ascii="Times New Roman" w:hAnsi="Times New Roman"/>
          <w:sz w:val="23"/>
          <w:szCs w:val="23"/>
        </w:rPr>
        <w:t>_________________________________</w:t>
      </w:r>
      <w:r w:rsidR="00755BF6" w:rsidRPr="0049490B">
        <w:rPr>
          <w:rFonts w:ascii="Times New Roman" w:hAnsi="Times New Roman"/>
          <w:sz w:val="23"/>
          <w:szCs w:val="23"/>
        </w:rPr>
        <w:t xml:space="preserve">, с одной стороны, и </w:t>
      </w:r>
      <w:r w:rsidR="005C4FBD" w:rsidRPr="00C16AEF">
        <w:t>(</w:t>
      </w:r>
      <w:r w:rsidR="005C4FBD" w:rsidRPr="005C4FBD">
        <w:rPr>
          <w:rFonts w:ascii="Times New Roman" w:hAnsi="Times New Roman"/>
          <w:sz w:val="23"/>
          <w:szCs w:val="23"/>
        </w:rPr>
        <w:t xml:space="preserve">полное и сокращённое наименование Исполнителя), именуемое в дальнейшем </w:t>
      </w:r>
      <w:r w:rsidR="002D6E5A">
        <w:rPr>
          <w:rFonts w:ascii="Times New Roman" w:hAnsi="Times New Roman"/>
          <w:sz w:val="23"/>
          <w:szCs w:val="23"/>
        </w:rPr>
        <w:t>«</w:t>
      </w:r>
      <w:r w:rsidR="005C4FBD" w:rsidRPr="005C4FBD">
        <w:rPr>
          <w:rFonts w:ascii="Times New Roman" w:hAnsi="Times New Roman"/>
          <w:sz w:val="23"/>
          <w:szCs w:val="23"/>
        </w:rPr>
        <w:t>Исполнитель</w:t>
      </w:r>
      <w:r w:rsidR="002D6E5A">
        <w:rPr>
          <w:rFonts w:ascii="Times New Roman" w:hAnsi="Times New Roman"/>
          <w:sz w:val="23"/>
          <w:szCs w:val="23"/>
        </w:rPr>
        <w:t>»</w:t>
      </w:r>
      <w:r w:rsidR="005C4FBD" w:rsidRPr="005C4FBD">
        <w:rPr>
          <w:rFonts w:ascii="Times New Roman" w:hAnsi="Times New Roman"/>
          <w:sz w:val="23"/>
          <w:szCs w:val="23"/>
        </w:rPr>
        <w:t>, в лице________ (должность и ФИО руководителя Исполнителя), действующего на основании ________________, с другой сторон</w:t>
      </w:r>
      <w:r w:rsidR="005C4FBD">
        <w:rPr>
          <w:rFonts w:ascii="Times New Roman" w:hAnsi="Times New Roman"/>
          <w:sz w:val="23"/>
          <w:szCs w:val="23"/>
        </w:rPr>
        <w:t>ы, а вместе именуемые «Стороны»</w:t>
      </w:r>
      <w:r w:rsidR="00755BF6" w:rsidRPr="0049490B">
        <w:rPr>
          <w:rFonts w:ascii="Times New Roman" w:hAnsi="Times New Roman"/>
          <w:sz w:val="23"/>
          <w:szCs w:val="23"/>
        </w:rPr>
        <w:t xml:space="preserve">, </w:t>
      </w:r>
      <w:r w:rsidR="00F30FCD" w:rsidRPr="0049490B">
        <w:rPr>
          <w:rFonts w:ascii="Times New Roman" w:hAnsi="Times New Roman"/>
          <w:sz w:val="23"/>
          <w:szCs w:val="23"/>
        </w:rPr>
        <w:t>согласно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755BF6" w:rsidRPr="0049490B">
        <w:rPr>
          <w:rFonts w:ascii="Times New Roman" w:hAnsi="Times New Roman"/>
          <w:sz w:val="23"/>
          <w:szCs w:val="23"/>
        </w:rPr>
        <w:t xml:space="preserve"> (далее - Закон № 44-ФЗ) заключили настоящий государстве</w:t>
      </w:r>
      <w:r w:rsidR="00755BF6" w:rsidRPr="0049490B">
        <w:rPr>
          <w:rFonts w:ascii="Times New Roman" w:hAnsi="Times New Roman"/>
          <w:sz w:val="23"/>
          <w:szCs w:val="23"/>
        </w:rPr>
        <w:t>н</w:t>
      </w:r>
      <w:r w:rsidR="00755BF6" w:rsidRPr="0049490B">
        <w:rPr>
          <w:rFonts w:ascii="Times New Roman" w:hAnsi="Times New Roman"/>
          <w:sz w:val="23"/>
          <w:szCs w:val="23"/>
        </w:rPr>
        <w:t>ный контракт о нижеследующем:</w:t>
      </w:r>
    </w:p>
    <w:p w:rsidR="00825621" w:rsidRPr="0049490B" w:rsidRDefault="00825621" w:rsidP="00F9492C">
      <w:pPr>
        <w:pStyle w:val="31"/>
        <w:spacing w:after="0" w:line="240" w:lineRule="auto"/>
        <w:ind w:left="0" w:firstLine="709"/>
        <w:jc w:val="center"/>
        <w:rPr>
          <w:rFonts w:ascii="Times New Roman" w:hAnsi="Times New Roman"/>
          <w:b/>
          <w:bCs/>
          <w:sz w:val="23"/>
          <w:szCs w:val="23"/>
        </w:rPr>
      </w:pPr>
    </w:p>
    <w:p w:rsidR="00F9492C" w:rsidRPr="0049490B" w:rsidRDefault="00F9492C" w:rsidP="00F9492C">
      <w:pPr>
        <w:pStyle w:val="31"/>
        <w:spacing w:after="0" w:line="240" w:lineRule="auto"/>
        <w:ind w:left="0" w:firstLine="709"/>
        <w:jc w:val="center"/>
        <w:rPr>
          <w:rFonts w:ascii="Times New Roman" w:hAnsi="Times New Roman"/>
          <w:b/>
          <w:bCs/>
          <w:sz w:val="23"/>
          <w:szCs w:val="23"/>
        </w:rPr>
      </w:pPr>
      <w:r w:rsidRPr="0049490B">
        <w:rPr>
          <w:rFonts w:ascii="Times New Roman" w:hAnsi="Times New Roman"/>
          <w:b/>
          <w:bCs/>
          <w:sz w:val="23"/>
          <w:szCs w:val="23"/>
        </w:rPr>
        <w:t>1. Предмет государственного контракта</w:t>
      </w:r>
    </w:p>
    <w:p w:rsidR="00F9492C" w:rsidRPr="0049490B" w:rsidRDefault="00F9492C" w:rsidP="00F9492C">
      <w:pPr>
        <w:shd w:val="clear" w:color="auto" w:fill="FFFFFF"/>
        <w:autoSpaceDE w:val="0"/>
        <w:autoSpaceDN w:val="0"/>
        <w:adjustRightInd w:val="0"/>
        <w:spacing w:after="0" w:line="240" w:lineRule="auto"/>
        <w:ind w:firstLine="709"/>
        <w:jc w:val="both"/>
        <w:rPr>
          <w:rFonts w:ascii="Times New Roman" w:hAnsi="Times New Roman"/>
          <w:b/>
          <w:bCs/>
          <w:sz w:val="23"/>
          <w:szCs w:val="23"/>
        </w:rPr>
      </w:pPr>
      <w:r w:rsidRPr="0049490B">
        <w:rPr>
          <w:rFonts w:ascii="Times New Roman" w:hAnsi="Times New Roman"/>
          <w:sz w:val="23"/>
          <w:szCs w:val="23"/>
        </w:rPr>
        <w:t xml:space="preserve">1.1. Заказчик поручает, а Исполнитель обязуется в установленный </w:t>
      </w:r>
      <w:r w:rsidR="00393FC2" w:rsidRPr="0049490B">
        <w:rPr>
          <w:rFonts w:ascii="Times New Roman" w:hAnsi="Times New Roman"/>
          <w:sz w:val="23"/>
          <w:szCs w:val="23"/>
        </w:rPr>
        <w:t>г</w:t>
      </w:r>
      <w:r w:rsidRPr="0049490B">
        <w:rPr>
          <w:rFonts w:ascii="Times New Roman" w:hAnsi="Times New Roman"/>
          <w:sz w:val="23"/>
          <w:szCs w:val="23"/>
        </w:rPr>
        <w:t xml:space="preserve">осударственным контрактом срок оказывать </w:t>
      </w:r>
      <w:r w:rsidR="005C4FBD" w:rsidRPr="005C4FBD">
        <w:rPr>
          <w:rFonts w:ascii="Times New Roman" w:hAnsi="Times New Roman"/>
          <w:sz w:val="23"/>
          <w:szCs w:val="23"/>
        </w:rPr>
        <w:t>услуги по проведению поверки средств измерений (</w:t>
      </w:r>
      <w:r w:rsidR="00E92E3C">
        <w:rPr>
          <w:rFonts w:ascii="Times New Roman" w:hAnsi="Times New Roman"/>
          <w:sz w:val="23"/>
          <w:szCs w:val="23"/>
        </w:rPr>
        <w:t xml:space="preserve">далее - </w:t>
      </w:r>
      <w:r w:rsidR="005C4FBD" w:rsidRPr="005C4FBD">
        <w:rPr>
          <w:rFonts w:ascii="Times New Roman" w:hAnsi="Times New Roman"/>
          <w:sz w:val="23"/>
          <w:szCs w:val="23"/>
        </w:rPr>
        <w:t>СИ): измерительных трансформаторов тока</w:t>
      </w:r>
      <w:r w:rsidR="005C4FBD" w:rsidRPr="0049490B">
        <w:rPr>
          <w:rFonts w:ascii="Times New Roman" w:hAnsi="Times New Roman"/>
          <w:sz w:val="23"/>
          <w:szCs w:val="23"/>
        </w:rPr>
        <w:t xml:space="preserve"> </w:t>
      </w:r>
      <w:r w:rsidRPr="0049490B">
        <w:rPr>
          <w:rFonts w:ascii="Times New Roman" w:hAnsi="Times New Roman"/>
          <w:sz w:val="23"/>
          <w:szCs w:val="23"/>
        </w:rPr>
        <w:t xml:space="preserve">(далее – «Услуги»), в соответствии с Техническим заданием (Приложение № 1 к </w:t>
      </w:r>
      <w:r w:rsidR="00393FC2" w:rsidRPr="0049490B">
        <w:rPr>
          <w:rFonts w:ascii="Times New Roman" w:hAnsi="Times New Roman"/>
          <w:sz w:val="23"/>
          <w:szCs w:val="23"/>
        </w:rPr>
        <w:t>г</w:t>
      </w:r>
      <w:r w:rsidRPr="0049490B">
        <w:rPr>
          <w:rFonts w:ascii="Times New Roman" w:hAnsi="Times New Roman"/>
          <w:sz w:val="23"/>
          <w:szCs w:val="23"/>
        </w:rPr>
        <w:t xml:space="preserve">осударственному контракту) (далее – «Техническое задание»), являющимся неотъемлемой частью </w:t>
      </w:r>
      <w:r w:rsidR="00393FC2" w:rsidRPr="0049490B">
        <w:rPr>
          <w:rFonts w:ascii="Times New Roman" w:hAnsi="Times New Roman"/>
          <w:sz w:val="23"/>
          <w:szCs w:val="23"/>
        </w:rPr>
        <w:t>г</w:t>
      </w:r>
      <w:r w:rsidRPr="0049490B">
        <w:rPr>
          <w:rFonts w:ascii="Times New Roman" w:hAnsi="Times New Roman"/>
          <w:sz w:val="23"/>
          <w:szCs w:val="23"/>
        </w:rPr>
        <w:t xml:space="preserve">осударственного контракта, и своевременно сдать Заказчику результаты оказанных услуг, а Заказчик обязуется принять результат и оплатить выполненные услуги в соответствии с условиями </w:t>
      </w:r>
      <w:r w:rsidR="00393FC2" w:rsidRPr="0049490B">
        <w:rPr>
          <w:rFonts w:ascii="Times New Roman" w:hAnsi="Times New Roman"/>
          <w:sz w:val="23"/>
          <w:szCs w:val="23"/>
        </w:rPr>
        <w:t>г</w:t>
      </w:r>
      <w:r w:rsidRPr="0049490B">
        <w:rPr>
          <w:rFonts w:ascii="Times New Roman" w:hAnsi="Times New Roman"/>
          <w:sz w:val="23"/>
          <w:szCs w:val="23"/>
        </w:rPr>
        <w:t>осударственного контракта.</w:t>
      </w:r>
    </w:p>
    <w:p w:rsidR="005C4FBD" w:rsidRDefault="005C4FBD" w:rsidP="005C4FBD">
      <w:pPr>
        <w:shd w:val="clear" w:color="auto" w:fill="FFFFFF"/>
        <w:autoSpaceDE w:val="0"/>
        <w:autoSpaceDN w:val="0"/>
        <w:adjustRightInd w:val="0"/>
        <w:spacing w:after="0" w:line="240" w:lineRule="auto"/>
        <w:ind w:firstLine="709"/>
        <w:jc w:val="both"/>
        <w:rPr>
          <w:rFonts w:ascii="Times New Roman" w:hAnsi="Times New Roman"/>
          <w:sz w:val="23"/>
          <w:szCs w:val="23"/>
        </w:rPr>
      </w:pPr>
      <w:r w:rsidRPr="005C4FBD">
        <w:rPr>
          <w:rFonts w:ascii="Times New Roman" w:hAnsi="Times New Roman"/>
          <w:sz w:val="23"/>
          <w:szCs w:val="23"/>
        </w:rPr>
        <w:t xml:space="preserve">1.2. Исполнитель оказывает услуги в соответствии с областью аккредитации. Результаты услуг оформляются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w:t>
      </w:r>
    </w:p>
    <w:p w:rsidR="005C4FBD" w:rsidRPr="005C4FBD" w:rsidRDefault="005C4FBD" w:rsidP="005C4FBD">
      <w:pPr>
        <w:shd w:val="clear" w:color="auto" w:fill="FFFFFF"/>
        <w:autoSpaceDE w:val="0"/>
        <w:autoSpaceDN w:val="0"/>
        <w:adjustRightInd w:val="0"/>
        <w:spacing w:after="0" w:line="240" w:lineRule="auto"/>
        <w:ind w:firstLine="709"/>
        <w:jc w:val="both"/>
        <w:rPr>
          <w:rFonts w:ascii="Times New Roman" w:hAnsi="Times New Roman"/>
          <w:sz w:val="23"/>
          <w:szCs w:val="23"/>
        </w:rPr>
      </w:pPr>
      <w:r w:rsidRPr="005C4FBD">
        <w:rPr>
          <w:rFonts w:ascii="Times New Roman" w:hAnsi="Times New Roman"/>
          <w:sz w:val="23"/>
          <w:szCs w:val="23"/>
        </w:rPr>
        <w:t xml:space="preserve">1.3. Объем оказываемых услуг и перечень предоставляемых средств измерений указывается Заказчиком в </w:t>
      </w:r>
      <w:r w:rsidR="00095408">
        <w:rPr>
          <w:rFonts w:ascii="Times New Roman" w:hAnsi="Times New Roman"/>
          <w:sz w:val="23"/>
          <w:szCs w:val="23"/>
        </w:rPr>
        <w:t>Техническом задании</w:t>
      </w:r>
      <w:r w:rsidRPr="005C4FBD">
        <w:rPr>
          <w:rFonts w:ascii="Times New Roman" w:hAnsi="Times New Roman"/>
          <w:sz w:val="23"/>
          <w:szCs w:val="23"/>
        </w:rPr>
        <w:t xml:space="preserve">. </w:t>
      </w:r>
    </w:p>
    <w:p w:rsidR="004E0182" w:rsidRDefault="004E0182" w:rsidP="00F9492C">
      <w:pPr>
        <w:pStyle w:val="31"/>
        <w:spacing w:after="0" w:line="240" w:lineRule="auto"/>
        <w:ind w:left="0" w:firstLine="709"/>
        <w:jc w:val="center"/>
        <w:rPr>
          <w:rFonts w:ascii="Times New Roman" w:hAnsi="Times New Roman"/>
          <w:b/>
          <w:bCs/>
          <w:sz w:val="23"/>
          <w:szCs w:val="23"/>
        </w:rPr>
      </w:pPr>
    </w:p>
    <w:p w:rsidR="00F9492C" w:rsidRPr="0049490B" w:rsidRDefault="00F9492C" w:rsidP="00F9492C">
      <w:pPr>
        <w:pStyle w:val="31"/>
        <w:spacing w:after="0" w:line="240" w:lineRule="auto"/>
        <w:ind w:left="0" w:firstLine="709"/>
        <w:jc w:val="center"/>
        <w:rPr>
          <w:rFonts w:ascii="Times New Roman" w:hAnsi="Times New Roman"/>
          <w:b/>
          <w:bCs/>
          <w:sz w:val="23"/>
          <w:szCs w:val="23"/>
        </w:rPr>
      </w:pPr>
      <w:r w:rsidRPr="0049490B">
        <w:rPr>
          <w:rFonts w:ascii="Times New Roman" w:hAnsi="Times New Roman"/>
          <w:b/>
          <w:bCs/>
          <w:sz w:val="23"/>
          <w:szCs w:val="23"/>
        </w:rPr>
        <w:t>2. Стоимость государственного контракта</w:t>
      </w:r>
    </w:p>
    <w:p w:rsidR="00755BF6" w:rsidRPr="0049490B" w:rsidRDefault="00F9492C" w:rsidP="00A70E9A">
      <w:pPr>
        <w:widowControl w:val="0"/>
        <w:autoSpaceDE w:val="0"/>
        <w:autoSpaceDN w:val="0"/>
        <w:adjustRightInd w:val="0"/>
        <w:spacing w:after="0" w:line="240" w:lineRule="auto"/>
        <w:ind w:firstLine="567"/>
        <w:jc w:val="both"/>
        <w:outlineLvl w:val="1"/>
        <w:rPr>
          <w:rFonts w:ascii="Times New Roman" w:hAnsi="Times New Roman"/>
          <w:sz w:val="23"/>
          <w:szCs w:val="23"/>
          <w:lang w:eastAsia="en-US"/>
        </w:rPr>
      </w:pPr>
      <w:r w:rsidRPr="0049490B">
        <w:rPr>
          <w:rFonts w:ascii="Times New Roman" w:hAnsi="Times New Roman"/>
          <w:sz w:val="23"/>
          <w:szCs w:val="23"/>
        </w:rPr>
        <w:t xml:space="preserve">2.1. </w:t>
      </w:r>
      <w:r w:rsidR="00295FBA">
        <w:rPr>
          <w:rFonts w:ascii="Times New Roman" w:hAnsi="Times New Roman"/>
          <w:sz w:val="23"/>
          <w:szCs w:val="23"/>
          <w:lang w:eastAsia="en-US"/>
        </w:rPr>
        <w:t>Стоимость</w:t>
      </w:r>
      <w:r w:rsidR="00466B39" w:rsidRPr="0049490B">
        <w:rPr>
          <w:rFonts w:ascii="Times New Roman" w:hAnsi="Times New Roman"/>
          <w:sz w:val="23"/>
          <w:szCs w:val="23"/>
          <w:lang w:eastAsia="en-US"/>
        </w:rPr>
        <w:t xml:space="preserve"> </w:t>
      </w:r>
      <w:r w:rsidR="00457F07" w:rsidRPr="0049490B">
        <w:rPr>
          <w:rFonts w:ascii="Times New Roman" w:hAnsi="Times New Roman"/>
          <w:sz w:val="23"/>
          <w:szCs w:val="23"/>
          <w:lang w:eastAsia="en-US"/>
        </w:rPr>
        <w:t>государственного контракта</w:t>
      </w:r>
      <w:r w:rsidR="00466B39" w:rsidRPr="0049490B">
        <w:rPr>
          <w:rFonts w:ascii="Times New Roman" w:hAnsi="Times New Roman"/>
          <w:sz w:val="23"/>
          <w:szCs w:val="23"/>
          <w:lang w:eastAsia="en-US"/>
        </w:rPr>
        <w:t xml:space="preserve"> составляет </w:t>
      </w:r>
      <w:r w:rsidR="00295FBA">
        <w:rPr>
          <w:rFonts w:ascii="Times New Roman" w:hAnsi="Times New Roman"/>
          <w:color w:val="002060"/>
          <w:sz w:val="23"/>
          <w:szCs w:val="23"/>
          <w:lang w:eastAsia="en-US"/>
        </w:rPr>
        <w:t>_____________________</w:t>
      </w:r>
      <w:r w:rsidR="00466B39" w:rsidRPr="0049490B">
        <w:rPr>
          <w:rFonts w:ascii="Times New Roman" w:hAnsi="Times New Roman"/>
          <w:color w:val="002060"/>
          <w:sz w:val="23"/>
          <w:szCs w:val="23"/>
          <w:lang w:eastAsia="en-US"/>
        </w:rPr>
        <w:t>,</w:t>
      </w:r>
      <w:r w:rsidR="00466B39" w:rsidRPr="0049490B">
        <w:rPr>
          <w:rFonts w:ascii="Times New Roman" w:hAnsi="Times New Roman"/>
          <w:sz w:val="23"/>
          <w:szCs w:val="23"/>
          <w:lang w:eastAsia="en-US"/>
        </w:rPr>
        <w:t xml:space="preserve"> </w:t>
      </w:r>
      <w:r w:rsidR="00A70E9A" w:rsidRPr="00A70E9A">
        <w:rPr>
          <w:rFonts w:ascii="Times New Roman" w:hAnsi="Times New Roman"/>
          <w:sz w:val="23"/>
          <w:szCs w:val="23"/>
          <w:lang w:eastAsia="en-US"/>
        </w:rPr>
        <w:t>в том числе НДС/НДС не облагается (указывается при необходимости)</w:t>
      </w:r>
      <w:r w:rsidR="00755BF6" w:rsidRPr="0049490B">
        <w:rPr>
          <w:rFonts w:ascii="Times New Roman" w:hAnsi="Times New Roman"/>
          <w:sz w:val="23"/>
          <w:szCs w:val="23"/>
          <w:lang w:eastAsia="en-US"/>
        </w:rPr>
        <w:t xml:space="preserve">. </w:t>
      </w:r>
    </w:p>
    <w:p w:rsidR="00F9492C" w:rsidRPr="0049490B" w:rsidRDefault="00F9492C" w:rsidP="00A70E9A">
      <w:pPr>
        <w:pStyle w:val="31"/>
        <w:tabs>
          <w:tab w:val="left" w:pos="3780"/>
        </w:tabs>
        <w:spacing w:after="0" w:line="240" w:lineRule="auto"/>
        <w:ind w:left="0" w:firstLine="567"/>
        <w:jc w:val="both"/>
        <w:rPr>
          <w:rFonts w:ascii="Times New Roman" w:hAnsi="Times New Roman"/>
          <w:sz w:val="23"/>
          <w:szCs w:val="23"/>
        </w:rPr>
      </w:pPr>
      <w:r w:rsidRPr="0049490B">
        <w:rPr>
          <w:rFonts w:ascii="Times New Roman" w:hAnsi="Times New Roman"/>
          <w:sz w:val="23"/>
          <w:szCs w:val="23"/>
        </w:rPr>
        <w:t xml:space="preserve">Цена настоящего государственного контракта является твердой и не может изменяться в ходе исполнения государственного контракта. </w:t>
      </w:r>
    </w:p>
    <w:p w:rsidR="00F9492C" w:rsidRPr="0049490B" w:rsidRDefault="00F9492C" w:rsidP="00A70E9A">
      <w:pPr>
        <w:pStyle w:val="31"/>
        <w:tabs>
          <w:tab w:val="left" w:pos="3780"/>
        </w:tabs>
        <w:spacing w:after="0" w:line="240" w:lineRule="auto"/>
        <w:ind w:left="0" w:firstLine="567"/>
        <w:jc w:val="both"/>
        <w:rPr>
          <w:rFonts w:ascii="Times New Roman" w:hAnsi="Times New Roman"/>
          <w:sz w:val="23"/>
          <w:szCs w:val="23"/>
        </w:rPr>
      </w:pPr>
      <w:r w:rsidRPr="0049490B">
        <w:rPr>
          <w:rFonts w:ascii="Times New Roman" w:hAnsi="Times New Roman"/>
          <w:sz w:val="23"/>
          <w:szCs w:val="23"/>
        </w:rPr>
        <w:t xml:space="preserve">2.2. Цена </w:t>
      </w:r>
      <w:r w:rsidR="00393FC2" w:rsidRPr="0049490B">
        <w:rPr>
          <w:rFonts w:ascii="Times New Roman" w:hAnsi="Times New Roman"/>
          <w:sz w:val="23"/>
          <w:szCs w:val="23"/>
        </w:rPr>
        <w:t xml:space="preserve">государственного </w:t>
      </w:r>
      <w:r w:rsidRPr="0049490B">
        <w:rPr>
          <w:rFonts w:ascii="Times New Roman" w:hAnsi="Times New Roman"/>
          <w:sz w:val="23"/>
          <w:szCs w:val="23"/>
        </w:rPr>
        <w:t>контракта включает все расходы Исполнителя, необходимые для оказания услуг в полном объеме и надлежащего качества, в том числе:</w:t>
      </w:r>
    </w:p>
    <w:p w:rsidR="00F9492C" w:rsidRPr="0049490B" w:rsidRDefault="00F9492C" w:rsidP="00A70E9A">
      <w:pPr>
        <w:pStyle w:val="31"/>
        <w:tabs>
          <w:tab w:val="left" w:pos="3780"/>
        </w:tabs>
        <w:spacing w:after="0" w:line="240" w:lineRule="auto"/>
        <w:ind w:left="0" w:firstLine="567"/>
        <w:jc w:val="both"/>
        <w:rPr>
          <w:rFonts w:ascii="Times New Roman" w:hAnsi="Times New Roman"/>
          <w:sz w:val="23"/>
          <w:szCs w:val="23"/>
        </w:rPr>
      </w:pPr>
      <w:r w:rsidRPr="0049490B">
        <w:rPr>
          <w:rFonts w:ascii="Times New Roman" w:hAnsi="Times New Roman"/>
          <w:sz w:val="23"/>
          <w:szCs w:val="23"/>
        </w:rPr>
        <w:t xml:space="preserve"> </w:t>
      </w:r>
      <w:r w:rsidRPr="0049490B">
        <w:rPr>
          <w:rFonts w:ascii="Times New Roman" w:hAnsi="Times New Roman"/>
          <w:sz w:val="23"/>
          <w:szCs w:val="22"/>
        </w:rPr>
        <w:sym w:font="Symbol" w:char="F02D"/>
      </w:r>
      <w:r w:rsidRPr="0049490B">
        <w:rPr>
          <w:rFonts w:ascii="Times New Roman" w:hAnsi="Times New Roman"/>
          <w:sz w:val="23"/>
          <w:szCs w:val="23"/>
        </w:rPr>
        <w:t xml:space="preserve"> все подлежащие уплате налоги в связи с оказанием услуг (в том числе налог на добавленную стоимость), сборы и другие обязательные платежи; </w:t>
      </w:r>
    </w:p>
    <w:p w:rsidR="00F9492C" w:rsidRDefault="00F9492C" w:rsidP="00A70E9A">
      <w:pPr>
        <w:pStyle w:val="31"/>
        <w:tabs>
          <w:tab w:val="left" w:pos="3780"/>
        </w:tabs>
        <w:spacing w:after="0" w:line="240" w:lineRule="auto"/>
        <w:ind w:left="0" w:firstLine="567"/>
        <w:jc w:val="both"/>
        <w:rPr>
          <w:rFonts w:ascii="Times New Roman" w:hAnsi="Times New Roman"/>
          <w:sz w:val="23"/>
          <w:szCs w:val="23"/>
        </w:rPr>
      </w:pPr>
      <w:r w:rsidRPr="0049490B">
        <w:rPr>
          <w:rFonts w:ascii="Times New Roman" w:hAnsi="Times New Roman"/>
          <w:sz w:val="23"/>
          <w:szCs w:val="22"/>
        </w:rPr>
        <w:sym w:font="Symbol" w:char="F02D"/>
      </w:r>
      <w:r w:rsidRPr="0049490B">
        <w:rPr>
          <w:rFonts w:ascii="Times New Roman" w:hAnsi="Times New Roman"/>
          <w:sz w:val="23"/>
          <w:szCs w:val="23"/>
        </w:rPr>
        <w:t xml:space="preserve"> иные расходы Исполнителя, связанные с исполнением настоящего </w:t>
      </w:r>
      <w:r w:rsidR="00393FC2" w:rsidRPr="0049490B">
        <w:rPr>
          <w:rFonts w:ascii="Times New Roman" w:hAnsi="Times New Roman"/>
          <w:sz w:val="23"/>
          <w:szCs w:val="23"/>
        </w:rPr>
        <w:t>государственного контракта</w:t>
      </w:r>
      <w:r w:rsidR="00A70E9A">
        <w:rPr>
          <w:rFonts w:ascii="Times New Roman" w:hAnsi="Times New Roman"/>
          <w:sz w:val="23"/>
          <w:szCs w:val="23"/>
        </w:rPr>
        <w:t>.</w:t>
      </w:r>
    </w:p>
    <w:p w:rsidR="00A70E9A" w:rsidRPr="00A70E9A" w:rsidRDefault="00A70E9A" w:rsidP="00E92E3C">
      <w:pPr>
        <w:spacing w:after="0" w:line="240" w:lineRule="auto"/>
        <w:ind w:firstLine="567"/>
        <w:jc w:val="both"/>
        <w:rPr>
          <w:rFonts w:ascii="Times New Roman" w:hAnsi="Times New Roman"/>
          <w:kern w:val="1"/>
          <w:sz w:val="23"/>
          <w:szCs w:val="23"/>
          <w:lang w:eastAsia="ar-SA"/>
        </w:rPr>
      </w:pPr>
      <w:r w:rsidRPr="00A70E9A">
        <w:rPr>
          <w:rFonts w:ascii="Times New Roman" w:hAnsi="Times New Roman"/>
          <w:kern w:val="1"/>
          <w:sz w:val="23"/>
          <w:szCs w:val="23"/>
          <w:lang w:eastAsia="ar-SA"/>
        </w:rPr>
        <w:t>2.3. Обязательство Заказчика по оплате считается исполненным в момент зачисления денежных средств на расчетный счет банка Исполнителя. Датой оплаты считается дата поступления денежных средств на расчетный счет Исполнителя.</w:t>
      </w:r>
    </w:p>
    <w:p w:rsidR="00FD5E7D" w:rsidRDefault="00FD5E7D" w:rsidP="00FD5E7D">
      <w:pPr>
        <w:autoSpaceDE w:val="0"/>
        <w:autoSpaceDN w:val="0"/>
        <w:adjustRightInd w:val="0"/>
        <w:spacing w:after="0" w:line="240" w:lineRule="auto"/>
        <w:jc w:val="both"/>
        <w:rPr>
          <w:rFonts w:ascii="Times New Roman" w:hAnsi="Times New Roman"/>
          <w:sz w:val="23"/>
          <w:szCs w:val="23"/>
        </w:rPr>
      </w:pPr>
    </w:p>
    <w:p w:rsidR="00F9492C" w:rsidRPr="0049490B" w:rsidRDefault="00F9492C" w:rsidP="00393FC2">
      <w:pPr>
        <w:pStyle w:val="31"/>
        <w:spacing w:after="0" w:line="240" w:lineRule="auto"/>
        <w:ind w:left="0" w:firstLine="709"/>
        <w:jc w:val="center"/>
        <w:rPr>
          <w:rFonts w:ascii="Times New Roman" w:hAnsi="Times New Roman"/>
          <w:b/>
          <w:bCs/>
          <w:sz w:val="23"/>
          <w:szCs w:val="23"/>
        </w:rPr>
      </w:pPr>
      <w:r w:rsidRPr="0049490B">
        <w:rPr>
          <w:rFonts w:ascii="Times New Roman" w:hAnsi="Times New Roman"/>
          <w:b/>
          <w:bCs/>
          <w:sz w:val="23"/>
          <w:szCs w:val="23"/>
        </w:rPr>
        <w:t>3. Порядок оплаты услуг</w:t>
      </w:r>
    </w:p>
    <w:p w:rsidR="00F30FCD" w:rsidRPr="0049490B" w:rsidRDefault="00F30FCD" w:rsidP="00F30FCD">
      <w:pPr>
        <w:pStyle w:val="ConsPlusNormal"/>
        <w:ind w:firstLine="709"/>
        <w:jc w:val="both"/>
        <w:rPr>
          <w:rFonts w:ascii="Times New Roman" w:hAnsi="Times New Roman" w:cs="Times New Roman"/>
          <w:sz w:val="23"/>
          <w:szCs w:val="23"/>
        </w:rPr>
      </w:pPr>
      <w:r w:rsidRPr="0049490B">
        <w:rPr>
          <w:rFonts w:ascii="Times New Roman" w:hAnsi="Times New Roman"/>
          <w:sz w:val="23"/>
          <w:szCs w:val="23"/>
        </w:rPr>
        <w:t>3.</w:t>
      </w:r>
      <w:r w:rsidR="007A450E">
        <w:rPr>
          <w:rFonts w:ascii="Times New Roman" w:hAnsi="Times New Roman"/>
          <w:sz w:val="23"/>
          <w:szCs w:val="23"/>
        </w:rPr>
        <w:t>1</w:t>
      </w:r>
      <w:r w:rsidRPr="0049490B">
        <w:rPr>
          <w:rFonts w:ascii="Times New Roman" w:hAnsi="Times New Roman"/>
          <w:sz w:val="23"/>
          <w:szCs w:val="23"/>
        </w:rPr>
        <w:t xml:space="preserve">. </w:t>
      </w:r>
      <w:r w:rsidRPr="0049490B">
        <w:rPr>
          <w:rFonts w:ascii="Times New Roman" w:hAnsi="Times New Roman" w:cs="Times New Roman"/>
          <w:sz w:val="23"/>
          <w:szCs w:val="23"/>
        </w:rPr>
        <w:t>Оплата оказанных Исполнителем Услуг осуществляется Заказчиком в следующем порядке:</w:t>
      </w:r>
    </w:p>
    <w:p w:rsidR="00F30FCD" w:rsidRPr="0049490B" w:rsidRDefault="00F30FCD" w:rsidP="00F30FCD">
      <w:pPr>
        <w:pStyle w:val="ConsPlusNormal"/>
        <w:ind w:firstLine="709"/>
        <w:jc w:val="both"/>
        <w:rPr>
          <w:rFonts w:ascii="Times New Roman" w:hAnsi="Times New Roman" w:cs="Times New Roman"/>
          <w:sz w:val="23"/>
          <w:szCs w:val="23"/>
        </w:rPr>
      </w:pPr>
      <w:r w:rsidRPr="0049490B">
        <w:rPr>
          <w:rFonts w:ascii="Times New Roman" w:hAnsi="Times New Roman" w:cs="Times New Roman"/>
          <w:sz w:val="23"/>
          <w:szCs w:val="23"/>
        </w:rPr>
        <w:t xml:space="preserve">- авансовый платеж по </w:t>
      </w:r>
      <w:r w:rsidR="00825621" w:rsidRPr="0049490B">
        <w:rPr>
          <w:rFonts w:ascii="Times New Roman" w:hAnsi="Times New Roman"/>
          <w:sz w:val="23"/>
          <w:szCs w:val="23"/>
          <w:lang w:eastAsia="en-US"/>
        </w:rPr>
        <w:t>государственному</w:t>
      </w:r>
      <w:r w:rsidR="00825621" w:rsidRPr="0049490B">
        <w:rPr>
          <w:rFonts w:ascii="Times New Roman" w:hAnsi="Times New Roman" w:cs="Times New Roman"/>
          <w:sz w:val="23"/>
          <w:szCs w:val="23"/>
        </w:rPr>
        <w:t xml:space="preserve"> </w:t>
      </w:r>
      <w:r w:rsidRPr="0049490B">
        <w:rPr>
          <w:rFonts w:ascii="Times New Roman" w:hAnsi="Times New Roman" w:cs="Times New Roman"/>
          <w:sz w:val="23"/>
          <w:szCs w:val="23"/>
        </w:rPr>
        <w:t>контракту не предусмотрен;</w:t>
      </w:r>
    </w:p>
    <w:p w:rsidR="00F30FCD" w:rsidRPr="0049490B" w:rsidRDefault="00F30FCD" w:rsidP="00F30FCD">
      <w:pPr>
        <w:autoSpaceDE w:val="0"/>
        <w:autoSpaceDN w:val="0"/>
        <w:adjustRightInd w:val="0"/>
        <w:spacing w:after="0" w:line="240" w:lineRule="auto"/>
        <w:ind w:firstLine="709"/>
        <w:jc w:val="both"/>
        <w:rPr>
          <w:rFonts w:ascii="Times New Roman" w:hAnsi="Times New Roman"/>
          <w:sz w:val="23"/>
          <w:szCs w:val="23"/>
        </w:rPr>
      </w:pPr>
      <w:r w:rsidRPr="0049490B">
        <w:rPr>
          <w:rFonts w:ascii="Times New Roman" w:hAnsi="Times New Roman"/>
          <w:sz w:val="23"/>
          <w:szCs w:val="23"/>
        </w:rPr>
        <w:t xml:space="preserve">-оплата Услуг, оказанных Исполнителем по </w:t>
      </w:r>
      <w:r w:rsidR="00825621" w:rsidRPr="0049490B">
        <w:rPr>
          <w:rFonts w:ascii="Times New Roman" w:hAnsi="Times New Roman"/>
          <w:sz w:val="23"/>
          <w:szCs w:val="23"/>
          <w:lang w:eastAsia="en-US"/>
        </w:rPr>
        <w:t>государственному</w:t>
      </w:r>
      <w:r w:rsidR="00825621" w:rsidRPr="0049490B">
        <w:rPr>
          <w:rFonts w:ascii="Times New Roman" w:hAnsi="Times New Roman"/>
          <w:sz w:val="23"/>
          <w:szCs w:val="23"/>
        </w:rPr>
        <w:t xml:space="preserve"> к</w:t>
      </w:r>
      <w:r w:rsidRPr="0049490B">
        <w:rPr>
          <w:rFonts w:ascii="Times New Roman" w:hAnsi="Times New Roman"/>
          <w:sz w:val="23"/>
          <w:szCs w:val="23"/>
        </w:rPr>
        <w:t xml:space="preserve">онтракту, осуществляется Заказчиком по факту оказания в течение 10 (десяти) рабочих дней после предоставления Исполнителем </w:t>
      </w:r>
      <w:r w:rsidRPr="0049490B">
        <w:rPr>
          <w:rFonts w:ascii="Times New Roman" w:hAnsi="Times New Roman"/>
          <w:sz w:val="23"/>
          <w:szCs w:val="23"/>
        </w:rPr>
        <w:lastRenderedPageBreak/>
        <w:t xml:space="preserve">счета на оплату на основании подписанного Сторонами </w:t>
      </w:r>
      <w:r w:rsidR="00257554">
        <w:rPr>
          <w:rFonts w:ascii="Times New Roman" w:hAnsi="Times New Roman"/>
          <w:sz w:val="23"/>
          <w:szCs w:val="23"/>
        </w:rPr>
        <w:t>Универсальн</w:t>
      </w:r>
      <w:r w:rsidR="001935E8">
        <w:rPr>
          <w:rFonts w:ascii="Times New Roman" w:hAnsi="Times New Roman"/>
          <w:sz w:val="23"/>
          <w:szCs w:val="23"/>
        </w:rPr>
        <w:t>ого</w:t>
      </w:r>
      <w:r w:rsidR="00257554">
        <w:rPr>
          <w:rFonts w:ascii="Times New Roman" w:hAnsi="Times New Roman"/>
          <w:sz w:val="23"/>
          <w:szCs w:val="23"/>
        </w:rPr>
        <w:t xml:space="preserve"> передаточн</w:t>
      </w:r>
      <w:r w:rsidR="001935E8">
        <w:rPr>
          <w:rFonts w:ascii="Times New Roman" w:hAnsi="Times New Roman"/>
          <w:sz w:val="23"/>
          <w:szCs w:val="23"/>
        </w:rPr>
        <w:t>ого</w:t>
      </w:r>
      <w:r w:rsidR="00257554">
        <w:rPr>
          <w:rFonts w:ascii="Times New Roman" w:hAnsi="Times New Roman"/>
          <w:sz w:val="23"/>
          <w:szCs w:val="23"/>
        </w:rPr>
        <w:t xml:space="preserve"> документ</w:t>
      </w:r>
      <w:r w:rsidR="001935E8">
        <w:rPr>
          <w:rFonts w:ascii="Times New Roman" w:hAnsi="Times New Roman"/>
          <w:sz w:val="23"/>
          <w:szCs w:val="23"/>
        </w:rPr>
        <w:t>а</w:t>
      </w:r>
      <w:r w:rsidR="00257554">
        <w:rPr>
          <w:rFonts w:ascii="Times New Roman" w:hAnsi="Times New Roman"/>
          <w:sz w:val="23"/>
          <w:szCs w:val="23"/>
        </w:rPr>
        <w:t xml:space="preserve"> (УПД)</w:t>
      </w:r>
      <w:r w:rsidRPr="0049490B">
        <w:rPr>
          <w:rFonts w:ascii="Times New Roman" w:hAnsi="Times New Roman"/>
          <w:sz w:val="23"/>
          <w:szCs w:val="23"/>
        </w:rPr>
        <w:t xml:space="preserve">. </w:t>
      </w:r>
    </w:p>
    <w:p w:rsidR="00F9492C" w:rsidRPr="0049490B" w:rsidRDefault="00F30FCD" w:rsidP="00F30FCD">
      <w:pPr>
        <w:autoSpaceDE w:val="0"/>
        <w:autoSpaceDN w:val="0"/>
        <w:adjustRightInd w:val="0"/>
        <w:spacing w:after="0" w:line="240" w:lineRule="auto"/>
        <w:ind w:firstLine="709"/>
        <w:jc w:val="both"/>
        <w:rPr>
          <w:rFonts w:ascii="Times New Roman" w:hAnsi="Times New Roman"/>
          <w:sz w:val="23"/>
          <w:szCs w:val="23"/>
        </w:rPr>
      </w:pPr>
      <w:r w:rsidRPr="0049490B">
        <w:rPr>
          <w:rFonts w:ascii="Times New Roman" w:hAnsi="Times New Roman"/>
          <w:sz w:val="23"/>
          <w:szCs w:val="23"/>
        </w:rPr>
        <w:t>3.</w:t>
      </w:r>
      <w:r w:rsidR="007A450E">
        <w:rPr>
          <w:rFonts w:ascii="Times New Roman" w:hAnsi="Times New Roman"/>
          <w:sz w:val="23"/>
          <w:szCs w:val="23"/>
        </w:rPr>
        <w:t>2</w:t>
      </w:r>
      <w:r w:rsidR="00F9492C" w:rsidRPr="0049490B">
        <w:rPr>
          <w:rFonts w:ascii="Times New Roman" w:hAnsi="Times New Roman"/>
          <w:sz w:val="23"/>
          <w:szCs w:val="23"/>
        </w:rPr>
        <w:t>. В случае заключения настоящего государств</w:t>
      </w:r>
      <w:r w:rsidR="008F23D1">
        <w:rPr>
          <w:rFonts w:ascii="Times New Roman" w:hAnsi="Times New Roman"/>
          <w:sz w:val="23"/>
          <w:szCs w:val="23"/>
        </w:rPr>
        <w:t>енного контракта с юридическим лицом или физическим</w:t>
      </w:r>
      <w:r w:rsidR="00F9492C" w:rsidRPr="0049490B">
        <w:rPr>
          <w:rFonts w:ascii="Times New Roman" w:hAnsi="Times New Roman"/>
          <w:sz w:val="23"/>
          <w:szCs w:val="23"/>
        </w:rPr>
        <w:t xml:space="preserve"> лицом, в том числе зарегистрированном в качестве индивидуального предпринимателя сумма, подлежащая уплате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настоящего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9492C" w:rsidRPr="0049490B" w:rsidRDefault="00F30FCD" w:rsidP="00F9492C">
      <w:pPr>
        <w:autoSpaceDE w:val="0"/>
        <w:autoSpaceDN w:val="0"/>
        <w:adjustRightInd w:val="0"/>
        <w:spacing w:after="0" w:line="240" w:lineRule="auto"/>
        <w:ind w:firstLine="709"/>
        <w:jc w:val="both"/>
        <w:rPr>
          <w:rFonts w:ascii="Times New Roman" w:hAnsi="Times New Roman"/>
          <w:sz w:val="23"/>
          <w:szCs w:val="23"/>
        </w:rPr>
      </w:pPr>
      <w:r w:rsidRPr="0049490B">
        <w:rPr>
          <w:rFonts w:ascii="Times New Roman" w:hAnsi="Times New Roman"/>
          <w:sz w:val="23"/>
          <w:szCs w:val="23"/>
        </w:rPr>
        <w:t>3.</w:t>
      </w:r>
      <w:r w:rsidR="002D6E5A">
        <w:rPr>
          <w:rFonts w:ascii="Times New Roman" w:hAnsi="Times New Roman"/>
          <w:sz w:val="23"/>
          <w:szCs w:val="23"/>
        </w:rPr>
        <w:t>3</w:t>
      </w:r>
      <w:r w:rsidR="00F9492C" w:rsidRPr="0049490B">
        <w:rPr>
          <w:rFonts w:ascii="Times New Roman" w:hAnsi="Times New Roman"/>
          <w:sz w:val="23"/>
          <w:szCs w:val="23"/>
        </w:rPr>
        <w:t>. Оплата производится путем безналичного перечисления денежных средств на расчетный счет Исполнителя.</w:t>
      </w:r>
    </w:p>
    <w:p w:rsidR="00F9492C" w:rsidRPr="00A70E9A" w:rsidRDefault="00F9492C" w:rsidP="00F9492C">
      <w:pPr>
        <w:spacing w:after="0" w:line="240" w:lineRule="auto"/>
        <w:ind w:firstLine="709"/>
        <w:jc w:val="both"/>
        <w:rPr>
          <w:rFonts w:ascii="Times New Roman" w:hAnsi="Times New Roman"/>
          <w:sz w:val="23"/>
          <w:szCs w:val="23"/>
        </w:rPr>
      </w:pPr>
      <w:r w:rsidRPr="0049490B">
        <w:rPr>
          <w:rFonts w:ascii="Times New Roman" w:hAnsi="Times New Roman"/>
          <w:sz w:val="23"/>
          <w:szCs w:val="23"/>
        </w:rPr>
        <w:t>3.</w:t>
      </w:r>
      <w:r w:rsidR="002D6E5A">
        <w:rPr>
          <w:rFonts w:ascii="Times New Roman" w:hAnsi="Times New Roman"/>
          <w:sz w:val="23"/>
          <w:szCs w:val="23"/>
        </w:rPr>
        <w:t>4</w:t>
      </w:r>
      <w:r w:rsidRPr="0049490B">
        <w:rPr>
          <w:rFonts w:ascii="Times New Roman" w:hAnsi="Times New Roman"/>
          <w:sz w:val="23"/>
          <w:szCs w:val="23"/>
        </w:rPr>
        <w:t xml:space="preserve">. </w:t>
      </w:r>
      <w:r w:rsidRPr="00A70E9A">
        <w:rPr>
          <w:rFonts w:ascii="Times New Roman" w:hAnsi="Times New Roman"/>
          <w:sz w:val="23"/>
          <w:szCs w:val="23"/>
        </w:rPr>
        <w:t xml:space="preserve">Оплата услуг по настоящему государственному контракту производится из средств </w:t>
      </w:r>
      <w:r w:rsidR="00175C7E" w:rsidRPr="00A70E9A">
        <w:rPr>
          <w:rFonts w:ascii="Times New Roman" w:hAnsi="Times New Roman"/>
          <w:sz w:val="23"/>
          <w:szCs w:val="23"/>
        </w:rPr>
        <w:t xml:space="preserve">федерального бюджета </w:t>
      </w:r>
      <w:r w:rsidRPr="00A70E9A">
        <w:rPr>
          <w:rFonts w:ascii="Times New Roman" w:hAnsi="Times New Roman"/>
          <w:sz w:val="23"/>
          <w:szCs w:val="23"/>
        </w:rPr>
        <w:t xml:space="preserve">(КБК </w:t>
      </w:r>
      <w:r w:rsidR="005732AD" w:rsidRPr="00A70E9A">
        <w:rPr>
          <w:rFonts w:ascii="Times New Roman" w:hAnsi="Times New Roman"/>
          <w:sz w:val="23"/>
          <w:szCs w:val="23"/>
        </w:rPr>
        <w:t>157 0113 15 4 07 9</w:t>
      </w:r>
      <w:r w:rsidR="007A450E">
        <w:rPr>
          <w:rFonts w:ascii="Times New Roman" w:hAnsi="Times New Roman"/>
          <w:sz w:val="23"/>
          <w:szCs w:val="23"/>
        </w:rPr>
        <w:t>0020</w:t>
      </w:r>
      <w:r w:rsidR="005732AD" w:rsidRPr="00A70E9A">
        <w:rPr>
          <w:rFonts w:ascii="Times New Roman" w:hAnsi="Times New Roman"/>
          <w:sz w:val="23"/>
          <w:szCs w:val="23"/>
        </w:rPr>
        <w:t xml:space="preserve"> 244</w:t>
      </w:r>
      <w:r w:rsidRPr="00A70E9A">
        <w:rPr>
          <w:rFonts w:ascii="Times New Roman" w:hAnsi="Times New Roman"/>
          <w:sz w:val="23"/>
          <w:szCs w:val="23"/>
        </w:rPr>
        <w:t>).</w:t>
      </w:r>
    </w:p>
    <w:p w:rsidR="00F9492C" w:rsidRPr="0049490B" w:rsidRDefault="00F9492C" w:rsidP="00A70E9A">
      <w:pPr>
        <w:autoSpaceDE w:val="0"/>
        <w:autoSpaceDN w:val="0"/>
        <w:adjustRightInd w:val="0"/>
        <w:spacing w:after="0" w:line="240" w:lineRule="auto"/>
        <w:ind w:firstLine="709"/>
        <w:jc w:val="both"/>
        <w:rPr>
          <w:rFonts w:ascii="Times New Roman" w:hAnsi="Times New Roman"/>
          <w:sz w:val="23"/>
          <w:szCs w:val="23"/>
        </w:rPr>
      </w:pPr>
    </w:p>
    <w:p w:rsidR="00A70E9A" w:rsidRPr="002D6E5A" w:rsidRDefault="00A70E9A" w:rsidP="002D6E5A">
      <w:pPr>
        <w:spacing w:after="0" w:line="240" w:lineRule="auto"/>
        <w:ind w:firstLine="426"/>
        <w:jc w:val="center"/>
        <w:rPr>
          <w:rFonts w:ascii="Times New Roman" w:hAnsi="Times New Roman"/>
          <w:b/>
          <w:sz w:val="23"/>
          <w:szCs w:val="23"/>
        </w:rPr>
      </w:pPr>
      <w:r>
        <w:rPr>
          <w:rFonts w:ascii="Times New Roman" w:hAnsi="Times New Roman"/>
          <w:b/>
          <w:sz w:val="23"/>
          <w:szCs w:val="23"/>
        </w:rPr>
        <w:t>4</w:t>
      </w:r>
      <w:r w:rsidRPr="00A70E9A">
        <w:rPr>
          <w:rFonts w:ascii="Times New Roman" w:hAnsi="Times New Roman"/>
          <w:b/>
          <w:sz w:val="23"/>
          <w:szCs w:val="23"/>
        </w:rPr>
        <w:t>. Порядок оказания услуг</w:t>
      </w:r>
      <w:r w:rsidR="002D6E5A">
        <w:rPr>
          <w:rFonts w:ascii="Times New Roman" w:hAnsi="Times New Roman"/>
          <w:b/>
          <w:sz w:val="23"/>
          <w:szCs w:val="23"/>
        </w:rPr>
        <w:t>, сдача-приемка оказанных услуг</w:t>
      </w:r>
    </w:p>
    <w:p w:rsidR="00A70E9A" w:rsidRPr="00A70E9A" w:rsidRDefault="00A70E9A" w:rsidP="002D6E5A">
      <w:pPr>
        <w:spacing w:after="0" w:line="240" w:lineRule="auto"/>
        <w:ind w:firstLine="709"/>
        <w:jc w:val="both"/>
        <w:rPr>
          <w:rFonts w:ascii="Times New Roman" w:hAnsi="Times New Roman"/>
          <w:sz w:val="23"/>
          <w:szCs w:val="23"/>
        </w:rPr>
      </w:pPr>
      <w:r>
        <w:rPr>
          <w:rFonts w:ascii="Times New Roman" w:hAnsi="Times New Roman"/>
          <w:sz w:val="23"/>
          <w:szCs w:val="23"/>
        </w:rPr>
        <w:t>4</w:t>
      </w:r>
      <w:r w:rsidRPr="00A70E9A">
        <w:rPr>
          <w:rFonts w:ascii="Times New Roman" w:hAnsi="Times New Roman"/>
          <w:sz w:val="23"/>
          <w:szCs w:val="23"/>
        </w:rPr>
        <w:t xml:space="preserve">.1. Заказчик для сдачи СИ на поверку (калибровку) оформляет письменную заявку, в которой указывает наименование СИ, их количество, место проведения поверки (калибровки), номер </w:t>
      </w:r>
      <w:r w:rsidR="008F23D1" w:rsidRPr="0049490B">
        <w:rPr>
          <w:rFonts w:ascii="Times New Roman" w:hAnsi="Times New Roman"/>
          <w:sz w:val="23"/>
          <w:szCs w:val="23"/>
        </w:rPr>
        <w:t>государственного контракта</w:t>
      </w:r>
      <w:r w:rsidRPr="00A70E9A">
        <w:rPr>
          <w:rFonts w:ascii="Times New Roman" w:hAnsi="Times New Roman"/>
          <w:sz w:val="23"/>
          <w:szCs w:val="23"/>
        </w:rPr>
        <w:t>.</w:t>
      </w:r>
    </w:p>
    <w:p w:rsidR="00A70E9A" w:rsidRPr="00A70E9A" w:rsidRDefault="00A70E9A" w:rsidP="002D6E5A">
      <w:pPr>
        <w:spacing w:after="0" w:line="240" w:lineRule="auto"/>
        <w:ind w:firstLine="709"/>
        <w:jc w:val="both"/>
        <w:rPr>
          <w:rFonts w:ascii="Times New Roman" w:hAnsi="Times New Roman"/>
          <w:sz w:val="23"/>
          <w:szCs w:val="23"/>
        </w:rPr>
      </w:pPr>
      <w:r>
        <w:rPr>
          <w:rFonts w:ascii="Times New Roman" w:hAnsi="Times New Roman"/>
          <w:sz w:val="23"/>
          <w:szCs w:val="23"/>
        </w:rPr>
        <w:t>4</w:t>
      </w:r>
      <w:r w:rsidRPr="00A70E9A">
        <w:rPr>
          <w:rFonts w:ascii="Times New Roman" w:hAnsi="Times New Roman"/>
          <w:sz w:val="23"/>
          <w:szCs w:val="23"/>
        </w:rPr>
        <w:t>.2. </w:t>
      </w:r>
      <w:r w:rsidR="007A450E" w:rsidRPr="002D6E5A">
        <w:rPr>
          <w:rFonts w:ascii="Times New Roman" w:hAnsi="Times New Roman"/>
          <w:sz w:val="23"/>
          <w:szCs w:val="23"/>
        </w:rPr>
        <w:t>Услуги по поверке измерительных трансформаторов оказываются на местах их эксплуатации в электроустановках в соответствии с действующей нарядно – допускной системой Тверьстата</w:t>
      </w:r>
      <w:r w:rsidRPr="00A70E9A">
        <w:rPr>
          <w:rFonts w:ascii="Times New Roman" w:hAnsi="Times New Roman"/>
          <w:sz w:val="23"/>
          <w:szCs w:val="23"/>
        </w:rPr>
        <w:t>.</w:t>
      </w:r>
    </w:p>
    <w:p w:rsidR="007A450E" w:rsidRPr="0049490B" w:rsidRDefault="002D6E5A" w:rsidP="002D6E5A">
      <w:pPr>
        <w:pStyle w:val="ConsPlusNormal"/>
        <w:ind w:firstLine="709"/>
        <w:jc w:val="both"/>
        <w:rPr>
          <w:rFonts w:ascii="Times New Roman" w:hAnsi="Times New Roman" w:cs="Times New Roman"/>
          <w:sz w:val="23"/>
          <w:szCs w:val="23"/>
        </w:rPr>
      </w:pPr>
      <w:r>
        <w:rPr>
          <w:rFonts w:ascii="Times New Roman" w:hAnsi="Times New Roman" w:cs="Times New Roman"/>
          <w:sz w:val="23"/>
          <w:szCs w:val="23"/>
        </w:rPr>
        <w:t>4</w:t>
      </w:r>
      <w:r w:rsidR="007A450E" w:rsidRPr="0049490B">
        <w:rPr>
          <w:rFonts w:ascii="Times New Roman" w:hAnsi="Times New Roman" w:cs="Times New Roman"/>
          <w:sz w:val="23"/>
          <w:szCs w:val="23"/>
        </w:rPr>
        <w:t>.</w:t>
      </w:r>
      <w:r w:rsidR="00D815E1">
        <w:rPr>
          <w:rFonts w:ascii="Times New Roman" w:hAnsi="Times New Roman" w:cs="Times New Roman"/>
          <w:sz w:val="23"/>
          <w:szCs w:val="23"/>
        </w:rPr>
        <w:t>3</w:t>
      </w:r>
      <w:r w:rsidR="007A450E" w:rsidRPr="0049490B">
        <w:rPr>
          <w:rFonts w:ascii="Times New Roman" w:hAnsi="Times New Roman" w:cs="Times New Roman"/>
          <w:sz w:val="23"/>
          <w:szCs w:val="23"/>
        </w:rPr>
        <w:t xml:space="preserve">. Исполнитель в соответствии с условиями </w:t>
      </w:r>
      <w:r w:rsidR="007A450E" w:rsidRPr="0049490B">
        <w:rPr>
          <w:rFonts w:ascii="Times New Roman" w:hAnsi="Times New Roman"/>
          <w:sz w:val="23"/>
          <w:szCs w:val="23"/>
          <w:lang w:eastAsia="en-US"/>
        </w:rPr>
        <w:t>государственного</w:t>
      </w:r>
      <w:r w:rsidR="007A450E" w:rsidRPr="0049490B">
        <w:rPr>
          <w:rFonts w:ascii="Times New Roman" w:hAnsi="Times New Roman" w:cs="Times New Roman"/>
          <w:sz w:val="23"/>
          <w:szCs w:val="23"/>
        </w:rPr>
        <w:t xml:space="preserve">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7A450E" w:rsidRPr="0049490B">
        <w:rPr>
          <w:rFonts w:ascii="Times New Roman" w:hAnsi="Times New Roman"/>
          <w:sz w:val="23"/>
          <w:szCs w:val="23"/>
          <w:lang w:eastAsia="en-US"/>
        </w:rPr>
        <w:t>государственного</w:t>
      </w:r>
      <w:r w:rsidR="007A450E" w:rsidRPr="0049490B">
        <w:rPr>
          <w:rFonts w:ascii="Times New Roman" w:hAnsi="Times New Roman" w:cs="Times New Roman"/>
          <w:sz w:val="23"/>
          <w:szCs w:val="23"/>
        </w:rPr>
        <w:t xml:space="preserve"> контракта, а также к установленному </w:t>
      </w:r>
      <w:r w:rsidR="007A450E" w:rsidRPr="0049490B">
        <w:rPr>
          <w:rFonts w:ascii="Times New Roman" w:hAnsi="Times New Roman"/>
          <w:sz w:val="23"/>
          <w:szCs w:val="23"/>
          <w:lang w:eastAsia="en-US"/>
        </w:rPr>
        <w:t>государственным</w:t>
      </w:r>
      <w:r w:rsidR="007A450E" w:rsidRPr="0049490B">
        <w:rPr>
          <w:rFonts w:ascii="Times New Roman" w:hAnsi="Times New Roman" w:cs="Times New Roman"/>
          <w:sz w:val="23"/>
          <w:szCs w:val="23"/>
        </w:rPr>
        <w:t xml:space="preserve"> контрактом сроку обязан предоставить Заказчику результаты оказания Услуг, предусмотренных </w:t>
      </w:r>
      <w:r w:rsidR="007A450E" w:rsidRPr="0049490B">
        <w:rPr>
          <w:rFonts w:ascii="Times New Roman" w:hAnsi="Times New Roman"/>
          <w:sz w:val="23"/>
          <w:szCs w:val="23"/>
          <w:lang w:eastAsia="en-US"/>
        </w:rPr>
        <w:t xml:space="preserve">государственным </w:t>
      </w:r>
      <w:r w:rsidR="007A450E" w:rsidRPr="0049490B">
        <w:rPr>
          <w:rFonts w:ascii="Times New Roman" w:hAnsi="Times New Roman" w:cs="Times New Roman"/>
          <w:sz w:val="23"/>
          <w:szCs w:val="23"/>
        </w:rPr>
        <w:t>контрактом, при этом Заказчик обязан обеспечить приемку оказанных Услуг в соответствии с Законом № 44-ФЗ.</w:t>
      </w:r>
    </w:p>
    <w:p w:rsidR="007A450E" w:rsidRPr="0049490B" w:rsidRDefault="002D6E5A" w:rsidP="002D6E5A">
      <w:pPr>
        <w:pStyle w:val="ConsPlusNormal"/>
        <w:ind w:firstLine="709"/>
        <w:jc w:val="both"/>
        <w:rPr>
          <w:rFonts w:ascii="Times New Roman" w:hAnsi="Times New Roman" w:cs="Times New Roman"/>
          <w:sz w:val="23"/>
          <w:szCs w:val="23"/>
        </w:rPr>
      </w:pPr>
      <w:r>
        <w:rPr>
          <w:rFonts w:ascii="Times New Roman" w:hAnsi="Times New Roman" w:cs="Times New Roman"/>
          <w:sz w:val="23"/>
          <w:szCs w:val="23"/>
        </w:rPr>
        <w:t>4.</w:t>
      </w:r>
      <w:r w:rsidR="00D815E1">
        <w:rPr>
          <w:rFonts w:ascii="Times New Roman" w:hAnsi="Times New Roman" w:cs="Times New Roman"/>
          <w:sz w:val="23"/>
          <w:szCs w:val="23"/>
        </w:rPr>
        <w:t>4</w:t>
      </w:r>
      <w:r>
        <w:rPr>
          <w:rFonts w:ascii="Times New Roman" w:hAnsi="Times New Roman" w:cs="Times New Roman"/>
          <w:sz w:val="23"/>
          <w:szCs w:val="23"/>
        </w:rPr>
        <w:t xml:space="preserve">. </w:t>
      </w:r>
      <w:r w:rsidR="007A450E" w:rsidRPr="0049490B">
        <w:rPr>
          <w:rFonts w:ascii="Times New Roman" w:hAnsi="Times New Roman" w:cs="Times New Roman"/>
          <w:sz w:val="23"/>
          <w:szCs w:val="23"/>
        </w:rPr>
        <w:t xml:space="preserve">Для проверки предоставленных Исполнителем результатов оказанных услуг, в части их соответствия условиям </w:t>
      </w:r>
      <w:r w:rsidR="007A450E" w:rsidRPr="0049490B">
        <w:rPr>
          <w:rFonts w:ascii="Times New Roman" w:hAnsi="Times New Roman"/>
          <w:sz w:val="23"/>
          <w:szCs w:val="23"/>
          <w:lang w:eastAsia="en-US"/>
        </w:rPr>
        <w:t>государственного к</w:t>
      </w:r>
      <w:r w:rsidR="007A450E" w:rsidRPr="0049490B">
        <w:rPr>
          <w:rFonts w:ascii="Times New Roman" w:hAnsi="Times New Roman" w:cs="Times New Roman"/>
          <w:sz w:val="23"/>
          <w:szCs w:val="23"/>
        </w:rPr>
        <w:t xml:space="preserve">онтракта Заказчик проводит экспертизу. Экспертиза результатов, предусмотренных </w:t>
      </w:r>
      <w:r w:rsidR="007A450E" w:rsidRPr="0049490B">
        <w:rPr>
          <w:rFonts w:ascii="Times New Roman" w:hAnsi="Times New Roman"/>
          <w:sz w:val="23"/>
          <w:szCs w:val="23"/>
          <w:lang w:eastAsia="en-US"/>
        </w:rPr>
        <w:t>государственным к</w:t>
      </w:r>
      <w:r w:rsidR="007A450E" w:rsidRPr="0049490B">
        <w:rPr>
          <w:rFonts w:ascii="Times New Roman" w:hAnsi="Times New Roman" w:cs="Times New Roman"/>
          <w:sz w:val="23"/>
          <w:szCs w:val="23"/>
        </w:rPr>
        <w:t>онтрактом, может проводиться Заказчиком своими силами или к ее проведению могут привлекаться эксперты, экспертные организации.</w:t>
      </w:r>
    </w:p>
    <w:p w:rsidR="007A450E" w:rsidRPr="0049490B" w:rsidRDefault="002D6E5A" w:rsidP="002D6E5A">
      <w:pPr>
        <w:pStyle w:val="ConsPlusNormal"/>
        <w:ind w:firstLine="709"/>
        <w:jc w:val="both"/>
        <w:rPr>
          <w:rFonts w:ascii="Times New Roman" w:hAnsi="Times New Roman" w:cs="Times New Roman"/>
          <w:sz w:val="23"/>
          <w:szCs w:val="23"/>
        </w:rPr>
      </w:pPr>
      <w:r>
        <w:rPr>
          <w:rFonts w:ascii="Times New Roman" w:hAnsi="Times New Roman" w:cs="Times New Roman"/>
          <w:sz w:val="23"/>
          <w:szCs w:val="23"/>
        </w:rPr>
        <w:t>4.</w:t>
      </w:r>
      <w:r w:rsidR="00D815E1">
        <w:rPr>
          <w:rFonts w:ascii="Times New Roman" w:hAnsi="Times New Roman" w:cs="Times New Roman"/>
          <w:sz w:val="23"/>
          <w:szCs w:val="23"/>
        </w:rPr>
        <w:t>5</w:t>
      </w:r>
      <w:r w:rsidR="007A450E" w:rsidRPr="0049490B">
        <w:rPr>
          <w:rFonts w:ascii="Times New Roman" w:hAnsi="Times New Roman" w:cs="Times New Roman"/>
          <w:sz w:val="23"/>
          <w:szCs w:val="23"/>
        </w:rPr>
        <w:t xml:space="preserve">. Для проведения экспертизы результатов, предусмотренных </w:t>
      </w:r>
      <w:r w:rsidR="007A450E" w:rsidRPr="0049490B">
        <w:rPr>
          <w:rFonts w:ascii="Times New Roman" w:hAnsi="Times New Roman"/>
          <w:sz w:val="23"/>
          <w:szCs w:val="23"/>
          <w:lang w:eastAsia="en-US"/>
        </w:rPr>
        <w:t>государственным к</w:t>
      </w:r>
      <w:r w:rsidR="007A450E" w:rsidRPr="0049490B">
        <w:rPr>
          <w:rFonts w:ascii="Times New Roman" w:hAnsi="Times New Roman" w:cs="Times New Roman"/>
          <w:sz w:val="23"/>
          <w:szCs w:val="23"/>
        </w:rPr>
        <w:t xml:space="preserve">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7A450E" w:rsidRPr="0049490B">
        <w:rPr>
          <w:rFonts w:ascii="Times New Roman" w:hAnsi="Times New Roman"/>
          <w:sz w:val="23"/>
          <w:szCs w:val="23"/>
          <w:lang w:eastAsia="en-US"/>
        </w:rPr>
        <w:t>государственного к</w:t>
      </w:r>
      <w:r w:rsidR="007A450E" w:rsidRPr="0049490B">
        <w:rPr>
          <w:rFonts w:ascii="Times New Roman" w:hAnsi="Times New Roman" w:cs="Times New Roman"/>
          <w:sz w:val="23"/>
          <w:szCs w:val="23"/>
        </w:rPr>
        <w:t xml:space="preserve">онтракта и отдельным этапам исполнения </w:t>
      </w:r>
      <w:r w:rsidR="007A450E" w:rsidRPr="0049490B">
        <w:rPr>
          <w:rFonts w:ascii="Times New Roman" w:hAnsi="Times New Roman"/>
          <w:sz w:val="23"/>
          <w:szCs w:val="23"/>
          <w:lang w:eastAsia="en-US"/>
        </w:rPr>
        <w:t>государственного к</w:t>
      </w:r>
      <w:r w:rsidR="007A450E" w:rsidRPr="0049490B">
        <w:rPr>
          <w:rFonts w:ascii="Times New Roman" w:hAnsi="Times New Roman" w:cs="Times New Roman"/>
          <w:sz w:val="23"/>
          <w:szCs w:val="23"/>
        </w:rPr>
        <w:t xml:space="preserve">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w:t>
      </w:r>
      <w:r w:rsidR="007A450E" w:rsidRPr="0049490B">
        <w:rPr>
          <w:rFonts w:ascii="Times New Roman" w:hAnsi="Times New Roman"/>
          <w:sz w:val="23"/>
          <w:szCs w:val="23"/>
          <w:lang w:eastAsia="en-US"/>
        </w:rPr>
        <w:t>государственного к</w:t>
      </w:r>
      <w:r w:rsidR="007A450E" w:rsidRPr="0049490B">
        <w:rPr>
          <w:rFonts w:ascii="Times New Roman" w:hAnsi="Times New Roman" w:cs="Times New Roman"/>
          <w:sz w:val="23"/>
          <w:szCs w:val="23"/>
        </w:rPr>
        <w:t xml:space="preserve">онтракта, не препятствующие приемке услуг, оказанных в соответствии с </w:t>
      </w:r>
      <w:r w:rsidR="007A450E" w:rsidRPr="0049490B">
        <w:rPr>
          <w:rFonts w:ascii="Times New Roman" w:hAnsi="Times New Roman"/>
          <w:sz w:val="23"/>
          <w:szCs w:val="23"/>
          <w:lang w:eastAsia="en-US"/>
        </w:rPr>
        <w:t>государственным к</w:t>
      </w:r>
      <w:r w:rsidR="007A450E" w:rsidRPr="0049490B">
        <w:rPr>
          <w:rFonts w:ascii="Times New Roman" w:hAnsi="Times New Roman" w:cs="Times New Roman"/>
          <w:sz w:val="23"/>
          <w:szCs w:val="23"/>
        </w:rPr>
        <w:t>онтрактом, в заключении могут содержаться предложения об устранении данных нарушений, в том числе с указанием срока их устранения.</w:t>
      </w:r>
    </w:p>
    <w:p w:rsidR="007A450E" w:rsidRPr="0049490B" w:rsidRDefault="002D6E5A" w:rsidP="002D6E5A">
      <w:pPr>
        <w:pStyle w:val="ConsPlusNormal"/>
        <w:ind w:firstLine="709"/>
        <w:jc w:val="both"/>
        <w:rPr>
          <w:rFonts w:ascii="Times New Roman" w:hAnsi="Times New Roman" w:cs="Times New Roman"/>
          <w:sz w:val="23"/>
          <w:szCs w:val="23"/>
        </w:rPr>
      </w:pPr>
      <w:r>
        <w:rPr>
          <w:rFonts w:ascii="Times New Roman" w:hAnsi="Times New Roman" w:cs="Times New Roman"/>
          <w:sz w:val="23"/>
          <w:szCs w:val="23"/>
        </w:rPr>
        <w:t>4.</w:t>
      </w:r>
      <w:r w:rsidR="00D815E1">
        <w:rPr>
          <w:rFonts w:ascii="Times New Roman" w:hAnsi="Times New Roman" w:cs="Times New Roman"/>
          <w:sz w:val="23"/>
          <w:szCs w:val="23"/>
        </w:rPr>
        <w:t>6</w:t>
      </w:r>
      <w:r w:rsidR="007A450E" w:rsidRPr="0049490B">
        <w:rPr>
          <w:rFonts w:ascii="Times New Roman" w:hAnsi="Times New Roman" w:cs="Times New Roman"/>
          <w:sz w:val="23"/>
          <w:szCs w:val="23"/>
        </w:rPr>
        <w:t xml:space="preserve">. По решению Заказчика для приемки услуг, оказанных в соответствии с </w:t>
      </w:r>
      <w:r w:rsidR="007A450E" w:rsidRPr="0049490B">
        <w:rPr>
          <w:rFonts w:ascii="Times New Roman" w:hAnsi="Times New Roman"/>
          <w:sz w:val="23"/>
          <w:szCs w:val="23"/>
          <w:lang w:eastAsia="en-US"/>
        </w:rPr>
        <w:t>государственным к</w:t>
      </w:r>
      <w:r w:rsidR="007A450E" w:rsidRPr="0049490B">
        <w:rPr>
          <w:rFonts w:ascii="Times New Roman" w:hAnsi="Times New Roman" w:cs="Times New Roman"/>
          <w:sz w:val="23"/>
          <w:szCs w:val="23"/>
        </w:rPr>
        <w:t>онтрактом, может создаваться приемочная комиссия.</w:t>
      </w:r>
    </w:p>
    <w:p w:rsidR="007A450E" w:rsidRPr="0049490B" w:rsidRDefault="002D6E5A" w:rsidP="002D6E5A">
      <w:pPr>
        <w:autoSpaceDE w:val="0"/>
        <w:autoSpaceDN w:val="0"/>
        <w:adjustRightInd w:val="0"/>
        <w:spacing w:after="0" w:line="240" w:lineRule="auto"/>
        <w:ind w:firstLine="709"/>
        <w:jc w:val="both"/>
        <w:rPr>
          <w:rFonts w:ascii="Times New Roman" w:hAnsi="Times New Roman"/>
          <w:sz w:val="23"/>
          <w:szCs w:val="23"/>
        </w:rPr>
      </w:pPr>
      <w:r>
        <w:rPr>
          <w:rFonts w:ascii="Times New Roman" w:hAnsi="Times New Roman"/>
          <w:sz w:val="23"/>
          <w:szCs w:val="23"/>
        </w:rPr>
        <w:t>4.</w:t>
      </w:r>
      <w:r w:rsidR="00D815E1">
        <w:rPr>
          <w:rFonts w:ascii="Times New Roman" w:hAnsi="Times New Roman"/>
          <w:sz w:val="23"/>
          <w:szCs w:val="23"/>
        </w:rPr>
        <w:t>7</w:t>
      </w:r>
      <w:r w:rsidR="007A450E" w:rsidRPr="0049490B">
        <w:rPr>
          <w:rFonts w:ascii="Times New Roman" w:hAnsi="Times New Roman"/>
          <w:sz w:val="23"/>
          <w:szCs w:val="23"/>
        </w:rPr>
        <w:t xml:space="preserve">. Приемка результатов оказанных в соответствии с </w:t>
      </w:r>
      <w:r w:rsidR="007A450E" w:rsidRPr="0049490B">
        <w:rPr>
          <w:rFonts w:ascii="Times New Roman" w:hAnsi="Times New Roman"/>
          <w:sz w:val="23"/>
          <w:szCs w:val="23"/>
          <w:lang w:eastAsia="en-US"/>
        </w:rPr>
        <w:t>государственным к</w:t>
      </w:r>
      <w:r w:rsidR="007A450E" w:rsidRPr="0049490B">
        <w:rPr>
          <w:rFonts w:ascii="Times New Roman" w:hAnsi="Times New Roman"/>
          <w:sz w:val="23"/>
          <w:szCs w:val="23"/>
        </w:rPr>
        <w:t xml:space="preserve">онтрактом услуг осуществляется Заказчиком в течение 10 (Десяти) рабочих дней со дня получения </w:t>
      </w:r>
      <w:r w:rsidR="00257554">
        <w:rPr>
          <w:rFonts w:ascii="Times New Roman" w:hAnsi="Times New Roman"/>
          <w:sz w:val="23"/>
          <w:szCs w:val="23"/>
        </w:rPr>
        <w:t>Универсальн</w:t>
      </w:r>
      <w:r w:rsidR="001935E8">
        <w:rPr>
          <w:rFonts w:ascii="Times New Roman" w:hAnsi="Times New Roman"/>
          <w:sz w:val="23"/>
          <w:szCs w:val="23"/>
        </w:rPr>
        <w:t>ого</w:t>
      </w:r>
      <w:r w:rsidR="00257554">
        <w:rPr>
          <w:rFonts w:ascii="Times New Roman" w:hAnsi="Times New Roman"/>
          <w:sz w:val="23"/>
          <w:szCs w:val="23"/>
        </w:rPr>
        <w:t xml:space="preserve"> передаточн</w:t>
      </w:r>
      <w:r w:rsidR="001935E8">
        <w:rPr>
          <w:rFonts w:ascii="Times New Roman" w:hAnsi="Times New Roman"/>
          <w:sz w:val="23"/>
          <w:szCs w:val="23"/>
        </w:rPr>
        <w:t>ого</w:t>
      </w:r>
      <w:r w:rsidR="00257554">
        <w:rPr>
          <w:rFonts w:ascii="Times New Roman" w:hAnsi="Times New Roman"/>
          <w:sz w:val="23"/>
          <w:szCs w:val="23"/>
        </w:rPr>
        <w:t xml:space="preserve"> документ</w:t>
      </w:r>
      <w:r w:rsidR="001935E8">
        <w:rPr>
          <w:rFonts w:ascii="Times New Roman" w:hAnsi="Times New Roman"/>
          <w:sz w:val="23"/>
          <w:szCs w:val="23"/>
        </w:rPr>
        <w:t>а</w:t>
      </w:r>
      <w:r w:rsidR="00257554">
        <w:rPr>
          <w:rFonts w:ascii="Times New Roman" w:hAnsi="Times New Roman"/>
          <w:sz w:val="23"/>
          <w:szCs w:val="23"/>
        </w:rPr>
        <w:t xml:space="preserve"> (УПД)</w:t>
      </w:r>
      <w:r w:rsidR="007A450E" w:rsidRPr="0049490B">
        <w:rPr>
          <w:rFonts w:ascii="Times New Roman" w:hAnsi="Times New Roman"/>
          <w:sz w:val="23"/>
          <w:szCs w:val="23"/>
        </w:rPr>
        <w:t xml:space="preserve">,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10 (Десяти) рабочих дней Заказчиком направляется в письменной форме мотивированный отказ от подписания </w:t>
      </w:r>
      <w:r w:rsidR="00257554">
        <w:rPr>
          <w:rFonts w:ascii="Times New Roman" w:hAnsi="Times New Roman"/>
          <w:sz w:val="23"/>
          <w:szCs w:val="23"/>
        </w:rPr>
        <w:t>Универсальн</w:t>
      </w:r>
      <w:r w:rsidR="001935E8">
        <w:rPr>
          <w:rFonts w:ascii="Times New Roman" w:hAnsi="Times New Roman"/>
          <w:sz w:val="23"/>
          <w:szCs w:val="23"/>
        </w:rPr>
        <w:t>ого</w:t>
      </w:r>
      <w:r w:rsidR="00257554">
        <w:rPr>
          <w:rFonts w:ascii="Times New Roman" w:hAnsi="Times New Roman"/>
          <w:sz w:val="23"/>
          <w:szCs w:val="23"/>
        </w:rPr>
        <w:t xml:space="preserve"> передаточн</w:t>
      </w:r>
      <w:r w:rsidR="001935E8">
        <w:rPr>
          <w:rFonts w:ascii="Times New Roman" w:hAnsi="Times New Roman"/>
          <w:sz w:val="23"/>
          <w:szCs w:val="23"/>
        </w:rPr>
        <w:t>ого</w:t>
      </w:r>
      <w:r w:rsidR="00257554">
        <w:rPr>
          <w:rFonts w:ascii="Times New Roman" w:hAnsi="Times New Roman"/>
          <w:sz w:val="23"/>
          <w:szCs w:val="23"/>
        </w:rPr>
        <w:t xml:space="preserve"> документ</w:t>
      </w:r>
      <w:r w:rsidR="001935E8">
        <w:rPr>
          <w:rFonts w:ascii="Times New Roman" w:hAnsi="Times New Roman"/>
          <w:sz w:val="23"/>
          <w:szCs w:val="23"/>
        </w:rPr>
        <w:t>а</w:t>
      </w:r>
      <w:r w:rsidR="00257554">
        <w:rPr>
          <w:rFonts w:ascii="Times New Roman" w:hAnsi="Times New Roman"/>
          <w:sz w:val="23"/>
          <w:szCs w:val="23"/>
        </w:rPr>
        <w:t xml:space="preserve"> (УПД)</w:t>
      </w:r>
      <w:r w:rsidR="007A450E" w:rsidRPr="0049490B">
        <w:rPr>
          <w:rFonts w:ascii="Times New Roman" w:hAnsi="Times New Roman"/>
          <w:sz w:val="23"/>
          <w:szCs w:val="23"/>
        </w:rPr>
        <w:t xml:space="preserve">.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Для оформления приемки оказанных услуг, предусмотренных </w:t>
      </w:r>
      <w:r w:rsidR="007A450E" w:rsidRPr="0049490B">
        <w:rPr>
          <w:rFonts w:ascii="Times New Roman" w:hAnsi="Times New Roman"/>
          <w:sz w:val="23"/>
          <w:szCs w:val="23"/>
          <w:lang w:eastAsia="en-US"/>
        </w:rPr>
        <w:lastRenderedPageBreak/>
        <w:t>государственным к</w:t>
      </w:r>
      <w:r w:rsidR="007A450E" w:rsidRPr="0049490B">
        <w:rPr>
          <w:rFonts w:ascii="Times New Roman" w:hAnsi="Times New Roman"/>
          <w:sz w:val="23"/>
          <w:szCs w:val="23"/>
        </w:rPr>
        <w:t>онтрактом, формируется Акт приемки товаров, работ, услуг (ф. 0510452), в том числе, если необходимо отразить выявленное при приемке количественное и (или) качественное расхождение. При формировании Акта приемки товаров, работ, услуг (ф. 0510452) обязательно участие представителя Исполнителя.</w:t>
      </w:r>
    </w:p>
    <w:p w:rsidR="007A450E" w:rsidRPr="0049490B" w:rsidRDefault="002D6E5A" w:rsidP="002D6E5A">
      <w:pPr>
        <w:autoSpaceDE w:val="0"/>
        <w:autoSpaceDN w:val="0"/>
        <w:adjustRightInd w:val="0"/>
        <w:spacing w:after="0" w:line="240" w:lineRule="auto"/>
        <w:ind w:firstLine="709"/>
        <w:jc w:val="both"/>
        <w:rPr>
          <w:rFonts w:ascii="Times New Roman" w:hAnsi="Times New Roman"/>
          <w:sz w:val="23"/>
          <w:szCs w:val="23"/>
        </w:rPr>
      </w:pPr>
      <w:r>
        <w:rPr>
          <w:rFonts w:ascii="Times New Roman" w:hAnsi="Times New Roman"/>
          <w:sz w:val="23"/>
          <w:szCs w:val="23"/>
        </w:rPr>
        <w:t>4.</w:t>
      </w:r>
      <w:r w:rsidR="00D815E1">
        <w:rPr>
          <w:rFonts w:ascii="Times New Roman" w:hAnsi="Times New Roman"/>
          <w:sz w:val="23"/>
          <w:szCs w:val="23"/>
        </w:rPr>
        <w:t>8</w:t>
      </w:r>
      <w:r w:rsidR="007A450E" w:rsidRPr="0049490B">
        <w:rPr>
          <w:rFonts w:ascii="Times New Roman" w:hAnsi="Times New Roman"/>
          <w:sz w:val="23"/>
          <w:szCs w:val="23"/>
        </w:rPr>
        <w:t xml:space="preserve">. Заказчик вправе не отказывать в приемке результатов услуг, предусмотренных </w:t>
      </w:r>
      <w:r w:rsidR="007A450E" w:rsidRPr="0049490B">
        <w:rPr>
          <w:rFonts w:ascii="Times New Roman" w:hAnsi="Times New Roman"/>
          <w:sz w:val="23"/>
          <w:szCs w:val="23"/>
          <w:lang w:eastAsia="en-US"/>
        </w:rPr>
        <w:t>государственным к</w:t>
      </w:r>
      <w:r w:rsidR="007A450E" w:rsidRPr="0049490B">
        <w:rPr>
          <w:rFonts w:ascii="Times New Roman" w:hAnsi="Times New Roman"/>
          <w:sz w:val="23"/>
          <w:szCs w:val="23"/>
        </w:rPr>
        <w:t xml:space="preserve">онтрактом, в случае выявления несоответствия этих результатов условиям </w:t>
      </w:r>
      <w:r w:rsidR="007A450E" w:rsidRPr="0049490B">
        <w:rPr>
          <w:rFonts w:ascii="Times New Roman" w:hAnsi="Times New Roman"/>
          <w:sz w:val="23"/>
          <w:szCs w:val="23"/>
          <w:lang w:eastAsia="en-US"/>
        </w:rPr>
        <w:t>государственного к</w:t>
      </w:r>
      <w:r w:rsidR="007A450E" w:rsidRPr="0049490B">
        <w:rPr>
          <w:rFonts w:ascii="Times New Roman" w:hAnsi="Times New Roman"/>
          <w:sz w:val="23"/>
          <w:szCs w:val="23"/>
        </w:rPr>
        <w:t>онтракта, если выявленное несоответствие не препятствует приемке результатов указанных услуг и устранено Исполнителем.</w:t>
      </w:r>
    </w:p>
    <w:p w:rsidR="007A450E" w:rsidRPr="0049490B" w:rsidRDefault="002D6E5A" w:rsidP="002D6E5A">
      <w:pPr>
        <w:pStyle w:val="ConsPlusNormal"/>
        <w:ind w:firstLine="709"/>
        <w:jc w:val="both"/>
        <w:rPr>
          <w:rFonts w:ascii="Times New Roman" w:hAnsi="Times New Roman" w:cs="Times New Roman"/>
          <w:sz w:val="23"/>
          <w:szCs w:val="23"/>
        </w:rPr>
      </w:pPr>
      <w:r>
        <w:rPr>
          <w:rFonts w:ascii="Times New Roman" w:hAnsi="Times New Roman" w:cs="Times New Roman"/>
          <w:sz w:val="23"/>
          <w:szCs w:val="23"/>
        </w:rPr>
        <w:t>4.</w:t>
      </w:r>
      <w:r w:rsidR="00D815E1">
        <w:rPr>
          <w:rFonts w:ascii="Times New Roman" w:hAnsi="Times New Roman" w:cs="Times New Roman"/>
          <w:sz w:val="23"/>
          <w:szCs w:val="23"/>
        </w:rPr>
        <w:t>9</w:t>
      </w:r>
      <w:r w:rsidR="007A450E" w:rsidRPr="0049490B">
        <w:rPr>
          <w:rFonts w:ascii="Times New Roman" w:hAnsi="Times New Roman" w:cs="Times New Roman"/>
          <w:sz w:val="23"/>
          <w:szCs w:val="23"/>
        </w:rPr>
        <w:t xml:space="preserve">. Услуги, предусмотренные </w:t>
      </w:r>
      <w:r w:rsidR="007A450E" w:rsidRPr="0049490B">
        <w:rPr>
          <w:rFonts w:ascii="Times New Roman" w:hAnsi="Times New Roman"/>
          <w:sz w:val="23"/>
          <w:szCs w:val="23"/>
          <w:lang w:eastAsia="en-US"/>
        </w:rPr>
        <w:t>государственным к</w:t>
      </w:r>
      <w:r w:rsidR="007A450E" w:rsidRPr="0049490B">
        <w:rPr>
          <w:rFonts w:ascii="Times New Roman" w:hAnsi="Times New Roman" w:cs="Times New Roman"/>
          <w:sz w:val="23"/>
          <w:szCs w:val="23"/>
        </w:rPr>
        <w:t xml:space="preserve">онтрактом, считаются оказанными с момента подписания Сторонами </w:t>
      </w:r>
      <w:r w:rsidR="00257554">
        <w:rPr>
          <w:rFonts w:ascii="Times New Roman" w:hAnsi="Times New Roman" w:cs="Times New Roman"/>
          <w:sz w:val="23"/>
          <w:szCs w:val="23"/>
        </w:rPr>
        <w:t>Универсальн</w:t>
      </w:r>
      <w:r w:rsidR="001935E8">
        <w:rPr>
          <w:rFonts w:ascii="Times New Roman" w:hAnsi="Times New Roman" w:cs="Times New Roman"/>
          <w:sz w:val="23"/>
          <w:szCs w:val="23"/>
        </w:rPr>
        <w:t>ого</w:t>
      </w:r>
      <w:r w:rsidR="00257554">
        <w:rPr>
          <w:rFonts w:ascii="Times New Roman" w:hAnsi="Times New Roman" w:cs="Times New Roman"/>
          <w:sz w:val="23"/>
          <w:szCs w:val="23"/>
        </w:rPr>
        <w:t xml:space="preserve"> передаточн</w:t>
      </w:r>
      <w:r w:rsidR="001935E8">
        <w:rPr>
          <w:rFonts w:ascii="Times New Roman" w:hAnsi="Times New Roman" w:cs="Times New Roman"/>
          <w:sz w:val="23"/>
          <w:szCs w:val="23"/>
        </w:rPr>
        <w:t>ого</w:t>
      </w:r>
      <w:r w:rsidR="00257554">
        <w:rPr>
          <w:rFonts w:ascii="Times New Roman" w:hAnsi="Times New Roman" w:cs="Times New Roman"/>
          <w:sz w:val="23"/>
          <w:szCs w:val="23"/>
        </w:rPr>
        <w:t xml:space="preserve"> документ</w:t>
      </w:r>
      <w:r w:rsidR="001935E8">
        <w:rPr>
          <w:rFonts w:ascii="Times New Roman" w:hAnsi="Times New Roman" w:cs="Times New Roman"/>
          <w:sz w:val="23"/>
          <w:szCs w:val="23"/>
        </w:rPr>
        <w:t>а</w:t>
      </w:r>
      <w:r w:rsidR="00257554">
        <w:rPr>
          <w:rFonts w:ascii="Times New Roman" w:hAnsi="Times New Roman" w:cs="Times New Roman"/>
          <w:sz w:val="23"/>
          <w:szCs w:val="23"/>
        </w:rPr>
        <w:t xml:space="preserve"> (УПД)</w:t>
      </w:r>
      <w:r w:rsidR="007A450E" w:rsidRPr="0049490B">
        <w:rPr>
          <w:rFonts w:ascii="Times New Roman" w:hAnsi="Times New Roman" w:cs="Times New Roman"/>
          <w:sz w:val="23"/>
          <w:szCs w:val="23"/>
        </w:rPr>
        <w:t>.</w:t>
      </w:r>
    </w:p>
    <w:p w:rsidR="007A450E" w:rsidRPr="0049490B" w:rsidRDefault="002D6E5A" w:rsidP="002D6E5A">
      <w:pPr>
        <w:spacing w:after="0" w:line="240" w:lineRule="auto"/>
        <w:ind w:firstLine="709"/>
        <w:jc w:val="both"/>
        <w:rPr>
          <w:rFonts w:ascii="Times New Roman" w:hAnsi="Times New Roman"/>
          <w:sz w:val="23"/>
          <w:szCs w:val="23"/>
        </w:rPr>
      </w:pPr>
      <w:r>
        <w:rPr>
          <w:rFonts w:ascii="Times New Roman" w:hAnsi="Times New Roman"/>
          <w:sz w:val="23"/>
          <w:szCs w:val="23"/>
        </w:rPr>
        <w:t>4.</w:t>
      </w:r>
      <w:r w:rsidR="00D815E1">
        <w:rPr>
          <w:rFonts w:ascii="Times New Roman" w:hAnsi="Times New Roman"/>
          <w:sz w:val="23"/>
          <w:szCs w:val="23"/>
        </w:rPr>
        <w:t>10</w:t>
      </w:r>
      <w:r w:rsidR="007A450E" w:rsidRPr="0049490B">
        <w:rPr>
          <w:rFonts w:ascii="Times New Roman" w:hAnsi="Times New Roman"/>
          <w:sz w:val="23"/>
          <w:szCs w:val="23"/>
        </w:rPr>
        <w:t xml:space="preserve">. Заказчик вправе не отказывать в приемке оказанной услуги в случае выявления несоответствия этих услуг условиям </w:t>
      </w:r>
      <w:r w:rsidR="007A450E" w:rsidRPr="008F23D1">
        <w:rPr>
          <w:rFonts w:ascii="Times New Roman" w:hAnsi="Times New Roman"/>
          <w:sz w:val="23"/>
          <w:szCs w:val="23"/>
          <w:lang w:eastAsia="en-US"/>
        </w:rPr>
        <w:t>государственного</w:t>
      </w:r>
      <w:r w:rsidR="007A450E" w:rsidRPr="0049490B">
        <w:rPr>
          <w:rFonts w:ascii="Times New Roman" w:hAnsi="Times New Roman"/>
          <w:sz w:val="23"/>
          <w:szCs w:val="23"/>
        </w:rPr>
        <w:t xml:space="preserve"> контракта, если выявленное несоответствие не препятствует приемке этих услуг и устранено Исполнителем.</w:t>
      </w:r>
    </w:p>
    <w:p w:rsidR="007A450E" w:rsidRPr="002D6E5A" w:rsidRDefault="002D6E5A" w:rsidP="002D6E5A">
      <w:pPr>
        <w:spacing w:after="0" w:line="240" w:lineRule="auto"/>
        <w:ind w:firstLine="709"/>
        <w:jc w:val="both"/>
        <w:rPr>
          <w:rFonts w:ascii="Times New Roman" w:hAnsi="Times New Roman"/>
          <w:sz w:val="23"/>
          <w:szCs w:val="23"/>
        </w:rPr>
      </w:pPr>
      <w:r>
        <w:rPr>
          <w:rFonts w:ascii="Times New Roman" w:hAnsi="Times New Roman"/>
          <w:sz w:val="23"/>
          <w:szCs w:val="23"/>
          <w:lang w:eastAsia="en-US"/>
        </w:rPr>
        <w:t>4.1</w:t>
      </w:r>
      <w:r w:rsidR="00D815E1">
        <w:rPr>
          <w:rFonts w:ascii="Times New Roman" w:hAnsi="Times New Roman"/>
          <w:sz w:val="23"/>
          <w:szCs w:val="23"/>
          <w:lang w:eastAsia="en-US"/>
        </w:rPr>
        <w:t>1</w:t>
      </w:r>
      <w:r w:rsidR="007A450E" w:rsidRPr="0049490B">
        <w:rPr>
          <w:rFonts w:ascii="Times New Roman" w:hAnsi="Times New Roman"/>
          <w:sz w:val="23"/>
          <w:szCs w:val="23"/>
          <w:lang w:eastAsia="en-US"/>
        </w:rPr>
        <w:t>. Выявленные недостатки устраняются Исполнителем за его счет</w:t>
      </w:r>
      <w:r>
        <w:rPr>
          <w:rFonts w:ascii="Times New Roman" w:hAnsi="Times New Roman"/>
          <w:sz w:val="23"/>
          <w:szCs w:val="23"/>
          <w:lang w:eastAsia="en-US"/>
        </w:rPr>
        <w:t>.</w:t>
      </w:r>
    </w:p>
    <w:p w:rsidR="00A70E9A" w:rsidRPr="00A70E9A" w:rsidRDefault="00A70E9A" w:rsidP="00A70E9A">
      <w:pPr>
        <w:spacing w:after="0" w:line="240" w:lineRule="auto"/>
        <w:ind w:firstLine="426"/>
        <w:jc w:val="both"/>
        <w:rPr>
          <w:rFonts w:ascii="Times New Roman" w:hAnsi="Times New Roman"/>
          <w:sz w:val="23"/>
          <w:szCs w:val="23"/>
        </w:rPr>
      </w:pPr>
    </w:p>
    <w:p w:rsidR="00A70E9A" w:rsidRPr="00A70E9A" w:rsidRDefault="00A70E9A" w:rsidP="00E92E3C">
      <w:pPr>
        <w:spacing w:after="0" w:line="240" w:lineRule="auto"/>
        <w:ind w:firstLine="426"/>
        <w:jc w:val="center"/>
        <w:rPr>
          <w:rFonts w:ascii="Times New Roman" w:hAnsi="Times New Roman"/>
          <w:b/>
          <w:sz w:val="23"/>
          <w:szCs w:val="23"/>
        </w:rPr>
      </w:pPr>
      <w:r>
        <w:rPr>
          <w:rFonts w:ascii="Times New Roman" w:hAnsi="Times New Roman"/>
          <w:b/>
          <w:sz w:val="23"/>
          <w:szCs w:val="23"/>
        </w:rPr>
        <w:t>5</w:t>
      </w:r>
      <w:r w:rsidRPr="00A70E9A">
        <w:rPr>
          <w:rFonts w:ascii="Times New Roman" w:hAnsi="Times New Roman"/>
          <w:b/>
          <w:sz w:val="23"/>
          <w:szCs w:val="23"/>
        </w:rPr>
        <w:t>. Обязанности сторон</w:t>
      </w:r>
    </w:p>
    <w:p w:rsidR="007A450E" w:rsidRPr="0049490B" w:rsidRDefault="002D6E5A" w:rsidP="002D6E5A">
      <w:pPr>
        <w:spacing w:after="0" w:line="240" w:lineRule="auto"/>
        <w:ind w:firstLine="709"/>
        <w:jc w:val="both"/>
        <w:rPr>
          <w:rFonts w:ascii="Times New Roman" w:hAnsi="Times New Roman"/>
          <w:b/>
          <w:spacing w:val="-2"/>
          <w:sz w:val="23"/>
          <w:szCs w:val="23"/>
        </w:rPr>
      </w:pPr>
      <w:r>
        <w:rPr>
          <w:rFonts w:ascii="Times New Roman" w:hAnsi="Times New Roman"/>
          <w:b/>
          <w:spacing w:val="-2"/>
          <w:sz w:val="23"/>
          <w:szCs w:val="23"/>
        </w:rPr>
        <w:t>5</w:t>
      </w:r>
      <w:r w:rsidR="007A450E" w:rsidRPr="0049490B">
        <w:rPr>
          <w:rFonts w:ascii="Times New Roman" w:hAnsi="Times New Roman"/>
          <w:b/>
          <w:spacing w:val="-2"/>
          <w:sz w:val="23"/>
          <w:szCs w:val="23"/>
        </w:rPr>
        <w:t>.1.</w:t>
      </w:r>
      <w:r w:rsidR="007A450E" w:rsidRPr="0049490B">
        <w:rPr>
          <w:rFonts w:ascii="Times New Roman" w:hAnsi="Times New Roman"/>
          <w:spacing w:val="-2"/>
          <w:sz w:val="23"/>
          <w:szCs w:val="23"/>
        </w:rPr>
        <w:t xml:space="preserve"> </w:t>
      </w:r>
      <w:r w:rsidR="007A450E" w:rsidRPr="0049490B">
        <w:rPr>
          <w:rFonts w:ascii="Times New Roman" w:hAnsi="Times New Roman"/>
          <w:b/>
          <w:spacing w:val="-2"/>
          <w:sz w:val="23"/>
          <w:szCs w:val="23"/>
        </w:rPr>
        <w:t xml:space="preserve">Права и обязанности </w:t>
      </w:r>
      <w:r w:rsidR="007A450E" w:rsidRPr="0049490B">
        <w:rPr>
          <w:rFonts w:ascii="Times New Roman" w:hAnsi="Times New Roman"/>
          <w:b/>
          <w:sz w:val="23"/>
          <w:szCs w:val="23"/>
        </w:rPr>
        <w:t>Исполнителя</w:t>
      </w:r>
      <w:r w:rsidR="007A450E" w:rsidRPr="0049490B">
        <w:rPr>
          <w:rFonts w:ascii="Times New Roman" w:hAnsi="Times New Roman"/>
          <w:b/>
          <w:spacing w:val="-2"/>
          <w:sz w:val="23"/>
          <w:szCs w:val="23"/>
        </w:rPr>
        <w:t>:</w:t>
      </w:r>
    </w:p>
    <w:p w:rsidR="007A450E" w:rsidRPr="0049490B" w:rsidRDefault="002D6E5A" w:rsidP="002D6E5A">
      <w:pPr>
        <w:spacing w:after="0" w:line="240" w:lineRule="auto"/>
        <w:ind w:firstLine="709"/>
        <w:jc w:val="both"/>
        <w:rPr>
          <w:rFonts w:ascii="Times New Roman" w:hAnsi="Times New Roman"/>
          <w:spacing w:val="-2"/>
          <w:sz w:val="23"/>
          <w:szCs w:val="23"/>
        </w:rPr>
      </w:pPr>
      <w:r>
        <w:rPr>
          <w:rFonts w:ascii="Times New Roman" w:hAnsi="Times New Roman"/>
          <w:spacing w:val="-2"/>
          <w:sz w:val="23"/>
          <w:szCs w:val="23"/>
        </w:rPr>
        <w:t>5</w:t>
      </w:r>
      <w:r w:rsidR="007A450E" w:rsidRPr="0049490B">
        <w:rPr>
          <w:rFonts w:ascii="Times New Roman" w:hAnsi="Times New Roman"/>
          <w:spacing w:val="-2"/>
          <w:sz w:val="23"/>
          <w:szCs w:val="23"/>
        </w:rPr>
        <w:t xml:space="preserve">.1.1. </w:t>
      </w:r>
      <w:r w:rsidR="007A450E" w:rsidRPr="0049490B">
        <w:rPr>
          <w:rFonts w:ascii="Times New Roman" w:hAnsi="Times New Roman"/>
          <w:sz w:val="23"/>
          <w:szCs w:val="23"/>
        </w:rPr>
        <w:t xml:space="preserve">Исполнитель </w:t>
      </w:r>
      <w:r w:rsidR="007A450E" w:rsidRPr="0049490B">
        <w:rPr>
          <w:rFonts w:ascii="Times New Roman" w:hAnsi="Times New Roman"/>
          <w:spacing w:val="-2"/>
          <w:sz w:val="23"/>
          <w:szCs w:val="23"/>
        </w:rPr>
        <w:t>обязуется обеспечить своевременное и качественное оказание Услуг.</w:t>
      </w:r>
    </w:p>
    <w:p w:rsidR="007A450E" w:rsidRPr="0049490B" w:rsidRDefault="002D6E5A" w:rsidP="002D6E5A">
      <w:pPr>
        <w:spacing w:after="0" w:line="240" w:lineRule="auto"/>
        <w:ind w:firstLine="709"/>
        <w:jc w:val="both"/>
        <w:rPr>
          <w:rFonts w:ascii="Times New Roman" w:hAnsi="Times New Roman"/>
          <w:spacing w:val="-2"/>
          <w:sz w:val="23"/>
          <w:szCs w:val="23"/>
        </w:rPr>
      </w:pPr>
      <w:r>
        <w:rPr>
          <w:rFonts w:ascii="Times New Roman" w:hAnsi="Times New Roman"/>
          <w:spacing w:val="-2"/>
          <w:sz w:val="23"/>
          <w:szCs w:val="23"/>
        </w:rPr>
        <w:t>5</w:t>
      </w:r>
      <w:r w:rsidR="007A450E" w:rsidRPr="0049490B">
        <w:rPr>
          <w:rFonts w:ascii="Times New Roman" w:hAnsi="Times New Roman"/>
          <w:spacing w:val="-2"/>
          <w:sz w:val="23"/>
          <w:szCs w:val="23"/>
        </w:rPr>
        <w:t xml:space="preserve">.1.2. </w:t>
      </w:r>
      <w:r w:rsidR="007A450E" w:rsidRPr="0049490B">
        <w:rPr>
          <w:rFonts w:ascii="Times New Roman" w:hAnsi="Times New Roman"/>
          <w:sz w:val="23"/>
          <w:szCs w:val="23"/>
        </w:rPr>
        <w:t xml:space="preserve">Исполнитель </w:t>
      </w:r>
      <w:r w:rsidR="007A450E" w:rsidRPr="0049490B">
        <w:rPr>
          <w:rFonts w:ascii="Times New Roman" w:hAnsi="Times New Roman"/>
          <w:spacing w:val="-2"/>
          <w:sz w:val="23"/>
          <w:szCs w:val="23"/>
        </w:rPr>
        <w:t>обязуется начать оказание Услуг после заключения настоящего государственного контракта.</w:t>
      </w:r>
    </w:p>
    <w:p w:rsidR="007A450E" w:rsidRDefault="002D6E5A" w:rsidP="002D6E5A">
      <w:pPr>
        <w:spacing w:after="0" w:line="240" w:lineRule="auto"/>
        <w:ind w:firstLine="709"/>
        <w:jc w:val="both"/>
        <w:rPr>
          <w:rFonts w:ascii="Times New Roman" w:hAnsi="Times New Roman"/>
          <w:spacing w:val="-2"/>
          <w:sz w:val="23"/>
          <w:szCs w:val="23"/>
        </w:rPr>
      </w:pPr>
      <w:r>
        <w:rPr>
          <w:rFonts w:ascii="Times New Roman" w:hAnsi="Times New Roman"/>
          <w:spacing w:val="-2"/>
          <w:sz w:val="23"/>
          <w:szCs w:val="23"/>
        </w:rPr>
        <w:t>5</w:t>
      </w:r>
      <w:r w:rsidR="007A450E" w:rsidRPr="0049490B">
        <w:rPr>
          <w:rFonts w:ascii="Times New Roman" w:hAnsi="Times New Roman"/>
          <w:spacing w:val="-2"/>
          <w:sz w:val="23"/>
          <w:szCs w:val="23"/>
        </w:rPr>
        <w:t>.1.</w:t>
      </w:r>
      <w:r>
        <w:rPr>
          <w:rFonts w:ascii="Times New Roman" w:hAnsi="Times New Roman"/>
          <w:spacing w:val="-2"/>
          <w:sz w:val="23"/>
          <w:szCs w:val="23"/>
        </w:rPr>
        <w:t>3</w:t>
      </w:r>
      <w:r w:rsidR="007A450E" w:rsidRPr="0049490B">
        <w:rPr>
          <w:rFonts w:ascii="Times New Roman" w:hAnsi="Times New Roman"/>
          <w:spacing w:val="-2"/>
          <w:sz w:val="23"/>
          <w:szCs w:val="23"/>
        </w:rPr>
        <w:t>. Предоставлять услуги в соответствии с распорядком трудового дня и производственной необходимостью Заказчика.</w:t>
      </w:r>
    </w:p>
    <w:p w:rsidR="007A450E" w:rsidRPr="0049490B" w:rsidRDefault="002D6E5A" w:rsidP="002D6E5A">
      <w:pPr>
        <w:spacing w:after="0" w:line="240" w:lineRule="auto"/>
        <w:ind w:firstLine="709"/>
        <w:jc w:val="both"/>
        <w:rPr>
          <w:rFonts w:ascii="Times New Roman" w:hAnsi="Times New Roman"/>
          <w:spacing w:val="-2"/>
          <w:sz w:val="23"/>
          <w:szCs w:val="23"/>
        </w:rPr>
      </w:pPr>
      <w:r>
        <w:rPr>
          <w:rFonts w:ascii="Times New Roman" w:hAnsi="Times New Roman"/>
          <w:sz w:val="23"/>
          <w:szCs w:val="23"/>
        </w:rPr>
        <w:t xml:space="preserve">5.1.4. </w:t>
      </w:r>
      <w:r w:rsidR="007A450E" w:rsidRPr="0049490B">
        <w:rPr>
          <w:rFonts w:ascii="Times New Roman" w:hAnsi="Times New Roman"/>
          <w:sz w:val="23"/>
          <w:szCs w:val="23"/>
        </w:rPr>
        <w:t xml:space="preserve">Исполнитель вправе принять решение об одностороннем отказе от исполнения государственного контракта в соответствии с гражданским законодательством. </w:t>
      </w:r>
    </w:p>
    <w:p w:rsidR="007A450E" w:rsidRPr="0049490B" w:rsidRDefault="002D6E5A" w:rsidP="002D6E5A">
      <w:pPr>
        <w:spacing w:after="0" w:line="240" w:lineRule="auto"/>
        <w:ind w:firstLine="709"/>
        <w:jc w:val="both"/>
        <w:rPr>
          <w:rFonts w:ascii="Times New Roman" w:hAnsi="Times New Roman"/>
          <w:b/>
          <w:spacing w:val="-2"/>
          <w:sz w:val="23"/>
          <w:szCs w:val="23"/>
        </w:rPr>
      </w:pPr>
      <w:r>
        <w:rPr>
          <w:rFonts w:ascii="Times New Roman" w:hAnsi="Times New Roman"/>
          <w:b/>
          <w:spacing w:val="-2"/>
          <w:sz w:val="23"/>
          <w:szCs w:val="23"/>
        </w:rPr>
        <w:t>5.2</w:t>
      </w:r>
      <w:r w:rsidR="007A450E" w:rsidRPr="0049490B">
        <w:rPr>
          <w:rFonts w:ascii="Times New Roman" w:hAnsi="Times New Roman"/>
          <w:b/>
          <w:spacing w:val="-2"/>
          <w:sz w:val="23"/>
          <w:szCs w:val="23"/>
        </w:rPr>
        <w:t>. Заказчик обязан:</w:t>
      </w:r>
    </w:p>
    <w:p w:rsidR="007A450E" w:rsidRPr="0049490B" w:rsidRDefault="002D6E5A" w:rsidP="002D6E5A">
      <w:pPr>
        <w:spacing w:after="0" w:line="240" w:lineRule="auto"/>
        <w:ind w:firstLine="709"/>
        <w:jc w:val="both"/>
        <w:rPr>
          <w:rFonts w:ascii="Times New Roman" w:hAnsi="Times New Roman"/>
          <w:spacing w:val="-2"/>
          <w:sz w:val="23"/>
          <w:szCs w:val="23"/>
        </w:rPr>
      </w:pPr>
      <w:r>
        <w:rPr>
          <w:rFonts w:ascii="Times New Roman" w:hAnsi="Times New Roman"/>
          <w:sz w:val="23"/>
          <w:szCs w:val="23"/>
        </w:rPr>
        <w:t>5.2.1</w:t>
      </w:r>
      <w:r w:rsidR="007A450E" w:rsidRPr="0049490B">
        <w:rPr>
          <w:rFonts w:ascii="Times New Roman" w:hAnsi="Times New Roman"/>
          <w:sz w:val="23"/>
          <w:szCs w:val="23"/>
        </w:rPr>
        <w:t>. Для проверки предоставленных Исполнителем результатов, предусмотренных настоящим государственным контрактом, в части их соответствия условиям настоящего государственного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w:t>
      </w:r>
    </w:p>
    <w:p w:rsidR="007A450E" w:rsidRPr="0049490B" w:rsidRDefault="002D6E5A" w:rsidP="002D6E5A">
      <w:pPr>
        <w:pStyle w:val="ConsPlusNormal"/>
        <w:ind w:firstLine="709"/>
        <w:jc w:val="both"/>
        <w:rPr>
          <w:rFonts w:ascii="Times New Roman" w:hAnsi="Times New Roman" w:cs="Times New Roman"/>
          <w:sz w:val="23"/>
          <w:szCs w:val="23"/>
        </w:rPr>
      </w:pPr>
      <w:r>
        <w:rPr>
          <w:rFonts w:ascii="Times New Roman" w:hAnsi="Times New Roman" w:cs="Times New Roman"/>
          <w:sz w:val="23"/>
          <w:szCs w:val="23"/>
        </w:rPr>
        <w:t>5.2.2</w:t>
      </w:r>
      <w:r w:rsidR="007A450E" w:rsidRPr="0049490B">
        <w:rPr>
          <w:rFonts w:ascii="Times New Roman" w:hAnsi="Times New Roman" w:cs="Times New Roman"/>
          <w:sz w:val="23"/>
          <w:szCs w:val="23"/>
        </w:rPr>
        <w:t xml:space="preserve">. требовать уплаты неустоек (штрафов, пеней) в соответствии с разделом 6 государственного контракта; </w:t>
      </w:r>
    </w:p>
    <w:p w:rsidR="007A450E" w:rsidRPr="0049490B" w:rsidRDefault="002D6E5A" w:rsidP="002D6E5A">
      <w:pPr>
        <w:pStyle w:val="ConsPlusNormal"/>
        <w:ind w:firstLine="709"/>
        <w:jc w:val="both"/>
        <w:rPr>
          <w:rFonts w:ascii="Times New Roman" w:hAnsi="Times New Roman" w:cs="Times New Roman"/>
          <w:sz w:val="23"/>
          <w:szCs w:val="23"/>
        </w:rPr>
      </w:pPr>
      <w:r>
        <w:rPr>
          <w:rFonts w:ascii="Times New Roman" w:hAnsi="Times New Roman" w:cs="Times New Roman"/>
          <w:sz w:val="23"/>
          <w:szCs w:val="23"/>
        </w:rPr>
        <w:t>5.2.3</w:t>
      </w:r>
      <w:r w:rsidR="007A450E" w:rsidRPr="0049490B">
        <w:rPr>
          <w:rFonts w:ascii="Times New Roman" w:hAnsi="Times New Roman" w:cs="Times New Roman"/>
          <w:sz w:val="23"/>
          <w:szCs w:val="23"/>
        </w:rPr>
        <w:t xml:space="preserve">. принять решение об одностороннем отказе от исполнения </w:t>
      </w:r>
      <w:r w:rsidR="007A450E" w:rsidRPr="0049490B">
        <w:rPr>
          <w:rFonts w:ascii="Times New Roman" w:hAnsi="Times New Roman"/>
          <w:sz w:val="23"/>
          <w:szCs w:val="23"/>
        </w:rPr>
        <w:t>государственного к</w:t>
      </w:r>
      <w:r w:rsidR="007A450E" w:rsidRPr="0049490B">
        <w:rPr>
          <w:rFonts w:ascii="Times New Roman" w:hAnsi="Times New Roman" w:cs="Times New Roman"/>
          <w:sz w:val="23"/>
          <w:szCs w:val="23"/>
        </w:rPr>
        <w:t xml:space="preserve">онтракта в случае, если в ходе исполнения </w:t>
      </w:r>
      <w:r w:rsidR="007A450E" w:rsidRPr="0049490B">
        <w:rPr>
          <w:rFonts w:ascii="Times New Roman" w:hAnsi="Times New Roman"/>
          <w:sz w:val="23"/>
          <w:szCs w:val="23"/>
        </w:rPr>
        <w:t>государственного к</w:t>
      </w:r>
      <w:r w:rsidR="007A450E" w:rsidRPr="0049490B">
        <w:rPr>
          <w:rFonts w:ascii="Times New Roman" w:hAnsi="Times New Roman" w:cs="Times New Roman"/>
          <w:sz w:val="23"/>
          <w:szCs w:val="23"/>
        </w:rPr>
        <w:t xml:space="preserve">онтракта установлено, что Исполнитель и (или) оказанные услуги не соответствуют к оказываемым услугам. </w:t>
      </w:r>
    </w:p>
    <w:p w:rsidR="00783822" w:rsidRPr="0049490B" w:rsidRDefault="00783822" w:rsidP="007B2532">
      <w:pPr>
        <w:pStyle w:val="31"/>
        <w:spacing w:after="0" w:line="240" w:lineRule="auto"/>
        <w:ind w:left="0" w:firstLine="709"/>
        <w:jc w:val="center"/>
        <w:rPr>
          <w:rFonts w:ascii="Times New Roman" w:hAnsi="Times New Roman"/>
          <w:b/>
          <w:kern w:val="0"/>
          <w:sz w:val="23"/>
          <w:szCs w:val="23"/>
          <w:lang w:eastAsia="ru-RU"/>
        </w:rPr>
      </w:pPr>
    </w:p>
    <w:p w:rsidR="00F9492C" w:rsidRPr="0049490B" w:rsidRDefault="00F9492C" w:rsidP="007B2532">
      <w:pPr>
        <w:pStyle w:val="31"/>
        <w:spacing w:after="0" w:line="240" w:lineRule="auto"/>
        <w:ind w:left="0" w:firstLine="709"/>
        <w:jc w:val="center"/>
        <w:rPr>
          <w:rFonts w:ascii="Times New Roman" w:hAnsi="Times New Roman"/>
          <w:b/>
          <w:kern w:val="0"/>
          <w:sz w:val="23"/>
          <w:szCs w:val="23"/>
          <w:lang w:eastAsia="ru-RU"/>
        </w:rPr>
      </w:pPr>
      <w:r w:rsidRPr="0049490B">
        <w:rPr>
          <w:rFonts w:ascii="Times New Roman" w:hAnsi="Times New Roman"/>
          <w:b/>
          <w:kern w:val="0"/>
          <w:sz w:val="23"/>
          <w:szCs w:val="23"/>
          <w:lang w:eastAsia="ru-RU"/>
        </w:rPr>
        <w:t>6.Ответственность сторон</w:t>
      </w:r>
    </w:p>
    <w:p w:rsidR="00541C87" w:rsidRPr="0049490B" w:rsidRDefault="00541C87"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6.1. За неисполнение или ненадлежащее исполнение своих обязательств Стороны несут ответственность в соответствии с законодательством Российской Федерации.</w:t>
      </w:r>
    </w:p>
    <w:p w:rsidR="00541C87" w:rsidRPr="0049490B" w:rsidRDefault="00541C87"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 xml:space="preserve">Размер неустойки (штрафа, пени) устанавливается </w:t>
      </w:r>
      <w:r w:rsidR="00814041" w:rsidRPr="0049490B">
        <w:rPr>
          <w:rFonts w:ascii="Times New Roman" w:hAnsi="Times New Roman"/>
          <w:sz w:val="23"/>
          <w:szCs w:val="23"/>
        </w:rPr>
        <w:t>государственным к</w:t>
      </w:r>
      <w:r w:rsidRPr="0049490B">
        <w:rPr>
          <w:rFonts w:ascii="Times New Roman" w:hAnsi="Times New Roman"/>
          <w:sz w:val="23"/>
          <w:szCs w:val="23"/>
        </w:rPr>
        <w:t>онтрактом в порядке, установленном Федеральным законом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p>
    <w:p w:rsidR="00541C87" w:rsidRPr="0049490B" w:rsidRDefault="00541C87"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 xml:space="preserve">6.2. В случае просрочки исполнения Исполнителем обязательств (в том числе гарантийного обязательства), предусмотренных </w:t>
      </w:r>
      <w:r w:rsidR="00814041" w:rsidRPr="0049490B">
        <w:rPr>
          <w:rFonts w:ascii="Times New Roman" w:hAnsi="Times New Roman"/>
          <w:sz w:val="23"/>
          <w:szCs w:val="23"/>
        </w:rPr>
        <w:t>государственным к</w:t>
      </w:r>
      <w:r w:rsidRPr="0049490B">
        <w:rPr>
          <w:rFonts w:ascii="Times New Roman" w:hAnsi="Times New Roman"/>
          <w:sz w:val="23"/>
          <w:szCs w:val="23"/>
        </w:rPr>
        <w:t xml:space="preserve">онтрактом, а также в иных случаях неисполнения или ненадлежащего исполнения, Исполнителем обязательств, предусмотренных </w:t>
      </w:r>
      <w:r w:rsidR="00814041" w:rsidRPr="0049490B">
        <w:rPr>
          <w:rFonts w:ascii="Times New Roman" w:hAnsi="Times New Roman"/>
          <w:sz w:val="23"/>
          <w:szCs w:val="23"/>
        </w:rPr>
        <w:t>государственным к</w:t>
      </w:r>
      <w:r w:rsidRPr="0049490B">
        <w:rPr>
          <w:rFonts w:ascii="Times New Roman" w:hAnsi="Times New Roman"/>
          <w:sz w:val="23"/>
          <w:szCs w:val="23"/>
        </w:rPr>
        <w:t xml:space="preserve">онтрактом, Заказчик направляет Исполнителю требование об уплате неустоек (штрафов, пеней). </w:t>
      </w:r>
    </w:p>
    <w:p w:rsidR="00541C87" w:rsidRPr="0049490B" w:rsidRDefault="00541C87"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 xml:space="preserve">6.2.1. Пеня начисляется за каждый день просрочки исполнения Исполнителем обязательства, предусмотренного </w:t>
      </w:r>
      <w:r w:rsidR="00814041" w:rsidRPr="0049490B">
        <w:rPr>
          <w:rFonts w:ascii="Times New Roman" w:hAnsi="Times New Roman"/>
          <w:sz w:val="23"/>
          <w:szCs w:val="23"/>
        </w:rPr>
        <w:t>государственным к</w:t>
      </w:r>
      <w:r w:rsidRPr="0049490B">
        <w:rPr>
          <w:rFonts w:ascii="Times New Roman" w:hAnsi="Times New Roman"/>
          <w:sz w:val="23"/>
          <w:szCs w:val="23"/>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814041" w:rsidRPr="0049490B">
        <w:rPr>
          <w:rFonts w:ascii="Times New Roman" w:hAnsi="Times New Roman"/>
          <w:sz w:val="23"/>
          <w:szCs w:val="23"/>
        </w:rPr>
        <w:t>государственного к</w:t>
      </w:r>
      <w:r w:rsidRPr="0049490B">
        <w:rPr>
          <w:rFonts w:ascii="Times New Roman" w:hAnsi="Times New Roman"/>
          <w:sz w:val="23"/>
          <w:szCs w:val="23"/>
        </w:rPr>
        <w:t xml:space="preserve">онтракта (отдельного этапа исполнения контракта), уменьшенной на сумму, пропорциональную </w:t>
      </w:r>
      <w:r w:rsidRPr="0049490B">
        <w:rPr>
          <w:rFonts w:ascii="Times New Roman" w:hAnsi="Times New Roman"/>
          <w:sz w:val="23"/>
          <w:szCs w:val="23"/>
        </w:rPr>
        <w:lastRenderedPageBreak/>
        <w:t xml:space="preserve">объему обязательств, предусмотренных </w:t>
      </w:r>
      <w:r w:rsidR="00814041" w:rsidRPr="0049490B">
        <w:rPr>
          <w:rFonts w:ascii="Times New Roman" w:hAnsi="Times New Roman"/>
          <w:sz w:val="23"/>
          <w:szCs w:val="23"/>
        </w:rPr>
        <w:t>государственным к</w:t>
      </w:r>
      <w:r w:rsidRPr="0049490B">
        <w:rPr>
          <w:rFonts w:ascii="Times New Roman" w:hAnsi="Times New Roman"/>
          <w:sz w:val="23"/>
          <w:szCs w:val="23"/>
        </w:rPr>
        <w:t>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41C87" w:rsidRPr="0049490B" w:rsidRDefault="00541C87"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 xml:space="preserve">Пеня начисляется за каждый день просрочки исполнения Исполнителем обязательства, предусмотренного </w:t>
      </w:r>
      <w:r w:rsidR="00814041" w:rsidRPr="0049490B">
        <w:rPr>
          <w:rFonts w:ascii="Times New Roman" w:hAnsi="Times New Roman"/>
          <w:sz w:val="23"/>
          <w:szCs w:val="23"/>
        </w:rPr>
        <w:t>государственным к</w:t>
      </w:r>
      <w:r w:rsidRPr="0049490B">
        <w:rPr>
          <w:rFonts w:ascii="Times New Roman" w:hAnsi="Times New Roman"/>
          <w:sz w:val="23"/>
          <w:szCs w:val="23"/>
        </w:rPr>
        <w:t xml:space="preserve">онтрактом, начиная со дня, следующего после дня истечения установленного </w:t>
      </w:r>
      <w:r w:rsidR="00814041" w:rsidRPr="0049490B">
        <w:rPr>
          <w:rFonts w:ascii="Times New Roman" w:hAnsi="Times New Roman"/>
          <w:sz w:val="23"/>
          <w:szCs w:val="23"/>
        </w:rPr>
        <w:t>государственным к</w:t>
      </w:r>
      <w:r w:rsidRPr="0049490B">
        <w:rPr>
          <w:rFonts w:ascii="Times New Roman" w:hAnsi="Times New Roman"/>
          <w:sz w:val="23"/>
          <w:szCs w:val="23"/>
        </w:rPr>
        <w:t>онтрактом срока исполнения обязательства.</w:t>
      </w:r>
    </w:p>
    <w:p w:rsidR="00541C87" w:rsidRPr="0049490B" w:rsidRDefault="00541C87"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 xml:space="preserve">6.2.2. Штрафы начисляются за неисполнение или ненадлежащее исполнение Исполнителем обязательств, предусмотренных </w:t>
      </w:r>
      <w:r w:rsidR="00814041" w:rsidRPr="0049490B">
        <w:rPr>
          <w:rFonts w:ascii="Times New Roman" w:hAnsi="Times New Roman"/>
          <w:sz w:val="23"/>
          <w:szCs w:val="23"/>
        </w:rPr>
        <w:t>государственным контрактом</w:t>
      </w:r>
      <w:r w:rsidRPr="0049490B">
        <w:rPr>
          <w:rFonts w:ascii="Times New Roman" w:hAnsi="Times New Roman"/>
          <w:sz w:val="23"/>
          <w:szCs w:val="23"/>
        </w:rPr>
        <w:t xml:space="preserve">, за исключением просрочки исполнения Исполнителем обязательств (в том числе гарантийного обязательства), предусмотренных </w:t>
      </w:r>
      <w:r w:rsidR="00814041" w:rsidRPr="0049490B">
        <w:rPr>
          <w:rFonts w:ascii="Times New Roman" w:hAnsi="Times New Roman"/>
          <w:sz w:val="23"/>
          <w:szCs w:val="23"/>
        </w:rPr>
        <w:t>государственным контрактом</w:t>
      </w:r>
      <w:r w:rsidRPr="0049490B">
        <w:rPr>
          <w:rFonts w:ascii="Times New Roman" w:hAnsi="Times New Roman"/>
          <w:sz w:val="23"/>
          <w:szCs w:val="23"/>
        </w:rPr>
        <w:t xml:space="preserve">. Размер штрафа устанавливается </w:t>
      </w:r>
      <w:r w:rsidR="00814041" w:rsidRPr="0049490B">
        <w:rPr>
          <w:rFonts w:ascii="Times New Roman" w:hAnsi="Times New Roman"/>
          <w:sz w:val="23"/>
          <w:szCs w:val="23"/>
        </w:rPr>
        <w:t>государственным контрактом</w:t>
      </w:r>
      <w:r w:rsidRPr="0049490B">
        <w:rPr>
          <w:rFonts w:ascii="Times New Roman" w:hAnsi="Times New Roman"/>
          <w:sz w:val="23"/>
          <w:szCs w:val="23"/>
        </w:rPr>
        <w:t xml:space="preserve">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rsidR="00541C87" w:rsidRPr="0049490B" w:rsidRDefault="00541C87"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 xml:space="preserve">6.2.3. Размер штрафа устанавливается </w:t>
      </w:r>
      <w:r w:rsidR="00814041" w:rsidRPr="0049490B">
        <w:rPr>
          <w:rFonts w:ascii="Times New Roman" w:hAnsi="Times New Roman"/>
          <w:sz w:val="23"/>
          <w:szCs w:val="23"/>
        </w:rPr>
        <w:t>государственным контрактом</w:t>
      </w:r>
      <w:r w:rsidRPr="0049490B">
        <w:rPr>
          <w:rFonts w:ascii="Times New Roman" w:hAnsi="Times New Roman"/>
          <w:sz w:val="23"/>
          <w:szCs w:val="23"/>
        </w:rPr>
        <w:t xml:space="preserve"> и рассчитывается как процент цены </w:t>
      </w:r>
      <w:r w:rsidR="00814041" w:rsidRPr="0049490B">
        <w:rPr>
          <w:rFonts w:ascii="Times New Roman" w:hAnsi="Times New Roman"/>
          <w:sz w:val="23"/>
          <w:szCs w:val="23"/>
        </w:rPr>
        <w:t>государственного к</w:t>
      </w:r>
      <w:r w:rsidRPr="0049490B">
        <w:rPr>
          <w:rFonts w:ascii="Times New Roman" w:hAnsi="Times New Roman"/>
          <w:sz w:val="23"/>
          <w:szCs w:val="23"/>
        </w:rPr>
        <w:t>онтракта.</w:t>
      </w:r>
    </w:p>
    <w:p w:rsidR="00541C87" w:rsidRPr="0049490B" w:rsidRDefault="00541C87" w:rsidP="00541C87">
      <w:pPr>
        <w:spacing w:after="0" w:line="240" w:lineRule="auto"/>
        <w:ind w:firstLine="709"/>
        <w:jc w:val="both"/>
        <w:rPr>
          <w:rFonts w:ascii="Times New Roman" w:hAnsi="Times New Roman"/>
          <w:sz w:val="23"/>
          <w:szCs w:val="23"/>
        </w:rPr>
      </w:pPr>
      <w:r w:rsidRPr="0049490B">
        <w:rPr>
          <w:rFonts w:ascii="Times New Roman" w:hAnsi="Times New Roman"/>
          <w:sz w:val="23"/>
          <w:szCs w:val="23"/>
        </w:rPr>
        <w:t xml:space="preserve">6.2.4. За каждый факт неисполнения или ненадлежащего исполнения Исполнителем обязательств, предусмотренных </w:t>
      </w:r>
      <w:r w:rsidR="00814041" w:rsidRPr="0049490B">
        <w:rPr>
          <w:rFonts w:ascii="Times New Roman" w:hAnsi="Times New Roman"/>
          <w:sz w:val="23"/>
          <w:szCs w:val="23"/>
        </w:rPr>
        <w:t>государственным контрактом</w:t>
      </w:r>
      <w:r w:rsidRPr="0049490B">
        <w:rPr>
          <w:rFonts w:ascii="Times New Roman" w:hAnsi="Times New Roman"/>
          <w:sz w:val="23"/>
          <w:szCs w:val="23"/>
        </w:rPr>
        <w:t xml:space="preserve">, за исключением просрочки исполнения обязательств (в том числе гарантийного обязательства), предусмотренных </w:t>
      </w:r>
      <w:r w:rsidR="00814041" w:rsidRPr="0049490B">
        <w:rPr>
          <w:rFonts w:ascii="Times New Roman" w:hAnsi="Times New Roman"/>
          <w:sz w:val="23"/>
          <w:szCs w:val="23"/>
        </w:rPr>
        <w:t>государственным контрактом</w:t>
      </w:r>
      <w:r w:rsidRPr="0049490B">
        <w:rPr>
          <w:rFonts w:ascii="Times New Roman" w:hAnsi="Times New Roman"/>
          <w:sz w:val="23"/>
          <w:szCs w:val="23"/>
        </w:rPr>
        <w:t>, размер штрафа устанавливается:</w:t>
      </w:r>
    </w:p>
    <w:p w:rsidR="00541C87" w:rsidRPr="0049490B" w:rsidRDefault="00541C87" w:rsidP="00541C87">
      <w:pPr>
        <w:spacing w:after="0" w:line="240" w:lineRule="auto"/>
        <w:ind w:firstLine="709"/>
        <w:jc w:val="both"/>
        <w:rPr>
          <w:rFonts w:ascii="Times New Roman" w:hAnsi="Times New Roman"/>
          <w:sz w:val="23"/>
          <w:szCs w:val="23"/>
        </w:rPr>
      </w:pPr>
      <w:r w:rsidRPr="0049490B">
        <w:rPr>
          <w:rFonts w:ascii="Times New Roman" w:hAnsi="Times New Roman"/>
          <w:sz w:val="23"/>
          <w:szCs w:val="23"/>
        </w:rPr>
        <w:t>в размере</w:t>
      </w:r>
      <w:r w:rsidR="003C4B5C" w:rsidRPr="0049490B">
        <w:rPr>
          <w:rFonts w:ascii="Times New Roman" w:hAnsi="Times New Roman"/>
          <w:sz w:val="23"/>
          <w:szCs w:val="23"/>
        </w:rPr>
        <w:t xml:space="preserve"> </w:t>
      </w:r>
      <w:r w:rsidR="00755BF6" w:rsidRPr="0049490B">
        <w:rPr>
          <w:rFonts w:ascii="Times New Roman" w:hAnsi="Times New Roman"/>
          <w:sz w:val="23"/>
          <w:szCs w:val="23"/>
        </w:rPr>
        <w:t xml:space="preserve">10 </w:t>
      </w:r>
      <w:r w:rsidRPr="0049490B">
        <w:rPr>
          <w:rFonts w:ascii="Times New Roman" w:hAnsi="Times New Roman"/>
          <w:sz w:val="23"/>
          <w:szCs w:val="23"/>
        </w:rPr>
        <w:t xml:space="preserve">% </w:t>
      </w:r>
      <w:r w:rsidR="004C559C" w:rsidRPr="0049490B">
        <w:rPr>
          <w:rFonts w:ascii="Times New Roman" w:hAnsi="Times New Roman"/>
          <w:sz w:val="23"/>
          <w:szCs w:val="23"/>
        </w:rPr>
        <w:t>м</w:t>
      </w:r>
      <w:r w:rsidR="004C559C" w:rsidRPr="0049490B">
        <w:rPr>
          <w:rFonts w:ascii="Times New Roman" w:hAnsi="Times New Roman"/>
          <w:sz w:val="23"/>
          <w:szCs w:val="23"/>
          <w:lang w:eastAsia="en-US"/>
        </w:rPr>
        <w:t xml:space="preserve">аксимального значения цены </w:t>
      </w:r>
      <w:r w:rsidR="00814041" w:rsidRPr="0049490B">
        <w:rPr>
          <w:rFonts w:ascii="Times New Roman" w:hAnsi="Times New Roman"/>
          <w:sz w:val="23"/>
          <w:szCs w:val="23"/>
        </w:rPr>
        <w:t>государственного к</w:t>
      </w:r>
      <w:r w:rsidRPr="0049490B">
        <w:rPr>
          <w:rFonts w:ascii="Times New Roman" w:hAnsi="Times New Roman"/>
          <w:sz w:val="23"/>
          <w:szCs w:val="23"/>
        </w:rPr>
        <w:t>онтракта</w:t>
      </w:r>
      <w:r w:rsidR="00755BF6" w:rsidRPr="0049490B">
        <w:rPr>
          <w:rFonts w:ascii="Times New Roman" w:hAnsi="Times New Roman"/>
          <w:sz w:val="23"/>
          <w:szCs w:val="23"/>
        </w:rPr>
        <w:t xml:space="preserve">, что составляет </w:t>
      </w:r>
      <w:r w:rsidR="00095408">
        <w:rPr>
          <w:rFonts w:ascii="Times New Roman" w:hAnsi="Times New Roman"/>
          <w:sz w:val="23"/>
          <w:szCs w:val="23"/>
        </w:rPr>
        <w:t>________</w:t>
      </w:r>
      <w:r w:rsidR="00755BF6" w:rsidRPr="0049490B">
        <w:rPr>
          <w:rFonts w:ascii="Times New Roman" w:hAnsi="Times New Roman"/>
          <w:sz w:val="23"/>
          <w:szCs w:val="23"/>
        </w:rPr>
        <w:t xml:space="preserve"> рублей</w:t>
      </w:r>
      <w:r w:rsidRPr="0049490B">
        <w:rPr>
          <w:rFonts w:ascii="Times New Roman" w:hAnsi="Times New Roman"/>
          <w:sz w:val="23"/>
          <w:szCs w:val="23"/>
        </w:rPr>
        <w:t>;</w:t>
      </w:r>
    </w:p>
    <w:p w:rsidR="00541C87" w:rsidRPr="0049490B" w:rsidRDefault="00F74C98"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6</w:t>
      </w:r>
      <w:r w:rsidR="00541C87" w:rsidRPr="0049490B">
        <w:rPr>
          <w:rFonts w:ascii="Times New Roman" w:hAnsi="Times New Roman"/>
          <w:sz w:val="23"/>
          <w:szCs w:val="23"/>
        </w:rPr>
        <w:t xml:space="preserve">.2.5. За каждый факт неисполнения или ненадлежащего исполнения Исполнителем обязательства, предусмотренного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 xml:space="preserve">, которое не имеет стоимостного выражения, размер штрафа (при наличии в </w:t>
      </w:r>
      <w:r w:rsidR="00814041" w:rsidRPr="0049490B">
        <w:rPr>
          <w:rFonts w:ascii="Times New Roman" w:hAnsi="Times New Roman"/>
          <w:sz w:val="23"/>
          <w:szCs w:val="23"/>
        </w:rPr>
        <w:t>государственном к</w:t>
      </w:r>
      <w:r w:rsidR="00541C87" w:rsidRPr="0049490B">
        <w:rPr>
          <w:rFonts w:ascii="Times New Roman" w:hAnsi="Times New Roman"/>
          <w:sz w:val="23"/>
          <w:szCs w:val="23"/>
        </w:rPr>
        <w:t xml:space="preserve">онтракте таких обязательств) составляет </w:t>
      </w:r>
      <w:r w:rsidR="00755BF6" w:rsidRPr="0049490B">
        <w:rPr>
          <w:rFonts w:ascii="Times New Roman" w:hAnsi="Times New Roman"/>
          <w:sz w:val="23"/>
          <w:szCs w:val="23"/>
        </w:rPr>
        <w:t>1 000,00</w:t>
      </w:r>
      <w:r w:rsidR="00541C87" w:rsidRPr="0049490B">
        <w:rPr>
          <w:rFonts w:ascii="Times New Roman" w:hAnsi="Times New Roman"/>
          <w:sz w:val="23"/>
          <w:szCs w:val="23"/>
        </w:rPr>
        <w:t xml:space="preserve"> рублей.</w:t>
      </w:r>
    </w:p>
    <w:p w:rsidR="00541C87" w:rsidRPr="0049490B" w:rsidRDefault="00F74C98"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6</w:t>
      </w:r>
      <w:r w:rsidR="00541C87" w:rsidRPr="0049490B">
        <w:rPr>
          <w:rFonts w:ascii="Times New Roman" w:hAnsi="Times New Roman"/>
          <w:sz w:val="23"/>
          <w:szCs w:val="23"/>
        </w:rPr>
        <w:t>.2.</w:t>
      </w:r>
      <w:r w:rsidRPr="0049490B">
        <w:rPr>
          <w:rFonts w:ascii="Times New Roman" w:hAnsi="Times New Roman"/>
          <w:sz w:val="23"/>
          <w:szCs w:val="23"/>
        </w:rPr>
        <w:t>6</w:t>
      </w:r>
      <w:r w:rsidR="00541C87" w:rsidRPr="0049490B">
        <w:rPr>
          <w:rFonts w:ascii="Times New Roman" w:hAnsi="Times New Roman"/>
          <w:sz w:val="23"/>
          <w:szCs w:val="23"/>
        </w:rPr>
        <w:t xml:space="preserve">. Общая сумма начисленных штрафов за неисполнение или ненадлежащее исполнение Исполнителем обязательств, предусмотренных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 xml:space="preserve">, не может превышать цену </w:t>
      </w:r>
      <w:r w:rsidR="00814041" w:rsidRPr="0049490B">
        <w:rPr>
          <w:rFonts w:ascii="Times New Roman" w:hAnsi="Times New Roman"/>
          <w:sz w:val="23"/>
          <w:szCs w:val="23"/>
        </w:rPr>
        <w:t>государственного к</w:t>
      </w:r>
      <w:r w:rsidR="00541C87" w:rsidRPr="0049490B">
        <w:rPr>
          <w:rFonts w:ascii="Times New Roman" w:hAnsi="Times New Roman"/>
          <w:sz w:val="23"/>
          <w:szCs w:val="23"/>
        </w:rPr>
        <w:t>онтракта.</w:t>
      </w:r>
    </w:p>
    <w:p w:rsidR="00541C87" w:rsidRPr="0049490B" w:rsidRDefault="00F74C98"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6</w:t>
      </w:r>
      <w:r w:rsidR="00541C87" w:rsidRPr="0049490B">
        <w:rPr>
          <w:rFonts w:ascii="Times New Roman" w:hAnsi="Times New Roman"/>
          <w:sz w:val="23"/>
          <w:szCs w:val="23"/>
        </w:rPr>
        <w:t xml:space="preserve">.3. В случае просрочки исполнения Заказчиком обязательств, предусмотренных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 xml:space="preserve">, а также в иных случаях неисполнения или ненадлежащего исполнения Заказчиком обязательств, предусмотренных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 Исполнитель вправе потребовать уплаты неустоек (штрафов, пеней).</w:t>
      </w:r>
    </w:p>
    <w:p w:rsidR="00541C87" w:rsidRPr="0049490B" w:rsidRDefault="00F74C98"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6</w:t>
      </w:r>
      <w:r w:rsidR="00541C87" w:rsidRPr="0049490B">
        <w:rPr>
          <w:rFonts w:ascii="Times New Roman" w:hAnsi="Times New Roman"/>
          <w:sz w:val="23"/>
          <w:szCs w:val="23"/>
        </w:rPr>
        <w:t xml:space="preserve">.3.1. Пеня начисляется за каждый день просрочки исполнения Заказчиком обязательства, предусмотренного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 xml:space="preserve">, начиная со дня, следующего после дня истечения установленного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 xml:space="preserve"> срока исполнения обязательства. Такая пеня устанавливается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41C87" w:rsidRPr="0049490B" w:rsidRDefault="00F74C98"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6</w:t>
      </w:r>
      <w:r w:rsidR="00541C87" w:rsidRPr="0049490B">
        <w:rPr>
          <w:rFonts w:ascii="Times New Roman" w:hAnsi="Times New Roman"/>
          <w:sz w:val="23"/>
          <w:szCs w:val="23"/>
        </w:rPr>
        <w:t xml:space="preserve">.3.2. Штрафы начисляются за ненадлежащее исполнение Заказчиком обязательств, предусмотренных </w:t>
      </w:r>
      <w:r w:rsidR="00814041" w:rsidRPr="0049490B">
        <w:rPr>
          <w:rFonts w:ascii="Times New Roman" w:hAnsi="Times New Roman"/>
          <w:sz w:val="23"/>
          <w:szCs w:val="23"/>
        </w:rPr>
        <w:t>государственным контрактом государственным контрактом</w:t>
      </w:r>
      <w:r w:rsidR="00541C87" w:rsidRPr="0049490B">
        <w:rPr>
          <w:rFonts w:ascii="Times New Roman" w:hAnsi="Times New Roman"/>
          <w:sz w:val="23"/>
          <w:szCs w:val="23"/>
        </w:rPr>
        <w:t xml:space="preserve">, за исключением просрочки исполнения обязательств, предусмотренных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w:t>
      </w:r>
      <w:r w:rsidR="00814041" w:rsidRPr="0049490B">
        <w:rPr>
          <w:rFonts w:ascii="Times New Roman" w:hAnsi="Times New Roman"/>
          <w:sz w:val="23"/>
          <w:szCs w:val="23"/>
        </w:rPr>
        <w:t xml:space="preserve"> Размер штрафа устанавливается государственным контрактом</w:t>
      </w:r>
      <w:r w:rsidR="00541C87" w:rsidRPr="0049490B">
        <w:rPr>
          <w:rFonts w:ascii="Times New Roman" w:hAnsi="Times New Roman"/>
          <w:sz w:val="23"/>
          <w:szCs w:val="23"/>
        </w:rPr>
        <w:t xml:space="preserve"> в порядке, установленном Правилами.</w:t>
      </w:r>
    </w:p>
    <w:p w:rsidR="00541C87" w:rsidRPr="0049490B" w:rsidRDefault="00F74C98"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6</w:t>
      </w:r>
      <w:r w:rsidR="00541C87" w:rsidRPr="0049490B">
        <w:rPr>
          <w:rFonts w:ascii="Times New Roman" w:hAnsi="Times New Roman"/>
          <w:sz w:val="23"/>
          <w:szCs w:val="23"/>
        </w:rPr>
        <w:t xml:space="preserve">.3.3. За каждый факт неисполнения Заказчиком обязательств, предусмотренных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 xml:space="preserve">, за исключением просрочки исполнения обязательств, предусмотренных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 xml:space="preserve">, размер штрафа составляет </w:t>
      </w:r>
      <w:r w:rsidR="00755BF6" w:rsidRPr="0049490B">
        <w:rPr>
          <w:rFonts w:ascii="Times New Roman" w:hAnsi="Times New Roman"/>
          <w:sz w:val="23"/>
          <w:szCs w:val="23"/>
        </w:rPr>
        <w:t>1 000,00</w:t>
      </w:r>
      <w:r w:rsidR="00541C87" w:rsidRPr="0049490B">
        <w:rPr>
          <w:rFonts w:ascii="Times New Roman" w:hAnsi="Times New Roman"/>
          <w:sz w:val="23"/>
          <w:szCs w:val="23"/>
        </w:rPr>
        <w:t xml:space="preserve"> рублей.</w:t>
      </w:r>
    </w:p>
    <w:p w:rsidR="00541C87" w:rsidRPr="0049490B" w:rsidRDefault="00F74C98"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6</w:t>
      </w:r>
      <w:r w:rsidR="00541C87" w:rsidRPr="0049490B">
        <w:rPr>
          <w:rFonts w:ascii="Times New Roman" w:hAnsi="Times New Roman"/>
          <w:sz w:val="23"/>
          <w:szCs w:val="23"/>
        </w:rPr>
        <w:t xml:space="preserve">.4. Общая сумма начисленных штрафов за ненадлежащее исполнение Заказчиком обязательств, предусмотренных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 xml:space="preserve">, не может превышать цену </w:t>
      </w:r>
      <w:r w:rsidR="00814041" w:rsidRPr="0049490B">
        <w:rPr>
          <w:rFonts w:ascii="Times New Roman" w:hAnsi="Times New Roman"/>
          <w:sz w:val="23"/>
          <w:szCs w:val="23"/>
        </w:rPr>
        <w:t>государственного к</w:t>
      </w:r>
      <w:r w:rsidR="00541C87" w:rsidRPr="0049490B">
        <w:rPr>
          <w:rFonts w:ascii="Times New Roman" w:hAnsi="Times New Roman"/>
          <w:sz w:val="23"/>
          <w:szCs w:val="23"/>
        </w:rPr>
        <w:t>онтракта.</w:t>
      </w:r>
    </w:p>
    <w:p w:rsidR="00541C87" w:rsidRPr="0049490B" w:rsidRDefault="00F74C98"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6</w:t>
      </w:r>
      <w:r w:rsidR="00541C87" w:rsidRPr="0049490B">
        <w:rPr>
          <w:rFonts w:ascii="Times New Roman" w:hAnsi="Times New Roman"/>
          <w:sz w:val="23"/>
          <w:szCs w:val="23"/>
        </w:rPr>
        <w:t xml:space="preserve">.5.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14041" w:rsidRPr="0049490B">
        <w:rPr>
          <w:rFonts w:ascii="Times New Roman" w:hAnsi="Times New Roman"/>
          <w:sz w:val="23"/>
          <w:szCs w:val="23"/>
        </w:rPr>
        <w:t>государственным контрактом</w:t>
      </w:r>
      <w:r w:rsidR="00541C87" w:rsidRPr="0049490B">
        <w:rPr>
          <w:rFonts w:ascii="Times New Roman" w:hAnsi="Times New Roman"/>
          <w:sz w:val="23"/>
          <w:szCs w:val="23"/>
        </w:rPr>
        <w:t>, произошло вследствие непреодолимой силы или по вине другой Стороны.</w:t>
      </w:r>
    </w:p>
    <w:p w:rsidR="00541C87" w:rsidRPr="0049490B" w:rsidRDefault="00F74C98"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t>6</w:t>
      </w:r>
      <w:r w:rsidR="00541C87" w:rsidRPr="0049490B">
        <w:rPr>
          <w:rFonts w:ascii="Times New Roman" w:hAnsi="Times New Roman"/>
          <w:sz w:val="23"/>
          <w:szCs w:val="23"/>
        </w:rPr>
        <w:t xml:space="preserve">.6. Исполнитель несет ответственность перед Заказчиком, в случае привлечения к исполнению </w:t>
      </w:r>
      <w:r w:rsidR="00814041" w:rsidRPr="0049490B">
        <w:rPr>
          <w:rFonts w:ascii="Times New Roman" w:hAnsi="Times New Roman"/>
          <w:sz w:val="23"/>
          <w:szCs w:val="23"/>
        </w:rPr>
        <w:t>государственного к</w:t>
      </w:r>
      <w:r w:rsidR="00541C87" w:rsidRPr="0049490B">
        <w:rPr>
          <w:rFonts w:ascii="Times New Roman" w:hAnsi="Times New Roman"/>
          <w:sz w:val="23"/>
          <w:szCs w:val="23"/>
        </w:rPr>
        <w:t xml:space="preserve">онтракта третьих лиц, за последствия неисполнения или ненадлежащего исполнения обязательств, а также за убытки, причиненные третьими лицами при выполнении </w:t>
      </w:r>
      <w:r w:rsidR="00814041" w:rsidRPr="0049490B">
        <w:rPr>
          <w:rFonts w:ascii="Times New Roman" w:hAnsi="Times New Roman"/>
          <w:sz w:val="23"/>
          <w:szCs w:val="23"/>
        </w:rPr>
        <w:t>государственного к</w:t>
      </w:r>
      <w:r w:rsidR="00541C87" w:rsidRPr="0049490B">
        <w:rPr>
          <w:rFonts w:ascii="Times New Roman" w:hAnsi="Times New Roman"/>
          <w:sz w:val="23"/>
          <w:szCs w:val="23"/>
        </w:rPr>
        <w:t>онтракта.</w:t>
      </w:r>
    </w:p>
    <w:p w:rsidR="00541C87" w:rsidRPr="0049490B" w:rsidRDefault="00F74C98" w:rsidP="00541C87">
      <w:pPr>
        <w:tabs>
          <w:tab w:val="left" w:pos="1418"/>
        </w:tabs>
        <w:spacing w:after="0" w:line="240" w:lineRule="auto"/>
        <w:ind w:firstLine="709"/>
        <w:jc w:val="both"/>
        <w:outlineLvl w:val="4"/>
        <w:rPr>
          <w:rFonts w:ascii="Times New Roman" w:hAnsi="Times New Roman"/>
          <w:sz w:val="23"/>
          <w:szCs w:val="23"/>
        </w:rPr>
      </w:pPr>
      <w:r w:rsidRPr="0049490B">
        <w:rPr>
          <w:rFonts w:ascii="Times New Roman" w:hAnsi="Times New Roman"/>
          <w:sz w:val="23"/>
          <w:szCs w:val="23"/>
        </w:rPr>
        <w:lastRenderedPageBreak/>
        <w:t>6</w:t>
      </w:r>
      <w:r w:rsidR="00541C87" w:rsidRPr="0049490B">
        <w:rPr>
          <w:rFonts w:ascii="Times New Roman" w:hAnsi="Times New Roman"/>
          <w:sz w:val="23"/>
          <w:szCs w:val="23"/>
        </w:rPr>
        <w:t xml:space="preserve">.7. Уплата Сторонами неустоек (штрафов, пеней) и (или) применение к ним иных мер ответственности за неисполнение или ненадлежащее исполнение принятых ими по </w:t>
      </w:r>
      <w:r w:rsidR="00814041" w:rsidRPr="0049490B">
        <w:rPr>
          <w:rFonts w:ascii="Times New Roman" w:hAnsi="Times New Roman"/>
          <w:sz w:val="23"/>
          <w:szCs w:val="23"/>
        </w:rPr>
        <w:t>государственному к</w:t>
      </w:r>
      <w:r w:rsidR="00541C87" w:rsidRPr="0049490B">
        <w:rPr>
          <w:rFonts w:ascii="Times New Roman" w:hAnsi="Times New Roman"/>
          <w:sz w:val="23"/>
          <w:szCs w:val="23"/>
        </w:rPr>
        <w:t xml:space="preserve">онтракту обязательств не освобождает Стороны от выполнения обязательств по </w:t>
      </w:r>
      <w:r w:rsidR="00814041" w:rsidRPr="0049490B">
        <w:rPr>
          <w:rFonts w:ascii="Times New Roman" w:hAnsi="Times New Roman"/>
          <w:sz w:val="23"/>
          <w:szCs w:val="23"/>
        </w:rPr>
        <w:t>государственному к</w:t>
      </w:r>
      <w:r w:rsidR="00541C87" w:rsidRPr="0049490B">
        <w:rPr>
          <w:rFonts w:ascii="Times New Roman" w:hAnsi="Times New Roman"/>
          <w:sz w:val="23"/>
          <w:szCs w:val="23"/>
        </w:rPr>
        <w:t>онтракту.</w:t>
      </w:r>
    </w:p>
    <w:p w:rsidR="00F9492C" w:rsidRPr="0049490B" w:rsidRDefault="00F9492C" w:rsidP="00541C87">
      <w:pPr>
        <w:pStyle w:val="ConsPlusNormal"/>
        <w:ind w:firstLine="709"/>
        <w:jc w:val="both"/>
        <w:rPr>
          <w:rFonts w:ascii="Times New Roman" w:hAnsi="Times New Roman" w:cs="Times New Roman"/>
          <w:sz w:val="23"/>
          <w:szCs w:val="23"/>
        </w:rPr>
      </w:pPr>
      <w:r w:rsidRPr="0049490B">
        <w:rPr>
          <w:rFonts w:ascii="Times New Roman" w:hAnsi="Times New Roman" w:cs="Times New Roman"/>
          <w:sz w:val="23"/>
          <w:szCs w:val="23"/>
        </w:rPr>
        <w:t>6.</w:t>
      </w:r>
      <w:r w:rsidR="00F74C98" w:rsidRPr="0049490B">
        <w:rPr>
          <w:rFonts w:ascii="Times New Roman" w:hAnsi="Times New Roman" w:cs="Times New Roman"/>
          <w:sz w:val="23"/>
          <w:szCs w:val="23"/>
        </w:rPr>
        <w:t>8</w:t>
      </w:r>
      <w:r w:rsidRPr="0049490B">
        <w:rPr>
          <w:rFonts w:ascii="Times New Roman" w:hAnsi="Times New Roman" w:cs="Times New Roman"/>
          <w:sz w:val="23"/>
          <w:szCs w:val="23"/>
        </w:rPr>
        <w:t>. Ответственность за надлежащее техническое состояние Транспортного средства, подтверждающее пригодность Транспортного средства к эксплуатации и за состояние своего здоровья, позволяющее выполнять управление Транспортным средством, а также за наличие средств обеспечения безопасности грузоперевозок, сохранность груза и за соблюдение режима труда и отдыха несет непосредственно сам Исполнитель.</w:t>
      </w:r>
    </w:p>
    <w:p w:rsidR="00783822" w:rsidRPr="0049490B" w:rsidRDefault="00783822" w:rsidP="007B2532">
      <w:pPr>
        <w:pStyle w:val="31"/>
        <w:spacing w:after="0" w:line="240" w:lineRule="auto"/>
        <w:ind w:left="0" w:firstLine="709"/>
        <w:jc w:val="center"/>
        <w:rPr>
          <w:rFonts w:ascii="Times New Roman" w:hAnsi="Times New Roman"/>
          <w:b/>
          <w:sz w:val="23"/>
          <w:szCs w:val="23"/>
        </w:rPr>
      </w:pPr>
    </w:p>
    <w:p w:rsidR="00F9492C" w:rsidRPr="0049490B" w:rsidRDefault="00F9492C" w:rsidP="007B2532">
      <w:pPr>
        <w:pStyle w:val="31"/>
        <w:spacing w:after="0" w:line="240" w:lineRule="auto"/>
        <w:ind w:left="0" w:firstLine="709"/>
        <w:jc w:val="center"/>
        <w:rPr>
          <w:rFonts w:ascii="Times New Roman" w:hAnsi="Times New Roman"/>
          <w:b/>
          <w:sz w:val="23"/>
          <w:szCs w:val="23"/>
        </w:rPr>
      </w:pPr>
      <w:r w:rsidRPr="0049490B">
        <w:rPr>
          <w:rFonts w:ascii="Times New Roman" w:hAnsi="Times New Roman"/>
          <w:b/>
          <w:sz w:val="23"/>
          <w:szCs w:val="23"/>
        </w:rPr>
        <w:t>7. Обстоятельства непреодолимой силы</w:t>
      </w:r>
    </w:p>
    <w:p w:rsidR="00F9492C" w:rsidRPr="0049490B" w:rsidRDefault="00F9492C" w:rsidP="00F9492C">
      <w:pPr>
        <w:pStyle w:val="31"/>
        <w:spacing w:after="0" w:line="240" w:lineRule="auto"/>
        <w:ind w:left="0" w:firstLine="709"/>
        <w:jc w:val="both"/>
        <w:rPr>
          <w:rFonts w:ascii="Times New Roman" w:hAnsi="Times New Roman"/>
          <w:sz w:val="23"/>
          <w:szCs w:val="23"/>
        </w:rPr>
      </w:pPr>
      <w:r w:rsidRPr="0049490B">
        <w:rPr>
          <w:rFonts w:ascii="Times New Roman" w:hAnsi="Times New Roman"/>
          <w:sz w:val="23"/>
          <w:szCs w:val="23"/>
        </w:rPr>
        <w:t>7.1. Стороны освобождаются от ответственности за частичное или полное неисполнение обязательств по настоящему государственному контракту, если это неисполнение явилось следствием обстоятельств непреодолимой силы, возникших после заключения настоящего государственного контракта в результате событий чрезвычайного характера, наступления которых сторона, не исполнившая обязательства, не могла ни предвидеть, ни предотвратить разумными мерами.</w:t>
      </w:r>
    </w:p>
    <w:p w:rsidR="00F9492C" w:rsidRPr="0049490B" w:rsidRDefault="00F9492C" w:rsidP="00F9492C">
      <w:pPr>
        <w:pStyle w:val="31"/>
        <w:spacing w:after="0" w:line="240" w:lineRule="auto"/>
        <w:ind w:left="0" w:firstLine="709"/>
        <w:jc w:val="both"/>
        <w:rPr>
          <w:rFonts w:ascii="Times New Roman" w:hAnsi="Times New Roman"/>
          <w:sz w:val="23"/>
          <w:szCs w:val="23"/>
        </w:rPr>
      </w:pPr>
      <w:r w:rsidRPr="0049490B">
        <w:rPr>
          <w:rFonts w:ascii="Times New Roman" w:hAnsi="Times New Roman"/>
          <w:sz w:val="23"/>
          <w:szCs w:val="23"/>
        </w:rPr>
        <w:t>7.2. Исполнение обязательств сторон соразмерно переносится на срок действия обстоятельств непреодолимой силы или их последствий. Обязательным условием является письменное уведомление соответствующего контрагента по настоящему государственному контракту, не позднее трёх дней с даты наступления указанных обстоятельств, о невозможности исполнений стороной своих обязательств по настоящему государственному контракту.</w:t>
      </w:r>
    </w:p>
    <w:p w:rsidR="00F9492C" w:rsidRPr="0049490B" w:rsidRDefault="00F9492C" w:rsidP="00F9492C">
      <w:pPr>
        <w:pStyle w:val="31"/>
        <w:spacing w:after="0" w:line="240" w:lineRule="auto"/>
        <w:ind w:left="0" w:firstLine="709"/>
        <w:jc w:val="both"/>
        <w:rPr>
          <w:rFonts w:ascii="Times New Roman" w:hAnsi="Times New Roman"/>
          <w:sz w:val="23"/>
          <w:szCs w:val="23"/>
        </w:rPr>
      </w:pPr>
      <w:r w:rsidRPr="0049490B">
        <w:rPr>
          <w:rFonts w:ascii="Times New Roman" w:hAnsi="Times New Roman"/>
          <w:sz w:val="23"/>
          <w:szCs w:val="23"/>
        </w:rPr>
        <w:t>7.3. Если обстоятельства непреодолимой силы будут продолжаться свыше одного месяца, то каждая из сторон вправе отказаться от дальнейшего исполнения обязательств по настоящему государственному контракту, предупредив другую сторону о расторжении настоящего государственного контракта за две недели и согласовав с ней все спорные вопросы. Для разрешения указанных вопросов создаётся комиссия из равного количества представителей сторон.</w:t>
      </w:r>
    </w:p>
    <w:p w:rsidR="00F9492C" w:rsidRPr="0049490B" w:rsidRDefault="00F9492C" w:rsidP="00F9492C">
      <w:pPr>
        <w:pStyle w:val="31"/>
        <w:spacing w:after="0" w:line="240" w:lineRule="auto"/>
        <w:ind w:left="0" w:firstLine="709"/>
        <w:jc w:val="both"/>
        <w:rPr>
          <w:rFonts w:ascii="Times New Roman" w:hAnsi="Times New Roman"/>
          <w:sz w:val="23"/>
          <w:szCs w:val="23"/>
        </w:rPr>
      </w:pPr>
    </w:p>
    <w:p w:rsidR="00F9492C" w:rsidRPr="0049490B" w:rsidRDefault="00F9492C" w:rsidP="007B2532">
      <w:pPr>
        <w:pStyle w:val="31"/>
        <w:spacing w:after="0" w:line="240" w:lineRule="auto"/>
        <w:ind w:left="0" w:firstLine="709"/>
        <w:jc w:val="center"/>
        <w:rPr>
          <w:rFonts w:ascii="Times New Roman" w:hAnsi="Times New Roman"/>
          <w:b/>
          <w:sz w:val="23"/>
          <w:szCs w:val="23"/>
        </w:rPr>
      </w:pPr>
      <w:r w:rsidRPr="0049490B">
        <w:rPr>
          <w:rFonts w:ascii="Times New Roman" w:hAnsi="Times New Roman"/>
          <w:b/>
          <w:sz w:val="23"/>
          <w:szCs w:val="23"/>
        </w:rPr>
        <w:t>8. Изменение и расторжение государственного контракта</w:t>
      </w:r>
    </w:p>
    <w:p w:rsidR="00F9492C" w:rsidRPr="0049490B" w:rsidRDefault="00F9492C" w:rsidP="00F9492C">
      <w:pPr>
        <w:autoSpaceDE w:val="0"/>
        <w:autoSpaceDN w:val="0"/>
        <w:adjustRightInd w:val="0"/>
        <w:spacing w:after="0" w:line="240" w:lineRule="auto"/>
        <w:ind w:firstLine="709"/>
        <w:jc w:val="both"/>
        <w:rPr>
          <w:rFonts w:ascii="Times New Roman" w:hAnsi="Times New Roman"/>
          <w:color w:val="000000"/>
          <w:sz w:val="23"/>
          <w:szCs w:val="23"/>
        </w:rPr>
      </w:pPr>
      <w:r w:rsidRPr="0049490B">
        <w:rPr>
          <w:rFonts w:ascii="Times New Roman" w:hAnsi="Times New Roman"/>
          <w:color w:val="000000"/>
          <w:sz w:val="23"/>
          <w:szCs w:val="23"/>
        </w:rPr>
        <w:t xml:space="preserve"> 8.1. Цена настоящего государственного контракта может быть изменена в соответствии со ст</w:t>
      </w:r>
      <w:r w:rsidRPr="0049490B">
        <w:rPr>
          <w:rFonts w:ascii="Times New Roman" w:hAnsi="Times New Roman"/>
          <w:color w:val="000000"/>
          <w:sz w:val="23"/>
          <w:szCs w:val="23"/>
        </w:rPr>
        <w:t>а</w:t>
      </w:r>
      <w:r w:rsidRPr="0049490B">
        <w:rPr>
          <w:rFonts w:ascii="Times New Roman" w:hAnsi="Times New Roman"/>
          <w:color w:val="000000"/>
          <w:sz w:val="23"/>
          <w:szCs w:val="23"/>
        </w:rPr>
        <w:t xml:space="preserve">тьёй 95 </w:t>
      </w:r>
      <w:r w:rsidR="001935E8" w:rsidRPr="0049490B">
        <w:rPr>
          <w:rFonts w:ascii="Times New Roman" w:hAnsi="Times New Roman"/>
          <w:sz w:val="23"/>
          <w:szCs w:val="23"/>
        </w:rPr>
        <w:t>Закон</w:t>
      </w:r>
      <w:r w:rsidR="001935E8">
        <w:rPr>
          <w:rFonts w:ascii="Times New Roman" w:hAnsi="Times New Roman"/>
          <w:sz w:val="23"/>
          <w:szCs w:val="23"/>
        </w:rPr>
        <w:t>а</w:t>
      </w:r>
      <w:r w:rsidR="001935E8" w:rsidRPr="0049490B">
        <w:rPr>
          <w:rFonts w:ascii="Times New Roman" w:hAnsi="Times New Roman"/>
          <w:sz w:val="23"/>
          <w:szCs w:val="23"/>
        </w:rPr>
        <w:t xml:space="preserve"> № 44-ФЗ</w:t>
      </w:r>
      <w:r w:rsidRPr="0049490B">
        <w:rPr>
          <w:rFonts w:ascii="Times New Roman" w:hAnsi="Times New Roman"/>
          <w:color w:val="000000"/>
          <w:sz w:val="23"/>
          <w:szCs w:val="23"/>
        </w:rPr>
        <w:t>.</w:t>
      </w:r>
    </w:p>
    <w:p w:rsidR="00F9492C" w:rsidRPr="0049490B" w:rsidRDefault="00F9492C" w:rsidP="00F9492C">
      <w:pPr>
        <w:pStyle w:val="31"/>
        <w:spacing w:after="0" w:line="240" w:lineRule="auto"/>
        <w:ind w:left="0" w:firstLine="709"/>
        <w:jc w:val="both"/>
        <w:rPr>
          <w:rFonts w:ascii="Times New Roman" w:hAnsi="Times New Roman"/>
          <w:sz w:val="23"/>
          <w:szCs w:val="23"/>
        </w:rPr>
      </w:pPr>
      <w:r w:rsidRPr="0049490B">
        <w:rPr>
          <w:rFonts w:ascii="Times New Roman" w:hAnsi="Times New Roman"/>
          <w:sz w:val="23"/>
          <w:szCs w:val="23"/>
        </w:rPr>
        <w:t xml:space="preserve">8.2. </w:t>
      </w:r>
      <w:r w:rsidR="00814041" w:rsidRPr="0049490B">
        <w:rPr>
          <w:rFonts w:ascii="Times New Roman" w:hAnsi="Times New Roman"/>
          <w:sz w:val="23"/>
          <w:szCs w:val="23"/>
        </w:rPr>
        <w:t>Внесение изменений и дополнений, не противоречащих законодательству Российской Федерации, в условия государственного контракта осуществляется путем заключения Сторонами в письменной форме дополнительных соглашений к государственному контракту, которые являются его неотъемлемой частью</w:t>
      </w:r>
      <w:r w:rsidRPr="0049490B">
        <w:rPr>
          <w:rFonts w:ascii="Times New Roman" w:hAnsi="Times New Roman"/>
          <w:sz w:val="23"/>
          <w:szCs w:val="23"/>
        </w:rPr>
        <w:t>.</w:t>
      </w:r>
    </w:p>
    <w:p w:rsidR="00F9492C" w:rsidRPr="0049490B" w:rsidRDefault="00F9492C" w:rsidP="00F9492C">
      <w:pPr>
        <w:autoSpaceDE w:val="0"/>
        <w:autoSpaceDN w:val="0"/>
        <w:adjustRightInd w:val="0"/>
        <w:spacing w:after="0" w:line="240" w:lineRule="auto"/>
        <w:ind w:firstLine="709"/>
        <w:jc w:val="both"/>
        <w:rPr>
          <w:rFonts w:ascii="Times New Roman" w:hAnsi="Times New Roman"/>
          <w:sz w:val="23"/>
          <w:szCs w:val="23"/>
        </w:rPr>
      </w:pPr>
      <w:r w:rsidRPr="0049490B">
        <w:rPr>
          <w:rFonts w:ascii="Times New Roman" w:hAnsi="Times New Roman"/>
          <w:sz w:val="23"/>
          <w:szCs w:val="23"/>
        </w:rPr>
        <w:t>8.3. Расторжение настоящего государственного контракта допускается по соглашению сторон, по решению суда, в случае о</w:t>
      </w:r>
      <w:r w:rsidRPr="0049490B">
        <w:rPr>
          <w:rFonts w:ascii="Times New Roman" w:hAnsi="Times New Roman"/>
          <w:sz w:val="23"/>
          <w:szCs w:val="23"/>
        </w:rPr>
        <w:t>д</w:t>
      </w:r>
      <w:r w:rsidRPr="0049490B">
        <w:rPr>
          <w:rFonts w:ascii="Times New Roman" w:hAnsi="Times New Roman"/>
          <w:sz w:val="23"/>
          <w:szCs w:val="23"/>
        </w:rPr>
        <w:t>ностороннего отказа стороны настоящего государственного контракта от исполнения настоящего государственного контракта в соответствии с гражданским законодател</w:t>
      </w:r>
      <w:r w:rsidRPr="0049490B">
        <w:rPr>
          <w:rFonts w:ascii="Times New Roman" w:hAnsi="Times New Roman"/>
          <w:sz w:val="23"/>
          <w:szCs w:val="23"/>
        </w:rPr>
        <w:t>ь</w:t>
      </w:r>
      <w:r w:rsidRPr="0049490B">
        <w:rPr>
          <w:rFonts w:ascii="Times New Roman" w:hAnsi="Times New Roman"/>
          <w:sz w:val="23"/>
          <w:szCs w:val="23"/>
        </w:rPr>
        <w:t>ством.</w:t>
      </w:r>
    </w:p>
    <w:p w:rsidR="00F9492C" w:rsidRPr="0049490B" w:rsidRDefault="00F9492C" w:rsidP="00F9492C">
      <w:pPr>
        <w:autoSpaceDE w:val="0"/>
        <w:autoSpaceDN w:val="0"/>
        <w:adjustRightInd w:val="0"/>
        <w:spacing w:after="0" w:line="240" w:lineRule="auto"/>
        <w:ind w:firstLine="709"/>
        <w:jc w:val="both"/>
        <w:rPr>
          <w:rFonts w:ascii="Times New Roman" w:hAnsi="Times New Roman"/>
          <w:sz w:val="23"/>
          <w:szCs w:val="23"/>
        </w:rPr>
      </w:pPr>
    </w:p>
    <w:p w:rsidR="00F9492C" w:rsidRPr="0049490B" w:rsidRDefault="00F9492C" w:rsidP="007B2532">
      <w:pPr>
        <w:pStyle w:val="31"/>
        <w:spacing w:after="0" w:line="240" w:lineRule="auto"/>
        <w:ind w:left="0" w:firstLine="709"/>
        <w:jc w:val="center"/>
        <w:rPr>
          <w:rFonts w:ascii="Times New Roman" w:hAnsi="Times New Roman"/>
          <w:b/>
          <w:sz w:val="23"/>
          <w:szCs w:val="23"/>
        </w:rPr>
      </w:pPr>
      <w:r w:rsidRPr="0049490B">
        <w:rPr>
          <w:rFonts w:ascii="Times New Roman" w:hAnsi="Times New Roman"/>
          <w:b/>
          <w:sz w:val="23"/>
          <w:szCs w:val="23"/>
        </w:rPr>
        <w:t>9. Порядок разрешения споров</w:t>
      </w:r>
    </w:p>
    <w:p w:rsidR="00F9492C" w:rsidRPr="0049490B" w:rsidRDefault="00F9492C" w:rsidP="00F9492C">
      <w:pPr>
        <w:pStyle w:val="31"/>
        <w:spacing w:after="0" w:line="240" w:lineRule="auto"/>
        <w:ind w:left="0" w:firstLine="709"/>
        <w:jc w:val="both"/>
        <w:rPr>
          <w:rFonts w:ascii="Times New Roman" w:hAnsi="Times New Roman"/>
          <w:sz w:val="23"/>
          <w:szCs w:val="23"/>
        </w:rPr>
      </w:pPr>
      <w:r w:rsidRPr="0049490B">
        <w:rPr>
          <w:rFonts w:ascii="Times New Roman" w:hAnsi="Times New Roman"/>
          <w:sz w:val="23"/>
          <w:szCs w:val="23"/>
        </w:rPr>
        <w:t>9.1. В случае возникновения между Заказчиком и Исполнителем споров и разногласий, вытекающих из настоящего государственного контракта или связанных с ним, стороны примут все меры к разрешению их путём переговоров.</w:t>
      </w:r>
    </w:p>
    <w:p w:rsidR="00F9492C" w:rsidRPr="0049490B" w:rsidRDefault="00F9492C" w:rsidP="00F9492C">
      <w:pPr>
        <w:pStyle w:val="31"/>
        <w:spacing w:after="0" w:line="240" w:lineRule="auto"/>
        <w:ind w:left="0" w:firstLine="709"/>
        <w:jc w:val="both"/>
        <w:rPr>
          <w:rFonts w:ascii="Times New Roman" w:hAnsi="Times New Roman"/>
          <w:sz w:val="23"/>
          <w:szCs w:val="23"/>
        </w:rPr>
      </w:pPr>
      <w:r w:rsidRPr="0049490B">
        <w:rPr>
          <w:rFonts w:ascii="Times New Roman" w:hAnsi="Times New Roman"/>
          <w:sz w:val="23"/>
          <w:szCs w:val="23"/>
        </w:rPr>
        <w:t>9.2. Если сторонам не удастся разрешить споры и/или разногласия путём переговоров, то такие споры будут решаться Арбитражным судом в соответствии с законодательством Российской Федерации.</w:t>
      </w:r>
    </w:p>
    <w:p w:rsidR="00814041" w:rsidRPr="0049490B" w:rsidRDefault="00814041" w:rsidP="00F9492C">
      <w:pPr>
        <w:pStyle w:val="31"/>
        <w:spacing w:after="0" w:line="240" w:lineRule="auto"/>
        <w:ind w:left="0" w:firstLine="709"/>
        <w:jc w:val="both"/>
        <w:rPr>
          <w:rFonts w:ascii="Times New Roman" w:hAnsi="Times New Roman"/>
          <w:sz w:val="23"/>
          <w:szCs w:val="23"/>
        </w:rPr>
      </w:pPr>
    </w:p>
    <w:p w:rsidR="00F9492C" w:rsidRPr="0049490B" w:rsidRDefault="00F9492C" w:rsidP="007B2532">
      <w:pPr>
        <w:pStyle w:val="31"/>
        <w:spacing w:after="0" w:line="240" w:lineRule="auto"/>
        <w:ind w:left="0" w:firstLine="709"/>
        <w:jc w:val="center"/>
        <w:rPr>
          <w:rFonts w:ascii="Times New Roman" w:hAnsi="Times New Roman"/>
          <w:sz w:val="23"/>
          <w:szCs w:val="23"/>
        </w:rPr>
      </w:pPr>
      <w:r w:rsidRPr="0049490B">
        <w:rPr>
          <w:rFonts w:ascii="Times New Roman" w:hAnsi="Times New Roman"/>
          <w:b/>
          <w:sz w:val="23"/>
          <w:szCs w:val="23"/>
        </w:rPr>
        <w:t>10. Срок действия государственного контракта</w:t>
      </w:r>
    </w:p>
    <w:p w:rsidR="00BD05EB" w:rsidRPr="0049490B" w:rsidRDefault="00F74C98" w:rsidP="003C4B5C">
      <w:pPr>
        <w:spacing w:after="0" w:line="240" w:lineRule="auto"/>
        <w:ind w:firstLine="709"/>
        <w:jc w:val="both"/>
        <w:rPr>
          <w:rFonts w:ascii="Times New Roman" w:hAnsi="Times New Roman"/>
          <w:sz w:val="23"/>
          <w:szCs w:val="23"/>
        </w:rPr>
      </w:pPr>
      <w:r w:rsidRPr="0049490B">
        <w:rPr>
          <w:rFonts w:ascii="Times New Roman" w:hAnsi="Times New Roman"/>
          <w:sz w:val="23"/>
          <w:szCs w:val="23"/>
        </w:rPr>
        <w:t xml:space="preserve">10.1. Настоящий государственный контракт вступает в силу с момента его подписания сторонами и действует до полного исполнения ими обязательств и расчетов по настоящему государственному контракту или до расторжения настоящего государственного контракта. </w:t>
      </w:r>
    </w:p>
    <w:p w:rsidR="00CD42B4" w:rsidRDefault="00E92E3C" w:rsidP="00CD42B4">
      <w:pPr>
        <w:spacing w:after="0" w:line="240" w:lineRule="auto"/>
        <w:ind w:firstLine="709"/>
        <w:jc w:val="both"/>
        <w:rPr>
          <w:rFonts w:ascii="Times New Roman" w:hAnsi="Times New Roman"/>
          <w:sz w:val="23"/>
          <w:szCs w:val="23"/>
          <w:lang w:eastAsia="en-US"/>
        </w:rPr>
      </w:pPr>
      <w:r>
        <w:rPr>
          <w:rFonts w:ascii="Times New Roman" w:hAnsi="Times New Roman"/>
          <w:sz w:val="23"/>
          <w:szCs w:val="23"/>
        </w:rPr>
        <w:t xml:space="preserve">10.2. </w:t>
      </w:r>
      <w:r w:rsidR="00273C58" w:rsidRPr="00E92E3C">
        <w:rPr>
          <w:rFonts w:ascii="Times New Roman" w:hAnsi="Times New Roman"/>
          <w:sz w:val="23"/>
          <w:szCs w:val="23"/>
        </w:rPr>
        <w:t xml:space="preserve">Срок оказания услуг – </w:t>
      </w:r>
      <w:r w:rsidR="00273C58" w:rsidRPr="00E92E3C">
        <w:rPr>
          <w:rFonts w:ascii="Times New Roman" w:hAnsi="Times New Roman"/>
          <w:sz w:val="23"/>
          <w:szCs w:val="23"/>
          <w:lang w:eastAsia="en-US"/>
        </w:rPr>
        <w:t xml:space="preserve">с даты заключения государственного контракта по </w:t>
      </w:r>
      <w:r w:rsidR="00095408">
        <w:rPr>
          <w:rFonts w:ascii="Times New Roman" w:hAnsi="Times New Roman"/>
          <w:sz w:val="23"/>
          <w:szCs w:val="23"/>
          <w:lang w:eastAsia="en-US"/>
        </w:rPr>
        <w:t>30</w:t>
      </w:r>
      <w:r w:rsidRPr="00E92E3C">
        <w:rPr>
          <w:rFonts w:ascii="Times New Roman" w:hAnsi="Times New Roman"/>
          <w:sz w:val="23"/>
          <w:szCs w:val="23"/>
          <w:lang w:eastAsia="en-US"/>
        </w:rPr>
        <w:t xml:space="preserve"> </w:t>
      </w:r>
      <w:r w:rsidR="00095408">
        <w:rPr>
          <w:rFonts w:ascii="Times New Roman" w:hAnsi="Times New Roman"/>
          <w:sz w:val="23"/>
          <w:szCs w:val="23"/>
          <w:lang w:eastAsia="en-US"/>
        </w:rPr>
        <w:t>июня</w:t>
      </w:r>
      <w:r w:rsidR="00273C58" w:rsidRPr="00E92E3C">
        <w:rPr>
          <w:rFonts w:ascii="Times New Roman" w:hAnsi="Times New Roman"/>
          <w:sz w:val="23"/>
          <w:szCs w:val="23"/>
          <w:lang w:eastAsia="en-US"/>
        </w:rPr>
        <w:t xml:space="preserve"> 202</w:t>
      </w:r>
      <w:r w:rsidR="003C4B5C" w:rsidRPr="00E92E3C">
        <w:rPr>
          <w:rFonts w:ascii="Times New Roman" w:hAnsi="Times New Roman"/>
          <w:sz w:val="23"/>
          <w:szCs w:val="23"/>
          <w:lang w:eastAsia="en-US"/>
        </w:rPr>
        <w:t>6</w:t>
      </w:r>
      <w:r w:rsidR="00273C58" w:rsidRPr="00E92E3C">
        <w:rPr>
          <w:rFonts w:ascii="Times New Roman" w:hAnsi="Times New Roman"/>
          <w:sz w:val="23"/>
          <w:szCs w:val="23"/>
          <w:lang w:eastAsia="en-US"/>
        </w:rPr>
        <w:t xml:space="preserve"> г.</w:t>
      </w:r>
      <w:r w:rsidR="00F74C98" w:rsidRPr="00E92E3C">
        <w:rPr>
          <w:rFonts w:ascii="Times New Roman" w:hAnsi="Times New Roman"/>
          <w:sz w:val="23"/>
          <w:szCs w:val="23"/>
        </w:rPr>
        <w:t>, срок действия государственного контракта до 31 декабря 202</w:t>
      </w:r>
      <w:r w:rsidR="003C4B5C" w:rsidRPr="00E92E3C">
        <w:rPr>
          <w:rFonts w:ascii="Times New Roman" w:hAnsi="Times New Roman"/>
          <w:sz w:val="23"/>
          <w:szCs w:val="23"/>
        </w:rPr>
        <w:t>6</w:t>
      </w:r>
      <w:r w:rsidR="00F74C98" w:rsidRPr="00E92E3C">
        <w:rPr>
          <w:rFonts w:ascii="Times New Roman" w:hAnsi="Times New Roman"/>
          <w:sz w:val="23"/>
          <w:szCs w:val="23"/>
        </w:rPr>
        <w:t>.</w:t>
      </w:r>
    </w:p>
    <w:p w:rsidR="00CD42B4" w:rsidRPr="00CD42B4" w:rsidRDefault="00CD42B4" w:rsidP="00CD42B4">
      <w:pPr>
        <w:spacing w:after="0" w:line="240" w:lineRule="auto"/>
        <w:ind w:firstLine="709"/>
        <w:jc w:val="both"/>
        <w:rPr>
          <w:rFonts w:ascii="Times New Roman" w:hAnsi="Times New Roman"/>
          <w:sz w:val="23"/>
          <w:szCs w:val="23"/>
          <w:lang w:eastAsia="en-US"/>
        </w:rPr>
      </w:pPr>
    </w:p>
    <w:p w:rsidR="00665E61" w:rsidRPr="0049490B" w:rsidRDefault="00F9492C" w:rsidP="00665E61">
      <w:pPr>
        <w:autoSpaceDE w:val="0"/>
        <w:autoSpaceDN w:val="0"/>
        <w:adjustRightInd w:val="0"/>
        <w:spacing w:after="0" w:line="240" w:lineRule="auto"/>
        <w:ind w:firstLine="709"/>
        <w:jc w:val="center"/>
        <w:rPr>
          <w:rFonts w:ascii="Times New Roman" w:hAnsi="Times New Roman"/>
          <w:b/>
          <w:sz w:val="23"/>
          <w:szCs w:val="23"/>
        </w:rPr>
      </w:pPr>
      <w:r w:rsidRPr="0049490B">
        <w:rPr>
          <w:rFonts w:ascii="Times New Roman" w:hAnsi="Times New Roman"/>
          <w:b/>
          <w:sz w:val="23"/>
          <w:szCs w:val="23"/>
        </w:rPr>
        <w:t>1</w:t>
      </w:r>
      <w:r w:rsidR="00665E61" w:rsidRPr="0049490B">
        <w:rPr>
          <w:rFonts w:ascii="Times New Roman" w:hAnsi="Times New Roman"/>
          <w:b/>
          <w:sz w:val="23"/>
          <w:szCs w:val="23"/>
        </w:rPr>
        <w:t>1</w:t>
      </w:r>
      <w:r w:rsidRPr="0049490B">
        <w:rPr>
          <w:rFonts w:ascii="Times New Roman" w:hAnsi="Times New Roman"/>
          <w:b/>
          <w:sz w:val="23"/>
          <w:szCs w:val="23"/>
        </w:rPr>
        <w:t>. Антикоррупционная оговорка</w:t>
      </w:r>
    </w:p>
    <w:p w:rsidR="00F9492C" w:rsidRPr="0049490B" w:rsidRDefault="00F9492C" w:rsidP="00665E61">
      <w:pPr>
        <w:autoSpaceDE w:val="0"/>
        <w:autoSpaceDN w:val="0"/>
        <w:adjustRightInd w:val="0"/>
        <w:spacing w:after="0" w:line="240" w:lineRule="auto"/>
        <w:ind w:firstLine="709"/>
        <w:jc w:val="both"/>
        <w:rPr>
          <w:rFonts w:ascii="Times New Roman" w:hAnsi="Times New Roman"/>
          <w:sz w:val="23"/>
          <w:szCs w:val="23"/>
        </w:rPr>
      </w:pPr>
      <w:r w:rsidRPr="0049490B">
        <w:rPr>
          <w:rFonts w:ascii="Times New Roman" w:hAnsi="Times New Roman"/>
          <w:sz w:val="23"/>
          <w:szCs w:val="23"/>
        </w:rPr>
        <w:lastRenderedPageBreak/>
        <w:t>1</w:t>
      </w:r>
      <w:r w:rsidR="00665E61" w:rsidRPr="0049490B">
        <w:rPr>
          <w:rFonts w:ascii="Times New Roman" w:hAnsi="Times New Roman"/>
          <w:sz w:val="23"/>
          <w:szCs w:val="23"/>
        </w:rPr>
        <w:t>1</w:t>
      </w:r>
      <w:r w:rsidRPr="0049490B">
        <w:rPr>
          <w:rFonts w:ascii="Times New Roman" w:hAnsi="Times New Roman"/>
          <w:sz w:val="23"/>
          <w:szCs w:val="23"/>
        </w:rPr>
        <w:t>.1. При исполнении своих обязанностей по настоящему государственному контракту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9492C" w:rsidRPr="0049490B" w:rsidRDefault="00F9492C" w:rsidP="00665E61">
      <w:pPr>
        <w:autoSpaceDE w:val="0"/>
        <w:autoSpaceDN w:val="0"/>
        <w:adjustRightInd w:val="0"/>
        <w:spacing w:after="0" w:line="240" w:lineRule="auto"/>
        <w:ind w:firstLine="709"/>
        <w:jc w:val="both"/>
        <w:rPr>
          <w:rFonts w:ascii="Times New Roman" w:hAnsi="Times New Roman"/>
          <w:sz w:val="23"/>
          <w:szCs w:val="23"/>
        </w:rPr>
      </w:pPr>
      <w:r w:rsidRPr="0049490B">
        <w:rPr>
          <w:rFonts w:ascii="Times New Roman" w:hAnsi="Times New Roman"/>
          <w:sz w:val="23"/>
          <w:szCs w:val="23"/>
        </w:rPr>
        <w:t>1</w:t>
      </w:r>
      <w:r w:rsidR="00665E61" w:rsidRPr="0049490B">
        <w:rPr>
          <w:rFonts w:ascii="Times New Roman" w:hAnsi="Times New Roman"/>
          <w:sz w:val="23"/>
          <w:szCs w:val="23"/>
        </w:rPr>
        <w:t>1</w:t>
      </w:r>
      <w:r w:rsidRPr="0049490B">
        <w:rPr>
          <w:rFonts w:ascii="Times New Roman" w:hAnsi="Times New Roman"/>
          <w:sz w:val="23"/>
          <w:szCs w:val="23"/>
        </w:rPr>
        <w:t>.2. При исполнении своих обязанностей по настоящему государственному контракту Стороны не осуществляют действия, квалифицируемые применимым для целей заключения и исполнения настоящего государственного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9492C" w:rsidRPr="0049490B" w:rsidRDefault="00665E61" w:rsidP="00F9492C">
      <w:pPr>
        <w:autoSpaceDE w:val="0"/>
        <w:autoSpaceDN w:val="0"/>
        <w:adjustRightInd w:val="0"/>
        <w:spacing w:after="0" w:line="240" w:lineRule="auto"/>
        <w:ind w:firstLine="709"/>
        <w:jc w:val="both"/>
        <w:rPr>
          <w:rFonts w:ascii="Times New Roman" w:hAnsi="Times New Roman"/>
          <w:sz w:val="23"/>
          <w:szCs w:val="23"/>
        </w:rPr>
      </w:pPr>
      <w:r w:rsidRPr="0049490B">
        <w:rPr>
          <w:rFonts w:ascii="Times New Roman" w:hAnsi="Times New Roman"/>
          <w:sz w:val="23"/>
          <w:szCs w:val="23"/>
        </w:rPr>
        <w:t>11</w:t>
      </w:r>
      <w:r w:rsidR="00F9492C" w:rsidRPr="0049490B">
        <w:rPr>
          <w:rFonts w:ascii="Times New Roman" w:hAnsi="Times New Roman"/>
          <w:sz w:val="23"/>
          <w:szCs w:val="23"/>
        </w:rPr>
        <w:t>.3. Сторона, которой стало известно о фактах нарушения антикоррупционных требований в связи с заключением и/или исполнением настоящего государственного контракта письменно уведомляет об этом вторую Сторону.</w:t>
      </w:r>
    </w:p>
    <w:p w:rsidR="00F9492C" w:rsidRPr="0049490B" w:rsidRDefault="00665E61" w:rsidP="00F9492C">
      <w:pPr>
        <w:autoSpaceDE w:val="0"/>
        <w:autoSpaceDN w:val="0"/>
        <w:adjustRightInd w:val="0"/>
        <w:spacing w:after="0" w:line="240" w:lineRule="auto"/>
        <w:ind w:firstLine="709"/>
        <w:jc w:val="both"/>
        <w:rPr>
          <w:rFonts w:ascii="Times New Roman" w:hAnsi="Times New Roman"/>
          <w:sz w:val="23"/>
          <w:szCs w:val="23"/>
        </w:rPr>
      </w:pPr>
      <w:r w:rsidRPr="0049490B">
        <w:rPr>
          <w:rFonts w:ascii="Times New Roman" w:hAnsi="Times New Roman"/>
          <w:sz w:val="23"/>
          <w:szCs w:val="23"/>
        </w:rPr>
        <w:t>11</w:t>
      </w:r>
      <w:r w:rsidR="00F9492C" w:rsidRPr="0049490B">
        <w:rPr>
          <w:rFonts w:ascii="Times New Roman" w:hAnsi="Times New Roman"/>
          <w:sz w:val="23"/>
          <w:szCs w:val="23"/>
        </w:rPr>
        <w:t>.4. Настоящий государственный контракт может быть расторгнут в одностороннем порядке в случае нарушения одной из Сторон настоящего раздела.</w:t>
      </w:r>
    </w:p>
    <w:p w:rsidR="00F9492C" w:rsidRPr="0049490B" w:rsidRDefault="00F9492C" w:rsidP="00F9492C">
      <w:pPr>
        <w:autoSpaceDE w:val="0"/>
        <w:autoSpaceDN w:val="0"/>
        <w:adjustRightInd w:val="0"/>
        <w:spacing w:after="0" w:line="240" w:lineRule="auto"/>
        <w:ind w:firstLine="709"/>
        <w:jc w:val="both"/>
        <w:rPr>
          <w:rFonts w:ascii="Times New Roman" w:hAnsi="Times New Roman"/>
          <w:sz w:val="23"/>
          <w:szCs w:val="23"/>
        </w:rPr>
      </w:pPr>
    </w:p>
    <w:p w:rsidR="00F9492C" w:rsidRPr="0049490B" w:rsidRDefault="00F9492C" w:rsidP="00341FA9">
      <w:pPr>
        <w:autoSpaceDE w:val="0"/>
        <w:autoSpaceDN w:val="0"/>
        <w:adjustRightInd w:val="0"/>
        <w:spacing w:after="0" w:line="240" w:lineRule="auto"/>
        <w:ind w:firstLine="709"/>
        <w:jc w:val="center"/>
        <w:rPr>
          <w:rFonts w:ascii="Times New Roman" w:hAnsi="Times New Roman"/>
          <w:b/>
          <w:bCs/>
          <w:sz w:val="23"/>
          <w:szCs w:val="23"/>
        </w:rPr>
      </w:pPr>
      <w:r w:rsidRPr="0049490B">
        <w:rPr>
          <w:rFonts w:ascii="Times New Roman" w:hAnsi="Times New Roman"/>
          <w:b/>
          <w:bCs/>
          <w:sz w:val="23"/>
          <w:szCs w:val="23"/>
        </w:rPr>
        <w:t>1</w:t>
      </w:r>
      <w:r w:rsidR="00665E61" w:rsidRPr="0049490B">
        <w:rPr>
          <w:rFonts w:ascii="Times New Roman" w:hAnsi="Times New Roman"/>
          <w:b/>
          <w:bCs/>
          <w:sz w:val="23"/>
          <w:szCs w:val="23"/>
        </w:rPr>
        <w:t>2</w:t>
      </w:r>
      <w:r w:rsidRPr="0049490B">
        <w:rPr>
          <w:rFonts w:ascii="Times New Roman" w:hAnsi="Times New Roman"/>
          <w:b/>
          <w:bCs/>
          <w:sz w:val="23"/>
          <w:szCs w:val="23"/>
        </w:rPr>
        <w:t>. Прочие условия государственного контракта</w:t>
      </w:r>
    </w:p>
    <w:p w:rsidR="00F9492C" w:rsidRPr="0049490B" w:rsidRDefault="00F9492C" w:rsidP="00F9492C">
      <w:pPr>
        <w:pStyle w:val="31"/>
        <w:spacing w:after="0" w:line="240" w:lineRule="auto"/>
        <w:ind w:left="0" w:firstLine="709"/>
        <w:jc w:val="both"/>
        <w:rPr>
          <w:rFonts w:ascii="Times New Roman" w:hAnsi="Times New Roman"/>
          <w:bCs/>
          <w:sz w:val="23"/>
          <w:szCs w:val="23"/>
        </w:rPr>
      </w:pPr>
      <w:r w:rsidRPr="0049490B">
        <w:rPr>
          <w:rFonts w:ascii="Times New Roman" w:hAnsi="Times New Roman"/>
          <w:bCs/>
          <w:sz w:val="23"/>
          <w:szCs w:val="23"/>
        </w:rPr>
        <w:t>1</w:t>
      </w:r>
      <w:r w:rsidR="00665E61" w:rsidRPr="0049490B">
        <w:rPr>
          <w:rFonts w:ascii="Times New Roman" w:hAnsi="Times New Roman"/>
          <w:bCs/>
          <w:sz w:val="23"/>
          <w:szCs w:val="23"/>
        </w:rPr>
        <w:t>2</w:t>
      </w:r>
      <w:r w:rsidRPr="0049490B">
        <w:rPr>
          <w:rFonts w:ascii="Times New Roman" w:hAnsi="Times New Roman"/>
          <w:bCs/>
          <w:sz w:val="23"/>
          <w:szCs w:val="23"/>
        </w:rPr>
        <w:t xml:space="preserve">.1. </w:t>
      </w:r>
      <w:r w:rsidR="00814041" w:rsidRPr="0049490B">
        <w:rPr>
          <w:rFonts w:ascii="Times New Roman" w:hAnsi="Times New Roman"/>
          <w:sz w:val="23"/>
          <w:szCs w:val="23"/>
        </w:rPr>
        <w:t xml:space="preserve">Стороны обязуются обеспечить конфиденциальность сведений, относящихся к предмету </w:t>
      </w:r>
      <w:r w:rsidR="00AD1615" w:rsidRPr="0049490B">
        <w:rPr>
          <w:rFonts w:ascii="Times New Roman" w:hAnsi="Times New Roman"/>
          <w:bCs/>
          <w:sz w:val="23"/>
          <w:szCs w:val="23"/>
        </w:rPr>
        <w:t>государственного к</w:t>
      </w:r>
      <w:r w:rsidR="00814041" w:rsidRPr="0049490B">
        <w:rPr>
          <w:rFonts w:ascii="Times New Roman" w:hAnsi="Times New Roman"/>
          <w:sz w:val="23"/>
          <w:szCs w:val="23"/>
        </w:rPr>
        <w:t xml:space="preserve">онтракта, и ставших им известными в ходе исполнения </w:t>
      </w:r>
      <w:r w:rsidR="00AD1615" w:rsidRPr="0049490B">
        <w:rPr>
          <w:rFonts w:ascii="Times New Roman" w:hAnsi="Times New Roman"/>
          <w:bCs/>
          <w:sz w:val="23"/>
          <w:szCs w:val="23"/>
        </w:rPr>
        <w:t>государственного к</w:t>
      </w:r>
      <w:r w:rsidR="00814041" w:rsidRPr="0049490B">
        <w:rPr>
          <w:rFonts w:ascii="Times New Roman" w:hAnsi="Times New Roman"/>
          <w:sz w:val="23"/>
          <w:szCs w:val="23"/>
        </w:rPr>
        <w:t>онтракта</w:t>
      </w:r>
      <w:r w:rsidR="00341FA9" w:rsidRPr="0049490B">
        <w:rPr>
          <w:rFonts w:ascii="Times New Roman" w:hAnsi="Times New Roman"/>
          <w:sz w:val="23"/>
          <w:szCs w:val="23"/>
        </w:rPr>
        <w:t>.</w:t>
      </w:r>
    </w:p>
    <w:p w:rsidR="00F9492C" w:rsidRPr="0049490B" w:rsidRDefault="00F9492C" w:rsidP="00F9492C">
      <w:pPr>
        <w:pStyle w:val="31"/>
        <w:spacing w:after="0" w:line="240" w:lineRule="auto"/>
        <w:ind w:left="0" w:firstLine="709"/>
        <w:jc w:val="both"/>
        <w:rPr>
          <w:rFonts w:ascii="Times New Roman" w:hAnsi="Times New Roman"/>
          <w:bCs/>
          <w:sz w:val="23"/>
          <w:szCs w:val="23"/>
        </w:rPr>
      </w:pPr>
      <w:r w:rsidRPr="0049490B">
        <w:rPr>
          <w:rFonts w:ascii="Times New Roman" w:hAnsi="Times New Roman"/>
          <w:bCs/>
          <w:sz w:val="23"/>
          <w:szCs w:val="23"/>
        </w:rPr>
        <w:t>1</w:t>
      </w:r>
      <w:r w:rsidR="00665E61" w:rsidRPr="0049490B">
        <w:rPr>
          <w:rFonts w:ascii="Times New Roman" w:hAnsi="Times New Roman"/>
          <w:bCs/>
          <w:sz w:val="23"/>
          <w:szCs w:val="23"/>
        </w:rPr>
        <w:t>2</w:t>
      </w:r>
      <w:r w:rsidRPr="0049490B">
        <w:rPr>
          <w:rFonts w:ascii="Times New Roman" w:hAnsi="Times New Roman"/>
          <w:bCs/>
          <w:sz w:val="23"/>
          <w:szCs w:val="23"/>
        </w:rPr>
        <w:t>.2. В случае изменения местонахождения или других реквизитов сторон в течение срока действия настоящего государственного контракта стороны обязуются известить друг друга в пятидневный срок с момента вступления в силу таких изменений в письменной форме.</w:t>
      </w:r>
    </w:p>
    <w:p w:rsidR="00F9492C" w:rsidRPr="0049490B" w:rsidRDefault="00F9492C" w:rsidP="00F9492C">
      <w:pPr>
        <w:spacing w:after="0" w:line="240" w:lineRule="auto"/>
        <w:ind w:firstLine="709"/>
        <w:jc w:val="both"/>
        <w:rPr>
          <w:rFonts w:ascii="Times New Roman" w:hAnsi="Times New Roman"/>
          <w:sz w:val="23"/>
          <w:szCs w:val="23"/>
        </w:rPr>
      </w:pPr>
      <w:r w:rsidRPr="0049490B">
        <w:rPr>
          <w:rFonts w:ascii="Times New Roman" w:hAnsi="Times New Roman"/>
          <w:bCs/>
          <w:sz w:val="23"/>
          <w:szCs w:val="23"/>
        </w:rPr>
        <w:t>1</w:t>
      </w:r>
      <w:r w:rsidR="00665E61" w:rsidRPr="0049490B">
        <w:rPr>
          <w:rFonts w:ascii="Times New Roman" w:hAnsi="Times New Roman"/>
          <w:bCs/>
          <w:sz w:val="23"/>
          <w:szCs w:val="23"/>
        </w:rPr>
        <w:t>2</w:t>
      </w:r>
      <w:r w:rsidRPr="0049490B">
        <w:rPr>
          <w:rFonts w:ascii="Times New Roman" w:hAnsi="Times New Roman"/>
          <w:sz w:val="23"/>
          <w:szCs w:val="23"/>
        </w:rPr>
        <w:t>.3. В случае изменения юридического статуса Заказчика или Исполнителя их обязательства по настоящему государственному контракту переходят к их правопреемникам.</w:t>
      </w:r>
    </w:p>
    <w:p w:rsidR="0049490B" w:rsidRDefault="00F9492C" w:rsidP="00F9492C">
      <w:pPr>
        <w:spacing w:after="0" w:line="240" w:lineRule="auto"/>
        <w:ind w:firstLine="709"/>
        <w:jc w:val="both"/>
        <w:rPr>
          <w:rFonts w:ascii="Times New Roman" w:hAnsi="Times New Roman"/>
          <w:sz w:val="23"/>
          <w:szCs w:val="23"/>
        </w:rPr>
      </w:pPr>
      <w:r w:rsidRPr="0049490B">
        <w:rPr>
          <w:rFonts w:ascii="Times New Roman" w:hAnsi="Times New Roman"/>
          <w:sz w:val="23"/>
          <w:szCs w:val="23"/>
        </w:rPr>
        <w:t>1</w:t>
      </w:r>
      <w:r w:rsidR="00665E61" w:rsidRPr="0049490B">
        <w:rPr>
          <w:rFonts w:ascii="Times New Roman" w:hAnsi="Times New Roman"/>
          <w:sz w:val="23"/>
          <w:szCs w:val="23"/>
        </w:rPr>
        <w:t>2</w:t>
      </w:r>
      <w:r w:rsidRPr="0049490B">
        <w:rPr>
          <w:rFonts w:ascii="Times New Roman" w:hAnsi="Times New Roman"/>
          <w:sz w:val="23"/>
          <w:szCs w:val="23"/>
        </w:rPr>
        <w:t xml:space="preserve">.4. </w:t>
      </w:r>
      <w:r w:rsidR="00095408" w:rsidRPr="005C2CBF">
        <w:rPr>
          <w:rFonts w:ascii="Times New Roman" w:hAnsi="Times New Roman"/>
          <w:sz w:val="23"/>
          <w:szCs w:val="23"/>
        </w:rPr>
        <w:t>Настоящий государственный контракт составлен в форме электронного документа, подписанного усиленными электронными подписями Сторон</w:t>
      </w:r>
    </w:p>
    <w:p w:rsidR="00F9492C" w:rsidRPr="0049490B" w:rsidRDefault="00F9492C" w:rsidP="00F9492C">
      <w:pPr>
        <w:spacing w:after="0" w:line="240" w:lineRule="auto"/>
        <w:ind w:firstLine="709"/>
        <w:jc w:val="both"/>
        <w:rPr>
          <w:rFonts w:ascii="Times New Roman" w:hAnsi="Times New Roman"/>
          <w:sz w:val="23"/>
          <w:szCs w:val="23"/>
        </w:rPr>
      </w:pPr>
      <w:r w:rsidRPr="0049490B">
        <w:rPr>
          <w:rFonts w:ascii="Times New Roman" w:hAnsi="Times New Roman"/>
          <w:sz w:val="23"/>
          <w:szCs w:val="23"/>
        </w:rPr>
        <w:t>1</w:t>
      </w:r>
      <w:r w:rsidR="00665E61" w:rsidRPr="0049490B">
        <w:rPr>
          <w:rFonts w:ascii="Times New Roman" w:hAnsi="Times New Roman"/>
          <w:sz w:val="23"/>
          <w:szCs w:val="23"/>
        </w:rPr>
        <w:t>2</w:t>
      </w:r>
      <w:r w:rsidRPr="0049490B">
        <w:rPr>
          <w:rFonts w:ascii="Times New Roman" w:hAnsi="Times New Roman"/>
          <w:sz w:val="23"/>
          <w:szCs w:val="23"/>
        </w:rPr>
        <w:t>.5. Настоящий государственный контракт имеет приложение, являющееся его неотъемлемой частью:</w:t>
      </w:r>
    </w:p>
    <w:p w:rsidR="00F9492C" w:rsidRPr="0049490B" w:rsidRDefault="00F9492C" w:rsidP="00F9492C">
      <w:pPr>
        <w:spacing w:after="0" w:line="240" w:lineRule="auto"/>
        <w:ind w:firstLine="709"/>
        <w:jc w:val="both"/>
        <w:rPr>
          <w:rFonts w:ascii="Times New Roman" w:hAnsi="Times New Roman"/>
          <w:sz w:val="23"/>
          <w:szCs w:val="23"/>
        </w:rPr>
      </w:pPr>
      <w:r w:rsidRPr="0049490B">
        <w:rPr>
          <w:rFonts w:ascii="Times New Roman" w:hAnsi="Times New Roman"/>
          <w:sz w:val="23"/>
          <w:szCs w:val="23"/>
        </w:rPr>
        <w:t>1) Приложение №1 – Техническое задание.</w:t>
      </w:r>
    </w:p>
    <w:p w:rsidR="00F9492C" w:rsidRPr="0049490B" w:rsidRDefault="00F9492C" w:rsidP="00F9492C">
      <w:pPr>
        <w:spacing w:after="0" w:line="240" w:lineRule="auto"/>
        <w:ind w:firstLine="709"/>
        <w:jc w:val="both"/>
        <w:rPr>
          <w:rFonts w:ascii="Times New Roman" w:hAnsi="Times New Roman"/>
          <w:sz w:val="23"/>
          <w:szCs w:val="23"/>
        </w:rPr>
      </w:pPr>
    </w:p>
    <w:p w:rsidR="00095408" w:rsidRPr="0049490B" w:rsidRDefault="00F9492C" w:rsidP="002D6E5A">
      <w:pPr>
        <w:spacing w:after="0" w:line="240" w:lineRule="auto"/>
        <w:ind w:firstLine="709"/>
        <w:jc w:val="both"/>
        <w:rPr>
          <w:rFonts w:ascii="Times New Roman" w:hAnsi="Times New Roman"/>
          <w:b/>
          <w:bCs/>
          <w:sz w:val="23"/>
          <w:szCs w:val="23"/>
        </w:rPr>
      </w:pPr>
      <w:r w:rsidRPr="0049490B">
        <w:rPr>
          <w:rFonts w:ascii="Times New Roman" w:hAnsi="Times New Roman"/>
          <w:b/>
          <w:bCs/>
          <w:sz w:val="23"/>
          <w:szCs w:val="23"/>
        </w:rPr>
        <w:t>1</w:t>
      </w:r>
      <w:r w:rsidR="00665E61" w:rsidRPr="0049490B">
        <w:rPr>
          <w:rFonts w:ascii="Times New Roman" w:hAnsi="Times New Roman"/>
          <w:b/>
          <w:bCs/>
          <w:sz w:val="23"/>
          <w:szCs w:val="23"/>
        </w:rPr>
        <w:t>3</w:t>
      </w:r>
      <w:r w:rsidRPr="0049490B">
        <w:rPr>
          <w:rFonts w:ascii="Times New Roman" w:hAnsi="Times New Roman"/>
          <w:b/>
          <w:bCs/>
          <w:sz w:val="23"/>
          <w:szCs w:val="23"/>
        </w:rPr>
        <w:t>. Юридические адреса, реквизиты и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9"/>
        <w:gridCol w:w="4819"/>
      </w:tblGrid>
      <w:tr w:rsidR="00095408" w:rsidRPr="00095408" w:rsidTr="00CD42B4">
        <w:trPr>
          <w:trHeight w:val="201"/>
        </w:trPr>
        <w:tc>
          <w:tcPr>
            <w:tcW w:w="5449" w:type="dxa"/>
          </w:tcPr>
          <w:p w:rsidR="00095408" w:rsidRPr="00095408" w:rsidRDefault="00095408" w:rsidP="002D6E5A">
            <w:pPr>
              <w:pStyle w:val="ConsPlusNormal"/>
              <w:ind w:firstLine="0"/>
              <w:jc w:val="both"/>
              <w:rPr>
                <w:rFonts w:ascii="Times New Roman" w:hAnsi="Times New Roman" w:cs="Times New Roman"/>
                <w:sz w:val="24"/>
                <w:szCs w:val="24"/>
              </w:rPr>
            </w:pPr>
            <w:r w:rsidRPr="00095408">
              <w:rPr>
                <w:rFonts w:ascii="Times New Roman" w:hAnsi="Times New Roman" w:cs="Times New Roman"/>
                <w:sz w:val="24"/>
                <w:szCs w:val="24"/>
              </w:rPr>
              <w:t>ЗАКАЗЧИК:</w:t>
            </w:r>
          </w:p>
        </w:tc>
        <w:tc>
          <w:tcPr>
            <w:tcW w:w="4819" w:type="dxa"/>
          </w:tcPr>
          <w:p w:rsidR="00095408" w:rsidRPr="00095408" w:rsidRDefault="00095408" w:rsidP="002D6E5A">
            <w:pPr>
              <w:pStyle w:val="ConsPlusNormal"/>
              <w:ind w:firstLine="0"/>
              <w:jc w:val="both"/>
              <w:rPr>
                <w:rFonts w:ascii="Times New Roman" w:hAnsi="Times New Roman" w:cs="Times New Roman"/>
                <w:sz w:val="24"/>
                <w:szCs w:val="24"/>
              </w:rPr>
            </w:pPr>
            <w:r w:rsidRPr="00095408">
              <w:rPr>
                <w:rFonts w:ascii="Times New Roman" w:hAnsi="Times New Roman" w:cs="Times New Roman"/>
                <w:sz w:val="24"/>
                <w:szCs w:val="24"/>
              </w:rPr>
              <w:t>ИСПОЛНИТЕЛЬ:</w:t>
            </w:r>
          </w:p>
        </w:tc>
      </w:tr>
      <w:tr w:rsidR="00095408" w:rsidRPr="00095408" w:rsidTr="00095408">
        <w:tc>
          <w:tcPr>
            <w:tcW w:w="5449" w:type="dxa"/>
          </w:tcPr>
          <w:p w:rsidR="00095408" w:rsidRPr="00095408" w:rsidRDefault="00095408" w:rsidP="002D6E5A">
            <w:pPr>
              <w:pStyle w:val="ConsPlusNormal"/>
              <w:ind w:firstLine="0"/>
              <w:jc w:val="both"/>
              <w:rPr>
                <w:rFonts w:ascii="Times New Roman" w:hAnsi="Times New Roman" w:cs="Times New Roman"/>
                <w:sz w:val="24"/>
                <w:szCs w:val="24"/>
              </w:rPr>
            </w:pPr>
            <w:r w:rsidRPr="00095408">
              <w:rPr>
                <w:rFonts w:ascii="Times New Roman" w:hAnsi="Times New Roman" w:cs="Times New Roman"/>
                <w:sz w:val="24"/>
                <w:szCs w:val="24"/>
              </w:rPr>
              <w:t>Территориальный орган Федеральной службы государственной статистики по Тверской области</w:t>
            </w:r>
          </w:p>
        </w:tc>
        <w:tc>
          <w:tcPr>
            <w:tcW w:w="4819" w:type="dxa"/>
          </w:tcPr>
          <w:p w:rsidR="00095408" w:rsidRPr="00095408" w:rsidRDefault="00095408" w:rsidP="002D6E5A">
            <w:pPr>
              <w:pStyle w:val="ConsPlusNormal"/>
              <w:ind w:firstLine="0"/>
              <w:jc w:val="both"/>
              <w:rPr>
                <w:rFonts w:ascii="Times New Roman" w:hAnsi="Times New Roman" w:cs="Times New Roman"/>
                <w:spacing w:val="-1"/>
                <w:sz w:val="24"/>
                <w:szCs w:val="24"/>
              </w:rPr>
            </w:pPr>
          </w:p>
        </w:tc>
      </w:tr>
      <w:tr w:rsidR="00095408" w:rsidRPr="00095408" w:rsidTr="00CD42B4">
        <w:trPr>
          <w:trHeight w:val="531"/>
        </w:trPr>
        <w:tc>
          <w:tcPr>
            <w:tcW w:w="5449" w:type="dxa"/>
          </w:tcPr>
          <w:p w:rsidR="00095408" w:rsidRPr="00095408" w:rsidRDefault="00095408" w:rsidP="002D6E5A">
            <w:pPr>
              <w:pStyle w:val="ConsPlusNormal"/>
              <w:ind w:firstLine="0"/>
              <w:jc w:val="both"/>
              <w:rPr>
                <w:rFonts w:ascii="Times New Roman" w:hAnsi="Times New Roman" w:cs="Times New Roman"/>
                <w:sz w:val="24"/>
                <w:szCs w:val="24"/>
              </w:rPr>
            </w:pPr>
            <w:r w:rsidRPr="00095408">
              <w:rPr>
                <w:rFonts w:ascii="Times New Roman" w:hAnsi="Times New Roman" w:cs="Times New Roman"/>
                <w:sz w:val="24"/>
                <w:szCs w:val="24"/>
              </w:rPr>
              <w:t>Адрес местонахождения: 170100, г. Тверь, ул. Советская, д. 35</w:t>
            </w:r>
          </w:p>
        </w:tc>
        <w:tc>
          <w:tcPr>
            <w:tcW w:w="4819" w:type="dxa"/>
          </w:tcPr>
          <w:p w:rsidR="00095408" w:rsidRPr="00095408" w:rsidRDefault="00095408" w:rsidP="002D6E5A">
            <w:pPr>
              <w:pStyle w:val="ConsPlusNormal"/>
              <w:ind w:firstLine="0"/>
              <w:jc w:val="both"/>
              <w:rPr>
                <w:rFonts w:ascii="Times New Roman" w:hAnsi="Times New Roman" w:cs="Times New Roman"/>
                <w:sz w:val="24"/>
                <w:szCs w:val="24"/>
              </w:rPr>
            </w:pPr>
            <w:r w:rsidRPr="00095408">
              <w:rPr>
                <w:rFonts w:ascii="Times New Roman" w:hAnsi="Times New Roman" w:cs="Times New Roman"/>
                <w:sz w:val="24"/>
                <w:szCs w:val="24"/>
              </w:rPr>
              <w:t xml:space="preserve">Адрес местонахождения: </w:t>
            </w:r>
          </w:p>
        </w:tc>
      </w:tr>
      <w:tr w:rsidR="00095408" w:rsidRPr="00095408" w:rsidTr="002D6E5A">
        <w:trPr>
          <w:trHeight w:val="151"/>
        </w:trPr>
        <w:tc>
          <w:tcPr>
            <w:tcW w:w="5449" w:type="dxa"/>
          </w:tcPr>
          <w:p w:rsidR="00095408" w:rsidRPr="00095408" w:rsidRDefault="00095408" w:rsidP="002D6E5A">
            <w:pPr>
              <w:pStyle w:val="ConsPlusNormal"/>
              <w:ind w:firstLine="0"/>
              <w:jc w:val="both"/>
              <w:rPr>
                <w:rFonts w:ascii="Times New Roman" w:hAnsi="Times New Roman" w:cs="Times New Roman"/>
                <w:sz w:val="24"/>
                <w:szCs w:val="24"/>
              </w:rPr>
            </w:pPr>
            <w:r w:rsidRPr="00095408">
              <w:rPr>
                <w:rFonts w:ascii="Times New Roman" w:hAnsi="Times New Roman" w:cs="Times New Roman"/>
                <w:sz w:val="24"/>
                <w:szCs w:val="24"/>
              </w:rPr>
              <w:t>ИНН 6901068750</w:t>
            </w:r>
          </w:p>
        </w:tc>
        <w:tc>
          <w:tcPr>
            <w:tcW w:w="4819" w:type="dxa"/>
          </w:tcPr>
          <w:p w:rsidR="00095408" w:rsidRPr="00095408" w:rsidRDefault="00095408" w:rsidP="002D6E5A">
            <w:pPr>
              <w:pStyle w:val="ConsPlusNormal"/>
              <w:ind w:firstLine="0"/>
              <w:jc w:val="both"/>
              <w:rPr>
                <w:rFonts w:ascii="Times New Roman" w:hAnsi="Times New Roman" w:cs="Times New Roman"/>
                <w:spacing w:val="-1"/>
                <w:sz w:val="24"/>
                <w:szCs w:val="24"/>
              </w:rPr>
            </w:pPr>
            <w:r w:rsidRPr="00095408">
              <w:rPr>
                <w:rFonts w:ascii="Times New Roman" w:hAnsi="Times New Roman" w:cs="Times New Roman"/>
                <w:spacing w:val="-1"/>
                <w:sz w:val="24"/>
                <w:szCs w:val="24"/>
              </w:rPr>
              <w:t xml:space="preserve">ИНН </w:t>
            </w:r>
          </w:p>
        </w:tc>
      </w:tr>
      <w:tr w:rsidR="00095408" w:rsidRPr="00095408" w:rsidTr="00CD42B4">
        <w:trPr>
          <w:trHeight w:val="137"/>
        </w:trPr>
        <w:tc>
          <w:tcPr>
            <w:tcW w:w="5449" w:type="dxa"/>
          </w:tcPr>
          <w:p w:rsidR="00095408" w:rsidRPr="00095408" w:rsidRDefault="00095408" w:rsidP="002D6E5A">
            <w:pPr>
              <w:pStyle w:val="ConsPlusNormal"/>
              <w:ind w:firstLine="0"/>
              <w:jc w:val="both"/>
              <w:rPr>
                <w:rFonts w:ascii="Times New Roman" w:hAnsi="Times New Roman" w:cs="Times New Roman"/>
                <w:sz w:val="24"/>
                <w:szCs w:val="24"/>
              </w:rPr>
            </w:pPr>
            <w:r w:rsidRPr="00095408">
              <w:rPr>
                <w:rFonts w:ascii="Times New Roman" w:hAnsi="Times New Roman" w:cs="Times New Roman"/>
                <w:sz w:val="24"/>
                <w:szCs w:val="24"/>
              </w:rPr>
              <w:t>КПП 695001001</w:t>
            </w:r>
          </w:p>
        </w:tc>
        <w:tc>
          <w:tcPr>
            <w:tcW w:w="4819" w:type="dxa"/>
          </w:tcPr>
          <w:p w:rsidR="00095408" w:rsidRPr="00095408" w:rsidRDefault="00095408" w:rsidP="002D6E5A">
            <w:pPr>
              <w:pStyle w:val="ConsPlusNormal"/>
              <w:ind w:firstLine="0"/>
              <w:jc w:val="both"/>
              <w:rPr>
                <w:rFonts w:ascii="Times New Roman" w:hAnsi="Times New Roman" w:cs="Times New Roman"/>
                <w:spacing w:val="-1"/>
                <w:sz w:val="24"/>
                <w:szCs w:val="24"/>
              </w:rPr>
            </w:pPr>
            <w:r w:rsidRPr="00095408">
              <w:rPr>
                <w:rFonts w:ascii="Times New Roman" w:hAnsi="Times New Roman" w:cs="Times New Roman"/>
                <w:spacing w:val="-1"/>
                <w:sz w:val="24"/>
                <w:szCs w:val="24"/>
              </w:rPr>
              <w:t>КПП (при наличии) _________________</w:t>
            </w:r>
          </w:p>
        </w:tc>
      </w:tr>
      <w:tr w:rsidR="00095408" w:rsidRPr="00095408" w:rsidTr="00095408">
        <w:tc>
          <w:tcPr>
            <w:tcW w:w="5449" w:type="dxa"/>
          </w:tcPr>
          <w:p w:rsidR="00095408" w:rsidRPr="00095408" w:rsidRDefault="00095408" w:rsidP="002D6E5A">
            <w:pPr>
              <w:spacing w:after="0" w:line="240" w:lineRule="auto"/>
              <w:ind w:firstLine="34"/>
              <w:rPr>
                <w:rFonts w:ascii="Times New Roman" w:hAnsi="Times New Roman"/>
                <w:sz w:val="24"/>
                <w:szCs w:val="24"/>
              </w:rPr>
            </w:pPr>
            <w:r w:rsidRPr="00095408">
              <w:rPr>
                <w:rFonts w:ascii="Times New Roman" w:hAnsi="Times New Roman"/>
                <w:sz w:val="24"/>
                <w:szCs w:val="24"/>
              </w:rPr>
              <w:t>Казначейский счет 03211643000000013223</w:t>
            </w:r>
          </w:p>
          <w:p w:rsidR="00095408" w:rsidRPr="00095408" w:rsidRDefault="00095408" w:rsidP="002D6E5A">
            <w:pPr>
              <w:spacing w:after="0" w:line="240" w:lineRule="auto"/>
              <w:ind w:firstLine="34"/>
              <w:rPr>
                <w:rFonts w:ascii="Times New Roman" w:hAnsi="Times New Roman"/>
                <w:sz w:val="24"/>
                <w:szCs w:val="24"/>
              </w:rPr>
            </w:pPr>
            <w:r w:rsidRPr="00095408">
              <w:rPr>
                <w:rFonts w:ascii="Times New Roman" w:hAnsi="Times New Roman"/>
                <w:sz w:val="24"/>
                <w:szCs w:val="24"/>
              </w:rPr>
              <w:t>Единый казначейский счет 40102810745370000024</w:t>
            </w:r>
          </w:p>
          <w:p w:rsidR="00095408" w:rsidRPr="00095408" w:rsidRDefault="00095408" w:rsidP="002D6E5A">
            <w:pPr>
              <w:spacing w:after="0" w:line="240" w:lineRule="auto"/>
              <w:ind w:firstLine="34"/>
              <w:rPr>
                <w:rFonts w:ascii="Times New Roman" w:hAnsi="Times New Roman"/>
                <w:sz w:val="24"/>
                <w:szCs w:val="24"/>
              </w:rPr>
            </w:pPr>
            <w:r w:rsidRPr="00095408">
              <w:rPr>
                <w:rFonts w:ascii="Times New Roman" w:hAnsi="Times New Roman"/>
                <w:sz w:val="24"/>
                <w:szCs w:val="24"/>
              </w:rPr>
              <w:t>БИК 012202102</w:t>
            </w:r>
          </w:p>
          <w:p w:rsidR="00095408" w:rsidRPr="00095408" w:rsidRDefault="00095408" w:rsidP="002D6E5A">
            <w:pPr>
              <w:spacing w:after="0" w:line="240" w:lineRule="auto"/>
              <w:ind w:firstLine="34"/>
              <w:rPr>
                <w:rFonts w:ascii="Times New Roman" w:hAnsi="Times New Roman"/>
                <w:sz w:val="24"/>
                <w:szCs w:val="24"/>
              </w:rPr>
            </w:pPr>
            <w:r w:rsidRPr="00095408">
              <w:rPr>
                <w:rFonts w:ascii="Times New Roman" w:hAnsi="Times New Roman"/>
                <w:sz w:val="24"/>
                <w:szCs w:val="24"/>
              </w:rPr>
              <w:t xml:space="preserve">ОКЦ № 1 ВВГУ Банка России//УФК по Нижегородской области, </w:t>
            </w:r>
          </w:p>
          <w:p w:rsidR="00095408" w:rsidRPr="00095408" w:rsidRDefault="00095408" w:rsidP="002D6E5A">
            <w:pPr>
              <w:spacing w:after="0" w:line="240" w:lineRule="auto"/>
              <w:ind w:firstLine="34"/>
              <w:rPr>
                <w:rFonts w:ascii="Times New Roman" w:hAnsi="Times New Roman"/>
                <w:sz w:val="24"/>
                <w:szCs w:val="24"/>
              </w:rPr>
            </w:pPr>
            <w:r w:rsidRPr="00095408">
              <w:rPr>
                <w:rFonts w:ascii="Times New Roman" w:hAnsi="Times New Roman"/>
                <w:sz w:val="24"/>
                <w:szCs w:val="24"/>
              </w:rPr>
              <w:t>г. Нижний Новгород</w:t>
            </w:r>
          </w:p>
          <w:p w:rsidR="00095408" w:rsidRPr="00095408" w:rsidRDefault="00095408" w:rsidP="002D6E5A">
            <w:pPr>
              <w:spacing w:after="0" w:line="240" w:lineRule="auto"/>
              <w:ind w:firstLine="34"/>
              <w:rPr>
                <w:rFonts w:ascii="Times New Roman" w:hAnsi="Times New Roman"/>
                <w:sz w:val="24"/>
                <w:szCs w:val="24"/>
              </w:rPr>
            </w:pPr>
            <w:r w:rsidRPr="00095408">
              <w:rPr>
                <w:rFonts w:ascii="Times New Roman" w:hAnsi="Times New Roman"/>
                <w:sz w:val="24"/>
                <w:szCs w:val="24"/>
              </w:rPr>
              <w:t>Тел./факс (4822) 32-13-54</w:t>
            </w:r>
          </w:p>
          <w:p w:rsidR="00095408" w:rsidRPr="00095408" w:rsidRDefault="002D6E5A" w:rsidP="002D6E5A">
            <w:pPr>
              <w:spacing w:after="0" w:line="240" w:lineRule="auto"/>
              <w:rPr>
                <w:rFonts w:ascii="Times New Roman" w:hAnsi="Times New Roman"/>
                <w:sz w:val="24"/>
                <w:szCs w:val="24"/>
              </w:rPr>
            </w:pPr>
            <w:r>
              <w:rPr>
                <w:rFonts w:ascii="Times New Roman" w:hAnsi="Times New Roman"/>
                <w:sz w:val="24"/>
                <w:szCs w:val="24"/>
              </w:rPr>
              <w:t>л/с 03361365140</w:t>
            </w:r>
          </w:p>
        </w:tc>
        <w:tc>
          <w:tcPr>
            <w:tcW w:w="4819" w:type="dxa"/>
          </w:tcPr>
          <w:p w:rsidR="00095408" w:rsidRPr="00095408" w:rsidRDefault="00095408" w:rsidP="002D6E5A">
            <w:pPr>
              <w:pStyle w:val="ConsPlusNormal"/>
              <w:ind w:firstLine="0"/>
              <w:jc w:val="both"/>
              <w:rPr>
                <w:rFonts w:ascii="Times New Roman" w:hAnsi="Times New Roman" w:cs="Times New Roman"/>
                <w:sz w:val="24"/>
                <w:szCs w:val="24"/>
              </w:rPr>
            </w:pPr>
            <w:r w:rsidRPr="00095408">
              <w:rPr>
                <w:rFonts w:ascii="Times New Roman" w:hAnsi="Times New Roman" w:cs="Times New Roman"/>
                <w:sz w:val="24"/>
                <w:szCs w:val="24"/>
              </w:rPr>
              <w:t>Банковские реквизиты:</w:t>
            </w:r>
          </w:p>
          <w:p w:rsidR="00095408" w:rsidRPr="00095408" w:rsidRDefault="00095408" w:rsidP="002D6E5A">
            <w:pPr>
              <w:pStyle w:val="ConsPlusNormal"/>
              <w:ind w:firstLine="0"/>
              <w:jc w:val="both"/>
              <w:rPr>
                <w:rFonts w:ascii="Times New Roman" w:hAnsi="Times New Roman" w:cs="Times New Roman"/>
                <w:sz w:val="24"/>
                <w:szCs w:val="24"/>
              </w:rPr>
            </w:pPr>
          </w:p>
        </w:tc>
      </w:tr>
    </w:tbl>
    <w:p w:rsidR="0049490B" w:rsidRPr="0049490B" w:rsidRDefault="0049490B" w:rsidP="0049490B">
      <w:pPr>
        <w:widowControl w:val="0"/>
        <w:tabs>
          <w:tab w:val="left" w:pos="6525"/>
        </w:tabs>
        <w:autoSpaceDE w:val="0"/>
        <w:autoSpaceDN w:val="0"/>
        <w:adjustRightInd w:val="0"/>
        <w:spacing w:after="0" w:line="240" w:lineRule="auto"/>
        <w:jc w:val="both"/>
        <w:rPr>
          <w:rFonts w:ascii="Times New Roman" w:hAnsi="Times New Roman"/>
          <w:b/>
          <w:sz w:val="23"/>
          <w:szCs w:val="23"/>
        </w:rPr>
      </w:pPr>
    </w:p>
    <w:p w:rsidR="0049490B" w:rsidRPr="0049490B" w:rsidRDefault="0049490B" w:rsidP="0049490B">
      <w:pPr>
        <w:widowControl w:val="0"/>
        <w:tabs>
          <w:tab w:val="left" w:pos="6525"/>
        </w:tabs>
        <w:autoSpaceDE w:val="0"/>
        <w:autoSpaceDN w:val="0"/>
        <w:adjustRightInd w:val="0"/>
        <w:spacing w:after="0" w:line="240" w:lineRule="auto"/>
        <w:jc w:val="both"/>
        <w:rPr>
          <w:rFonts w:ascii="Times New Roman" w:hAnsi="Times New Roman"/>
          <w:sz w:val="23"/>
          <w:szCs w:val="23"/>
        </w:rPr>
      </w:pPr>
      <w:r w:rsidRPr="0049490B">
        <w:rPr>
          <w:rFonts w:ascii="Times New Roman" w:hAnsi="Times New Roman"/>
          <w:sz w:val="23"/>
          <w:szCs w:val="23"/>
        </w:rPr>
        <w:t>________________</w:t>
      </w:r>
      <w:r w:rsidR="00E92E3C">
        <w:rPr>
          <w:rFonts w:ascii="Times New Roman" w:hAnsi="Times New Roman"/>
          <w:sz w:val="23"/>
          <w:szCs w:val="23"/>
        </w:rPr>
        <w:t xml:space="preserve">/______________/         </w:t>
      </w:r>
      <w:r w:rsidR="00463E42">
        <w:rPr>
          <w:rFonts w:ascii="Times New Roman" w:hAnsi="Times New Roman"/>
          <w:sz w:val="23"/>
          <w:szCs w:val="23"/>
        </w:rPr>
        <w:t xml:space="preserve">          </w:t>
      </w:r>
      <w:r w:rsidR="00E92E3C">
        <w:rPr>
          <w:rFonts w:ascii="Times New Roman" w:hAnsi="Times New Roman"/>
          <w:sz w:val="23"/>
          <w:szCs w:val="23"/>
        </w:rPr>
        <w:t xml:space="preserve"> </w:t>
      </w:r>
      <w:r w:rsidRPr="0049490B">
        <w:rPr>
          <w:rFonts w:ascii="Times New Roman" w:hAnsi="Times New Roman"/>
          <w:sz w:val="23"/>
          <w:szCs w:val="23"/>
        </w:rPr>
        <w:t xml:space="preserve"> _________________ </w:t>
      </w:r>
      <w:r w:rsidR="00E92E3C">
        <w:rPr>
          <w:rFonts w:ascii="Times New Roman" w:hAnsi="Times New Roman"/>
          <w:sz w:val="23"/>
          <w:szCs w:val="23"/>
        </w:rPr>
        <w:t>/____________/</w:t>
      </w:r>
    </w:p>
    <w:p w:rsidR="0049490B" w:rsidRPr="0049490B" w:rsidRDefault="0049490B" w:rsidP="0049490B">
      <w:pPr>
        <w:widowControl w:val="0"/>
        <w:tabs>
          <w:tab w:val="left" w:pos="6525"/>
        </w:tabs>
        <w:autoSpaceDE w:val="0"/>
        <w:autoSpaceDN w:val="0"/>
        <w:adjustRightInd w:val="0"/>
        <w:spacing w:after="0" w:line="240" w:lineRule="auto"/>
        <w:jc w:val="both"/>
        <w:rPr>
          <w:rFonts w:ascii="Times New Roman" w:hAnsi="Times New Roman"/>
          <w:sz w:val="23"/>
          <w:szCs w:val="23"/>
        </w:rPr>
      </w:pPr>
      <w:r w:rsidRPr="0049490B">
        <w:rPr>
          <w:rFonts w:ascii="Times New Roman" w:hAnsi="Times New Roman"/>
          <w:sz w:val="23"/>
          <w:szCs w:val="23"/>
        </w:rPr>
        <w:t>М.П.</w:t>
      </w:r>
      <w:r w:rsidRPr="0049490B">
        <w:rPr>
          <w:rFonts w:ascii="Times New Roman" w:hAnsi="Times New Roman"/>
          <w:sz w:val="23"/>
          <w:szCs w:val="23"/>
        </w:rPr>
        <w:tab/>
        <w:t>М.П.</w:t>
      </w:r>
    </w:p>
    <w:p w:rsidR="0049490B" w:rsidRPr="0049490B" w:rsidRDefault="0049490B" w:rsidP="0049490B">
      <w:pPr>
        <w:pStyle w:val="ConsPlusNormal"/>
        <w:ind w:firstLine="540"/>
        <w:jc w:val="both"/>
        <w:rPr>
          <w:rFonts w:ascii="Times New Roman" w:hAnsi="Times New Roman" w:cs="Times New Roman"/>
          <w:sz w:val="23"/>
          <w:szCs w:val="23"/>
        </w:rPr>
      </w:pPr>
      <w:r w:rsidRPr="0049490B">
        <w:rPr>
          <w:rFonts w:ascii="Times New Roman" w:hAnsi="Times New Roman" w:cs="Times New Roman"/>
          <w:sz w:val="23"/>
          <w:szCs w:val="23"/>
        </w:rPr>
        <w:br w:type="page"/>
      </w:r>
    </w:p>
    <w:p w:rsidR="00F9492C" w:rsidRPr="0049490B" w:rsidRDefault="00F9492C" w:rsidP="00341FA9">
      <w:pPr>
        <w:pStyle w:val="a3"/>
        <w:widowControl/>
        <w:ind w:firstLine="709"/>
        <w:jc w:val="right"/>
        <w:rPr>
          <w:sz w:val="23"/>
          <w:szCs w:val="23"/>
        </w:rPr>
      </w:pPr>
      <w:r w:rsidRPr="0049490B">
        <w:rPr>
          <w:sz w:val="23"/>
          <w:szCs w:val="23"/>
        </w:rPr>
        <w:t>Приложение № 1</w:t>
      </w:r>
    </w:p>
    <w:p w:rsidR="00F9492C" w:rsidRPr="0049490B" w:rsidRDefault="00F9492C" w:rsidP="00341FA9">
      <w:pPr>
        <w:spacing w:after="0" w:line="240" w:lineRule="auto"/>
        <w:ind w:firstLine="709"/>
        <w:jc w:val="right"/>
        <w:rPr>
          <w:rFonts w:ascii="Times New Roman" w:hAnsi="Times New Roman"/>
          <w:sz w:val="23"/>
          <w:szCs w:val="23"/>
        </w:rPr>
      </w:pPr>
      <w:r w:rsidRPr="0049490B">
        <w:rPr>
          <w:rFonts w:ascii="Times New Roman" w:hAnsi="Times New Roman"/>
          <w:sz w:val="23"/>
          <w:szCs w:val="23"/>
        </w:rPr>
        <w:t>к настоящему государственному контракту</w:t>
      </w:r>
    </w:p>
    <w:p w:rsidR="00F9492C" w:rsidRPr="0049490B" w:rsidRDefault="00F9492C" w:rsidP="00341FA9">
      <w:pPr>
        <w:spacing w:after="0" w:line="240" w:lineRule="auto"/>
        <w:ind w:firstLine="709"/>
        <w:jc w:val="right"/>
        <w:rPr>
          <w:rFonts w:ascii="Times New Roman" w:hAnsi="Times New Roman"/>
          <w:sz w:val="23"/>
          <w:szCs w:val="23"/>
        </w:rPr>
      </w:pPr>
      <w:r w:rsidRPr="0049490B">
        <w:rPr>
          <w:rFonts w:ascii="Times New Roman" w:hAnsi="Times New Roman"/>
          <w:sz w:val="23"/>
          <w:szCs w:val="23"/>
        </w:rPr>
        <w:t>№</w:t>
      </w:r>
      <w:r w:rsidR="00115EB0" w:rsidRPr="0049490B">
        <w:rPr>
          <w:rFonts w:ascii="Times New Roman" w:hAnsi="Times New Roman"/>
          <w:sz w:val="23"/>
          <w:szCs w:val="23"/>
        </w:rPr>
        <w:t xml:space="preserve"> </w:t>
      </w:r>
      <w:r w:rsidR="00A30B5E" w:rsidRPr="0049490B">
        <w:rPr>
          <w:rFonts w:ascii="Times New Roman" w:hAnsi="Times New Roman"/>
          <w:sz w:val="23"/>
          <w:szCs w:val="23"/>
        </w:rPr>
        <w:t>___________________________</w:t>
      </w:r>
      <w:r w:rsidR="00115EB0" w:rsidRPr="0049490B">
        <w:rPr>
          <w:rFonts w:ascii="Times New Roman" w:hAnsi="Times New Roman"/>
          <w:sz w:val="23"/>
          <w:szCs w:val="23"/>
        </w:rPr>
        <w:t xml:space="preserve"> </w:t>
      </w:r>
      <w:r w:rsidRPr="0049490B">
        <w:rPr>
          <w:rFonts w:ascii="Times New Roman" w:hAnsi="Times New Roman"/>
          <w:sz w:val="23"/>
          <w:szCs w:val="23"/>
        </w:rPr>
        <w:t>от_______202</w:t>
      </w:r>
      <w:r w:rsidR="00A30B5E" w:rsidRPr="0049490B">
        <w:rPr>
          <w:rFonts w:ascii="Times New Roman" w:hAnsi="Times New Roman"/>
          <w:sz w:val="23"/>
          <w:szCs w:val="23"/>
        </w:rPr>
        <w:t>6</w:t>
      </w:r>
      <w:r w:rsidRPr="0049490B">
        <w:rPr>
          <w:rFonts w:ascii="Times New Roman" w:hAnsi="Times New Roman"/>
          <w:sz w:val="23"/>
          <w:szCs w:val="23"/>
        </w:rPr>
        <w:t xml:space="preserve"> г.</w:t>
      </w:r>
    </w:p>
    <w:p w:rsidR="00BA08EB" w:rsidRPr="0049490B" w:rsidRDefault="00BA08EB" w:rsidP="00BA08EB">
      <w:pPr>
        <w:spacing w:after="0" w:line="240" w:lineRule="auto"/>
        <w:ind w:firstLine="709"/>
        <w:jc w:val="center"/>
        <w:rPr>
          <w:rFonts w:ascii="Times New Roman" w:hAnsi="Times New Roman"/>
          <w:bCs/>
          <w:sz w:val="23"/>
          <w:szCs w:val="23"/>
        </w:rPr>
      </w:pPr>
    </w:p>
    <w:p w:rsidR="00E92E3C" w:rsidRPr="00E92E3C" w:rsidRDefault="00E92E3C" w:rsidP="00E92E3C">
      <w:pPr>
        <w:pStyle w:val="1"/>
        <w:keepNext w:val="0"/>
        <w:widowControl w:val="0"/>
        <w:numPr>
          <w:ilvl w:val="0"/>
          <w:numId w:val="3"/>
        </w:numPr>
        <w:suppressAutoHyphens/>
        <w:spacing w:before="0" w:after="0" w:line="240" w:lineRule="auto"/>
        <w:ind w:left="0" w:firstLine="0"/>
        <w:jc w:val="center"/>
        <w:rPr>
          <w:rFonts w:ascii="Times New Roman" w:hAnsi="Times New Roman"/>
          <w:sz w:val="24"/>
          <w:szCs w:val="24"/>
        </w:rPr>
      </w:pPr>
      <w:r w:rsidRPr="00E92E3C">
        <w:rPr>
          <w:rFonts w:ascii="Times New Roman" w:hAnsi="Times New Roman"/>
          <w:sz w:val="24"/>
          <w:szCs w:val="24"/>
        </w:rPr>
        <w:t>ТЕХНИЧЕСКОЕ ЗАДАНИЕ</w:t>
      </w:r>
    </w:p>
    <w:p w:rsidR="00E92E3C" w:rsidRPr="00E92E3C" w:rsidRDefault="00E92E3C" w:rsidP="00CD42B4">
      <w:pPr>
        <w:pStyle w:val="1"/>
        <w:keepNext w:val="0"/>
        <w:widowControl w:val="0"/>
        <w:numPr>
          <w:ilvl w:val="0"/>
          <w:numId w:val="3"/>
        </w:numPr>
        <w:suppressAutoHyphens/>
        <w:spacing w:before="0" w:after="0" w:line="240" w:lineRule="auto"/>
        <w:ind w:left="0" w:firstLine="0"/>
        <w:jc w:val="center"/>
        <w:rPr>
          <w:rFonts w:ascii="Times New Roman" w:hAnsi="Times New Roman"/>
          <w:sz w:val="24"/>
          <w:szCs w:val="24"/>
        </w:rPr>
      </w:pPr>
      <w:r w:rsidRPr="00E92E3C">
        <w:rPr>
          <w:rFonts w:ascii="Times New Roman" w:hAnsi="Times New Roman"/>
          <w:sz w:val="24"/>
          <w:szCs w:val="24"/>
        </w:rPr>
        <w:t xml:space="preserve">на оказание услуг по поверке измерительных трансформаторов тока </w:t>
      </w:r>
    </w:p>
    <w:p w:rsidR="00E92E3C" w:rsidRPr="00E92E3C" w:rsidRDefault="00E92E3C" w:rsidP="00E92E3C">
      <w:pPr>
        <w:spacing w:after="0" w:line="240" w:lineRule="auto"/>
        <w:ind w:firstLine="567"/>
        <w:rPr>
          <w:rFonts w:ascii="Times New Roman" w:hAnsi="Times New Roman"/>
          <w:b/>
          <w:sz w:val="24"/>
          <w:szCs w:val="24"/>
        </w:rPr>
      </w:pPr>
    </w:p>
    <w:p w:rsidR="00E92E3C" w:rsidRPr="00E92E3C" w:rsidRDefault="00E92E3C" w:rsidP="00E92E3C">
      <w:pPr>
        <w:spacing w:after="0" w:line="240" w:lineRule="auto"/>
        <w:ind w:firstLine="709"/>
        <w:jc w:val="both"/>
        <w:rPr>
          <w:rFonts w:ascii="Times New Roman" w:hAnsi="Times New Roman"/>
          <w:b/>
          <w:sz w:val="24"/>
          <w:szCs w:val="24"/>
        </w:rPr>
      </w:pPr>
      <w:r w:rsidRPr="00E92E3C">
        <w:rPr>
          <w:rFonts w:ascii="Times New Roman" w:hAnsi="Times New Roman"/>
          <w:b/>
          <w:sz w:val="24"/>
          <w:szCs w:val="24"/>
        </w:rPr>
        <w:t>1. Общие сведения</w:t>
      </w:r>
    </w:p>
    <w:p w:rsidR="00E92E3C" w:rsidRPr="00E92E3C" w:rsidRDefault="00E92E3C" w:rsidP="00E92E3C">
      <w:pPr>
        <w:spacing w:after="0" w:line="240" w:lineRule="auto"/>
        <w:ind w:firstLine="709"/>
        <w:jc w:val="both"/>
        <w:rPr>
          <w:rFonts w:ascii="Times New Roman" w:hAnsi="Times New Roman"/>
          <w:sz w:val="24"/>
          <w:szCs w:val="24"/>
        </w:rPr>
      </w:pPr>
      <w:r w:rsidRPr="00E92E3C">
        <w:rPr>
          <w:rFonts w:ascii="Times New Roman" w:hAnsi="Times New Roman"/>
          <w:sz w:val="24"/>
          <w:szCs w:val="24"/>
        </w:rPr>
        <w:t>1.1.Наименование услуг</w:t>
      </w:r>
    </w:p>
    <w:p w:rsidR="00E92E3C" w:rsidRPr="00E92E3C" w:rsidRDefault="00E92E3C" w:rsidP="00E92E3C">
      <w:pPr>
        <w:spacing w:after="0" w:line="240" w:lineRule="auto"/>
        <w:ind w:firstLine="709"/>
        <w:jc w:val="both"/>
        <w:rPr>
          <w:rFonts w:ascii="Times New Roman" w:hAnsi="Times New Roman"/>
          <w:sz w:val="24"/>
          <w:szCs w:val="24"/>
        </w:rPr>
      </w:pPr>
      <w:r w:rsidRPr="00E92E3C">
        <w:rPr>
          <w:rFonts w:ascii="Times New Roman" w:hAnsi="Times New Roman"/>
          <w:sz w:val="24"/>
          <w:szCs w:val="24"/>
        </w:rPr>
        <w:t>«Услуги по проведению поверки средств измерений (СИ): измерительных трансформаторов тока»  (далее - Услуги).</w:t>
      </w:r>
    </w:p>
    <w:p w:rsidR="00E92E3C" w:rsidRPr="00E92E3C" w:rsidRDefault="00E92E3C" w:rsidP="00E92E3C">
      <w:pPr>
        <w:pStyle w:val="aa"/>
        <w:ind w:firstLine="709"/>
        <w:jc w:val="both"/>
        <w:rPr>
          <w:rFonts w:ascii="Times New Roman" w:hAnsi="Times New Roman"/>
          <w:sz w:val="24"/>
          <w:szCs w:val="24"/>
        </w:rPr>
      </w:pPr>
      <w:r w:rsidRPr="00E92E3C">
        <w:rPr>
          <w:rFonts w:ascii="Times New Roman" w:hAnsi="Times New Roman"/>
          <w:sz w:val="24"/>
          <w:szCs w:val="24"/>
        </w:rPr>
        <w:t>1.2. Заказчик: Территориальный орган Федеральной службы государственной статистики по Тверской области.</w:t>
      </w:r>
    </w:p>
    <w:p w:rsidR="00E92E3C" w:rsidRPr="00E92E3C" w:rsidRDefault="00E92E3C" w:rsidP="00E92E3C">
      <w:pPr>
        <w:pStyle w:val="aa"/>
        <w:ind w:firstLine="709"/>
        <w:jc w:val="both"/>
        <w:rPr>
          <w:rFonts w:ascii="Times New Roman" w:hAnsi="Times New Roman"/>
          <w:sz w:val="24"/>
          <w:szCs w:val="24"/>
        </w:rPr>
      </w:pPr>
      <w:r w:rsidRPr="00E92E3C">
        <w:rPr>
          <w:rFonts w:ascii="Times New Roman" w:hAnsi="Times New Roman"/>
          <w:sz w:val="24"/>
          <w:szCs w:val="24"/>
        </w:rPr>
        <w:t>1.3. Место оказания услуг: 170100, г. Тверь, ул. Советская, 35.</w:t>
      </w:r>
    </w:p>
    <w:p w:rsidR="00E92E3C" w:rsidRPr="00CD42B4" w:rsidRDefault="00E92E3C" w:rsidP="00CD42B4">
      <w:pPr>
        <w:pStyle w:val="aa"/>
        <w:ind w:firstLine="709"/>
        <w:jc w:val="both"/>
        <w:rPr>
          <w:rFonts w:ascii="Times New Roman" w:hAnsi="Times New Roman"/>
          <w:sz w:val="24"/>
          <w:szCs w:val="24"/>
        </w:rPr>
      </w:pPr>
      <w:r w:rsidRPr="00E92E3C">
        <w:rPr>
          <w:rFonts w:ascii="Times New Roman" w:hAnsi="Times New Roman"/>
          <w:sz w:val="24"/>
          <w:szCs w:val="24"/>
        </w:rPr>
        <w:t>1.4. Сроки оказания услуг: до 30.06.2026 с момента подписания договора. В случае досрочного оказания услуг Заказчик вправе доср</w:t>
      </w:r>
      <w:r w:rsidR="00CD42B4">
        <w:rPr>
          <w:rFonts w:ascii="Times New Roman" w:hAnsi="Times New Roman"/>
          <w:sz w:val="24"/>
          <w:szCs w:val="24"/>
        </w:rPr>
        <w:t>очно принять и оплатить услуги.</w:t>
      </w:r>
    </w:p>
    <w:p w:rsidR="00E92E3C" w:rsidRPr="00E92E3C" w:rsidRDefault="00E92E3C" w:rsidP="00E92E3C">
      <w:pPr>
        <w:pStyle w:val="aa"/>
        <w:ind w:firstLine="709"/>
        <w:jc w:val="both"/>
        <w:rPr>
          <w:rFonts w:ascii="Times New Roman" w:hAnsi="Times New Roman"/>
          <w:b/>
          <w:sz w:val="24"/>
          <w:szCs w:val="24"/>
        </w:rPr>
      </w:pPr>
      <w:r w:rsidRPr="00E92E3C">
        <w:rPr>
          <w:rFonts w:ascii="Times New Roman" w:hAnsi="Times New Roman"/>
          <w:b/>
          <w:sz w:val="24"/>
          <w:szCs w:val="24"/>
        </w:rPr>
        <w:t>2.</w:t>
      </w:r>
      <w:r w:rsidRPr="00E92E3C">
        <w:rPr>
          <w:rFonts w:ascii="Times New Roman" w:hAnsi="Times New Roman"/>
          <w:b/>
          <w:bCs/>
          <w:sz w:val="24"/>
          <w:szCs w:val="24"/>
        </w:rPr>
        <w:t xml:space="preserve"> Цели оказания Услуг</w:t>
      </w:r>
    </w:p>
    <w:p w:rsidR="00E92E3C" w:rsidRPr="00E92E3C" w:rsidRDefault="00E92E3C" w:rsidP="00E92E3C">
      <w:pPr>
        <w:pStyle w:val="aa"/>
        <w:ind w:firstLine="709"/>
        <w:jc w:val="both"/>
        <w:rPr>
          <w:rFonts w:ascii="Times New Roman" w:hAnsi="Times New Roman"/>
          <w:sz w:val="24"/>
          <w:szCs w:val="24"/>
        </w:rPr>
      </w:pPr>
      <w:r w:rsidRPr="00E92E3C">
        <w:rPr>
          <w:rFonts w:ascii="Times New Roman" w:hAnsi="Times New Roman"/>
          <w:sz w:val="24"/>
          <w:szCs w:val="24"/>
        </w:rPr>
        <w:t xml:space="preserve">2.1. Основными целями оказания Услуг является производство испытаний измерительных трансформаторов тока  заданными токами, определение погрешности. </w:t>
      </w:r>
    </w:p>
    <w:p w:rsidR="00E92E3C" w:rsidRPr="00E92E3C" w:rsidRDefault="00E92E3C" w:rsidP="00E92E3C">
      <w:pPr>
        <w:pStyle w:val="aa"/>
        <w:ind w:firstLine="709"/>
        <w:jc w:val="both"/>
        <w:rPr>
          <w:rFonts w:ascii="Times New Roman" w:hAnsi="Times New Roman"/>
          <w:sz w:val="24"/>
          <w:szCs w:val="24"/>
        </w:rPr>
      </w:pPr>
      <w:r w:rsidRPr="00E92E3C">
        <w:rPr>
          <w:rFonts w:ascii="Times New Roman" w:hAnsi="Times New Roman"/>
          <w:sz w:val="24"/>
          <w:szCs w:val="24"/>
        </w:rPr>
        <w:t>Поверка трансформаторов тока типа Т-0,66МУЗ в количестве 6 штук.</w:t>
      </w:r>
    </w:p>
    <w:p w:rsidR="00E92E3C" w:rsidRPr="00E92E3C" w:rsidRDefault="00E92E3C" w:rsidP="00E92E3C">
      <w:pPr>
        <w:suppressAutoHyphens/>
        <w:autoSpaceDN w:val="0"/>
        <w:spacing w:after="0" w:line="240" w:lineRule="auto"/>
        <w:ind w:firstLine="709"/>
        <w:jc w:val="both"/>
        <w:textAlignment w:val="baseline"/>
        <w:rPr>
          <w:rFonts w:ascii="Times New Roman" w:hAnsi="Times New Roman"/>
          <w:bCs/>
          <w:sz w:val="24"/>
          <w:szCs w:val="24"/>
        </w:rPr>
      </w:pPr>
      <w:r w:rsidRPr="00E92E3C">
        <w:rPr>
          <w:rFonts w:ascii="Times New Roman" w:hAnsi="Times New Roman"/>
          <w:bCs/>
          <w:sz w:val="24"/>
          <w:szCs w:val="24"/>
        </w:rPr>
        <w:t xml:space="preserve">Результаты оказания услуг оформляются в соответствии  </w:t>
      </w:r>
      <w:r w:rsidRPr="00E92E3C">
        <w:rPr>
          <w:rFonts w:ascii="Times New Roman" w:hAnsi="Times New Roman"/>
          <w:sz w:val="24"/>
          <w:szCs w:val="24"/>
        </w:rPr>
        <w:t xml:space="preserve">с  приказом </w:t>
      </w:r>
      <w:r w:rsidRPr="00E92E3C">
        <w:rPr>
          <w:rFonts w:ascii="Times New Roman" w:hAnsi="Times New Roman"/>
          <w:bCs/>
          <w:sz w:val="24"/>
          <w:szCs w:val="24"/>
        </w:rPr>
        <w:t>Минпромторга РФ от 31.07.2020 №2510 «Об утверждении Порядка проведения поверки средств измерений, требования к знаку поверки и содержанию свидетельства о поверке»</w:t>
      </w:r>
      <w:r w:rsidRPr="00E92E3C">
        <w:rPr>
          <w:rFonts w:ascii="Times New Roman" w:hAnsi="Times New Roman"/>
          <w:sz w:val="24"/>
          <w:szCs w:val="24"/>
        </w:rPr>
        <w:t>:</w:t>
      </w:r>
    </w:p>
    <w:p w:rsidR="00E92E3C" w:rsidRPr="00E92E3C" w:rsidRDefault="00E92E3C" w:rsidP="00E92E3C">
      <w:pPr>
        <w:spacing w:after="0" w:line="240" w:lineRule="auto"/>
        <w:ind w:firstLine="709"/>
        <w:jc w:val="both"/>
        <w:rPr>
          <w:rFonts w:ascii="Times New Roman" w:hAnsi="Times New Roman"/>
          <w:bCs/>
          <w:sz w:val="24"/>
          <w:szCs w:val="24"/>
        </w:rPr>
      </w:pPr>
      <w:r w:rsidRPr="00E92E3C">
        <w:rPr>
          <w:rFonts w:ascii="Times New Roman" w:hAnsi="Times New Roman"/>
          <w:bCs/>
          <w:sz w:val="24"/>
          <w:szCs w:val="24"/>
        </w:rPr>
        <w:t>- при положительном результате поверки средства измерений выдаётся свидетельство о поверке, либо наносится знак поверки в паспорт (формуляр) на средство измерений;</w:t>
      </w:r>
    </w:p>
    <w:p w:rsidR="00E92E3C" w:rsidRPr="00E92E3C" w:rsidRDefault="00E92E3C" w:rsidP="00E92E3C">
      <w:pPr>
        <w:pStyle w:val="aa"/>
        <w:ind w:firstLine="709"/>
        <w:jc w:val="both"/>
        <w:rPr>
          <w:rFonts w:ascii="Times New Roman" w:hAnsi="Times New Roman"/>
          <w:bCs/>
          <w:sz w:val="24"/>
          <w:szCs w:val="24"/>
        </w:rPr>
      </w:pPr>
      <w:r w:rsidRPr="00E92E3C">
        <w:rPr>
          <w:rFonts w:ascii="Times New Roman" w:hAnsi="Times New Roman"/>
          <w:bCs/>
          <w:sz w:val="24"/>
          <w:szCs w:val="24"/>
        </w:rPr>
        <w:t>- при отрицательном результате поверки средства измерений выдаётся извещение о непригодности к применению.</w:t>
      </w:r>
    </w:p>
    <w:p w:rsidR="00E92E3C" w:rsidRPr="00E92E3C" w:rsidRDefault="00E92E3C" w:rsidP="00E92E3C">
      <w:pPr>
        <w:pStyle w:val="aa"/>
        <w:ind w:firstLine="709"/>
        <w:jc w:val="both"/>
        <w:rPr>
          <w:rFonts w:ascii="Times New Roman" w:hAnsi="Times New Roman"/>
          <w:bCs/>
          <w:sz w:val="24"/>
          <w:szCs w:val="24"/>
        </w:rPr>
      </w:pPr>
      <w:r w:rsidRPr="00E92E3C">
        <w:rPr>
          <w:rFonts w:ascii="Times New Roman" w:hAnsi="Times New Roman"/>
          <w:sz w:val="24"/>
          <w:szCs w:val="24"/>
        </w:rPr>
        <w:t>2.2.</w:t>
      </w:r>
      <w:r w:rsidRPr="00E92E3C">
        <w:rPr>
          <w:rFonts w:ascii="Times New Roman" w:hAnsi="Times New Roman"/>
          <w:bCs/>
          <w:sz w:val="24"/>
          <w:szCs w:val="24"/>
        </w:rPr>
        <w:t xml:space="preserve"> Услуги оказываются в соответствии со следующими нормативными документами:</w:t>
      </w:r>
    </w:p>
    <w:p w:rsidR="00E92E3C" w:rsidRPr="00E92E3C" w:rsidRDefault="00E92E3C" w:rsidP="00E92E3C">
      <w:pPr>
        <w:pStyle w:val="aa"/>
        <w:ind w:firstLine="709"/>
        <w:jc w:val="both"/>
        <w:rPr>
          <w:rFonts w:ascii="Times New Roman" w:hAnsi="Times New Roman"/>
          <w:sz w:val="24"/>
          <w:szCs w:val="24"/>
        </w:rPr>
      </w:pPr>
      <w:r w:rsidRPr="00E92E3C">
        <w:rPr>
          <w:rFonts w:ascii="Times New Roman" w:hAnsi="Times New Roman"/>
          <w:sz w:val="24"/>
          <w:szCs w:val="24"/>
        </w:rPr>
        <w:t>Федеральный зако</w:t>
      </w:r>
      <w:r>
        <w:rPr>
          <w:rFonts w:ascii="Times New Roman" w:hAnsi="Times New Roman"/>
          <w:sz w:val="24"/>
          <w:szCs w:val="24"/>
        </w:rPr>
        <w:t xml:space="preserve">н </w:t>
      </w:r>
      <w:r w:rsidRPr="00E92E3C">
        <w:rPr>
          <w:rFonts w:ascii="Times New Roman" w:hAnsi="Times New Roman"/>
          <w:sz w:val="24"/>
          <w:szCs w:val="24"/>
        </w:rPr>
        <w:t>«Об обеспечении единства измерений»</w:t>
      </w:r>
      <w:r>
        <w:rPr>
          <w:rFonts w:ascii="Times New Roman" w:hAnsi="Times New Roman"/>
          <w:sz w:val="24"/>
          <w:szCs w:val="24"/>
        </w:rPr>
        <w:t xml:space="preserve"> от 26.06.</w:t>
      </w:r>
      <w:r w:rsidRPr="00E92E3C">
        <w:rPr>
          <w:rFonts w:ascii="Times New Roman" w:hAnsi="Times New Roman"/>
          <w:sz w:val="24"/>
          <w:szCs w:val="24"/>
        </w:rPr>
        <w:t>2008, № 102;</w:t>
      </w:r>
    </w:p>
    <w:p w:rsidR="00E92E3C" w:rsidRPr="00E92E3C" w:rsidRDefault="00E92E3C" w:rsidP="00E92E3C">
      <w:pPr>
        <w:pStyle w:val="aa"/>
        <w:ind w:firstLine="709"/>
        <w:jc w:val="both"/>
        <w:rPr>
          <w:rFonts w:ascii="Times New Roman" w:hAnsi="Times New Roman"/>
          <w:sz w:val="24"/>
          <w:szCs w:val="24"/>
        </w:rPr>
      </w:pPr>
      <w:r w:rsidRPr="00E92E3C">
        <w:rPr>
          <w:rFonts w:ascii="Times New Roman" w:hAnsi="Times New Roman"/>
          <w:sz w:val="24"/>
          <w:szCs w:val="24"/>
        </w:rPr>
        <w:t>Приказ Росстандарта "Об утверждении рекомендуемых предельных значений интервалов между поверками средств и</w:t>
      </w:r>
      <w:r>
        <w:rPr>
          <w:rFonts w:ascii="Times New Roman" w:hAnsi="Times New Roman"/>
          <w:sz w:val="24"/>
          <w:szCs w:val="24"/>
        </w:rPr>
        <w:t>змерений" от 02.07.2019 № 1502</w:t>
      </w:r>
      <w:r w:rsidRPr="00E92E3C">
        <w:rPr>
          <w:rFonts w:ascii="Times New Roman" w:hAnsi="Times New Roman"/>
          <w:sz w:val="24"/>
          <w:szCs w:val="24"/>
        </w:rPr>
        <w:t>;</w:t>
      </w:r>
    </w:p>
    <w:p w:rsidR="00E92E3C" w:rsidRPr="00E92E3C" w:rsidRDefault="00E92E3C" w:rsidP="00CD42B4">
      <w:pPr>
        <w:pStyle w:val="aa"/>
        <w:ind w:firstLine="709"/>
        <w:jc w:val="both"/>
        <w:rPr>
          <w:rFonts w:ascii="Times New Roman" w:hAnsi="Times New Roman"/>
          <w:sz w:val="24"/>
          <w:szCs w:val="24"/>
        </w:rPr>
      </w:pPr>
      <w:r w:rsidRPr="00E92E3C">
        <w:rPr>
          <w:rFonts w:ascii="Times New Roman" w:hAnsi="Times New Roman"/>
          <w:sz w:val="24"/>
          <w:szCs w:val="24"/>
        </w:rPr>
        <w:t>ГОСТ 8.217-2024 «Государственная система обеспечения единства измерений. Трансформ</w:t>
      </w:r>
      <w:r>
        <w:rPr>
          <w:rFonts w:ascii="Times New Roman" w:hAnsi="Times New Roman"/>
          <w:sz w:val="24"/>
          <w:szCs w:val="24"/>
        </w:rPr>
        <w:t>аторы тока. Методика поверки».</w:t>
      </w:r>
    </w:p>
    <w:p w:rsidR="00E92E3C" w:rsidRPr="00E92E3C" w:rsidRDefault="00E92E3C" w:rsidP="00E92E3C">
      <w:pPr>
        <w:pStyle w:val="aa"/>
        <w:ind w:firstLine="709"/>
        <w:jc w:val="both"/>
        <w:rPr>
          <w:rFonts w:ascii="Times New Roman" w:hAnsi="Times New Roman"/>
          <w:b/>
          <w:sz w:val="24"/>
          <w:szCs w:val="24"/>
        </w:rPr>
      </w:pPr>
      <w:r w:rsidRPr="00E92E3C">
        <w:rPr>
          <w:rFonts w:ascii="Times New Roman" w:hAnsi="Times New Roman"/>
          <w:b/>
          <w:sz w:val="24"/>
          <w:szCs w:val="24"/>
        </w:rPr>
        <w:t>3. Требования к Исполнителю</w:t>
      </w:r>
    </w:p>
    <w:p w:rsidR="00E92E3C" w:rsidRPr="00E92E3C" w:rsidRDefault="00E92E3C" w:rsidP="00E92E3C">
      <w:pPr>
        <w:pStyle w:val="aa"/>
        <w:ind w:firstLine="709"/>
        <w:jc w:val="both"/>
        <w:rPr>
          <w:rFonts w:ascii="Times New Roman" w:hAnsi="Times New Roman"/>
          <w:bCs/>
          <w:sz w:val="24"/>
          <w:szCs w:val="24"/>
        </w:rPr>
      </w:pPr>
      <w:r w:rsidRPr="00E92E3C">
        <w:rPr>
          <w:rFonts w:ascii="Times New Roman" w:hAnsi="Times New Roman"/>
          <w:sz w:val="24"/>
          <w:szCs w:val="24"/>
        </w:rPr>
        <w:t xml:space="preserve">3.1. </w:t>
      </w:r>
      <w:r w:rsidRPr="00E92E3C">
        <w:rPr>
          <w:rFonts w:ascii="Times New Roman" w:hAnsi="Times New Roman"/>
          <w:bCs/>
          <w:sz w:val="24"/>
          <w:szCs w:val="24"/>
        </w:rPr>
        <w:t>Наличие у Исполнителя Аттестата аккредитации на право оказания услуг по поверке СИ на весь период оказания услуг по данному ТЗ.</w:t>
      </w:r>
    </w:p>
    <w:p w:rsidR="00E92E3C" w:rsidRPr="00E92E3C" w:rsidRDefault="00E92E3C" w:rsidP="00E92E3C">
      <w:pPr>
        <w:autoSpaceDE w:val="0"/>
        <w:autoSpaceDN w:val="0"/>
        <w:adjustRightInd w:val="0"/>
        <w:spacing w:after="0" w:line="240" w:lineRule="auto"/>
        <w:ind w:firstLine="709"/>
        <w:jc w:val="both"/>
        <w:rPr>
          <w:rFonts w:ascii="Times New Roman" w:hAnsi="Times New Roman"/>
          <w:bCs/>
          <w:sz w:val="24"/>
          <w:szCs w:val="24"/>
        </w:rPr>
      </w:pPr>
      <w:r w:rsidRPr="00E92E3C">
        <w:rPr>
          <w:rFonts w:ascii="Times New Roman" w:hAnsi="Times New Roman"/>
          <w:bCs/>
          <w:sz w:val="24"/>
          <w:szCs w:val="24"/>
        </w:rPr>
        <w:t>3.2. Поверка СИ проводится в соответствии с установленной при утверждении типа СИ методикой поверки.</w:t>
      </w:r>
    </w:p>
    <w:p w:rsidR="00E92E3C" w:rsidRPr="00E92E3C" w:rsidRDefault="00E92E3C" w:rsidP="00E92E3C">
      <w:pPr>
        <w:autoSpaceDE w:val="0"/>
        <w:autoSpaceDN w:val="0"/>
        <w:adjustRightInd w:val="0"/>
        <w:spacing w:after="0" w:line="240" w:lineRule="auto"/>
        <w:ind w:firstLine="709"/>
        <w:jc w:val="both"/>
        <w:rPr>
          <w:rFonts w:ascii="Times New Roman" w:hAnsi="Times New Roman"/>
          <w:bCs/>
          <w:sz w:val="24"/>
          <w:szCs w:val="24"/>
        </w:rPr>
      </w:pPr>
      <w:r w:rsidRPr="00E92E3C">
        <w:rPr>
          <w:rFonts w:ascii="Times New Roman" w:hAnsi="Times New Roman"/>
          <w:bCs/>
          <w:sz w:val="24"/>
          <w:szCs w:val="24"/>
        </w:rPr>
        <w:t>3.3. Наличие в штате организации обученных квалифицированных специалистов достаточной численности и квалификации (должно подтверждаться документально).</w:t>
      </w:r>
    </w:p>
    <w:p w:rsidR="00E92E3C" w:rsidRPr="00E92E3C" w:rsidRDefault="00E92E3C" w:rsidP="00E92E3C">
      <w:pPr>
        <w:autoSpaceDE w:val="0"/>
        <w:autoSpaceDN w:val="0"/>
        <w:adjustRightInd w:val="0"/>
        <w:spacing w:after="0" w:line="240" w:lineRule="auto"/>
        <w:ind w:firstLine="709"/>
        <w:jc w:val="both"/>
        <w:rPr>
          <w:rFonts w:ascii="Times New Roman" w:hAnsi="Times New Roman"/>
          <w:sz w:val="24"/>
          <w:szCs w:val="24"/>
        </w:rPr>
      </w:pPr>
      <w:r w:rsidRPr="00E92E3C">
        <w:rPr>
          <w:rFonts w:ascii="Times New Roman" w:hAnsi="Times New Roman"/>
          <w:bCs/>
          <w:sz w:val="24"/>
          <w:szCs w:val="24"/>
        </w:rPr>
        <w:t>3.4. Подготовка рабочего места и допуск командированного персонала к работам в электроустановках проводятся в соответствии с «Правилами по охране труда при эксплуатации электроустановок» утверждённых Министерством труда и социальной защиты РФ Приказом №903н от 15.12.2020.</w:t>
      </w:r>
    </w:p>
    <w:p w:rsidR="00E92E3C" w:rsidRPr="00E92E3C" w:rsidRDefault="00E92E3C" w:rsidP="00E92E3C">
      <w:pPr>
        <w:pStyle w:val="aa"/>
        <w:numPr>
          <w:ilvl w:val="0"/>
          <w:numId w:val="5"/>
        </w:numPr>
        <w:ind w:left="0" w:firstLine="709"/>
        <w:jc w:val="both"/>
        <w:rPr>
          <w:rFonts w:ascii="Times New Roman" w:hAnsi="Times New Roman"/>
          <w:b/>
          <w:sz w:val="24"/>
          <w:szCs w:val="24"/>
        </w:rPr>
      </w:pPr>
      <w:r w:rsidRPr="00E92E3C">
        <w:rPr>
          <w:rFonts w:ascii="Times New Roman" w:hAnsi="Times New Roman"/>
          <w:b/>
          <w:sz w:val="24"/>
          <w:szCs w:val="24"/>
        </w:rPr>
        <w:t>Требования к оказываемым услугам</w:t>
      </w:r>
    </w:p>
    <w:p w:rsidR="00E92E3C" w:rsidRPr="00E92E3C" w:rsidRDefault="00E92E3C" w:rsidP="00E92E3C">
      <w:pPr>
        <w:tabs>
          <w:tab w:val="left" w:pos="0"/>
        </w:tabs>
        <w:spacing w:after="0" w:line="240" w:lineRule="auto"/>
        <w:ind w:firstLine="709"/>
        <w:jc w:val="both"/>
        <w:rPr>
          <w:rStyle w:val="apple-converted-space"/>
          <w:rFonts w:ascii="Times New Roman" w:hAnsi="Times New Roman"/>
          <w:sz w:val="24"/>
          <w:szCs w:val="24"/>
          <w:shd w:val="clear" w:color="auto" w:fill="FFFFFF"/>
        </w:rPr>
      </w:pPr>
      <w:r w:rsidRPr="00E92E3C">
        <w:rPr>
          <w:rStyle w:val="apple-converted-space"/>
          <w:rFonts w:ascii="Times New Roman" w:hAnsi="Times New Roman"/>
          <w:sz w:val="24"/>
          <w:szCs w:val="24"/>
          <w:shd w:val="clear" w:color="auto" w:fill="FFFFFF"/>
        </w:rPr>
        <w:t xml:space="preserve">Услуги оказываются в соответствие с требованиями законодательства Российской Федерации об обеспечении единства измерений, а также метрологических правил и норм, в объеме. </w:t>
      </w:r>
    </w:p>
    <w:p w:rsidR="00E92E3C" w:rsidRPr="00E92E3C" w:rsidRDefault="00E92E3C" w:rsidP="00756BE3">
      <w:pPr>
        <w:tabs>
          <w:tab w:val="left" w:pos="0"/>
        </w:tabs>
        <w:spacing w:after="0" w:line="240" w:lineRule="auto"/>
        <w:ind w:firstLine="709"/>
        <w:jc w:val="both"/>
        <w:rPr>
          <w:rFonts w:ascii="Times New Roman" w:hAnsi="Times New Roman"/>
          <w:sz w:val="24"/>
          <w:szCs w:val="24"/>
        </w:rPr>
      </w:pPr>
      <w:r w:rsidRPr="00E92E3C">
        <w:rPr>
          <w:rStyle w:val="apple-converted-space"/>
          <w:rFonts w:ascii="Times New Roman" w:hAnsi="Times New Roman"/>
          <w:sz w:val="24"/>
          <w:szCs w:val="24"/>
          <w:shd w:val="clear" w:color="auto" w:fill="FFFFFF"/>
        </w:rPr>
        <w:t>Услуги по поверке измерительных трансформаторов оказываются на местах их эксплуатации в электроустановках в соответствии с действующей нарядно – допускной системой Тверьстата.</w:t>
      </w:r>
    </w:p>
    <w:p w:rsidR="00E92E3C" w:rsidRPr="00CD42B4" w:rsidRDefault="00E92E3C" w:rsidP="00E92E3C">
      <w:pPr>
        <w:pStyle w:val="3"/>
        <w:keepLines/>
        <w:numPr>
          <w:ilvl w:val="0"/>
          <w:numId w:val="4"/>
        </w:numPr>
        <w:tabs>
          <w:tab w:val="left" w:pos="709"/>
        </w:tabs>
        <w:suppressAutoHyphens w:val="0"/>
        <w:spacing w:before="0" w:after="0" w:line="240" w:lineRule="auto"/>
        <w:ind w:left="0" w:firstLine="709"/>
        <w:jc w:val="both"/>
        <w:rPr>
          <w:rFonts w:ascii="Times New Roman" w:hAnsi="Times New Roman" w:cs="Times New Roman"/>
          <w:sz w:val="24"/>
          <w:szCs w:val="24"/>
        </w:rPr>
      </w:pPr>
      <w:r w:rsidRPr="00CD42B4">
        <w:rPr>
          <w:rFonts w:ascii="Times New Roman" w:hAnsi="Times New Roman" w:cs="Times New Roman"/>
          <w:sz w:val="24"/>
          <w:szCs w:val="24"/>
        </w:rPr>
        <w:lastRenderedPageBreak/>
        <w:t xml:space="preserve"> Требования к отчетным документам</w:t>
      </w:r>
    </w:p>
    <w:p w:rsidR="00E92E3C" w:rsidRPr="00E92E3C" w:rsidRDefault="00E92E3C" w:rsidP="00E92E3C">
      <w:pPr>
        <w:keepNext/>
        <w:spacing w:after="0" w:line="240" w:lineRule="auto"/>
        <w:ind w:firstLine="709"/>
        <w:jc w:val="both"/>
        <w:rPr>
          <w:rFonts w:ascii="Times New Roman" w:hAnsi="Times New Roman"/>
          <w:spacing w:val="1"/>
          <w:sz w:val="24"/>
          <w:szCs w:val="24"/>
        </w:rPr>
      </w:pPr>
      <w:r w:rsidRPr="00E92E3C">
        <w:rPr>
          <w:rFonts w:ascii="Times New Roman" w:hAnsi="Times New Roman"/>
          <w:spacing w:val="1"/>
          <w:sz w:val="24"/>
          <w:szCs w:val="24"/>
        </w:rPr>
        <w:t>Разработка и согласование отчетных документов, а также их перечень определяется и производится в строгом соответствии с действующими нормативными правовыми, руководящими и методическими документами.</w:t>
      </w:r>
    </w:p>
    <w:p w:rsidR="00E92E3C" w:rsidRPr="00CD42B4" w:rsidRDefault="00E92E3C" w:rsidP="00CD42B4">
      <w:pPr>
        <w:keepNext/>
        <w:spacing w:after="0" w:line="240" w:lineRule="auto"/>
        <w:ind w:firstLine="709"/>
        <w:jc w:val="both"/>
        <w:rPr>
          <w:rFonts w:ascii="Times New Roman" w:hAnsi="Times New Roman"/>
          <w:bCs/>
          <w:spacing w:val="1"/>
          <w:sz w:val="24"/>
          <w:szCs w:val="24"/>
        </w:rPr>
      </w:pPr>
      <w:r w:rsidRPr="00E92E3C">
        <w:rPr>
          <w:rFonts w:ascii="Times New Roman" w:hAnsi="Times New Roman"/>
          <w:spacing w:val="1"/>
          <w:sz w:val="24"/>
          <w:szCs w:val="24"/>
        </w:rPr>
        <w:t xml:space="preserve">Перечень отчетных документов должен соответствовать требованиям </w:t>
      </w:r>
      <w:r w:rsidR="00CD42B4">
        <w:rPr>
          <w:rFonts w:ascii="Times New Roman" w:hAnsi="Times New Roman"/>
          <w:bCs/>
          <w:spacing w:val="1"/>
          <w:sz w:val="24"/>
          <w:szCs w:val="24"/>
        </w:rPr>
        <w:t>ФСТЭК России.</w:t>
      </w:r>
    </w:p>
    <w:p w:rsidR="00E92E3C" w:rsidRPr="00CD42B4" w:rsidRDefault="00E92E3C" w:rsidP="00E92E3C">
      <w:pPr>
        <w:pStyle w:val="3"/>
        <w:keepLines/>
        <w:numPr>
          <w:ilvl w:val="0"/>
          <w:numId w:val="4"/>
        </w:numPr>
        <w:tabs>
          <w:tab w:val="left" w:pos="709"/>
        </w:tabs>
        <w:suppressAutoHyphens w:val="0"/>
        <w:spacing w:before="0" w:after="0" w:line="240" w:lineRule="auto"/>
        <w:ind w:left="0" w:firstLine="709"/>
        <w:jc w:val="both"/>
        <w:rPr>
          <w:rFonts w:ascii="Times New Roman" w:hAnsi="Times New Roman" w:cs="Times New Roman"/>
          <w:sz w:val="24"/>
          <w:szCs w:val="24"/>
        </w:rPr>
      </w:pPr>
      <w:r w:rsidRPr="00CD42B4">
        <w:rPr>
          <w:rFonts w:ascii="Times New Roman" w:hAnsi="Times New Roman" w:cs="Times New Roman"/>
          <w:sz w:val="24"/>
          <w:szCs w:val="24"/>
        </w:rPr>
        <w:t xml:space="preserve"> Гарантийные обязательства</w:t>
      </w:r>
    </w:p>
    <w:p w:rsidR="00E92E3C" w:rsidRPr="00E92E3C" w:rsidRDefault="00E92E3C" w:rsidP="00E92E3C">
      <w:pPr>
        <w:tabs>
          <w:tab w:val="left" w:pos="900"/>
        </w:tabs>
        <w:spacing w:after="0" w:line="240" w:lineRule="auto"/>
        <w:ind w:firstLine="709"/>
        <w:jc w:val="both"/>
        <w:rPr>
          <w:rFonts w:ascii="Times New Roman" w:hAnsi="Times New Roman"/>
          <w:sz w:val="24"/>
          <w:szCs w:val="24"/>
        </w:rPr>
      </w:pPr>
      <w:r w:rsidRPr="00E92E3C">
        <w:rPr>
          <w:rFonts w:ascii="Times New Roman" w:hAnsi="Times New Roman"/>
          <w:sz w:val="24"/>
          <w:szCs w:val="24"/>
        </w:rPr>
        <w:t>Исполнитель предоставляет гарантию на результат оказанных услуг в целом в течение 12 (двенадцати) месяцев со дня сдачи результатов оказания услуг Заказчику.</w:t>
      </w:r>
    </w:p>
    <w:p w:rsidR="00E92E3C" w:rsidRPr="00E92E3C" w:rsidRDefault="00E92E3C" w:rsidP="00CD42B4">
      <w:pPr>
        <w:spacing w:after="0" w:line="240" w:lineRule="auto"/>
        <w:ind w:firstLine="709"/>
        <w:jc w:val="both"/>
        <w:rPr>
          <w:rFonts w:ascii="Times New Roman" w:hAnsi="Times New Roman"/>
          <w:spacing w:val="1"/>
          <w:sz w:val="24"/>
          <w:szCs w:val="24"/>
        </w:rPr>
      </w:pPr>
      <w:r w:rsidRPr="00E92E3C">
        <w:rPr>
          <w:rFonts w:ascii="Times New Roman" w:hAnsi="Times New Roman"/>
          <w:spacing w:val="1"/>
          <w:sz w:val="24"/>
          <w:szCs w:val="24"/>
        </w:rPr>
        <w:t>Если в период гарантийного срока обнаружатся недостатки или дефекты, произошедшие не по вине Заказчика, то Исполнитель обязан устранить их за свой счет в сроки, согласованные с Заказчиком. Гарантийный срок в этом случае продлевается на</w:t>
      </w:r>
      <w:r w:rsidR="00CD42B4">
        <w:rPr>
          <w:rFonts w:ascii="Times New Roman" w:hAnsi="Times New Roman"/>
          <w:spacing w:val="1"/>
          <w:sz w:val="24"/>
          <w:szCs w:val="24"/>
        </w:rPr>
        <w:t xml:space="preserve"> период устранения недостатков.</w:t>
      </w:r>
    </w:p>
    <w:p w:rsidR="00E92E3C" w:rsidRPr="00E92E3C" w:rsidRDefault="00E92E3C" w:rsidP="00E92E3C">
      <w:pPr>
        <w:spacing w:after="0" w:line="240" w:lineRule="auto"/>
        <w:ind w:firstLine="709"/>
        <w:jc w:val="both"/>
        <w:rPr>
          <w:rFonts w:ascii="Times New Roman" w:hAnsi="Times New Roman"/>
          <w:spacing w:val="1"/>
          <w:sz w:val="24"/>
          <w:szCs w:val="24"/>
        </w:rPr>
      </w:pPr>
      <w:r w:rsidRPr="00E92E3C">
        <w:rPr>
          <w:rFonts w:ascii="Times New Roman" w:hAnsi="Times New Roman"/>
          <w:b/>
          <w:sz w:val="24"/>
          <w:szCs w:val="24"/>
        </w:rPr>
        <w:t>7. Требования к безопасности</w:t>
      </w:r>
    </w:p>
    <w:p w:rsidR="00E92E3C" w:rsidRPr="00E92E3C" w:rsidRDefault="00E92E3C" w:rsidP="00E92E3C">
      <w:pPr>
        <w:spacing w:after="0" w:line="240" w:lineRule="auto"/>
        <w:ind w:firstLine="709"/>
        <w:jc w:val="both"/>
        <w:rPr>
          <w:rFonts w:ascii="Times New Roman" w:hAnsi="Times New Roman"/>
          <w:sz w:val="24"/>
          <w:szCs w:val="24"/>
        </w:rPr>
      </w:pPr>
      <w:r w:rsidRPr="00E92E3C">
        <w:rPr>
          <w:rFonts w:ascii="Times New Roman" w:hAnsi="Times New Roman"/>
          <w:sz w:val="24"/>
          <w:szCs w:val="24"/>
        </w:rPr>
        <w:t>7.1. Исполнитель должен соблюдать требования по охране труда и пожарной безопасности в соответствии с законодательством Российской Федерации.</w:t>
      </w:r>
    </w:p>
    <w:p w:rsidR="00E92E3C" w:rsidRPr="00E92E3C" w:rsidRDefault="00E92E3C" w:rsidP="00CD42B4">
      <w:pPr>
        <w:pStyle w:val="Style7"/>
        <w:widowControl/>
        <w:tabs>
          <w:tab w:val="left" w:pos="701"/>
        </w:tabs>
        <w:spacing w:line="240" w:lineRule="auto"/>
        <w:ind w:firstLine="709"/>
      </w:pPr>
      <w:r w:rsidRPr="00E92E3C">
        <w:t>7.2. Исполнитель в процессе выполнения работ обязан выполнять установленные требования пропускного и внутриобъектово</w:t>
      </w:r>
      <w:r w:rsidR="00CD42B4">
        <w:t>го режима на объекте Заказчика.</w:t>
      </w:r>
    </w:p>
    <w:p w:rsidR="00E92E3C" w:rsidRPr="00E92E3C" w:rsidRDefault="00E92E3C" w:rsidP="00E92E3C">
      <w:pPr>
        <w:spacing w:after="0" w:line="240" w:lineRule="auto"/>
        <w:ind w:firstLine="709"/>
        <w:jc w:val="both"/>
        <w:rPr>
          <w:rFonts w:ascii="Times New Roman" w:hAnsi="Times New Roman"/>
          <w:b/>
          <w:sz w:val="24"/>
          <w:szCs w:val="24"/>
        </w:rPr>
      </w:pPr>
      <w:r w:rsidRPr="00E92E3C">
        <w:rPr>
          <w:rFonts w:ascii="Times New Roman" w:hAnsi="Times New Roman"/>
          <w:b/>
          <w:sz w:val="24"/>
          <w:szCs w:val="24"/>
        </w:rPr>
        <w:t>8. Порядок оплаты:</w:t>
      </w:r>
    </w:p>
    <w:p w:rsidR="00E92E3C" w:rsidRPr="00E92E3C" w:rsidRDefault="00E92E3C" w:rsidP="00E92E3C">
      <w:pPr>
        <w:pStyle w:val="31"/>
        <w:numPr>
          <w:ilvl w:val="1"/>
          <w:numId w:val="6"/>
        </w:numPr>
        <w:spacing w:after="0" w:line="240" w:lineRule="auto"/>
        <w:ind w:left="0" w:firstLine="709"/>
        <w:jc w:val="both"/>
        <w:rPr>
          <w:rFonts w:ascii="Times New Roman" w:hAnsi="Times New Roman"/>
          <w:sz w:val="24"/>
          <w:szCs w:val="24"/>
        </w:rPr>
      </w:pPr>
      <w:r w:rsidRPr="00E92E3C">
        <w:rPr>
          <w:rFonts w:ascii="Times New Roman" w:hAnsi="Times New Roman"/>
          <w:sz w:val="24"/>
          <w:szCs w:val="24"/>
        </w:rPr>
        <w:t xml:space="preserve">Оплата </w:t>
      </w:r>
      <w:r w:rsidRPr="00E92E3C">
        <w:rPr>
          <w:rFonts w:ascii="Times New Roman" w:hAnsi="Times New Roman"/>
          <w:bCs/>
          <w:sz w:val="24"/>
          <w:szCs w:val="24"/>
        </w:rPr>
        <w:t xml:space="preserve">за оказанные услуги </w:t>
      </w:r>
      <w:r w:rsidRPr="00E92E3C">
        <w:rPr>
          <w:rFonts w:ascii="Times New Roman" w:hAnsi="Times New Roman"/>
          <w:sz w:val="24"/>
          <w:szCs w:val="24"/>
        </w:rPr>
        <w:t>производится не позднее 10 рабочих дней с даты подписания Заказчиком документа о приемке оказанных услуг на основании актов приемки выполненных работ (оказанных услуг) и счёта, выставленного Исполнителем. Оплата производится путем безналичного перечисления денежных средств на расчетный счет Исполнителя. Для оформления приемки оказанных услуг, предусмотренных государственных контрактом, формируется Акт приемки товаров, работ, услуг (ф. 0510452) ,в том числе, если необходимо отразить выявленное при приемке количественное и (или) качественное расхождение. При формировании Акта приемки товаров, работ, услуг (ф. 0510452) обязательно участие представителя Исполнителя.</w:t>
      </w:r>
    </w:p>
    <w:p w:rsidR="00E92E3C" w:rsidRPr="00CD42B4" w:rsidRDefault="00E92E3C" w:rsidP="00CD42B4">
      <w:pPr>
        <w:spacing w:after="0" w:line="240" w:lineRule="auto"/>
        <w:ind w:firstLine="709"/>
        <w:jc w:val="both"/>
        <w:rPr>
          <w:rFonts w:ascii="Times New Roman" w:hAnsi="Times New Roman"/>
          <w:sz w:val="24"/>
          <w:szCs w:val="24"/>
        </w:rPr>
      </w:pPr>
      <w:r w:rsidRPr="00E92E3C">
        <w:rPr>
          <w:rFonts w:ascii="Times New Roman" w:hAnsi="Times New Roman"/>
          <w:sz w:val="24"/>
          <w:szCs w:val="24"/>
        </w:rPr>
        <w:t>Оплата производится и</w:t>
      </w:r>
      <w:r w:rsidR="00CD42B4">
        <w:rPr>
          <w:rFonts w:ascii="Times New Roman" w:hAnsi="Times New Roman"/>
          <w:sz w:val="24"/>
          <w:szCs w:val="24"/>
        </w:rPr>
        <w:t>з средств федерального бюджета.</w:t>
      </w:r>
    </w:p>
    <w:p w:rsidR="00E92E3C" w:rsidRPr="00E92E3C" w:rsidRDefault="00E92E3C" w:rsidP="00E92E3C">
      <w:pPr>
        <w:spacing w:after="0" w:line="240" w:lineRule="auto"/>
        <w:ind w:firstLine="709"/>
        <w:jc w:val="both"/>
        <w:rPr>
          <w:rFonts w:ascii="Times New Roman" w:hAnsi="Times New Roman"/>
          <w:b/>
          <w:sz w:val="24"/>
          <w:szCs w:val="24"/>
        </w:rPr>
      </w:pPr>
      <w:r w:rsidRPr="00E92E3C">
        <w:rPr>
          <w:rFonts w:ascii="Times New Roman" w:hAnsi="Times New Roman"/>
          <w:b/>
          <w:sz w:val="24"/>
          <w:szCs w:val="24"/>
        </w:rPr>
        <w:t>9. Ответственность сторон:</w:t>
      </w:r>
    </w:p>
    <w:p w:rsidR="00E92E3C" w:rsidRPr="00E92E3C" w:rsidRDefault="00E92E3C" w:rsidP="00E92E3C">
      <w:pPr>
        <w:spacing w:after="0" w:line="240" w:lineRule="auto"/>
        <w:ind w:firstLine="709"/>
        <w:jc w:val="both"/>
        <w:rPr>
          <w:rFonts w:ascii="Times New Roman" w:hAnsi="Times New Roman"/>
          <w:sz w:val="24"/>
          <w:szCs w:val="24"/>
        </w:rPr>
      </w:pPr>
      <w:r w:rsidRPr="00E92E3C">
        <w:rPr>
          <w:rFonts w:ascii="Times New Roman" w:hAnsi="Times New Roman"/>
          <w:bCs/>
          <w:sz w:val="24"/>
          <w:szCs w:val="24"/>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BA08EB" w:rsidRDefault="00BA08EB" w:rsidP="00341FA9">
      <w:pPr>
        <w:spacing w:after="0" w:line="240" w:lineRule="auto"/>
        <w:ind w:firstLine="709"/>
        <w:jc w:val="right"/>
        <w:rPr>
          <w:rFonts w:ascii="Times New Roman" w:hAnsi="Times New Roman"/>
          <w:sz w:val="23"/>
          <w:szCs w:val="23"/>
        </w:rPr>
      </w:pPr>
    </w:p>
    <w:p w:rsidR="004E0182" w:rsidRDefault="004E0182" w:rsidP="00341FA9">
      <w:pPr>
        <w:spacing w:after="0" w:line="240" w:lineRule="auto"/>
        <w:ind w:firstLine="709"/>
        <w:jc w:val="right"/>
        <w:rPr>
          <w:rFonts w:ascii="Times New Roman" w:hAnsi="Times New Roman"/>
          <w:sz w:val="23"/>
          <w:szCs w:val="23"/>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756BE3" w:rsidRPr="0049490B" w:rsidTr="009E1327">
        <w:tc>
          <w:tcPr>
            <w:tcW w:w="4479" w:type="dxa"/>
          </w:tcPr>
          <w:p w:rsidR="00756BE3" w:rsidRPr="0049490B" w:rsidRDefault="00756BE3" w:rsidP="009E1327">
            <w:pPr>
              <w:pStyle w:val="ConsPlusNormal"/>
              <w:ind w:firstLine="0"/>
              <w:jc w:val="both"/>
              <w:rPr>
                <w:rFonts w:ascii="Times New Roman" w:hAnsi="Times New Roman" w:cs="Times New Roman"/>
                <w:sz w:val="23"/>
                <w:szCs w:val="23"/>
              </w:rPr>
            </w:pPr>
            <w:r w:rsidRPr="0049490B">
              <w:rPr>
                <w:rFonts w:ascii="Times New Roman" w:hAnsi="Times New Roman" w:cs="Times New Roman"/>
                <w:sz w:val="23"/>
                <w:szCs w:val="23"/>
              </w:rPr>
              <w:t>ЗАКАЗЧИК:</w:t>
            </w:r>
          </w:p>
        </w:tc>
        <w:tc>
          <w:tcPr>
            <w:tcW w:w="4550" w:type="dxa"/>
          </w:tcPr>
          <w:p w:rsidR="00756BE3" w:rsidRPr="0049490B" w:rsidRDefault="00756BE3" w:rsidP="009E1327">
            <w:pPr>
              <w:pStyle w:val="ConsPlusNormal"/>
              <w:ind w:firstLine="0"/>
              <w:jc w:val="both"/>
              <w:rPr>
                <w:rFonts w:ascii="Times New Roman" w:hAnsi="Times New Roman" w:cs="Times New Roman"/>
                <w:sz w:val="23"/>
                <w:szCs w:val="23"/>
              </w:rPr>
            </w:pPr>
            <w:r>
              <w:rPr>
                <w:rFonts w:ascii="Times New Roman" w:hAnsi="Times New Roman" w:cs="Times New Roman"/>
                <w:sz w:val="23"/>
                <w:szCs w:val="23"/>
              </w:rPr>
              <w:t xml:space="preserve">      </w:t>
            </w:r>
            <w:r w:rsidRPr="0049490B">
              <w:rPr>
                <w:rFonts w:ascii="Times New Roman" w:hAnsi="Times New Roman" w:cs="Times New Roman"/>
                <w:sz w:val="23"/>
                <w:szCs w:val="23"/>
              </w:rPr>
              <w:t>ИСПОЛНИТЕЛЬ:</w:t>
            </w:r>
          </w:p>
        </w:tc>
      </w:tr>
    </w:tbl>
    <w:p w:rsidR="004E0182" w:rsidRPr="0049490B" w:rsidRDefault="004E0182" w:rsidP="004E0182">
      <w:pPr>
        <w:widowControl w:val="0"/>
        <w:tabs>
          <w:tab w:val="left" w:pos="6525"/>
        </w:tabs>
        <w:autoSpaceDE w:val="0"/>
        <w:autoSpaceDN w:val="0"/>
        <w:adjustRightInd w:val="0"/>
        <w:spacing w:after="0" w:line="240" w:lineRule="auto"/>
        <w:jc w:val="both"/>
        <w:rPr>
          <w:rFonts w:ascii="Times New Roman" w:hAnsi="Times New Roman"/>
          <w:b/>
          <w:sz w:val="23"/>
          <w:szCs w:val="23"/>
        </w:rPr>
      </w:pPr>
    </w:p>
    <w:p w:rsidR="004E0182" w:rsidRPr="0049490B" w:rsidRDefault="004E0182" w:rsidP="004E0182">
      <w:pPr>
        <w:widowControl w:val="0"/>
        <w:tabs>
          <w:tab w:val="left" w:pos="6525"/>
        </w:tabs>
        <w:autoSpaceDE w:val="0"/>
        <w:autoSpaceDN w:val="0"/>
        <w:adjustRightInd w:val="0"/>
        <w:spacing w:after="0" w:line="240" w:lineRule="auto"/>
        <w:jc w:val="both"/>
        <w:rPr>
          <w:rFonts w:ascii="Times New Roman" w:hAnsi="Times New Roman"/>
          <w:sz w:val="23"/>
          <w:szCs w:val="23"/>
        </w:rPr>
      </w:pPr>
      <w:r w:rsidRPr="0049490B">
        <w:rPr>
          <w:rFonts w:ascii="Times New Roman" w:hAnsi="Times New Roman"/>
          <w:sz w:val="23"/>
          <w:szCs w:val="23"/>
        </w:rPr>
        <w:t>________________</w:t>
      </w:r>
      <w:r w:rsidR="00E92E3C">
        <w:rPr>
          <w:rFonts w:ascii="Times New Roman" w:hAnsi="Times New Roman"/>
          <w:sz w:val="23"/>
          <w:szCs w:val="23"/>
        </w:rPr>
        <w:t>/_______________/</w:t>
      </w:r>
      <w:r w:rsidRPr="0049490B">
        <w:rPr>
          <w:rFonts w:ascii="Times New Roman" w:hAnsi="Times New Roman"/>
          <w:sz w:val="23"/>
          <w:szCs w:val="23"/>
        </w:rPr>
        <w:t xml:space="preserve">             _____________</w:t>
      </w:r>
      <w:r w:rsidR="00756BE3">
        <w:rPr>
          <w:rFonts w:ascii="Times New Roman" w:hAnsi="Times New Roman"/>
          <w:sz w:val="23"/>
          <w:szCs w:val="23"/>
        </w:rPr>
        <w:t>_____</w:t>
      </w:r>
      <w:r w:rsidRPr="0049490B">
        <w:rPr>
          <w:rFonts w:ascii="Times New Roman" w:hAnsi="Times New Roman"/>
          <w:sz w:val="23"/>
          <w:szCs w:val="23"/>
        </w:rPr>
        <w:t xml:space="preserve">____ </w:t>
      </w:r>
      <w:r w:rsidR="00E92E3C">
        <w:rPr>
          <w:rFonts w:ascii="Times New Roman" w:hAnsi="Times New Roman"/>
          <w:sz w:val="23"/>
          <w:szCs w:val="23"/>
        </w:rPr>
        <w:t>/__________/</w:t>
      </w:r>
    </w:p>
    <w:p w:rsidR="004E0182" w:rsidRPr="0049490B" w:rsidRDefault="004E0182" w:rsidP="004E0182">
      <w:pPr>
        <w:widowControl w:val="0"/>
        <w:tabs>
          <w:tab w:val="left" w:pos="6525"/>
        </w:tabs>
        <w:autoSpaceDE w:val="0"/>
        <w:autoSpaceDN w:val="0"/>
        <w:adjustRightInd w:val="0"/>
        <w:spacing w:after="0" w:line="240" w:lineRule="auto"/>
        <w:jc w:val="both"/>
        <w:rPr>
          <w:rFonts w:ascii="Times New Roman" w:hAnsi="Times New Roman"/>
          <w:sz w:val="23"/>
          <w:szCs w:val="23"/>
        </w:rPr>
      </w:pPr>
      <w:r w:rsidRPr="0049490B">
        <w:rPr>
          <w:rFonts w:ascii="Times New Roman" w:hAnsi="Times New Roman"/>
          <w:sz w:val="23"/>
          <w:szCs w:val="23"/>
        </w:rPr>
        <w:t>М.П.</w:t>
      </w:r>
      <w:r w:rsidRPr="0049490B">
        <w:rPr>
          <w:rFonts w:ascii="Times New Roman" w:hAnsi="Times New Roman"/>
          <w:sz w:val="23"/>
          <w:szCs w:val="23"/>
        </w:rPr>
        <w:tab/>
        <w:t>М.П.</w:t>
      </w:r>
    </w:p>
    <w:p w:rsidR="004E0182" w:rsidRPr="0049490B" w:rsidRDefault="004E0182" w:rsidP="00341FA9">
      <w:pPr>
        <w:spacing w:after="0" w:line="240" w:lineRule="auto"/>
        <w:ind w:firstLine="709"/>
        <w:jc w:val="right"/>
        <w:rPr>
          <w:rFonts w:ascii="Times New Roman" w:hAnsi="Times New Roman"/>
          <w:sz w:val="23"/>
          <w:szCs w:val="23"/>
        </w:rPr>
      </w:pPr>
    </w:p>
    <w:sectPr w:rsidR="004E0182" w:rsidRPr="0049490B" w:rsidSect="00F9492C">
      <w:pgSz w:w="12240" w:h="15840"/>
      <w:pgMar w:top="851" w:right="79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B4" w:rsidRDefault="00297DB4" w:rsidP="00541C87">
      <w:pPr>
        <w:spacing w:after="0" w:line="240" w:lineRule="auto"/>
      </w:pPr>
      <w:r>
        <w:separator/>
      </w:r>
    </w:p>
  </w:endnote>
  <w:endnote w:type="continuationSeparator" w:id="0">
    <w:p w:rsidR="00297DB4" w:rsidRDefault="00297DB4" w:rsidP="0054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B4" w:rsidRDefault="00297DB4" w:rsidP="00541C87">
      <w:pPr>
        <w:spacing w:after="0" w:line="240" w:lineRule="auto"/>
      </w:pPr>
      <w:r>
        <w:separator/>
      </w:r>
    </w:p>
  </w:footnote>
  <w:footnote w:type="continuationSeparator" w:id="0">
    <w:p w:rsidR="00297DB4" w:rsidRDefault="00297DB4" w:rsidP="00541C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A676F0A"/>
    <w:multiLevelType w:val="multilevel"/>
    <w:tmpl w:val="53B0F7BA"/>
    <w:lvl w:ilvl="0">
      <w:start w:val="8"/>
      <w:numFmt w:val="decimal"/>
      <w:lvlText w:val="%1."/>
      <w:lvlJc w:val="left"/>
      <w:pPr>
        <w:ind w:left="360" w:hanging="360"/>
      </w:pPr>
      <w:rPr>
        <w:rFonts w:cs="Times New Roman" w:hint="default"/>
        <w:sz w:val="16"/>
      </w:rPr>
    </w:lvl>
    <w:lvl w:ilvl="1">
      <w:start w:val="1"/>
      <w:numFmt w:val="decimal"/>
      <w:lvlText w:val="%1.%2."/>
      <w:lvlJc w:val="left"/>
      <w:pPr>
        <w:ind w:left="720" w:hanging="360"/>
      </w:pPr>
      <w:rPr>
        <w:rFonts w:cs="Times New Roman" w:hint="default"/>
        <w:sz w:val="24"/>
        <w:szCs w:val="24"/>
      </w:rPr>
    </w:lvl>
    <w:lvl w:ilvl="2">
      <w:start w:val="1"/>
      <w:numFmt w:val="decimal"/>
      <w:lvlText w:val="%1.%2.%3."/>
      <w:lvlJc w:val="left"/>
      <w:pPr>
        <w:ind w:left="1440" w:hanging="720"/>
      </w:pPr>
      <w:rPr>
        <w:rFonts w:cs="Times New Roman" w:hint="default"/>
        <w:sz w:val="16"/>
      </w:rPr>
    </w:lvl>
    <w:lvl w:ilvl="3">
      <w:start w:val="1"/>
      <w:numFmt w:val="decimal"/>
      <w:lvlText w:val="%1.%2.%3.%4."/>
      <w:lvlJc w:val="left"/>
      <w:pPr>
        <w:ind w:left="1800" w:hanging="720"/>
      </w:pPr>
      <w:rPr>
        <w:rFonts w:cs="Times New Roman" w:hint="default"/>
        <w:sz w:val="16"/>
      </w:rPr>
    </w:lvl>
    <w:lvl w:ilvl="4">
      <w:start w:val="1"/>
      <w:numFmt w:val="decimal"/>
      <w:lvlText w:val="%1.%2.%3.%4.%5."/>
      <w:lvlJc w:val="left"/>
      <w:pPr>
        <w:ind w:left="2520" w:hanging="1080"/>
      </w:pPr>
      <w:rPr>
        <w:rFonts w:cs="Times New Roman" w:hint="default"/>
        <w:sz w:val="16"/>
      </w:rPr>
    </w:lvl>
    <w:lvl w:ilvl="5">
      <w:start w:val="1"/>
      <w:numFmt w:val="decimal"/>
      <w:lvlText w:val="%1.%2.%3.%4.%5.%6."/>
      <w:lvlJc w:val="left"/>
      <w:pPr>
        <w:ind w:left="2880" w:hanging="1080"/>
      </w:pPr>
      <w:rPr>
        <w:rFonts w:cs="Times New Roman" w:hint="default"/>
        <w:sz w:val="16"/>
      </w:rPr>
    </w:lvl>
    <w:lvl w:ilvl="6">
      <w:start w:val="1"/>
      <w:numFmt w:val="decimal"/>
      <w:lvlText w:val="%1.%2.%3.%4.%5.%6.%7."/>
      <w:lvlJc w:val="left"/>
      <w:pPr>
        <w:ind w:left="3600" w:hanging="1440"/>
      </w:pPr>
      <w:rPr>
        <w:rFonts w:cs="Times New Roman" w:hint="default"/>
        <w:sz w:val="16"/>
      </w:rPr>
    </w:lvl>
    <w:lvl w:ilvl="7">
      <w:start w:val="1"/>
      <w:numFmt w:val="decimal"/>
      <w:lvlText w:val="%1.%2.%3.%4.%5.%6.%7.%8."/>
      <w:lvlJc w:val="left"/>
      <w:pPr>
        <w:ind w:left="3960" w:hanging="1440"/>
      </w:pPr>
      <w:rPr>
        <w:rFonts w:cs="Times New Roman" w:hint="default"/>
        <w:sz w:val="16"/>
      </w:rPr>
    </w:lvl>
    <w:lvl w:ilvl="8">
      <w:start w:val="1"/>
      <w:numFmt w:val="decimal"/>
      <w:lvlText w:val="%1.%2.%3.%4.%5.%6.%7.%8.%9."/>
      <w:lvlJc w:val="left"/>
      <w:pPr>
        <w:ind w:left="4680" w:hanging="1800"/>
      </w:pPr>
      <w:rPr>
        <w:rFonts w:cs="Times New Roman" w:hint="default"/>
        <w:sz w:val="16"/>
      </w:rPr>
    </w:lvl>
  </w:abstractNum>
  <w:abstractNum w:abstractNumId="2">
    <w:nsid w:val="40D20797"/>
    <w:multiLevelType w:val="hybridMultilevel"/>
    <w:tmpl w:val="8C0881AC"/>
    <w:lvl w:ilvl="0" w:tplc="CF766A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46A61660"/>
    <w:multiLevelType w:val="hybridMultilevel"/>
    <w:tmpl w:val="73A62AC0"/>
    <w:lvl w:ilvl="0" w:tplc="EE0E23FA">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6D471297"/>
    <w:multiLevelType w:val="hybridMultilevel"/>
    <w:tmpl w:val="4D82F37E"/>
    <w:lvl w:ilvl="0" w:tplc="83002FD4">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2C"/>
    <w:rsid w:val="00002750"/>
    <w:rsid w:val="00010543"/>
    <w:rsid w:val="00026D31"/>
    <w:rsid w:val="000332EB"/>
    <w:rsid w:val="00036119"/>
    <w:rsid w:val="00056323"/>
    <w:rsid w:val="00086D59"/>
    <w:rsid w:val="0009510D"/>
    <w:rsid w:val="00095408"/>
    <w:rsid w:val="000A724F"/>
    <w:rsid w:val="000B1B3D"/>
    <w:rsid w:val="000B27D1"/>
    <w:rsid w:val="000E4507"/>
    <w:rsid w:val="00115390"/>
    <w:rsid w:val="00115EB0"/>
    <w:rsid w:val="00153C72"/>
    <w:rsid w:val="00157E87"/>
    <w:rsid w:val="00175874"/>
    <w:rsid w:val="00175C7E"/>
    <w:rsid w:val="00184247"/>
    <w:rsid w:val="001935E8"/>
    <w:rsid w:val="001A1EA7"/>
    <w:rsid w:val="001B7989"/>
    <w:rsid w:val="001D4E9D"/>
    <w:rsid w:val="002006E9"/>
    <w:rsid w:val="002040B3"/>
    <w:rsid w:val="00225480"/>
    <w:rsid w:val="00225AE7"/>
    <w:rsid w:val="00250392"/>
    <w:rsid w:val="00257554"/>
    <w:rsid w:val="00273C58"/>
    <w:rsid w:val="002831DF"/>
    <w:rsid w:val="00295FBA"/>
    <w:rsid w:val="00297DB4"/>
    <w:rsid w:val="002D6171"/>
    <w:rsid w:val="002D6E5A"/>
    <w:rsid w:val="002F6F95"/>
    <w:rsid w:val="00315E81"/>
    <w:rsid w:val="00341FA9"/>
    <w:rsid w:val="00350A4F"/>
    <w:rsid w:val="003549B0"/>
    <w:rsid w:val="003715CB"/>
    <w:rsid w:val="003723CD"/>
    <w:rsid w:val="0037565E"/>
    <w:rsid w:val="003818F7"/>
    <w:rsid w:val="00387CE5"/>
    <w:rsid w:val="003922AB"/>
    <w:rsid w:val="00393FC2"/>
    <w:rsid w:val="0039479C"/>
    <w:rsid w:val="003A463E"/>
    <w:rsid w:val="003A5AE3"/>
    <w:rsid w:val="003C1447"/>
    <w:rsid w:val="003C4B5C"/>
    <w:rsid w:val="003C6477"/>
    <w:rsid w:val="003E0508"/>
    <w:rsid w:val="003E0C4F"/>
    <w:rsid w:val="003E0FF0"/>
    <w:rsid w:val="003F2E64"/>
    <w:rsid w:val="003F74EA"/>
    <w:rsid w:val="0041463D"/>
    <w:rsid w:val="00414A76"/>
    <w:rsid w:val="00437A9F"/>
    <w:rsid w:val="00457F07"/>
    <w:rsid w:val="004628C4"/>
    <w:rsid w:val="00463E42"/>
    <w:rsid w:val="00466B39"/>
    <w:rsid w:val="004838AD"/>
    <w:rsid w:val="00484D2E"/>
    <w:rsid w:val="0049490B"/>
    <w:rsid w:val="004B76BC"/>
    <w:rsid w:val="004C559C"/>
    <w:rsid w:val="004E0182"/>
    <w:rsid w:val="005032D5"/>
    <w:rsid w:val="00505BB2"/>
    <w:rsid w:val="005236AC"/>
    <w:rsid w:val="00541C87"/>
    <w:rsid w:val="005732AD"/>
    <w:rsid w:val="00584B6D"/>
    <w:rsid w:val="005A3F8C"/>
    <w:rsid w:val="005B0D48"/>
    <w:rsid w:val="005C2CBF"/>
    <w:rsid w:val="005C4FBD"/>
    <w:rsid w:val="005E15A0"/>
    <w:rsid w:val="00607130"/>
    <w:rsid w:val="006176AC"/>
    <w:rsid w:val="006259D1"/>
    <w:rsid w:val="00627C9F"/>
    <w:rsid w:val="006362CB"/>
    <w:rsid w:val="00665E61"/>
    <w:rsid w:val="00674B9D"/>
    <w:rsid w:val="006775F8"/>
    <w:rsid w:val="006B0517"/>
    <w:rsid w:val="006C1F11"/>
    <w:rsid w:val="006C3836"/>
    <w:rsid w:val="006E1025"/>
    <w:rsid w:val="006E20D3"/>
    <w:rsid w:val="007160BC"/>
    <w:rsid w:val="007171F0"/>
    <w:rsid w:val="0072739C"/>
    <w:rsid w:val="0075194F"/>
    <w:rsid w:val="00755BF6"/>
    <w:rsid w:val="00756BE3"/>
    <w:rsid w:val="007735E6"/>
    <w:rsid w:val="007746AE"/>
    <w:rsid w:val="00783822"/>
    <w:rsid w:val="007877D6"/>
    <w:rsid w:val="007961DD"/>
    <w:rsid w:val="007A450E"/>
    <w:rsid w:val="007B2532"/>
    <w:rsid w:val="007C4D15"/>
    <w:rsid w:val="007D12F9"/>
    <w:rsid w:val="007F23BC"/>
    <w:rsid w:val="00814041"/>
    <w:rsid w:val="00820B56"/>
    <w:rsid w:val="00825621"/>
    <w:rsid w:val="00833E3A"/>
    <w:rsid w:val="00864885"/>
    <w:rsid w:val="00882FB1"/>
    <w:rsid w:val="008A154C"/>
    <w:rsid w:val="008B5657"/>
    <w:rsid w:val="008C6CD2"/>
    <w:rsid w:val="008E2AEF"/>
    <w:rsid w:val="008F1A66"/>
    <w:rsid w:val="008F23D1"/>
    <w:rsid w:val="008F6066"/>
    <w:rsid w:val="009177BC"/>
    <w:rsid w:val="00933524"/>
    <w:rsid w:val="0093566D"/>
    <w:rsid w:val="00942F60"/>
    <w:rsid w:val="00950005"/>
    <w:rsid w:val="00967380"/>
    <w:rsid w:val="00973C06"/>
    <w:rsid w:val="009A29BF"/>
    <w:rsid w:val="009D22BC"/>
    <w:rsid w:val="009D505B"/>
    <w:rsid w:val="009E1327"/>
    <w:rsid w:val="00A30B5E"/>
    <w:rsid w:val="00A310D6"/>
    <w:rsid w:val="00A3193D"/>
    <w:rsid w:val="00A4772E"/>
    <w:rsid w:val="00A512FE"/>
    <w:rsid w:val="00A62324"/>
    <w:rsid w:val="00A65D23"/>
    <w:rsid w:val="00A7011C"/>
    <w:rsid w:val="00A70C2F"/>
    <w:rsid w:val="00A70E9A"/>
    <w:rsid w:val="00A81366"/>
    <w:rsid w:val="00A95132"/>
    <w:rsid w:val="00A95607"/>
    <w:rsid w:val="00A975A2"/>
    <w:rsid w:val="00AC0A7D"/>
    <w:rsid w:val="00AD1615"/>
    <w:rsid w:val="00AE0970"/>
    <w:rsid w:val="00AF007D"/>
    <w:rsid w:val="00AF3D73"/>
    <w:rsid w:val="00B11073"/>
    <w:rsid w:val="00B11821"/>
    <w:rsid w:val="00B13FA5"/>
    <w:rsid w:val="00B20A53"/>
    <w:rsid w:val="00B25FC4"/>
    <w:rsid w:val="00B4495E"/>
    <w:rsid w:val="00B704DE"/>
    <w:rsid w:val="00B70D88"/>
    <w:rsid w:val="00B7567B"/>
    <w:rsid w:val="00B82425"/>
    <w:rsid w:val="00B9769A"/>
    <w:rsid w:val="00BA08EB"/>
    <w:rsid w:val="00BA2561"/>
    <w:rsid w:val="00BA35EA"/>
    <w:rsid w:val="00BA61F0"/>
    <w:rsid w:val="00BB2B4D"/>
    <w:rsid w:val="00BB4BE3"/>
    <w:rsid w:val="00BD03EC"/>
    <w:rsid w:val="00BD05EB"/>
    <w:rsid w:val="00BD1F99"/>
    <w:rsid w:val="00BE1700"/>
    <w:rsid w:val="00BE42D7"/>
    <w:rsid w:val="00BE585B"/>
    <w:rsid w:val="00BF7BCD"/>
    <w:rsid w:val="00C13552"/>
    <w:rsid w:val="00C16AEF"/>
    <w:rsid w:val="00C41784"/>
    <w:rsid w:val="00C524CC"/>
    <w:rsid w:val="00C56E15"/>
    <w:rsid w:val="00C8169C"/>
    <w:rsid w:val="00C82D2A"/>
    <w:rsid w:val="00CB0AA6"/>
    <w:rsid w:val="00CB4766"/>
    <w:rsid w:val="00CD42B4"/>
    <w:rsid w:val="00CE69CC"/>
    <w:rsid w:val="00CF644C"/>
    <w:rsid w:val="00D2013E"/>
    <w:rsid w:val="00D245D3"/>
    <w:rsid w:val="00D3090B"/>
    <w:rsid w:val="00D400F8"/>
    <w:rsid w:val="00D56BB3"/>
    <w:rsid w:val="00D60338"/>
    <w:rsid w:val="00D64227"/>
    <w:rsid w:val="00D80C77"/>
    <w:rsid w:val="00D815E1"/>
    <w:rsid w:val="00D92D5B"/>
    <w:rsid w:val="00DD2D6F"/>
    <w:rsid w:val="00DE4E5D"/>
    <w:rsid w:val="00E05BE4"/>
    <w:rsid w:val="00E232DF"/>
    <w:rsid w:val="00E459D2"/>
    <w:rsid w:val="00E7596C"/>
    <w:rsid w:val="00E8409C"/>
    <w:rsid w:val="00E90675"/>
    <w:rsid w:val="00E92E3C"/>
    <w:rsid w:val="00ED6A2D"/>
    <w:rsid w:val="00EE6914"/>
    <w:rsid w:val="00F061E4"/>
    <w:rsid w:val="00F276BD"/>
    <w:rsid w:val="00F30FCD"/>
    <w:rsid w:val="00F3439A"/>
    <w:rsid w:val="00F6452C"/>
    <w:rsid w:val="00F72F87"/>
    <w:rsid w:val="00F74C98"/>
    <w:rsid w:val="00F9492C"/>
    <w:rsid w:val="00FA08D0"/>
    <w:rsid w:val="00FC7746"/>
    <w:rsid w:val="00FD4412"/>
    <w:rsid w:val="00FD5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182"/>
  </w:style>
  <w:style w:type="paragraph" w:styleId="1">
    <w:name w:val="heading 1"/>
    <w:basedOn w:val="a"/>
    <w:next w:val="a"/>
    <w:link w:val="10"/>
    <w:uiPriority w:val="9"/>
    <w:qFormat/>
    <w:rsid w:val="00E92E3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41FA9"/>
    <w:pPr>
      <w:keepNext/>
      <w:suppressAutoHyphens/>
      <w:spacing w:before="240" w:after="60" w:line="276" w:lineRule="auto"/>
      <w:outlineLvl w:val="1"/>
    </w:pPr>
    <w:rPr>
      <w:rFonts w:ascii="Calibri Light" w:hAnsi="Calibri Light"/>
      <w:b/>
      <w:bCs/>
      <w:i/>
      <w:iCs/>
      <w:kern w:val="1"/>
      <w:sz w:val="28"/>
      <w:szCs w:val="28"/>
      <w:lang w:eastAsia="ar-SA"/>
    </w:rPr>
  </w:style>
  <w:style w:type="paragraph" w:styleId="3">
    <w:name w:val="heading 3"/>
    <w:basedOn w:val="a"/>
    <w:next w:val="a"/>
    <w:link w:val="30"/>
    <w:uiPriority w:val="9"/>
    <w:qFormat/>
    <w:rsid w:val="00F9492C"/>
    <w:pPr>
      <w:keepNext/>
      <w:suppressAutoHyphens/>
      <w:spacing w:before="240" w:after="60" w:line="276" w:lineRule="auto"/>
      <w:outlineLvl w:val="2"/>
    </w:pPr>
    <w:rPr>
      <w:rFonts w:ascii="Arial" w:hAnsi="Arial" w:cs="Arial"/>
      <w:b/>
      <w:bCs/>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92E3C"/>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341FA9"/>
    <w:rPr>
      <w:rFonts w:ascii="Calibri Light" w:hAnsi="Calibri Light" w:cs="Times New Roman"/>
      <w:b/>
      <w:bCs/>
      <w:i/>
      <w:iCs/>
      <w:kern w:val="1"/>
      <w:sz w:val="28"/>
      <w:szCs w:val="28"/>
      <w:lang w:val="x-none" w:eastAsia="ar-SA" w:bidi="ar-SA"/>
    </w:rPr>
  </w:style>
  <w:style w:type="character" w:customStyle="1" w:styleId="30">
    <w:name w:val="Заголовок 3 Знак"/>
    <w:basedOn w:val="a0"/>
    <w:link w:val="3"/>
    <w:uiPriority w:val="9"/>
    <w:locked/>
    <w:rsid w:val="00F9492C"/>
    <w:rPr>
      <w:rFonts w:ascii="Arial" w:hAnsi="Arial" w:cs="Arial"/>
      <w:b/>
      <w:bCs/>
      <w:kern w:val="1"/>
      <w:sz w:val="26"/>
      <w:szCs w:val="26"/>
      <w:lang w:val="x-none" w:eastAsia="ar-SA" w:bidi="ar-SA"/>
    </w:rPr>
  </w:style>
  <w:style w:type="paragraph" w:customStyle="1" w:styleId="ConsPlusNormal">
    <w:name w:val="ConsPlusNormal"/>
    <w:link w:val="ConsPlusNormal0"/>
    <w:qFormat/>
    <w:rsid w:val="00F9492C"/>
    <w:pPr>
      <w:autoSpaceDE w:val="0"/>
      <w:autoSpaceDN w:val="0"/>
      <w:adjustRightInd w:val="0"/>
      <w:spacing w:after="0" w:line="240" w:lineRule="auto"/>
      <w:ind w:firstLine="720"/>
    </w:pPr>
    <w:rPr>
      <w:rFonts w:ascii="Arial" w:hAnsi="Arial" w:cs="Arial"/>
      <w:sz w:val="20"/>
      <w:szCs w:val="20"/>
    </w:rPr>
  </w:style>
  <w:style w:type="paragraph" w:styleId="31">
    <w:name w:val="Body Text Indent 3"/>
    <w:basedOn w:val="a"/>
    <w:link w:val="32"/>
    <w:uiPriority w:val="99"/>
    <w:rsid w:val="00F9492C"/>
    <w:pPr>
      <w:suppressAutoHyphens/>
      <w:spacing w:after="120" w:line="276" w:lineRule="auto"/>
      <w:ind w:left="360"/>
    </w:pPr>
    <w:rPr>
      <w:rFonts w:ascii="Calibri" w:hAnsi="Calibri"/>
      <w:kern w:val="1"/>
      <w:sz w:val="16"/>
      <w:szCs w:val="16"/>
      <w:lang w:eastAsia="ar-SA"/>
    </w:rPr>
  </w:style>
  <w:style w:type="character" w:customStyle="1" w:styleId="32">
    <w:name w:val="Основной текст с отступом 3 Знак"/>
    <w:basedOn w:val="a0"/>
    <w:link w:val="31"/>
    <w:uiPriority w:val="99"/>
    <w:locked/>
    <w:rsid w:val="00F9492C"/>
    <w:rPr>
      <w:rFonts w:ascii="Calibri" w:hAnsi="Calibri" w:cs="Times New Roman"/>
      <w:kern w:val="1"/>
      <w:sz w:val="16"/>
      <w:szCs w:val="16"/>
      <w:lang w:val="x-none" w:eastAsia="ar-SA" w:bidi="ar-SA"/>
    </w:rPr>
  </w:style>
  <w:style w:type="paragraph" w:customStyle="1" w:styleId="a3">
    <w:name w:val="Нормальный"/>
    <w:link w:val="a4"/>
    <w:rsid w:val="00F9492C"/>
    <w:pPr>
      <w:widowControl w:val="0"/>
      <w:spacing w:after="0" w:line="240" w:lineRule="auto"/>
    </w:pPr>
    <w:rPr>
      <w:rFonts w:ascii="Times New Roman" w:hAnsi="Times New Roman"/>
      <w:sz w:val="20"/>
      <w:szCs w:val="20"/>
    </w:rPr>
  </w:style>
  <w:style w:type="character" w:customStyle="1" w:styleId="ConsPlusNormal0">
    <w:name w:val="ConsPlusNormal Знак"/>
    <w:link w:val="ConsPlusNormal"/>
    <w:locked/>
    <w:rsid w:val="00F9492C"/>
    <w:rPr>
      <w:rFonts w:ascii="Arial" w:hAnsi="Arial"/>
      <w:sz w:val="20"/>
    </w:rPr>
  </w:style>
  <w:style w:type="character" w:customStyle="1" w:styleId="a4">
    <w:name w:val="Нормальный Знак"/>
    <w:link w:val="a3"/>
    <w:locked/>
    <w:rsid w:val="00F9492C"/>
    <w:rPr>
      <w:rFonts w:ascii="Times New Roman" w:hAnsi="Times New Roman"/>
      <w:sz w:val="20"/>
    </w:rPr>
  </w:style>
  <w:style w:type="character" w:customStyle="1" w:styleId="subjectvalue">
    <w:name w:val="subjectvalue"/>
    <w:rsid w:val="00F9492C"/>
  </w:style>
  <w:style w:type="paragraph" w:styleId="a5">
    <w:name w:val="List Paragraph"/>
    <w:basedOn w:val="a"/>
    <w:uiPriority w:val="34"/>
    <w:qFormat/>
    <w:rsid w:val="00341FA9"/>
    <w:pPr>
      <w:overflowPunct w:val="0"/>
      <w:autoSpaceDE w:val="0"/>
      <w:autoSpaceDN w:val="0"/>
      <w:adjustRightInd w:val="0"/>
      <w:spacing w:after="0" w:line="240" w:lineRule="auto"/>
      <w:ind w:left="720"/>
      <w:contextualSpacing/>
      <w:textAlignment w:val="baseline"/>
    </w:pPr>
    <w:rPr>
      <w:rFonts w:ascii="Times New Roman" w:hAnsi="Times New Roman"/>
      <w:sz w:val="20"/>
      <w:szCs w:val="20"/>
      <w:lang w:val="en-US"/>
    </w:rPr>
  </w:style>
  <w:style w:type="paragraph" w:styleId="a6">
    <w:name w:val="Balloon Text"/>
    <w:basedOn w:val="a"/>
    <w:link w:val="a7"/>
    <w:uiPriority w:val="99"/>
    <w:semiHidden/>
    <w:unhideWhenUsed/>
    <w:rsid w:val="00BB2B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locked/>
    <w:rsid w:val="00BB2B4D"/>
    <w:rPr>
      <w:rFonts w:ascii="Segoe UI" w:hAnsi="Segoe UI" w:cs="Segoe UI"/>
      <w:sz w:val="18"/>
      <w:szCs w:val="18"/>
    </w:rPr>
  </w:style>
  <w:style w:type="character" w:styleId="a8">
    <w:name w:val="footnote reference"/>
    <w:aliases w:val="Знак сноски 1,Знак сноски-FN,Ciae niinee-FN"/>
    <w:basedOn w:val="a0"/>
    <w:uiPriority w:val="99"/>
    <w:rsid w:val="00541C87"/>
    <w:rPr>
      <w:rFonts w:cs="Times New Roman"/>
      <w:vertAlign w:val="superscript"/>
    </w:rPr>
  </w:style>
  <w:style w:type="paragraph" w:customStyle="1" w:styleId="ConsDTNormal">
    <w:name w:val="ConsDTNormal"/>
    <w:uiPriority w:val="99"/>
    <w:rsid w:val="00B11073"/>
    <w:pPr>
      <w:autoSpaceDE w:val="0"/>
      <w:autoSpaceDN w:val="0"/>
      <w:adjustRightInd w:val="0"/>
      <w:spacing w:after="0" w:line="240" w:lineRule="auto"/>
      <w:jc w:val="both"/>
    </w:pPr>
    <w:rPr>
      <w:rFonts w:ascii="Times New Roman" w:hAnsi="Times New Roman"/>
      <w:sz w:val="24"/>
      <w:szCs w:val="24"/>
    </w:rPr>
  </w:style>
  <w:style w:type="character" w:styleId="a9">
    <w:name w:val="Hyperlink"/>
    <w:basedOn w:val="a0"/>
    <w:uiPriority w:val="99"/>
    <w:semiHidden/>
    <w:unhideWhenUsed/>
    <w:rsid w:val="00755BF6"/>
    <w:rPr>
      <w:rFonts w:cs="Times New Roman"/>
      <w:color w:val="0000FF"/>
      <w:u w:val="single"/>
    </w:rPr>
  </w:style>
  <w:style w:type="paragraph" w:styleId="aa">
    <w:name w:val="No Spacing"/>
    <w:link w:val="ab"/>
    <w:uiPriority w:val="1"/>
    <w:qFormat/>
    <w:rsid w:val="00E92E3C"/>
    <w:pPr>
      <w:spacing w:after="0" w:line="240" w:lineRule="auto"/>
    </w:pPr>
    <w:rPr>
      <w:rFonts w:ascii="Calibri" w:hAnsi="Calibri"/>
      <w:szCs w:val="20"/>
    </w:rPr>
  </w:style>
  <w:style w:type="character" w:customStyle="1" w:styleId="ab">
    <w:name w:val="Без интервала Знак"/>
    <w:link w:val="aa"/>
    <w:uiPriority w:val="1"/>
    <w:locked/>
    <w:rsid w:val="00E92E3C"/>
    <w:rPr>
      <w:rFonts w:ascii="Calibri" w:hAnsi="Calibri"/>
      <w:sz w:val="20"/>
    </w:rPr>
  </w:style>
  <w:style w:type="paragraph" w:customStyle="1" w:styleId="Style7">
    <w:name w:val="Style7"/>
    <w:basedOn w:val="a"/>
    <w:rsid w:val="00E92E3C"/>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apple-converted-space">
    <w:name w:val="apple-converted-space"/>
    <w:rsid w:val="00E92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182"/>
  </w:style>
  <w:style w:type="paragraph" w:styleId="1">
    <w:name w:val="heading 1"/>
    <w:basedOn w:val="a"/>
    <w:next w:val="a"/>
    <w:link w:val="10"/>
    <w:uiPriority w:val="9"/>
    <w:qFormat/>
    <w:rsid w:val="00E92E3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41FA9"/>
    <w:pPr>
      <w:keepNext/>
      <w:suppressAutoHyphens/>
      <w:spacing w:before="240" w:after="60" w:line="276" w:lineRule="auto"/>
      <w:outlineLvl w:val="1"/>
    </w:pPr>
    <w:rPr>
      <w:rFonts w:ascii="Calibri Light" w:hAnsi="Calibri Light"/>
      <w:b/>
      <w:bCs/>
      <w:i/>
      <w:iCs/>
      <w:kern w:val="1"/>
      <w:sz w:val="28"/>
      <w:szCs w:val="28"/>
      <w:lang w:eastAsia="ar-SA"/>
    </w:rPr>
  </w:style>
  <w:style w:type="paragraph" w:styleId="3">
    <w:name w:val="heading 3"/>
    <w:basedOn w:val="a"/>
    <w:next w:val="a"/>
    <w:link w:val="30"/>
    <w:uiPriority w:val="9"/>
    <w:qFormat/>
    <w:rsid w:val="00F9492C"/>
    <w:pPr>
      <w:keepNext/>
      <w:suppressAutoHyphens/>
      <w:spacing w:before="240" w:after="60" w:line="276" w:lineRule="auto"/>
      <w:outlineLvl w:val="2"/>
    </w:pPr>
    <w:rPr>
      <w:rFonts w:ascii="Arial" w:hAnsi="Arial" w:cs="Arial"/>
      <w:b/>
      <w:bCs/>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92E3C"/>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341FA9"/>
    <w:rPr>
      <w:rFonts w:ascii="Calibri Light" w:hAnsi="Calibri Light" w:cs="Times New Roman"/>
      <w:b/>
      <w:bCs/>
      <w:i/>
      <w:iCs/>
      <w:kern w:val="1"/>
      <w:sz w:val="28"/>
      <w:szCs w:val="28"/>
      <w:lang w:val="x-none" w:eastAsia="ar-SA" w:bidi="ar-SA"/>
    </w:rPr>
  </w:style>
  <w:style w:type="character" w:customStyle="1" w:styleId="30">
    <w:name w:val="Заголовок 3 Знак"/>
    <w:basedOn w:val="a0"/>
    <w:link w:val="3"/>
    <w:uiPriority w:val="9"/>
    <w:locked/>
    <w:rsid w:val="00F9492C"/>
    <w:rPr>
      <w:rFonts w:ascii="Arial" w:hAnsi="Arial" w:cs="Arial"/>
      <w:b/>
      <w:bCs/>
      <w:kern w:val="1"/>
      <w:sz w:val="26"/>
      <w:szCs w:val="26"/>
      <w:lang w:val="x-none" w:eastAsia="ar-SA" w:bidi="ar-SA"/>
    </w:rPr>
  </w:style>
  <w:style w:type="paragraph" w:customStyle="1" w:styleId="ConsPlusNormal">
    <w:name w:val="ConsPlusNormal"/>
    <w:link w:val="ConsPlusNormal0"/>
    <w:qFormat/>
    <w:rsid w:val="00F9492C"/>
    <w:pPr>
      <w:autoSpaceDE w:val="0"/>
      <w:autoSpaceDN w:val="0"/>
      <w:adjustRightInd w:val="0"/>
      <w:spacing w:after="0" w:line="240" w:lineRule="auto"/>
      <w:ind w:firstLine="720"/>
    </w:pPr>
    <w:rPr>
      <w:rFonts w:ascii="Arial" w:hAnsi="Arial" w:cs="Arial"/>
      <w:sz w:val="20"/>
      <w:szCs w:val="20"/>
    </w:rPr>
  </w:style>
  <w:style w:type="paragraph" w:styleId="31">
    <w:name w:val="Body Text Indent 3"/>
    <w:basedOn w:val="a"/>
    <w:link w:val="32"/>
    <w:uiPriority w:val="99"/>
    <w:rsid w:val="00F9492C"/>
    <w:pPr>
      <w:suppressAutoHyphens/>
      <w:spacing w:after="120" w:line="276" w:lineRule="auto"/>
      <w:ind w:left="360"/>
    </w:pPr>
    <w:rPr>
      <w:rFonts w:ascii="Calibri" w:hAnsi="Calibri"/>
      <w:kern w:val="1"/>
      <w:sz w:val="16"/>
      <w:szCs w:val="16"/>
      <w:lang w:eastAsia="ar-SA"/>
    </w:rPr>
  </w:style>
  <w:style w:type="character" w:customStyle="1" w:styleId="32">
    <w:name w:val="Основной текст с отступом 3 Знак"/>
    <w:basedOn w:val="a0"/>
    <w:link w:val="31"/>
    <w:uiPriority w:val="99"/>
    <w:locked/>
    <w:rsid w:val="00F9492C"/>
    <w:rPr>
      <w:rFonts w:ascii="Calibri" w:hAnsi="Calibri" w:cs="Times New Roman"/>
      <w:kern w:val="1"/>
      <w:sz w:val="16"/>
      <w:szCs w:val="16"/>
      <w:lang w:val="x-none" w:eastAsia="ar-SA" w:bidi="ar-SA"/>
    </w:rPr>
  </w:style>
  <w:style w:type="paragraph" w:customStyle="1" w:styleId="a3">
    <w:name w:val="Нормальный"/>
    <w:link w:val="a4"/>
    <w:rsid w:val="00F9492C"/>
    <w:pPr>
      <w:widowControl w:val="0"/>
      <w:spacing w:after="0" w:line="240" w:lineRule="auto"/>
    </w:pPr>
    <w:rPr>
      <w:rFonts w:ascii="Times New Roman" w:hAnsi="Times New Roman"/>
      <w:sz w:val="20"/>
      <w:szCs w:val="20"/>
    </w:rPr>
  </w:style>
  <w:style w:type="character" w:customStyle="1" w:styleId="ConsPlusNormal0">
    <w:name w:val="ConsPlusNormal Знак"/>
    <w:link w:val="ConsPlusNormal"/>
    <w:locked/>
    <w:rsid w:val="00F9492C"/>
    <w:rPr>
      <w:rFonts w:ascii="Arial" w:hAnsi="Arial"/>
      <w:sz w:val="20"/>
    </w:rPr>
  </w:style>
  <w:style w:type="character" w:customStyle="1" w:styleId="a4">
    <w:name w:val="Нормальный Знак"/>
    <w:link w:val="a3"/>
    <w:locked/>
    <w:rsid w:val="00F9492C"/>
    <w:rPr>
      <w:rFonts w:ascii="Times New Roman" w:hAnsi="Times New Roman"/>
      <w:sz w:val="20"/>
    </w:rPr>
  </w:style>
  <w:style w:type="character" w:customStyle="1" w:styleId="subjectvalue">
    <w:name w:val="subjectvalue"/>
    <w:rsid w:val="00F9492C"/>
  </w:style>
  <w:style w:type="paragraph" w:styleId="a5">
    <w:name w:val="List Paragraph"/>
    <w:basedOn w:val="a"/>
    <w:uiPriority w:val="34"/>
    <w:qFormat/>
    <w:rsid w:val="00341FA9"/>
    <w:pPr>
      <w:overflowPunct w:val="0"/>
      <w:autoSpaceDE w:val="0"/>
      <w:autoSpaceDN w:val="0"/>
      <w:adjustRightInd w:val="0"/>
      <w:spacing w:after="0" w:line="240" w:lineRule="auto"/>
      <w:ind w:left="720"/>
      <w:contextualSpacing/>
      <w:textAlignment w:val="baseline"/>
    </w:pPr>
    <w:rPr>
      <w:rFonts w:ascii="Times New Roman" w:hAnsi="Times New Roman"/>
      <w:sz w:val="20"/>
      <w:szCs w:val="20"/>
      <w:lang w:val="en-US"/>
    </w:rPr>
  </w:style>
  <w:style w:type="paragraph" w:styleId="a6">
    <w:name w:val="Balloon Text"/>
    <w:basedOn w:val="a"/>
    <w:link w:val="a7"/>
    <w:uiPriority w:val="99"/>
    <w:semiHidden/>
    <w:unhideWhenUsed/>
    <w:rsid w:val="00BB2B4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locked/>
    <w:rsid w:val="00BB2B4D"/>
    <w:rPr>
      <w:rFonts w:ascii="Segoe UI" w:hAnsi="Segoe UI" w:cs="Segoe UI"/>
      <w:sz w:val="18"/>
      <w:szCs w:val="18"/>
    </w:rPr>
  </w:style>
  <w:style w:type="character" w:styleId="a8">
    <w:name w:val="footnote reference"/>
    <w:aliases w:val="Знак сноски 1,Знак сноски-FN,Ciae niinee-FN"/>
    <w:basedOn w:val="a0"/>
    <w:uiPriority w:val="99"/>
    <w:rsid w:val="00541C87"/>
    <w:rPr>
      <w:rFonts w:cs="Times New Roman"/>
      <w:vertAlign w:val="superscript"/>
    </w:rPr>
  </w:style>
  <w:style w:type="paragraph" w:customStyle="1" w:styleId="ConsDTNormal">
    <w:name w:val="ConsDTNormal"/>
    <w:uiPriority w:val="99"/>
    <w:rsid w:val="00B11073"/>
    <w:pPr>
      <w:autoSpaceDE w:val="0"/>
      <w:autoSpaceDN w:val="0"/>
      <w:adjustRightInd w:val="0"/>
      <w:spacing w:after="0" w:line="240" w:lineRule="auto"/>
      <w:jc w:val="both"/>
    </w:pPr>
    <w:rPr>
      <w:rFonts w:ascii="Times New Roman" w:hAnsi="Times New Roman"/>
      <w:sz w:val="24"/>
      <w:szCs w:val="24"/>
    </w:rPr>
  </w:style>
  <w:style w:type="character" w:styleId="a9">
    <w:name w:val="Hyperlink"/>
    <w:basedOn w:val="a0"/>
    <w:uiPriority w:val="99"/>
    <w:semiHidden/>
    <w:unhideWhenUsed/>
    <w:rsid w:val="00755BF6"/>
    <w:rPr>
      <w:rFonts w:cs="Times New Roman"/>
      <w:color w:val="0000FF"/>
      <w:u w:val="single"/>
    </w:rPr>
  </w:style>
  <w:style w:type="paragraph" w:styleId="aa">
    <w:name w:val="No Spacing"/>
    <w:link w:val="ab"/>
    <w:uiPriority w:val="1"/>
    <w:qFormat/>
    <w:rsid w:val="00E92E3C"/>
    <w:pPr>
      <w:spacing w:after="0" w:line="240" w:lineRule="auto"/>
    </w:pPr>
    <w:rPr>
      <w:rFonts w:ascii="Calibri" w:hAnsi="Calibri"/>
      <w:szCs w:val="20"/>
    </w:rPr>
  </w:style>
  <w:style w:type="character" w:customStyle="1" w:styleId="ab">
    <w:name w:val="Без интервала Знак"/>
    <w:link w:val="aa"/>
    <w:uiPriority w:val="1"/>
    <w:locked/>
    <w:rsid w:val="00E92E3C"/>
    <w:rPr>
      <w:rFonts w:ascii="Calibri" w:hAnsi="Calibri"/>
      <w:sz w:val="20"/>
    </w:rPr>
  </w:style>
  <w:style w:type="paragraph" w:customStyle="1" w:styleId="Style7">
    <w:name w:val="Style7"/>
    <w:basedOn w:val="a"/>
    <w:rsid w:val="00E92E3C"/>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apple-converted-space">
    <w:name w:val="apple-converted-space"/>
    <w:rsid w:val="00E9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58215">
      <w:marLeft w:val="0"/>
      <w:marRight w:val="0"/>
      <w:marTop w:val="0"/>
      <w:marBottom w:val="0"/>
      <w:divBdr>
        <w:top w:val="none" w:sz="0" w:space="0" w:color="auto"/>
        <w:left w:val="none" w:sz="0" w:space="0" w:color="auto"/>
        <w:bottom w:val="none" w:sz="0" w:space="0" w:color="auto"/>
        <w:right w:val="none" w:sz="0" w:space="0" w:color="auto"/>
      </w:divBdr>
    </w:div>
    <w:div w:id="1056658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F4B6-F37C-421C-A8B7-E82BE612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4065</Words>
  <Characters>23172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РОССТАТ</Company>
  <LinksUpToDate>false</LinksUpToDate>
  <CharactersWithSpaces>27183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Юлия Андреевна</dc:creator>
  <cp:lastModifiedBy>Орлова Юлия Андреевна</cp:lastModifiedBy>
  <cp:revision>2</cp:revision>
  <cp:lastPrinted>2024-03-04T11:31:00Z</cp:lastPrinted>
  <dcterms:created xsi:type="dcterms:W3CDTF">2026-05-27T09:33:00Z</dcterms:created>
  <dcterms:modified xsi:type="dcterms:W3CDTF">2026-05-27T09:33:00Z</dcterms:modified>
</cp:coreProperties>
</file>