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1" w:rsidRPr="004F0B30" w:rsidRDefault="00187E24" w:rsidP="00557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Государственный контракт</w:t>
      </w:r>
      <w:r w:rsidR="00354567" w:rsidRPr="004F0B30">
        <w:rPr>
          <w:rFonts w:ascii="Times New Roman" w:hAnsi="Times New Roman"/>
          <w:b/>
          <w:sz w:val="26"/>
          <w:szCs w:val="26"/>
        </w:rPr>
        <w:t xml:space="preserve"> №</w:t>
      </w:r>
      <w:r w:rsidR="00F3457A" w:rsidRPr="004F0B30">
        <w:rPr>
          <w:rFonts w:ascii="Times New Roman" w:hAnsi="Times New Roman"/>
          <w:b/>
          <w:sz w:val="26"/>
          <w:szCs w:val="26"/>
        </w:rPr>
        <w:t xml:space="preserve"> </w:t>
      </w:r>
      <w:r w:rsidR="003D3E5E" w:rsidRPr="004F0B30">
        <w:rPr>
          <w:rFonts w:ascii="Times New Roman" w:hAnsi="Times New Roman"/>
          <w:b/>
          <w:sz w:val="26"/>
          <w:szCs w:val="26"/>
        </w:rPr>
        <w:t>__</w:t>
      </w:r>
      <w:r w:rsidR="008619C9" w:rsidRPr="004F0B30">
        <w:rPr>
          <w:rFonts w:ascii="Times New Roman" w:hAnsi="Times New Roman"/>
          <w:b/>
          <w:sz w:val="26"/>
          <w:szCs w:val="26"/>
        </w:rPr>
        <w:t>___</w:t>
      </w:r>
      <w:r w:rsidR="003D3E5E" w:rsidRPr="004F0B30">
        <w:rPr>
          <w:rFonts w:ascii="Times New Roman" w:hAnsi="Times New Roman"/>
          <w:b/>
          <w:sz w:val="26"/>
          <w:szCs w:val="26"/>
        </w:rPr>
        <w:t>_</w:t>
      </w:r>
    </w:p>
    <w:p w:rsidR="00354567" w:rsidRPr="004F0B30" w:rsidRDefault="00354567" w:rsidP="00557A5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на </w:t>
      </w:r>
      <w:r w:rsidR="007C5352" w:rsidRPr="004F0B30">
        <w:rPr>
          <w:rFonts w:ascii="Times New Roman" w:hAnsi="Times New Roman"/>
          <w:sz w:val="26"/>
          <w:szCs w:val="26"/>
        </w:rPr>
        <w:t>оказание платных медицинских услуг</w:t>
      </w:r>
    </w:p>
    <w:p w:rsidR="00557A5C" w:rsidRPr="004F0B30" w:rsidRDefault="00557A5C" w:rsidP="00557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54567" w:rsidRPr="00DC1D2E" w:rsidRDefault="00354567" w:rsidP="002719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г.</w:t>
      </w:r>
      <w:r w:rsidR="007611B2" w:rsidRPr="004F0B30">
        <w:rPr>
          <w:rFonts w:ascii="Times New Roman" w:hAnsi="Times New Roman"/>
          <w:sz w:val="26"/>
          <w:szCs w:val="26"/>
        </w:rPr>
        <w:t xml:space="preserve"> </w:t>
      </w:r>
      <w:r w:rsidRPr="004F0B30">
        <w:rPr>
          <w:rFonts w:ascii="Times New Roman" w:hAnsi="Times New Roman"/>
          <w:sz w:val="26"/>
          <w:szCs w:val="26"/>
        </w:rPr>
        <w:t xml:space="preserve">Ярославль                      </w:t>
      </w:r>
      <w:r w:rsidR="007611B2" w:rsidRPr="004F0B30">
        <w:rPr>
          <w:rFonts w:ascii="Times New Roman" w:hAnsi="Times New Roman"/>
          <w:sz w:val="26"/>
          <w:szCs w:val="26"/>
        </w:rPr>
        <w:t xml:space="preserve">    </w:t>
      </w:r>
      <w:r w:rsidRPr="004F0B30">
        <w:rPr>
          <w:rFonts w:ascii="Times New Roman" w:hAnsi="Times New Roman"/>
          <w:sz w:val="26"/>
          <w:szCs w:val="26"/>
        </w:rPr>
        <w:t xml:space="preserve">                             </w:t>
      </w:r>
      <w:r w:rsidR="00271971" w:rsidRPr="004F0B30">
        <w:rPr>
          <w:rFonts w:ascii="Times New Roman" w:hAnsi="Times New Roman"/>
          <w:sz w:val="26"/>
          <w:szCs w:val="26"/>
        </w:rPr>
        <w:t xml:space="preserve">   </w:t>
      </w:r>
      <w:r w:rsidR="00E22253" w:rsidRPr="004F0B30">
        <w:rPr>
          <w:rFonts w:ascii="Times New Roman" w:hAnsi="Times New Roman"/>
          <w:sz w:val="26"/>
          <w:szCs w:val="26"/>
        </w:rPr>
        <w:t xml:space="preserve">              </w:t>
      </w:r>
      <w:r w:rsidR="00271971" w:rsidRPr="004F0B30">
        <w:rPr>
          <w:rFonts w:ascii="Times New Roman" w:hAnsi="Times New Roman"/>
          <w:sz w:val="26"/>
          <w:szCs w:val="26"/>
        </w:rPr>
        <w:t xml:space="preserve">    </w:t>
      </w:r>
      <w:proofErr w:type="gramStart"/>
      <w:r w:rsidR="00271971" w:rsidRPr="004F0B30">
        <w:rPr>
          <w:rFonts w:ascii="Times New Roman" w:hAnsi="Times New Roman"/>
          <w:sz w:val="26"/>
          <w:szCs w:val="26"/>
        </w:rPr>
        <w:t xml:space="preserve">  </w:t>
      </w:r>
      <w:r w:rsidR="00BE3B5F">
        <w:rPr>
          <w:rFonts w:ascii="Times New Roman" w:hAnsi="Times New Roman"/>
          <w:sz w:val="26"/>
          <w:szCs w:val="26"/>
        </w:rPr>
        <w:t xml:space="preserve"> </w:t>
      </w:r>
      <w:r w:rsidR="002E5B4F" w:rsidRPr="004F0B30">
        <w:rPr>
          <w:rFonts w:ascii="Times New Roman" w:hAnsi="Times New Roman"/>
          <w:sz w:val="26"/>
          <w:szCs w:val="26"/>
        </w:rPr>
        <w:t>«</w:t>
      </w:r>
      <w:proofErr w:type="gramEnd"/>
      <w:r w:rsidR="002E5B4F" w:rsidRPr="004F0B30">
        <w:rPr>
          <w:rFonts w:ascii="Times New Roman" w:hAnsi="Times New Roman"/>
          <w:sz w:val="26"/>
          <w:szCs w:val="26"/>
        </w:rPr>
        <w:t>_</w:t>
      </w:r>
      <w:r w:rsidR="00931D63">
        <w:rPr>
          <w:rFonts w:ascii="Times New Roman" w:hAnsi="Times New Roman"/>
          <w:sz w:val="26"/>
          <w:szCs w:val="26"/>
        </w:rPr>
        <w:t>__</w:t>
      </w:r>
      <w:r w:rsidR="002E5B4F" w:rsidRPr="004F0B30">
        <w:rPr>
          <w:rFonts w:ascii="Times New Roman" w:hAnsi="Times New Roman"/>
          <w:sz w:val="26"/>
          <w:szCs w:val="26"/>
        </w:rPr>
        <w:t>_» ___________</w:t>
      </w:r>
      <w:r w:rsidR="009F128B" w:rsidRPr="004F0B30">
        <w:rPr>
          <w:rFonts w:ascii="Times New Roman" w:hAnsi="Times New Roman"/>
          <w:sz w:val="26"/>
          <w:szCs w:val="26"/>
        </w:rPr>
        <w:t>202</w:t>
      </w:r>
      <w:r w:rsidR="00B75AC9" w:rsidRPr="00DC1D2E">
        <w:rPr>
          <w:rFonts w:ascii="Times New Roman" w:hAnsi="Times New Roman"/>
          <w:sz w:val="26"/>
          <w:szCs w:val="26"/>
        </w:rPr>
        <w:t>6</w:t>
      </w:r>
      <w:r w:rsidR="002E5B4F" w:rsidRPr="004F0B30">
        <w:rPr>
          <w:rFonts w:ascii="Times New Roman" w:hAnsi="Times New Roman"/>
          <w:sz w:val="26"/>
          <w:szCs w:val="26"/>
        </w:rPr>
        <w:t xml:space="preserve"> г.</w:t>
      </w:r>
    </w:p>
    <w:p w:rsidR="00557A5C" w:rsidRPr="004F0B30" w:rsidRDefault="00557A5C" w:rsidP="00557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A68D0" w:rsidRPr="004F0B30" w:rsidRDefault="005A68D0" w:rsidP="00557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A1755" w:rsidRPr="004F0B30" w:rsidRDefault="00A93FEE" w:rsidP="00DC1D2E">
      <w:pPr>
        <w:pStyle w:val="11"/>
        <w:shd w:val="clear" w:color="auto" w:fill="FFFFFF"/>
        <w:tabs>
          <w:tab w:val="left" w:pos="1554"/>
        </w:tabs>
        <w:spacing w:before="120" w:line="240" w:lineRule="auto"/>
        <w:ind w:right="-144"/>
        <w:contextualSpacing/>
        <w:rPr>
          <w:noProof/>
          <w:sz w:val="26"/>
          <w:szCs w:val="26"/>
        </w:rPr>
      </w:pPr>
      <w:r w:rsidRPr="004F0B30">
        <w:rPr>
          <w:sz w:val="26"/>
          <w:szCs w:val="26"/>
        </w:rPr>
        <w:t>Ф</w:t>
      </w:r>
      <w:r w:rsidR="0090590B" w:rsidRPr="004F0B30">
        <w:rPr>
          <w:sz w:val="26"/>
          <w:szCs w:val="26"/>
        </w:rPr>
        <w:t>едеральное казенное профессиональное образовательное учреждение № 8</w:t>
      </w:r>
      <w:r w:rsidRPr="004F0B30">
        <w:rPr>
          <w:sz w:val="26"/>
          <w:szCs w:val="26"/>
        </w:rPr>
        <w:t>9</w:t>
      </w:r>
      <w:r w:rsidR="0090590B" w:rsidRPr="004F0B30">
        <w:rPr>
          <w:sz w:val="26"/>
          <w:szCs w:val="26"/>
        </w:rPr>
        <w:t xml:space="preserve"> Федеральной службы исполнения наказаний (ФКП образовательное</w:t>
      </w:r>
      <w:r w:rsidRPr="004F0B30">
        <w:rPr>
          <w:sz w:val="26"/>
          <w:szCs w:val="26"/>
        </w:rPr>
        <w:t xml:space="preserve"> </w:t>
      </w:r>
      <w:r w:rsidR="0090590B" w:rsidRPr="004F0B30">
        <w:rPr>
          <w:sz w:val="26"/>
          <w:szCs w:val="26"/>
        </w:rPr>
        <w:t>учреждение</w:t>
      </w:r>
      <w:r w:rsidR="00CF1F0E" w:rsidRPr="004F0B30">
        <w:rPr>
          <w:sz w:val="26"/>
          <w:szCs w:val="26"/>
        </w:rPr>
        <w:t xml:space="preserve"> </w:t>
      </w:r>
      <w:r w:rsidR="00DC1D2E">
        <w:rPr>
          <w:sz w:val="26"/>
          <w:szCs w:val="26"/>
        </w:rPr>
        <w:br/>
      </w:r>
      <w:r w:rsidR="0090590B" w:rsidRPr="004F0B30">
        <w:rPr>
          <w:sz w:val="26"/>
          <w:szCs w:val="26"/>
        </w:rPr>
        <w:t>№ 8</w:t>
      </w:r>
      <w:r w:rsidRPr="004F0B30">
        <w:rPr>
          <w:sz w:val="26"/>
          <w:szCs w:val="26"/>
        </w:rPr>
        <w:t>9</w:t>
      </w:r>
      <w:r w:rsidR="0090590B" w:rsidRPr="004F0B30">
        <w:rPr>
          <w:sz w:val="26"/>
          <w:szCs w:val="26"/>
        </w:rPr>
        <w:t xml:space="preserve">), </w:t>
      </w:r>
      <w:r w:rsidR="0090590B" w:rsidRPr="004F0B30">
        <w:rPr>
          <w:noProof/>
          <w:sz w:val="26"/>
          <w:szCs w:val="26"/>
        </w:rPr>
        <w:t>выступая от имени Российской Федерации</w:t>
      </w:r>
      <w:r w:rsidR="00B73219" w:rsidRPr="004F0B30">
        <w:rPr>
          <w:noProof/>
          <w:sz w:val="26"/>
          <w:szCs w:val="26"/>
        </w:rPr>
        <w:t>,</w:t>
      </w:r>
      <w:r w:rsidR="0090590B" w:rsidRPr="004F0B30">
        <w:rPr>
          <w:noProof/>
          <w:sz w:val="26"/>
          <w:szCs w:val="26"/>
        </w:rPr>
        <w:t xml:space="preserve"> в целях обеспечения государственных нужд,</w:t>
      </w:r>
      <w:r w:rsidR="0090590B" w:rsidRPr="004F0B30">
        <w:rPr>
          <w:sz w:val="26"/>
          <w:szCs w:val="26"/>
        </w:rPr>
        <w:t xml:space="preserve"> в лице директора </w:t>
      </w:r>
      <w:r w:rsidRPr="004F0B30">
        <w:rPr>
          <w:noProof/>
          <w:sz w:val="26"/>
          <w:szCs w:val="26"/>
        </w:rPr>
        <w:t>Болотов</w:t>
      </w:r>
      <w:r w:rsidR="008619C9" w:rsidRPr="004F0B30">
        <w:rPr>
          <w:noProof/>
          <w:sz w:val="26"/>
          <w:szCs w:val="26"/>
        </w:rPr>
        <w:t>ой Ольги Николаевны, действующего</w:t>
      </w:r>
      <w:r w:rsidRPr="004F0B30">
        <w:rPr>
          <w:noProof/>
          <w:sz w:val="26"/>
          <w:szCs w:val="26"/>
        </w:rPr>
        <w:t xml:space="preserve"> на основании Устава и приказа УФСИН России по Ярославской области </w:t>
      </w:r>
      <w:r w:rsidRPr="004F0B30">
        <w:rPr>
          <w:sz w:val="26"/>
          <w:szCs w:val="26"/>
        </w:rPr>
        <w:t>№ 162-лс от 18.05.2012</w:t>
      </w:r>
      <w:r w:rsidR="0090590B" w:rsidRPr="004F0B30">
        <w:rPr>
          <w:sz w:val="26"/>
          <w:szCs w:val="26"/>
        </w:rPr>
        <w:t xml:space="preserve">, </w:t>
      </w:r>
      <w:r w:rsidR="006966D3" w:rsidRPr="004F0B30">
        <w:rPr>
          <w:sz w:val="26"/>
          <w:szCs w:val="26"/>
        </w:rPr>
        <w:t xml:space="preserve">именуемое в дальнейшем «Заказчик», </w:t>
      </w:r>
      <w:r w:rsidR="0090590B" w:rsidRPr="004F0B30">
        <w:rPr>
          <w:sz w:val="26"/>
          <w:szCs w:val="26"/>
        </w:rPr>
        <w:t xml:space="preserve">с </w:t>
      </w:r>
      <w:r w:rsidR="00A624B9" w:rsidRPr="004F0B30">
        <w:rPr>
          <w:sz w:val="26"/>
          <w:szCs w:val="26"/>
        </w:rPr>
        <w:t>одной</w:t>
      </w:r>
      <w:r w:rsidR="0090590B" w:rsidRPr="004F0B30">
        <w:rPr>
          <w:sz w:val="26"/>
          <w:szCs w:val="26"/>
        </w:rPr>
        <w:t xml:space="preserve"> стороны, </w:t>
      </w:r>
      <w:r w:rsidR="00DC1D2E">
        <w:rPr>
          <w:sz w:val="26"/>
          <w:szCs w:val="26"/>
        </w:rPr>
        <w:br/>
      </w:r>
      <w:r w:rsidR="00A624B9" w:rsidRPr="004F0B30">
        <w:rPr>
          <w:sz w:val="26"/>
          <w:szCs w:val="26"/>
        </w:rPr>
        <w:t xml:space="preserve">и </w:t>
      </w:r>
      <w:r w:rsidR="00831FDB" w:rsidRPr="004F0B30">
        <w:rPr>
          <w:sz w:val="26"/>
          <w:szCs w:val="26"/>
        </w:rPr>
        <w:t>________</w:t>
      </w:r>
      <w:r w:rsidRPr="004F0B30">
        <w:rPr>
          <w:sz w:val="26"/>
          <w:szCs w:val="26"/>
        </w:rPr>
        <w:t>______________</w:t>
      </w:r>
      <w:r w:rsidR="001913EB" w:rsidRPr="004F0B30">
        <w:rPr>
          <w:sz w:val="26"/>
          <w:szCs w:val="26"/>
        </w:rPr>
        <w:t xml:space="preserve"> (</w:t>
      </w:r>
      <w:r w:rsidR="00831FDB" w:rsidRPr="004F0B30">
        <w:rPr>
          <w:sz w:val="26"/>
          <w:szCs w:val="26"/>
        </w:rPr>
        <w:t>_________</w:t>
      </w:r>
      <w:r w:rsidR="001913EB" w:rsidRPr="004F0B30">
        <w:rPr>
          <w:sz w:val="26"/>
          <w:szCs w:val="26"/>
        </w:rPr>
        <w:t>)</w:t>
      </w:r>
      <w:r w:rsidR="00831FDB" w:rsidRPr="004F0B30">
        <w:rPr>
          <w:sz w:val="26"/>
          <w:szCs w:val="26"/>
        </w:rPr>
        <w:t xml:space="preserve"> </w:t>
      </w:r>
      <w:r w:rsidR="006966D3" w:rsidRPr="004F0B30">
        <w:rPr>
          <w:sz w:val="26"/>
          <w:szCs w:val="26"/>
        </w:rPr>
        <w:t>(</w:t>
      </w:r>
      <w:r w:rsidR="00F17503" w:rsidRPr="004F0B30">
        <w:rPr>
          <w:sz w:val="26"/>
          <w:szCs w:val="26"/>
        </w:rPr>
        <w:t>л</w:t>
      </w:r>
      <w:r w:rsidR="000D07A2" w:rsidRPr="004F0B30">
        <w:rPr>
          <w:sz w:val="26"/>
          <w:szCs w:val="26"/>
        </w:rPr>
        <w:t>ицензия рег.</w:t>
      </w:r>
      <w:r w:rsidR="00B16B12" w:rsidRPr="004F0B30">
        <w:rPr>
          <w:sz w:val="26"/>
          <w:szCs w:val="26"/>
        </w:rPr>
        <w:t xml:space="preserve"> </w:t>
      </w:r>
      <w:r w:rsidR="000D07A2" w:rsidRPr="004F0B30">
        <w:rPr>
          <w:sz w:val="26"/>
          <w:szCs w:val="26"/>
        </w:rPr>
        <w:t xml:space="preserve">№ ____ от «__»______г. </w:t>
      </w:r>
      <w:r w:rsidR="00B16B12" w:rsidRPr="004F0B30">
        <w:rPr>
          <w:sz w:val="26"/>
          <w:szCs w:val="26"/>
        </w:rPr>
        <w:t>с</w:t>
      </w:r>
      <w:r w:rsidR="000D07A2" w:rsidRPr="004F0B30">
        <w:rPr>
          <w:sz w:val="26"/>
          <w:szCs w:val="26"/>
        </w:rPr>
        <w:t>ер</w:t>
      </w:r>
      <w:r w:rsidR="00B16B12" w:rsidRPr="004F0B30">
        <w:rPr>
          <w:sz w:val="26"/>
          <w:szCs w:val="26"/>
        </w:rPr>
        <w:t>ия</w:t>
      </w:r>
      <w:r w:rsidR="000D07A2" w:rsidRPr="004F0B30">
        <w:rPr>
          <w:sz w:val="26"/>
          <w:szCs w:val="26"/>
        </w:rPr>
        <w:t xml:space="preserve"> ____ № _______</w:t>
      </w:r>
      <w:r w:rsidR="004D0D8E" w:rsidRPr="004F0B30">
        <w:rPr>
          <w:sz w:val="26"/>
          <w:szCs w:val="26"/>
        </w:rPr>
        <w:t>, выдана ____________________, срок действия до «__» ______г.</w:t>
      </w:r>
      <w:r w:rsidR="00F17503" w:rsidRPr="004F0B30">
        <w:rPr>
          <w:sz w:val="26"/>
          <w:szCs w:val="26"/>
        </w:rPr>
        <w:t>)</w:t>
      </w:r>
      <w:r w:rsidR="006966D3" w:rsidRPr="004F0B30">
        <w:rPr>
          <w:sz w:val="26"/>
          <w:szCs w:val="26"/>
        </w:rPr>
        <w:t xml:space="preserve">, </w:t>
      </w:r>
      <w:r w:rsidR="00DC1D2E">
        <w:rPr>
          <w:sz w:val="26"/>
          <w:szCs w:val="26"/>
        </w:rPr>
        <w:br/>
      </w:r>
      <w:r w:rsidR="006966D3" w:rsidRPr="004F0B30">
        <w:rPr>
          <w:sz w:val="26"/>
          <w:szCs w:val="26"/>
        </w:rPr>
        <w:t xml:space="preserve">в лице </w:t>
      </w:r>
      <w:r w:rsidR="008619C9" w:rsidRPr="004F0B30">
        <w:rPr>
          <w:sz w:val="26"/>
          <w:szCs w:val="26"/>
        </w:rPr>
        <w:t>_____________</w:t>
      </w:r>
      <w:r w:rsidR="006966D3" w:rsidRPr="004F0B30">
        <w:rPr>
          <w:sz w:val="26"/>
          <w:szCs w:val="26"/>
        </w:rPr>
        <w:t xml:space="preserve"> </w:t>
      </w:r>
      <w:r w:rsidR="004D0D8E" w:rsidRPr="004F0B30">
        <w:rPr>
          <w:sz w:val="26"/>
          <w:szCs w:val="26"/>
        </w:rPr>
        <w:t>_______________</w:t>
      </w:r>
      <w:r w:rsidR="006966D3" w:rsidRPr="004F0B30">
        <w:rPr>
          <w:sz w:val="26"/>
          <w:szCs w:val="26"/>
        </w:rPr>
        <w:t xml:space="preserve">, действующего на основании </w:t>
      </w:r>
      <w:r w:rsidR="008619C9" w:rsidRPr="004F0B30">
        <w:rPr>
          <w:sz w:val="26"/>
          <w:szCs w:val="26"/>
        </w:rPr>
        <w:t>_______</w:t>
      </w:r>
      <w:r w:rsidR="006966D3" w:rsidRPr="004F0B30">
        <w:rPr>
          <w:sz w:val="26"/>
          <w:szCs w:val="26"/>
        </w:rPr>
        <w:t xml:space="preserve">, именуемое в дальнейшем «Исполнитель», </w:t>
      </w:r>
      <w:r w:rsidR="00A624B9" w:rsidRPr="004F0B30">
        <w:rPr>
          <w:sz w:val="26"/>
          <w:szCs w:val="26"/>
        </w:rPr>
        <w:t>с другой стороны, совместно</w:t>
      </w:r>
      <w:r w:rsidR="0090590B" w:rsidRPr="004F0B30">
        <w:rPr>
          <w:sz w:val="26"/>
          <w:szCs w:val="26"/>
        </w:rPr>
        <w:t xml:space="preserve"> именуемые «Стороны»,</w:t>
      </w:r>
      <w:r w:rsidR="00354567" w:rsidRPr="004F0B30">
        <w:rPr>
          <w:sz w:val="26"/>
          <w:szCs w:val="26"/>
        </w:rPr>
        <w:t xml:space="preserve"> </w:t>
      </w:r>
      <w:r w:rsidR="00FA1755" w:rsidRPr="004F0B30">
        <w:rPr>
          <w:noProof/>
          <w:sz w:val="26"/>
          <w:szCs w:val="26"/>
        </w:rPr>
        <w:t>в соответствии с пунктом 4 частью 1 статьи 93 Федерального закона</w:t>
      </w:r>
      <w:r w:rsidR="008619C9" w:rsidRPr="004F0B30">
        <w:rPr>
          <w:noProof/>
          <w:sz w:val="26"/>
          <w:szCs w:val="26"/>
        </w:rPr>
        <w:t xml:space="preserve"> </w:t>
      </w:r>
      <w:r w:rsidR="00FA1755" w:rsidRPr="004F0B30">
        <w:rPr>
          <w:noProof/>
          <w:sz w:val="26"/>
          <w:szCs w:val="26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</w:t>
      </w:r>
      <w:r w:rsidR="008D2D07" w:rsidRPr="004F0B30">
        <w:rPr>
          <w:noProof/>
          <w:sz w:val="26"/>
          <w:szCs w:val="26"/>
        </w:rPr>
        <w:t xml:space="preserve"> </w:t>
      </w:r>
      <w:r w:rsidR="00FA1755" w:rsidRPr="004F0B30">
        <w:rPr>
          <w:noProof/>
          <w:sz w:val="26"/>
          <w:szCs w:val="26"/>
        </w:rPr>
        <w:t>о нижеследующем:</w:t>
      </w:r>
    </w:p>
    <w:p w:rsidR="00B75AC9" w:rsidRDefault="00A93FEE" w:rsidP="00DC1D2E">
      <w:pPr>
        <w:spacing w:before="120"/>
        <w:ind w:right="-3" w:firstLine="709"/>
        <w:contextualSpacing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  <w:r w:rsidRPr="004F0B30">
        <w:rPr>
          <w:rFonts w:ascii="Times New Roman" w:hAnsi="Times New Roman"/>
          <w:noProof/>
          <w:sz w:val="26"/>
          <w:szCs w:val="26"/>
        </w:rPr>
        <w:t xml:space="preserve">ИКЗ </w:t>
      </w:r>
      <w:r w:rsidR="00F74939" w:rsidRPr="004F0B30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2</w:t>
      </w:r>
      <w:r w:rsidR="00B75AC9">
        <w:rPr>
          <w:rFonts w:ascii="Times New Roman" w:eastAsia="Times New Roman" w:hAnsi="Times New Roman"/>
          <w:color w:val="000000"/>
          <w:spacing w:val="-2"/>
          <w:sz w:val="26"/>
          <w:szCs w:val="26"/>
          <w:lang w:val="en-US"/>
        </w:rPr>
        <w:t>6</w:t>
      </w:r>
      <w:r w:rsidR="00F74939" w:rsidRPr="004F0B30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>1760301565976030100100010000000244</w:t>
      </w:r>
    </w:p>
    <w:p w:rsidR="00931D63" w:rsidRDefault="00931D63" w:rsidP="00DC1D2E">
      <w:pPr>
        <w:spacing w:before="120"/>
        <w:ind w:right="-3" w:firstLine="709"/>
        <w:contextualSpacing/>
        <w:jc w:val="both"/>
        <w:rPr>
          <w:rFonts w:ascii="Times New Roman" w:eastAsia="Times New Roman" w:hAnsi="Times New Roman"/>
          <w:color w:val="000000"/>
          <w:spacing w:val="-2"/>
          <w:sz w:val="26"/>
          <w:szCs w:val="26"/>
        </w:rPr>
      </w:pPr>
    </w:p>
    <w:p w:rsidR="004F0B30" w:rsidRPr="004F0B30" w:rsidRDefault="00931D63" w:rsidP="00DC1D2E">
      <w:pPr>
        <w:spacing w:after="0" w:line="240" w:lineRule="auto"/>
        <w:ind w:right="-3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  </w:t>
      </w:r>
      <w:r w:rsidR="009A6645" w:rsidRPr="004F0B30">
        <w:rPr>
          <w:rFonts w:ascii="Times New Roman" w:hAnsi="Times New Roman"/>
          <w:b/>
          <w:sz w:val="26"/>
          <w:szCs w:val="26"/>
        </w:rPr>
        <w:t>Предмет К</w:t>
      </w:r>
      <w:r w:rsidR="00187E24" w:rsidRPr="004F0B30">
        <w:rPr>
          <w:rFonts w:ascii="Times New Roman" w:hAnsi="Times New Roman"/>
          <w:b/>
          <w:sz w:val="26"/>
          <w:szCs w:val="26"/>
        </w:rPr>
        <w:t>онтракт</w:t>
      </w:r>
      <w:r w:rsidR="00354567" w:rsidRPr="004F0B30">
        <w:rPr>
          <w:rFonts w:ascii="Times New Roman" w:hAnsi="Times New Roman"/>
          <w:b/>
          <w:sz w:val="26"/>
          <w:szCs w:val="26"/>
        </w:rPr>
        <w:t>а</w:t>
      </w:r>
    </w:p>
    <w:p w:rsidR="00354567" w:rsidRPr="004F0B30" w:rsidRDefault="00F6022D" w:rsidP="00DC1D2E">
      <w:pPr>
        <w:pStyle w:val="ConsPlusTitle"/>
        <w:numPr>
          <w:ilvl w:val="1"/>
          <w:numId w:val="5"/>
        </w:numPr>
        <w:ind w:left="0" w:right="-144" w:firstLine="0"/>
        <w:jc w:val="both"/>
        <w:rPr>
          <w:b w:val="0"/>
          <w:sz w:val="26"/>
          <w:szCs w:val="26"/>
        </w:rPr>
      </w:pPr>
      <w:r w:rsidRPr="004F0B30">
        <w:rPr>
          <w:b w:val="0"/>
          <w:sz w:val="26"/>
          <w:szCs w:val="26"/>
        </w:rPr>
        <w:t>Заказчик поручает</w:t>
      </w:r>
      <w:r w:rsidR="00A0114C" w:rsidRPr="004F0B30">
        <w:rPr>
          <w:b w:val="0"/>
          <w:sz w:val="26"/>
          <w:szCs w:val="26"/>
        </w:rPr>
        <w:t xml:space="preserve"> и оплачивает</w:t>
      </w:r>
      <w:r w:rsidRPr="004F0B30">
        <w:rPr>
          <w:b w:val="0"/>
          <w:sz w:val="26"/>
          <w:szCs w:val="26"/>
        </w:rPr>
        <w:t xml:space="preserve">, а Исполнитель принимает на себя обязательства по выполнению </w:t>
      </w:r>
      <w:r w:rsidR="009F128B" w:rsidRPr="004F0B30">
        <w:rPr>
          <w:b w:val="0"/>
          <w:sz w:val="26"/>
          <w:szCs w:val="26"/>
        </w:rPr>
        <w:t>обязательного периодического медицинского осмотра</w:t>
      </w:r>
      <w:r w:rsidR="00A3556A" w:rsidRPr="004F0B30">
        <w:rPr>
          <w:b w:val="0"/>
          <w:sz w:val="26"/>
          <w:szCs w:val="26"/>
        </w:rPr>
        <w:t xml:space="preserve"> (обследо</w:t>
      </w:r>
      <w:r w:rsidR="009F128B" w:rsidRPr="004F0B30">
        <w:rPr>
          <w:b w:val="0"/>
          <w:sz w:val="26"/>
          <w:szCs w:val="26"/>
        </w:rPr>
        <w:t>вания</w:t>
      </w:r>
      <w:r w:rsidR="00A3556A" w:rsidRPr="004F0B30">
        <w:rPr>
          <w:b w:val="0"/>
          <w:sz w:val="26"/>
          <w:szCs w:val="26"/>
        </w:rPr>
        <w:t>) работников</w:t>
      </w:r>
      <w:r w:rsidRPr="004F0B30">
        <w:rPr>
          <w:b w:val="0"/>
          <w:sz w:val="26"/>
          <w:szCs w:val="26"/>
        </w:rPr>
        <w:t xml:space="preserve"> (далее по тексту – </w:t>
      </w:r>
      <w:r w:rsidR="009F128B" w:rsidRPr="004F0B30">
        <w:rPr>
          <w:b w:val="0"/>
          <w:sz w:val="26"/>
          <w:szCs w:val="26"/>
        </w:rPr>
        <w:t>У</w:t>
      </w:r>
      <w:r w:rsidR="00A3556A" w:rsidRPr="004F0B30">
        <w:rPr>
          <w:b w:val="0"/>
          <w:sz w:val="26"/>
          <w:szCs w:val="26"/>
        </w:rPr>
        <w:t>слуги</w:t>
      </w:r>
      <w:r w:rsidRPr="004F0B30">
        <w:rPr>
          <w:b w:val="0"/>
          <w:sz w:val="26"/>
          <w:szCs w:val="26"/>
          <w:shd w:val="clear" w:color="auto" w:fill="FFFFFF"/>
        </w:rPr>
        <w:t xml:space="preserve">). </w:t>
      </w:r>
      <w:r w:rsidR="00E50C9D" w:rsidRPr="004F0B30">
        <w:rPr>
          <w:b w:val="0"/>
          <w:sz w:val="26"/>
          <w:szCs w:val="26"/>
          <w:shd w:val="clear" w:color="auto" w:fill="FFFFFF"/>
        </w:rPr>
        <w:t>Услуги оказываются</w:t>
      </w:r>
      <w:r w:rsidRPr="004F0B30">
        <w:rPr>
          <w:b w:val="0"/>
          <w:sz w:val="26"/>
          <w:szCs w:val="26"/>
          <w:shd w:val="clear" w:color="auto" w:fill="FFFFFF"/>
        </w:rPr>
        <w:t xml:space="preserve"> в строгом соответствии с </w:t>
      </w:r>
      <w:r w:rsidR="007A058E" w:rsidRPr="004F0B30">
        <w:rPr>
          <w:b w:val="0"/>
          <w:sz w:val="26"/>
          <w:szCs w:val="26"/>
          <w:shd w:val="clear" w:color="auto" w:fill="FFFFFF"/>
        </w:rPr>
        <w:t xml:space="preserve">требованиями приказа </w:t>
      </w:r>
      <w:r w:rsidR="007A058E" w:rsidRPr="004F0B30">
        <w:rPr>
          <w:rStyle w:val="doccaption"/>
          <w:b w:val="0"/>
          <w:sz w:val="26"/>
          <w:szCs w:val="26"/>
        </w:rPr>
        <w:t xml:space="preserve">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</w:t>
      </w:r>
      <w:r w:rsidR="00DC1D2E">
        <w:rPr>
          <w:rStyle w:val="doccaption"/>
          <w:b w:val="0"/>
          <w:sz w:val="26"/>
          <w:szCs w:val="26"/>
        </w:rPr>
        <w:br/>
      </w:r>
      <w:r w:rsidR="007A058E" w:rsidRPr="004F0B30">
        <w:rPr>
          <w:rStyle w:val="doccaption"/>
          <w:b w:val="0"/>
          <w:sz w:val="26"/>
          <w:szCs w:val="26"/>
        </w:rPr>
        <w:t>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Pr="004F0B30">
        <w:rPr>
          <w:b w:val="0"/>
          <w:color w:val="000000"/>
          <w:sz w:val="26"/>
          <w:szCs w:val="26"/>
          <w:shd w:val="clear" w:color="auto" w:fill="FFFFFF"/>
        </w:rPr>
        <w:t xml:space="preserve">. </w:t>
      </w:r>
    </w:p>
    <w:p w:rsidR="00132FC0" w:rsidRPr="004F0B30" w:rsidRDefault="00132FC0" w:rsidP="00A93FE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44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F0B30">
        <w:rPr>
          <w:rFonts w:ascii="Times New Roman" w:hAnsi="Times New Roman"/>
          <w:color w:val="000000"/>
          <w:sz w:val="26"/>
          <w:szCs w:val="26"/>
        </w:rPr>
        <w:t>Объем</w:t>
      </w:r>
      <w:r w:rsidR="00A0114C" w:rsidRPr="004F0B30">
        <w:rPr>
          <w:rFonts w:ascii="Times New Roman" w:hAnsi="Times New Roman"/>
          <w:color w:val="000000"/>
          <w:sz w:val="26"/>
          <w:szCs w:val="26"/>
        </w:rPr>
        <w:t>,</w:t>
      </w:r>
      <w:r w:rsidRPr="004F0B30">
        <w:rPr>
          <w:rFonts w:ascii="Times New Roman" w:hAnsi="Times New Roman"/>
          <w:color w:val="000000"/>
          <w:sz w:val="26"/>
          <w:szCs w:val="26"/>
        </w:rPr>
        <w:t xml:space="preserve"> содержание </w:t>
      </w:r>
      <w:r w:rsidR="00A0114C" w:rsidRPr="004F0B30">
        <w:rPr>
          <w:rFonts w:ascii="Times New Roman" w:hAnsi="Times New Roman"/>
          <w:color w:val="000000"/>
          <w:sz w:val="26"/>
          <w:szCs w:val="26"/>
        </w:rPr>
        <w:t xml:space="preserve">и стоимость </w:t>
      </w:r>
      <w:r w:rsidR="00E50C9D" w:rsidRPr="004F0B30">
        <w:rPr>
          <w:rFonts w:ascii="Times New Roman" w:hAnsi="Times New Roman"/>
          <w:color w:val="000000"/>
          <w:sz w:val="26"/>
          <w:szCs w:val="26"/>
        </w:rPr>
        <w:t>услуг опре</w:t>
      </w:r>
      <w:r w:rsidRPr="004F0B30">
        <w:rPr>
          <w:rFonts w:ascii="Times New Roman" w:hAnsi="Times New Roman"/>
          <w:color w:val="000000"/>
          <w:sz w:val="26"/>
          <w:szCs w:val="26"/>
        </w:rPr>
        <w:t xml:space="preserve">деляется согласно </w:t>
      </w:r>
      <w:r w:rsidR="007723DD" w:rsidRPr="004F0B30">
        <w:rPr>
          <w:rFonts w:ascii="Times New Roman" w:hAnsi="Times New Roman"/>
          <w:color w:val="000000"/>
          <w:sz w:val="26"/>
          <w:szCs w:val="26"/>
        </w:rPr>
        <w:t xml:space="preserve">спецификации (приложение) на основании </w:t>
      </w:r>
      <w:r w:rsidR="00E50C9D" w:rsidRPr="004F0B30">
        <w:rPr>
          <w:rFonts w:ascii="Times New Roman" w:hAnsi="Times New Roman"/>
          <w:color w:val="000000"/>
          <w:sz w:val="26"/>
          <w:szCs w:val="26"/>
        </w:rPr>
        <w:t>потребности Заказчика</w:t>
      </w:r>
      <w:r w:rsidR="00C50F56" w:rsidRPr="004F0B30">
        <w:rPr>
          <w:rFonts w:ascii="Times New Roman" w:hAnsi="Times New Roman"/>
          <w:color w:val="000000"/>
          <w:sz w:val="26"/>
          <w:szCs w:val="26"/>
        </w:rPr>
        <w:t xml:space="preserve"> и стоимости услуг</w:t>
      </w:r>
      <w:r w:rsidR="00E6383A" w:rsidRPr="004F0B30">
        <w:rPr>
          <w:rFonts w:ascii="Times New Roman" w:hAnsi="Times New Roman"/>
          <w:color w:val="000000"/>
          <w:sz w:val="26"/>
          <w:szCs w:val="26"/>
        </w:rPr>
        <w:t>.</w:t>
      </w:r>
    </w:p>
    <w:p w:rsidR="00132FC0" w:rsidRDefault="008339C4" w:rsidP="00A93FEE">
      <w:pPr>
        <w:numPr>
          <w:ilvl w:val="1"/>
          <w:numId w:val="5"/>
        </w:numPr>
        <w:spacing w:after="0" w:line="240" w:lineRule="auto"/>
        <w:ind w:left="709" w:right="-144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Срок</w:t>
      </w:r>
      <w:r w:rsidR="00132FC0" w:rsidRPr="004F0B30">
        <w:rPr>
          <w:rFonts w:ascii="Times New Roman" w:hAnsi="Times New Roman"/>
          <w:sz w:val="26"/>
          <w:szCs w:val="26"/>
        </w:rPr>
        <w:t xml:space="preserve"> оказания услуг до </w:t>
      </w:r>
      <w:r w:rsidR="00B57E37">
        <w:rPr>
          <w:rFonts w:ascii="Times New Roman" w:hAnsi="Times New Roman"/>
          <w:sz w:val="26"/>
          <w:szCs w:val="26"/>
        </w:rPr>
        <w:t>30</w:t>
      </w:r>
      <w:r w:rsidR="004C209B">
        <w:rPr>
          <w:rFonts w:ascii="Times New Roman" w:hAnsi="Times New Roman"/>
          <w:sz w:val="26"/>
          <w:szCs w:val="26"/>
        </w:rPr>
        <w:t xml:space="preserve"> ию</w:t>
      </w:r>
      <w:r w:rsidR="00917B64">
        <w:rPr>
          <w:rFonts w:ascii="Times New Roman" w:hAnsi="Times New Roman"/>
          <w:sz w:val="26"/>
          <w:szCs w:val="26"/>
        </w:rPr>
        <w:t>н</w:t>
      </w:r>
      <w:r w:rsidR="009F128B" w:rsidRPr="004F0B30">
        <w:rPr>
          <w:rFonts w:ascii="Times New Roman" w:hAnsi="Times New Roman"/>
          <w:sz w:val="26"/>
          <w:szCs w:val="26"/>
        </w:rPr>
        <w:t>я 202</w:t>
      </w:r>
      <w:r w:rsidR="00917B64" w:rsidRPr="00917B64">
        <w:rPr>
          <w:rFonts w:ascii="Times New Roman" w:hAnsi="Times New Roman"/>
          <w:sz w:val="26"/>
          <w:szCs w:val="26"/>
        </w:rPr>
        <w:t>6</w:t>
      </w:r>
      <w:r w:rsidR="00132FC0" w:rsidRPr="004F0B30">
        <w:rPr>
          <w:rFonts w:ascii="Times New Roman" w:hAnsi="Times New Roman"/>
          <w:sz w:val="26"/>
          <w:szCs w:val="26"/>
        </w:rPr>
        <w:t xml:space="preserve"> г.</w:t>
      </w:r>
    </w:p>
    <w:p w:rsidR="00931D63" w:rsidRPr="004F0B30" w:rsidRDefault="00931D63" w:rsidP="00931D63">
      <w:pPr>
        <w:spacing w:after="0" w:line="240" w:lineRule="auto"/>
        <w:ind w:left="709" w:right="-144"/>
        <w:contextualSpacing/>
        <w:jc w:val="both"/>
        <w:rPr>
          <w:rFonts w:ascii="Times New Roman" w:hAnsi="Times New Roman"/>
          <w:sz w:val="26"/>
          <w:szCs w:val="26"/>
        </w:rPr>
      </w:pPr>
    </w:p>
    <w:p w:rsidR="001E2E32" w:rsidRDefault="005A41F9" w:rsidP="005A41F9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F0B30">
        <w:rPr>
          <w:rFonts w:ascii="Times New Roman" w:hAnsi="Times New Roman"/>
          <w:b/>
          <w:bCs/>
          <w:sz w:val="26"/>
          <w:szCs w:val="26"/>
        </w:rPr>
        <w:t>Права и обязанности сторон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2</w:t>
      </w:r>
      <w:r w:rsidR="001E2E32" w:rsidRPr="004F0B30">
        <w:rPr>
          <w:rFonts w:ascii="Times New Roman" w:hAnsi="Times New Roman"/>
          <w:b/>
          <w:sz w:val="26"/>
          <w:szCs w:val="26"/>
        </w:rPr>
        <w:t xml:space="preserve">.1. Обязанности </w:t>
      </w:r>
      <w:r w:rsidR="0015190F" w:rsidRPr="004F0B30">
        <w:rPr>
          <w:rFonts w:ascii="Times New Roman" w:hAnsi="Times New Roman"/>
          <w:b/>
          <w:sz w:val="26"/>
          <w:szCs w:val="26"/>
        </w:rPr>
        <w:t>Заказчика</w:t>
      </w:r>
      <w:r w:rsidR="001E2E32" w:rsidRPr="004F0B30">
        <w:rPr>
          <w:rFonts w:ascii="Times New Roman" w:hAnsi="Times New Roman"/>
          <w:b/>
          <w:sz w:val="26"/>
          <w:szCs w:val="26"/>
        </w:rPr>
        <w:t>:</w:t>
      </w:r>
    </w:p>
    <w:p w:rsidR="001E2E32" w:rsidRPr="004F0B30" w:rsidRDefault="0038123D" w:rsidP="003847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.1.1. </w:t>
      </w:r>
      <w:r w:rsidR="009257F2" w:rsidRPr="004F0B30">
        <w:rPr>
          <w:rFonts w:ascii="Times New Roman" w:hAnsi="Times New Roman"/>
          <w:sz w:val="26"/>
          <w:szCs w:val="26"/>
        </w:rPr>
        <w:t>Предоставить Исполнителю поименный список лиц, по</w:t>
      </w:r>
      <w:r w:rsidR="00506E0F" w:rsidRPr="004F0B30">
        <w:rPr>
          <w:rFonts w:ascii="Times New Roman" w:hAnsi="Times New Roman"/>
          <w:sz w:val="26"/>
          <w:szCs w:val="26"/>
        </w:rPr>
        <w:t xml:space="preserve">длежащих </w:t>
      </w:r>
      <w:r w:rsidR="00F74939" w:rsidRPr="004F0B30">
        <w:rPr>
          <w:rFonts w:ascii="Times New Roman" w:hAnsi="Times New Roman"/>
          <w:sz w:val="26"/>
          <w:szCs w:val="26"/>
        </w:rPr>
        <w:t>п</w:t>
      </w:r>
      <w:r w:rsidR="00506E0F" w:rsidRPr="004F0B30">
        <w:rPr>
          <w:rFonts w:ascii="Times New Roman" w:hAnsi="Times New Roman"/>
          <w:sz w:val="26"/>
          <w:szCs w:val="26"/>
        </w:rPr>
        <w:t>ериодическ</w:t>
      </w:r>
      <w:r w:rsidR="00F74939" w:rsidRPr="004F0B30">
        <w:rPr>
          <w:rFonts w:ascii="Times New Roman" w:hAnsi="Times New Roman"/>
          <w:sz w:val="26"/>
          <w:szCs w:val="26"/>
        </w:rPr>
        <w:t>ому</w:t>
      </w:r>
      <w:r w:rsidR="00506E0F" w:rsidRPr="004F0B30">
        <w:rPr>
          <w:rFonts w:ascii="Times New Roman" w:hAnsi="Times New Roman"/>
          <w:sz w:val="26"/>
          <w:szCs w:val="26"/>
        </w:rPr>
        <w:t xml:space="preserve"> </w:t>
      </w:r>
      <w:r w:rsidR="00952229" w:rsidRPr="004F0B30">
        <w:rPr>
          <w:rFonts w:ascii="Times New Roman" w:hAnsi="Times New Roman"/>
          <w:sz w:val="26"/>
          <w:szCs w:val="26"/>
        </w:rPr>
        <w:t>осмотр</w:t>
      </w:r>
      <w:r w:rsidR="00F74939" w:rsidRPr="004F0B30">
        <w:rPr>
          <w:rFonts w:ascii="Times New Roman" w:hAnsi="Times New Roman"/>
          <w:sz w:val="26"/>
          <w:szCs w:val="26"/>
        </w:rPr>
        <w:t>у</w:t>
      </w:r>
      <w:r w:rsidR="00952229" w:rsidRPr="004F0B30">
        <w:rPr>
          <w:rFonts w:ascii="Times New Roman" w:hAnsi="Times New Roman"/>
          <w:sz w:val="26"/>
          <w:szCs w:val="26"/>
        </w:rPr>
        <w:t>, с указанием наименования производства, профессий, опасных, вред</w:t>
      </w:r>
      <w:r w:rsidR="009D7E29" w:rsidRPr="004F0B30">
        <w:rPr>
          <w:rFonts w:ascii="Times New Roman" w:hAnsi="Times New Roman"/>
          <w:sz w:val="26"/>
          <w:szCs w:val="26"/>
        </w:rPr>
        <w:t>ных веществ и производственных факторов, воздействию которых подвергаются работники,</w:t>
      </w:r>
      <w:r w:rsidR="007C2CFF" w:rsidRPr="004F0B30">
        <w:rPr>
          <w:rFonts w:ascii="Times New Roman" w:hAnsi="Times New Roman"/>
          <w:sz w:val="26"/>
          <w:szCs w:val="26"/>
        </w:rPr>
        <w:t xml:space="preserve"> </w:t>
      </w:r>
      <w:r w:rsidR="000545AA" w:rsidRPr="004F0B30">
        <w:rPr>
          <w:rFonts w:ascii="Times New Roman" w:hAnsi="Times New Roman"/>
          <w:sz w:val="26"/>
          <w:szCs w:val="26"/>
        </w:rPr>
        <w:t>стажа работы в данных условиях.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.1.2. </w:t>
      </w:r>
      <w:r w:rsidR="009D7E29" w:rsidRPr="004F0B30">
        <w:rPr>
          <w:rFonts w:ascii="Times New Roman" w:hAnsi="Times New Roman"/>
          <w:sz w:val="26"/>
          <w:szCs w:val="26"/>
        </w:rPr>
        <w:t>Своевременно напр</w:t>
      </w:r>
      <w:r w:rsidR="00EC3C0B" w:rsidRPr="004F0B30">
        <w:rPr>
          <w:rFonts w:ascii="Times New Roman" w:hAnsi="Times New Roman"/>
          <w:sz w:val="26"/>
          <w:szCs w:val="26"/>
        </w:rPr>
        <w:t xml:space="preserve">авлять работников на периодические медицинские осмотры, а также на внеочередные медицинские осмотры, при наличии показаний, указывая в направлениях, </w:t>
      </w:r>
      <w:r w:rsidR="005B64E2" w:rsidRPr="004F0B30">
        <w:rPr>
          <w:rFonts w:ascii="Times New Roman" w:hAnsi="Times New Roman"/>
          <w:sz w:val="26"/>
          <w:szCs w:val="26"/>
        </w:rPr>
        <w:t xml:space="preserve">выдаваемых на руки, </w:t>
      </w:r>
      <w:r w:rsidR="00F12BF5" w:rsidRPr="004F0B30">
        <w:rPr>
          <w:rFonts w:ascii="Times New Roman" w:hAnsi="Times New Roman"/>
          <w:sz w:val="26"/>
          <w:szCs w:val="26"/>
        </w:rPr>
        <w:t xml:space="preserve">наименование организации, </w:t>
      </w:r>
      <w:r w:rsidR="000545AA" w:rsidRPr="004F0B30">
        <w:rPr>
          <w:rFonts w:ascii="Times New Roman" w:hAnsi="Times New Roman"/>
          <w:sz w:val="26"/>
          <w:szCs w:val="26"/>
        </w:rPr>
        <w:t xml:space="preserve">номер </w:t>
      </w:r>
      <w:r w:rsidR="00F74939" w:rsidRPr="004F0B30">
        <w:rPr>
          <w:rFonts w:ascii="Times New Roman" w:hAnsi="Times New Roman"/>
          <w:sz w:val="26"/>
          <w:szCs w:val="26"/>
        </w:rPr>
        <w:t xml:space="preserve">              </w:t>
      </w:r>
      <w:r w:rsidR="00F12BF5" w:rsidRPr="004F0B30">
        <w:rPr>
          <w:rFonts w:ascii="Times New Roman" w:hAnsi="Times New Roman"/>
          <w:sz w:val="26"/>
          <w:szCs w:val="26"/>
        </w:rPr>
        <w:lastRenderedPageBreak/>
        <w:t>и дату</w:t>
      </w:r>
      <w:r w:rsidR="000545AA" w:rsidRPr="004F0B30">
        <w:rPr>
          <w:rFonts w:ascii="Times New Roman" w:hAnsi="Times New Roman"/>
          <w:sz w:val="26"/>
          <w:szCs w:val="26"/>
        </w:rPr>
        <w:t xml:space="preserve"> госконтракта</w:t>
      </w:r>
      <w:r w:rsidR="00F12BF5" w:rsidRPr="004F0B30">
        <w:rPr>
          <w:rFonts w:ascii="Times New Roman" w:hAnsi="Times New Roman"/>
          <w:sz w:val="26"/>
          <w:szCs w:val="26"/>
        </w:rPr>
        <w:t>, перечень вредных, опасных веществ и факторов, оказывающих воздействие на работника</w:t>
      </w:r>
      <w:r w:rsidR="000545AA" w:rsidRPr="004F0B30">
        <w:rPr>
          <w:rFonts w:ascii="Times New Roman" w:hAnsi="Times New Roman"/>
          <w:sz w:val="26"/>
          <w:szCs w:val="26"/>
        </w:rPr>
        <w:t>.</w:t>
      </w:r>
    </w:p>
    <w:p w:rsidR="001E2E32" w:rsidRPr="004F0B30" w:rsidRDefault="0038123D" w:rsidP="00CD11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.1.3. </w:t>
      </w:r>
      <w:r w:rsidR="005B64E2" w:rsidRPr="004F0B30">
        <w:rPr>
          <w:rFonts w:ascii="Times New Roman" w:hAnsi="Times New Roman"/>
          <w:sz w:val="26"/>
          <w:szCs w:val="26"/>
        </w:rPr>
        <w:t xml:space="preserve">Обеспечить контроль прохождения медицинских осмотров работниками </w:t>
      </w:r>
      <w:r w:rsidR="00CD11F2" w:rsidRPr="004F0B30">
        <w:rPr>
          <w:rFonts w:ascii="Times New Roman" w:hAnsi="Times New Roman"/>
          <w:sz w:val="26"/>
          <w:szCs w:val="26"/>
        </w:rPr>
        <w:t>Заказчика согласно графику.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.1.4. В течение 1 (одного) рабочего дня информировать </w:t>
      </w:r>
      <w:r w:rsidR="0015190F" w:rsidRPr="004F0B30">
        <w:rPr>
          <w:rFonts w:ascii="Times New Roman" w:hAnsi="Times New Roman"/>
          <w:sz w:val="26"/>
          <w:szCs w:val="26"/>
        </w:rPr>
        <w:t>Исполнителя</w:t>
      </w:r>
      <w:r w:rsidR="001E2E32" w:rsidRPr="004F0B30">
        <w:rPr>
          <w:rFonts w:ascii="Times New Roman" w:hAnsi="Times New Roman"/>
          <w:sz w:val="26"/>
          <w:szCs w:val="26"/>
        </w:rPr>
        <w:t xml:space="preserve"> обо всех изменениях в предоставленных им материалах (п. </w:t>
      </w:r>
      <w:r w:rsidR="00617BB6"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>.1.</w:t>
      </w:r>
      <w:r w:rsidR="00617BB6" w:rsidRPr="004F0B30">
        <w:rPr>
          <w:rFonts w:ascii="Times New Roman" w:hAnsi="Times New Roman"/>
          <w:sz w:val="26"/>
          <w:szCs w:val="26"/>
        </w:rPr>
        <w:t>1</w:t>
      </w:r>
      <w:r w:rsidR="001E2E32" w:rsidRPr="004F0B30">
        <w:rPr>
          <w:rFonts w:ascii="Times New Roman" w:hAnsi="Times New Roman"/>
          <w:sz w:val="26"/>
          <w:szCs w:val="26"/>
        </w:rPr>
        <w:t xml:space="preserve"> настоящего Контракта). 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>.1.</w:t>
      </w:r>
      <w:r w:rsidR="00617BB6" w:rsidRPr="004F0B30">
        <w:rPr>
          <w:rFonts w:ascii="Times New Roman" w:hAnsi="Times New Roman"/>
          <w:sz w:val="26"/>
          <w:szCs w:val="26"/>
        </w:rPr>
        <w:t>5</w:t>
      </w:r>
      <w:r w:rsidR="001E2E32" w:rsidRPr="004F0B30">
        <w:rPr>
          <w:rFonts w:ascii="Times New Roman" w:hAnsi="Times New Roman"/>
          <w:sz w:val="26"/>
          <w:szCs w:val="26"/>
        </w:rPr>
        <w:t xml:space="preserve">. Оплатить </w:t>
      </w:r>
      <w:r w:rsidR="0015190F" w:rsidRPr="004F0B30">
        <w:rPr>
          <w:rFonts w:ascii="Times New Roman" w:hAnsi="Times New Roman"/>
          <w:sz w:val="26"/>
          <w:szCs w:val="26"/>
        </w:rPr>
        <w:t>Исполнителю</w:t>
      </w:r>
      <w:r w:rsidR="001E2E32" w:rsidRPr="004F0B30">
        <w:rPr>
          <w:rFonts w:ascii="Times New Roman" w:hAnsi="Times New Roman"/>
          <w:sz w:val="26"/>
          <w:szCs w:val="26"/>
        </w:rPr>
        <w:t xml:space="preserve"> работу, предусмотренную п.1.1 настоящего Контракта, в размерах и в сроки, установленные настоящим Контрактом;</w:t>
      </w:r>
    </w:p>
    <w:p w:rsidR="001E2E32" w:rsidRPr="004F0B30" w:rsidRDefault="0038123D" w:rsidP="00384749">
      <w:pPr>
        <w:pStyle w:val="24"/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4F0B30">
        <w:rPr>
          <w:sz w:val="26"/>
          <w:szCs w:val="26"/>
          <w:lang w:val="ru-RU"/>
        </w:rPr>
        <w:t>2</w:t>
      </w:r>
      <w:r w:rsidR="001E2E32" w:rsidRPr="004F0B30">
        <w:rPr>
          <w:sz w:val="26"/>
          <w:szCs w:val="26"/>
        </w:rPr>
        <w:t>.1.</w:t>
      </w:r>
      <w:r w:rsidR="003E5E92" w:rsidRPr="004F0B30">
        <w:rPr>
          <w:sz w:val="26"/>
          <w:szCs w:val="26"/>
          <w:lang w:val="ru-RU"/>
        </w:rPr>
        <w:t>6</w:t>
      </w:r>
      <w:r w:rsidR="001E2E32" w:rsidRPr="004F0B30">
        <w:rPr>
          <w:sz w:val="26"/>
          <w:szCs w:val="26"/>
        </w:rPr>
        <w:t>.</w:t>
      </w:r>
      <w:r w:rsidR="00A93FEE" w:rsidRPr="004F0B30">
        <w:rPr>
          <w:sz w:val="26"/>
          <w:szCs w:val="26"/>
          <w:lang w:val="ru-RU"/>
        </w:rPr>
        <w:t xml:space="preserve"> </w:t>
      </w:r>
      <w:r w:rsidR="001E2E32" w:rsidRPr="004F0B30">
        <w:rPr>
          <w:sz w:val="26"/>
          <w:szCs w:val="26"/>
        </w:rPr>
        <w:t xml:space="preserve">Не позднее 10 (десяти) </w:t>
      </w:r>
      <w:r w:rsidR="00F74939" w:rsidRPr="004F0B30">
        <w:rPr>
          <w:sz w:val="26"/>
          <w:szCs w:val="26"/>
          <w:lang w:val="ru-RU"/>
        </w:rPr>
        <w:t>рабочих</w:t>
      </w:r>
      <w:r w:rsidR="001E2E32" w:rsidRPr="004F0B30">
        <w:rPr>
          <w:sz w:val="26"/>
          <w:szCs w:val="26"/>
        </w:rPr>
        <w:t xml:space="preserve"> дней с момента получения извещения </w:t>
      </w:r>
      <w:r w:rsidR="0015190F" w:rsidRPr="004F0B30">
        <w:rPr>
          <w:sz w:val="26"/>
          <w:szCs w:val="26"/>
        </w:rPr>
        <w:t>Исполнителя</w:t>
      </w:r>
      <w:r w:rsidR="001E2E32" w:rsidRPr="004F0B30">
        <w:rPr>
          <w:sz w:val="26"/>
          <w:szCs w:val="26"/>
        </w:rPr>
        <w:t xml:space="preserve"> об окончании работ подписать Акт </w:t>
      </w:r>
      <w:r w:rsidR="00D574C5" w:rsidRPr="004F0B30">
        <w:rPr>
          <w:sz w:val="26"/>
          <w:szCs w:val="26"/>
        </w:rPr>
        <w:t>оказанных</w:t>
      </w:r>
      <w:r w:rsidR="001E2E32" w:rsidRPr="004F0B30">
        <w:rPr>
          <w:sz w:val="26"/>
          <w:szCs w:val="26"/>
        </w:rPr>
        <w:t xml:space="preserve"> </w:t>
      </w:r>
      <w:r w:rsidR="00056504" w:rsidRPr="004F0B30">
        <w:rPr>
          <w:sz w:val="26"/>
          <w:szCs w:val="26"/>
          <w:lang w:val="ru-RU"/>
        </w:rPr>
        <w:t>услуг</w:t>
      </w:r>
      <w:r w:rsidR="001E2E32" w:rsidRPr="004F0B30">
        <w:rPr>
          <w:sz w:val="26"/>
          <w:szCs w:val="26"/>
        </w:rPr>
        <w:t>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2</w:t>
      </w:r>
      <w:r w:rsidR="001E2E32" w:rsidRPr="004F0B30">
        <w:rPr>
          <w:rFonts w:ascii="Times New Roman" w:hAnsi="Times New Roman"/>
          <w:b/>
          <w:sz w:val="26"/>
          <w:szCs w:val="26"/>
        </w:rPr>
        <w:t xml:space="preserve">.2. Обязанности </w:t>
      </w:r>
      <w:r w:rsidR="0015190F" w:rsidRPr="004F0B30">
        <w:rPr>
          <w:rFonts w:ascii="Times New Roman" w:hAnsi="Times New Roman"/>
          <w:b/>
          <w:sz w:val="26"/>
          <w:szCs w:val="26"/>
        </w:rPr>
        <w:t>Исполнителя</w:t>
      </w:r>
      <w:r w:rsidR="001E2E32" w:rsidRPr="004F0B30">
        <w:rPr>
          <w:rFonts w:ascii="Times New Roman" w:hAnsi="Times New Roman"/>
          <w:b/>
          <w:sz w:val="26"/>
          <w:szCs w:val="26"/>
        </w:rPr>
        <w:t>: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>.2.1. Выполнить работы в сроки, согласно п. 1.</w:t>
      </w:r>
      <w:r w:rsidR="00E6383A" w:rsidRPr="004F0B30">
        <w:rPr>
          <w:rFonts w:ascii="Times New Roman" w:hAnsi="Times New Roman"/>
          <w:sz w:val="26"/>
          <w:szCs w:val="26"/>
        </w:rPr>
        <w:t>3</w:t>
      </w:r>
      <w:r w:rsidR="001E2E32" w:rsidRPr="004F0B30">
        <w:rPr>
          <w:rFonts w:ascii="Times New Roman" w:hAnsi="Times New Roman"/>
          <w:sz w:val="26"/>
          <w:szCs w:val="26"/>
        </w:rPr>
        <w:t xml:space="preserve"> настоящего Контракта.</w:t>
      </w:r>
    </w:p>
    <w:p w:rsidR="00A034D3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>.2.2. П</w:t>
      </w:r>
      <w:r w:rsidR="007F0FE9" w:rsidRPr="004F0B30">
        <w:rPr>
          <w:rFonts w:ascii="Times New Roman" w:hAnsi="Times New Roman"/>
          <w:sz w:val="26"/>
          <w:szCs w:val="26"/>
        </w:rPr>
        <w:t>роводить медицинские осмотры в помещении Исполнителя</w:t>
      </w:r>
      <w:r w:rsidR="00F74939" w:rsidRPr="004F0B30">
        <w:rPr>
          <w:rFonts w:ascii="Times New Roman" w:hAnsi="Times New Roman"/>
          <w:sz w:val="26"/>
          <w:szCs w:val="26"/>
        </w:rPr>
        <w:t xml:space="preserve"> </w:t>
      </w:r>
      <w:r w:rsidR="007F0FE9" w:rsidRPr="004F0B30">
        <w:rPr>
          <w:rFonts w:ascii="Times New Roman" w:hAnsi="Times New Roman"/>
          <w:sz w:val="26"/>
          <w:szCs w:val="26"/>
        </w:rPr>
        <w:t>по адресу</w:t>
      </w:r>
      <w:r w:rsidR="00917B64">
        <w:rPr>
          <w:rFonts w:ascii="Times New Roman" w:hAnsi="Times New Roman"/>
          <w:sz w:val="26"/>
          <w:szCs w:val="26"/>
        </w:rPr>
        <w:t>:</w:t>
      </w:r>
      <w:r w:rsidR="00A034D3">
        <w:rPr>
          <w:rFonts w:ascii="Times New Roman" w:hAnsi="Times New Roman"/>
          <w:sz w:val="26"/>
          <w:szCs w:val="26"/>
        </w:rPr>
        <w:t xml:space="preserve"> </w:t>
      </w:r>
    </w:p>
    <w:p w:rsidR="000167B7" w:rsidRPr="004F0B30" w:rsidRDefault="00A034D3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7F0FE9" w:rsidRPr="004F0B30">
        <w:rPr>
          <w:rFonts w:ascii="Times New Roman" w:hAnsi="Times New Roman"/>
          <w:sz w:val="26"/>
          <w:szCs w:val="26"/>
        </w:rPr>
        <w:t xml:space="preserve"> </w:t>
      </w:r>
    </w:p>
    <w:p w:rsidR="001E2E32" w:rsidRPr="00DC1D2E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.2.3. </w:t>
      </w:r>
      <w:r w:rsidR="000167B7" w:rsidRPr="004F0B30">
        <w:rPr>
          <w:rFonts w:ascii="Times New Roman" w:hAnsi="Times New Roman"/>
          <w:sz w:val="26"/>
          <w:szCs w:val="26"/>
        </w:rPr>
        <w:t xml:space="preserve">Вести учет </w:t>
      </w:r>
      <w:r w:rsidR="00E44C45" w:rsidRPr="004F0B30">
        <w:rPr>
          <w:rFonts w:ascii="Times New Roman" w:hAnsi="Times New Roman"/>
          <w:sz w:val="26"/>
          <w:szCs w:val="26"/>
        </w:rPr>
        <w:t>посещаемости медицинских осмотров работников Заказчика согласно спискам работников (приложение).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.2.4. </w:t>
      </w:r>
      <w:r w:rsidR="003418E2" w:rsidRPr="004F0B30">
        <w:rPr>
          <w:rFonts w:ascii="Times New Roman" w:hAnsi="Times New Roman"/>
          <w:sz w:val="26"/>
          <w:szCs w:val="26"/>
        </w:rPr>
        <w:t>Производить отметки о результатах проводимых обследований</w:t>
      </w:r>
      <w:r w:rsidR="00F74939" w:rsidRPr="004F0B30">
        <w:rPr>
          <w:rFonts w:ascii="Times New Roman" w:hAnsi="Times New Roman"/>
          <w:sz w:val="26"/>
          <w:szCs w:val="26"/>
        </w:rPr>
        <w:t xml:space="preserve"> </w:t>
      </w:r>
      <w:r w:rsidR="00B30AFA" w:rsidRPr="004F0B30">
        <w:rPr>
          <w:rFonts w:ascii="Times New Roman" w:hAnsi="Times New Roman"/>
          <w:sz w:val="26"/>
          <w:szCs w:val="26"/>
        </w:rPr>
        <w:t>и допуске к работе в амбулаторной карте. Каждый врач, принимающи</w:t>
      </w:r>
      <w:r w:rsidR="006A6A3F" w:rsidRPr="004F0B30">
        <w:rPr>
          <w:rFonts w:ascii="Times New Roman" w:hAnsi="Times New Roman"/>
          <w:sz w:val="26"/>
          <w:szCs w:val="26"/>
        </w:rPr>
        <w:t xml:space="preserve">й участие </w:t>
      </w:r>
      <w:r w:rsidR="00DC1D2E">
        <w:rPr>
          <w:rFonts w:ascii="Times New Roman" w:hAnsi="Times New Roman"/>
          <w:sz w:val="26"/>
          <w:szCs w:val="26"/>
        </w:rPr>
        <w:br/>
      </w:r>
      <w:r w:rsidR="006A6A3F" w:rsidRPr="004F0B30">
        <w:rPr>
          <w:rFonts w:ascii="Times New Roman" w:hAnsi="Times New Roman"/>
          <w:sz w:val="26"/>
          <w:szCs w:val="26"/>
        </w:rPr>
        <w:t xml:space="preserve">в освидетельствовании, дает свое заключение о профессиональной пригодности и при показаниях намечает необходимые лечебно-оздоровительные мероприятия. </w:t>
      </w:r>
      <w:r w:rsidR="00DC1D2E">
        <w:rPr>
          <w:rFonts w:ascii="Times New Roman" w:hAnsi="Times New Roman"/>
          <w:sz w:val="26"/>
          <w:szCs w:val="26"/>
        </w:rPr>
        <w:br/>
      </w:r>
      <w:r w:rsidR="006A6A3F" w:rsidRPr="004F0B30">
        <w:rPr>
          <w:rFonts w:ascii="Times New Roman" w:hAnsi="Times New Roman"/>
          <w:sz w:val="26"/>
          <w:szCs w:val="26"/>
        </w:rPr>
        <w:t>На отдельный лист выносится окончательное заключение о соответствии состояния здоровья поручаемой работе или иное заключение (о временном или постоянном переводе на другую работу</w:t>
      </w:r>
      <w:r w:rsidR="006D17AC" w:rsidRPr="004F0B30">
        <w:rPr>
          <w:rFonts w:ascii="Times New Roman" w:hAnsi="Times New Roman"/>
          <w:sz w:val="26"/>
          <w:szCs w:val="26"/>
        </w:rPr>
        <w:t>).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.2.5. </w:t>
      </w:r>
      <w:r w:rsidR="006D17AC" w:rsidRPr="004F0B30">
        <w:rPr>
          <w:rFonts w:ascii="Times New Roman" w:hAnsi="Times New Roman"/>
          <w:sz w:val="26"/>
          <w:szCs w:val="26"/>
        </w:rPr>
        <w:t xml:space="preserve">Работникам, прошедшим предварительный или периодический медицинский осмотр и признанным годным к работе с вредными, опасными веществами и производственными </w:t>
      </w:r>
      <w:r w:rsidR="00C521B6" w:rsidRPr="004F0B30">
        <w:rPr>
          <w:rFonts w:ascii="Times New Roman" w:hAnsi="Times New Roman"/>
          <w:sz w:val="26"/>
          <w:szCs w:val="26"/>
        </w:rPr>
        <w:t>факторами, выдается соответствующее заключение, подписанное лечащим врачом и скрепленное печатью Исполнителя.</w:t>
      </w:r>
    </w:p>
    <w:p w:rsidR="00DC1D2E" w:rsidRDefault="0038123D" w:rsidP="003847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B30">
        <w:rPr>
          <w:rFonts w:ascii="Times New Roman" w:hAnsi="Times New Roman"/>
          <w:sz w:val="26"/>
          <w:szCs w:val="26"/>
        </w:rPr>
        <w:t>2</w:t>
      </w:r>
      <w:r w:rsidR="001E2E32" w:rsidRPr="004F0B30">
        <w:rPr>
          <w:rFonts w:ascii="Times New Roman" w:hAnsi="Times New Roman"/>
          <w:sz w:val="26"/>
          <w:szCs w:val="26"/>
        </w:rPr>
        <w:t xml:space="preserve">.2.6. </w:t>
      </w:r>
      <w:r w:rsidR="00C521B6" w:rsidRPr="004F0B30">
        <w:rPr>
          <w:rFonts w:ascii="Times New Roman" w:hAnsi="Times New Roman"/>
          <w:sz w:val="26"/>
          <w:szCs w:val="26"/>
        </w:rPr>
        <w:t>В случае установления признаков профессионального заболевания</w:t>
      </w:r>
      <w:r w:rsidR="00F74939" w:rsidRPr="004F0B30">
        <w:rPr>
          <w:rFonts w:ascii="Times New Roman" w:hAnsi="Times New Roman"/>
          <w:sz w:val="26"/>
          <w:szCs w:val="26"/>
        </w:rPr>
        <w:t xml:space="preserve"> </w:t>
      </w:r>
      <w:r w:rsidR="00DC1D2E">
        <w:rPr>
          <w:rFonts w:ascii="Times New Roman" w:hAnsi="Times New Roman"/>
          <w:sz w:val="26"/>
          <w:szCs w:val="26"/>
        </w:rPr>
        <w:br/>
      </w:r>
      <w:r w:rsidR="00581E7E" w:rsidRPr="004F0B30">
        <w:rPr>
          <w:rFonts w:ascii="Times New Roman" w:hAnsi="Times New Roman"/>
          <w:sz w:val="26"/>
          <w:szCs w:val="26"/>
        </w:rPr>
        <w:t>у</w:t>
      </w:r>
      <w:r w:rsidR="001E2E32" w:rsidRPr="004F0B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19D2" w:rsidRPr="004F0B30">
        <w:rPr>
          <w:rFonts w:ascii="Times New Roman" w:hAnsi="Times New Roman"/>
          <w:sz w:val="26"/>
          <w:szCs w:val="26"/>
          <w:lang w:eastAsia="ru-RU"/>
        </w:rPr>
        <w:t>работника при прохождении им медицинского осмотра</w:t>
      </w:r>
      <w:r w:rsidR="00A93FEE" w:rsidRPr="004F0B30">
        <w:rPr>
          <w:rFonts w:ascii="Times New Roman" w:hAnsi="Times New Roman"/>
          <w:sz w:val="26"/>
          <w:szCs w:val="26"/>
          <w:lang w:eastAsia="ru-RU"/>
        </w:rPr>
        <w:t>,</w:t>
      </w:r>
      <w:r w:rsidR="00AF19D2" w:rsidRPr="004F0B30">
        <w:rPr>
          <w:rFonts w:ascii="Times New Roman" w:hAnsi="Times New Roman"/>
          <w:sz w:val="26"/>
          <w:szCs w:val="26"/>
          <w:lang w:eastAsia="ru-RU"/>
        </w:rPr>
        <w:t xml:space="preserve"> либо при</w:t>
      </w:r>
      <w:r w:rsidR="00A034D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F19D2" w:rsidRPr="004F0B30">
        <w:rPr>
          <w:rFonts w:ascii="Times New Roman" w:hAnsi="Times New Roman"/>
          <w:sz w:val="26"/>
          <w:szCs w:val="26"/>
          <w:lang w:eastAsia="ru-RU"/>
        </w:rPr>
        <w:t>обращении</w:t>
      </w:r>
      <w:r w:rsidR="00A93FEE" w:rsidRPr="004F0B30">
        <w:rPr>
          <w:rFonts w:ascii="Times New Roman" w:hAnsi="Times New Roman"/>
          <w:sz w:val="26"/>
          <w:szCs w:val="26"/>
          <w:lang w:eastAsia="ru-RU"/>
        </w:rPr>
        <w:t>,</w:t>
      </w:r>
      <w:r w:rsidR="00F74939" w:rsidRPr="004F0B3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E2E32" w:rsidRPr="004F0B30" w:rsidRDefault="00AF19D2" w:rsidP="00DC1D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  <w:lang w:eastAsia="ru-RU"/>
        </w:rPr>
        <w:t>он направляется лечащим врачом</w:t>
      </w:r>
      <w:r w:rsidR="0029191A" w:rsidRPr="004F0B30">
        <w:rPr>
          <w:rFonts w:ascii="Times New Roman" w:hAnsi="Times New Roman"/>
          <w:sz w:val="26"/>
          <w:szCs w:val="26"/>
          <w:lang w:eastAsia="ru-RU"/>
        </w:rPr>
        <w:t xml:space="preserve">, руководителем Исполнителя или профпатологом </w:t>
      </w:r>
      <w:r w:rsidR="00DC1D2E">
        <w:rPr>
          <w:rFonts w:ascii="Times New Roman" w:hAnsi="Times New Roman"/>
          <w:sz w:val="26"/>
          <w:szCs w:val="26"/>
          <w:lang w:eastAsia="ru-RU"/>
        </w:rPr>
        <w:br/>
      </w:r>
      <w:r w:rsidR="0029191A" w:rsidRPr="004F0B30">
        <w:rPr>
          <w:rFonts w:ascii="Times New Roman" w:hAnsi="Times New Roman"/>
          <w:sz w:val="26"/>
          <w:szCs w:val="26"/>
          <w:lang w:eastAsia="ru-RU"/>
        </w:rPr>
        <w:t xml:space="preserve">в установленном порядке </w:t>
      </w:r>
      <w:r w:rsidR="00EB5957" w:rsidRPr="004F0B30">
        <w:rPr>
          <w:rFonts w:ascii="Times New Roman" w:hAnsi="Times New Roman"/>
          <w:sz w:val="26"/>
          <w:szCs w:val="26"/>
          <w:lang w:eastAsia="ru-RU"/>
        </w:rPr>
        <w:t>в центр профпатологии для специального обследования</w:t>
      </w:r>
      <w:r w:rsidR="00F74939" w:rsidRPr="004F0B3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1D2E">
        <w:rPr>
          <w:rFonts w:ascii="Times New Roman" w:hAnsi="Times New Roman"/>
          <w:sz w:val="26"/>
          <w:szCs w:val="26"/>
          <w:lang w:eastAsia="ru-RU"/>
        </w:rPr>
        <w:br/>
      </w:r>
      <w:r w:rsidR="00EB5957" w:rsidRPr="004F0B30">
        <w:rPr>
          <w:rFonts w:ascii="Times New Roman" w:hAnsi="Times New Roman"/>
          <w:sz w:val="26"/>
          <w:szCs w:val="26"/>
          <w:lang w:eastAsia="ru-RU"/>
        </w:rPr>
        <w:t>с целью уточнения диагноза и установления связи с профессиональной деятельностью.</w:t>
      </w:r>
    </w:p>
    <w:p w:rsidR="001E2E32" w:rsidRPr="004F0B30" w:rsidRDefault="0038123D" w:rsidP="00291C1E">
      <w:pPr>
        <w:pStyle w:val="24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4F0B30">
        <w:rPr>
          <w:sz w:val="26"/>
          <w:szCs w:val="26"/>
          <w:lang w:val="ru-RU"/>
        </w:rPr>
        <w:t>2</w:t>
      </w:r>
      <w:r w:rsidR="001E2E32" w:rsidRPr="004F0B30">
        <w:rPr>
          <w:sz w:val="26"/>
          <w:szCs w:val="26"/>
        </w:rPr>
        <w:t xml:space="preserve">.2.7. </w:t>
      </w:r>
      <w:r w:rsidR="00EB5957" w:rsidRPr="004F0B30">
        <w:rPr>
          <w:sz w:val="26"/>
          <w:szCs w:val="26"/>
          <w:lang w:val="ru-RU"/>
        </w:rPr>
        <w:t>Вести учет выявленных заболеваний, давать рекомендации и проводить медицинские консультации.</w:t>
      </w:r>
      <w:r w:rsidR="00291C1E" w:rsidRPr="004F0B30">
        <w:rPr>
          <w:sz w:val="26"/>
          <w:szCs w:val="26"/>
          <w:lang w:val="ru-RU"/>
        </w:rPr>
        <w:t xml:space="preserve"> 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2</w:t>
      </w:r>
      <w:r w:rsidR="001E2E32" w:rsidRPr="004F0B30">
        <w:rPr>
          <w:rFonts w:ascii="Times New Roman" w:hAnsi="Times New Roman"/>
          <w:b/>
          <w:sz w:val="26"/>
          <w:szCs w:val="26"/>
        </w:rPr>
        <w:t xml:space="preserve">.3. Права </w:t>
      </w:r>
      <w:r w:rsidR="008A6EEE" w:rsidRPr="004F0B30">
        <w:rPr>
          <w:rFonts w:ascii="Times New Roman" w:hAnsi="Times New Roman"/>
          <w:b/>
          <w:sz w:val="26"/>
          <w:szCs w:val="26"/>
        </w:rPr>
        <w:t>Заказчика</w:t>
      </w:r>
      <w:r w:rsidR="001E2E32" w:rsidRPr="004F0B30">
        <w:rPr>
          <w:rFonts w:ascii="Times New Roman" w:hAnsi="Times New Roman"/>
          <w:b/>
          <w:sz w:val="26"/>
          <w:szCs w:val="26"/>
        </w:rPr>
        <w:t>:</w:t>
      </w:r>
    </w:p>
    <w:p w:rsidR="001E2E32" w:rsidRPr="004F0B30" w:rsidRDefault="0015190F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Заказчик</w:t>
      </w:r>
      <w:r w:rsidR="001E2E32" w:rsidRPr="004F0B30">
        <w:rPr>
          <w:rFonts w:ascii="Times New Roman" w:hAnsi="Times New Roman"/>
          <w:sz w:val="26"/>
          <w:szCs w:val="26"/>
        </w:rPr>
        <w:t xml:space="preserve"> имеет право:</w:t>
      </w:r>
    </w:p>
    <w:p w:rsidR="001E2E32" w:rsidRPr="004F0B30" w:rsidRDefault="001E2E32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- получать от </w:t>
      </w:r>
      <w:r w:rsidR="0015190F" w:rsidRPr="004F0B30">
        <w:rPr>
          <w:rFonts w:ascii="Times New Roman" w:hAnsi="Times New Roman"/>
          <w:sz w:val="26"/>
          <w:szCs w:val="26"/>
        </w:rPr>
        <w:t>Исполнителя</w:t>
      </w:r>
      <w:r w:rsidRPr="004F0B30">
        <w:rPr>
          <w:rFonts w:ascii="Times New Roman" w:hAnsi="Times New Roman"/>
          <w:sz w:val="26"/>
          <w:szCs w:val="26"/>
        </w:rPr>
        <w:t xml:space="preserve"> услуги в соответствии с п. 1.1 настоящего Контракта.</w:t>
      </w:r>
    </w:p>
    <w:p w:rsidR="001E2E32" w:rsidRPr="004F0B30" w:rsidRDefault="001E2E32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- запрашивать у </w:t>
      </w:r>
      <w:r w:rsidR="0015190F" w:rsidRPr="004F0B30">
        <w:rPr>
          <w:rFonts w:ascii="Times New Roman" w:hAnsi="Times New Roman"/>
          <w:sz w:val="26"/>
          <w:szCs w:val="26"/>
        </w:rPr>
        <w:t>Исполнителя</w:t>
      </w:r>
      <w:r w:rsidRPr="004F0B30">
        <w:rPr>
          <w:rFonts w:ascii="Times New Roman" w:hAnsi="Times New Roman"/>
          <w:sz w:val="26"/>
          <w:szCs w:val="26"/>
        </w:rPr>
        <w:t xml:space="preserve"> информацию о ходе выполнения работ</w:t>
      </w:r>
    </w:p>
    <w:p w:rsidR="001E2E32" w:rsidRDefault="001E2E32" w:rsidP="003847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  - в случае некачественного и несвоевременного выполнения работ </w:t>
      </w:r>
      <w:r w:rsidR="0015190F" w:rsidRPr="004F0B30">
        <w:rPr>
          <w:rFonts w:ascii="Times New Roman" w:hAnsi="Times New Roman"/>
          <w:sz w:val="26"/>
          <w:szCs w:val="26"/>
        </w:rPr>
        <w:t>Заказчик</w:t>
      </w:r>
      <w:r w:rsidRPr="004F0B30">
        <w:rPr>
          <w:rFonts w:ascii="Times New Roman" w:hAnsi="Times New Roman"/>
          <w:sz w:val="26"/>
          <w:szCs w:val="26"/>
        </w:rPr>
        <w:t xml:space="preserve"> вправе потребовать расторжения настоящего контракта, оплатив фактически выполненные </w:t>
      </w:r>
      <w:r w:rsidR="00A05EDD" w:rsidRPr="004F0B30">
        <w:rPr>
          <w:rFonts w:ascii="Times New Roman" w:hAnsi="Times New Roman"/>
          <w:sz w:val="26"/>
          <w:szCs w:val="26"/>
        </w:rPr>
        <w:t>Исполнителем</w:t>
      </w:r>
      <w:r w:rsidRPr="004F0B30">
        <w:rPr>
          <w:rFonts w:ascii="Times New Roman" w:hAnsi="Times New Roman"/>
          <w:sz w:val="26"/>
          <w:szCs w:val="26"/>
        </w:rPr>
        <w:t xml:space="preserve"> работы.</w:t>
      </w:r>
    </w:p>
    <w:p w:rsidR="001E2E32" w:rsidRPr="004F0B30" w:rsidRDefault="0038123D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2</w:t>
      </w:r>
      <w:r w:rsidR="001E2E32" w:rsidRPr="004F0B30">
        <w:rPr>
          <w:rFonts w:ascii="Times New Roman" w:hAnsi="Times New Roman"/>
          <w:b/>
          <w:sz w:val="26"/>
          <w:szCs w:val="26"/>
        </w:rPr>
        <w:t xml:space="preserve">.4. Права </w:t>
      </w:r>
      <w:r w:rsidR="0015190F" w:rsidRPr="004F0B30">
        <w:rPr>
          <w:rFonts w:ascii="Times New Roman" w:hAnsi="Times New Roman"/>
          <w:b/>
          <w:sz w:val="26"/>
          <w:szCs w:val="26"/>
        </w:rPr>
        <w:t>Исполнителя</w:t>
      </w:r>
      <w:r w:rsidR="001E2E32" w:rsidRPr="004F0B30">
        <w:rPr>
          <w:rFonts w:ascii="Times New Roman" w:hAnsi="Times New Roman"/>
          <w:b/>
          <w:sz w:val="26"/>
          <w:szCs w:val="26"/>
        </w:rPr>
        <w:t>:</w:t>
      </w:r>
    </w:p>
    <w:p w:rsidR="001E2E32" w:rsidRPr="004F0B30" w:rsidRDefault="00A9290F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Исполнитель</w:t>
      </w:r>
      <w:r w:rsidR="001E2E32" w:rsidRPr="004F0B30">
        <w:rPr>
          <w:rFonts w:ascii="Times New Roman" w:hAnsi="Times New Roman"/>
          <w:sz w:val="26"/>
          <w:szCs w:val="26"/>
        </w:rPr>
        <w:t xml:space="preserve"> имеет право:</w:t>
      </w:r>
    </w:p>
    <w:p w:rsidR="001E2E32" w:rsidRPr="004F0B30" w:rsidRDefault="001E2E32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- получать от </w:t>
      </w:r>
      <w:r w:rsidR="008A6EEE" w:rsidRPr="004F0B30">
        <w:rPr>
          <w:rFonts w:ascii="Times New Roman" w:hAnsi="Times New Roman"/>
          <w:sz w:val="26"/>
          <w:szCs w:val="26"/>
        </w:rPr>
        <w:t>Заказчика</w:t>
      </w:r>
      <w:r w:rsidRPr="004F0B30">
        <w:rPr>
          <w:rFonts w:ascii="Times New Roman" w:hAnsi="Times New Roman"/>
          <w:sz w:val="26"/>
          <w:szCs w:val="26"/>
        </w:rPr>
        <w:t xml:space="preserve"> любую информацию, необходимую для выполнения своих обязательств по настоящему Контракту. В случае непредставления либо неполного или неверного представления </w:t>
      </w:r>
      <w:r w:rsidR="0015190F" w:rsidRPr="004F0B30">
        <w:rPr>
          <w:rFonts w:ascii="Times New Roman" w:hAnsi="Times New Roman"/>
          <w:sz w:val="26"/>
          <w:szCs w:val="26"/>
        </w:rPr>
        <w:t>Заказчиком</w:t>
      </w:r>
      <w:r w:rsidRPr="004F0B30">
        <w:rPr>
          <w:rFonts w:ascii="Times New Roman" w:hAnsi="Times New Roman"/>
          <w:sz w:val="26"/>
          <w:szCs w:val="26"/>
        </w:rPr>
        <w:t xml:space="preserve"> информации </w:t>
      </w:r>
      <w:r w:rsidR="00A9290F" w:rsidRPr="004F0B30">
        <w:rPr>
          <w:rFonts w:ascii="Times New Roman" w:hAnsi="Times New Roman"/>
          <w:sz w:val="26"/>
          <w:szCs w:val="26"/>
        </w:rPr>
        <w:t>Исполнитель</w:t>
      </w:r>
      <w:r w:rsidRPr="004F0B30">
        <w:rPr>
          <w:rFonts w:ascii="Times New Roman" w:hAnsi="Times New Roman"/>
          <w:sz w:val="26"/>
          <w:szCs w:val="26"/>
        </w:rPr>
        <w:t xml:space="preserve"> имеет </w:t>
      </w:r>
      <w:r w:rsidRPr="004F0B30">
        <w:rPr>
          <w:rFonts w:ascii="Times New Roman" w:hAnsi="Times New Roman"/>
          <w:sz w:val="26"/>
          <w:szCs w:val="26"/>
        </w:rPr>
        <w:lastRenderedPageBreak/>
        <w:t xml:space="preserve">право приостановить исполнение своих обязательств по настоящему Контракту </w:t>
      </w:r>
      <w:r w:rsidR="00DC1D2E">
        <w:rPr>
          <w:rFonts w:ascii="Times New Roman" w:hAnsi="Times New Roman"/>
          <w:sz w:val="26"/>
          <w:szCs w:val="26"/>
        </w:rPr>
        <w:br/>
      </w:r>
      <w:r w:rsidRPr="004F0B30">
        <w:rPr>
          <w:rFonts w:ascii="Times New Roman" w:hAnsi="Times New Roman"/>
          <w:sz w:val="26"/>
          <w:szCs w:val="26"/>
        </w:rPr>
        <w:t>до представления необходимой информации.</w:t>
      </w:r>
    </w:p>
    <w:p w:rsidR="001E2E32" w:rsidRPr="004F0B30" w:rsidRDefault="001E2E32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 xml:space="preserve">- в случае невыполнения </w:t>
      </w:r>
      <w:r w:rsidR="0015190F" w:rsidRPr="004F0B30">
        <w:rPr>
          <w:rFonts w:ascii="Times New Roman" w:hAnsi="Times New Roman"/>
          <w:sz w:val="26"/>
          <w:szCs w:val="26"/>
        </w:rPr>
        <w:t>Заказчиком</w:t>
      </w:r>
      <w:r w:rsidRPr="004F0B30">
        <w:rPr>
          <w:rFonts w:ascii="Times New Roman" w:hAnsi="Times New Roman"/>
          <w:sz w:val="26"/>
          <w:szCs w:val="26"/>
        </w:rPr>
        <w:t xml:space="preserve"> обязательств по настоящему Контракту приостановить выполнение работ с переносом срока их окончания.</w:t>
      </w:r>
    </w:p>
    <w:p w:rsidR="001E2E32" w:rsidRDefault="001E2E32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- получать вознаграждение за выполнение работ по настоящему Контракту.</w:t>
      </w:r>
    </w:p>
    <w:p w:rsidR="00931D63" w:rsidRPr="004F0B30" w:rsidRDefault="00931D63" w:rsidP="003847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54567" w:rsidRDefault="00F255C2" w:rsidP="004F0B3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Цена Контракта</w:t>
      </w:r>
      <w:r w:rsidR="00354567" w:rsidRPr="004F0B30">
        <w:rPr>
          <w:rFonts w:ascii="Times New Roman" w:hAnsi="Times New Roman"/>
          <w:b/>
          <w:sz w:val="26"/>
          <w:szCs w:val="26"/>
        </w:rPr>
        <w:t xml:space="preserve"> и порядок оплаты</w:t>
      </w:r>
    </w:p>
    <w:p w:rsidR="00944FF0" w:rsidRPr="004F0B30" w:rsidRDefault="00B231A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 xml:space="preserve">Цена 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Контракта составляет </w:t>
      </w:r>
      <w:r w:rsidRPr="004F0B30">
        <w:rPr>
          <w:rFonts w:ascii="Times New Roman" w:hAnsi="Times New Roman"/>
          <w:sz w:val="26"/>
          <w:szCs w:val="26"/>
          <w:lang w:bidi="ru-RU"/>
        </w:rPr>
        <w:t>___</w:t>
      </w:r>
      <w:r w:rsidR="00F74939" w:rsidRPr="004F0B30">
        <w:rPr>
          <w:rFonts w:ascii="Times New Roman" w:hAnsi="Times New Roman"/>
          <w:sz w:val="26"/>
          <w:szCs w:val="26"/>
          <w:lang w:bidi="ru-RU"/>
        </w:rPr>
        <w:t>____</w:t>
      </w:r>
      <w:r w:rsidR="005A41F9" w:rsidRPr="004F0B30">
        <w:rPr>
          <w:rFonts w:ascii="Times New Roman" w:hAnsi="Times New Roman"/>
          <w:sz w:val="26"/>
          <w:szCs w:val="26"/>
          <w:lang w:bidi="ru-RU"/>
        </w:rPr>
        <w:t xml:space="preserve"> руб.,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 (</w:t>
      </w:r>
      <w:r w:rsidR="00D12940" w:rsidRPr="004F0B30">
        <w:rPr>
          <w:rFonts w:ascii="Times New Roman" w:hAnsi="Times New Roman"/>
          <w:sz w:val="26"/>
          <w:szCs w:val="26"/>
          <w:lang w:bidi="ru-RU"/>
        </w:rPr>
        <w:t>__________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>рублей</w:t>
      </w:r>
      <w:r w:rsidR="00D12940" w:rsidRPr="004F0B30">
        <w:rPr>
          <w:rFonts w:ascii="Times New Roman" w:hAnsi="Times New Roman"/>
          <w:sz w:val="26"/>
          <w:szCs w:val="26"/>
          <w:lang w:bidi="ru-RU"/>
        </w:rPr>
        <w:t>__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 копеек</w:t>
      </w:r>
      <w:r w:rsidR="004C209B">
        <w:rPr>
          <w:rFonts w:ascii="Times New Roman" w:hAnsi="Times New Roman"/>
          <w:sz w:val="26"/>
          <w:szCs w:val="26"/>
          <w:lang w:bidi="ru-RU"/>
        </w:rPr>
        <w:t>)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, </w:t>
      </w:r>
      <w:r w:rsidR="00962ADE" w:rsidRPr="004F0B30">
        <w:rPr>
          <w:rFonts w:ascii="Times New Roman" w:hAnsi="Times New Roman"/>
          <w:sz w:val="26"/>
          <w:szCs w:val="26"/>
          <w:lang w:bidi="ru-RU"/>
        </w:rPr>
        <w:t xml:space="preserve">НДС </w:t>
      </w:r>
      <w:r w:rsidR="00DC1D2E">
        <w:rPr>
          <w:rFonts w:ascii="Times New Roman" w:hAnsi="Times New Roman"/>
          <w:sz w:val="26"/>
          <w:szCs w:val="26"/>
          <w:lang w:bidi="ru-RU"/>
        </w:rPr>
        <w:t>___</w:t>
      </w:r>
      <w:r w:rsidR="00CE5FEA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F74939" w:rsidRPr="004F0B30">
        <w:rPr>
          <w:rFonts w:ascii="Times New Roman" w:hAnsi="Times New Roman"/>
          <w:sz w:val="26"/>
          <w:szCs w:val="26"/>
          <w:lang w:bidi="ru-RU"/>
        </w:rPr>
        <w:t>%, что составляет _____</w:t>
      </w:r>
      <w:r w:rsidR="00D12940" w:rsidRPr="004F0B30">
        <w:rPr>
          <w:rFonts w:ascii="Times New Roman" w:hAnsi="Times New Roman"/>
          <w:sz w:val="26"/>
          <w:szCs w:val="26"/>
          <w:lang w:bidi="ru-RU"/>
        </w:rPr>
        <w:t>__ (__________рублей__ копеек</w:t>
      </w:r>
      <w:r w:rsidR="004C209B">
        <w:rPr>
          <w:rFonts w:ascii="Times New Roman" w:hAnsi="Times New Roman"/>
          <w:sz w:val="26"/>
          <w:szCs w:val="26"/>
          <w:lang w:bidi="ru-RU"/>
        </w:rPr>
        <w:t>)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>,</w:t>
      </w:r>
      <w:r w:rsidR="005A41F9" w:rsidRPr="004F0B30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и включает общую стоимость </w:t>
      </w:r>
      <w:r w:rsidR="00E2430A" w:rsidRPr="004F0B30">
        <w:rPr>
          <w:rFonts w:ascii="Times New Roman" w:hAnsi="Times New Roman"/>
          <w:sz w:val="26"/>
          <w:szCs w:val="26"/>
          <w:lang w:bidi="ru-RU"/>
        </w:rPr>
        <w:t>услуг</w:t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 xml:space="preserve"> с учетом транспортных расходов, расходы на страхование, уплату таможенных пошлин, налогов, сборов и других обязательных платежей, взимаемых </w:t>
      </w:r>
      <w:r w:rsidR="00DC1D2E">
        <w:rPr>
          <w:rFonts w:ascii="Times New Roman" w:hAnsi="Times New Roman"/>
          <w:sz w:val="26"/>
          <w:szCs w:val="26"/>
          <w:lang w:bidi="ru-RU"/>
        </w:rPr>
        <w:br/>
      </w:r>
      <w:r w:rsidR="00944FF0" w:rsidRPr="004F0B30">
        <w:rPr>
          <w:rFonts w:ascii="Times New Roman" w:hAnsi="Times New Roman"/>
          <w:sz w:val="26"/>
          <w:szCs w:val="26"/>
          <w:lang w:bidi="ru-RU"/>
        </w:rPr>
        <w:t>с Исполнителя в связи с исполнением обязательств по Контракту.</w:t>
      </w:r>
    </w:p>
    <w:p w:rsidR="00944FF0" w:rsidRPr="004F0B30" w:rsidRDefault="00944FF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 xml:space="preserve"> Цена Контракта является твердой и не может изменяться в ходе его исполнения, за исключением случаев снижения цены Контракта по соглашению Сторон </w:t>
      </w:r>
      <w:r w:rsidR="00F74939" w:rsidRPr="004F0B30">
        <w:rPr>
          <w:rFonts w:ascii="Times New Roman" w:hAnsi="Times New Roman"/>
          <w:sz w:val="26"/>
          <w:szCs w:val="26"/>
          <w:lang w:bidi="ru-RU"/>
        </w:rPr>
        <w:t>без изменения,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предусмотренного Контрактом количества </w:t>
      </w:r>
      <w:r w:rsidR="00E2430A" w:rsidRPr="004F0B30">
        <w:rPr>
          <w:rFonts w:ascii="Times New Roman" w:hAnsi="Times New Roman"/>
          <w:sz w:val="26"/>
          <w:szCs w:val="26"/>
          <w:lang w:bidi="ru-RU"/>
        </w:rPr>
        <w:t>Услуг</w:t>
      </w:r>
      <w:r w:rsidRPr="004F0B30">
        <w:rPr>
          <w:rFonts w:ascii="Times New Roman" w:hAnsi="Times New Roman"/>
          <w:sz w:val="26"/>
          <w:szCs w:val="26"/>
          <w:lang w:bidi="ru-RU"/>
        </w:rPr>
        <w:t>.</w:t>
      </w:r>
    </w:p>
    <w:p w:rsidR="00944FF0" w:rsidRPr="004F0B30" w:rsidRDefault="00944FF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 xml:space="preserve"> Оплата по Контракту осуществляется в рублях Российской Федерации </w:t>
      </w:r>
      <w:r w:rsidR="00DC1D2E">
        <w:rPr>
          <w:rFonts w:ascii="Times New Roman" w:hAnsi="Times New Roman"/>
          <w:sz w:val="26"/>
          <w:szCs w:val="26"/>
          <w:lang w:bidi="ru-RU"/>
        </w:rPr>
        <w:br/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в безналичном порядке в форме платежных поручений путем перечисления Заказчиком денежных средств, выделенных из федерального бюджета, на расчетный счет Исполнителя, указанный в разделе </w:t>
      </w:r>
      <w:r w:rsidR="00F74939" w:rsidRPr="004F0B30">
        <w:rPr>
          <w:rFonts w:ascii="Times New Roman" w:hAnsi="Times New Roman"/>
          <w:sz w:val="26"/>
          <w:szCs w:val="26"/>
          <w:lang w:bidi="ru-RU"/>
        </w:rPr>
        <w:t>11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Контракта</w:t>
      </w:r>
    </w:p>
    <w:p w:rsidR="00944FF0" w:rsidRPr="004F0B30" w:rsidRDefault="00944FF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 xml:space="preserve"> С момента по</w:t>
      </w:r>
      <w:r w:rsidR="005E7EFB" w:rsidRPr="004F0B30">
        <w:rPr>
          <w:rFonts w:ascii="Times New Roman" w:hAnsi="Times New Roman"/>
          <w:sz w:val="26"/>
          <w:szCs w:val="26"/>
          <w:lang w:bidi="ru-RU"/>
        </w:rPr>
        <w:t xml:space="preserve">дписания акта </w:t>
      </w:r>
      <w:r w:rsidR="00D574C5" w:rsidRPr="004F0B30">
        <w:rPr>
          <w:rFonts w:ascii="Times New Roman" w:hAnsi="Times New Roman"/>
          <w:sz w:val="26"/>
          <w:szCs w:val="26"/>
          <w:lang w:bidi="ru-RU"/>
        </w:rPr>
        <w:t>оказанных</w:t>
      </w:r>
      <w:r w:rsidR="005E7EFB" w:rsidRPr="004F0B30">
        <w:rPr>
          <w:rFonts w:ascii="Times New Roman" w:hAnsi="Times New Roman"/>
          <w:sz w:val="26"/>
          <w:szCs w:val="26"/>
          <w:lang w:bidi="ru-RU"/>
        </w:rPr>
        <w:t xml:space="preserve"> услуг </w:t>
      </w:r>
      <w:r w:rsidR="004E663D" w:rsidRPr="004F0B30">
        <w:rPr>
          <w:rFonts w:ascii="Times New Roman" w:hAnsi="Times New Roman"/>
          <w:sz w:val="26"/>
          <w:szCs w:val="26"/>
          <w:lang w:bidi="ru-RU"/>
        </w:rPr>
        <w:t>Сторонами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, на основании акта </w:t>
      </w:r>
      <w:r w:rsidR="00D574C5" w:rsidRPr="004F0B30">
        <w:rPr>
          <w:rFonts w:ascii="Times New Roman" w:hAnsi="Times New Roman"/>
          <w:sz w:val="26"/>
          <w:szCs w:val="26"/>
          <w:lang w:bidi="ru-RU"/>
        </w:rPr>
        <w:t>оказанных</w:t>
      </w:r>
      <w:r w:rsidR="004E663D" w:rsidRPr="004F0B30">
        <w:rPr>
          <w:rFonts w:ascii="Times New Roman" w:hAnsi="Times New Roman"/>
          <w:sz w:val="26"/>
          <w:szCs w:val="26"/>
          <w:lang w:bidi="ru-RU"/>
        </w:rPr>
        <w:t xml:space="preserve"> услуг, </w:t>
      </w:r>
      <w:r w:rsidRPr="004F0B30">
        <w:rPr>
          <w:rFonts w:ascii="Times New Roman" w:hAnsi="Times New Roman"/>
          <w:sz w:val="26"/>
          <w:szCs w:val="26"/>
          <w:lang w:bidi="ru-RU"/>
        </w:rPr>
        <w:t>производится оплата Контракта,</w:t>
      </w:r>
      <w:r w:rsidR="00DF0FDE" w:rsidRPr="004F0B30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4F0B30">
        <w:rPr>
          <w:rFonts w:ascii="Times New Roman" w:hAnsi="Times New Roman"/>
          <w:sz w:val="26"/>
          <w:szCs w:val="26"/>
          <w:lang w:bidi="ru-RU"/>
        </w:rPr>
        <w:t>в течение</w:t>
      </w:r>
      <w:r w:rsidR="00DF0FDE" w:rsidRPr="004F0B30">
        <w:rPr>
          <w:rFonts w:ascii="Times New Roman" w:hAnsi="Times New Roman"/>
          <w:sz w:val="26"/>
          <w:szCs w:val="26"/>
          <w:lang w:bidi="ru-RU"/>
        </w:rPr>
        <w:t xml:space="preserve"> 10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DF0FDE" w:rsidRPr="004F0B30">
        <w:rPr>
          <w:rFonts w:ascii="Times New Roman" w:hAnsi="Times New Roman"/>
          <w:sz w:val="26"/>
          <w:szCs w:val="26"/>
          <w:lang w:bidi="ru-RU"/>
        </w:rPr>
        <w:t>(</w:t>
      </w:r>
      <w:r w:rsidRPr="004F0B30">
        <w:rPr>
          <w:rFonts w:ascii="Times New Roman" w:hAnsi="Times New Roman"/>
          <w:i/>
          <w:iCs/>
          <w:sz w:val="26"/>
          <w:szCs w:val="26"/>
          <w:lang w:bidi="ru-RU"/>
        </w:rPr>
        <w:t>десяти</w:t>
      </w:r>
      <w:r w:rsidR="00DF0FDE" w:rsidRPr="004F0B30">
        <w:rPr>
          <w:rFonts w:ascii="Times New Roman" w:hAnsi="Times New Roman"/>
          <w:sz w:val="26"/>
          <w:szCs w:val="26"/>
          <w:lang w:bidi="ru-RU"/>
        </w:rPr>
        <w:t xml:space="preserve">) </w:t>
      </w:r>
      <w:r w:rsidR="00844493" w:rsidRPr="004F0B30">
        <w:rPr>
          <w:rFonts w:ascii="Times New Roman" w:hAnsi="Times New Roman"/>
          <w:sz w:val="26"/>
          <w:szCs w:val="26"/>
          <w:lang w:bidi="ru-RU"/>
        </w:rPr>
        <w:t xml:space="preserve">рабочих </w:t>
      </w:r>
      <w:r w:rsidRPr="004F0B30">
        <w:rPr>
          <w:rFonts w:ascii="Times New Roman" w:hAnsi="Times New Roman"/>
          <w:sz w:val="26"/>
          <w:szCs w:val="26"/>
          <w:lang w:bidi="ru-RU"/>
        </w:rPr>
        <w:t>дней.</w:t>
      </w:r>
    </w:p>
    <w:p w:rsidR="00944FF0" w:rsidRPr="004F0B30" w:rsidRDefault="00944FF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>В случае изменения расчетного сч</w:t>
      </w:r>
      <w:r w:rsidR="00DF0FDE" w:rsidRPr="004F0B30">
        <w:rPr>
          <w:rFonts w:ascii="Times New Roman" w:hAnsi="Times New Roman"/>
          <w:sz w:val="26"/>
          <w:szCs w:val="26"/>
          <w:lang w:bidi="ru-RU"/>
        </w:rPr>
        <w:t xml:space="preserve">ета Исполнитель обязан в течение </w:t>
      </w:r>
      <w:r w:rsidR="00DC1D2E">
        <w:rPr>
          <w:rFonts w:ascii="Times New Roman" w:hAnsi="Times New Roman"/>
          <w:sz w:val="26"/>
          <w:szCs w:val="26"/>
          <w:lang w:bidi="ru-RU"/>
        </w:rPr>
        <w:br/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</w:t>
      </w:r>
      <w:r w:rsidR="00DC1D2E">
        <w:rPr>
          <w:rFonts w:ascii="Times New Roman" w:hAnsi="Times New Roman"/>
          <w:sz w:val="26"/>
          <w:szCs w:val="26"/>
          <w:lang w:bidi="ru-RU"/>
        </w:rPr>
        <w:br/>
      </w:r>
      <w:r w:rsidRPr="004F0B30">
        <w:rPr>
          <w:rFonts w:ascii="Times New Roman" w:hAnsi="Times New Roman"/>
          <w:sz w:val="26"/>
          <w:szCs w:val="26"/>
          <w:lang w:bidi="ru-RU"/>
        </w:rPr>
        <w:t>с перечислением Заказчиком денежных средств на указанный в Контракте счет Исполнителя, несет Исполнитель.</w:t>
      </w:r>
    </w:p>
    <w:p w:rsidR="00944FF0" w:rsidRDefault="00944FF0" w:rsidP="00707CCE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 xml:space="preserve"> Обязательства по оплате </w:t>
      </w:r>
      <w:r w:rsidR="007A6E9A" w:rsidRPr="004F0B30">
        <w:rPr>
          <w:rFonts w:ascii="Times New Roman" w:hAnsi="Times New Roman"/>
          <w:sz w:val="26"/>
          <w:szCs w:val="26"/>
          <w:lang w:bidi="ru-RU"/>
        </w:rPr>
        <w:t>оказанных услуг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считаются выполненными </w:t>
      </w:r>
      <w:r w:rsidR="00DC1D2E">
        <w:rPr>
          <w:rFonts w:ascii="Times New Roman" w:hAnsi="Times New Roman"/>
          <w:sz w:val="26"/>
          <w:szCs w:val="26"/>
          <w:lang w:bidi="ru-RU"/>
        </w:rPr>
        <w:br/>
      </w:r>
      <w:r w:rsidRPr="004F0B30">
        <w:rPr>
          <w:rFonts w:ascii="Times New Roman" w:hAnsi="Times New Roman"/>
          <w:sz w:val="26"/>
          <w:szCs w:val="26"/>
          <w:lang w:bidi="ru-RU"/>
        </w:rPr>
        <w:t>в день списания денежных средств со счетов Заказчика.</w:t>
      </w:r>
    </w:p>
    <w:p w:rsidR="00931D63" w:rsidRPr="004F0B30" w:rsidRDefault="00931D63" w:rsidP="00931D63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354567" w:rsidRDefault="00354567" w:rsidP="004F0B30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Порядок сдачи и приёмки услуг</w:t>
      </w:r>
    </w:p>
    <w:p w:rsidR="00354567" w:rsidRPr="004F0B30" w:rsidRDefault="00935DCF" w:rsidP="00557A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4</w:t>
      </w:r>
      <w:r w:rsidR="00354567" w:rsidRPr="004F0B30">
        <w:rPr>
          <w:rFonts w:ascii="Times New Roman" w:hAnsi="Times New Roman"/>
          <w:sz w:val="26"/>
          <w:szCs w:val="26"/>
        </w:rPr>
        <w:t xml:space="preserve">.1. По завершении оказания услуг Исполнитель предоставляет </w:t>
      </w:r>
      <w:r w:rsidR="00284504" w:rsidRPr="004F0B30">
        <w:rPr>
          <w:rFonts w:ascii="Times New Roman" w:hAnsi="Times New Roman"/>
          <w:sz w:val="26"/>
          <w:szCs w:val="26"/>
        </w:rPr>
        <w:t>Заказчику</w:t>
      </w:r>
      <w:r w:rsidR="00354567" w:rsidRPr="004F0B30">
        <w:rPr>
          <w:rFonts w:ascii="Times New Roman" w:hAnsi="Times New Roman"/>
          <w:sz w:val="26"/>
          <w:szCs w:val="26"/>
        </w:rPr>
        <w:t xml:space="preserve"> акт</w:t>
      </w:r>
      <w:r w:rsidR="00020B0E" w:rsidRPr="004F0B30">
        <w:rPr>
          <w:rFonts w:ascii="Times New Roman" w:hAnsi="Times New Roman"/>
          <w:sz w:val="26"/>
          <w:szCs w:val="26"/>
        </w:rPr>
        <w:t xml:space="preserve"> </w:t>
      </w:r>
      <w:r w:rsidR="00D574C5" w:rsidRPr="004F0B30">
        <w:rPr>
          <w:rFonts w:ascii="Times New Roman" w:hAnsi="Times New Roman"/>
          <w:sz w:val="26"/>
          <w:szCs w:val="26"/>
        </w:rPr>
        <w:t>оказанных</w:t>
      </w:r>
      <w:r w:rsidR="003F27AC" w:rsidRPr="004F0B30">
        <w:rPr>
          <w:rFonts w:ascii="Times New Roman" w:hAnsi="Times New Roman"/>
          <w:sz w:val="26"/>
          <w:szCs w:val="26"/>
        </w:rPr>
        <w:t xml:space="preserve"> </w:t>
      </w:r>
      <w:r w:rsidR="006A79F5" w:rsidRPr="004F0B30">
        <w:rPr>
          <w:rFonts w:ascii="Times New Roman" w:hAnsi="Times New Roman"/>
          <w:sz w:val="26"/>
          <w:szCs w:val="26"/>
        </w:rPr>
        <w:t>услуг</w:t>
      </w:r>
      <w:r w:rsidR="00354567" w:rsidRPr="004F0B30">
        <w:rPr>
          <w:rFonts w:ascii="Times New Roman" w:hAnsi="Times New Roman"/>
          <w:sz w:val="26"/>
          <w:szCs w:val="26"/>
        </w:rPr>
        <w:t>.</w:t>
      </w:r>
    </w:p>
    <w:p w:rsidR="00354567" w:rsidRDefault="00935DCF" w:rsidP="002E0E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4</w:t>
      </w:r>
      <w:r w:rsidR="00354567" w:rsidRPr="004F0B30">
        <w:rPr>
          <w:rFonts w:ascii="Times New Roman" w:hAnsi="Times New Roman"/>
          <w:sz w:val="26"/>
          <w:szCs w:val="26"/>
        </w:rPr>
        <w:t xml:space="preserve">.2. </w:t>
      </w:r>
      <w:r w:rsidR="00E0109E" w:rsidRPr="004F0B30">
        <w:rPr>
          <w:rFonts w:ascii="Times New Roman" w:hAnsi="Times New Roman"/>
          <w:sz w:val="26"/>
          <w:szCs w:val="26"/>
        </w:rPr>
        <w:t>З</w:t>
      </w:r>
      <w:r w:rsidR="002E0EF7" w:rsidRPr="004F0B30">
        <w:rPr>
          <w:rFonts w:ascii="Times New Roman" w:hAnsi="Times New Roman"/>
          <w:sz w:val="26"/>
          <w:szCs w:val="26"/>
        </w:rPr>
        <w:t>а</w:t>
      </w:r>
      <w:r w:rsidR="00187E24" w:rsidRPr="004F0B30">
        <w:rPr>
          <w:rFonts w:ascii="Times New Roman" w:hAnsi="Times New Roman"/>
          <w:sz w:val="26"/>
          <w:szCs w:val="26"/>
        </w:rPr>
        <w:t>казчик</w:t>
      </w:r>
      <w:r w:rsidR="00354567" w:rsidRPr="004F0B30">
        <w:rPr>
          <w:rFonts w:ascii="Times New Roman" w:hAnsi="Times New Roman"/>
          <w:sz w:val="26"/>
          <w:szCs w:val="26"/>
        </w:rPr>
        <w:t xml:space="preserve"> в течение 3 (трёх) календарных дней с даты получения акта </w:t>
      </w:r>
      <w:r w:rsidR="00D574C5" w:rsidRPr="004F0B30">
        <w:rPr>
          <w:rFonts w:ascii="Times New Roman" w:hAnsi="Times New Roman"/>
          <w:sz w:val="26"/>
          <w:szCs w:val="26"/>
        </w:rPr>
        <w:t>оказанных</w:t>
      </w:r>
      <w:r w:rsidR="002E0EF7" w:rsidRPr="004F0B30">
        <w:rPr>
          <w:rFonts w:ascii="Times New Roman" w:hAnsi="Times New Roman"/>
          <w:sz w:val="26"/>
          <w:szCs w:val="26"/>
        </w:rPr>
        <w:t xml:space="preserve"> </w:t>
      </w:r>
      <w:r w:rsidR="006A79F5" w:rsidRPr="004F0B30">
        <w:rPr>
          <w:rFonts w:ascii="Times New Roman" w:hAnsi="Times New Roman"/>
          <w:sz w:val="26"/>
          <w:szCs w:val="26"/>
        </w:rPr>
        <w:t>услуг</w:t>
      </w:r>
      <w:r w:rsidR="002E0EF7" w:rsidRPr="004F0B30">
        <w:rPr>
          <w:rFonts w:ascii="Times New Roman" w:hAnsi="Times New Roman"/>
          <w:sz w:val="26"/>
          <w:szCs w:val="26"/>
        </w:rPr>
        <w:t xml:space="preserve"> </w:t>
      </w:r>
      <w:r w:rsidR="00354567" w:rsidRPr="004F0B30">
        <w:rPr>
          <w:rFonts w:ascii="Times New Roman" w:hAnsi="Times New Roman"/>
          <w:sz w:val="26"/>
          <w:szCs w:val="26"/>
        </w:rPr>
        <w:t xml:space="preserve">направляет Исполнителю подписанный акт </w:t>
      </w:r>
      <w:r w:rsidR="00D574C5" w:rsidRPr="004F0B30">
        <w:rPr>
          <w:rFonts w:ascii="Times New Roman" w:hAnsi="Times New Roman"/>
          <w:sz w:val="26"/>
          <w:szCs w:val="26"/>
        </w:rPr>
        <w:t>оказанных</w:t>
      </w:r>
      <w:r w:rsidR="00354567" w:rsidRPr="004F0B30">
        <w:rPr>
          <w:rFonts w:ascii="Times New Roman" w:hAnsi="Times New Roman"/>
          <w:sz w:val="26"/>
          <w:szCs w:val="26"/>
        </w:rPr>
        <w:t xml:space="preserve"> </w:t>
      </w:r>
      <w:r w:rsidR="006A79F5" w:rsidRPr="004F0B30">
        <w:rPr>
          <w:rFonts w:ascii="Times New Roman" w:hAnsi="Times New Roman"/>
          <w:sz w:val="26"/>
          <w:szCs w:val="26"/>
        </w:rPr>
        <w:t>услуг</w:t>
      </w:r>
      <w:r w:rsidR="00354567" w:rsidRPr="004F0B30">
        <w:rPr>
          <w:rFonts w:ascii="Times New Roman" w:hAnsi="Times New Roman"/>
          <w:sz w:val="26"/>
          <w:szCs w:val="26"/>
        </w:rPr>
        <w:t>.</w:t>
      </w:r>
    </w:p>
    <w:p w:rsidR="00931D63" w:rsidRDefault="00931D63" w:rsidP="002E0E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F4C99" w:rsidRDefault="00CF4C99" w:rsidP="004F0B30">
      <w:pPr>
        <w:pStyle w:val="11"/>
        <w:numPr>
          <w:ilvl w:val="0"/>
          <w:numId w:val="11"/>
        </w:numPr>
        <w:spacing w:line="240" w:lineRule="auto"/>
        <w:ind w:right="-3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Ответственность Сторон</w:t>
      </w:r>
    </w:p>
    <w:p w:rsidR="00DF0FDE" w:rsidRPr="004F0B30" w:rsidRDefault="00D74B3A" w:rsidP="00DF0FDE">
      <w:pPr>
        <w:spacing w:after="0" w:line="240" w:lineRule="auto"/>
        <w:ind w:right="-2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F0B30">
        <w:rPr>
          <w:rFonts w:ascii="Times New Roman" w:hAnsi="Times New Roman"/>
          <w:sz w:val="26"/>
          <w:szCs w:val="26"/>
        </w:rPr>
        <w:t>5</w:t>
      </w:r>
      <w:r w:rsidR="00B5388A" w:rsidRPr="004F0B30">
        <w:rPr>
          <w:rFonts w:ascii="Times New Roman" w:hAnsi="Times New Roman"/>
          <w:sz w:val="26"/>
          <w:szCs w:val="26"/>
        </w:rPr>
        <w:t xml:space="preserve">.1. За неисполнение или ненадлежащее исполнение обязательств </w:t>
      </w:r>
      <w:r w:rsidR="00DC1D2E">
        <w:rPr>
          <w:rFonts w:ascii="Times New Roman" w:hAnsi="Times New Roman"/>
          <w:sz w:val="26"/>
          <w:szCs w:val="26"/>
        </w:rPr>
        <w:br/>
      </w:r>
      <w:r w:rsidR="00B5388A" w:rsidRPr="004F0B30">
        <w:rPr>
          <w:rFonts w:ascii="Times New Roman" w:hAnsi="Times New Roman"/>
          <w:sz w:val="26"/>
          <w:szCs w:val="26"/>
        </w:rPr>
        <w:t>по настоящему Контракту Стороны несут ответственность</w:t>
      </w:r>
      <w:r w:rsidR="00DF0FDE" w:rsidRPr="004F0B30">
        <w:rPr>
          <w:rFonts w:ascii="Times New Roman" w:hAnsi="Times New Roman"/>
          <w:noProof/>
          <w:sz w:val="26"/>
          <w:szCs w:val="26"/>
        </w:rPr>
        <w:t xml:space="preserve"> в соответствии</w:t>
      </w:r>
      <w:r w:rsidR="004E0C91">
        <w:rPr>
          <w:rFonts w:ascii="Times New Roman" w:hAnsi="Times New Roman"/>
          <w:noProof/>
          <w:sz w:val="26"/>
          <w:szCs w:val="26"/>
        </w:rPr>
        <w:t xml:space="preserve"> </w:t>
      </w:r>
      <w:r w:rsidR="00DC1D2E">
        <w:rPr>
          <w:rFonts w:ascii="Times New Roman" w:hAnsi="Times New Roman"/>
          <w:noProof/>
          <w:sz w:val="26"/>
          <w:szCs w:val="26"/>
        </w:rPr>
        <w:br/>
      </w:r>
      <w:r w:rsidR="00DF0FDE" w:rsidRPr="004F0B30">
        <w:rPr>
          <w:rFonts w:ascii="Times New Roman" w:hAnsi="Times New Roman"/>
          <w:noProof/>
          <w:sz w:val="26"/>
          <w:szCs w:val="26"/>
        </w:rPr>
        <w:t>с законодательством Российской Федерации и условиями Контракта</w:t>
      </w:r>
      <w:r w:rsidR="004F0B30" w:rsidRPr="004F0B30">
        <w:rPr>
          <w:rFonts w:ascii="Times New Roman" w:hAnsi="Times New Roman"/>
          <w:noProof/>
          <w:sz w:val="26"/>
          <w:szCs w:val="26"/>
        </w:rPr>
        <w:t>.</w:t>
      </w:r>
    </w:p>
    <w:p w:rsidR="00B5388A" w:rsidRPr="004F0B30" w:rsidRDefault="004E0C91" w:rsidP="004E0C91">
      <w:pPr>
        <w:pStyle w:val="26"/>
        <w:shd w:val="clear" w:color="auto" w:fill="auto"/>
        <w:tabs>
          <w:tab w:val="left" w:pos="0"/>
        </w:tabs>
        <w:spacing w:before="0" w:after="0" w:line="240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ab/>
        <w:t xml:space="preserve">5.2 </w:t>
      </w:r>
      <w:proofErr w:type="gramStart"/>
      <w:r w:rsidR="00B5388A" w:rsidRPr="004F0B30">
        <w:rPr>
          <w:sz w:val="26"/>
          <w:szCs w:val="26"/>
        </w:rPr>
        <w:t>В</w:t>
      </w:r>
      <w:proofErr w:type="gramEnd"/>
      <w:r w:rsidR="00B5388A" w:rsidRPr="004F0B30">
        <w:rPr>
          <w:sz w:val="26"/>
          <w:szCs w:val="26"/>
        </w:rPr>
        <w:t xml:space="preserve"> случае просрочки исполнения </w:t>
      </w:r>
      <w:r w:rsidR="004F0B30" w:rsidRPr="004F0B30">
        <w:rPr>
          <w:sz w:val="26"/>
          <w:szCs w:val="26"/>
          <w:lang w:val="ru-RU"/>
        </w:rPr>
        <w:t>З</w:t>
      </w:r>
      <w:r w:rsidR="004F0B30" w:rsidRPr="004F0B30">
        <w:rPr>
          <w:sz w:val="26"/>
          <w:szCs w:val="26"/>
        </w:rPr>
        <w:t>аказчиком</w:t>
      </w:r>
      <w:r w:rsidR="00B5388A" w:rsidRPr="004F0B30">
        <w:rPr>
          <w:sz w:val="26"/>
          <w:szCs w:val="26"/>
        </w:rPr>
        <w:t xml:space="preserve"> обязательства по оплате Услуги (несвоевременной оплаты или неоплаты Услуги), И</w:t>
      </w:r>
      <w:r w:rsidR="00B5388A" w:rsidRPr="004F0B30">
        <w:rPr>
          <w:sz w:val="26"/>
          <w:szCs w:val="26"/>
          <w:lang w:val="ru-RU"/>
        </w:rPr>
        <w:t>сполнитель</w:t>
      </w:r>
      <w:r w:rsidR="00B5388A" w:rsidRPr="004F0B30">
        <w:rPr>
          <w:sz w:val="26"/>
          <w:szCs w:val="26"/>
        </w:rPr>
        <w:t xml:space="preserve"> вправе потребовать уплату пеней. Пени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таких пеней устанавливается  в размере </w:t>
      </w:r>
      <w:r w:rsidR="00B5388A" w:rsidRPr="004F0B30">
        <w:rPr>
          <w:noProof/>
          <w:sz w:val="26"/>
          <w:szCs w:val="26"/>
        </w:rPr>
        <w:t>одной трехсотой действующей на дату уплаты пени ключевой ставки Центрального банка Российской Федерации</w:t>
      </w:r>
      <w:r w:rsidR="00B5388A" w:rsidRPr="004F0B30">
        <w:rPr>
          <w:sz w:val="26"/>
          <w:szCs w:val="26"/>
        </w:rPr>
        <w:t xml:space="preserve"> от суммы неоплаченных платежей.</w:t>
      </w:r>
    </w:p>
    <w:p w:rsidR="00B5388A" w:rsidRPr="004F0B30" w:rsidRDefault="004E0C91" w:rsidP="004E0C91">
      <w:pPr>
        <w:pStyle w:val="26"/>
        <w:shd w:val="clear" w:color="auto" w:fill="auto"/>
        <w:tabs>
          <w:tab w:val="left" w:pos="0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 xml:space="preserve">5.3 </w:t>
      </w:r>
      <w:r w:rsidR="00B5388A" w:rsidRPr="004F0B30">
        <w:rPr>
          <w:sz w:val="26"/>
          <w:szCs w:val="26"/>
        </w:rPr>
        <w:t xml:space="preserve">Если </w:t>
      </w:r>
      <w:r w:rsidR="00B5388A" w:rsidRPr="004F0B30">
        <w:rPr>
          <w:sz w:val="26"/>
          <w:szCs w:val="26"/>
          <w:lang w:val="ru-RU"/>
        </w:rPr>
        <w:t>Исполнитель</w:t>
      </w:r>
      <w:r w:rsidR="00B5388A" w:rsidRPr="004F0B30">
        <w:rPr>
          <w:sz w:val="26"/>
          <w:szCs w:val="26"/>
        </w:rPr>
        <w:t xml:space="preserve"> допустил  просрочку исполнения</w:t>
      </w:r>
      <w:r w:rsidR="00B5388A" w:rsidRPr="004F0B30">
        <w:rPr>
          <w:sz w:val="26"/>
          <w:szCs w:val="26"/>
          <w:lang w:val="ru-RU"/>
        </w:rPr>
        <w:t xml:space="preserve"> </w:t>
      </w:r>
      <w:r w:rsidR="00B5388A" w:rsidRPr="004F0B30">
        <w:rPr>
          <w:sz w:val="26"/>
          <w:szCs w:val="26"/>
        </w:rPr>
        <w:t xml:space="preserve">обязательства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 xml:space="preserve">по оказанию Услуги (просрочку оказания Услуги), </w:t>
      </w:r>
      <w:r w:rsidR="00B5388A" w:rsidRPr="004F0B30">
        <w:rPr>
          <w:sz w:val="26"/>
          <w:szCs w:val="26"/>
          <w:lang w:val="ru-RU"/>
        </w:rPr>
        <w:t>З</w:t>
      </w:r>
      <w:r w:rsidR="005559EE">
        <w:rPr>
          <w:sz w:val="26"/>
          <w:szCs w:val="26"/>
          <w:lang w:val="ru-RU"/>
        </w:rPr>
        <w:t>аказчик</w:t>
      </w:r>
      <w:r w:rsidR="00DC1D2E">
        <w:rPr>
          <w:sz w:val="26"/>
          <w:szCs w:val="26"/>
        </w:rPr>
        <w:t xml:space="preserve"> вправе взыскать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 xml:space="preserve">с </w:t>
      </w:r>
      <w:r w:rsidR="00B5388A" w:rsidRPr="004F0B30">
        <w:rPr>
          <w:sz w:val="26"/>
          <w:szCs w:val="26"/>
          <w:lang w:val="ru-RU"/>
        </w:rPr>
        <w:t>Исполнителя</w:t>
      </w:r>
      <w:r w:rsidR="00B5388A" w:rsidRPr="004F0B30">
        <w:rPr>
          <w:sz w:val="26"/>
          <w:szCs w:val="26"/>
        </w:rPr>
        <w:t xml:space="preserve"> пени в размере </w:t>
      </w:r>
      <w:r w:rsidR="00B5388A" w:rsidRPr="004F0B30">
        <w:rPr>
          <w:noProof/>
          <w:sz w:val="26"/>
          <w:szCs w:val="26"/>
        </w:rPr>
        <w:t xml:space="preserve">одной трехсотой действующей на дату уплаты пени ключевой ставки Центрального банка Российской Федерации </w:t>
      </w:r>
      <w:r w:rsidR="00B5388A" w:rsidRPr="004F0B30">
        <w:rPr>
          <w:noProof/>
          <w:sz w:val="26"/>
          <w:szCs w:val="26"/>
          <w:lang w:val="ru-RU"/>
        </w:rPr>
        <w:t>о</w:t>
      </w:r>
      <w:r w:rsidR="00B5388A" w:rsidRPr="004F0B30">
        <w:rPr>
          <w:sz w:val="26"/>
          <w:szCs w:val="26"/>
        </w:rPr>
        <w:t xml:space="preserve">т стоимости просроченной к оказанию Услуги за каждый день просрочки исполнения обязательства до фактического исполнения обязательства </w:t>
      </w:r>
      <w:r w:rsidR="00B5388A" w:rsidRPr="004F0B30">
        <w:rPr>
          <w:sz w:val="26"/>
          <w:szCs w:val="26"/>
          <w:lang w:val="ru-RU"/>
        </w:rPr>
        <w:t xml:space="preserve"> </w:t>
      </w:r>
      <w:r w:rsidR="00B5388A" w:rsidRPr="004F0B30">
        <w:rPr>
          <w:sz w:val="26"/>
          <w:szCs w:val="26"/>
        </w:rPr>
        <w:t xml:space="preserve">по оказанию Услуги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>или до момента расторжения Контракта.</w:t>
      </w:r>
    </w:p>
    <w:p w:rsidR="00B5388A" w:rsidRPr="004F0B30" w:rsidRDefault="004E0C91" w:rsidP="004E0C91">
      <w:pPr>
        <w:pStyle w:val="26"/>
        <w:shd w:val="clear" w:color="auto" w:fill="auto"/>
        <w:tabs>
          <w:tab w:val="left" w:pos="1599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5.4 </w:t>
      </w:r>
      <w:r w:rsidR="00B5388A" w:rsidRPr="004F0B30">
        <w:rPr>
          <w:sz w:val="26"/>
          <w:szCs w:val="26"/>
        </w:rPr>
        <w:t xml:space="preserve">За ненадлежащее исполнение </w:t>
      </w:r>
      <w:r w:rsidR="00B5388A" w:rsidRPr="004F0B30">
        <w:rPr>
          <w:sz w:val="26"/>
          <w:szCs w:val="26"/>
          <w:lang w:val="ru-RU"/>
        </w:rPr>
        <w:t>Исполнителем</w:t>
      </w:r>
      <w:r w:rsidR="00B5388A" w:rsidRPr="004F0B30">
        <w:rPr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начисляется штраф</w:t>
      </w:r>
      <w:r w:rsidR="00B5388A" w:rsidRPr="004F0B30">
        <w:rPr>
          <w:sz w:val="26"/>
          <w:szCs w:val="26"/>
          <w:lang w:val="ru-RU"/>
        </w:rPr>
        <w:t xml:space="preserve"> </w:t>
      </w:r>
      <w:r w:rsidR="00B5388A" w:rsidRPr="004F0B30">
        <w:rPr>
          <w:sz w:val="26"/>
          <w:szCs w:val="26"/>
        </w:rPr>
        <w:t xml:space="preserve">в размере 10 процентов цены контракта, что составляет </w:t>
      </w:r>
      <w:r w:rsidR="00B5388A" w:rsidRPr="004F0B30">
        <w:rPr>
          <w:sz w:val="26"/>
          <w:szCs w:val="26"/>
          <w:lang w:val="ru-RU"/>
        </w:rPr>
        <w:t>__________</w:t>
      </w:r>
      <w:r w:rsidR="00B5388A" w:rsidRPr="004F0B30">
        <w:rPr>
          <w:sz w:val="26"/>
          <w:szCs w:val="26"/>
        </w:rPr>
        <w:t xml:space="preserve"> руб</w:t>
      </w:r>
      <w:r w:rsidR="00DC1D2E">
        <w:rPr>
          <w:sz w:val="26"/>
          <w:szCs w:val="26"/>
          <w:lang w:val="ru-RU"/>
        </w:rPr>
        <w:t>лей</w:t>
      </w:r>
      <w:r w:rsidR="00B5388A" w:rsidRPr="004F0B30">
        <w:rPr>
          <w:sz w:val="26"/>
          <w:szCs w:val="26"/>
        </w:rPr>
        <w:t>.</w:t>
      </w:r>
    </w:p>
    <w:p w:rsidR="00B5388A" w:rsidRPr="004F0B30" w:rsidRDefault="004E0C91" w:rsidP="004E0C91">
      <w:pPr>
        <w:pStyle w:val="26"/>
        <w:shd w:val="clear" w:color="auto" w:fill="auto"/>
        <w:tabs>
          <w:tab w:val="left" w:pos="1014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5.5 </w:t>
      </w:r>
      <w:r w:rsidR="00B5388A" w:rsidRPr="004F0B30">
        <w:rPr>
          <w:sz w:val="26"/>
          <w:szCs w:val="26"/>
        </w:rPr>
        <w:t xml:space="preserve">За ненадлежащее исполнение </w:t>
      </w:r>
      <w:r w:rsidR="00B5388A" w:rsidRPr="004F0B30">
        <w:rPr>
          <w:sz w:val="26"/>
          <w:szCs w:val="26"/>
          <w:lang w:val="ru-RU"/>
        </w:rPr>
        <w:t>З</w:t>
      </w:r>
      <w:r w:rsidR="00B5388A" w:rsidRPr="004F0B30">
        <w:rPr>
          <w:sz w:val="26"/>
          <w:szCs w:val="26"/>
        </w:rPr>
        <w:t xml:space="preserve">аказчиком обязательств по контракту,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>за исключением просрочки исполнения обязательств, начисляется штраф в размере 1000,00 руб</w:t>
      </w:r>
      <w:r w:rsidR="00DC1D2E">
        <w:rPr>
          <w:sz w:val="26"/>
          <w:szCs w:val="26"/>
          <w:lang w:val="ru-RU"/>
        </w:rPr>
        <w:t>лей</w:t>
      </w:r>
      <w:r w:rsidR="00B5388A" w:rsidRPr="004F0B30">
        <w:rPr>
          <w:sz w:val="26"/>
          <w:szCs w:val="26"/>
        </w:rPr>
        <w:t>.</w:t>
      </w:r>
    </w:p>
    <w:p w:rsidR="00B5388A" w:rsidRPr="004F0B30" w:rsidRDefault="004E0C91" w:rsidP="004E0C91">
      <w:pPr>
        <w:pStyle w:val="23"/>
        <w:spacing w:line="240" w:lineRule="auto"/>
        <w:ind w:right="-2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5.6 </w:t>
      </w:r>
      <w:r w:rsidR="00B5388A" w:rsidRPr="004F0B30">
        <w:rPr>
          <w:color w:val="000000"/>
          <w:sz w:val="26"/>
          <w:szCs w:val="26"/>
        </w:rPr>
        <w:t>За каждый факт неисполнения или ненадлежащего исполнения И</w:t>
      </w:r>
      <w:r w:rsidR="00B5388A" w:rsidRPr="004F0B30">
        <w:rPr>
          <w:sz w:val="26"/>
          <w:szCs w:val="26"/>
        </w:rPr>
        <w:t>сполнителем</w:t>
      </w:r>
      <w:r w:rsidR="00B5388A" w:rsidRPr="004F0B30">
        <w:rPr>
          <w:color w:val="000000"/>
          <w:sz w:val="26"/>
          <w:szCs w:val="26"/>
        </w:rPr>
        <w:t xml:space="preserve"> обязательства, предусмотренного контрактом, которое не имеет стоимостного выражения, начисляется штраф в размере 1000,00 руб</w:t>
      </w:r>
      <w:r w:rsidR="00DC1D2E">
        <w:rPr>
          <w:color w:val="000000"/>
          <w:sz w:val="26"/>
          <w:szCs w:val="26"/>
        </w:rPr>
        <w:t>лей</w:t>
      </w:r>
      <w:r w:rsidR="00B5388A" w:rsidRPr="004F0B30">
        <w:rPr>
          <w:color w:val="000000"/>
          <w:sz w:val="26"/>
          <w:szCs w:val="26"/>
        </w:rPr>
        <w:t>.</w:t>
      </w:r>
    </w:p>
    <w:p w:rsidR="00B5388A" w:rsidRPr="004F0B30" w:rsidRDefault="004C209B" w:rsidP="004E0C91">
      <w:pPr>
        <w:pStyle w:val="26"/>
        <w:shd w:val="clear" w:color="auto" w:fill="auto"/>
        <w:tabs>
          <w:tab w:val="left" w:pos="1292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5.7 </w:t>
      </w:r>
      <w:r w:rsidR="00B5388A" w:rsidRPr="004F0B30">
        <w:rPr>
          <w:sz w:val="26"/>
          <w:szCs w:val="26"/>
        </w:rPr>
        <w:t xml:space="preserve">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>по вине другой Стороны.</w:t>
      </w:r>
    </w:p>
    <w:p w:rsidR="00B5388A" w:rsidRDefault="004C209B" w:rsidP="00DC1D2E">
      <w:pPr>
        <w:pStyle w:val="26"/>
        <w:shd w:val="clear" w:color="auto" w:fill="auto"/>
        <w:tabs>
          <w:tab w:val="left" w:pos="1292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5.8</w:t>
      </w:r>
      <w:r w:rsidR="004E0C91">
        <w:rPr>
          <w:sz w:val="26"/>
          <w:szCs w:val="26"/>
          <w:lang w:val="ru-RU"/>
        </w:rPr>
        <w:t xml:space="preserve"> </w:t>
      </w:r>
      <w:r w:rsidR="00B5388A" w:rsidRPr="004F0B30">
        <w:rPr>
          <w:sz w:val="26"/>
          <w:szCs w:val="26"/>
        </w:rPr>
        <w:t>Уплата неустойки (штрафа,</w:t>
      </w:r>
      <w:r w:rsidR="004E0C91">
        <w:rPr>
          <w:sz w:val="26"/>
          <w:szCs w:val="26"/>
        </w:rPr>
        <w:t xml:space="preserve"> пеней) не освобождает </w:t>
      </w:r>
      <w:r w:rsidR="000C1186">
        <w:rPr>
          <w:sz w:val="26"/>
          <w:szCs w:val="26"/>
          <w:lang w:val="ru-RU"/>
        </w:rPr>
        <w:t>Исполнителя</w:t>
      </w:r>
      <w:r w:rsidR="004E0C91">
        <w:rPr>
          <w:sz w:val="26"/>
          <w:szCs w:val="26"/>
        </w:rPr>
        <w:t xml:space="preserve"> </w:t>
      </w:r>
      <w:r w:rsidR="00DC1D2E">
        <w:rPr>
          <w:sz w:val="26"/>
          <w:szCs w:val="26"/>
        </w:rPr>
        <w:br/>
      </w:r>
      <w:r w:rsidR="00B5388A" w:rsidRPr="004F0B30">
        <w:rPr>
          <w:sz w:val="26"/>
          <w:szCs w:val="26"/>
        </w:rPr>
        <w:t>от исполнения обязательств по Контракту.</w:t>
      </w:r>
      <w:bookmarkStart w:id="0" w:name="bookmark6"/>
    </w:p>
    <w:p w:rsidR="00931D63" w:rsidRDefault="00931D63" w:rsidP="00DC1D2E">
      <w:pPr>
        <w:pStyle w:val="26"/>
        <w:shd w:val="clear" w:color="auto" w:fill="auto"/>
        <w:tabs>
          <w:tab w:val="left" w:pos="1292"/>
        </w:tabs>
        <w:spacing w:before="0" w:after="0" w:line="240" w:lineRule="auto"/>
        <w:ind w:right="-2" w:firstLine="709"/>
        <w:jc w:val="both"/>
        <w:rPr>
          <w:sz w:val="26"/>
          <w:szCs w:val="26"/>
        </w:rPr>
      </w:pPr>
    </w:p>
    <w:bookmarkEnd w:id="0"/>
    <w:p w:rsidR="00CF4C99" w:rsidRDefault="00CF4C99" w:rsidP="004E0C91">
      <w:pPr>
        <w:pStyle w:val="11"/>
        <w:numPr>
          <w:ilvl w:val="0"/>
          <w:numId w:val="16"/>
        </w:numPr>
        <w:spacing w:line="276" w:lineRule="auto"/>
        <w:ind w:right="-3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Форс-мажорные обстоятельства</w:t>
      </w:r>
    </w:p>
    <w:p w:rsidR="00CF4C99" w:rsidRPr="004F0B30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 xml:space="preserve">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</w:t>
      </w:r>
      <w:r w:rsidR="00DC1D2E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>на возможность исполнения Сторонами своих обязательств по Контракту.</w:t>
      </w:r>
    </w:p>
    <w:p w:rsidR="00CF4C99" w:rsidRPr="004F0B30" w:rsidRDefault="00CF4C99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 xml:space="preserve">Указанные события должны носить чрезвычайный, непредвиденный </w:t>
      </w:r>
      <w:r w:rsidR="00DC1D2E">
        <w:rPr>
          <w:noProof/>
          <w:sz w:val="26"/>
          <w:szCs w:val="26"/>
        </w:rPr>
        <w:br/>
      </w:r>
      <w:r w:rsidRPr="004F0B30">
        <w:rPr>
          <w:noProof/>
          <w:sz w:val="26"/>
          <w:szCs w:val="26"/>
        </w:rPr>
        <w:t>и непредотвратимый характер, возникнуть после заключения Контракта и не зависеть от воли Сторон.</w:t>
      </w:r>
    </w:p>
    <w:p w:rsidR="00CF4C99" w:rsidRPr="004F0B30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 xml:space="preserve">.2.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</w:t>
      </w:r>
      <w:r w:rsidR="00DC1D2E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>на возможность исполнения обязательств по Контракту и срок исполнения обязательств.</w:t>
      </w:r>
    </w:p>
    <w:p w:rsidR="00CF4C99" w:rsidRPr="004F0B30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 xml:space="preserve">.3. По прекращении указанных обстоятельств Сторона должна </w:t>
      </w:r>
      <w:r w:rsidR="00DC1D2E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 xml:space="preserve">без промедления, но не позднее 3 (трех) дней после их прекращения, известить </w:t>
      </w:r>
      <w:r w:rsidR="00DC1D2E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>об этом другую Сторону в письменной форме.</w:t>
      </w:r>
    </w:p>
    <w:p w:rsidR="00CF4C99" w:rsidRPr="004F0B30" w:rsidRDefault="00CF4C99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</w:t>
      </w:r>
      <w:r w:rsidRPr="004F0B30">
        <w:rPr>
          <w:noProof/>
          <w:sz w:val="26"/>
          <w:szCs w:val="26"/>
        </w:rPr>
        <w:lastRenderedPageBreak/>
        <w:t>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CF4C99" w:rsidRPr="004F0B30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 xml:space="preserve">.4. Сторона, у которой произошли форс-мажорные обстоятельства, должна </w:t>
      </w:r>
      <w:r w:rsidR="00931D63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 xml:space="preserve">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</w:t>
      </w:r>
      <w:r w:rsidR="00931D63">
        <w:rPr>
          <w:noProof/>
          <w:sz w:val="26"/>
          <w:szCs w:val="26"/>
        </w:rPr>
        <w:br/>
      </w:r>
      <w:r w:rsidR="00CF4C99" w:rsidRPr="004F0B30">
        <w:rPr>
          <w:noProof/>
          <w:sz w:val="26"/>
          <w:szCs w:val="26"/>
        </w:rPr>
        <w:t xml:space="preserve">форс-мажорных обстоятельств. </w:t>
      </w:r>
    </w:p>
    <w:p w:rsidR="00CF4C99" w:rsidRPr="004F0B30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>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CF4C99" w:rsidRDefault="00B5388A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6</w:t>
      </w:r>
      <w:r w:rsidR="00CF4C99" w:rsidRPr="004F0B30">
        <w:rPr>
          <w:noProof/>
          <w:sz w:val="26"/>
          <w:szCs w:val="26"/>
        </w:rPr>
        <w:t>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31D63" w:rsidRPr="004F0B30" w:rsidRDefault="00931D63" w:rsidP="00CF4C99">
      <w:pPr>
        <w:pStyle w:val="11"/>
        <w:spacing w:line="276" w:lineRule="auto"/>
        <w:ind w:right="-3"/>
        <w:contextualSpacing/>
        <w:rPr>
          <w:noProof/>
          <w:sz w:val="26"/>
          <w:szCs w:val="26"/>
        </w:rPr>
      </w:pPr>
    </w:p>
    <w:p w:rsidR="005366F0" w:rsidRDefault="005366F0" w:rsidP="004F0B30">
      <w:pPr>
        <w:pStyle w:val="11"/>
        <w:numPr>
          <w:ilvl w:val="0"/>
          <w:numId w:val="16"/>
        </w:numPr>
        <w:spacing w:line="235" w:lineRule="auto"/>
        <w:ind w:right="-144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Изменение и расторжение Контракта</w:t>
      </w:r>
    </w:p>
    <w:p w:rsidR="003541F7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7</w:t>
      </w:r>
      <w:r w:rsidR="005366F0" w:rsidRPr="004F0B30">
        <w:rPr>
          <w:noProof/>
          <w:sz w:val="26"/>
          <w:szCs w:val="26"/>
        </w:rPr>
        <w:t xml:space="preserve">.1. Контракт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</w:t>
      </w:r>
      <w:r w:rsidR="00FB0C90" w:rsidRPr="004F0B30">
        <w:rPr>
          <w:noProof/>
          <w:sz w:val="26"/>
          <w:szCs w:val="26"/>
        </w:rPr>
        <w:t>товар</w:t>
      </w:r>
      <w:r w:rsidR="005366F0" w:rsidRPr="004F0B30">
        <w:rPr>
          <w:noProof/>
          <w:sz w:val="26"/>
          <w:szCs w:val="26"/>
        </w:rPr>
        <w:t>ов, работ, услуг для обеспечения государственных и муниципальных нужд».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7</w:t>
      </w:r>
      <w:r w:rsidR="005366F0" w:rsidRPr="004F0B30">
        <w:rPr>
          <w:noProof/>
          <w:sz w:val="26"/>
          <w:szCs w:val="26"/>
        </w:rPr>
        <w:t xml:space="preserve">.2. Все изменения к Контракту действительны, если они оформлены </w:t>
      </w:r>
      <w:r w:rsidR="00931D63">
        <w:rPr>
          <w:noProof/>
          <w:sz w:val="26"/>
          <w:szCs w:val="26"/>
        </w:rPr>
        <w:br/>
      </w:r>
      <w:r w:rsidR="005366F0" w:rsidRPr="004F0B30">
        <w:rPr>
          <w:noProof/>
          <w:sz w:val="26"/>
          <w:szCs w:val="26"/>
        </w:rPr>
        <w:t>в письменной форме в виде дополнительного соглашения к Контракту и подписаны надлежаще уполномоченными на то представителями Сторон.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7</w:t>
      </w:r>
      <w:r w:rsidR="005366F0" w:rsidRPr="004F0B30">
        <w:rPr>
          <w:noProof/>
          <w:sz w:val="26"/>
          <w:szCs w:val="26"/>
        </w:rPr>
        <w:t>.3. Контракт может быть расторгнут в порядке, установленном действующим законодательством Российской Федерации, исключительно по следующим основаниям:</w:t>
      </w:r>
    </w:p>
    <w:p w:rsidR="005366F0" w:rsidRPr="004F0B30" w:rsidRDefault="005366F0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по соглашению Сторон;</w:t>
      </w:r>
    </w:p>
    <w:p w:rsidR="005366F0" w:rsidRDefault="005366F0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 xml:space="preserve">по решению суда по иску одной из Сторон </w:t>
      </w:r>
      <w:r w:rsidRPr="004F0B30">
        <w:rPr>
          <w:sz w:val="26"/>
          <w:szCs w:val="26"/>
        </w:rPr>
        <w:t xml:space="preserve">при существенном нарушении Контракта другой Стороной или по иным основаниям, </w:t>
      </w:r>
      <w:r w:rsidRPr="004F0B30">
        <w:rPr>
          <w:noProof/>
          <w:sz w:val="26"/>
          <w:szCs w:val="26"/>
        </w:rPr>
        <w:t>предусмотренным гражданским законодательством Российской Федерации.</w:t>
      </w:r>
    </w:p>
    <w:p w:rsidR="00931D63" w:rsidRPr="004F0B30" w:rsidRDefault="00931D63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</w:p>
    <w:p w:rsidR="005366F0" w:rsidRDefault="005366F0" w:rsidP="004F0B30">
      <w:pPr>
        <w:pStyle w:val="11"/>
        <w:numPr>
          <w:ilvl w:val="0"/>
          <w:numId w:val="16"/>
        </w:numPr>
        <w:spacing w:line="235" w:lineRule="auto"/>
        <w:ind w:right="-144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Порядок разрешения споров</w:t>
      </w:r>
    </w:p>
    <w:p w:rsidR="005366F0" w:rsidRPr="004F0B30" w:rsidRDefault="00956F19" w:rsidP="006A79F5">
      <w:pPr>
        <w:pStyle w:val="aa"/>
        <w:spacing w:line="235" w:lineRule="auto"/>
        <w:ind w:right="-144" w:firstLine="708"/>
        <w:jc w:val="both"/>
        <w:rPr>
          <w:rFonts w:ascii="Times New Roman" w:hAnsi="Times New Roman"/>
          <w:noProof/>
          <w:sz w:val="26"/>
          <w:szCs w:val="26"/>
          <w:lang w:val="ru-RU"/>
        </w:rPr>
      </w:pPr>
      <w:r w:rsidRPr="004F0B30">
        <w:rPr>
          <w:rFonts w:ascii="Times New Roman" w:hAnsi="Times New Roman"/>
          <w:noProof/>
          <w:sz w:val="26"/>
          <w:szCs w:val="26"/>
          <w:lang w:val="ru-RU"/>
        </w:rPr>
        <w:t>8</w:t>
      </w:r>
      <w:r w:rsidR="005366F0" w:rsidRPr="004F0B30">
        <w:rPr>
          <w:rFonts w:ascii="Times New Roman" w:hAnsi="Times New Roman"/>
          <w:noProof/>
          <w:sz w:val="26"/>
          <w:szCs w:val="26"/>
          <w:lang w:val="ru-RU"/>
        </w:rPr>
        <w:t xml:space="preserve">.1. Все споры и разногласия, возникающие при исполнении Контракта, решаются Сторонами </w:t>
      </w:r>
      <w:r w:rsidR="005366F0" w:rsidRPr="004F0B30">
        <w:rPr>
          <w:rFonts w:ascii="Times New Roman" w:hAnsi="Times New Roman"/>
          <w:sz w:val="26"/>
          <w:szCs w:val="26"/>
          <w:lang w:val="ru-RU"/>
        </w:rPr>
        <w:t xml:space="preserve">путем переговоров. </w:t>
      </w:r>
      <w:r w:rsidR="005366F0" w:rsidRPr="004F0B30">
        <w:rPr>
          <w:rFonts w:ascii="Times New Roman" w:hAnsi="Times New Roman"/>
          <w:noProof/>
          <w:sz w:val="26"/>
          <w:szCs w:val="26"/>
          <w:lang w:val="ru-RU"/>
        </w:rPr>
        <w:t xml:space="preserve">При невозможности достижения соглашения Сторон споры и разногласия, возникающие при исполнении Контракта, подлежат разрешению в Арбитражном суде Ярославской области в порядке, предусмотренном действующим законодательством Российской Федерации. </w:t>
      </w:r>
    </w:p>
    <w:p w:rsidR="005366F0" w:rsidRPr="004F0B30" w:rsidRDefault="00956F19" w:rsidP="006A79F5">
      <w:pPr>
        <w:pStyle w:val="aa"/>
        <w:spacing w:line="235" w:lineRule="auto"/>
        <w:ind w:right="-144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0B30">
        <w:rPr>
          <w:rFonts w:ascii="Times New Roman" w:hAnsi="Times New Roman"/>
          <w:sz w:val="26"/>
          <w:szCs w:val="26"/>
          <w:lang w:val="ru-RU"/>
        </w:rPr>
        <w:t>8</w:t>
      </w:r>
      <w:r w:rsidR="005366F0" w:rsidRPr="004F0B30">
        <w:rPr>
          <w:rFonts w:ascii="Times New Roman" w:hAnsi="Times New Roman"/>
          <w:sz w:val="26"/>
          <w:szCs w:val="26"/>
          <w:lang w:val="ru-RU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5366F0" w:rsidRDefault="005366F0" w:rsidP="006A79F5">
      <w:pPr>
        <w:pStyle w:val="aa"/>
        <w:spacing w:line="235" w:lineRule="auto"/>
        <w:ind w:right="-144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0B30">
        <w:rPr>
          <w:rFonts w:ascii="Times New Roman" w:hAnsi="Times New Roman"/>
          <w:sz w:val="26"/>
          <w:szCs w:val="26"/>
          <w:lang w:val="ru-RU"/>
        </w:rPr>
        <w:t xml:space="preserve">Все возможные претензии по Контракту должны быть направлены в адрес недобросовестной Стороны в срок не позднее чем через 30 (тридцать) дней со дня просрочки исполнения ее обязательств по Контракту или с момента обнаружения фактов ненадлежащего исполнения ею обязательств по Контракту. Сторона, которой предъявлена претензия, обязана рассмотреть такую претензию в течение </w:t>
      </w:r>
      <w:r w:rsidR="00931D63">
        <w:rPr>
          <w:rFonts w:ascii="Times New Roman" w:hAnsi="Times New Roman"/>
          <w:sz w:val="26"/>
          <w:szCs w:val="26"/>
          <w:lang w:val="ru-RU"/>
        </w:rPr>
        <w:br/>
      </w:r>
      <w:r w:rsidRPr="004F0B30">
        <w:rPr>
          <w:rFonts w:ascii="Times New Roman" w:hAnsi="Times New Roman"/>
          <w:sz w:val="26"/>
          <w:szCs w:val="26"/>
          <w:lang w:val="ru-RU"/>
        </w:rPr>
        <w:lastRenderedPageBreak/>
        <w:t>15 (пятнадцати) дней с момента ее получения и сообщить о своем решении другой Стороне путем направления ответа в письменной форме.</w:t>
      </w:r>
    </w:p>
    <w:p w:rsidR="00931D63" w:rsidRDefault="00931D63" w:rsidP="006A79F5">
      <w:pPr>
        <w:pStyle w:val="aa"/>
        <w:spacing w:line="235" w:lineRule="auto"/>
        <w:ind w:right="-144"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366F0" w:rsidRDefault="005366F0" w:rsidP="004F0B30">
      <w:pPr>
        <w:pStyle w:val="11"/>
        <w:numPr>
          <w:ilvl w:val="0"/>
          <w:numId w:val="16"/>
        </w:numPr>
        <w:spacing w:before="120" w:after="120" w:line="235" w:lineRule="auto"/>
        <w:ind w:right="-144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Срок действия Контракта</w:t>
      </w:r>
    </w:p>
    <w:p w:rsidR="005366F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9</w:t>
      </w:r>
      <w:r w:rsidR="005366F0" w:rsidRPr="004F0B30">
        <w:rPr>
          <w:noProof/>
          <w:sz w:val="26"/>
          <w:szCs w:val="26"/>
        </w:rPr>
        <w:t xml:space="preserve">.1. Контракт вступает в силу с момента его подписания уполномоченными представителями Сторон и действует до </w:t>
      </w:r>
      <w:r w:rsidR="009F128B" w:rsidRPr="004F0B30">
        <w:rPr>
          <w:noProof/>
          <w:sz w:val="26"/>
          <w:szCs w:val="26"/>
        </w:rPr>
        <w:t>30.10.202</w:t>
      </w:r>
      <w:r w:rsidR="00C73659">
        <w:rPr>
          <w:noProof/>
          <w:sz w:val="26"/>
          <w:szCs w:val="26"/>
        </w:rPr>
        <w:t>6</w:t>
      </w:r>
      <w:r w:rsidR="00FB0C90" w:rsidRPr="004F0B30">
        <w:rPr>
          <w:noProof/>
          <w:sz w:val="26"/>
          <w:szCs w:val="26"/>
        </w:rPr>
        <w:t xml:space="preserve"> г.</w:t>
      </w:r>
      <w:r w:rsidR="005366F0" w:rsidRPr="004F0B30">
        <w:rPr>
          <w:noProof/>
          <w:sz w:val="26"/>
          <w:szCs w:val="26"/>
        </w:rPr>
        <w:t>, а в части осуществления оплаты и гарантийных обязательств – до полного осуществления взаиморасчетов.</w:t>
      </w:r>
    </w:p>
    <w:p w:rsidR="00931D63" w:rsidRPr="004F0B30" w:rsidRDefault="00931D63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</w:p>
    <w:p w:rsidR="005366F0" w:rsidRDefault="005366F0" w:rsidP="004F0B30">
      <w:pPr>
        <w:pStyle w:val="11"/>
        <w:numPr>
          <w:ilvl w:val="0"/>
          <w:numId w:val="16"/>
        </w:numPr>
        <w:spacing w:line="235" w:lineRule="auto"/>
        <w:ind w:right="-144"/>
        <w:contextualSpacing/>
        <w:jc w:val="center"/>
        <w:rPr>
          <w:b/>
          <w:sz w:val="26"/>
          <w:szCs w:val="26"/>
        </w:rPr>
      </w:pPr>
      <w:r w:rsidRPr="004F0B30">
        <w:rPr>
          <w:b/>
          <w:sz w:val="26"/>
          <w:szCs w:val="26"/>
        </w:rPr>
        <w:t>Прочие условия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10</w:t>
      </w:r>
      <w:r w:rsidR="005366F0" w:rsidRPr="004F0B30">
        <w:rPr>
          <w:noProof/>
          <w:sz w:val="26"/>
          <w:szCs w:val="26"/>
        </w:rPr>
        <w:t>.1. Контракт составлен в двух подлинных экземплярах, имеющих одинаковую юридическую силу, по одному экземпляру для каждой из Сторон.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10</w:t>
      </w:r>
      <w:r w:rsidR="005366F0" w:rsidRPr="004F0B30">
        <w:rPr>
          <w:noProof/>
          <w:sz w:val="26"/>
          <w:szCs w:val="26"/>
        </w:rPr>
        <w:t>.2. После подписания Контракта все предварительные переговоры по нему, переписка, предварительные соглашения и протоколы о намерениях по вопросам, так или иначе касающимся Контракта, теряют юридическую силу.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sz w:val="26"/>
          <w:szCs w:val="26"/>
        </w:rPr>
      </w:pPr>
      <w:r w:rsidRPr="004F0B30">
        <w:rPr>
          <w:sz w:val="26"/>
          <w:szCs w:val="26"/>
        </w:rPr>
        <w:t>10</w:t>
      </w:r>
      <w:r w:rsidR="005366F0" w:rsidRPr="004F0B30">
        <w:rPr>
          <w:sz w:val="26"/>
          <w:szCs w:val="26"/>
        </w:rPr>
        <w:t xml:space="preserve">.3. При исполнении Контракта не допускается перемена Исполнителя, </w:t>
      </w:r>
      <w:r w:rsidR="00C73659">
        <w:rPr>
          <w:sz w:val="26"/>
          <w:szCs w:val="26"/>
        </w:rPr>
        <w:br/>
      </w:r>
      <w:r w:rsidR="005366F0" w:rsidRPr="004F0B30">
        <w:rPr>
          <w:sz w:val="26"/>
          <w:szCs w:val="26"/>
        </w:rPr>
        <w:t xml:space="preserve">за исключением случаев, когда новый Исполнитель является правопреемником Исполнителя по такому Контракту вследствие реорганизации юридического лица </w:t>
      </w:r>
      <w:r w:rsidR="00C73659">
        <w:rPr>
          <w:sz w:val="26"/>
          <w:szCs w:val="26"/>
        </w:rPr>
        <w:br/>
      </w:r>
      <w:r w:rsidR="005366F0" w:rsidRPr="004F0B30">
        <w:rPr>
          <w:sz w:val="26"/>
          <w:szCs w:val="26"/>
        </w:rPr>
        <w:t xml:space="preserve">в форме преобразования, слияния или присоединения. В случае перемены </w:t>
      </w:r>
      <w:r w:rsidR="00284504" w:rsidRPr="004F0B30">
        <w:rPr>
          <w:sz w:val="26"/>
          <w:szCs w:val="26"/>
        </w:rPr>
        <w:t>Заказчика</w:t>
      </w:r>
      <w:r w:rsidR="005366F0" w:rsidRPr="004F0B30">
        <w:rPr>
          <w:sz w:val="26"/>
          <w:szCs w:val="26"/>
        </w:rPr>
        <w:t xml:space="preserve"> по Контракту его права и обязанности по такому Контракту переходят к новому </w:t>
      </w:r>
      <w:r w:rsidR="00284504" w:rsidRPr="004F0B30">
        <w:rPr>
          <w:sz w:val="26"/>
          <w:szCs w:val="26"/>
        </w:rPr>
        <w:t>Заказчику</w:t>
      </w:r>
      <w:r w:rsidR="005366F0" w:rsidRPr="004F0B30">
        <w:rPr>
          <w:sz w:val="26"/>
          <w:szCs w:val="26"/>
        </w:rPr>
        <w:t xml:space="preserve"> в том же объеме и на тех же условиях. </w:t>
      </w:r>
    </w:p>
    <w:p w:rsidR="005366F0" w:rsidRPr="004F0B30" w:rsidRDefault="00956F19" w:rsidP="006A79F5">
      <w:pPr>
        <w:pStyle w:val="11"/>
        <w:spacing w:line="235" w:lineRule="auto"/>
        <w:ind w:right="-144"/>
        <w:contextualSpacing/>
        <w:rPr>
          <w:noProof/>
          <w:sz w:val="26"/>
          <w:szCs w:val="26"/>
        </w:rPr>
      </w:pPr>
      <w:r w:rsidRPr="004F0B30">
        <w:rPr>
          <w:noProof/>
          <w:sz w:val="26"/>
          <w:szCs w:val="26"/>
        </w:rPr>
        <w:t>10</w:t>
      </w:r>
      <w:r w:rsidR="005366F0" w:rsidRPr="004F0B30">
        <w:rPr>
          <w:noProof/>
          <w:sz w:val="26"/>
          <w:szCs w:val="26"/>
        </w:rPr>
        <w:t>.4. В случае изменения юридических адресов, банковских и отгрузочных реквизитов Сторона обязана сообщить об этом другой Стороне в течение одного рабочего дня в письменной форме. Изменение реквизитов оформляется дополнительным соглашением, подписанным Сторонами.</w:t>
      </w:r>
    </w:p>
    <w:p w:rsidR="005366F0" w:rsidRDefault="00956F19" w:rsidP="006A79F5">
      <w:pPr>
        <w:pStyle w:val="11"/>
        <w:spacing w:line="235" w:lineRule="auto"/>
        <w:ind w:right="-144"/>
        <w:contextualSpacing/>
        <w:rPr>
          <w:sz w:val="26"/>
          <w:szCs w:val="26"/>
        </w:rPr>
      </w:pPr>
      <w:r w:rsidRPr="004F0B30">
        <w:rPr>
          <w:sz w:val="26"/>
          <w:szCs w:val="26"/>
        </w:rPr>
        <w:t>10</w:t>
      </w:r>
      <w:r w:rsidR="005366F0" w:rsidRPr="004F0B30">
        <w:rPr>
          <w:sz w:val="26"/>
          <w:szCs w:val="26"/>
        </w:rPr>
        <w:t>.5.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931D63" w:rsidRPr="004F0B30" w:rsidRDefault="00931D63" w:rsidP="006A79F5">
      <w:pPr>
        <w:pStyle w:val="11"/>
        <w:spacing w:line="235" w:lineRule="auto"/>
        <w:ind w:right="-144"/>
        <w:contextualSpacing/>
        <w:rPr>
          <w:sz w:val="26"/>
          <w:szCs w:val="26"/>
        </w:rPr>
      </w:pPr>
    </w:p>
    <w:p w:rsidR="003541F7" w:rsidRDefault="00354567" w:rsidP="004F0B30">
      <w:pPr>
        <w:numPr>
          <w:ilvl w:val="0"/>
          <w:numId w:val="16"/>
        </w:numPr>
        <w:spacing w:after="0" w:line="240" w:lineRule="auto"/>
        <w:ind w:right="-14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Юридические адреса, банковские реквизиты и подписи Сторон</w:t>
      </w:r>
    </w:p>
    <w:p w:rsidR="004F0B30" w:rsidRPr="004F0B30" w:rsidRDefault="004F0B30" w:rsidP="004F0B30">
      <w:pPr>
        <w:spacing w:after="0" w:line="240" w:lineRule="auto"/>
        <w:ind w:left="390" w:right="-144"/>
        <w:contextualSpacing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4"/>
        <w:gridCol w:w="4928"/>
        <w:gridCol w:w="5103"/>
      </w:tblGrid>
      <w:tr w:rsidR="00354567" w:rsidRPr="004F0B30" w:rsidTr="00931D63">
        <w:trPr>
          <w:gridBefore w:val="1"/>
          <w:wBefore w:w="34" w:type="dxa"/>
          <w:jc w:val="center"/>
        </w:trPr>
        <w:tc>
          <w:tcPr>
            <w:tcW w:w="4928" w:type="dxa"/>
            <w:hideMark/>
          </w:tcPr>
          <w:p w:rsidR="004F0B30" w:rsidRPr="004F0B30" w:rsidRDefault="002D205E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="00187E24" w:rsidRPr="004F0B30">
              <w:rPr>
                <w:rFonts w:ascii="Times New Roman" w:hAnsi="Times New Roman"/>
                <w:b/>
                <w:sz w:val="26"/>
                <w:szCs w:val="26"/>
              </w:rPr>
              <w:t>аказчик</w:t>
            </w:r>
          </w:p>
        </w:tc>
        <w:tc>
          <w:tcPr>
            <w:tcW w:w="5103" w:type="dxa"/>
            <w:hideMark/>
          </w:tcPr>
          <w:p w:rsidR="00354567" w:rsidRPr="004F0B30" w:rsidRDefault="00354567" w:rsidP="00931D63">
            <w:pPr>
              <w:spacing w:after="0" w:line="240" w:lineRule="auto"/>
              <w:ind w:right="-144"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Исполнитель</w:t>
            </w:r>
          </w:p>
        </w:tc>
      </w:tr>
      <w:tr w:rsidR="00E96CF7" w:rsidRPr="004F0B30" w:rsidTr="00931D63">
        <w:trPr>
          <w:gridBefore w:val="1"/>
          <w:wBefore w:w="34" w:type="dxa"/>
          <w:trHeight w:val="771"/>
          <w:jc w:val="center"/>
        </w:trPr>
        <w:tc>
          <w:tcPr>
            <w:tcW w:w="4928" w:type="dxa"/>
            <w:hideMark/>
          </w:tcPr>
          <w:p w:rsidR="00E22253" w:rsidRPr="004F0B30" w:rsidRDefault="00E96CF7" w:rsidP="00956F19">
            <w:pPr>
              <w:tabs>
                <w:tab w:val="left" w:pos="284"/>
              </w:tabs>
              <w:suppressAutoHyphens/>
              <w:spacing w:after="0" w:line="240" w:lineRule="auto"/>
              <w:ind w:right="-144"/>
              <w:contextualSpacing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федеральное казенное профессиональное образовательное учреждение № 8</w:t>
            </w:r>
            <w:r w:rsidR="00956F19" w:rsidRPr="004F0B3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 xml:space="preserve"> Федеральной службы исполнения наказаний</w:t>
            </w:r>
            <w:r w:rsidR="009E08E0" w:rsidRPr="004F0B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C209B">
              <w:rPr>
                <w:rFonts w:ascii="Times New Roman" w:hAnsi="Times New Roman"/>
                <w:b/>
                <w:sz w:val="26"/>
                <w:szCs w:val="26"/>
              </w:rPr>
              <w:t>(ФКП образовательное учреждение № 89)</w:t>
            </w:r>
          </w:p>
        </w:tc>
        <w:tc>
          <w:tcPr>
            <w:tcW w:w="5103" w:type="dxa"/>
            <w:hideMark/>
          </w:tcPr>
          <w:p w:rsidR="00E96CF7" w:rsidRPr="004F0B30" w:rsidRDefault="00E96CF7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96CF7" w:rsidRPr="00B57E37" w:rsidTr="00931D63">
        <w:trPr>
          <w:jc w:val="center"/>
        </w:trPr>
        <w:tc>
          <w:tcPr>
            <w:tcW w:w="4962" w:type="dxa"/>
            <w:gridSpan w:val="2"/>
            <w:hideMark/>
          </w:tcPr>
          <w:p w:rsidR="00D74B3A" w:rsidRPr="004F0B30" w:rsidRDefault="00E96CF7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 xml:space="preserve">Адрес юридический: 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150036, Ярославская область, </w:t>
            </w:r>
          </w:p>
          <w:p w:rsidR="00E96CF7" w:rsidRPr="004F0B30" w:rsidRDefault="00E96CF7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г. Ярославль, ул</w:t>
            </w:r>
            <w:r w:rsidR="00956F19" w:rsidRPr="004F0B30">
              <w:rPr>
                <w:rFonts w:ascii="Times New Roman" w:hAnsi="Times New Roman"/>
                <w:sz w:val="26"/>
                <w:szCs w:val="26"/>
              </w:rPr>
              <w:t>. Хлебная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>, д. 1</w:t>
            </w:r>
            <w:r w:rsidR="00956F19" w:rsidRPr="004F0B30">
              <w:rPr>
                <w:rFonts w:ascii="Times New Roman" w:hAnsi="Times New Roman"/>
                <w:sz w:val="26"/>
                <w:szCs w:val="26"/>
              </w:rPr>
              <w:t>2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96CF7" w:rsidRPr="00DC1D2E" w:rsidRDefault="00E96CF7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DC1D2E">
              <w:rPr>
                <w:rFonts w:ascii="Times New Roman" w:hAnsi="Times New Roman"/>
                <w:sz w:val="26"/>
                <w:szCs w:val="26"/>
                <w:lang w:val="en-US"/>
              </w:rPr>
              <w:t>.: (4852) 49-03-2</w:t>
            </w:r>
            <w:r w:rsidR="00956F19" w:rsidRPr="00DC1D2E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  <w:p w:rsidR="00C73DD1" w:rsidRPr="004F0B30" w:rsidRDefault="00C73DD1" w:rsidP="00D74B3A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F0B3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r w:rsidR="00D74B3A" w:rsidRPr="004F0B30">
              <w:rPr>
                <w:rFonts w:ascii="Times New Roman" w:hAnsi="Times New Roman"/>
                <w:sz w:val="26"/>
                <w:szCs w:val="26"/>
                <w:lang w:val="en-US"/>
              </w:rPr>
              <w:t>pu.89@76.fsin.gov.ru</w:t>
            </w:r>
          </w:p>
        </w:tc>
        <w:tc>
          <w:tcPr>
            <w:tcW w:w="5103" w:type="dxa"/>
          </w:tcPr>
          <w:p w:rsidR="00D62973" w:rsidRPr="004F0B30" w:rsidRDefault="00D62973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F0B3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96CF7" w:rsidRPr="004F0B30" w:rsidTr="00931D63">
        <w:trPr>
          <w:jc w:val="center"/>
        </w:trPr>
        <w:tc>
          <w:tcPr>
            <w:tcW w:w="4962" w:type="dxa"/>
            <w:gridSpan w:val="2"/>
          </w:tcPr>
          <w:p w:rsidR="00956F19" w:rsidRPr="004F0B30" w:rsidRDefault="00956F19" w:rsidP="00956F19">
            <w:pPr>
              <w:pStyle w:val="11"/>
              <w:spacing w:line="240" w:lineRule="auto"/>
              <w:ind w:right="-3" w:firstLine="0"/>
              <w:contextualSpacing/>
              <w:rPr>
                <w:b/>
                <w:sz w:val="26"/>
                <w:szCs w:val="26"/>
              </w:rPr>
            </w:pPr>
            <w:r w:rsidRPr="004F0B30">
              <w:rPr>
                <w:b/>
                <w:sz w:val="26"/>
                <w:szCs w:val="26"/>
              </w:rPr>
              <w:t>Банковские реквизиты: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Банковские реквизиты: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ИНН </w:t>
            </w:r>
            <w:r w:rsidRPr="00931D6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7603015659</w:t>
            </w: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КПП </w:t>
            </w:r>
            <w:r w:rsidRPr="00931D63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760301001</w:t>
            </w: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банка: ОКЦ № 1 ВВГУ</w:t>
            </w:r>
          </w:p>
          <w:p w:rsidR="00931D63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БАНКА РОССИИ//УФК по Нижегородской</w:t>
            </w:r>
            <w:r w:rsidR="00D05CE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области, 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г. Нижний Новгород 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Л/счет 03711793360 в УФК 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по Нижегородской области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Казначейский счет: 03211643000000013224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ЕКС: 40102810745370000024 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БИК: 012202102</w:t>
            </w:r>
          </w:p>
          <w:p w:rsidR="00C73659" w:rsidRPr="00C73659" w:rsidRDefault="00C73659" w:rsidP="00C73659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ОГРН 1027600621410, ОКВЭД 85.21, </w:t>
            </w:r>
          </w:p>
          <w:p w:rsidR="00E96CF7" w:rsidRPr="00CE1F29" w:rsidRDefault="00C73659" w:rsidP="00C73659">
            <w:pPr>
              <w:pStyle w:val="aa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ru-RU"/>
              </w:rPr>
            </w:pPr>
            <w:r w:rsidRPr="00C73659">
              <w:rPr>
                <w:rFonts w:ascii="Times New Roman" w:hAnsi="Times New Roman"/>
                <w:sz w:val="26"/>
                <w:szCs w:val="26"/>
                <w:lang w:val="ru-RU"/>
              </w:rPr>
              <w:t>ОКПО 47150020, ОКТМО 78701000,</w:t>
            </w:r>
          </w:p>
        </w:tc>
        <w:tc>
          <w:tcPr>
            <w:tcW w:w="5103" w:type="dxa"/>
          </w:tcPr>
          <w:p w:rsidR="00DD68C5" w:rsidRPr="004F0B30" w:rsidRDefault="00DD68C5" w:rsidP="006A79F5">
            <w:pPr>
              <w:spacing w:after="0" w:line="240" w:lineRule="auto"/>
              <w:ind w:right="-144"/>
              <w:contextualSpacing/>
              <w:rPr>
                <w:rFonts w:ascii="Times New Roman" w:hAnsi="Times New Roman"/>
                <w:color w:val="C00000"/>
                <w:sz w:val="26"/>
                <w:szCs w:val="26"/>
              </w:rPr>
            </w:pPr>
          </w:p>
        </w:tc>
      </w:tr>
      <w:tr w:rsidR="00354567" w:rsidRPr="004F0B30" w:rsidTr="00931D63">
        <w:trPr>
          <w:gridBefore w:val="1"/>
          <w:wBefore w:w="34" w:type="dxa"/>
          <w:jc w:val="center"/>
        </w:trPr>
        <w:tc>
          <w:tcPr>
            <w:tcW w:w="4928" w:type="dxa"/>
          </w:tcPr>
          <w:p w:rsidR="00955598" w:rsidRPr="004F0B30" w:rsidRDefault="00955598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598" w:rsidRPr="004F0B30" w:rsidRDefault="00B808DF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="00FB0C90" w:rsidRPr="004F0B30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187E24" w:rsidRPr="004F0B30">
              <w:rPr>
                <w:rFonts w:ascii="Times New Roman" w:hAnsi="Times New Roman"/>
                <w:b/>
                <w:sz w:val="26"/>
                <w:szCs w:val="26"/>
              </w:rPr>
              <w:t>казчик</w:t>
            </w:r>
          </w:p>
          <w:p w:rsidR="00955598" w:rsidRPr="004F0B30" w:rsidRDefault="00955598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63FE6" w:rsidRPr="004F0B30" w:rsidRDefault="00963FE6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="00354567" w:rsidRPr="004F0B30">
              <w:rPr>
                <w:rFonts w:ascii="Times New Roman" w:hAnsi="Times New Roman"/>
                <w:sz w:val="26"/>
                <w:szCs w:val="26"/>
              </w:rPr>
              <w:t>_________ /</w:t>
            </w:r>
            <w:r w:rsidR="00956F19" w:rsidRPr="004F0B30">
              <w:rPr>
                <w:rFonts w:ascii="Times New Roman" w:hAnsi="Times New Roman"/>
                <w:sz w:val="26"/>
                <w:szCs w:val="26"/>
              </w:rPr>
              <w:t>О.Н. Болотова</w:t>
            </w:r>
            <w:r w:rsidR="00FB0C90" w:rsidRPr="004F0B30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3541F7" w:rsidRPr="004F0B30" w:rsidRDefault="003541F7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3FE6" w:rsidRPr="004F0B30" w:rsidRDefault="00963FE6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«_</w:t>
            </w:r>
            <w:proofErr w:type="gramStart"/>
            <w:r w:rsidR="00354567" w:rsidRPr="004F0B30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="00354567" w:rsidRPr="004F0B30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9F128B" w:rsidRPr="004F0B30">
              <w:rPr>
                <w:rFonts w:ascii="Times New Roman" w:hAnsi="Times New Roman"/>
                <w:sz w:val="26"/>
                <w:szCs w:val="26"/>
              </w:rPr>
              <w:t>202</w:t>
            </w:r>
            <w:r w:rsidR="00D05CED">
              <w:rPr>
                <w:rFonts w:ascii="Times New Roman" w:hAnsi="Times New Roman"/>
                <w:sz w:val="26"/>
                <w:szCs w:val="26"/>
              </w:rPr>
              <w:t>6</w:t>
            </w:r>
            <w:r w:rsidR="00354567" w:rsidRPr="004F0B3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354567" w:rsidRPr="004F0B30" w:rsidRDefault="00354567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5103" w:type="dxa"/>
          </w:tcPr>
          <w:p w:rsidR="00955598" w:rsidRPr="004F0B30" w:rsidRDefault="00955598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left="422" w:right="-144" w:firstLine="287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55598" w:rsidRPr="004F0B30" w:rsidRDefault="005C197D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Исполнитель</w:t>
            </w:r>
          </w:p>
          <w:p w:rsidR="00955598" w:rsidRPr="004F0B30" w:rsidRDefault="00955598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left="422" w:right="-144" w:firstLine="28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3FE6" w:rsidRPr="004F0B30" w:rsidRDefault="00450AC8" w:rsidP="00931D63">
            <w:pPr>
              <w:tabs>
                <w:tab w:val="left" w:pos="0"/>
                <w:tab w:val="center" w:pos="3312"/>
              </w:tabs>
              <w:spacing w:after="0" w:line="240" w:lineRule="auto"/>
              <w:ind w:right="-14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EB0EF0" w:rsidRPr="004F0B30">
              <w:rPr>
                <w:rFonts w:ascii="Times New Roman" w:hAnsi="Times New Roman"/>
                <w:sz w:val="26"/>
                <w:szCs w:val="26"/>
              </w:rPr>
              <w:t>_</w:t>
            </w:r>
            <w:r w:rsidR="00C77A4B" w:rsidRPr="004F0B30">
              <w:rPr>
                <w:rFonts w:ascii="Times New Roman" w:hAnsi="Times New Roman"/>
                <w:sz w:val="26"/>
                <w:szCs w:val="26"/>
              </w:rPr>
              <w:t>____</w:t>
            </w:r>
            <w:r w:rsidR="00EB0EF0" w:rsidRPr="004F0B30">
              <w:rPr>
                <w:rFonts w:ascii="Times New Roman" w:hAnsi="Times New Roman"/>
                <w:sz w:val="26"/>
                <w:szCs w:val="26"/>
              </w:rPr>
              <w:t>__</w:t>
            </w:r>
            <w:r w:rsidR="00216CCE" w:rsidRPr="004F0B30">
              <w:rPr>
                <w:rFonts w:ascii="Times New Roman" w:hAnsi="Times New Roman"/>
                <w:sz w:val="26"/>
                <w:szCs w:val="26"/>
              </w:rPr>
              <w:t>/</w:t>
            </w:r>
            <w:r w:rsidR="004C1778" w:rsidRPr="004F0B30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EB0EF0" w:rsidRPr="004F0B30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3541F7" w:rsidRPr="004F0B30" w:rsidRDefault="003541F7" w:rsidP="00931D63">
            <w:pPr>
              <w:tabs>
                <w:tab w:val="left" w:pos="500"/>
                <w:tab w:val="center" w:pos="3312"/>
              </w:tabs>
              <w:spacing w:after="0" w:line="240" w:lineRule="auto"/>
              <w:ind w:left="422" w:right="-144" w:firstLine="28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3FE6" w:rsidRPr="004F0B30" w:rsidRDefault="00963FE6" w:rsidP="00931D63">
            <w:pPr>
              <w:tabs>
                <w:tab w:val="left" w:pos="139"/>
                <w:tab w:val="center" w:pos="3312"/>
              </w:tabs>
              <w:spacing w:after="0" w:line="240" w:lineRule="auto"/>
              <w:ind w:left="139" w:right="-14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«</w:t>
            </w:r>
            <w:r w:rsidR="00354567" w:rsidRPr="004F0B30"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 w:rsidR="00354567" w:rsidRPr="004F0B30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="00354567" w:rsidRPr="004F0B30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9F128B" w:rsidRPr="004F0B30">
              <w:rPr>
                <w:rFonts w:ascii="Times New Roman" w:hAnsi="Times New Roman"/>
                <w:sz w:val="26"/>
                <w:szCs w:val="26"/>
              </w:rPr>
              <w:t>202</w:t>
            </w:r>
            <w:r w:rsidR="00D05CED">
              <w:rPr>
                <w:rFonts w:ascii="Times New Roman" w:hAnsi="Times New Roman"/>
                <w:sz w:val="26"/>
                <w:szCs w:val="26"/>
              </w:rPr>
              <w:t>6</w:t>
            </w:r>
            <w:r w:rsidR="00354567" w:rsidRPr="004F0B3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354567" w:rsidRPr="004F0B30" w:rsidRDefault="00354567" w:rsidP="00931D63">
            <w:pPr>
              <w:tabs>
                <w:tab w:val="left" w:pos="139"/>
                <w:tab w:val="center" w:pos="3312"/>
              </w:tabs>
              <w:spacing w:after="0" w:line="240" w:lineRule="auto"/>
              <w:ind w:left="139" w:right="-144"/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BE5E2B" w:rsidRPr="004F0B30" w:rsidRDefault="00BE5E2B" w:rsidP="00931D6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E5E2B" w:rsidRPr="004F0B30" w:rsidRDefault="00BE5E2B" w:rsidP="00BE5E2B">
      <w:pPr>
        <w:rPr>
          <w:rFonts w:ascii="Times New Roman" w:hAnsi="Times New Roman"/>
          <w:sz w:val="26"/>
          <w:szCs w:val="26"/>
        </w:rPr>
      </w:pPr>
    </w:p>
    <w:p w:rsidR="00BE5E2B" w:rsidRPr="004F0B30" w:rsidRDefault="00BE5E2B" w:rsidP="00BE5E2B">
      <w:pPr>
        <w:rPr>
          <w:rFonts w:ascii="Times New Roman" w:hAnsi="Times New Roman"/>
          <w:sz w:val="26"/>
          <w:szCs w:val="26"/>
        </w:rPr>
      </w:pPr>
    </w:p>
    <w:p w:rsidR="00BE5E2B" w:rsidRPr="004F0B30" w:rsidRDefault="00BE5E2B" w:rsidP="00BE5E2B">
      <w:pPr>
        <w:rPr>
          <w:rFonts w:ascii="Times New Roman" w:hAnsi="Times New Roman"/>
          <w:sz w:val="26"/>
          <w:szCs w:val="26"/>
        </w:rPr>
      </w:pPr>
    </w:p>
    <w:p w:rsidR="00BE5E2B" w:rsidRPr="004F0B30" w:rsidRDefault="00BE5E2B" w:rsidP="00BE5E2B">
      <w:pPr>
        <w:rPr>
          <w:rFonts w:ascii="Times New Roman" w:hAnsi="Times New Roman"/>
          <w:sz w:val="26"/>
          <w:szCs w:val="26"/>
        </w:rPr>
      </w:pPr>
    </w:p>
    <w:p w:rsidR="00FE707E" w:rsidRPr="004F0B30" w:rsidRDefault="00FE707E" w:rsidP="00BE5E2B">
      <w:pPr>
        <w:rPr>
          <w:rFonts w:ascii="Times New Roman" w:hAnsi="Times New Roman"/>
          <w:sz w:val="26"/>
          <w:szCs w:val="26"/>
        </w:rPr>
        <w:sectPr w:rsidR="00FE707E" w:rsidRPr="004F0B30" w:rsidSect="00931D63">
          <w:headerReference w:type="default" r:id="rId8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BE5E2B" w:rsidRPr="004F0B30" w:rsidRDefault="00BE5E2B" w:rsidP="00BE5E2B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  <w:gridCol w:w="4785"/>
      </w:tblGrid>
      <w:tr w:rsidR="00FE707E" w:rsidRPr="004F0B30" w:rsidTr="00370847">
        <w:trPr>
          <w:trHeight w:val="20"/>
        </w:trPr>
        <w:tc>
          <w:tcPr>
            <w:tcW w:w="4785" w:type="dxa"/>
          </w:tcPr>
          <w:p w:rsidR="00FE707E" w:rsidRPr="004F0B30" w:rsidRDefault="00FE707E" w:rsidP="00BE5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07E" w:rsidRPr="004F0B30" w:rsidRDefault="00FE707E" w:rsidP="00EB392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07E" w:rsidRPr="004F0B30" w:rsidRDefault="00B179F7" w:rsidP="00B179F7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B179F7" w:rsidRPr="004F0B30" w:rsidRDefault="00B179F7" w:rsidP="00B179F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>к Государственному контракту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>на оказание платных медицинских услуг</w:t>
            </w:r>
          </w:p>
          <w:p w:rsidR="00370847" w:rsidRDefault="00B179F7" w:rsidP="0037084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0847">
              <w:rPr>
                <w:rFonts w:ascii="Times New Roman" w:hAnsi="Times New Roman"/>
                <w:sz w:val="26"/>
                <w:szCs w:val="26"/>
              </w:rPr>
              <w:t>от «___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>»</w:t>
            </w:r>
            <w:r w:rsidR="00BE3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>_</w:t>
            </w:r>
            <w:r w:rsidR="00370847">
              <w:rPr>
                <w:rFonts w:ascii="Times New Roman" w:hAnsi="Times New Roman"/>
                <w:sz w:val="26"/>
                <w:szCs w:val="26"/>
              </w:rPr>
              <w:t xml:space="preserve">________ </w:t>
            </w:r>
            <w:r w:rsidR="009F128B" w:rsidRPr="004F0B30">
              <w:rPr>
                <w:rFonts w:ascii="Times New Roman" w:hAnsi="Times New Roman"/>
                <w:sz w:val="26"/>
                <w:szCs w:val="26"/>
              </w:rPr>
              <w:t>202</w:t>
            </w:r>
            <w:r w:rsidR="00D05CED">
              <w:rPr>
                <w:rFonts w:ascii="Times New Roman" w:hAnsi="Times New Roman"/>
                <w:sz w:val="26"/>
                <w:szCs w:val="26"/>
              </w:rPr>
              <w:t>6</w:t>
            </w:r>
            <w:r w:rsidR="00FE707E" w:rsidRPr="004F0B30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 w:rsidR="00370847"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FE707E" w:rsidRPr="004F0B30" w:rsidRDefault="00FE707E" w:rsidP="00CE5FEA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6F19" w:rsidRPr="004F0B30" w:rsidRDefault="00BA5AEC" w:rsidP="00956F19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и с</w:t>
      </w:r>
      <w:r w:rsidR="00956F19" w:rsidRPr="004F0B30">
        <w:rPr>
          <w:rFonts w:ascii="Times New Roman" w:hAnsi="Times New Roman"/>
          <w:b/>
          <w:sz w:val="26"/>
          <w:szCs w:val="26"/>
        </w:rPr>
        <w:t>тоимость</w:t>
      </w:r>
    </w:p>
    <w:p w:rsidR="00956F19" w:rsidRPr="004F0B30" w:rsidRDefault="00956F19" w:rsidP="00956F19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F0B30">
        <w:rPr>
          <w:rFonts w:ascii="Times New Roman" w:hAnsi="Times New Roman"/>
          <w:b/>
          <w:sz w:val="26"/>
          <w:szCs w:val="26"/>
        </w:rPr>
        <w:t>исследований при проведении периодического медицинского осмотра</w:t>
      </w:r>
    </w:p>
    <w:p w:rsidR="00956F19" w:rsidRDefault="00956F19" w:rsidP="00956F19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3"/>
        <w:gridCol w:w="1418"/>
        <w:gridCol w:w="1418"/>
        <w:gridCol w:w="1417"/>
        <w:gridCol w:w="1560"/>
        <w:gridCol w:w="1134"/>
        <w:gridCol w:w="1417"/>
      </w:tblGrid>
      <w:tr w:rsidR="00294BB1" w:rsidRPr="00294BB1" w:rsidTr="00D05CED">
        <w:trPr>
          <w:trHeight w:val="9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Женщины до 40 лет, чел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Женщины после 40 лет,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Мужчины,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D05CED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D05CED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D05CED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4259A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4259A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Измерение артериального давления на периферических артериях, которое проходят граждане в возрасте от 18 лет и старше.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4259A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4259A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Общий анализ крови (гемоглобин, цветной показатель, эритроциты, тромбоциты, лейкоциты, лейкоцитарная формула, СОЭ);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59A" w:rsidRPr="00294BB1" w:rsidRDefault="00D4259A" w:rsidP="00D4259A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B6983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Клинический анализ мочи (удельный вес, белок, сахар, микроскопия осадка);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FB6983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Исследование уровня глюкозы в крови натощак (допускается использование экспресс-метода), которое проходят граждане в возрасте от 18 лет и старше.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983" w:rsidRPr="00294BB1" w:rsidRDefault="00FB6983" w:rsidP="00FB6983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 xml:space="preserve">Определение относительного сердечно-сосудистого риска у граждан в возрасте от 18 до 40 лет включительно.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523143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523143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FB6983" w:rsidP="00FB6983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94BB1"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Определение абсолютного сердечно-сосудистого риска - у граждан в возрасте старше 40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FB6983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FB6983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FB6983" w:rsidP="00523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894BD8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D8" w:rsidRPr="00294BB1" w:rsidRDefault="00894BD8" w:rsidP="00894BD8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D8" w:rsidRPr="00294BB1" w:rsidRDefault="00894BD8" w:rsidP="00894BD8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Электрокардиография в покое, которую проходят граждане в возрасте от 18 лет и старше.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D8" w:rsidRPr="00294BB1" w:rsidRDefault="00894BD8" w:rsidP="00894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BD8" w:rsidRPr="00294BB1" w:rsidRDefault="00894BD8" w:rsidP="00894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BD8" w:rsidRPr="00294BB1" w:rsidRDefault="00894BD8" w:rsidP="00894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BD8" w:rsidRPr="00294BB1" w:rsidRDefault="00894BD8" w:rsidP="00894B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BD8" w:rsidRPr="00294BB1" w:rsidRDefault="00894BD8" w:rsidP="00894B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4BD8" w:rsidRPr="00294BB1" w:rsidRDefault="00894BD8" w:rsidP="00894BD8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894BD8" w:rsidP="00894BD8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 xml:space="preserve">Осмотр врачом - акушером-гинекологом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894BD8" w:rsidP="00894BD8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Бактериологическое исследование (на флору)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894BD8" w:rsidP="00894BD8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294BB1"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Цитологического исследования (на атипичные клетки)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1288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 w:rsidR="00894BD8">
              <w:rPr>
                <w:rFonts w:ascii="Times New Roman" w:hAnsi="Times New Roman"/>
                <w:sz w:val="24"/>
                <w:szCs w:val="24"/>
              </w:rPr>
              <w:t>4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Ультразвуковое исследование органов малого таза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894BD8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1288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 w:rsidR="002128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 xml:space="preserve">Флюорография или рентгенография легких в двух проекциях (прямая и правая боковая) для граждан в возрасте 18 лет и старше.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1288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 w:rsidR="0021288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 xml:space="preserve">Женщины в возрасте старше 40 лет - маммографию обеих молочных желез в двух проекциях.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1288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1288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1288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 w:rsidR="00212881">
              <w:rPr>
                <w:rFonts w:ascii="Times New Roman" w:hAnsi="Times New Roman"/>
                <w:sz w:val="24"/>
                <w:szCs w:val="24"/>
              </w:rPr>
              <w:t>7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Измерение внутриглазного давления при прохождении предварительного или периодического осмотра, выполняется у граждан в возрасте с 40 лет и старше.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BB1" w:rsidRPr="00294BB1" w:rsidRDefault="00294BB1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6B103A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6B103A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6B103A" w:rsidP="00294B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4BB1" w:rsidRPr="00294BB1" w:rsidRDefault="00294BB1" w:rsidP="00294BB1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B103A" w:rsidRPr="00294BB1" w:rsidTr="00913380">
        <w:trPr>
          <w:trHeight w:val="5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1</w:t>
            </w:r>
            <w:r w:rsidR="00C97B56">
              <w:rPr>
                <w:rFonts w:ascii="Times New Roman" w:hAnsi="Times New Roman"/>
                <w:sz w:val="24"/>
                <w:szCs w:val="24"/>
              </w:rPr>
              <w:t>8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 xml:space="preserve">Осмотр врача-терапевта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B103A" w:rsidRPr="00294BB1" w:rsidTr="00913380">
        <w:trPr>
          <w:trHeight w:val="3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C97B56" w:rsidP="006B103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B103A"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врача-невролога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B103A" w:rsidRPr="00294BB1" w:rsidTr="00913380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0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врача-психиатра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6B103A" w:rsidRPr="00294BB1" w:rsidTr="00913380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1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врача-нарколога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03A" w:rsidRPr="00294BB1" w:rsidRDefault="006B103A" w:rsidP="006B10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5D6A57" w:rsidRPr="00294BB1" w:rsidTr="00913380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2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5D6A5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Непрямая ларингоскопия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A57" w:rsidRPr="00294BB1" w:rsidRDefault="005D6A57" w:rsidP="005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5D6A57" w:rsidRPr="00294BB1" w:rsidTr="00913380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3</w:t>
            </w:r>
            <w:r w:rsidRPr="00294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5D6A57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врача-оториноларинголога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A57" w:rsidRPr="00294BB1" w:rsidRDefault="005D6A57" w:rsidP="005D6A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6A57" w:rsidRPr="00294BB1" w:rsidRDefault="005D6A57" w:rsidP="005D6A5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 стоматолога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Осмотр врача-дермовенеролога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4BB1" w:rsidRPr="00294BB1" w:rsidTr="00D05CED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Исследование на сифилис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4BB1" w:rsidRPr="00294BB1" w:rsidTr="00D05CED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C97B5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2</w:t>
            </w:r>
            <w:r w:rsidR="00C97B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Исследование на гельмитозы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5D6A57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4BB1" w:rsidRPr="00294BB1" w:rsidTr="00D05CED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94BB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BB1" w:rsidRPr="00294BB1" w:rsidRDefault="00294BB1" w:rsidP="009F41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94BB1" w:rsidRPr="004F0B30" w:rsidRDefault="00294BB1" w:rsidP="00956F19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1310F" w:rsidRDefault="0081310F" w:rsidP="0081310F">
      <w:pPr>
        <w:spacing w:after="0" w:line="240" w:lineRule="auto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>Итого: __</w:t>
      </w:r>
      <w:r w:rsidR="004E0C91">
        <w:rPr>
          <w:rFonts w:ascii="Times New Roman" w:hAnsi="Times New Roman"/>
          <w:sz w:val="26"/>
          <w:szCs w:val="26"/>
          <w:lang w:bidi="ru-RU"/>
        </w:rPr>
        <w:t>_______</w:t>
      </w:r>
      <w:r w:rsidRPr="004F0B30">
        <w:rPr>
          <w:rFonts w:ascii="Times New Roman" w:hAnsi="Times New Roman"/>
          <w:sz w:val="26"/>
          <w:szCs w:val="26"/>
          <w:lang w:bidi="ru-RU"/>
        </w:rPr>
        <w:t>_____</w:t>
      </w:r>
      <w:r w:rsidR="00BA5AEC">
        <w:rPr>
          <w:rFonts w:ascii="Times New Roman" w:hAnsi="Times New Roman"/>
          <w:sz w:val="26"/>
          <w:szCs w:val="26"/>
          <w:lang w:bidi="ru-RU"/>
        </w:rPr>
        <w:t xml:space="preserve"> рублей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(_____________________________рублей _</w:t>
      </w:r>
      <w:r w:rsidR="00931D63">
        <w:rPr>
          <w:rFonts w:ascii="Times New Roman" w:hAnsi="Times New Roman"/>
          <w:sz w:val="26"/>
          <w:szCs w:val="26"/>
          <w:lang w:bidi="ru-RU"/>
        </w:rPr>
        <w:t>__</w:t>
      </w:r>
      <w:r w:rsidRPr="004F0B30">
        <w:rPr>
          <w:rFonts w:ascii="Times New Roman" w:hAnsi="Times New Roman"/>
          <w:sz w:val="26"/>
          <w:szCs w:val="26"/>
          <w:lang w:bidi="ru-RU"/>
        </w:rPr>
        <w:t>_ копеек</w:t>
      </w:r>
      <w:r w:rsidR="00BA5AEC">
        <w:rPr>
          <w:rFonts w:ascii="Times New Roman" w:hAnsi="Times New Roman"/>
          <w:sz w:val="26"/>
          <w:szCs w:val="26"/>
          <w:lang w:bidi="ru-RU"/>
        </w:rPr>
        <w:t>)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, </w:t>
      </w:r>
      <w:r w:rsidR="004E0C91" w:rsidRPr="004F0B30">
        <w:rPr>
          <w:rFonts w:ascii="Times New Roman" w:hAnsi="Times New Roman"/>
          <w:sz w:val="26"/>
          <w:szCs w:val="26"/>
          <w:lang w:bidi="ru-RU"/>
        </w:rPr>
        <w:t>включая НДС</w:t>
      </w:r>
      <w:r w:rsidRPr="004F0B30">
        <w:rPr>
          <w:rFonts w:ascii="Times New Roman" w:hAnsi="Times New Roman"/>
          <w:sz w:val="26"/>
          <w:szCs w:val="26"/>
          <w:lang w:bidi="ru-RU"/>
        </w:rPr>
        <w:t>.</w:t>
      </w:r>
    </w:p>
    <w:p w:rsidR="00E76FAA" w:rsidRPr="004F0B30" w:rsidRDefault="00E76FAA" w:rsidP="0081310F">
      <w:pPr>
        <w:spacing w:after="0" w:line="240" w:lineRule="auto"/>
        <w:rPr>
          <w:rFonts w:ascii="Times New Roman" w:hAnsi="Times New Roman"/>
          <w:sz w:val="26"/>
          <w:szCs w:val="26"/>
          <w:lang w:bidi="ru-RU"/>
        </w:rPr>
      </w:pPr>
    </w:p>
    <w:p w:rsidR="0081310F" w:rsidRDefault="0081310F" w:rsidP="0081310F">
      <w:pPr>
        <w:spacing w:after="0" w:line="240" w:lineRule="auto"/>
        <w:rPr>
          <w:rFonts w:ascii="Times New Roman" w:hAnsi="Times New Roman"/>
          <w:sz w:val="26"/>
          <w:szCs w:val="26"/>
          <w:lang w:bidi="ru-RU"/>
        </w:rPr>
      </w:pPr>
      <w:r w:rsidRPr="004F0B30">
        <w:rPr>
          <w:rFonts w:ascii="Times New Roman" w:hAnsi="Times New Roman"/>
          <w:sz w:val="26"/>
          <w:szCs w:val="26"/>
          <w:lang w:bidi="ru-RU"/>
        </w:rPr>
        <w:t>Срок оказания услуг</w:t>
      </w:r>
      <w:r w:rsidR="001C7D1C" w:rsidRPr="004F0B30">
        <w:rPr>
          <w:rFonts w:ascii="Times New Roman" w:hAnsi="Times New Roman"/>
          <w:sz w:val="26"/>
          <w:szCs w:val="26"/>
          <w:lang w:bidi="ru-RU"/>
        </w:rPr>
        <w:t>: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до </w:t>
      </w:r>
      <w:r w:rsidR="00B57E37">
        <w:rPr>
          <w:rFonts w:ascii="Times New Roman" w:hAnsi="Times New Roman"/>
          <w:sz w:val="26"/>
          <w:szCs w:val="26"/>
          <w:lang w:bidi="ru-RU"/>
        </w:rPr>
        <w:t>30</w:t>
      </w:r>
      <w:bookmarkStart w:id="1" w:name="_GoBack"/>
      <w:bookmarkEnd w:id="1"/>
      <w:r w:rsidRPr="004F0B30">
        <w:rPr>
          <w:rFonts w:ascii="Times New Roman" w:hAnsi="Times New Roman"/>
          <w:sz w:val="26"/>
          <w:szCs w:val="26"/>
          <w:lang w:bidi="ru-RU"/>
        </w:rPr>
        <w:t>.</w:t>
      </w:r>
      <w:r w:rsidR="00523ADE">
        <w:rPr>
          <w:rFonts w:ascii="Times New Roman" w:hAnsi="Times New Roman"/>
          <w:sz w:val="26"/>
          <w:szCs w:val="26"/>
          <w:lang w:bidi="ru-RU"/>
        </w:rPr>
        <w:t>0</w:t>
      </w:r>
      <w:r w:rsidR="00C97B56">
        <w:rPr>
          <w:rFonts w:ascii="Times New Roman" w:hAnsi="Times New Roman"/>
          <w:sz w:val="26"/>
          <w:szCs w:val="26"/>
          <w:lang w:bidi="ru-RU"/>
        </w:rPr>
        <w:t>6</w:t>
      </w:r>
      <w:r w:rsidRPr="004F0B30">
        <w:rPr>
          <w:rFonts w:ascii="Times New Roman" w:hAnsi="Times New Roman"/>
          <w:sz w:val="26"/>
          <w:szCs w:val="26"/>
          <w:lang w:bidi="ru-RU"/>
        </w:rPr>
        <w:t>.</w:t>
      </w:r>
      <w:r w:rsidR="00E76FAA">
        <w:rPr>
          <w:rFonts w:ascii="Times New Roman" w:hAnsi="Times New Roman"/>
          <w:sz w:val="26"/>
          <w:szCs w:val="26"/>
          <w:lang w:bidi="ru-RU"/>
        </w:rPr>
        <w:t>202</w:t>
      </w:r>
      <w:r w:rsidR="00C97B56">
        <w:rPr>
          <w:rFonts w:ascii="Times New Roman" w:hAnsi="Times New Roman"/>
          <w:sz w:val="26"/>
          <w:szCs w:val="26"/>
          <w:lang w:bidi="ru-RU"/>
        </w:rPr>
        <w:t>6</w:t>
      </w:r>
      <w:r w:rsidRPr="004F0B30">
        <w:rPr>
          <w:rFonts w:ascii="Times New Roman" w:hAnsi="Times New Roman"/>
          <w:sz w:val="26"/>
          <w:szCs w:val="26"/>
          <w:lang w:bidi="ru-RU"/>
        </w:rPr>
        <w:t xml:space="preserve"> г.</w:t>
      </w:r>
    </w:p>
    <w:p w:rsidR="00E76FAA" w:rsidRPr="004F0B30" w:rsidRDefault="00E76FAA" w:rsidP="0081310F">
      <w:pPr>
        <w:spacing w:after="0" w:line="240" w:lineRule="auto"/>
        <w:rPr>
          <w:rFonts w:ascii="Times New Roman" w:hAnsi="Times New Roman"/>
          <w:sz w:val="26"/>
          <w:szCs w:val="26"/>
          <w:lang w:bidi="ru-RU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755"/>
        <w:gridCol w:w="6521"/>
      </w:tblGrid>
      <w:tr w:rsidR="0081310F" w:rsidRPr="004F0B30" w:rsidTr="00C97B56">
        <w:trPr>
          <w:trHeight w:val="2130"/>
        </w:trPr>
        <w:tc>
          <w:tcPr>
            <w:tcW w:w="8755" w:type="dxa"/>
          </w:tcPr>
          <w:p w:rsidR="00B179F7" w:rsidRDefault="001C7D1C" w:rsidP="004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FAA">
              <w:rPr>
                <w:rFonts w:ascii="Times New Roman" w:hAnsi="Times New Roman"/>
                <w:b/>
                <w:sz w:val="26"/>
                <w:szCs w:val="26"/>
              </w:rPr>
              <w:t>Заказчик</w:t>
            </w:r>
          </w:p>
          <w:p w:rsidR="00E76FAA" w:rsidRPr="00E76FAA" w:rsidRDefault="00E76FAA" w:rsidP="004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179F7" w:rsidRPr="00E76FAA" w:rsidRDefault="001C7D1C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FAA">
              <w:rPr>
                <w:rFonts w:ascii="Times New Roman" w:hAnsi="Times New Roman"/>
                <w:sz w:val="26"/>
                <w:szCs w:val="26"/>
              </w:rPr>
              <w:t>Д</w:t>
            </w:r>
            <w:r w:rsidR="0081310F" w:rsidRPr="00E76FAA">
              <w:rPr>
                <w:rFonts w:ascii="Times New Roman" w:hAnsi="Times New Roman"/>
                <w:sz w:val="26"/>
                <w:szCs w:val="26"/>
              </w:rPr>
              <w:t>иректор                ____________</w:t>
            </w:r>
            <w:r w:rsidR="00B179F7" w:rsidRPr="00E76FAA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81310F" w:rsidRPr="00E76FAA">
              <w:rPr>
                <w:rFonts w:ascii="Times New Roman" w:hAnsi="Times New Roman"/>
                <w:sz w:val="26"/>
                <w:szCs w:val="26"/>
              </w:rPr>
              <w:t>/</w:t>
            </w:r>
            <w:r w:rsidR="00B179F7" w:rsidRPr="00E76FAA">
              <w:rPr>
                <w:rFonts w:ascii="Times New Roman" w:hAnsi="Times New Roman"/>
                <w:sz w:val="26"/>
                <w:szCs w:val="26"/>
              </w:rPr>
              <w:t>О.Н. Болотова/</w:t>
            </w:r>
          </w:p>
          <w:p w:rsidR="00E76FAA" w:rsidRDefault="00E76FAA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0C91" w:rsidRDefault="001C7D1C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FAA">
              <w:rPr>
                <w:rFonts w:ascii="Times New Roman" w:hAnsi="Times New Roman"/>
                <w:sz w:val="26"/>
                <w:szCs w:val="26"/>
              </w:rPr>
              <w:t>__</w:t>
            </w:r>
            <w:r w:rsidR="00B179F7" w:rsidRPr="00E76FAA">
              <w:rPr>
                <w:rFonts w:ascii="Times New Roman" w:hAnsi="Times New Roman"/>
                <w:sz w:val="26"/>
                <w:szCs w:val="26"/>
              </w:rPr>
              <w:t xml:space="preserve">______________ </w:t>
            </w:r>
            <w:r w:rsidR="00E76FAA" w:rsidRPr="00E76FAA">
              <w:rPr>
                <w:rFonts w:ascii="Times New Roman" w:hAnsi="Times New Roman"/>
                <w:sz w:val="26"/>
                <w:szCs w:val="26"/>
              </w:rPr>
              <w:t>202</w:t>
            </w:r>
            <w:r w:rsidR="00C97B56">
              <w:rPr>
                <w:rFonts w:ascii="Times New Roman" w:hAnsi="Times New Roman"/>
                <w:sz w:val="26"/>
                <w:szCs w:val="26"/>
              </w:rPr>
              <w:t>6</w:t>
            </w:r>
            <w:r w:rsidR="00B179F7" w:rsidRPr="00E76F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0C91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81310F" w:rsidRPr="004E0C91" w:rsidRDefault="0081310F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FAA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6521" w:type="dxa"/>
          </w:tcPr>
          <w:p w:rsidR="00E76FAA" w:rsidRDefault="00B179F7" w:rsidP="004E0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0B30">
              <w:rPr>
                <w:rFonts w:ascii="Times New Roman" w:hAnsi="Times New Roman"/>
                <w:b/>
                <w:sz w:val="26"/>
                <w:szCs w:val="26"/>
              </w:rPr>
              <w:t>Ис</w:t>
            </w:r>
            <w:r w:rsidR="001C7D1C" w:rsidRPr="004F0B30">
              <w:rPr>
                <w:rFonts w:ascii="Times New Roman" w:hAnsi="Times New Roman"/>
                <w:b/>
                <w:sz w:val="26"/>
                <w:szCs w:val="26"/>
              </w:rPr>
              <w:t>полнитель</w:t>
            </w:r>
          </w:p>
          <w:p w:rsidR="00E76FAA" w:rsidRDefault="00E76FAA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310F" w:rsidRDefault="0081310F" w:rsidP="004E0C9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0B30"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E76FAA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 xml:space="preserve">_________________/ </w:t>
            </w:r>
            <w:r w:rsidR="001C7D1C" w:rsidRPr="004F0B30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Pr="004F0B30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4E0C91" w:rsidRPr="004F0B30" w:rsidRDefault="004E0C91" w:rsidP="004E0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BE3B5F" w:rsidRDefault="00E76FAA" w:rsidP="00BE3B5F">
            <w:pPr>
              <w:pStyle w:val="31"/>
              <w:spacing w:before="0" w:after="0" w:line="240" w:lineRule="auto"/>
              <w:ind w:left="20"/>
              <w:jc w:val="center"/>
              <w:rPr>
                <w:sz w:val="26"/>
                <w:szCs w:val="26"/>
                <w:lang w:val="ru-RU" w:eastAsia="en-US" w:bidi="ru-RU"/>
              </w:rPr>
            </w:pPr>
            <w:r>
              <w:rPr>
                <w:sz w:val="26"/>
                <w:szCs w:val="26"/>
                <w:lang w:val="ru-RU" w:eastAsia="en-US" w:bidi="ru-RU"/>
              </w:rPr>
              <w:t>__</w:t>
            </w:r>
            <w:r w:rsidR="00B179F7" w:rsidRPr="004F0B30">
              <w:rPr>
                <w:sz w:val="26"/>
                <w:szCs w:val="26"/>
                <w:lang w:val="ru-RU" w:eastAsia="en-US" w:bidi="ru-RU"/>
              </w:rPr>
              <w:t xml:space="preserve">______________ </w:t>
            </w:r>
            <w:r>
              <w:rPr>
                <w:sz w:val="26"/>
                <w:szCs w:val="26"/>
                <w:lang w:val="ru-RU" w:eastAsia="en-US" w:bidi="ru-RU"/>
              </w:rPr>
              <w:t>202</w:t>
            </w:r>
            <w:r w:rsidR="00C97B56">
              <w:rPr>
                <w:sz w:val="26"/>
                <w:szCs w:val="26"/>
                <w:lang w:val="ru-RU" w:eastAsia="en-US" w:bidi="ru-RU"/>
              </w:rPr>
              <w:t>6</w:t>
            </w:r>
            <w:r w:rsidR="004E0C91">
              <w:rPr>
                <w:sz w:val="26"/>
                <w:szCs w:val="26"/>
                <w:lang w:val="ru-RU" w:eastAsia="en-US" w:bidi="ru-RU"/>
              </w:rPr>
              <w:t xml:space="preserve"> г.</w:t>
            </w:r>
          </w:p>
          <w:p w:rsidR="0081310F" w:rsidRPr="004E0C91" w:rsidRDefault="004E0C91" w:rsidP="00BE3B5F">
            <w:pPr>
              <w:pStyle w:val="31"/>
              <w:spacing w:before="0" w:after="0" w:line="240" w:lineRule="auto"/>
              <w:ind w:left="20"/>
              <w:jc w:val="center"/>
              <w:rPr>
                <w:sz w:val="26"/>
                <w:szCs w:val="26"/>
                <w:lang w:val="ru-RU" w:eastAsia="en-US" w:bidi="ru-RU"/>
              </w:rPr>
            </w:pPr>
            <w:r>
              <w:rPr>
                <w:sz w:val="26"/>
                <w:szCs w:val="26"/>
                <w:lang w:bidi="ru-RU"/>
              </w:rPr>
              <w:t>М</w:t>
            </w:r>
            <w:r w:rsidR="0081310F" w:rsidRPr="004F0B30">
              <w:rPr>
                <w:sz w:val="26"/>
                <w:szCs w:val="26"/>
                <w:lang w:bidi="ru-RU"/>
              </w:rPr>
              <w:t>.П.</w:t>
            </w:r>
          </w:p>
        </w:tc>
      </w:tr>
    </w:tbl>
    <w:p w:rsidR="00BE5E2B" w:rsidRPr="004F0B30" w:rsidRDefault="00BE5E2B" w:rsidP="000C1186">
      <w:pPr>
        <w:rPr>
          <w:rFonts w:ascii="Times New Roman" w:hAnsi="Times New Roman"/>
          <w:sz w:val="26"/>
          <w:szCs w:val="26"/>
        </w:rPr>
      </w:pPr>
    </w:p>
    <w:sectPr w:rsidR="00BE5E2B" w:rsidRPr="004F0B30" w:rsidSect="00E76FAA">
      <w:pgSz w:w="16838" w:h="11906" w:orient="landscape"/>
      <w:pgMar w:top="14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4B0" w:rsidRDefault="005F74B0" w:rsidP="00AD6125">
      <w:pPr>
        <w:spacing w:after="0" w:line="240" w:lineRule="auto"/>
      </w:pPr>
      <w:r>
        <w:separator/>
      </w:r>
    </w:p>
  </w:endnote>
  <w:endnote w:type="continuationSeparator" w:id="0">
    <w:p w:rsidR="005F74B0" w:rsidRDefault="005F74B0" w:rsidP="00AD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4B0" w:rsidRDefault="005F74B0" w:rsidP="00AD6125">
      <w:pPr>
        <w:spacing w:after="0" w:line="240" w:lineRule="auto"/>
      </w:pPr>
      <w:r>
        <w:separator/>
      </w:r>
    </w:p>
  </w:footnote>
  <w:footnote w:type="continuationSeparator" w:id="0">
    <w:p w:rsidR="005F74B0" w:rsidRDefault="005F74B0" w:rsidP="00AD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57" w:rsidRDefault="00EB5957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7E37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CC525EB"/>
    <w:multiLevelType w:val="multilevel"/>
    <w:tmpl w:val="1F0C8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71AB3"/>
    <w:multiLevelType w:val="hybridMultilevel"/>
    <w:tmpl w:val="F6E44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81F18"/>
    <w:multiLevelType w:val="multilevel"/>
    <w:tmpl w:val="23F60CE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11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58" w:hanging="114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67" w:hanging="114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76" w:hanging="11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4" w15:restartNumberingAfterBreak="0">
    <w:nsid w:val="147338EE"/>
    <w:multiLevelType w:val="multilevel"/>
    <w:tmpl w:val="A28ECD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4763259"/>
    <w:multiLevelType w:val="hybridMultilevel"/>
    <w:tmpl w:val="6D76B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350ED"/>
    <w:multiLevelType w:val="hybridMultilevel"/>
    <w:tmpl w:val="D69E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0305"/>
    <w:multiLevelType w:val="multilevel"/>
    <w:tmpl w:val="B78CEC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A6041F7"/>
    <w:multiLevelType w:val="hybridMultilevel"/>
    <w:tmpl w:val="C7AA42A8"/>
    <w:lvl w:ilvl="0" w:tplc="9B441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1343"/>
    <w:multiLevelType w:val="multilevel"/>
    <w:tmpl w:val="D0D623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F286597"/>
    <w:multiLevelType w:val="hybridMultilevel"/>
    <w:tmpl w:val="21367F20"/>
    <w:lvl w:ilvl="0" w:tplc="5C50E2BA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  <w:b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C1813"/>
    <w:multiLevelType w:val="hybridMultilevel"/>
    <w:tmpl w:val="9BF0F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250F9B"/>
    <w:multiLevelType w:val="hybridMultilevel"/>
    <w:tmpl w:val="A67A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36357"/>
    <w:multiLevelType w:val="multilevel"/>
    <w:tmpl w:val="63703824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73F849EB"/>
    <w:multiLevelType w:val="multilevel"/>
    <w:tmpl w:val="08EE079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0127C0"/>
    <w:multiLevelType w:val="multilevel"/>
    <w:tmpl w:val="9E9C3FF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2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7"/>
    <w:rsid w:val="00002516"/>
    <w:rsid w:val="00002940"/>
    <w:rsid w:val="00004F4B"/>
    <w:rsid w:val="00006A50"/>
    <w:rsid w:val="00010935"/>
    <w:rsid w:val="000112D0"/>
    <w:rsid w:val="00014D50"/>
    <w:rsid w:val="00015B64"/>
    <w:rsid w:val="000167B7"/>
    <w:rsid w:val="00016E80"/>
    <w:rsid w:val="00016F0B"/>
    <w:rsid w:val="00017763"/>
    <w:rsid w:val="00020B0E"/>
    <w:rsid w:val="00020CDF"/>
    <w:rsid w:val="00021233"/>
    <w:rsid w:val="00023B6E"/>
    <w:rsid w:val="00030575"/>
    <w:rsid w:val="0003063A"/>
    <w:rsid w:val="000307B7"/>
    <w:rsid w:val="00033D1E"/>
    <w:rsid w:val="00034817"/>
    <w:rsid w:val="00036966"/>
    <w:rsid w:val="00041CC8"/>
    <w:rsid w:val="000545AA"/>
    <w:rsid w:val="00056504"/>
    <w:rsid w:val="00060A87"/>
    <w:rsid w:val="0006419E"/>
    <w:rsid w:val="000653E6"/>
    <w:rsid w:val="00066493"/>
    <w:rsid w:val="0007082D"/>
    <w:rsid w:val="00073F14"/>
    <w:rsid w:val="00074206"/>
    <w:rsid w:val="00075263"/>
    <w:rsid w:val="000800E5"/>
    <w:rsid w:val="000839FD"/>
    <w:rsid w:val="00085171"/>
    <w:rsid w:val="000864DA"/>
    <w:rsid w:val="000871D2"/>
    <w:rsid w:val="00087F29"/>
    <w:rsid w:val="00091E1B"/>
    <w:rsid w:val="0009210C"/>
    <w:rsid w:val="00092B1E"/>
    <w:rsid w:val="00093502"/>
    <w:rsid w:val="00094464"/>
    <w:rsid w:val="00095DE1"/>
    <w:rsid w:val="00095FFA"/>
    <w:rsid w:val="000964CB"/>
    <w:rsid w:val="000A17F9"/>
    <w:rsid w:val="000A1F00"/>
    <w:rsid w:val="000A28D3"/>
    <w:rsid w:val="000A3EB2"/>
    <w:rsid w:val="000A416A"/>
    <w:rsid w:val="000A53C7"/>
    <w:rsid w:val="000A62BE"/>
    <w:rsid w:val="000A7B28"/>
    <w:rsid w:val="000B1EFE"/>
    <w:rsid w:val="000B2517"/>
    <w:rsid w:val="000B2A5A"/>
    <w:rsid w:val="000B427F"/>
    <w:rsid w:val="000B4F78"/>
    <w:rsid w:val="000B79AA"/>
    <w:rsid w:val="000B7CF2"/>
    <w:rsid w:val="000C1186"/>
    <w:rsid w:val="000C1DA2"/>
    <w:rsid w:val="000C3971"/>
    <w:rsid w:val="000C3F15"/>
    <w:rsid w:val="000C537C"/>
    <w:rsid w:val="000C623B"/>
    <w:rsid w:val="000C631C"/>
    <w:rsid w:val="000C75F7"/>
    <w:rsid w:val="000D07A2"/>
    <w:rsid w:val="000D1B49"/>
    <w:rsid w:val="000D25B7"/>
    <w:rsid w:val="000D6ADE"/>
    <w:rsid w:val="000E2BFC"/>
    <w:rsid w:val="000E377E"/>
    <w:rsid w:val="000E40E4"/>
    <w:rsid w:val="000E4B82"/>
    <w:rsid w:val="000E6B6F"/>
    <w:rsid w:val="000F00C7"/>
    <w:rsid w:val="000F016A"/>
    <w:rsid w:val="000F208A"/>
    <w:rsid w:val="000F2ABC"/>
    <w:rsid w:val="000F39A4"/>
    <w:rsid w:val="00100F4E"/>
    <w:rsid w:val="00103F9C"/>
    <w:rsid w:val="0010566B"/>
    <w:rsid w:val="00105AA9"/>
    <w:rsid w:val="001071FB"/>
    <w:rsid w:val="00107B2C"/>
    <w:rsid w:val="00111A9C"/>
    <w:rsid w:val="0011300D"/>
    <w:rsid w:val="001131DF"/>
    <w:rsid w:val="001139B1"/>
    <w:rsid w:val="00114C5C"/>
    <w:rsid w:val="00120002"/>
    <w:rsid w:val="001217CF"/>
    <w:rsid w:val="001221DC"/>
    <w:rsid w:val="00122220"/>
    <w:rsid w:val="001231DB"/>
    <w:rsid w:val="00125AE5"/>
    <w:rsid w:val="0012693C"/>
    <w:rsid w:val="00126F1E"/>
    <w:rsid w:val="001279CF"/>
    <w:rsid w:val="001300A4"/>
    <w:rsid w:val="00132FC0"/>
    <w:rsid w:val="00135607"/>
    <w:rsid w:val="00137E87"/>
    <w:rsid w:val="00141401"/>
    <w:rsid w:val="001444E5"/>
    <w:rsid w:val="0014548E"/>
    <w:rsid w:val="00151131"/>
    <w:rsid w:val="0015190F"/>
    <w:rsid w:val="00152801"/>
    <w:rsid w:val="00154EF2"/>
    <w:rsid w:val="00161CB7"/>
    <w:rsid w:val="00167C0A"/>
    <w:rsid w:val="00167D41"/>
    <w:rsid w:val="00170FF3"/>
    <w:rsid w:val="001712F6"/>
    <w:rsid w:val="00171D94"/>
    <w:rsid w:val="00172786"/>
    <w:rsid w:val="0017295F"/>
    <w:rsid w:val="001740B8"/>
    <w:rsid w:val="00174A07"/>
    <w:rsid w:val="0017628E"/>
    <w:rsid w:val="001778A3"/>
    <w:rsid w:val="00180107"/>
    <w:rsid w:val="001801B7"/>
    <w:rsid w:val="001809BA"/>
    <w:rsid w:val="00183CE9"/>
    <w:rsid w:val="001849FC"/>
    <w:rsid w:val="00186198"/>
    <w:rsid w:val="00186454"/>
    <w:rsid w:val="001864FB"/>
    <w:rsid w:val="0018676F"/>
    <w:rsid w:val="001867BA"/>
    <w:rsid w:val="001873FF"/>
    <w:rsid w:val="00187598"/>
    <w:rsid w:val="0018760C"/>
    <w:rsid w:val="00187E24"/>
    <w:rsid w:val="001913EB"/>
    <w:rsid w:val="0019385E"/>
    <w:rsid w:val="001946EB"/>
    <w:rsid w:val="00194778"/>
    <w:rsid w:val="001958E9"/>
    <w:rsid w:val="001966BB"/>
    <w:rsid w:val="001967A0"/>
    <w:rsid w:val="001A395B"/>
    <w:rsid w:val="001A5021"/>
    <w:rsid w:val="001A5DB2"/>
    <w:rsid w:val="001A5E8A"/>
    <w:rsid w:val="001B0C09"/>
    <w:rsid w:val="001B2702"/>
    <w:rsid w:val="001B34DC"/>
    <w:rsid w:val="001B3FB7"/>
    <w:rsid w:val="001B4342"/>
    <w:rsid w:val="001B7A4C"/>
    <w:rsid w:val="001B7F47"/>
    <w:rsid w:val="001C15D2"/>
    <w:rsid w:val="001C2CF2"/>
    <w:rsid w:val="001C4D0C"/>
    <w:rsid w:val="001C5FF0"/>
    <w:rsid w:val="001C7D1C"/>
    <w:rsid w:val="001D0937"/>
    <w:rsid w:val="001D157F"/>
    <w:rsid w:val="001D3C1E"/>
    <w:rsid w:val="001D49FE"/>
    <w:rsid w:val="001D5C5D"/>
    <w:rsid w:val="001D6E54"/>
    <w:rsid w:val="001E0279"/>
    <w:rsid w:val="001E18D6"/>
    <w:rsid w:val="001E2A97"/>
    <w:rsid w:val="001E2E32"/>
    <w:rsid w:val="001E50D8"/>
    <w:rsid w:val="001E51CA"/>
    <w:rsid w:val="001E7871"/>
    <w:rsid w:val="001E7B42"/>
    <w:rsid w:val="001F14BF"/>
    <w:rsid w:val="00204EBF"/>
    <w:rsid w:val="00212881"/>
    <w:rsid w:val="00216CCE"/>
    <w:rsid w:val="0022082E"/>
    <w:rsid w:val="0022106B"/>
    <w:rsid w:val="00221904"/>
    <w:rsid w:val="002226C7"/>
    <w:rsid w:val="002226E5"/>
    <w:rsid w:val="00222B8E"/>
    <w:rsid w:val="00225A99"/>
    <w:rsid w:val="00231050"/>
    <w:rsid w:val="002316AA"/>
    <w:rsid w:val="0023383F"/>
    <w:rsid w:val="00233AC0"/>
    <w:rsid w:val="00233D02"/>
    <w:rsid w:val="00234AFA"/>
    <w:rsid w:val="00235F2D"/>
    <w:rsid w:val="00236A24"/>
    <w:rsid w:val="0024434D"/>
    <w:rsid w:val="00250907"/>
    <w:rsid w:val="00251B2B"/>
    <w:rsid w:val="002532EA"/>
    <w:rsid w:val="0025430E"/>
    <w:rsid w:val="0025500D"/>
    <w:rsid w:val="00255FB7"/>
    <w:rsid w:val="002564FC"/>
    <w:rsid w:val="002568EB"/>
    <w:rsid w:val="00256AF5"/>
    <w:rsid w:val="002572FC"/>
    <w:rsid w:val="00261ABF"/>
    <w:rsid w:val="00262676"/>
    <w:rsid w:val="0027017A"/>
    <w:rsid w:val="00271971"/>
    <w:rsid w:val="00272081"/>
    <w:rsid w:val="00272418"/>
    <w:rsid w:val="00272491"/>
    <w:rsid w:val="0027348B"/>
    <w:rsid w:val="00275D19"/>
    <w:rsid w:val="002770B4"/>
    <w:rsid w:val="002800E9"/>
    <w:rsid w:val="002803D6"/>
    <w:rsid w:val="002804AD"/>
    <w:rsid w:val="00284060"/>
    <w:rsid w:val="00284504"/>
    <w:rsid w:val="002851B7"/>
    <w:rsid w:val="0028523D"/>
    <w:rsid w:val="00285FF1"/>
    <w:rsid w:val="00286BA7"/>
    <w:rsid w:val="00286D13"/>
    <w:rsid w:val="00287E8E"/>
    <w:rsid w:val="0029191A"/>
    <w:rsid w:val="00291C1E"/>
    <w:rsid w:val="00292F7F"/>
    <w:rsid w:val="00294BB1"/>
    <w:rsid w:val="00295DAB"/>
    <w:rsid w:val="00297FAA"/>
    <w:rsid w:val="002A053C"/>
    <w:rsid w:val="002A33FC"/>
    <w:rsid w:val="002A4D7D"/>
    <w:rsid w:val="002A6A2B"/>
    <w:rsid w:val="002B2C17"/>
    <w:rsid w:val="002B3B46"/>
    <w:rsid w:val="002B5077"/>
    <w:rsid w:val="002C02BD"/>
    <w:rsid w:val="002C1F27"/>
    <w:rsid w:val="002C4C57"/>
    <w:rsid w:val="002C4FA9"/>
    <w:rsid w:val="002C51BE"/>
    <w:rsid w:val="002C743D"/>
    <w:rsid w:val="002C7BE5"/>
    <w:rsid w:val="002D205E"/>
    <w:rsid w:val="002D4829"/>
    <w:rsid w:val="002E0081"/>
    <w:rsid w:val="002E0EF7"/>
    <w:rsid w:val="002E1240"/>
    <w:rsid w:val="002E16A2"/>
    <w:rsid w:val="002E45F2"/>
    <w:rsid w:val="002E5B4F"/>
    <w:rsid w:val="002F3990"/>
    <w:rsid w:val="002F3BEC"/>
    <w:rsid w:val="002F5AC6"/>
    <w:rsid w:val="002F5DCF"/>
    <w:rsid w:val="002F60CF"/>
    <w:rsid w:val="003000C7"/>
    <w:rsid w:val="00300A0E"/>
    <w:rsid w:val="00301C5E"/>
    <w:rsid w:val="00303279"/>
    <w:rsid w:val="003034CF"/>
    <w:rsid w:val="00305FD4"/>
    <w:rsid w:val="00307633"/>
    <w:rsid w:val="003114B5"/>
    <w:rsid w:val="003115DF"/>
    <w:rsid w:val="00312378"/>
    <w:rsid w:val="00313AF2"/>
    <w:rsid w:val="0031468F"/>
    <w:rsid w:val="00314D8D"/>
    <w:rsid w:val="00316FD8"/>
    <w:rsid w:val="00317065"/>
    <w:rsid w:val="00317144"/>
    <w:rsid w:val="0031797C"/>
    <w:rsid w:val="00320155"/>
    <w:rsid w:val="00321DB6"/>
    <w:rsid w:val="00327012"/>
    <w:rsid w:val="00331029"/>
    <w:rsid w:val="0033188E"/>
    <w:rsid w:val="00331A3A"/>
    <w:rsid w:val="00332011"/>
    <w:rsid w:val="003322B5"/>
    <w:rsid w:val="00334E2B"/>
    <w:rsid w:val="00335745"/>
    <w:rsid w:val="0034046B"/>
    <w:rsid w:val="003413FE"/>
    <w:rsid w:val="003418E2"/>
    <w:rsid w:val="003426E2"/>
    <w:rsid w:val="003436EC"/>
    <w:rsid w:val="00343E61"/>
    <w:rsid w:val="00344018"/>
    <w:rsid w:val="00346153"/>
    <w:rsid w:val="0034663E"/>
    <w:rsid w:val="0034697F"/>
    <w:rsid w:val="003525AC"/>
    <w:rsid w:val="00353029"/>
    <w:rsid w:val="003541F7"/>
    <w:rsid w:val="00354567"/>
    <w:rsid w:val="0035463A"/>
    <w:rsid w:val="003546AF"/>
    <w:rsid w:val="00354BD8"/>
    <w:rsid w:val="00357323"/>
    <w:rsid w:val="00360977"/>
    <w:rsid w:val="00360D05"/>
    <w:rsid w:val="00361CDA"/>
    <w:rsid w:val="00362430"/>
    <w:rsid w:val="00363414"/>
    <w:rsid w:val="00363E13"/>
    <w:rsid w:val="003657E8"/>
    <w:rsid w:val="0036653C"/>
    <w:rsid w:val="003671E4"/>
    <w:rsid w:val="0036751B"/>
    <w:rsid w:val="00370847"/>
    <w:rsid w:val="00370EE6"/>
    <w:rsid w:val="003723E7"/>
    <w:rsid w:val="00373364"/>
    <w:rsid w:val="00373E04"/>
    <w:rsid w:val="00376358"/>
    <w:rsid w:val="00376CB4"/>
    <w:rsid w:val="0038123D"/>
    <w:rsid w:val="00382BA0"/>
    <w:rsid w:val="0038318B"/>
    <w:rsid w:val="00384749"/>
    <w:rsid w:val="003851C6"/>
    <w:rsid w:val="00385262"/>
    <w:rsid w:val="00385C79"/>
    <w:rsid w:val="00385F3E"/>
    <w:rsid w:val="0038687A"/>
    <w:rsid w:val="00392249"/>
    <w:rsid w:val="00394A9E"/>
    <w:rsid w:val="003965C3"/>
    <w:rsid w:val="003A108A"/>
    <w:rsid w:val="003A1ACA"/>
    <w:rsid w:val="003A6D0E"/>
    <w:rsid w:val="003B073D"/>
    <w:rsid w:val="003B0F6D"/>
    <w:rsid w:val="003B1197"/>
    <w:rsid w:val="003B1233"/>
    <w:rsid w:val="003B1A8F"/>
    <w:rsid w:val="003B30F4"/>
    <w:rsid w:val="003B3AA9"/>
    <w:rsid w:val="003B5B93"/>
    <w:rsid w:val="003B7476"/>
    <w:rsid w:val="003C0791"/>
    <w:rsid w:val="003C1432"/>
    <w:rsid w:val="003C15AC"/>
    <w:rsid w:val="003C2338"/>
    <w:rsid w:val="003C76DD"/>
    <w:rsid w:val="003D1004"/>
    <w:rsid w:val="003D178F"/>
    <w:rsid w:val="003D363F"/>
    <w:rsid w:val="003D3E5E"/>
    <w:rsid w:val="003D5154"/>
    <w:rsid w:val="003D524D"/>
    <w:rsid w:val="003D5C42"/>
    <w:rsid w:val="003D6C7E"/>
    <w:rsid w:val="003D7396"/>
    <w:rsid w:val="003D75DC"/>
    <w:rsid w:val="003E15E5"/>
    <w:rsid w:val="003E1E47"/>
    <w:rsid w:val="003E26E3"/>
    <w:rsid w:val="003E3150"/>
    <w:rsid w:val="003E3BD0"/>
    <w:rsid w:val="003E3FC8"/>
    <w:rsid w:val="003E40E5"/>
    <w:rsid w:val="003E4E67"/>
    <w:rsid w:val="003E5910"/>
    <w:rsid w:val="003E5C25"/>
    <w:rsid w:val="003E5E92"/>
    <w:rsid w:val="003E6436"/>
    <w:rsid w:val="003E6FBE"/>
    <w:rsid w:val="003E735B"/>
    <w:rsid w:val="003F0B6D"/>
    <w:rsid w:val="003F1A32"/>
    <w:rsid w:val="003F27AC"/>
    <w:rsid w:val="003F38FA"/>
    <w:rsid w:val="003F4FB2"/>
    <w:rsid w:val="0040018F"/>
    <w:rsid w:val="00400876"/>
    <w:rsid w:val="00402FAF"/>
    <w:rsid w:val="00403938"/>
    <w:rsid w:val="0040570A"/>
    <w:rsid w:val="00406570"/>
    <w:rsid w:val="00407361"/>
    <w:rsid w:val="00407765"/>
    <w:rsid w:val="00407D9D"/>
    <w:rsid w:val="00411446"/>
    <w:rsid w:val="00411E3A"/>
    <w:rsid w:val="00412621"/>
    <w:rsid w:val="00414338"/>
    <w:rsid w:val="00414BA2"/>
    <w:rsid w:val="004155B9"/>
    <w:rsid w:val="00416E7F"/>
    <w:rsid w:val="00422557"/>
    <w:rsid w:val="00423F4E"/>
    <w:rsid w:val="00424E12"/>
    <w:rsid w:val="00426E6F"/>
    <w:rsid w:val="00430C9F"/>
    <w:rsid w:val="00430EAE"/>
    <w:rsid w:val="004361B0"/>
    <w:rsid w:val="004371D6"/>
    <w:rsid w:val="00442F0E"/>
    <w:rsid w:val="0044680D"/>
    <w:rsid w:val="004503D9"/>
    <w:rsid w:val="00450AC8"/>
    <w:rsid w:val="00450E4B"/>
    <w:rsid w:val="004527A3"/>
    <w:rsid w:val="00457A28"/>
    <w:rsid w:val="00457C01"/>
    <w:rsid w:val="00461C76"/>
    <w:rsid w:val="0046448F"/>
    <w:rsid w:val="00464771"/>
    <w:rsid w:val="0046497A"/>
    <w:rsid w:val="00466E67"/>
    <w:rsid w:val="00466F3A"/>
    <w:rsid w:val="00471D7A"/>
    <w:rsid w:val="0047358F"/>
    <w:rsid w:val="00477A51"/>
    <w:rsid w:val="00482AAB"/>
    <w:rsid w:val="004855C2"/>
    <w:rsid w:val="00495216"/>
    <w:rsid w:val="00495A5A"/>
    <w:rsid w:val="004A3E74"/>
    <w:rsid w:val="004B0BDA"/>
    <w:rsid w:val="004B0C65"/>
    <w:rsid w:val="004B23AA"/>
    <w:rsid w:val="004B3CC7"/>
    <w:rsid w:val="004B59CA"/>
    <w:rsid w:val="004B6E2C"/>
    <w:rsid w:val="004C04D3"/>
    <w:rsid w:val="004C0A7F"/>
    <w:rsid w:val="004C1778"/>
    <w:rsid w:val="004C1AD4"/>
    <w:rsid w:val="004C209B"/>
    <w:rsid w:val="004C33E2"/>
    <w:rsid w:val="004C3BC8"/>
    <w:rsid w:val="004C42DC"/>
    <w:rsid w:val="004C5E4D"/>
    <w:rsid w:val="004C6869"/>
    <w:rsid w:val="004C739A"/>
    <w:rsid w:val="004D0B3E"/>
    <w:rsid w:val="004D0D8E"/>
    <w:rsid w:val="004D1E67"/>
    <w:rsid w:val="004D46B7"/>
    <w:rsid w:val="004D4739"/>
    <w:rsid w:val="004D59C6"/>
    <w:rsid w:val="004E0542"/>
    <w:rsid w:val="004E07DA"/>
    <w:rsid w:val="004E0C91"/>
    <w:rsid w:val="004E2824"/>
    <w:rsid w:val="004E2D7F"/>
    <w:rsid w:val="004E5291"/>
    <w:rsid w:val="004E663D"/>
    <w:rsid w:val="004F0B30"/>
    <w:rsid w:val="004F3285"/>
    <w:rsid w:val="004F5E6F"/>
    <w:rsid w:val="004F5EC7"/>
    <w:rsid w:val="004F6DD7"/>
    <w:rsid w:val="004F7E17"/>
    <w:rsid w:val="00502FB7"/>
    <w:rsid w:val="005049B8"/>
    <w:rsid w:val="00506E0F"/>
    <w:rsid w:val="00507683"/>
    <w:rsid w:val="00510F33"/>
    <w:rsid w:val="00511173"/>
    <w:rsid w:val="0051276B"/>
    <w:rsid w:val="00513032"/>
    <w:rsid w:val="00513607"/>
    <w:rsid w:val="00514B7E"/>
    <w:rsid w:val="00514CF9"/>
    <w:rsid w:val="00516802"/>
    <w:rsid w:val="00521853"/>
    <w:rsid w:val="00521BF4"/>
    <w:rsid w:val="00523143"/>
    <w:rsid w:val="005233E2"/>
    <w:rsid w:val="00523ADE"/>
    <w:rsid w:val="005366F0"/>
    <w:rsid w:val="00536C6D"/>
    <w:rsid w:val="00540153"/>
    <w:rsid w:val="00542CCD"/>
    <w:rsid w:val="00543729"/>
    <w:rsid w:val="00543ACC"/>
    <w:rsid w:val="005448D1"/>
    <w:rsid w:val="0054496A"/>
    <w:rsid w:val="00546194"/>
    <w:rsid w:val="00546D8A"/>
    <w:rsid w:val="005518AB"/>
    <w:rsid w:val="005523F4"/>
    <w:rsid w:val="00553967"/>
    <w:rsid w:val="00553BA0"/>
    <w:rsid w:val="00554B88"/>
    <w:rsid w:val="005559EE"/>
    <w:rsid w:val="00555D1C"/>
    <w:rsid w:val="005561FC"/>
    <w:rsid w:val="00557A5C"/>
    <w:rsid w:val="00563DF3"/>
    <w:rsid w:val="00566D91"/>
    <w:rsid w:val="00567206"/>
    <w:rsid w:val="005678B5"/>
    <w:rsid w:val="00567ED4"/>
    <w:rsid w:val="005708D7"/>
    <w:rsid w:val="0057300D"/>
    <w:rsid w:val="00573FC1"/>
    <w:rsid w:val="00574208"/>
    <w:rsid w:val="00575E5F"/>
    <w:rsid w:val="00581E7E"/>
    <w:rsid w:val="00582030"/>
    <w:rsid w:val="00585094"/>
    <w:rsid w:val="00585B03"/>
    <w:rsid w:val="005864D4"/>
    <w:rsid w:val="00587647"/>
    <w:rsid w:val="005877BB"/>
    <w:rsid w:val="0059526A"/>
    <w:rsid w:val="005956A3"/>
    <w:rsid w:val="00595A23"/>
    <w:rsid w:val="005A18EE"/>
    <w:rsid w:val="005A40A7"/>
    <w:rsid w:val="005A41F9"/>
    <w:rsid w:val="005A5426"/>
    <w:rsid w:val="005A68D0"/>
    <w:rsid w:val="005A69EF"/>
    <w:rsid w:val="005B3DFA"/>
    <w:rsid w:val="005B425D"/>
    <w:rsid w:val="005B4CD4"/>
    <w:rsid w:val="005B4D0C"/>
    <w:rsid w:val="005B64E2"/>
    <w:rsid w:val="005B697B"/>
    <w:rsid w:val="005C197D"/>
    <w:rsid w:val="005C3598"/>
    <w:rsid w:val="005C695F"/>
    <w:rsid w:val="005C7A2C"/>
    <w:rsid w:val="005D1098"/>
    <w:rsid w:val="005D40C3"/>
    <w:rsid w:val="005D4A36"/>
    <w:rsid w:val="005D5E6A"/>
    <w:rsid w:val="005D6A57"/>
    <w:rsid w:val="005E2A99"/>
    <w:rsid w:val="005E4DBA"/>
    <w:rsid w:val="005E6B34"/>
    <w:rsid w:val="005E742B"/>
    <w:rsid w:val="005E7EFB"/>
    <w:rsid w:val="005F13D8"/>
    <w:rsid w:val="005F2046"/>
    <w:rsid w:val="005F48CC"/>
    <w:rsid w:val="005F74B0"/>
    <w:rsid w:val="005F7B5F"/>
    <w:rsid w:val="00600BE8"/>
    <w:rsid w:val="0060276D"/>
    <w:rsid w:val="00612C25"/>
    <w:rsid w:val="006131B1"/>
    <w:rsid w:val="006162B5"/>
    <w:rsid w:val="00617BB6"/>
    <w:rsid w:val="00617F36"/>
    <w:rsid w:val="006220EE"/>
    <w:rsid w:val="0062265F"/>
    <w:rsid w:val="0062371B"/>
    <w:rsid w:val="00623D05"/>
    <w:rsid w:val="00624E0B"/>
    <w:rsid w:val="00625F38"/>
    <w:rsid w:val="00626803"/>
    <w:rsid w:val="0062775B"/>
    <w:rsid w:val="00631EDE"/>
    <w:rsid w:val="006335DC"/>
    <w:rsid w:val="00634507"/>
    <w:rsid w:val="00637A21"/>
    <w:rsid w:val="00637C0D"/>
    <w:rsid w:val="006400CE"/>
    <w:rsid w:val="00641423"/>
    <w:rsid w:val="00641777"/>
    <w:rsid w:val="00641E9A"/>
    <w:rsid w:val="00643E95"/>
    <w:rsid w:val="0064485A"/>
    <w:rsid w:val="00645AB3"/>
    <w:rsid w:val="00647BBE"/>
    <w:rsid w:val="00653CFD"/>
    <w:rsid w:val="006540D8"/>
    <w:rsid w:val="00654807"/>
    <w:rsid w:val="00655A6E"/>
    <w:rsid w:val="006606F7"/>
    <w:rsid w:val="00661859"/>
    <w:rsid w:val="006620CE"/>
    <w:rsid w:val="00662E3C"/>
    <w:rsid w:val="0066403C"/>
    <w:rsid w:val="00664509"/>
    <w:rsid w:val="00670E45"/>
    <w:rsid w:val="006759E4"/>
    <w:rsid w:val="0068171F"/>
    <w:rsid w:val="006856A5"/>
    <w:rsid w:val="00686E15"/>
    <w:rsid w:val="006911F8"/>
    <w:rsid w:val="006938EC"/>
    <w:rsid w:val="00694711"/>
    <w:rsid w:val="00695832"/>
    <w:rsid w:val="00696299"/>
    <w:rsid w:val="006966D3"/>
    <w:rsid w:val="00696E81"/>
    <w:rsid w:val="00697ED3"/>
    <w:rsid w:val="006A1149"/>
    <w:rsid w:val="006A15C0"/>
    <w:rsid w:val="006A26AE"/>
    <w:rsid w:val="006A3B9D"/>
    <w:rsid w:val="006A43C6"/>
    <w:rsid w:val="006A5867"/>
    <w:rsid w:val="006A6A3F"/>
    <w:rsid w:val="006A79F5"/>
    <w:rsid w:val="006B103A"/>
    <w:rsid w:val="006B1242"/>
    <w:rsid w:val="006B2252"/>
    <w:rsid w:val="006B6E21"/>
    <w:rsid w:val="006B7569"/>
    <w:rsid w:val="006B7D9A"/>
    <w:rsid w:val="006C05D6"/>
    <w:rsid w:val="006C1F7F"/>
    <w:rsid w:val="006C7ECF"/>
    <w:rsid w:val="006D01BE"/>
    <w:rsid w:val="006D129E"/>
    <w:rsid w:val="006D17AC"/>
    <w:rsid w:val="006D2FB1"/>
    <w:rsid w:val="006E14A6"/>
    <w:rsid w:val="006E192A"/>
    <w:rsid w:val="006E28A1"/>
    <w:rsid w:val="006E2D7C"/>
    <w:rsid w:val="006E64C7"/>
    <w:rsid w:val="006E77D7"/>
    <w:rsid w:val="006E7C1C"/>
    <w:rsid w:val="006F11C2"/>
    <w:rsid w:val="006F1492"/>
    <w:rsid w:val="006F296E"/>
    <w:rsid w:val="006F42E6"/>
    <w:rsid w:val="006F4B52"/>
    <w:rsid w:val="006F62CB"/>
    <w:rsid w:val="007045FB"/>
    <w:rsid w:val="00704D5D"/>
    <w:rsid w:val="0070541A"/>
    <w:rsid w:val="00707283"/>
    <w:rsid w:val="00707CCE"/>
    <w:rsid w:val="00711EF2"/>
    <w:rsid w:val="0071364A"/>
    <w:rsid w:val="00716129"/>
    <w:rsid w:val="0071635A"/>
    <w:rsid w:val="00716AFF"/>
    <w:rsid w:val="0072080A"/>
    <w:rsid w:val="007223AA"/>
    <w:rsid w:val="007249D4"/>
    <w:rsid w:val="007263E0"/>
    <w:rsid w:val="0073075D"/>
    <w:rsid w:val="00732E70"/>
    <w:rsid w:val="007344BE"/>
    <w:rsid w:val="00735C7F"/>
    <w:rsid w:val="00737590"/>
    <w:rsid w:val="00740072"/>
    <w:rsid w:val="00746200"/>
    <w:rsid w:val="00746642"/>
    <w:rsid w:val="00746AB6"/>
    <w:rsid w:val="007522E6"/>
    <w:rsid w:val="00753DBE"/>
    <w:rsid w:val="00756D1C"/>
    <w:rsid w:val="007572D8"/>
    <w:rsid w:val="00760772"/>
    <w:rsid w:val="007611B2"/>
    <w:rsid w:val="00763307"/>
    <w:rsid w:val="00763D5C"/>
    <w:rsid w:val="00766F93"/>
    <w:rsid w:val="007704EF"/>
    <w:rsid w:val="007716B0"/>
    <w:rsid w:val="00771D74"/>
    <w:rsid w:val="00772191"/>
    <w:rsid w:val="007723DD"/>
    <w:rsid w:val="007743D9"/>
    <w:rsid w:val="00775571"/>
    <w:rsid w:val="00776A9D"/>
    <w:rsid w:val="00782ADC"/>
    <w:rsid w:val="00782C77"/>
    <w:rsid w:val="00786CD1"/>
    <w:rsid w:val="00790C07"/>
    <w:rsid w:val="0079426D"/>
    <w:rsid w:val="00794539"/>
    <w:rsid w:val="007953D0"/>
    <w:rsid w:val="007966AF"/>
    <w:rsid w:val="00797A39"/>
    <w:rsid w:val="007A058E"/>
    <w:rsid w:val="007A1E13"/>
    <w:rsid w:val="007A3F2E"/>
    <w:rsid w:val="007A54DD"/>
    <w:rsid w:val="007A6156"/>
    <w:rsid w:val="007A6E9A"/>
    <w:rsid w:val="007A7A38"/>
    <w:rsid w:val="007B05C7"/>
    <w:rsid w:val="007B188D"/>
    <w:rsid w:val="007B1BED"/>
    <w:rsid w:val="007B5B37"/>
    <w:rsid w:val="007C01CD"/>
    <w:rsid w:val="007C06C0"/>
    <w:rsid w:val="007C19E6"/>
    <w:rsid w:val="007C2CFF"/>
    <w:rsid w:val="007C3094"/>
    <w:rsid w:val="007C47DD"/>
    <w:rsid w:val="007C5352"/>
    <w:rsid w:val="007C72AE"/>
    <w:rsid w:val="007D1E04"/>
    <w:rsid w:val="007D31E6"/>
    <w:rsid w:val="007D364A"/>
    <w:rsid w:val="007D3EFC"/>
    <w:rsid w:val="007D5B0E"/>
    <w:rsid w:val="007D71A2"/>
    <w:rsid w:val="007D7CF0"/>
    <w:rsid w:val="007E3B44"/>
    <w:rsid w:val="007E3E42"/>
    <w:rsid w:val="007E7ACD"/>
    <w:rsid w:val="007F0F0C"/>
    <w:rsid w:val="007F0FE9"/>
    <w:rsid w:val="007F1EAE"/>
    <w:rsid w:val="007F2C8C"/>
    <w:rsid w:val="007F3B26"/>
    <w:rsid w:val="007F41E9"/>
    <w:rsid w:val="0080036E"/>
    <w:rsid w:val="00800520"/>
    <w:rsid w:val="00801B25"/>
    <w:rsid w:val="0081109C"/>
    <w:rsid w:val="00812166"/>
    <w:rsid w:val="0081310F"/>
    <w:rsid w:val="008136DA"/>
    <w:rsid w:val="008149C9"/>
    <w:rsid w:val="008152F8"/>
    <w:rsid w:val="008222DD"/>
    <w:rsid w:val="008224DB"/>
    <w:rsid w:val="00824C20"/>
    <w:rsid w:val="00825DF6"/>
    <w:rsid w:val="008265BD"/>
    <w:rsid w:val="00826694"/>
    <w:rsid w:val="008266E3"/>
    <w:rsid w:val="00827824"/>
    <w:rsid w:val="00831FDB"/>
    <w:rsid w:val="00833729"/>
    <w:rsid w:val="008339C4"/>
    <w:rsid w:val="00834829"/>
    <w:rsid w:val="00835A2A"/>
    <w:rsid w:val="0083666B"/>
    <w:rsid w:val="0084086A"/>
    <w:rsid w:val="008426AA"/>
    <w:rsid w:val="00844493"/>
    <w:rsid w:val="00844956"/>
    <w:rsid w:val="00845C87"/>
    <w:rsid w:val="00845EF7"/>
    <w:rsid w:val="00846237"/>
    <w:rsid w:val="00850327"/>
    <w:rsid w:val="00851DC8"/>
    <w:rsid w:val="0086023C"/>
    <w:rsid w:val="0086045E"/>
    <w:rsid w:val="008619C9"/>
    <w:rsid w:val="008655D3"/>
    <w:rsid w:val="008661ED"/>
    <w:rsid w:val="0086658A"/>
    <w:rsid w:val="00867A76"/>
    <w:rsid w:val="00874CBA"/>
    <w:rsid w:val="00874E05"/>
    <w:rsid w:val="00876A82"/>
    <w:rsid w:val="00877CD5"/>
    <w:rsid w:val="008800EE"/>
    <w:rsid w:val="008806D3"/>
    <w:rsid w:val="00881860"/>
    <w:rsid w:val="00881B7F"/>
    <w:rsid w:val="008827DE"/>
    <w:rsid w:val="0088301E"/>
    <w:rsid w:val="00883763"/>
    <w:rsid w:val="00884820"/>
    <w:rsid w:val="00886469"/>
    <w:rsid w:val="0088685F"/>
    <w:rsid w:val="00886B83"/>
    <w:rsid w:val="00887BBC"/>
    <w:rsid w:val="00891189"/>
    <w:rsid w:val="008913C4"/>
    <w:rsid w:val="00891D80"/>
    <w:rsid w:val="00894BD8"/>
    <w:rsid w:val="00895831"/>
    <w:rsid w:val="0089633A"/>
    <w:rsid w:val="00896B7B"/>
    <w:rsid w:val="00896F90"/>
    <w:rsid w:val="008A65D5"/>
    <w:rsid w:val="008A6EEE"/>
    <w:rsid w:val="008B39FF"/>
    <w:rsid w:val="008B3F31"/>
    <w:rsid w:val="008B4093"/>
    <w:rsid w:val="008C0FE8"/>
    <w:rsid w:val="008C2118"/>
    <w:rsid w:val="008C4B1B"/>
    <w:rsid w:val="008C4BF3"/>
    <w:rsid w:val="008C52E4"/>
    <w:rsid w:val="008C65FA"/>
    <w:rsid w:val="008C6A41"/>
    <w:rsid w:val="008C6E6F"/>
    <w:rsid w:val="008C7264"/>
    <w:rsid w:val="008C7A9E"/>
    <w:rsid w:val="008C7BED"/>
    <w:rsid w:val="008D2D07"/>
    <w:rsid w:val="008E0EAE"/>
    <w:rsid w:val="008E14CC"/>
    <w:rsid w:val="008E1DBE"/>
    <w:rsid w:val="008E2C33"/>
    <w:rsid w:val="008E7198"/>
    <w:rsid w:val="008F1B1F"/>
    <w:rsid w:val="008F310D"/>
    <w:rsid w:val="008F64AC"/>
    <w:rsid w:val="008F7633"/>
    <w:rsid w:val="00901BFB"/>
    <w:rsid w:val="0090206B"/>
    <w:rsid w:val="00903A81"/>
    <w:rsid w:val="0090590B"/>
    <w:rsid w:val="00906138"/>
    <w:rsid w:val="00911CB1"/>
    <w:rsid w:val="0091215A"/>
    <w:rsid w:val="00912B66"/>
    <w:rsid w:val="00913380"/>
    <w:rsid w:val="00915F19"/>
    <w:rsid w:val="00917B64"/>
    <w:rsid w:val="00917E12"/>
    <w:rsid w:val="00920B26"/>
    <w:rsid w:val="009235AD"/>
    <w:rsid w:val="0092379C"/>
    <w:rsid w:val="009257F2"/>
    <w:rsid w:val="00926A8E"/>
    <w:rsid w:val="00926FBD"/>
    <w:rsid w:val="009316BC"/>
    <w:rsid w:val="00931D63"/>
    <w:rsid w:val="00932FFE"/>
    <w:rsid w:val="00933879"/>
    <w:rsid w:val="00934AAA"/>
    <w:rsid w:val="009353F6"/>
    <w:rsid w:val="00935DCF"/>
    <w:rsid w:val="00940BF5"/>
    <w:rsid w:val="00943479"/>
    <w:rsid w:val="009437C0"/>
    <w:rsid w:val="00944FF0"/>
    <w:rsid w:val="00946693"/>
    <w:rsid w:val="00946FFA"/>
    <w:rsid w:val="009474AE"/>
    <w:rsid w:val="00947B6F"/>
    <w:rsid w:val="00952229"/>
    <w:rsid w:val="009528D5"/>
    <w:rsid w:val="009547F9"/>
    <w:rsid w:val="00955598"/>
    <w:rsid w:val="009555A0"/>
    <w:rsid w:val="00956F19"/>
    <w:rsid w:val="00962142"/>
    <w:rsid w:val="00962194"/>
    <w:rsid w:val="00962895"/>
    <w:rsid w:val="00962ADE"/>
    <w:rsid w:val="00963AE1"/>
    <w:rsid w:val="00963FE6"/>
    <w:rsid w:val="00965EC7"/>
    <w:rsid w:val="009664AE"/>
    <w:rsid w:val="00966EFD"/>
    <w:rsid w:val="00970934"/>
    <w:rsid w:val="00971A33"/>
    <w:rsid w:val="00971E5C"/>
    <w:rsid w:val="00973A25"/>
    <w:rsid w:val="00976213"/>
    <w:rsid w:val="0097781F"/>
    <w:rsid w:val="00982CF5"/>
    <w:rsid w:val="009836C1"/>
    <w:rsid w:val="00984244"/>
    <w:rsid w:val="0098555D"/>
    <w:rsid w:val="0098759B"/>
    <w:rsid w:val="009906CD"/>
    <w:rsid w:val="00993438"/>
    <w:rsid w:val="00994C47"/>
    <w:rsid w:val="009961D8"/>
    <w:rsid w:val="00996359"/>
    <w:rsid w:val="009967B3"/>
    <w:rsid w:val="0099682A"/>
    <w:rsid w:val="009A1637"/>
    <w:rsid w:val="009A3F84"/>
    <w:rsid w:val="009A43DB"/>
    <w:rsid w:val="009A51CB"/>
    <w:rsid w:val="009A6541"/>
    <w:rsid w:val="009A6645"/>
    <w:rsid w:val="009B12C5"/>
    <w:rsid w:val="009B20AC"/>
    <w:rsid w:val="009B4348"/>
    <w:rsid w:val="009B47A2"/>
    <w:rsid w:val="009B49C1"/>
    <w:rsid w:val="009C118E"/>
    <w:rsid w:val="009C12F1"/>
    <w:rsid w:val="009C1939"/>
    <w:rsid w:val="009C2904"/>
    <w:rsid w:val="009C58BA"/>
    <w:rsid w:val="009C67D8"/>
    <w:rsid w:val="009D13D3"/>
    <w:rsid w:val="009D1E30"/>
    <w:rsid w:val="009D2E2A"/>
    <w:rsid w:val="009D54B2"/>
    <w:rsid w:val="009D7E29"/>
    <w:rsid w:val="009E08E0"/>
    <w:rsid w:val="009E133B"/>
    <w:rsid w:val="009E2563"/>
    <w:rsid w:val="009E2D69"/>
    <w:rsid w:val="009E3100"/>
    <w:rsid w:val="009E35E7"/>
    <w:rsid w:val="009E3E0F"/>
    <w:rsid w:val="009E4578"/>
    <w:rsid w:val="009E4F6D"/>
    <w:rsid w:val="009E699B"/>
    <w:rsid w:val="009F0C33"/>
    <w:rsid w:val="009F128B"/>
    <w:rsid w:val="009F41A6"/>
    <w:rsid w:val="009F4360"/>
    <w:rsid w:val="009F567D"/>
    <w:rsid w:val="009F58D4"/>
    <w:rsid w:val="009F6D1C"/>
    <w:rsid w:val="009F6E27"/>
    <w:rsid w:val="009F7BBD"/>
    <w:rsid w:val="00A00EAA"/>
    <w:rsid w:val="00A0114C"/>
    <w:rsid w:val="00A034D3"/>
    <w:rsid w:val="00A0397F"/>
    <w:rsid w:val="00A03AB5"/>
    <w:rsid w:val="00A047A9"/>
    <w:rsid w:val="00A05EDD"/>
    <w:rsid w:val="00A06766"/>
    <w:rsid w:val="00A10BF7"/>
    <w:rsid w:val="00A1138A"/>
    <w:rsid w:val="00A12579"/>
    <w:rsid w:val="00A12CAB"/>
    <w:rsid w:val="00A15F5F"/>
    <w:rsid w:val="00A17644"/>
    <w:rsid w:val="00A17998"/>
    <w:rsid w:val="00A17C8E"/>
    <w:rsid w:val="00A22207"/>
    <w:rsid w:val="00A26526"/>
    <w:rsid w:val="00A30306"/>
    <w:rsid w:val="00A31C96"/>
    <w:rsid w:val="00A329A4"/>
    <w:rsid w:val="00A329A7"/>
    <w:rsid w:val="00A33336"/>
    <w:rsid w:val="00A3556A"/>
    <w:rsid w:val="00A3600E"/>
    <w:rsid w:val="00A3650F"/>
    <w:rsid w:val="00A36B97"/>
    <w:rsid w:val="00A372AA"/>
    <w:rsid w:val="00A37E7D"/>
    <w:rsid w:val="00A40ED6"/>
    <w:rsid w:val="00A417FA"/>
    <w:rsid w:val="00A463A5"/>
    <w:rsid w:val="00A464C5"/>
    <w:rsid w:val="00A54934"/>
    <w:rsid w:val="00A54B86"/>
    <w:rsid w:val="00A564C4"/>
    <w:rsid w:val="00A60BCB"/>
    <w:rsid w:val="00A624B9"/>
    <w:rsid w:val="00A63FB2"/>
    <w:rsid w:val="00A65F04"/>
    <w:rsid w:val="00A706F1"/>
    <w:rsid w:val="00A72BAE"/>
    <w:rsid w:val="00A72EDE"/>
    <w:rsid w:val="00A73101"/>
    <w:rsid w:val="00A7465E"/>
    <w:rsid w:val="00A76066"/>
    <w:rsid w:val="00A771A7"/>
    <w:rsid w:val="00A7749A"/>
    <w:rsid w:val="00A77E44"/>
    <w:rsid w:val="00A80FA5"/>
    <w:rsid w:val="00A8357D"/>
    <w:rsid w:val="00A84815"/>
    <w:rsid w:val="00A860EA"/>
    <w:rsid w:val="00A923C3"/>
    <w:rsid w:val="00A9290F"/>
    <w:rsid w:val="00A937C6"/>
    <w:rsid w:val="00A93FEE"/>
    <w:rsid w:val="00A96A8B"/>
    <w:rsid w:val="00AA06DA"/>
    <w:rsid w:val="00AA17AB"/>
    <w:rsid w:val="00AA1F68"/>
    <w:rsid w:val="00AA3A84"/>
    <w:rsid w:val="00AA45E8"/>
    <w:rsid w:val="00AA6686"/>
    <w:rsid w:val="00AA769D"/>
    <w:rsid w:val="00AB2949"/>
    <w:rsid w:val="00AB30F0"/>
    <w:rsid w:val="00AB3857"/>
    <w:rsid w:val="00AB3F09"/>
    <w:rsid w:val="00AB6FBA"/>
    <w:rsid w:val="00AC0010"/>
    <w:rsid w:val="00AC35A4"/>
    <w:rsid w:val="00AC6A93"/>
    <w:rsid w:val="00AC7C70"/>
    <w:rsid w:val="00AD3D29"/>
    <w:rsid w:val="00AD4A6A"/>
    <w:rsid w:val="00AD5066"/>
    <w:rsid w:val="00AD557A"/>
    <w:rsid w:val="00AD5A47"/>
    <w:rsid w:val="00AD6125"/>
    <w:rsid w:val="00AD754C"/>
    <w:rsid w:val="00AE1215"/>
    <w:rsid w:val="00AE5211"/>
    <w:rsid w:val="00AE62C8"/>
    <w:rsid w:val="00AF1970"/>
    <w:rsid w:val="00AF19D2"/>
    <w:rsid w:val="00AF7655"/>
    <w:rsid w:val="00AF7FCB"/>
    <w:rsid w:val="00B00C45"/>
    <w:rsid w:val="00B02716"/>
    <w:rsid w:val="00B0297C"/>
    <w:rsid w:val="00B033C9"/>
    <w:rsid w:val="00B04862"/>
    <w:rsid w:val="00B04A4B"/>
    <w:rsid w:val="00B117A0"/>
    <w:rsid w:val="00B15157"/>
    <w:rsid w:val="00B1654F"/>
    <w:rsid w:val="00B16B12"/>
    <w:rsid w:val="00B1733B"/>
    <w:rsid w:val="00B1750F"/>
    <w:rsid w:val="00B179F7"/>
    <w:rsid w:val="00B2035B"/>
    <w:rsid w:val="00B212D0"/>
    <w:rsid w:val="00B22A05"/>
    <w:rsid w:val="00B231A0"/>
    <w:rsid w:val="00B23802"/>
    <w:rsid w:val="00B24D61"/>
    <w:rsid w:val="00B25D00"/>
    <w:rsid w:val="00B26D9A"/>
    <w:rsid w:val="00B27B3F"/>
    <w:rsid w:val="00B30AFA"/>
    <w:rsid w:val="00B32E92"/>
    <w:rsid w:val="00B3309A"/>
    <w:rsid w:val="00B37B64"/>
    <w:rsid w:val="00B40732"/>
    <w:rsid w:val="00B41E08"/>
    <w:rsid w:val="00B421ED"/>
    <w:rsid w:val="00B427C8"/>
    <w:rsid w:val="00B42E41"/>
    <w:rsid w:val="00B459B2"/>
    <w:rsid w:val="00B459F1"/>
    <w:rsid w:val="00B46CC2"/>
    <w:rsid w:val="00B51133"/>
    <w:rsid w:val="00B5222D"/>
    <w:rsid w:val="00B5388A"/>
    <w:rsid w:val="00B56742"/>
    <w:rsid w:val="00B57E37"/>
    <w:rsid w:val="00B60D80"/>
    <w:rsid w:val="00B62E96"/>
    <w:rsid w:val="00B669B6"/>
    <w:rsid w:val="00B66FDB"/>
    <w:rsid w:val="00B671AA"/>
    <w:rsid w:val="00B67CEA"/>
    <w:rsid w:val="00B700E5"/>
    <w:rsid w:val="00B73219"/>
    <w:rsid w:val="00B74C92"/>
    <w:rsid w:val="00B74EF4"/>
    <w:rsid w:val="00B75266"/>
    <w:rsid w:val="00B75AC9"/>
    <w:rsid w:val="00B76EDB"/>
    <w:rsid w:val="00B774BC"/>
    <w:rsid w:val="00B80370"/>
    <w:rsid w:val="00B808DF"/>
    <w:rsid w:val="00B82692"/>
    <w:rsid w:val="00B826CE"/>
    <w:rsid w:val="00B90237"/>
    <w:rsid w:val="00B9124B"/>
    <w:rsid w:val="00B91B52"/>
    <w:rsid w:val="00B92484"/>
    <w:rsid w:val="00B9397D"/>
    <w:rsid w:val="00B93F57"/>
    <w:rsid w:val="00B941AE"/>
    <w:rsid w:val="00B94483"/>
    <w:rsid w:val="00B94E11"/>
    <w:rsid w:val="00B96090"/>
    <w:rsid w:val="00B965ED"/>
    <w:rsid w:val="00BA1298"/>
    <w:rsid w:val="00BA25CD"/>
    <w:rsid w:val="00BA3088"/>
    <w:rsid w:val="00BA4AA2"/>
    <w:rsid w:val="00BA5087"/>
    <w:rsid w:val="00BA5AEC"/>
    <w:rsid w:val="00BA63DE"/>
    <w:rsid w:val="00BB0985"/>
    <w:rsid w:val="00BB139D"/>
    <w:rsid w:val="00BB15AB"/>
    <w:rsid w:val="00BB1859"/>
    <w:rsid w:val="00BB25C9"/>
    <w:rsid w:val="00BB7A07"/>
    <w:rsid w:val="00BC08CF"/>
    <w:rsid w:val="00BC11AB"/>
    <w:rsid w:val="00BC12A9"/>
    <w:rsid w:val="00BC2BD5"/>
    <w:rsid w:val="00BC463C"/>
    <w:rsid w:val="00BC6A22"/>
    <w:rsid w:val="00BD041B"/>
    <w:rsid w:val="00BD4C0E"/>
    <w:rsid w:val="00BD4E56"/>
    <w:rsid w:val="00BD5A47"/>
    <w:rsid w:val="00BD675F"/>
    <w:rsid w:val="00BD7968"/>
    <w:rsid w:val="00BD7E84"/>
    <w:rsid w:val="00BE1E62"/>
    <w:rsid w:val="00BE2C1A"/>
    <w:rsid w:val="00BE3B5F"/>
    <w:rsid w:val="00BE47DF"/>
    <w:rsid w:val="00BE5E2B"/>
    <w:rsid w:val="00BF2D43"/>
    <w:rsid w:val="00BF34B3"/>
    <w:rsid w:val="00BF5114"/>
    <w:rsid w:val="00BF6507"/>
    <w:rsid w:val="00BF794F"/>
    <w:rsid w:val="00C04CD6"/>
    <w:rsid w:val="00C06508"/>
    <w:rsid w:val="00C10584"/>
    <w:rsid w:val="00C11367"/>
    <w:rsid w:val="00C116EF"/>
    <w:rsid w:val="00C117C5"/>
    <w:rsid w:val="00C121DD"/>
    <w:rsid w:val="00C14CBD"/>
    <w:rsid w:val="00C154BF"/>
    <w:rsid w:val="00C2049C"/>
    <w:rsid w:val="00C25F31"/>
    <w:rsid w:val="00C275E0"/>
    <w:rsid w:val="00C32F1D"/>
    <w:rsid w:val="00C35A67"/>
    <w:rsid w:val="00C40C4E"/>
    <w:rsid w:val="00C41BAA"/>
    <w:rsid w:val="00C47914"/>
    <w:rsid w:val="00C47A36"/>
    <w:rsid w:val="00C50F56"/>
    <w:rsid w:val="00C521B6"/>
    <w:rsid w:val="00C54363"/>
    <w:rsid w:val="00C55ECE"/>
    <w:rsid w:val="00C567A4"/>
    <w:rsid w:val="00C5731C"/>
    <w:rsid w:val="00C57B0C"/>
    <w:rsid w:val="00C65A0F"/>
    <w:rsid w:val="00C67335"/>
    <w:rsid w:val="00C7082B"/>
    <w:rsid w:val="00C71403"/>
    <w:rsid w:val="00C73659"/>
    <w:rsid w:val="00C73DD1"/>
    <w:rsid w:val="00C73F46"/>
    <w:rsid w:val="00C752A6"/>
    <w:rsid w:val="00C77A4B"/>
    <w:rsid w:val="00C80CAB"/>
    <w:rsid w:val="00C81119"/>
    <w:rsid w:val="00C84354"/>
    <w:rsid w:val="00C846E2"/>
    <w:rsid w:val="00C85E61"/>
    <w:rsid w:val="00C86D4C"/>
    <w:rsid w:val="00C97B56"/>
    <w:rsid w:val="00CA1B47"/>
    <w:rsid w:val="00CA58CD"/>
    <w:rsid w:val="00CA6390"/>
    <w:rsid w:val="00CB1BC3"/>
    <w:rsid w:val="00CB202C"/>
    <w:rsid w:val="00CB22E2"/>
    <w:rsid w:val="00CB580C"/>
    <w:rsid w:val="00CB6C61"/>
    <w:rsid w:val="00CB7C14"/>
    <w:rsid w:val="00CB7F65"/>
    <w:rsid w:val="00CC035F"/>
    <w:rsid w:val="00CC0922"/>
    <w:rsid w:val="00CC0F6F"/>
    <w:rsid w:val="00CC21CD"/>
    <w:rsid w:val="00CC504F"/>
    <w:rsid w:val="00CD11F2"/>
    <w:rsid w:val="00CD1875"/>
    <w:rsid w:val="00CD5656"/>
    <w:rsid w:val="00CE034E"/>
    <w:rsid w:val="00CE1124"/>
    <w:rsid w:val="00CE13C9"/>
    <w:rsid w:val="00CE1758"/>
    <w:rsid w:val="00CE1CF9"/>
    <w:rsid w:val="00CE1F29"/>
    <w:rsid w:val="00CE29AB"/>
    <w:rsid w:val="00CE4343"/>
    <w:rsid w:val="00CE49D8"/>
    <w:rsid w:val="00CE4AAE"/>
    <w:rsid w:val="00CE5212"/>
    <w:rsid w:val="00CE5461"/>
    <w:rsid w:val="00CE5FEA"/>
    <w:rsid w:val="00CE6ABC"/>
    <w:rsid w:val="00CE7DB9"/>
    <w:rsid w:val="00CF0750"/>
    <w:rsid w:val="00CF08C0"/>
    <w:rsid w:val="00CF1F0E"/>
    <w:rsid w:val="00CF2462"/>
    <w:rsid w:val="00CF34E6"/>
    <w:rsid w:val="00CF41C9"/>
    <w:rsid w:val="00CF4C99"/>
    <w:rsid w:val="00CF6CB9"/>
    <w:rsid w:val="00D0386C"/>
    <w:rsid w:val="00D05CED"/>
    <w:rsid w:val="00D063F7"/>
    <w:rsid w:val="00D07252"/>
    <w:rsid w:val="00D12940"/>
    <w:rsid w:val="00D14A96"/>
    <w:rsid w:val="00D162C4"/>
    <w:rsid w:val="00D16BDA"/>
    <w:rsid w:val="00D17CDE"/>
    <w:rsid w:val="00D23301"/>
    <w:rsid w:val="00D239FD"/>
    <w:rsid w:val="00D23D6C"/>
    <w:rsid w:val="00D247F3"/>
    <w:rsid w:val="00D25B9C"/>
    <w:rsid w:val="00D27E78"/>
    <w:rsid w:val="00D27FAB"/>
    <w:rsid w:val="00D31A43"/>
    <w:rsid w:val="00D31E70"/>
    <w:rsid w:val="00D33070"/>
    <w:rsid w:val="00D3417C"/>
    <w:rsid w:val="00D35427"/>
    <w:rsid w:val="00D421E1"/>
    <w:rsid w:val="00D4259A"/>
    <w:rsid w:val="00D4339B"/>
    <w:rsid w:val="00D43EFE"/>
    <w:rsid w:val="00D446B1"/>
    <w:rsid w:val="00D448B5"/>
    <w:rsid w:val="00D467B7"/>
    <w:rsid w:val="00D519C1"/>
    <w:rsid w:val="00D52BDE"/>
    <w:rsid w:val="00D540D8"/>
    <w:rsid w:val="00D5439A"/>
    <w:rsid w:val="00D553D2"/>
    <w:rsid w:val="00D574C5"/>
    <w:rsid w:val="00D5752E"/>
    <w:rsid w:val="00D62973"/>
    <w:rsid w:val="00D63FEC"/>
    <w:rsid w:val="00D643E3"/>
    <w:rsid w:val="00D64C80"/>
    <w:rsid w:val="00D667E8"/>
    <w:rsid w:val="00D66C74"/>
    <w:rsid w:val="00D7022A"/>
    <w:rsid w:val="00D70F77"/>
    <w:rsid w:val="00D71786"/>
    <w:rsid w:val="00D71FD3"/>
    <w:rsid w:val="00D724DD"/>
    <w:rsid w:val="00D72E6C"/>
    <w:rsid w:val="00D740A9"/>
    <w:rsid w:val="00D746C4"/>
    <w:rsid w:val="00D74B3A"/>
    <w:rsid w:val="00D75CD7"/>
    <w:rsid w:val="00D7702A"/>
    <w:rsid w:val="00D8337F"/>
    <w:rsid w:val="00D8385B"/>
    <w:rsid w:val="00D859FE"/>
    <w:rsid w:val="00D86007"/>
    <w:rsid w:val="00D8793B"/>
    <w:rsid w:val="00D87AC5"/>
    <w:rsid w:val="00D93B23"/>
    <w:rsid w:val="00D93ED3"/>
    <w:rsid w:val="00D9460A"/>
    <w:rsid w:val="00D968F2"/>
    <w:rsid w:val="00D97066"/>
    <w:rsid w:val="00D97B1F"/>
    <w:rsid w:val="00DA0072"/>
    <w:rsid w:val="00DA1003"/>
    <w:rsid w:val="00DA21A2"/>
    <w:rsid w:val="00DA2B65"/>
    <w:rsid w:val="00DA7849"/>
    <w:rsid w:val="00DB5243"/>
    <w:rsid w:val="00DB563B"/>
    <w:rsid w:val="00DB7492"/>
    <w:rsid w:val="00DB7B82"/>
    <w:rsid w:val="00DC1D2E"/>
    <w:rsid w:val="00DC3163"/>
    <w:rsid w:val="00DC3D3D"/>
    <w:rsid w:val="00DC3F5B"/>
    <w:rsid w:val="00DC4F5A"/>
    <w:rsid w:val="00DC5440"/>
    <w:rsid w:val="00DC5EE2"/>
    <w:rsid w:val="00DD0EB7"/>
    <w:rsid w:val="00DD11D3"/>
    <w:rsid w:val="00DD12F2"/>
    <w:rsid w:val="00DD2482"/>
    <w:rsid w:val="00DD2DC2"/>
    <w:rsid w:val="00DD30A5"/>
    <w:rsid w:val="00DD52FB"/>
    <w:rsid w:val="00DD670A"/>
    <w:rsid w:val="00DD68C5"/>
    <w:rsid w:val="00DD7DD7"/>
    <w:rsid w:val="00DE0E1A"/>
    <w:rsid w:val="00DE1198"/>
    <w:rsid w:val="00DE5D60"/>
    <w:rsid w:val="00DE63BD"/>
    <w:rsid w:val="00DE6A0A"/>
    <w:rsid w:val="00DE7033"/>
    <w:rsid w:val="00DE76DA"/>
    <w:rsid w:val="00DF0FDE"/>
    <w:rsid w:val="00DF3757"/>
    <w:rsid w:val="00DF768C"/>
    <w:rsid w:val="00E00B85"/>
    <w:rsid w:val="00E0109E"/>
    <w:rsid w:val="00E0401A"/>
    <w:rsid w:val="00E050FC"/>
    <w:rsid w:val="00E107F1"/>
    <w:rsid w:val="00E10DD1"/>
    <w:rsid w:val="00E1146F"/>
    <w:rsid w:val="00E1293A"/>
    <w:rsid w:val="00E166E1"/>
    <w:rsid w:val="00E22253"/>
    <w:rsid w:val="00E2265E"/>
    <w:rsid w:val="00E23B44"/>
    <w:rsid w:val="00E2430A"/>
    <w:rsid w:val="00E24D2C"/>
    <w:rsid w:val="00E25345"/>
    <w:rsid w:val="00E266F3"/>
    <w:rsid w:val="00E26D64"/>
    <w:rsid w:val="00E3776C"/>
    <w:rsid w:val="00E44C45"/>
    <w:rsid w:val="00E45153"/>
    <w:rsid w:val="00E50C9D"/>
    <w:rsid w:val="00E556B4"/>
    <w:rsid w:val="00E55B82"/>
    <w:rsid w:val="00E57E82"/>
    <w:rsid w:val="00E6383A"/>
    <w:rsid w:val="00E657D6"/>
    <w:rsid w:val="00E66312"/>
    <w:rsid w:val="00E67E4B"/>
    <w:rsid w:val="00E71D8F"/>
    <w:rsid w:val="00E7250B"/>
    <w:rsid w:val="00E726AB"/>
    <w:rsid w:val="00E72D93"/>
    <w:rsid w:val="00E748C0"/>
    <w:rsid w:val="00E76FAA"/>
    <w:rsid w:val="00E7779A"/>
    <w:rsid w:val="00E80455"/>
    <w:rsid w:val="00E826E0"/>
    <w:rsid w:val="00E82FEE"/>
    <w:rsid w:val="00E832F9"/>
    <w:rsid w:val="00E84672"/>
    <w:rsid w:val="00E848EC"/>
    <w:rsid w:val="00E87E67"/>
    <w:rsid w:val="00E914E1"/>
    <w:rsid w:val="00E96AD6"/>
    <w:rsid w:val="00E96CF7"/>
    <w:rsid w:val="00E97F33"/>
    <w:rsid w:val="00EA04EB"/>
    <w:rsid w:val="00EA13BC"/>
    <w:rsid w:val="00EA1769"/>
    <w:rsid w:val="00EA1954"/>
    <w:rsid w:val="00EA3357"/>
    <w:rsid w:val="00EA4855"/>
    <w:rsid w:val="00EB0A92"/>
    <w:rsid w:val="00EB0EF0"/>
    <w:rsid w:val="00EB2B0F"/>
    <w:rsid w:val="00EB3920"/>
    <w:rsid w:val="00EB41EB"/>
    <w:rsid w:val="00EB557F"/>
    <w:rsid w:val="00EB55BD"/>
    <w:rsid w:val="00EB5957"/>
    <w:rsid w:val="00EB66FA"/>
    <w:rsid w:val="00EB6F56"/>
    <w:rsid w:val="00EB7B4F"/>
    <w:rsid w:val="00EC015F"/>
    <w:rsid w:val="00EC3C0B"/>
    <w:rsid w:val="00EC3DB1"/>
    <w:rsid w:val="00EC4A41"/>
    <w:rsid w:val="00EC58DF"/>
    <w:rsid w:val="00EC58F7"/>
    <w:rsid w:val="00EC610F"/>
    <w:rsid w:val="00ED1B2F"/>
    <w:rsid w:val="00EE029C"/>
    <w:rsid w:val="00EE4617"/>
    <w:rsid w:val="00EF3A1A"/>
    <w:rsid w:val="00EF64BF"/>
    <w:rsid w:val="00F00A70"/>
    <w:rsid w:val="00F01686"/>
    <w:rsid w:val="00F01DBB"/>
    <w:rsid w:val="00F04D74"/>
    <w:rsid w:val="00F05B0B"/>
    <w:rsid w:val="00F0701F"/>
    <w:rsid w:val="00F10846"/>
    <w:rsid w:val="00F12BF5"/>
    <w:rsid w:val="00F13F9C"/>
    <w:rsid w:val="00F16372"/>
    <w:rsid w:val="00F16B8A"/>
    <w:rsid w:val="00F17503"/>
    <w:rsid w:val="00F22D74"/>
    <w:rsid w:val="00F232C9"/>
    <w:rsid w:val="00F24462"/>
    <w:rsid w:val="00F255C2"/>
    <w:rsid w:val="00F32585"/>
    <w:rsid w:val="00F3457A"/>
    <w:rsid w:val="00F377D3"/>
    <w:rsid w:val="00F4125B"/>
    <w:rsid w:val="00F43D4C"/>
    <w:rsid w:val="00F45801"/>
    <w:rsid w:val="00F459DC"/>
    <w:rsid w:val="00F47334"/>
    <w:rsid w:val="00F5118B"/>
    <w:rsid w:val="00F513A1"/>
    <w:rsid w:val="00F54641"/>
    <w:rsid w:val="00F55419"/>
    <w:rsid w:val="00F55AAA"/>
    <w:rsid w:val="00F563C7"/>
    <w:rsid w:val="00F6022D"/>
    <w:rsid w:val="00F62B0A"/>
    <w:rsid w:val="00F645CC"/>
    <w:rsid w:val="00F65350"/>
    <w:rsid w:val="00F65439"/>
    <w:rsid w:val="00F658E5"/>
    <w:rsid w:val="00F65DA4"/>
    <w:rsid w:val="00F66393"/>
    <w:rsid w:val="00F70E54"/>
    <w:rsid w:val="00F711BB"/>
    <w:rsid w:val="00F7422A"/>
    <w:rsid w:val="00F74306"/>
    <w:rsid w:val="00F74939"/>
    <w:rsid w:val="00F81953"/>
    <w:rsid w:val="00F82D48"/>
    <w:rsid w:val="00F82F98"/>
    <w:rsid w:val="00F82FD0"/>
    <w:rsid w:val="00F84C08"/>
    <w:rsid w:val="00F86623"/>
    <w:rsid w:val="00F90C15"/>
    <w:rsid w:val="00F90FF7"/>
    <w:rsid w:val="00F91559"/>
    <w:rsid w:val="00F920A4"/>
    <w:rsid w:val="00F92808"/>
    <w:rsid w:val="00F944AF"/>
    <w:rsid w:val="00F95E51"/>
    <w:rsid w:val="00FA03CC"/>
    <w:rsid w:val="00FA0BA3"/>
    <w:rsid w:val="00FA1401"/>
    <w:rsid w:val="00FA1755"/>
    <w:rsid w:val="00FA1C3C"/>
    <w:rsid w:val="00FA2129"/>
    <w:rsid w:val="00FA2C1F"/>
    <w:rsid w:val="00FB0C90"/>
    <w:rsid w:val="00FB1848"/>
    <w:rsid w:val="00FB2CE8"/>
    <w:rsid w:val="00FB4633"/>
    <w:rsid w:val="00FB6983"/>
    <w:rsid w:val="00FC12AA"/>
    <w:rsid w:val="00FC190F"/>
    <w:rsid w:val="00FC4852"/>
    <w:rsid w:val="00FC5103"/>
    <w:rsid w:val="00FC6ADA"/>
    <w:rsid w:val="00FD5754"/>
    <w:rsid w:val="00FD5C47"/>
    <w:rsid w:val="00FD6FD2"/>
    <w:rsid w:val="00FE29B1"/>
    <w:rsid w:val="00FE2A30"/>
    <w:rsid w:val="00FE380E"/>
    <w:rsid w:val="00FE707E"/>
    <w:rsid w:val="00FF206F"/>
    <w:rsid w:val="00FF3D55"/>
    <w:rsid w:val="00FF6FAF"/>
    <w:rsid w:val="00FF7061"/>
    <w:rsid w:val="00FF70DA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C09C8"/>
  <w15:chartTrackingRefBased/>
  <w15:docId w15:val="{BC65429D-0A56-4F4B-A1D8-C186BB43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467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67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8467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7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672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8467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E8467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672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67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46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846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E8467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E8467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E8467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rsid w:val="00E84672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rsid w:val="00E8467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84672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link w:val="9"/>
    <w:uiPriority w:val="9"/>
    <w:semiHidden/>
    <w:rsid w:val="00E84672"/>
    <w:rPr>
      <w:rFonts w:ascii="Cambria" w:eastAsia="Times New Roman" w:hAnsi="Cambria" w:cs="Times New Roman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E84672"/>
    <w:rPr>
      <w:b/>
      <w:bCs/>
      <w:color w:val="4F81BD"/>
      <w:sz w:val="18"/>
      <w:szCs w:val="18"/>
    </w:rPr>
  </w:style>
  <w:style w:type="paragraph" w:styleId="a4">
    <w:name w:val="Title"/>
    <w:aliases w:val="Название"/>
    <w:basedOn w:val="a"/>
    <w:next w:val="a"/>
    <w:link w:val="a5"/>
    <w:uiPriority w:val="10"/>
    <w:qFormat/>
    <w:rsid w:val="00E8467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Заголовок Знак"/>
    <w:aliases w:val="Название Знак"/>
    <w:link w:val="a4"/>
    <w:uiPriority w:val="10"/>
    <w:rsid w:val="00E8467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8467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7">
    <w:name w:val="Подзаголовок Знак"/>
    <w:link w:val="a6"/>
    <w:uiPriority w:val="11"/>
    <w:rsid w:val="00E8467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E84672"/>
    <w:rPr>
      <w:b/>
      <w:bCs/>
    </w:rPr>
  </w:style>
  <w:style w:type="character" w:styleId="a9">
    <w:name w:val="Emphasis"/>
    <w:uiPriority w:val="20"/>
    <w:qFormat/>
    <w:rsid w:val="00E84672"/>
    <w:rPr>
      <w:i/>
      <w:iCs/>
    </w:rPr>
  </w:style>
  <w:style w:type="paragraph" w:styleId="aa">
    <w:name w:val="No Spacing"/>
    <w:uiPriority w:val="1"/>
    <w:qFormat/>
    <w:rsid w:val="00E84672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846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672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E8467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846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E84672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E84672"/>
    <w:rPr>
      <w:i/>
      <w:iCs/>
      <w:color w:val="808080"/>
    </w:rPr>
  </w:style>
  <w:style w:type="character" w:styleId="af">
    <w:name w:val="Intense Emphasis"/>
    <w:uiPriority w:val="21"/>
    <w:qFormat/>
    <w:rsid w:val="00E84672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E84672"/>
    <w:rPr>
      <w:smallCaps/>
      <w:color w:val="C0504D"/>
      <w:u w:val="single"/>
    </w:rPr>
  </w:style>
  <w:style w:type="character" w:styleId="af1">
    <w:name w:val="Intense Reference"/>
    <w:uiPriority w:val="32"/>
    <w:qFormat/>
    <w:rsid w:val="00E84672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E846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84672"/>
    <w:pPr>
      <w:outlineLvl w:val="9"/>
    </w:pPr>
  </w:style>
  <w:style w:type="paragraph" w:styleId="af4">
    <w:name w:val="header"/>
    <w:basedOn w:val="a"/>
    <w:link w:val="af5"/>
    <w:uiPriority w:val="99"/>
    <w:unhideWhenUsed/>
    <w:rsid w:val="00AD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rsid w:val="00AD6125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AD61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uiPriority w:val="99"/>
    <w:rsid w:val="00AD6125"/>
    <w:rPr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641423"/>
    <w:rPr>
      <w:rFonts w:cs="Times New Roman"/>
      <w:b/>
      <w:color w:val="106BBE"/>
      <w:sz w:val="26"/>
    </w:rPr>
  </w:style>
  <w:style w:type="paragraph" w:customStyle="1" w:styleId="23">
    <w:name w:val="Обычный2"/>
    <w:rsid w:val="003E26E3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link w:val="ConsPlusNormal0"/>
    <w:rsid w:val="003E26E3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customStyle="1" w:styleId="11">
    <w:name w:val="Обычный1"/>
    <w:rsid w:val="005366F0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table" w:styleId="af9">
    <w:name w:val="Table Grid"/>
    <w:basedOn w:val="a1"/>
    <w:uiPriority w:val="59"/>
    <w:rsid w:val="003B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unhideWhenUsed/>
    <w:rsid w:val="00D75CD7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5A69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c">
    <w:name w:val="Текст выноски Знак"/>
    <w:link w:val="afb"/>
    <w:uiPriority w:val="99"/>
    <w:semiHidden/>
    <w:rsid w:val="005A69EF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C116E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C116EF"/>
    <w:rPr>
      <w:rFonts w:ascii="Arial" w:eastAsia="Times New Roman" w:hAnsi="Arial"/>
      <w:sz w:val="24"/>
      <w:szCs w:val="24"/>
      <w:lang w:bidi="ar-SA"/>
    </w:rPr>
  </w:style>
  <w:style w:type="paragraph" w:styleId="24">
    <w:name w:val="Body Text Indent 2"/>
    <w:basedOn w:val="a"/>
    <w:link w:val="25"/>
    <w:uiPriority w:val="99"/>
    <w:rsid w:val="001E2E3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25">
    <w:name w:val="Основной текст с отступом 2 Знак"/>
    <w:link w:val="24"/>
    <w:uiPriority w:val="99"/>
    <w:rsid w:val="001E2E32"/>
    <w:rPr>
      <w:rFonts w:ascii="Times New Roman" w:eastAsia="Times New Roman" w:hAnsi="Times New Roman"/>
      <w:sz w:val="24"/>
      <w:szCs w:val="24"/>
      <w:lang w:eastAsia="zh-CN"/>
    </w:rPr>
  </w:style>
  <w:style w:type="paragraph" w:styleId="afd">
    <w:name w:val="Body Text"/>
    <w:basedOn w:val="a"/>
    <w:link w:val="afe"/>
    <w:uiPriority w:val="99"/>
    <w:rsid w:val="001E2E32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e">
    <w:name w:val="Основной текст Знак"/>
    <w:link w:val="afd"/>
    <w:uiPriority w:val="99"/>
    <w:rsid w:val="001E2E32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uiPriority w:val="99"/>
    <w:rsid w:val="001E2E32"/>
    <w:pPr>
      <w:spacing w:after="0" w:line="240" w:lineRule="auto"/>
      <w:ind w:left="720"/>
    </w:pPr>
    <w:rPr>
      <w:rFonts w:eastAsia="Times New Roman" w:cs="Calibri"/>
    </w:rPr>
  </w:style>
  <w:style w:type="character" w:customStyle="1" w:styleId="doccaption">
    <w:name w:val="doccaption"/>
    <w:basedOn w:val="a0"/>
    <w:rsid w:val="007D7CF0"/>
  </w:style>
  <w:style w:type="paragraph" w:customStyle="1" w:styleId="s1">
    <w:name w:val="s_1"/>
    <w:basedOn w:val="a"/>
    <w:rsid w:val="00303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303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_"/>
    <w:link w:val="31"/>
    <w:uiPriority w:val="99"/>
    <w:rsid w:val="0081310F"/>
    <w:rPr>
      <w:rFonts w:ascii="Times New Roman" w:eastAsia="Times New Roman" w:hAnsi="Times New Roman"/>
      <w:spacing w:val="6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f"/>
    <w:uiPriority w:val="99"/>
    <w:rsid w:val="0081310F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/>
      <w:spacing w:val="6"/>
      <w:sz w:val="23"/>
      <w:szCs w:val="23"/>
      <w:lang w:val="x-none" w:eastAsia="x-none"/>
    </w:rPr>
  </w:style>
  <w:style w:type="paragraph" w:customStyle="1" w:styleId="26">
    <w:name w:val="Основной текст2"/>
    <w:basedOn w:val="a"/>
    <w:uiPriority w:val="99"/>
    <w:rsid w:val="00B5388A"/>
    <w:pPr>
      <w:widowControl w:val="0"/>
      <w:shd w:val="clear" w:color="auto" w:fill="FFFFFF"/>
      <w:spacing w:before="60" w:after="360" w:line="240" w:lineRule="atLeast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12">
    <w:name w:val="Заголовок №1_"/>
    <w:link w:val="13"/>
    <w:uiPriority w:val="99"/>
    <w:locked/>
    <w:rsid w:val="00B5388A"/>
    <w:rPr>
      <w:rFonts w:eastAsia="Times New Roman" w:cs="Calibri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B5388A"/>
    <w:pPr>
      <w:widowControl w:val="0"/>
      <w:shd w:val="clear" w:color="auto" w:fill="FFFFFF"/>
      <w:spacing w:before="300" w:after="0" w:line="293" w:lineRule="exact"/>
      <w:outlineLvl w:val="0"/>
    </w:pPr>
    <w:rPr>
      <w:rFonts w:eastAsia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5015-852C-4DE3-ADC3-A9C0094C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Поваренкова</dc:creator>
  <cp:keywords/>
  <dc:description/>
  <cp:lastModifiedBy>Ирина</cp:lastModifiedBy>
  <cp:revision>8</cp:revision>
  <cp:lastPrinted>2025-06-05T12:07:00Z</cp:lastPrinted>
  <dcterms:created xsi:type="dcterms:W3CDTF">2026-06-11T11:17:00Z</dcterms:created>
  <dcterms:modified xsi:type="dcterms:W3CDTF">2026-06-15T06:32:00Z</dcterms:modified>
</cp:coreProperties>
</file>