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5EFDF" w14:textId="3EDD5079" w:rsidR="00CA63DF" w:rsidRPr="00CA63DF" w:rsidRDefault="00CA63DF" w:rsidP="00CA63DF">
      <w:pPr>
        <w:jc w:val="center"/>
        <w:rPr>
          <w:b/>
          <w:sz w:val="24"/>
          <w:szCs w:val="24"/>
        </w:rPr>
      </w:pPr>
      <w:r w:rsidRPr="00CA63DF">
        <w:rPr>
          <w:b/>
          <w:sz w:val="24"/>
          <w:szCs w:val="24"/>
        </w:rPr>
        <w:t>ТЕХНИЧЕСКОЕ ЗАДАНИЕ</w:t>
      </w:r>
    </w:p>
    <w:p w14:paraId="69E00A96" w14:textId="77777777" w:rsidR="00CA63DF" w:rsidRPr="00CA63DF" w:rsidRDefault="00CA63DF" w:rsidP="00CA63DF">
      <w:pPr>
        <w:jc w:val="center"/>
        <w:rPr>
          <w:b/>
          <w:sz w:val="24"/>
          <w:szCs w:val="24"/>
        </w:rPr>
      </w:pPr>
    </w:p>
    <w:p w14:paraId="53030EC2" w14:textId="671A612D" w:rsidR="00CA63DF" w:rsidRPr="00CA63DF" w:rsidRDefault="00CA63DF" w:rsidP="00CA63DF">
      <w:pPr>
        <w:jc w:val="center"/>
        <w:rPr>
          <w:b/>
          <w:sz w:val="22"/>
          <w:szCs w:val="22"/>
        </w:rPr>
      </w:pPr>
      <w:r w:rsidRPr="00CA63DF">
        <w:rPr>
          <w:b/>
          <w:sz w:val="22"/>
          <w:szCs w:val="22"/>
        </w:rPr>
        <w:t>на оказание транспортных услуг</w:t>
      </w:r>
      <w:r w:rsidRPr="00CA63DF">
        <w:rPr>
          <w:sz w:val="22"/>
          <w:szCs w:val="22"/>
        </w:rPr>
        <w:t xml:space="preserve"> </w:t>
      </w:r>
      <w:r w:rsidRPr="00CA63DF">
        <w:rPr>
          <w:b/>
          <w:sz w:val="22"/>
          <w:szCs w:val="22"/>
        </w:rPr>
        <w:t>по перевозке грузов и сотрудников Заказчика автотранспортом в пределах территории муниципального</w:t>
      </w:r>
      <w:r w:rsidR="008C7E5E">
        <w:rPr>
          <w:b/>
          <w:sz w:val="22"/>
          <w:szCs w:val="22"/>
        </w:rPr>
        <w:t xml:space="preserve"> образования </w:t>
      </w:r>
      <w:r w:rsidR="00E85CF9">
        <w:rPr>
          <w:b/>
          <w:sz w:val="22"/>
          <w:szCs w:val="22"/>
        </w:rPr>
        <w:t>Бодайбинского района и республики Бурятия по маршруту Бодайбо – кордон Урях – Бодайбо</w:t>
      </w:r>
    </w:p>
    <w:p w14:paraId="375A0264" w14:textId="77777777" w:rsidR="00CA63DF" w:rsidRPr="00CA63DF" w:rsidRDefault="00CA63DF" w:rsidP="00CA63DF">
      <w:pPr>
        <w:jc w:val="both"/>
        <w:rPr>
          <w:b/>
          <w:bCs/>
          <w:color w:val="000000"/>
          <w:sz w:val="22"/>
          <w:szCs w:val="22"/>
          <w:u w:val="single"/>
          <w:lang w:bidi="ru-RU"/>
        </w:rPr>
      </w:pPr>
      <w:r w:rsidRPr="00CA63DF">
        <w:rPr>
          <w:b/>
          <w:color w:val="000000"/>
          <w:sz w:val="22"/>
          <w:lang w:bidi="ru-RU"/>
        </w:rPr>
        <w:t xml:space="preserve">   </w:t>
      </w:r>
    </w:p>
    <w:p w14:paraId="131A8EF9" w14:textId="77777777" w:rsidR="00CA63DF" w:rsidRPr="00CA63DF" w:rsidRDefault="00CA63DF" w:rsidP="00CA63DF">
      <w:pPr>
        <w:jc w:val="both"/>
        <w:rPr>
          <w:b/>
          <w:bCs/>
          <w:color w:val="000000"/>
          <w:sz w:val="22"/>
          <w:u w:val="single"/>
          <w:lang w:bidi="ru-RU"/>
        </w:rPr>
      </w:pPr>
      <w:bookmarkStart w:id="0" w:name="bookmark2"/>
      <w:r w:rsidRPr="00CA63DF">
        <w:rPr>
          <w:rFonts w:eastAsia="Calibri"/>
          <w:b/>
          <w:bCs/>
          <w:color w:val="000000"/>
          <w:sz w:val="22"/>
          <w:lang w:eastAsia="en-US"/>
        </w:rPr>
        <w:t xml:space="preserve">   </w:t>
      </w:r>
      <w:r w:rsidRPr="00CA63DF">
        <w:rPr>
          <w:rFonts w:eastAsia="Calibri"/>
          <w:b/>
          <w:bCs/>
          <w:color w:val="000000"/>
          <w:sz w:val="22"/>
          <w:u w:val="single"/>
          <w:lang w:eastAsia="en-US"/>
        </w:rPr>
        <w:t>1. Краткие характеристики оказываемых услуг</w:t>
      </w:r>
      <w:r w:rsidRPr="00CA63DF">
        <w:rPr>
          <w:b/>
          <w:bCs/>
          <w:color w:val="000000"/>
          <w:sz w:val="22"/>
          <w:u w:val="single"/>
          <w:lang w:bidi="ru-RU"/>
        </w:rPr>
        <w:t>:</w:t>
      </w:r>
      <w:bookmarkEnd w:id="0"/>
    </w:p>
    <w:p w14:paraId="7CEB955C" w14:textId="436B4702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>1.1. Исполнитель обязуется</w:t>
      </w:r>
      <w:r w:rsidR="00E85CF9">
        <w:rPr>
          <w:color w:val="000000"/>
          <w:sz w:val="22"/>
          <w:lang w:bidi="ru-RU"/>
        </w:rPr>
        <w:t xml:space="preserve"> по Заявке</w:t>
      </w:r>
      <w:r w:rsidRPr="00CA63DF">
        <w:rPr>
          <w:color w:val="000000"/>
          <w:sz w:val="22"/>
          <w:lang w:bidi="ru-RU"/>
        </w:rPr>
        <w:t xml:space="preserve"> предоставить Заказчику транспортные средства </w:t>
      </w:r>
      <w:r w:rsidR="00751EF4">
        <w:rPr>
          <w:color w:val="000000"/>
          <w:sz w:val="22"/>
          <w:lang w:bidi="ru-RU"/>
        </w:rPr>
        <w:t>повышенной проходимости</w:t>
      </w:r>
      <w:r w:rsidR="00E85CF9">
        <w:rPr>
          <w:color w:val="000000"/>
          <w:sz w:val="22"/>
          <w:lang w:bidi="ru-RU"/>
        </w:rPr>
        <w:t xml:space="preserve"> с водителем</w:t>
      </w:r>
      <w:r w:rsidR="00751EF4">
        <w:rPr>
          <w:color w:val="000000"/>
          <w:sz w:val="22"/>
          <w:lang w:bidi="ru-RU"/>
        </w:rPr>
        <w:t xml:space="preserve"> </w:t>
      </w:r>
      <w:r w:rsidRPr="00CA63DF">
        <w:rPr>
          <w:color w:val="000000"/>
          <w:sz w:val="22"/>
          <w:lang w:bidi="ru-RU"/>
        </w:rPr>
        <w:t>в со</w:t>
      </w:r>
      <w:r w:rsidR="00971CF8">
        <w:rPr>
          <w:color w:val="000000"/>
          <w:sz w:val="22"/>
          <w:lang w:bidi="ru-RU"/>
        </w:rPr>
        <w:t>ответствии с заявками Заказчика</w:t>
      </w:r>
      <w:r w:rsidR="00432D46">
        <w:rPr>
          <w:color w:val="000000"/>
          <w:sz w:val="22"/>
          <w:lang w:bidi="ru-RU"/>
        </w:rPr>
        <w:t xml:space="preserve"> для перевозки грузов от г. Бодайбо  по грунтовой дороге и далее по </w:t>
      </w:r>
      <w:r w:rsidR="008C7E5E">
        <w:rPr>
          <w:color w:val="000000"/>
          <w:sz w:val="22"/>
          <w:lang w:bidi="ru-RU"/>
        </w:rPr>
        <w:t>технологической дороге (</w:t>
      </w:r>
      <w:r w:rsidR="00432D46">
        <w:rPr>
          <w:color w:val="000000"/>
          <w:sz w:val="22"/>
          <w:lang w:bidi="ru-RU"/>
        </w:rPr>
        <w:t>зимнику</w:t>
      </w:r>
      <w:r w:rsidR="008C7E5E">
        <w:rPr>
          <w:color w:val="000000"/>
          <w:sz w:val="22"/>
          <w:lang w:bidi="ru-RU"/>
        </w:rPr>
        <w:t>), проложенной</w:t>
      </w:r>
      <w:r w:rsidR="00432D46">
        <w:rPr>
          <w:color w:val="000000"/>
          <w:sz w:val="22"/>
          <w:lang w:bidi="ru-RU"/>
        </w:rPr>
        <w:t xml:space="preserve"> по </w:t>
      </w:r>
      <w:r w:rsidR="008C7E5E">
        <w:rPr>
          <w:color w:val="000000"/>
          <w:sz w:val="22"/>
          <w:lang w:bidi="ru-RU"/>
        </w:rPr>
        <w:t>долине</w:t>
      </w:r>
      <w:r w:rsidR="00751EF4">
        <w:rPr>
          <w:color w:val="000000"/>
          <w:sz w:val="22"/>
          <w:lang w:bidi="ru-RU"/>
        </w:rPr>
        <w:t xml:space="preserve"> реки Витим - до кордона «Урях» и обратно – до г. Бодайбо.</w:t>
      </w:r>
    </w:p>
    <w:p w14:paraId="74CDDF62" w14:textId="51EF4702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 xml:space="preserve">1.2. Место, адрес подачи автомобиля на каждый заказ </w:t>
      </w:r>
      <w:r w:rsidR="00E85CF9">
        <w:rPr>
          <w:color w:val="000000"/>
          <w:sz w:val="22"/>
          <w:lang w:bidi="ru-RU"/>
        </w:rPr>
        <w:t>указывается</w:t>
      </w:r>
      <w:r w:rsidRPr="00CA63DF">
        <w:rPr>
          <w:color w:val="000000"/>
          <w:sz w:val="22"/>
          <w:lang w:bidi="ru-RU"/>
        </w:rPr>
        <w:t xml:space="preserve"> Заказчиком</w:t>
      </w:r>
      <w:r w:rsidR="00E85CF9">
        <w:rPr>
          <w:color w:val="000000"/>
          <w:sz w:val="22"/>
          <w:lang w:bidi="ru-RU"/>
        </w:rPr>
        <w:t xml:space="preserve"> в Заявке</w:t>
      </w:r>
      <w:r w:rsidRPr="00CA63DF">
        <w:rPr>
          <w:color w:val="000000"/>
          <w:sz w:val="22"/>
          <w:lang w:bidi="ru-RU"/>
        </w:rPr>
        <w:t>.</w:t>
      </w:r>
    </w:p>
    <w:p w14:paraId="18FFA146" w14:textId="0D5D332A" w:rsidR="00CA63DF" w:rsidRDefault="00CA63DF" w:rsidP="00CA63DF">
      <w:pPr>
        <w:jc w:val="both"/>
        <w:rPr>
          <w:rFonts w:eastAsia="Calibri"/>
          <w:color w:val="000000"/>
          <w:sz w:val="22"/>
          <w:lang w:eastAsia="en-US"/>
        </w:rPr>
      </w:pPr>
      <w:r w:rsidRPr="00CA63DF">
        <w:rPr>
          <w:rFonts w:eastAsia="Calibri"/>
          <w:color w:val="000000"/>
          <w:sz w:val="22"/>
          <w:lang w:eastAsia="en-US"/>
        </w:rPr>
        <w:t>1.3. Заказчик определяет маршрут, места остановок, время отправления автомобильного транспорта.</w:t>
      </w:r>
    </w:p>
    <w:p w14:paraId="21DAB8D9" w14:textId="1AF2CEC1" w:rsidR="00751EF4" w:rsidRDefault="00751EF4" w:rsidP="00CA63DF">
      <w:pPr>
        <w:jc w:val="both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>1.4.</w:t>
      </w:r>
      <w:r w:rsidR="00E85CF9">
        <w:rPr>
          <w:rFonts w:eastAsia="Calibri"/>
          <w:color w:val="000000"/>
          <w:sz w:val="22"/>
          <w:lang w:eastAsia="en-US"/>
        </w:rPr>
        <w:t xml:space="preserve"> </w:t>
      </w:r>
      <w:r>
        <w:rPr>
          <w:rFonts w:eastAsia="Calibri"/>
          <w:color w:val="000000"/>
          <w:sz w:val="22"/>
          <w:lang w:eastAsia="en-US"/>
        </w:rPr>
        <w:t>Водитель должен знать направление движения и особенности трассы на всем протяжении маршрута и предварительно пройти собеседование в офисе заповедника с администрацией Заказчика.</w:t>
      </w:r>
    </w:p>
    <w:p w14:paraId="019E2963" w14:textId="664F41D1" w:rsidR="00366C07" w:rsidRDefault="00366C07" w:rsidP="00CA63DF">
      <w:pPr>
        <w:jc w:val="both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>1.5. Дата выезда: 21.08.2026г.</w:t>
      </w:r>
      <w:bookmarkStart w:id="1" w:name="_GoBack"/>
      <w:bookmarkEnd w:id="1"/>
    </w:p>
    <w:p w14:paraId="717CA5A5" w14:textId="5E12EED0" w:rsidR="002636B6" w:rsidRDefault="002636B6" w:rsidP="00CA63DF">
      <w:pPr>
        <w:jc w:val="both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>1.6. Исполнител</w:t>
      </w:r>
      <w:r w:rsidR="001123DC">
        <w:rPr>
          <w:rFonts w:eastAsia="Calibri"/>
          <w:color w:val="000000"/>
          <w:sz w:val="22"/>
          <w:lang w:eastAsia="en-US"/>
        </w:rPr>
        <w:t>ю</w:t>
      </w:r>
      <w:r>
        <w:rPr>
          <w:rFonts w:eastAsia="Calibri"/>
          <w:color w:val="000000"/>
          <w:sz w:val="22"/>
          <w:lang w:eastAsia="en-US"/>
        </w:rPr>
        <w:t xml:space="preserve"> необходимо до заключения контракта предоставит</w:t>
      </w:r>
      <w:r w:rsidR="001123DC">
        <w:rPr>
          <w:rFonts w:eastAsia="Calibri"/>
          <w:color w:val="000000"/>
          <w:sz w:val="22"/>
          <w:lang w:eastAsia="en-US"/>
        </w:rPr>
        <w:t>ь Заказчику:</w:t>
      </w:r>
    </w:p>
    <w:p w14:paraId="7C31B53F" w14:textId="5A18F676" w:rsidR="001123DC" w:rsidRDefault="001123DC" w:rsidP="00CA63DF">
      <w:pPr>
        <w:jc w:val="both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>- документы, подтверждающие нахождение транспортных средств в собственности;</w:t>
      </w:r>
    </w:p>
    <w:p w14:paraId="0AB4031C" w14:textId="50EB58B6" w:rsidR="001123DC" w:rsidRDefault="001123DC" w:rsidP="00CA63DF">
      <w:pPr>
        <w:jc w:val="both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>- водительские удостоверения на водителей;</w:t>
      </w:r>
    </w:p>
    <w:p w14:paraId="6FB71D20" w14:textId="09F83839" w:rsidR="001123DC" w:rsidRDefault="001123DC" w:rsidP="00CA63DF">
      <w:pPr>
        <w:jc w:val="both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 xml:space="preserve">- </w:t>
      </w:r>
      <w:r w:rsidR="00AB6E4A">
        <w:rPr>
          <w:rFonts w:eastAsia="Calibri"/>
          <w:color w:val="000000"/>
          <w:sz w:val="22"/>
          <w:lang w:eastAsia="en-US"/>
        </w:rPr>
        <w:t>документы, подтверждающие трудоустройство водителя (в случае, если водитель не является самим Исполнителем).</w:t>
      </w:r>
    </w:p>
    <w:p w14:paraId="54BE552E" w14:textId="22498FBC" w:rsidR="001123DC" w:rsidRPr="00CA63DF" w:rsidRDefault="001123DC" w:rsidP="00CA63DF">
      <w:pPr>
        <w:jc w:val="both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>- выписку из ЕГРЮЛ (ЕГРИП) с отражением в ней соответствующего кода ОКВЭД.</w:t>
      </w:r>
    </w:p>
    <w:p w14:paraId="5EF21C12" w14:textId="77777777" w:rsidR="00CA63DF" w:rsidRPr="00CA63DF" w:rsidRDefault="00CA63DF" w:rsidP="00CA63DF">
      <w:pPr>
        <w:jc w:val="both"/>
        <w:rPr>
          <w:b/>
          <w:bCs/>
          <w:color w:val="000000"/>
          <w:sz w:val="22"/>
          <w:u w:val="single"/>
          <w:lang w:bidi="ru-RU"/>
        </w:rPr>
      </w:pPr>
      <w:r w:rsidRPr="00CA63DF">
        <w:rPr>
          <w:b/>
          <w:bCs/>
          <w:color w:val="000000"/>
          <w:sz w:val="22"/>
          <w:u w:val="single"/>
          <w:lang w:bidi="ru-RU"/>
        </w:rPr>
        <w:t xml:space="preserve">   2. Требования к качественным характеристикам работ и услуг, в том числе подлежащих использованию при выполнении работ, оказания услуг:</w:t>
      </w:r>
    </w:p>
    <w:p w14:paraId="092BC412" w14:textId="77777777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 xml:space="preserve">   </w:t>
      </w:r>
      <w:r w:rsidRPr="00F2142E">
        <w:rPr>
          <w:color w:val="000000"/>
          <w:sz w:val="22"/>
          <w:lang w:bidi="ru-RU"/>
        </w:rPr>
        <w:t>Предоставляемые Исполнителем транспортные средства по своим качественным и функциональным характеристикам должны соответствовать требованиям, установленным в настоящем Техническом задании.</w:t>
      </w:r>
    </w:p>
    <w:p w14:paraId="6F0D9EBC" w14:textId="59F5E6EE" w:rsidR="00CA63DF" w:rsidRPr="00CA63DF" w:rsidRDefault="00CA63DF" w:rsidP="00971CF8">
      <w:pPr>
        <w:jc w:val="both"/>
        <w:rPr>
          <w:i/>
          <w:color w:val="000000"/>
          <w:sz w:val="22"/>
          <w:szCs w:val="24"/>
          <w:lang w:bidi="ru-RU"/>
        </w:rPr>
      </w:pPr>
      <w:r w:rsidRPr="00CA63DF">
        <w:rPr>
          <w:color w:val="000000"/>
          <w:sz w:val="22"/>
          <w:szCs w:val="24"/>
          <w:lang w:bidi="ru-RU"/>
        </w:rPr>
        <w:t>2.1.</w:t>
      </w:r>
      <w:r w:rsidRPr="00CA63DF">
        <w:rPr>
          <w:rFonts w:eastAsia="Calibri"/>
          <w:sz w:val="22"/>
          <w:szCs w:val="24"/>
        </w:rPr>
        <w:t xml:space="preserve"> </w:t>
      </w:r>
      <w:r w:rsidRPr="00CA63DF">
        <w:rPr>
          <w:color w:val="000000"/>
          <w:sz w:val="22"/>
          <w:szCs w:val="24"/>
          <w:lang w:bidi="ru-RU"/>
        </w:rPr>
        <w:t>Для перевозки грузов и сотрудников Заказчика предоставляются</w:t>
      </w:r>
      <w:r w:rsidR="00AB6E4A">
        <w:rPr>
          <w:color w:val="000000"/>
          <w:sz w:val="22"/>
          <w:szCs w:val="24"/>
          <w:lang w:bidi="ru-RU"/>
        </w:rPr>
        <w:t xml:space="preserve"> </w:t>
      </w:r>
      <w:r w:rsidRPr="00CA63DF">
        <w:rPr>
          <w:color w:val="000000"/>
          <w:sz w:val="22"/>
          <w:szCs w:val="24"/>
          <w:lang w:bidi="ru-RU"/>
        </w:rPr>
        <w:t>автотранспортные средства</w:t>
      </w:r>
      <w:r w:rsidR="00971CF8">
        <w:rPr>
          <w:color w:val="000000"/>
          <w:sz w:val="22"/>
          <w:szCs w:val="24"/>
          <w:lang w:bidi="ru-RU"/>
        </w:rPr>
        <w:t xml:space="preserve"> повышенной проходимости с водителем, имеющие не менее 1-</w:t>
      </w:r>
      <w:r w:rsidR="001123DC">
        <w:rPr>
          <w:color w:val="000000"/>
          <w:sz w:val="22"/>
          <w:szCs w:val="24"/>
          <w:lang w:bidi="ru-RU"/>
        </w:rPr>
        <w:t>ого</w:t>
      </w:r>
      <w:r w:rsidR="00971CF8">
        <w:rPr>
          <w:color w:val="000000"/>
          <w:sz w:val="22"/>
          <w:szCs w:val="24"/>
          <w:lang w:bidi="ru-RU"/>
        </w:rPr>
        <w:t xml:space="preserve"> пассажирского</w:t>
      </w:r>
      <w:r w:rsidRPr="00CA63DF">
        <w:rPr>
          <w:color w:val="000000"/>
          <w:sz w:val="22"/>
          <w:szCs w:val="24"/>
          <w:lang w:bidi="ru-RU"/>
        </w:rPr>
        <w:t xml:space="preserve"> мест</w:t>
      </w:r>
      <w:r w:rsidR="00971CF8">
        <w:rPr>
          <w:color w:val="000000"/>
          <w:sz w:val="22"/>
          <w:szCs w:val="24"/>
          <w:lang w:bidi="ru-RU"/>
        </w:rPr>
        <w:t>а.</w:t>
      </w:r>
      <w:r w:rsidRPr="00CA63DF">
        <w:rPr>
          <w:color w:val="000000"/>
          <w:sz w:val="22"/>
          <w:szCs w:val="24"/>
          <w:lang w:bidi="ru-RU"/>
        </w:rPr>
        <w:t xml:space="preserve"> </w:t>
      </w:r>
      <w:r w:rsidR="00DC4F3C">
        <w:rPr>
          <w:color w:val="000000"/>
          <w:sz w:val="22"/>
          <w:szCs w:val="24"/>
          <w:lang w:bidi="ru-RU"/>
        </w:rPr>
        <w:t>А</w:t>
      </w:r>
      <w:r w:rsidR="00DC4F3C" w:rsidRPr="00CA63DF">
        <w:rPr>
          <w:color w:val="000000"/>
          <w:sz w:val="22"/>
          <w:szCs w:val="24"/>
          <w:lang w:bidi="ru-RU"/>
        </w:rPr>
        <w:t>втотранспортные средства</w:t>
      </w:r>
      <w:r w:rsidR="00DC4F3C">
        <w:rPr>
          <w:color w:val="000000"/>
          <w:sz w:val="22"/>
          <w:szCs w:val="24"/>
          <w:lang w:bidi="ru-RU"/>
        </w:rPr>
        <w:t xml:space="preserve"> заправляются Исполнителем.</w:t>
      </w:r>
    </w:p>
    <w:p w14:paraId="788F74F9" w14:textId="25A6658E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>2.2. В процессе оказания Услуг Заказчик или уполномоченные представители вправе внести изменения в маршрут следования транспортного средства.</w:t>
      </w:r>
    </w:p>
    <w:p w14:paraId="32877D34" w14:textId="67DBFB04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</w:rPr>
        <w:t xml:space="preserve">2.3. Началом оказания услуг считается фактическое время подачи транспортного средства Заказчику. </w:t>
      </w:r>
    </w:p>
    <w:p w14:paraId="12DAFA67" w14:textId="5E7863B7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>2.4. Исполнитель обязан выполнить условия предоставления автомобиля согласно заявке Заказчика</w:t>
      </w:r>
      <w:r w:rsidR="00971CF8">
        <w:rPr>
          <w:color w:val="000000"/>
          <w:sz w:val="22"/>
          <w:lang w:bidi="ru-RU"/>
        </w:rPr>
        <w:t>.</w:t>
      </w:r>
      <w:r w:rsidRPr="00CA63DF">
        <w:rPr>
          <w:color w:val="000000"/>
          <w:sz w:val="22"/>
          <w:lang w:bidi="ru-RU"/>
        </w:rPr>
        <w:t xml:space="preserve">   2.5. В случае невозможности оказания услуг с использованием поданного автомобиля по причине несоответствия его технического состояния требованиям нормативных правовых актов и/или невозможности исполнения водителем функции по управлению транспортным средством, Исполнитель в течение 30 (тридцати) минут с момента наступления такого случая обязан предоставить водителя и/или исправное транспортное средство, отвечающее тем же условиям, с качественными и функциональными характеристиками не ниже установленных в Техническом задании.</w:t>
      </w:r>
    </w:p>
    <w:p w14:paraId="75C4F1F8" w14:textId="4D248060" w:rsidR="00CA63DF" w:rsidRPr="00CA63DF" w:rsidRDefault="00432D46" w:rsidP="00CA63DF">
      <w:pPr>
        <w:jc w:val="both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>2.6</w:t>
      </w:r>
      <w:r w:rsidR="00CA63DF" w:rsidRPr="00CA63DF">
        <w:rPr>
          <w:color w:val="000000"/>
          <w:sz w:val="22"/>
          <w:lang w:bidi="ru-RU"/>
        </w:rPr>
        <w:t>. Исполнитель обязан 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неисправностей, угрожающих безопасности дорожного движения и определенных    Правилами дорожного движения (</w:t>
      </w:r>
      <w:r w:rsidR="00CA63DF" w:rsidRPr="00CA63DF">
        <w:rPr>
          <w:rFonts w:eastAsia="Calibri"/>
          <w:color w:val="000000"/>
          <w:sz w:val="22"/>
          <w:lang w:eastAsia="en-US"/>
        </w:rPr>
        <w:t>утверждены Постановлением Правительства РФ от 23.10.1993 № 1090</w:t>
      </w:r>
      <w:r w:rsidR="00CA63DF" w:rsidRPr="00CA63DF">
        <w:rPr>
          <w:color w:val="000000"/>
          <w:sz w:val="22"/>
          <w:lang w:bidi="ru-RU"/>
        </w:rPr>
        <w:t>) в Перечне неисправностей и условий, при которых запрещается эксплуатация транспортных средств.</w:t>
      </w:r>
    </w:p>
    <w:p w14:paraId="1F83ABE9" w14:textId="3B216F85" w:rsidR="00CA63DF" w:rsidRPr="00CA63DF" w:rsidRDefault="00432D46" w:rsidP="00CA63DF">
      <w:pPr>
        <w:jc w:val="both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>2.7</w:t>
      </w:r>
      <w:r w:rsidR="00CA63DF" w:rsidRPr="00CA63DF">
        <w:rPr>
          <w:color w:val="000000"/>
          <w:sz w:val="22"/>
          <w:lang w:bidi="ru-RU"/>
        </w:rPr>
        <w:t xml:space="preserve">. Транспортные средства, представляемые для оказания услуг должны быть безопасным для жизни, здоровья, имущества Заказчика в соответствии с </w:t>
      </w:r>
      <w:r w:rsidR="00CA63DF" w:rsidRPr="00CA63DF">
        <w:rPr>
          <w:rFonts w:eastAsia="Calibri"/>
          <w:color w:val="000000"/>
          <w:sz w:val="22"/>
        </w:rPr>
        <w:t>Техническим регламентом Таможенного союза</w:t>
      </w:r>
      <w:r w:rsidR="00CA63DF" w:rsidRPr="00CA63DF">
        <w:rPr>
          <w:color w:val="000000"/>
          <w:sz w:val="22"/>
          <w:lang w:bidi="ru-RU"/>
        </w:rPr>
        <w:t xml:space="preserve"> от 09.12.2011 № 018/2011 «О безопасности колесных транспортных средств» (утвержден </w:t>
      </w:r>
      <w:r w:rsidR="00CA63DF" w:rsidRPr="00CA63DF">
        <w:rPr>
          <w:rFonts w:eastAsia="Calibri"/>
          <w:color w:val="000000"/>
          <w:sz w:val="22"/>
        </w:rPr>
        <w:t>Решением Комиссии Таможенного союза от 09.12.2011 № 877 «О принятии технического регламента Таможенного союза «О безопасности колесных транспортных средств»</w:t>
      </w:r>
      <w:r w:rsidR="00CA63DF" w:rsidRPr="00CA63DF">
        <w:rPr>
          <w:color w:val="000000"/>
          <w:sz w:val="22"/>
          <w:lang w:bidi="ru-RU"/>
        </w:rPr>
        <w:t>),</w:t>
      </w:r>
      <w:r w:rsidR="001E2E92" w:rsidRPr="001E2E92">
        <w:t xml:space="preserve"> </w:t>
      </w:r>
      <w:r w:rsidR="001E2E92" w:rsidRPr="001E2E92">
        <w:rPr>
          <w:color w:val="000000"/>
          <w:sz w:val="22"/>
          <w:lang w:bidi="ru-RU"/>
        </w:rPr>
        <w:t xml:space="preserve">ГОСТ 33997-2016. Межгосударственный стандарт. Колесные транспортные средства. Требования к безопасности в эксплуатации и методы проверки (утвержден Приказом Росстандарта от 18.07.2017 </w:t>
      </w:r>
      <w:r w:rsidR="001E2E92">
        <w:rPr>
          <w:color w:val="000000"/>
          <w:sz w:val="22"/>
          <w:lang w:bidi="ru-RU"/>
        </w:rPr>
        <w:t>№</w:t>
      </w:r>
      <w:r w:rsidR="001E2E92" w:rsidRPr="001E2E92">
        <w:rPr>
          <w:color w:val="000000"/>
          <w:sz w:val="22"/>
          <w:lang w:bidi="ru-RU"/>
        </w:rPr>
        <w:t xml:space="preserve"> 708-ст).</w:t>
      </w:r>
    </w:p>
    <w:p w14:paraId="1966C404" w14:textId="1981B24C" w:rsidR="00CA63DF" w:rsidRPr="00CA63DF" w:rsidRDefault="00432D46" w:rsidP="00CA63DF">
      <w:pPr>
        <w:jc w:val="both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>2.8</w:t>
      </w:r>
      <w:r w:rsidR="00CA63DF" w:rsidRPr="00CA63DF">
        <w:rPr>
          <w:color w:val="000000"/>
          <w:sz w:val="22"/>
          <w:lang w:bidi="ru-RU"/>
        </w:rPr>
        <w:t>. Исполнитель осуществляет оказание услуг в строгом соответствии с требованиями законодательства в сфере обеспечения безопасности дорожного движения, требованиями Федерального закона № 196-ФЗ от 10.12.1995 «О безопасности дорожного движения».</w:t>
      </w:r>
    </w:p>
    <w:p w14:paraId="167A940A" w14:textId="21FD847D" w:rsidR="00CA63DF" w:rsidRPr="00CA63DF" w:rsidRDefault="00432D46" w:rsidP="00CA63DF">
      <w:pPr>
        <w:jc w:val="both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>2.9</w:t>
      </w:r>
      <w:r w:rsidR="00CA63DF" w:rsidRPr="00CA63DF">
        <w:rPr>
          <w:color w:val="000000"/>
          <w:sz w:val="22"/>
          <w:lang w:bidi="ru-RU"/>
        </w:rPr>
        <w:t xml:space="preserve">. Исполнитель обязан соблюдать </w:t>
      </w:r>
      <w:r w:rsidR="00CA63DF" w:rsidRPr="00CA63DF">
        <w:rPr>
          <w:color w:val="000000"/>
          <w:sz w:val="22"/>
        </w:rPr>
        <w:t xml:space="preserve">правила обеспечения безопасности перевозок пассажиров и грузов автомобильным транспортом, утвержденные федеральным органом исполнительной власти, </w:t>
      </w:r>
      <w:r w:rsidR="00CA63DF" w:rsidRPr="00CA63DF">
        <w:rPr>
          <w:color w:val="000000"/>
          <w:sz w:val="22"/>
        </w:rPr>
        <w:lastRenderedPageBreak/>
        <w:t>осуществляющим функции по выработке государственной политики и нормативно-правовому регулированию в сфере транспорта в соответствии с действующим законодательством Российской Федерации и условиями Договора</w:t>
      </w:r>
      <w:r w:rsidR="00CA63DF" w:rsidRPr="00CA63DF">
        <w:rPr>
          <w:color w:val="000000"/>
          <w:sz w:val="22"/>
          <w:lang w:bidi="ru-RU"/>
        </w:rPr>
        <w:t>.</w:t>
      </w:r>
    </w:p>
    <w:p w14:paraId="778DFB27" w14:textId="697CB7B6" w:rsidR="00CA63DF" w:rsidRPr="00CA63DF" w:rsidRDefault="00432D46" w:rsidP="00CA63DF">
      <w:pPr>
        <w:jc w:val="both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>2.10</w:t>
      </w:r>
      <w:r w:rsidR="00CA63DF" w:rsidRPr="00CA63DF">
        <w:rPr>
          <w:color w:val="000000"/>
          <w:sz w:val="22"/>
          <w:lang w:bidi="ru-RU"/>
        </w:rPr>
        <w:t xml:space="preserve">. Организация и оказание услуг осуществляются с соблюдением правил и норм безопасности, безопасной эксплуатации машин и механизмов, используемых при оказании услуг, инструкций по безопасности, государственным санитарно-эпидемиологическим правилам и нормам, гигиеническим и санитарным нормативам, законодательства РФ об охране труда. </w:t>
      </w:r>
    </w:p>
    <w:p w14:paraId="1CE8F7DD" w14:textId="31A4BB37" w:rsidR="00CA63DF" w:rsidRPr="00CA63DF" w:rsidRDefault="00432D46" w:rsidP="00CA63DF">
      <w:pPr>
        <w:jc w:val="both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>2.11</w:t>
      </w:r>
      <w:r w:rsidR="00CA63DF" w:rsidRPr="00CA63DF">
        <w:rPr>
          <w:color w:val="000000"/>
          <w:sz w:val="22"/>
          <w:lang w:bidi="ru-RU"/>
        </w:rPr>
        <w:t xml:space="preserve">. Вся полнота ответственности за безопасность оказываемых услуг и их результатов возлагается на Исполнителя. </w:t>
      </w:r>
    </w:p>
    <w:p w14:paraId="307993F5" w14:textId="49C6D26B" w:rsidR="00CA63DF" w:rsidRPr="00CA63DF" w:rsidRDefault="00432D46" w:rsidP="00CA63DF">
      <w:pPr>
        <w:jc w:val="both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>2.12</w:t>
      </w:r>
      <w:r w:rsidR="00CA63DF" w:rsidRPr="00CA63DF">
        <w:rPr>
          <w:color w:val="000000"/>
          <w:sz w:val="22"/>
          <w:lang w:bidi="ru-RU"/>
        </w:rPr>
        <w:t>. Деятельность Исполнителя, используемые для ее осуществления транспортные средства, и результаты указанной деятельности соответствуют требованиям Федерального закона от 30.03.1999 №</w:t>
      </w:r>
      <w:r w:rsidR="00CA63DF" w:rsidRPr="00CA63DF">
        <w:rPr>
          <w:color w:val="000000"/>
          <w:sz w:val="22"/>
          <w:lang w:eastAsia="en-US" w:bidi="en-US"/>
        </w:rPr>
        <w:t> </w:t>
      </w:r>
      <w:r w:rsidR="00CA63DF" w:rsidRPr="00CA63DF">
        <w:rPr>
          <w:color w:val="000000"/>
          <w:sz w:val="22"/>
          <w:lang w:bidi="ru-RU"/>
        </w:rPr>
        <w:t>52-ФЗ «О санитарно-эпидемиологическом благополучии населения».</w:t>
      </w:r>
    </w:p>
    <w:p w14:paraId="432DDA19" w14:textId="2182A43B" w:rsidR="00CA63DF" w:rsidRPr="00CA63DF" w:rsidRDefault="00432D46" w:rsidP="00CA63DF">
      <w:pPr>
        <w:jc w:val="both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>2.13</w:t>
      </w:r>
      <w:r w:rsidR="00CA63DF" w:rsidRPr="00CA63DF">
        <w:rPr>
          <w:color w:val="000000"/>
          <w:sz w:val="22"/>
          <w:lang w:bidi="ru-RU"/>
        </w:rPr>
        <w:t>. Направляемые Исполнителем транспортные средства должны своевременно проходить техническое обслуживание и ремонт, оснащаться шинами в соответствии с сезонными, а также погодными требованиями.</w:t>
      </w:r>
    </w:p>
    <w:p w14:paraId="5114BE7B" w14:textId="639E7495" w:rsidR="00CA63DF" w:rsidRPr="00CA63DF" w:rsidRDefault="00432D46" w:rsidP="00CA63DF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2.14</w:t>
      </w:r>
      <w:r w:rsidR="00CA63DF" w:rsidRPr="00CA63DF">
        <w:rPr>
          <w:color w:val="000000"/>
          <w:sz w:val="22"/>
        </w:rPr>
        <w:t xml:space="preserve">. Исполнитель вправе привлекать к исполнению </w:t>
      </w:r>
      <w:r w:rsidR="001123DC">
        <w:rPr>
          <w:color w:val="000000"/>
          <w:sz w:val="22"/>
        </w:rPr>
        <w:t>Контракта</w:t>
      </w:r>
      <w:r w:rsidR="00CA63DF" w:rsidRPr="00CA63DF">
        <w:rPr>
          <w:color w:val="000000"/>
          <w:sz w:val="22"/>
        </w:rPr>
        <w:t xml:space="preserve"> третьих лиц без получения согласия от Заказчика, оставаясь при этом ответственным за действия привлеченных им третьих лиц, как за свои собственные.</w:t>
      </w:r>
    </w:p>
    <w:p w14:paraId="23DC66E0" w14:textId="77777777" w:rsidR="00CA63DF" w:rsidRPr="00CA63DF" w:rsidRDefault="00CA63DF" w:rsidP="00CA63DF">
      <w:pPr>
        <w:jc w:val="both"/>
        <w:rPr>
          <w:b/>
          <w:bCs/>
          <w:color w:val="000000"/>
          <w:sz w:val="22"/>
          <w:u w:val="single"/>
          <w:lang w:bidi="ru-RU"/>
        </w:rPr>
      </w:pPr>
      <w:r w:rsidRPr="00CA63DF">
        <w:rPr>
          <w:rFonts w:eastAsia="Calibri"/>
          <w:b/>
          <w:bCs/>
          <w:color w:val="000000"/>
          <w:sz w:val="22"/>
          <w:lang w:eastAsia="en-US"/>
        </w:rPr>
        <w:t xml:space="preserve">   </w:t>
      </w:r>
      <w:r w:rsidRPr="00CA63DF">
        <w:rPr>
          <w:rFonts w:eastAsia="Calibri"/>
          <w:b/>
          <w:bCs/>
          <w:color w:val="000000"/>
          <w:sz w:val="22"/>
          <w:u w:val="single"/>
          <w:lang w:eastAsia="en-US"/>
        </w:rPr>
        <w:t>3. Порядок оказания услуг, последовательность, а также порядок оплаты исполненных условий Договора:</w:t>
      </w:r>
    </w:p>
    <w:p w14:paraId="59637252" w14:textId="761EFE9C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>3.1</w:t>
      </w:r>
      <w:r w:rsidRPr="00F2142E">
        <w:rPr>
          <w:color w:val="000000"/>
          <w:sz w:val="22"/>
          <w:lang w:bidi="ru-RU"/>
        </w:rPr>
        <w:t xml:space="preserve">. Заказчик направляет Исполнителю заявки об организации перевозок </w:t>
      </w:r>
      <w:r w:rsidRPr="00F2142E">
        <w:rPr>
          <w:sz w:val="22"/>
        </w:rPr>
        <w:t xml:space="preserve">грузов и сотрудников Заказчика </w:t>
      </w:r>
      <w:r w:rsidRPr="00F2142E">
        <w:rPr>
          <w:color w:val="000000"/>
          <w:sz w:val="22"/>
          <w:lang w:bidi="ru-RU"/>
        </w:rPr>
        <w:t>автотранспортом в соответствии с порядком, определенным в настоящем Техническом задании.</w:t>
      </w:r>
    </w:p>
    <w:p w14:paraId="5725908D" w14:textId="644F26DE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 xml:space="preserve">3.2. Заказчик обязуется использовать подаваемые для оказания услуг автомобили исключительно для перевозок </w:t>
      </w:r>
      <w:r w:rsidRPr="00CA63DF">
        <w:rPr>
          <w:sz w:val="22"/>
        </w:rPr>
        <w:t>грузов и сотрудников Заказчика</w:t>
      </w:r>
      <w:r w:rsidRPr="00CA63DF">
        <w:rPr>
          <w:color w:val="000000"/>
          <w:sz w:val="22"/>
          <w:lang w:bidi="ru-RU"/>
        </w:rPr>
        <w:t xml:space="preserve"> в соответствии с условиями, определенными в Техническом задании, </w:t>
      </w:r>
      <w:r w:rsidR="00AB6E4A">
        <w:rPr>
          <w:color w:val="000000"/>
          <w:sz w:val="22"/>
          <w:lang w:bidi="ru-RU"/>
        </w:rPr>
        <w:t>Контракте</w:t>
      </w:r>
      <w:r w:rsidRPr="00CA63DF">
        <w:rPr>
          <w:color w:val="000000"/>
          <w:sz w:val="22"/>
          <w:lang w:bidi="ru-RU"/>
        </w:rPr>
        <w:t xml:space="preserve"> и действующим законодательством</w:t>
      </w:r>
      <w:bookmarkStart w:id="2" w:name="h.gjdgxs" w:colFirst="0" w:colLast="0"/>
      <w:bookmarkEnd w:id="2"/>
      <w:r w:rsidRPr="00CA63DF">
        <w:rPr>
          <w:color w:val="000000"/>
          <w:sz w:val="22"/>
          <w:lang w:bidi="ru-RU"/>
        </w:rPr>
        <w:t xml:space="preserve"> Российской Федерации.</w:t>
      </w:r>
    </w:p>
    <w:p w14:paraId="5727461E" w14:textId="46211E1D" w:rsidR="00CA63DF" w:rsidRPr="00CA63DF" w:rsidRDefault="00CA63DF" w:rsidP="00CA63DF">
      <w:pPr>
        <w:jc w:val="both"/>
        <w:rPr>
          <w:color w:val="000000"/>
          <w:sz w:val="22"/>
        </w:rPr>
      </w:pPr>
      <w:r w:rsidRPr="00CA63DF">
        <w:rPr>
          <w:color w:val="000000"/>
          <w:sz w:val="22"/>
        </w:rPr>
        <w:t>3.3. При определении необходимого для исполнения заказа количества автомобилей, представитель Заказчика учитывает число перевозимых пассажиров, которое должно соответствовать нормам вместимости, предусмотренным техническими характеристиками автомобилей.</w:t>
      </w:r>
    </w:p>
    <w:p w14:paraId="18B9BF06" w14:textId="48F050AF" w:rsidR="00CA63DF" w:rsidRPr="00CA63DF" w:rsidRDefault="00CA63DF" w:rsidP="00CA63DF">
      <w:pPr>
        <w:jc w:val="both"/>
        <w:rPr>
          <w:color w:val="000000"/>
          <w:sz w:val="22"/>
        </w:rPr>
      </w:pPr>
      <w:r w:rsidRPr="00CA63DF">
        <w:rPr>
          <w:color w:val="000000"/>
          <w:sz w:val="22"/>
        </w:rPr>
        <w:t xml:space="preserve">3.4. Для принятия Исполнителем заказа к исполнению </w:t>
      </w:r>
      <w:r w:rsidRPr="00CA63DF">
        <w:rPr>
          <w:rFonts w:eastAsia="Calibri"/>
          <w:color w:val="000000"/>
          <w:sz w:val="22"/>
          <w:lang w:eastAsia="en-US"/>
        </w:rPr>
        <w:t>Заказчик или уполномоченные лица осуществляют направление заявок</w:t>
      </w:r>
      <w:r w:rsidR="00F2142E">
        <w:rPr>
          <w:rFonts w:eastAsia="Calibri"/>
          <w:color w:val="000000"/>
          <w:sz w:val="22"/>
          <w:lang w:eastAsia="en-US"/>
        </w:rPr>
        <w:t xml:space="preserve"> </w:t>
      </w:r>
      <w:r w:rsidRPr="00CA63DF">
        <w:rPr>
          <w:rFonts w:eastAsia="Calibri"/>
          <w:color w:val="000000"/>
          <w:sz w:val="22"/>
          <w:lang w:eastAsia="en-US"/>
        </w:rPr>
        <w:t>на подачу автотранспортных средств</w:t>
      </w:r>
      <w:r w:rsidRPr="00CA63DF">
        <w:rPr>
          <w:color w:val="000000"/>
          <w:sz w:val="22"/>
        </w:rPr>
        <w:t xml:space="preserve"> посредством телефонного звонка, содержащую следующую информацию:</w:t>
      </w:r>
    </w:p>
    <w:p w14:paraId="28E1FFA7" w14:textId="77777777" w:rsidR="00CA63DF" w:rsidRPr="00CA63DF" w:rsidRDefault="00CA63DF" w:rsidP="00CA63DF">
      <w:pPr>
        <w:jc w:val="both"/>
        <w:rPr>
          <w:color w:val="000000"/>
          <w:sz w:val="22"/>
        </w:rPr>
      </w:pPr>
      <w:r w:rsidRPr="00CA63DF">
        <w:rPr>
          <w:color w:val="000000"/>
          <w:sz w:val="22"/>
        </w:rPr>
        <w:t xml:space="preserve">   - дата, время и адрес подачи автомобиля;</w:t>
      </w:r>
    </w:p>
    <w:p w14:paraId="01198589" w14:textId="257C5D71" w:rsidR="00CA63DF" w:rsidRPr="00CA63DF" w:rsidRDefault="00CA63DF" w:rsidP="00CA63DF">
      <w:pPr>
        <w:jc w:val="both"/>
        <w:rPr>
          <w:color w:val="000000"/>
          <w:sz w:val="22"/>
        </w:rPr>
      </w:pPr>
      <w:r w:rsidRPr="00CA63DF">
        <w:rPr>
          <w:color w:val="000000"/>
          <w:sz w:val="22"/>
        </w:rPr>
        <w:t xml:space="preserve">   - пункт назначения, маршрут поездки и дополнительные услуги, доступные на момент оформления заказа;</w:t>
      </w:r>
    </w:p>
    <w:p w14:paraId="4B248068" w14:textId="465425D0" w:rsidR="00CA63DF" w:rsidRDefault="00CA63DF" w:rsidP="00CA63DF">
      <w:pPr>
        <w:jc w:val="both"/>
        <w:rPr>
          <w:color w:val="0D0D0D"/>
          <w:sz w:val="22"/>
        </w:rPr>
      </w:pPr>
      <w:r w:rsidRPr="00CA63DF">
        <w:rPr>
          <w:color w:val="000000"/>
          <w:sz w:val="22"/>
        </w:rPr>
        <w:t xml:space="preserve">   - иные существенные условия перевозки (наличие груза).</w:t>
      </w:r>
      <w:bookmarkStart w:id="3" w:name="h.30j0zll" w:colFirst="0" w:colLast="0"/>
      <w:bookmarkStart w:id="4" w:name="h.1fob9te" w:colFirst="0" w:colLast="0"/>
      <w:bookmarkEnd w:id="3"/>
      <w:bookmarkEnd w:id="4"/>
      <w:r w:rsidRPr="00CA63DF">
        <w:rPr>
          <w:color w:val="0D0D0D"/>
          <w:sz w:val="22"/>
        </w:rPr>
        <w:t xml:space="preserve"> </w:t>
      </w:r>
    </w:p>
    <w:p w14:paraId="253B670B" w14:textId="4A2E99A7" w:rsidR="00F2142E" w:rsidRDefault="00F2142E" w:rsidP="00CA63DF">
      <w:pPr>
        <w:jc w:val="both"/>
        <w:rPr>
          <w:color w:val="0D0D0D"/>
          <w:sz w:val="22"/>
        </w:rPr>
      </w:pPr>
      <w:r>
        <w:rPr>
          <w:rFonts w:eastAsia="Calibri"/>
          <w:color w:val="000000"/>
          <w:sz w:val="22"/>
          <w:lang w:eastAsia="en-US"/>
        </w:rPr>
        <w:t>Н</w:t>
      </w:r>
      <w:r w:rsidRPr="00CA63DF">
        <w:rPr>
          <w:rFonts w:eastAsia="Calibri"/>
          <w:color w:val="000000"/>
          <w:sz w:val="22"/>
          <w:lang w:eastAsia="en-US"/>
        </w:rPr>
        <w:t>аправление заявок</w:t>
      </w:r>
      <w:r>
        <w:rPr>
          <w:rFonts w:eastAsia="Calibri"/>
          <w:color w:val="000000"/>
          <w:sz w:val="22"/>
          <w:lang w:eastAsia="en-US"/>
        </w:rPr>
        <w:t xml:space="preserve"> осуществляется Заказчиком не позднее трех рабочих дней до дня выезда</w:t>
      </w:r>
    </w:p>
    <w:p w14:paraId="7B47B8C7" w14:textId="577544C0" w:rsidR="00F2142E" w:rsidRDefault="00F2142E" w:rsidP="00F2142E">
      <w:pPr>
        <w:jc w:val="both"/>
        <w:rPr>
          <w:rFonts w:eastAsia="Calibri"/>
          <w:color w:val="000000"/>
          <w:sz w:val="22"/>
          <w:lang w:eastAsia="en-US"/>
        </w:rPr>
      </w:pPr>
      <w:r>
        <w:rPr>
          <w:rFonts w:eastAsia="Calibri"/>
          <w:color w:val="000000"/>
          <w:sz w:val="22"/>
          <w:lang w:eastAsia="en-US"/>
        </w:rPr>
        <w:t>В течение одного дня Исполнитель сообщает Заказчику о готовности транспортного средства с водителем к выезду.</w:t>
      </w:r>
    </w:p>
    <w:p w14:paraId="4BA487B3" w14:textId="23A1BE92" w:rsidR="00F2142E" w:rsidRPr="00CA63DF" w:rsidRDefault="00F2142E" w:rsidP="00CA63DF">
      <w:pPr>
        <w:jc w:val="both"/>
        <w:rPr>
          <w:color w:val="000000"/>
          <w:sz w:val="22"/>
        </w:rPr>
      </w:pPr>
      <w:r>
        <w:rPr>
          <w:rFonts w:eastAsia="Calibri"/>
          <w:color w:val="000000"/>
          <w:sz w:val="22"/>
          <w:lang w:eastAsia="en-US"/>
        </w:rPr>
        <w:t xml:space="preserve">В случае, если Исполнитель в течение одного рабочего дня не ответил на звонок, или не перезвонил Заказчику, то Заявка считается не принятой и Контракт расторгается в одностороннем порядке. </w:t>
      </w:r>
    </w:p>
    <w:p w14:paraId="525EF2FE" w14:textId="64F29F48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 xml:space="preserve">3.5. </w:t>
      </w:r>
      <w:r w:rsidR="00F2142E">
        <w:rPr>
          <w:color w:val="000000"/>
          <w:sz w:val="22"/>
          <w:lang w:bidi="ru-RU"/>
        </w:rPr>
        <w:t>П</w:t>
      </w:r>
      <w:r w:rsidRPr="00CA63DF">
        <w:rPr>
          <w:color w:val="000000"/>
          <w:sz w:val="22"/>
          <w:lang w:bidi="ru-RU"/>
        </w:rPr>
        <w:t>о факту оказания услуг Исполнитель обязан предоставлять Заказчику комплект надлежаще оформленной документации, подтверждающей оказание услуг в следующем составе:</w:t>
      </w:r>
    </w:p>
    <w:p w14:paraId="1F9CDE15" w14:textId="76DE6C38" w:rsidR="00CA63DF" w:rsidRPr="00CA63DF" w:rsidRDefault="00CA63DF" w:rsidP="00CA63DF">
      <w:pPr>
        <w:jc w:val="both"/>
        <w:rPr>
          <w:bCs/>
          <w:color w:val="000000"/>
          <w:sz w:val="22"/>
          <w:lang w:bidi="ru-RU"/>
        </w:rPr>
      </w:pPr>
      <w:r w:rsidRPr="00CA63DF">
        <w:rPr>
          <w:bCs/>
          <w:color w:val="000000"/>
          <w:sz w:val="22"/>
          <w:lang w:bidi="ru-RU"/>
        </w:rPr>
        <w:t xml:space="preserve">   – акт об оказанных услугах в 2 (двух) экземплярах</w:t>
      </w:r>
      <w:r w:rsidR="00F2142E">
        <w:rPr>
          <w:bCs/>
          <w:color w:val="000000"/>
          <w:sz w:val="22"/>
          <w:lang w:bidi="ru-RU"/>
        </w:rPr>
        <w:t xml:space="preserve"> (УПД)</w:t>
      </w:r>
      <w:r w:rsidRPr="00CA63DF">
        <w:rPr>
          <w:bCs/>
          <w:color w:val="000000"/>
          <w:sz w:val="22"/>
          <w:lang w:bidi="ru-RU"/>
        </w:rPr>
        <w:t>;</w:t>
      </w:r>
    </w:p>
    <w:p w14:paraId="60007D01" w14:textId="77777777" w:rsidR="00CA63DF" w:rsidRPr="00CA63DF" w:rsidRDefault="00CA63DF" w:rsidP="00CA63DF">
      <w:pPr>
        <w:jc w:val="both"/>
        <w:rPr>
          <w:bCs/>
          <w:color w:val="000000"/>
          <w:sz w:val="22"/>
          <w:lang w:bidi="ru-RU"/>
        </w:rPr>
      </w:pPr>
      <w:r w:rsidRPr="00CA63DF">
        <w:rPr>
          <w:bCs/>
          <w:color w:val="000000"/>
          <w:sz w:val="22"/>
          <w:lang w:bidi="ru-RU"/>
        </w:rPr>
        <w:t xml:space="preserve">   – детализированный отчет (за отчетный период);</w:t>
      </w:r>
    </w:p>
    <w:p w14:paraId="0DC8841B" w14:textId="6E1B069E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 xml:space="preserve">   – счет</w:t>
      </w:r>
      <w:r w:rsidR="00F2142E">
        <w:rPr>
          <w:color w:val="000000"/>
          <w:sz w:val="22"/>
          <w:lang w:bidi="ru-RU"/>
        </w:rPr>
        <w:t xml:space="preserve"> на оплату</w:t>
      </w:r>
      <w:r w:rsidRPr="00CA63DF">
        <w:rPr>
          <w:color w:val="000000"/>
          <w:sz w:val="22"/>
          <w:lang w:bidi="ru-RU"/>
        </w:rPr>
        <w:t>;</w:t>
      </w:r>
    </w:p>
    <w:p w14:paraId="6080B322" w14:textId="77777777" w:rsidR="00CA63DF" w:rsidRPr="00CA63DF" w:rsidRDefault="00CA63DF" w:rsidP="00CA63DF">
      <w:pPr>
        <w:jc w:val="both"/>
        <w:rPr>
          <w:color w:val="000000"/>
          <w:sz w:val="22"/>
          <w:lang w:bidi="ru-RU"/>
        </w:rPr>
      </w:pPr>
      <w:r w:rsidRPr="00CA63DF">
        <w:rPr>
          <w:color w:val="000000"/>
          <w:sz w:val="22"/>
          <w:lang w:bidi="ru-RU"/>
        </w:rPr>
        <w:t xml:space="preserve">   – счет-фактура </w:t>
      </w:r>
      <w:r w:rsidRPr="00CA63DF">
        <w:rPr>
          <w:i/>
          <w:color w:val="000000"/>
          <w:sz w:val="22"/>
          <w:u w:val="single"/>
          <w:lang w:bidi="ru-RU"/>
        </w:rPr>
        <w:t>(за исключением случаев, когда Исполнитель использует УСН)</w:t>
      </w:r>
      <w:r w:rsidRPr="00CA63DF">
        <w:rPr>
          <w:color w:val="000000"/>
          <w:sz w:val="22"/>
          <w:lang w:bidi="ru-RU"/>
        </w:rPr>
        <w:t>.</w:t>
      </w:r>
    </w:p>
    <w:p w14:paraId="44650973" w14:textId="3EDCF7EC" w:rsidR="00CA63DF" w:rsidRPr="00CA63DF" w:rsidRDefault="00CA63DF" w:rsidP="00CA63DF">
      <w:pPr>
        <w:jc w:val="both"/>
        <w:rPr>
          <w:sz w:val="22"/>
          <w:szCs w:val="22"/>
        </w:rPr>
      </w:pPr>
      <w:r w:rsidRPr="00CA63DF">
        <w:rPr>
          <w:color w:val="000000"/>
          <w:sz w:val="22"/>
          <w:lang w:bidi="ru-RU"/>
        </w:rPr>
        <w:t xml:space="preserve">3.6. В случае установления факта предоставления Исполнителем услуг, не соответствующих требованиям Заказчика, изложенным в Техническом задании, а также действующим законам и подзаконным нормативным правовым актам, данный факт признается ненадлежащим исполнением обязательств по </w:t>
      </w:r>
      <w:r w:rsidR="00F2142E">
        <w:rPr>
          <w:color w:val="000000"/>
          <w:sz w:val="22"/>
          <w:lang w:bidi="ru-RU"/>
        </w:rPr>
        <w:t>Контракту</w:t>
      </w:r>
      <w:r w:rsidRPr="00CA63DF">
        <w:rPr>
          <w:color w:val="000000"/>
          <w:sz w:val="22"/>
          <w:lang w:bidi="ru-RU"/>
        </w:rPr>
        <w:t xml:space="preserve">, является основанием применения к Исполнителю мер ответственности в соответствии с условиями </w:t>
      </w:r>
      <w:r w:rsidR="00F2142E">
        <w:rPr>
          <w:color w:val="000000"/>
          <w:sz w:val="22"/>
          <w:lang w:bidi="ru-RU"/>
        </w:rPr>
        <w:t>Контракта</w:t>
      </w:r>
      <w:r w:rsidRPr="00CA63DF">
        <w:rPr>
          <w:color w:val="000000"/>
          <w:sz w:val="22"/>
          <w:lang w:bidi="ru-RU"/>
        </w:rPr>
        <w:t xml:space="preserve"> и не подлежит оплате Заказчиком.</w:t>
      </w:r>
    </w:p>
    <w:p w14:paraId="73286268" w14:textId="77777777" w:rsidR="00CA63DF" w:rsidRPr="00CA63DF" w:rsidRDefault="00CA63DF" w:rsidP="00CA63DF">
      <w:pPr>
        <w:tabs>
          <w:tab w:val="left" w:pos="0"/>
        </w:tabs>
        <w:jc w:val="both"/>
        <w:rPr>
          <w:sz w:val="22"/>
          <w:szCs w:val="22"/>
        </w:rPr>
      </w:pPr>
    </w:p>
    <w:p w14:paraId="6F54239E" w14:textId="77777777" w:rsidR="00CA63DF" w:rsidRPr="00CA63DF" w:rsidRDefault="00CA63DF" w:rsidP="00CA63DF">
      <w:pPr>
        <w:jc w:val="both"/>
        <w:rPr>
          <w:b/>
          <w:bCs/>
          <w:color w:val="000000"/>
          <w:sz w:val="22"/>
          <w:u w:val="single"/>
          <w:lang w:bidi="ru-RU"/>
        </w:rPr>
      </w:pPr>
      <w:r w:rsidRPr="00CA63DF">
        <w:rPr>
          <w:b/>
          <w:bCs/>
          <w:color w:val="000000"/>
          <w:sz w:val="22"/>
          <w:lang w:bidi="ru-RU"/>
        </w:rPr>
        <w:t xml:space="preserve">  </w:t>
      </w:r>
      <w:r w:rsidRPr="00CA63DF">
        <w:rPr>
          <w:b/>
          <w:bCs/>
          <w:color w:val="000000"/>
          <w:sz w:val="22"/>
          <w:u w:val="single"/>
          <w:lang w:bidi="ru-RU"/>
        </w:rPr>
        <w:t>4. Сроки оказания услуг:</w:t>
      </w:r>
    </w:p>
    <w:p w14:paraId="09E75DB6" w14:textId="3D0A386F" w:rsidR="00CA63DF" w:rsidRPr="00CA63DF" w:rsidRDefault="00CA63DF" w:rsidP="00432D46">
      <w:pPr>
        <w:jc w:val="both"/>
        <w:rPr>
          <w:color w:val="FF0000"/>
          <w:sz w:val="22"/>
          <w:szCs w:val="24"/>
        </w:rPr>
      </w:pPr>
      <w:r w:rsidRPr="00CA63DF">
        <w:rPr>
          <w:bCs/>
          <w:color w:val="000000"/>
          <w:sz w:val="22"/>
          <w:lang w:bidi="ru-RU"/>
        </w:rPr>
        <w:t>4.1. С момента заключени</w:t>
      </w:r>
      <w:r w:rsidR="00432D46">
        <w:rPr>
          <w:bCs/>
          <w:color w:val="000000"/>
          <w:sz w:val="22"/>
          <w:lang w:bidi="ru-RU"/>
        </w:rPr>
        <w:t>я договора по «31» декабря 2026</w:t>
      </w:r>
      <w:r w:rsidRPr="00CA63DF">
        <w:rPr>
          <w:bCs/>
          <w:color w:val="000000"/>
          <w:sz w:val="22"/>
          <w:lang w:bidi="ru-RU"/>
        </w:rPr>
        <w:t xml:space="preserve"> г</w:t>
      </w:r>
    </w:p>
    <w:p w14:paraId="0C02C598" w14:textId="77777777" w:rsidR="00CA63DF" w:rsidRPr="00CA63DF" w:rsidRDefault="00CA63DF" w:rsidP="00CA63DF">
      <w:pPr>
        <w:tabs>
          <w:tab w:val="left" w:pos="0"/>
        </w:tabs>
        <w:jc w:val="both"/>
        <w:rPr>
          <w:sz w:val="22"/>
          <w:szCs w:val="22"/>
        </w:rPr>
      </w:pPr>
      <w:r w:rsidRPr="00CA63DF">
        <w:rPr>
          <w:b/>
          <w:sz w:val="22"/>
          <w:szCs w:val="24"/>
          <w:u w:val="single"/>
        </w:rPr>
        <w:t xml:space="preserve"> 5. </w:t>
      </w:r>
      <w:r w:rsidRPr="00CA63DF">
        <w:rPr>
          <w:b/>
          <w:sz w:val="22"/>
          <w:szCs w:val="22"/>
          <w:u w:val="single"/>
        </w:rPr>
        <w:t>Место оказания услуг:</w:t>
      </w:r>
      <w:r w:rsidRPr="00CA63DF">
        <w:rPr>
          <w:b/>
          <w:sz w:val="22"/>
          <w:szCs w:val="22"/>
        </w:rPr>
        <w:t xml:space="preserve"> </w:t>
      </w:r>
      <w:r w:rsidR="00432D46">
        <w:rPr>
          <w:sz w:val="22"/>
          <w:szCs w:val="22"/>
        </w:rPr>
        <w:t>город Бодайбо Иркутская область и республика Бурятия</w:t>
      </w:r>
      <w:r w:rsidRPr="00CA63DF">
        <w:rPr>
          <w:sz w:val="22"/>
          <w:szCs w:val="22"/>
        </w:rPr>
        <w:t>.</w:t>
      </w:r>
    </w:p>
    <w:p w14:paraId="61630DB7" w14:textId="77777777" w:rsidR="00CA63DF" w:rsidRPr="00CA63DF" w:rsidRDefault="00CA63DF" w:rsidP="00CA63DF">
      <w:pPr>
        <w:tabs>
          <w:tab w:val="left" w:pos="0"/>
        </w:tabs>
        <w:jc w:val="both"/>
        <w:rPr>
          <w:sz w:val="22"/>
          <w:szCs w:val="22"/>
        </w:rPr>
      </w:pPr>
    </w:p>
    <w:p w14:paraId="0A698F6C" w14:textId="2A2481FD" w:rsidR="00CA63DF" w:rsidRPr="00CA63DF" w:rsidRDefault="00CA63DF" w:rsidP="00CA63DF">
      <w:pPr>
        <w:ind w:firstLine="567"/>
        <w:jc w:val="both"/>
      </w:pPr>
      <w:r w:rsidRPr="00CA63DF">
        <w:t xml:space="preserve">                                                               </w:t>
      </w:r>
    </w:p>
    <w:sectPr w:rsidR="00CA63DF" w:rsidRPr="00CA63DF" w:rsidSect="00F2142E">
      <w:footerReference w:type="default" r:id="rId8"/>
      <w:pgSz w:w="11906" w:h="16838"/>
      <w:pgMar w:top="1134" w:right="567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8C531" w14:textId="77777777" w:rsidR="003847FA" w:rsidRDefault="003847FA" w:rsidP="00B0269A">
      <w:r>
        <w:separator/>
      </w:r>
    </w:p>
  </w:endnote>
  <w:endnote w:type="continuationSeparator" w:id="0">
    <w:p w14:paraId="09B1BAD1" w14:textId="77777777" w:rsidR="003847FA" w:rsidRDefault="003847FA" w:rsidP="00B0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ew Century Schoolboo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507201"/>
      <w:docPartObj>
        <w:docPartGallery w:val="Page Numbers (Bottom of Page)"/>
        <w:docPartUnique/>
      </w:docPartObj>
    </w:sdtPr>
    <w:sdtEndPr/>
    <w:sdtContent>
      <w:p w14:paraId="52CEA334" w14:textId="77777777" w:rsidR="0077495B" w:rsidRDefault="00E52D64">
        <w:pPr>
          <w:pStyle w:val="a9"/>
          <w:jc w:val="right"/>
        </w:pPr>
        <w:r>
          <w:fldChar w:fldCharType="begin"/>
        </w:r>
        <w:r w:rsidR="00234749">
          <w:instrText>PAGE   \* MERGEFORMAT</w:instrText>
        </w:r>
        <w:r>
          <w:fldChar w:fldCharType="separate"/>
        </w:r>
        <w:r w:rsidR="00751E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57E4A5" w14:textId="77777777" w:rsidR="0077495B" w:rsidRDefault="0077495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517E6" w14:textId="77777777" w:rsidR="003847FA" w:rsidRDefault="003847FA" w:rsidP="00B0269A">
      <w:r>
        <w:separator/>
      </w:r>
    </w:p>
  </w:footnote>
  <w:footnote w:type="continuationSeparator" w:id="0">
    <w:p w14:paraId="268F9AF4" w14:textId="77777777" w:rsidR="003847FA" w:rsidRDefault="003847FA" w:rsidP="00B02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FB6EE4"/>
    <w:multiLevelType w:val="multilevel"/>
    <w:tmpl w:val="06D80B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−"/>
      <w:lvlJc w:val="left"/>
      <w:pPr>
        <w:tabs>
          <w:tab w:val="num" w:pos="1134"/>
        </w:tabs>
        <w:ind w:left="1134" w:hanging="567"/>
      </w:pPr>
      <w:rPr>
        <w:rFonts w:ascii="New Century Schoolbook" w:hAnsi="New Century Schoolbook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9B2"/>
    <w:rsid w:val="00037897"/>
    <w:rsid w:val="00076DAF"/>
    <w:rsid w:val="00095302"/>
    <w:rsid w:val="00095527"/>
    <w:rsid w:val="000E2BAB"/>
    <w:rsid w:val="001027A8"/>
    <w:rsid w:val="001123DC"/>
    <w:rsid w:val="00113373"/>
    <w:rsid w:val="00133386"/>
    <w:rsid w:val="00150216"/>
    <w:rsid w:val="0015219B"/>
    <w:rsid w:val="001604D7"/>
    <w:rsid w:val="00187F6C"/>
    <w:rsid w:val="001D0E08"/>
    <w:rsid w:val="001E2E92"/>
    <w:rsid w:val="001F1304"/>
    <w:rsid w:val="002079D9"/>
    <w:rsid w:val="00213CA0"/>
    <w:rsid w:val="00226345"/>
    <w:rsid w:val="00231D1B"/>
    <w:rsid w:val="00234749"/>
    <w:rsid w:val="002559B6"/>
    <w:rsid w:val="002636B6"/>
    <w:rsid w:val="002B61EA"/>
    <w:rsid w:val="002D219E"/>
    <w:rsid w:val="00366C07"/>
    <w:rsid w:val="00374C7A"/>
    <w:rsid w:val="003830A2"/>
    <w:rsid w:val="003847FA"/>
    <w:rsid w:val="00386766"/>
    <w:rsid w:val="003B6235"/>
    <w:rsid w:val="003F3615"/>
    <w:rsid w:val="00432D46"/>
    <w:rsid w:val="00445047"/>
    <w:rsid w:val="00455A41"/>
    <w:rsid w:val="004572E8"/>
    <w:rsid w:val="00483B0C"/>
    <w:rsid w:val="004B503B"/>
    <w:rsid w:val="00523041"/>
    <w:rsid w:val="0053159F"/>
    <w:rsid w:val="005623A0"/>
    <w:rsid w:val="0056261F"/>
    <w:rsid w:val="0056344B"/>
    <w:rsid w:val="005B74C1"/>
    <w:rsid w:val="005D106A"/>
    <w:rsid w:val="00620FF2"/>
    <w:rsid w:val="00667311"/>
    <w:rsid w:val="006819D8"/>
    <w:rsid w:val="00691816"/>
    <w:rsid w:val="006C0A5B"/>
    <w:rsid w:val="006C1181"/>
    <w:rsid w:val="006C3D81"/>
    <w:rsid w:val="006E41ED"/>
    <w:rsid w:val="006F311E"/>
    <w:rsid w:val="00751EF4"/>
    <w:rsid w:val="0077495B"/>
    <w:rsid w:val="007F3A05"/>
    <w:rsid w:val="00814547"/>
    <w:rsid w:val="00837315"/>
    <w:rsid w:val="00871BB4"/>
    <w:rsid w:val="00896AD6"/>
    <w:rsid w:val="008A2094"/>
    <w:rsid w:val="008C7E5E"/>
    <w:rsid w:val="008D1D58"/>
    <w:rsid w:val="009229D9"/>
    <w:rsid w:val="00926959"/>
    <w:rsid w:val="00971CF8"/>
    <w:rsid w:val="0098255A"/>
    <w:rsid w:val="009B1A96"/>
    <w:rsid w:val="009D22D0"/>
    <w:rsid w:val="009D5B68"/>
    <w:rsid w:val="009E179E"/>
    <w:rsid w:val="009F6DBA"/>
    <w:rsid w:val="00A03D8B"/>
    <w:rsid w:val="00A6209E"/>
    <w:rsid w:val="00A715C0"/>
    <w:rsid w:val="00AA57EA"/>
    <w:rsid w:val="00AA7026"/>
    <w:rsid w:val="00AB6E4A"/>
    <w:rsid w:val="00AD2064"/>
    <w:rsid w:val="00AE07A9"/>
    <w:rsid w:val="00AF4AC3"/>
    <w:rsid w:val="00B0269A"/>
    <w:rsid w:val="00B06976"/>
    <w:rsid w:val="00B10DDC"/>
    <w:rsid w:val="00B13103"/>
    <w:rsid w:val="00B52230"/>
    <w:rsid w:val="00B533CA"/>
    <w:rsid w:val="00B73AC4"/>
    <w:rsid w:val="00B86B6D"/>
    <w:rsid w:val="00BB15D5"/>
    <w:rsid w:val="00BC3016"/>
    <w:rsid w:val="00BF6B8A"/>
    <w:rsid w:val="00C00F50"/>
    <w:rsid w:val="00C640B4"/>
    <w:rsid w:val="00C6685C"/>
    <w:rsid w:val="00C675FF"/>
    <w:rsid w:val="00C749B2"/>
    <w:rsid w:val="00C769D4"/>
    <w:rsid w:val="00C77145"/>
    <w:rsid w:val="00C93D80"/>
    <w:rsid w:val="00CA63DF"/>
    <w:rsid w:val="00D42EFB"/>
    <w:rsid w:val="00D70BD6"/>
    <w:rsid w:val="00DC4F3C"/>
    <w:rsid w:val="00DC5BD2"/>
    <w:rsid w:val="00DF69AB"/>
    <w:rsid w:val="00E24A27"/>
    <w:rsid w:val="00E52785"/>
    <w:rsid w:val="00E52D64"/>
    <w:rsid w:val="00E54B78"/>
    <w:rsid w:val="00E72E88"/>
    <w:rsid w:val="00E8078A"/>
    <w:rsid w:val="00E85C49"/>
    <w:rsid w:val="00E85CF9"/>
    <w:rsid w:val="00EA3586"/>
    <w:rsid w:val="00EE7BC6"/>
    <w:rsid w:val="00EE7D6C"/>
    <w:rsid w:val="00F05C3D"/>
    <w:rsid w:val="00F13551"/>
    <w:rsid w:val="00F16427"/>
    <w:rsid w:val="00F2142E"/>
    <w:rsid w:val="00F47726"/>
    <w:rsid w:val="00F542A8"/>
    <w:rsid w:val="00F6400B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0C47"/>
  <w15:docId w15:val="{86D0A1F0-98E1-4D8C-A8AB-1550C204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название,Абзац списка3,Bullet List,FooterText,numbered,SL_Абзац списка,f_Абзац 1,Bullet Number,Нумерованый список,lp1,List Paragraph1,List Paragraph,Текстовая,ПАРАГРАФ,Paragraphe de liste1,Абзац списка11,Абзац списка2"/>
    <w:basedOn w:val="a"/>
    <w:link w:val="a4"/>
    <w:uiPriority w:val="99"/>
    <w:qFormat/>
    <w:rsid w:val="005623A0"/>
    <w:pPr>
      <w:ind w:left="720"/>
      <w:contextualSpacing/>
    </w:pPr>
    <w:rPr>
      <w:sz w:val="24"/>
      <w:szCs w:val="24"/>
    </w:rPr>
  </w:style>
  <w:style w:type="character" w:customStyle="1" w:styleId="a4">
    <w:name w:val="Абзац списка Знак"/>
    <w:aliases w:val="Маркер Знак,название Знак,Абзац списка3 Знак,Bullet List Знак,FooterText Знак,numbered Знак,SL_Абзац списка Знак,f_Абзац 1 Знак,Bullet Number Знак,Нумерованый список Знак,lp1 Знак,List Paragraph1 Знак,List Paragraph Знак,Текстовая Знак"/>
    <w:link w:val="a3"/>
    <w:uiPriority w:val="99"/>
    <w:qFormat/>
    <w:locked/>
    <w:rsid w:val="005623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5623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5623A0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B026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26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026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269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2758E-51B3-474F-95B0-84582722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Николай Анатольевич</dc:creator>
  <cp:lastModifiedBy>user</cp:lastModifiedBy>
  <cp:revision>6</cp:revision>
  <dcterms:created xsi:type="dcterms:W3CDTF">2026-03-04T05:34:00Z</dcterms:created>
  <dcterms:modified xsi:type="dcterms:W3CDTF">2026-08-17T08:41:00Z</dcterms:modified>
</cp:coreProperties>
</file>