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8914F" w14:textId="77777777" w:rsidR="00F06AD3" w:rsidRPr="00D9031A" w:rsidRDefault="00F06AD3" w:rsidP="00F06AD3">
      <w:pPr>
        <w:ind w:firstLine="426"/>
        <w:jc w:val="center"/>
        <w:rPr>
          <w:rFonts w:ascii="PT Astra Serif" w:hAnsi="PT Astra Serif"/>
          <w:b/>
        </w:rPr>
      </w:pPr>
      <w:r w:rsidRPr="00D9031A">
        <w:rPr>
          <w:rFonts w:ascii="PT Astra Serif" w:hAnsi="PT Astra Serif"/>
          <w:b/>
        </w:rPr>
        <w:t>ТЕХНИЧЕСКОЕ ЗАДАНИЕ</w:t>
      </w:r>
    </w:p>
    <w:p w14:paraId="1D9B4CFB" w14:textId="77777777" w:rsidR="00F06AD3" w:rsidRPr="00D9031A" w:rsidRDefault="00F06AD3" w:rsidP="00F06AD3">
      <w:pPr>
        <w:jc w:val="center"/>
        <w:rPr>
          <w:rFonts w:ascii="PT Astra Serif" w:hAnsi="PT Astra Serif"/>
          <w:b/>
        </w:rPr>
      </w:pPr>
      <w:r w:rsidRPr="00D9031A">
        <w:rPr>
          <w:rFonts w:ascii="PT Astra Serif" w:hAnsi="PT Astra Serif"/>
          <w:b/>
        </w:rPr>
        <w:t xml:space="preserve">НА </w:t>
      </w:r>
      <w:r w:rsidRPr="00D9031A">
        <w:rPr>
          <w:rFonts w:ascii="PT Astra Serif" w:hAnsi="PT Astra Serif"/>
          <w:b/>
          <w:color w:val="000000"/>
        </w:rPr>
        <w:t>ОКАЗАНИЕ УСЛУГ ПО СОПРОВОЖДЕНИЮ БУХГАЛТЕРСКОГО ПРОГРАММНОГО ОБЕСПЕЧЕНИЯ</w:t>
      </w:r>
    </w:p>
    <w:p w14:paraId="69E50562" w14:textId="77777777" w:rsidR="00F06AD3" w:rsidRPr="00D9031A" w:rsidRDefault="00F06AD3" w:rsidP="00F06AD3">
      <w:pPr>
        <w:pStyle w:val="a3"/>
        <w:suppressAutoHyphens/>
        <w:ind w:left="709"/>
        <w:jc w:val="both"/>
        <w:rPr>
          <w:rFonts w:ascii="PT Astra Serif" w:hAnsi="PT Astra Serif"/>
          <w:b/>
          <w:lang w:val="ru-RU"/>
        </w:rPr>
      </w:pPr>
      <w:r w:rsidRPr="00D9031A">
        <w:rPr>
          <w:rFonts w:ascii="PT Astra Serif" w:hAnsi="PT Astra Serif"/>
          <w:b/>
          <w:lang w:val="ru-RU"/>
        </w:rPr>
        <w:t xml:space="preserve">1. </w:t>
      </w:r>
      <w:r w:rsidRPr="00D9031A">
        <w:rPr>
          <w:rFonts w:ascii="PT Astra Serif" w:hAnsi="PT Astra Serif"/>
          <w:b/>
        </w:rPr>
        <w:t>Наименование услуг</w:t>
      </w:r>
      <w:r w:rsidR="00C47DAC" w:rsidRPr="00D9031A">
        <w:rPr>
          <w:rFonts w:ascii="PT Astra Serif" w:hAnsi="PT Astra Serif"/>
          <w:b/>
          <w:lang w:val="ru-RU"/>
        </w:rPr>
        <w:t>:</w:t>
      </w:r>
    </w:p>
    <w:p w14:paraId="120C7664" w14:textId="77777777" w:rsidR="00F06AD3" w:rsidRPr="00D9031A" w:rsidRDefault="00F06AD3" w:rsidP="00F06AD3">
      <w:pPr>
        <w:ind w:firstLine="709"/>
        <w:jc w:val="both"/>
        <w:rPr>
          <w:rFonts w:ascii="PT Astra Serif" w:hAnsi="PT Astra Serif"/>
        </w:rPr>
      </w:pPr>
      <w:r w:rsidRPr="00D9031A">
        <w:rPr>
          <w:rFonts w:ascii="PT Astra Serif" w:hAnsi="PT Astra Serif"/>
          <w:bCs/>
        </w:rPr>
        <w:t>Информационно-технологическое и методологическое сопровождение, р</w:t>
      </w:r>
      <w:r w:rsidRPr="00D9031A">
        <w:rPr>
          <w:rFonts w:ascii="PT Astra Serif" w:hAnsi="PT Astra Serif"/>
        </w:rPr>
        <w:t xml:space="preserve">азработка, адаптация и модификация программных продуктов «1С: ПРЕДПРИЯТИЕ» </w:t>
      </w:r>
      <w:r w:rsidR="00D35CC3" w:rsidRPr="00D9031A">
        <w:rPr>
          <w:rFonts w:ascii="PT Astra Serif" w:hAnsi="PT Astra Serif"/>
        </w:rPr>
        <w:br/>
        <w:t>(далее – услуги):</w:t>
      </w:r>
    </w:p>
    <w:p w14:paraId="0326A27D" w14:textId="77777777" w:rsidR="00004088" w:rsidRPr="00D9031A" w:rsidRDefault="00F06AD3" w:rsidP="00F06AD3">
      <w:pPr>
        <w:ind w:firstLine="709"/>
        <w:jc w:val="both"/>
        <w:rPr>
          <w:rFonts w:ascii="PT Astra Serif" w:hAnsi="PT Astra Serif"/>
          <w:bCs/>
        </w:rPr>
      </w:pPr>
      <w:r w:rsidRPr="00D9031A">
        <w:rPr>
          <w:rFonts w:ascii="PT Astra Serif" w:hAnsi="PT Astra Serif"/>
          <w:bCs/>
        </w:rPr>
        <w:t xml:space="preserve">Информационно-технологическое и методологическое сопровождение необходимо для обеспечения в течение </w:t>
      </w:r>
      <w:r w:rsidR="000A3F2E" w:rsidRPr="00D9031A">
        <w:rPr>
          <w:rFonts w:ascii="PT Astra Serif" w:hAnsi="PT Astra Serif"/>
          <w:bCs/>
        </w:rPr>
        <w:t>12</w:t>
      </w:r>
      <w:r w:rsidRPr="00D9031A">
        <w:rPr>
          <w:rFonts w:ascii="PT Astra Serif" w:hAnsi="PT Astra Serif"/>
          <w:bCs/>
        </w:rPr>
        <w:t xml:space="preserve"> месяцев права получения доступа к сервисам и обновлениям программных продуктов 1С</w:t>
      </w:r>
      <w:r w:rsidR="00004088" w:rsidRPr="00D9031A">
        <w:rPr>
          <w:rFonts w:ascii="PT Astra Serif" w:hAnsi="PT Astra Serif"/>
          <w:bCs/>
        </w:rPr>
        <w:t>:</w:t>
      </w:r>
    </w:p>
    <w:p w14:paraId="7C672370" w14:textId="171F6BA4" w:rsidR="00F06AD3" w:rsidRPr="00D9031A" w:rsidRDefault="00004088" w:rsidP="00A26285">
      <w:pPr>
        <w:ind w:firstLine="709"/>
        <w:jc w:val="both"/>
        <w:rPr>
          <w:rFonts w:ascii="PT Astra Serif" w:hAnsi="PT Astra Serif"/>
          <w:bCs/>
        </w:rPr>
      </w:pPr>
      <w:r w:rsidRPr="00D9031A">
        <w:rPr>
          <w:rFonts w:ascii="PT Astra Serif" w:hAnsi="PT Astra Serif"/>
          <w:bCs/>
        </w:rPr>
        <w:t>-</w:t>
      </w:r>
      <w:r w:rsidR="00F06AD3" w:rsidRPr="00D9031A">
        <w:rPr>
          <w:rFonts w:ascii="PT Astra Serif" w:hAnsi="PT Astra Serif"/>
          <w:bCs/>
        </w:rPr>
        <w:t xml:space="preserve"> «1С: Бухгалтерия</w:t>
      </w:r>
      <w:r w:rsidRPr="00D9031A">
        <w:rPr>
          <w:rFonts w:ascii="PT Astra Serif" w:hAnsi="PT Astra Serif"/>
          <w:bCs/>
        </w:rPr>
        <w:t xml:space="preserve"> </w:t>
      </w:r>
      <w:r w:rsidR="009A40FB" w:rsidRPr="00D9031A">
        <w:rPr>
          <w:rFonts w:ascii="PT Astra Serif" w:hAnsi="PT Astra Serif"/>
          <w:bCs/>
        </w:rPr>
        <w:t>бюджетного учреждения 8»,</w:t>
      </w:r>
      <w:r w:rsidR="00A26285" w:rsidRPr="00D9031A">
        <w:rPr>
          <w:rFonts w:ascii="PT Astra Serif" w:hAnsi="PT Astra Serif"/>
          <w:bCs/>
        </w:rPr>
        <w:t xml:space="preserve"> «1С: Зарплата и кадры государственного учреждения 8».</w:t>
      </w:r>
    </w:p>
    <w:p w14:paraId="1BC77F98" w14:textId="77777777" w:rsidR="00004088" w:rsidRPr="00D9031A" w:rsidRDefault="00004088" w:rsidP="00004088">
      <w:pPr>
        <w:jc w:val="both"/>
        <w:rPr>
          <w:rFonts w:ascii="PT Astra Serif" w:hAnsi="PT Astra Serif"/>
          <w:bCs/>
        </w:rPr>
      </w:pPr>
    </w:p>
    <w:p w14:paraId="4F76A017" w14:textId="1EAEC321" w:rsidR="00F06AD3" w:rsidRPr="00D9031A" w:rsidRDefault="00F06AD3" w:rsidP="00F06AD3">
      <w:pPr>
        <w:pStyle w:val="a5"/>
        <w:ind w:right="126"/>
        <w:jc w:val="both"/>
        <w:rPr>
          <w:rStyle w:val="FontStyle57"/>
          <w:rFonts w:ascii="PT Astra Serif" w:hAnsi="PT Astra Serif"/>
          <w:sz w:val="24"/>
          <w:szCs w:val="24"/>
        </w:rPr>
      </w:pPr>
      <w:r w:rsidRPr="00D9031A">
        <w:rPr>
          <w:rStyle w:val="FontStyle57"/>
          <w:rFonts w:ascii="PT Astra Serif" w:hAnsi="PT Astra Serif"/>
          <w:sz w:val="24"/>
          <w:szCs w:val="24"/>
        </w:rPr>
        <w:t>Место оказания услуг:</w:t>
      </w:r>
      <w:bookmarkStart w:id="0" w:name="_GoBack"/>
      <w:bookmarkEnd w:id="0"/>
    </w:p>
    <w:p w14:paraId="3180872E" w14:textId="77777777" w:rsidR="00637F6B" w:rsidRPr="00D9031A" w:rsidRDefault="00637F6B" w:rsidP="00F06AD3">
      <w:pPr>
        <w:pStyle w:val="a5"/>
        <w:ind w:right="126"/>
        <w:jc w:val="both"/>
        <w:rPr>
          <w:rStyle w:val="FontStyle57"/>
          <w:rFonts w:ascii="PT Astra Serif" w:hAnsi="PT Astra Serif"/>
          <w:b/>
          <w:sz w:val="24"/>
          <w:szCs w:val="24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48"/>
        <w:gridCol w:w="2580"/>
        <w:gridCol w:w="1123"/>
        <w:gridCol w:w="2109"/>
      </w:tblGrid>
      <w:tr w:rsidR="00F06AD3" w:rsidRPr="00D9031A" w14:paraId="769B1391" w14:textId="77777777" w:rsidTr="009F75D5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4E88333" w14:textId="77777777" w:rsidR="00F06AD3" w:rsidRPr="00D9031A" w:rsidRDefault="00F06AD3" w:rsidP="009F75D5">
            <w:pPr>
              <w:pStyle w:val="a5"/>
              <w:ind w:right="126"/>
              <w:jc w:val="center"/>
              <w:rPr>
                <w:rStyle w:val="FontStyle57"/>
                <w:rFonts w:ascii="PT Astra Serif" w:hAnsi="PT Astra Serif"/>
                <w:sz w:val="24"/>
                <w:szCs w:val="24"/>
              </w:rPr>
            </w:pPr>
            <w:r w:rsidRPr="00D9031A">
              <w:rPr>
                <w:rStyle w:val="FontStyle57"/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6FE0422" w14:textId="77777777" w:rsidR="00F06AD3" w:rsidRPr="00D9031A" w:rsidRDefault="00F06AD3" w:rsidP="009F75D5">
            <w:pPr>
              <w:pStyle w:val="a5"/>
              <w:ind w:right="126"/>
              <w:jc w:val="center"/>
              <w:rPr>
                <w:rStyle w:val="FontStyle57"/>
                <w:rFonts w:ascii="PT Astra Serif" w:hAnsi="PT Astra Serif"/>
                <w:sz w:val="24"/>
                <w:szCs w:val="24"/>
              </w:rPr>
            </w:pPr>
            <w:r w:rsidRPr="00D9031A">
              <w:rPr>
                <w:rStyle w:val="FontStyle57"/>
                <w:rFonts w:ascii="PT Astra Serif" w:hAnsi="PT Astra Serif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49F16691" w14:textId="77777777" w:rsidR="00F06AD3" w:rsidRPr="00D9031A" w:rsidRDefault="00F06AD3" w:rsidP="009F75D5">
            <w:pPr>
              <w:pStyle w:val="a5"/>
              <w:ind w:right="126"/>
              <w:jc w:val="center"/>
              <w:rPr>
                <w:rStyle w:val="FontStyle57"/>
                <w:rFonts w:ascii="PT Astra Serif" w:hAnsi="PT Astra Serif"/>
                <w:sz w:val="24"/>
                <w:szCs w:val="24"/>
              </w:rPr>
            </w:pPr>
            <w:r w:rsidRPr="00D9031A">
              <w:rPr>
                <w:rStyle w:val="FontStyle57"/>
                <w:rFonts w:ascii="PT Astra Serif" w:hAnsi="PT Astra Serif"/>
                <w:sz w:val="24"/>
                <w:szCs w:val="24"/>
              </w:rPr>
              <w:t>Адрес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CF896D3" w14:textId="77777777" w:rsidR="00F06AD3" w:rsidRPr="00D9031A" w:rsidRDefault="00F06AD3" w:rsidP="009F75D5">
            <w:pPr>
              <w:pStyle w:val="a5"/>
              <w:ind w:right="126"/>
              <w:jc w:val="center"/>
              <w:rPr>
                <w:rStyle w:val="FontStyle57"/>
                <w:rFonts w:ascii="PT Astra Serif" w:hAnsi="PT Astra Serif"/>
                <w:sz w:val="24"/>
                <w:szCs w:val="24"/>
              </w:rPr>
            </w:pPr>
            <w:r w:rsidRPr="00D9031A">
              <w:rPr>
                <w:rStyle w:val="FontStyle57"/>
                <w:rFonts w:ascii="PT Astra Serif" w:hAnsi="PT Astra Serif"/>
                <w:sz w:val="24"/>
                <w:szCs w:val="24"/>
              </w:rPr>
              <w:t>Количество АРМ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77BF07CC" w14:textId="77777777" w:rsidR="00F06AD3" w:rsidRPr="00D9031A" w:rsidRDefault="00F06AD3" w:rsidP="009F75D5">
            <w:pPr>
              <w:pStyle w:val="a5"/>
              <w:ind w:right="126"/>
              <w:jc w:val="center"/>
              <w:rPr>
                <w:rStyle w:val="FontStyle57"/>
                <w:rFonts w:ascii="PT Astra Serif" w:hAnsi="PT Astra Serif"/>
                <w:sz w:val="24"/>
                <w:szCs w:val="24"/>
              </w:rPr>
            </w:pPr>
            <w:r w:rsidRPr="00D9031A">
              <w:rPr>
                <w:rStyle w:val="FontStyle57"/>
                <w:rFonts w:ascii="PT Astra Serif" w:hAnsi="PT Astra Serif"/>
                <w:sz w:val="24"/>
                <w:szCs w:val="24"/>
              </w:rPr>
              <w:t>Необходимость в приобретении и установке ПО</w:t>
            </w:r>
          </w:p>
        </w:tc>
      </w:tr>
      <w:tr w:rsidR="00F06AD3" w:rsidRPr="00D9031A" w14:paraId="11D776B9" w14:textId="77777777" w:rsidTr="009F75D5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64AA89F" w14:textId="77777777" w:rsidR="00F06AD3" w:rsidRPr="00D9031A" w:rsidRDefault="00F06AD3" w:rsidP="009F75D5">
            <w:pPr>
              <w:pStyle w:val="a5"/>
              <w:ind w:right="126"/>
              <w:jc w:val="both"/>
              <w:rPr>
                <w:rStyle w:val="FontStyle57"/>
                <w:rFonts w:ascii="PT Astra Serif" w:hAnsi="PT Astra Serif"/>
                <w:sz w:val="24"/>
                <w:szCs w:val="24"/>
              </w:rPr>
            </w:pPr>
            <w:r w:rsidRPr="00D9031A">
              <w:rPr>
                <w:rStyle w:val="FontStyle57"/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6933BAD8" w14:textId="11CA731C" w:rsidR="00F06AD3" w:rsidRPr="00D9031A" w:rsidRDefault="00637F6B" w:rsidP="009F75D5">
            <w:pPr>
              <w:pStyle w:val="a5"/>
              <w:ind w:right="126"/>
              <w:jc w:val="both"/>
              <w:rPr>
                <w:rStyle w:val="FontStyle57"/>
                <w:rFonts w:ascii="PT Astra Serif" w:hAnsi="PT Astra Serif"/>
                <w:sz w:val="24"/>
                <w:szCs w:val="24"/>
              </w:rPr>
            </w:pPr>
            <w:r w:rsidRPr="00D9031A">
              <w:rPr>
                <w:rStyle w:val="FontStyle57"/>
                <w:rFonts w:ascii="PT Astra Serif" w:hAnsi="PT Astra Serif"/>
                <w:sz w:val="24"/>
                <w:szCs w:val="24"/>
              </w:rPr>
              <w:t>ФКУЗ МСЧ-65 ФСИН России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093DD92" w14:textId="77777777" w:rsidR="00F06AD3" w:rsidRPr="00D9031A" w:rsidRDefault="00F06AD3" w:rsidP="009F75D5">
            <w:pPr>
              <w:pStyle w:val="a5"/>
              <w:ind w:right="126"/>
              <w:rPr>
                <w:rStyle w:val="FontStyle57"/>
                <w:rFonts w:ascii="PT Astra Serif" w:hAnsi="PT Astra Serif"/>
                <w:sz w:val="24"/>
                <w:szCs w:val="24"/>
              </w:rPr>
            </w:pPr>
            <w:r w:rsidRPr="00D9031A">
              <w:rPr>
                <w:rStyle w:val="FontStyle57"/>
                <w:rFonts w:ascii="PT Astra Serif" w:hAnsi="PT Astra Serif"/>
                <w:sz w:val="24"/>
                <w:szCs w:val="24"/>
              </w:rPr>
              <w:t>г. Южно-Сахалинск,  Вокзальная 78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43A7C922" w14:textId="77777777" w:rsidR="00F06AD3" w:rsidRPr="00D9031A" w:rsidRDefault="00F06AD3" w:rsidP="009F75D5">
            <w:pPr>
              <w:pStyle w:val="a5"/>
              <w:ind w:right="126"/>
              <w:jc w:val="center"/>
              <w:rPr>
                <w:rStyle w:val="FontStyle57"/>
                <w:rFonts w:ascii="PT Astra Serif" w:hAnsi="PT Astra Serif"/>
                <w:sz w:val="24"/>
                <w:szCs w:val="24"/>
              </w:rPr>
            </w:pPr>
            <w:r w:rsidRPr="00D9031A">
              <w:rPr>
                <w:rStyle w:val="FontStyle57"/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6DC05CE" w14:textId="77777777" w:rsidR="00F06AD3" w:rsidRPr="00D9031A" w:rsidRDefault="00F06AD3" w:rsidP="009F75D5">
            <w:pPr>
              <w:pStyle w:val="a5"/>
              <w:ind w:right="126"/>
              <w:jc w:val="center"/>
              <w:rPr>
                <w:rStyle w:val="FontStyle57"/>
                <w:rFonts w:ascii="PT Astra Serif" w:hAnsi="PT Astra Serif"/>
                <w:sz w:val="24"/>
                <w:szCs w:val="24"/>
              </w:rPr>
            </w:pPr>
            <w:r w:rsidRPr="00D9031A">
              <w:rPr>
                <w:rStyle w:val="FontStyle57"/>
                <w:rFonts w:ascii="PT Astra Serif" w:hAnsi="PT Astra Serif"/>
                <w:sz w:val="24"/>
                <w:szCs w:val="24"/>
              </w:rPr>
              <w:t>отсутствует</w:t>
            </w:r>
          </w:p>
        </w:tc>
      </w:tr>
    </w:tbl>
    <w:p w14:paraId="1C7292D4" w14:textId="77777777" w:rsidR="00F06AD3" w:rsidRPr="00D9031A" w:rsidRDefault="00F06AD3" w:rsidP="00F06AD3">
      <w:pPr>
        <w:pStyle w:val="a5"/>
        <w:ind w:right="126"/>
        <w:jc w:val="both"/>
        <w:rPr>
          <w:rStyle w:val="FontStyle57"/>
          <w:rFonts w:ascii="PT Astra Serif" w:hAnsi="PT Astra Serif"/>
          <w:b/>
          <w:sz w:val="24"/>
          <w:szCs w:val="24"/>
        </w:rPr>
      </w:pPr>
    </w:p>
    <w:p w14:paraId="727782F0" w14:textId="082F7345" w:rsidR="00F06AD3" w:rsidRPr="00D9031A" w:rsidRDefault="00F06AD3" w:rsidP="00F06AD3">
      <w:pPr>
        <w:pStyle w:val="a5"/>
        <w:ind w:right="126"/>
        <w:jc w:val="both"/>
        <w:rPr>
          <w:rStyle w:val="FontStyle57"/>
          <w:rFonts w:ascii="PT Astra Serif" w:hAnsi="PT Astra Serif"/>
          <w:sz w:val="24"/>
          <w:szCs w:val="24"/>
        </w:rPr>
      </w:pPr>
      <w:r w:rsidRPr="00D9031A">
        <w:rPr>
          <w:rStyle w:val="FontStyle57"/>
          <w:rFonts w:ascii="PT Astra Serif" w:hAnsi="PT Astra Serif"/>
          <w:sz w:val="24"/>
          <w:szCs w:val="24"/>
        </w:rPr>
        <w:t>Срок оказания услуг:</w:t>
      </w:r>
      <w:r w:rsidR="00A94907" w:rsidRPr="00D9031A">
        <w:rPr>
          <w:rStyle w:val="FontStyle57"/>
          <w:rFonts w:ascii="PT Astra Serif" w:hAnsi="PT Astra Serif"/>
          <w:sz w:val="24"/>
          <w:szCs w:val="24"/>
        </w:rPr>
        <w:t xml:space="preserve"> 12 месяцев</w:t>
      </w:r>
      <w:r w:rsidRPr="00D9031A">
        <w:rPr>
          <w:rStyle w:val="FontStyle57"/>
          <w:rFonts w:ascii="PT Astra Serif" w:hAnsi="PT Astra Serif"/>
          <w:sz w:val="24"/>
          <w:szCs w:val="24"/>
        </w:rPr>
        <w:t xml:space="preserve"> с </w:t>
      </w:r>
      <w:r w:rsidR="004E3880" w:rsidRPr="00D9031A">
        <w:rPr>
          <w:rStyle w:val="FontStyle57"/>
          <w:rFonts w:ascii="PT Astra Serif" w:hAnsi="PT Astra Serif"/>
          <w:sz w:val="24"/>
          <w:szCs w:val="24"/>
        </w:rPr>
        <w:t>даты</w:t>
      </w:r>
      <w:r w:rsidR="00A94907" w:rsidRPr="00D9031A">
        <w:rPr>
          <w:rStyle w:val="FontStyle57"/>
          <w:rFonts w:ascii="PT Astra Serif" w:hAnsi="PT Astra Serif"/>
          <w:sz w:val="24"/>
          <w:szCs w:val="24"/>
        </w:rPr>
        <w:t xml:space="preserve"> заключения контракта.</w:t>
      </w:r>
    </w:p>
    <w:p w14:paraId="1F65E4F3" w14:textId="77777777" w:rsidR="00A26285" w:rsidRPr="00D9031A" w:rsidRDefault="00A26285" w:rsidP="00F06AD3">
      <w:pPr>
        <w:pStyle w:val="a5"/>
        <w:ind w:right="126"/>
        <w:jc w:val="both"/>
        <w:rPr>
          <w:rStyle w:val="FontStyle57"/>
          <w:rFonts w:ascii="PT Astra Serif" w:hAnsi="PT Astra Serif"/>
          <w:b/>
          <w:sz w:val="24"/>
          <w:szCs w:val="24"/>
        </w:rPr>
      </w:pPr>
    </w:p>
    <w:p w14:paraId="6DE72CAB" w14:textId="77777777" w:rsidR="00F06AD3" w:rsidRPr="00D9031A" w:rsidRDefault="00F06AD3" w:rsidP="00F06AD3">
      <w:pPr>
        <w:pStyle w:val="a5"/>
        <w:ind w:right="126" w:firstLine="709"/>
        <w:jc w:val="both"/>
        <w:rPr>
          <w:rFonts w:ascii="PT Astra Serif" w:hAnsi="PT Astra Serif"/>
          <w:b/>
          <w:sz w:val="24"/>
          <w:szCs w:val="24"/>
        </w:rPr>
      </w:pPr>
      <w:r w:rsidRPr="00D9031A">
        <w:rPr>
          <w:rFonts w:ascii="PT Astra Serif" w:hAnsi="PT Astra Serif"/>
          <w:b/>
          <w:sz w:val="24"/>
          <w:szCs w:val="24"/>
        </w:rPr>
        <w:t>2. Состав и содержание услуг:</w:t>
      </w:r>
    </w:p>
    <w:p w14:paraId="58A98325" w14:textId="77777777" w:rsidR="00F06AD3" w:rsidRPr="00D9031A" w:rsidRDefault="00F06AD3" w:rsidP="00F06AD3">
      <w:pPr>
        <w:pStyle w:val="a3"/>
        <w:ind w:left="0" w:firstLine="709"/>
        <w:jc w:val="both"/>
        <w:rPr>
          <w:rFonts w:ascii="PT Astra Serif" w:hAnsi="PT Astra Serif"/>
          <w:b/>
        </w:rPr>
      </w:pPr>
      <w:r w:rsidRPr="00D9031A">
        <w:rPr>
          <w:rFonts w:ascii="PT Astra Serif" w:hAnsi="PT Astra Serif"/>
          <w:b/>
          <w:lang w:val="ru-RU"/>
        </w:rPr>
        <w:t>2.1</w:t>
      </w:r>
      <w:r w:rsidRPr="00D9031A">
        <w:rPr>
          <w:rFonts w:ascii="PT Astra Serif" w:hAnsi="PT Astra Serif"/>
          <w:b/>
        </w:rPr>
        <w:t>. Технологическое сопровождение:</w:t>
      </w:r>
    </w:p>
    <w:p w14:paraId="7A191959" w14:textId="77777777" w:rsidR="00F06AD3" w:rsidRPr="00D9031A" w:rsidRDefault="00F06AD3" w:rsidP="00F06AD3">
      <w:pPr>
        <w:pStyle w:val="Style14"/>
        <w:widowControl/>
        <w:spacing w:line="240" w:lineRule="auto"/>
        <w:ind w:firstLine="709"/>
        <w:rPr>
          <w:rFonts w:ascii="PT Astra Serif" w:hAnsi="PT Astra Serif"/>
        </w:rPr>
      </w:pPr>
      <w:r w:rsidRPr="00D9031A">
        <w:rPr>
          <w:rStyle w:val="FontStyle57"/>
          <w:rFonts w:ascii="PT Astra Serif" w:hAnsi="PT Astra Serif"/>
        </w:rPr>
        <w:t>П</w:t>
      </w:r>
      <w:r w:rsidRPr="00D9031A">
        <w:rPr>
          <w:rFonts w:ascii="PT Astra Serif" w:hAnsi="PT Astra Serif"/>
        </w:rPr>
        <w:t xml:space="preserve">оддержание существующего функционала конфигураций Программных продуктов 1С в соответствии с изменениями в законодательной базе. </w:t>
      </w:r>
    </w:p>
    <w:p w14:paraId="2FEE75A7" w14:textId="4E14F7B0" w:rsidR="00F06AD3" w:rsidRPr="00D9031A" w:rsidRDefault="00F06AD3" w:rsidP="00F06AD3">
      <w:pPr>
        <w:ind w:firstLine="709"/>
        <w:jc w:val="both"/>
        <w:rPr>
          <w:rFonts w:ascii="PT Astra Serif" w:hAnsi="PT Astra Serif"/>
        </w:rPr>
      </w:pPr>
      <w:r w:rsidRPr="00D9031A">
        <w:rPr>
          <w:rFonts w:ascii="PT Astra Serif" w:hAnsi="PT Astra Serif"/>
        </w:rPr>
        <w:t>У</w:t>
      </w:r>
      <w:r w:rsidRPr="00D9031A">
        <w:rPr>
          <w:rStyle w:val="FontStyle57"/>
          <w:rFonts w:ascii="PT Astra Serif" w:hAnsi="PT Astra Serif"/>
          <w:sz w:val="24"/>
          <w:szCs w:val="24"/>
        </w:rPr>
        <w:t xml:space="preserve">становка обновления релизов конфигураций, программных файлов </w:t>
      </w:r>
      <w:r w:rsidR="00A46D5C" w:rsidRPr="00D9031A">
        <w:rPr>
          <w:rFonts w:ascii="PT Astra Serif" w:hAnsi="PT Astra Serif"/>
        </w:rPr>
        <w:t>программных продуктов 1С.</w:t>
      </w:r>
    </w:p>
    <w:p w14:paraId="6A244721" w14:textId="77777777" w:rsidR="00F06AD3" w:rsidRPr="00D9031A" w:rsidRDefault="00F06AD3" w:rsidP="00F06AD3">
      <w:pPr>
        <w:ind w:firstLine="709"/>
        <w:jc w:val="both"/>
        <w:rPr>
          <w:rFonts w:ascii="PT Astra Serif" w:hAnsi="PT Astra Serif"/>
        </w:rPr>
      </w:pPr>
      <w:r w:rsidRPr="00D9031A">
        <w:rPr>
          <w:rFonts w:ascii="PT Astra Serif" w:hAnsi="PT Astra Serif"/>
        </w:rPr>
        <w:t xml:space="preserve">Осуществление методической поддержки пользователей программных продуктов 1С. </w:t>
      </w:r>
    </w:p>
    <w:p w14:paraId="0CC9B76D" w14:textId="77777777" w:rsidR="00F06AD3" w:rsidRPr="00D9031A" w:rsidRDefault="00F06AD3" w:rsidP="00F06AD3">
      <w:pPr>
        <w:ind w:firstLine="709"/>
        <w:jc w:val="both"/>
        <w:rPr>
          <w:rFonts w:ascii="PT Astra Serif" w:hAnsi="PT Astra Serif"/>
        </w:rPr>
      </w:pPr>
      <w:r w:rsidRPr="00D9031A">
        <w:rPr>
          <w:rFonts w:ascii="PT Astra Serif" w:hAnsi="PT Astra Serif"/>
        </w:rPr>
        <w:t>Оказание консультационной поддержки и обучение пользователей программных продуктов 1С (специалистов Заказчика) по вопросам отражения в учете активов, обязательств, фактов хозяйственной жизни, финансовых результатов и санкционирования расходов распорядителя, получателя бюджетных средств и администратора доходов, а также произведенных расходов начислений по оплате труда, кадровых изменений и формирования необходимой бюджетной отчетности, в том числе налоговой, на основании учетных данных,  учет перемещения основных средств в структурные подразделения, специализированный учет основных средств в учреждении.</w:t>
      </w:r>
    </w:p>
    <w:p w14:paraId="318E7C6F" w14:textId="748FE9B7" w:rsidR="00F06AD3" w:rsidRPr="00D9031A" w:rsidRDefault="00F06AD3" w:rsidP="00F06AD3">
      <w:pPr>
        <w:ind w:firstLine="709"/>
        <w:jc w:val="both"/>
        <w:rPr>
          <w:rFonts w:ascii="PT Astra Serif" w:hAnsi="PT Astra Serif"/>
        </w:rPr>
      </w:pPr>
      <w:r w:rsidRPr="00D9031A">
        <w:rPr>
          <w:rFonts w:ascii="PT Astra Serif" w:hAnsi="PT Astra Serif"/>
        </w:rPr>
        <w:t>Настройка электронного обмена данными с финансовыми органами, органами Федерального казначейства и кредитными организациями.  Сопровождение электронного обмена данными в формате финансовых органов, органов Федерального казначейства и кредитных организаций, настраиваемый механизм обмена информацией с системами Федерального казначейства и системами органов исполнительной власти субъекта РФ, расчеты по лице</w:t>
      </w:r>
      <w:r w:rsidR="00A46D5C" w:rsidRPr="00D9031A">
        <w:rPr>
          <w:rFonts w:ascii="PT Astra Serif" w:hAnsi="PT Astra Serif"/>
        </w:rPr>
        <w:t>вым счетам казенного учреждения.</w:t>
      </w:r>
    </w:p>
    <w:p w14:paraId="42486BC4" w14:textId="77777777" w:rsidR="00F06AD3" w:rsidRPr="00D9031A" w:rsidRDefault="00F06AD3" w:rsidP="00F06AD3">
      <w:pPr>
        <w:ind w:firstLine="709"/>
        <w:jc w:val="both"/>
        <w:rPr>
          <w:rFonts w:ascii="PT Astra Serif" w:hAnsi="PT Astra Serif"/>
        </w:rPr>
      </w:pPr>
      <w:r w:rsidRPr="00D9031A">
        <w:rPr>
          <w:rFonts w:ascii="PT Astra Serif" w:hAnsi="PT Astra Serif"/>
        </w:rPr>
        <w:t xml:space="preserve">Оказание консультационных услуг по стандартным возможностям программного обеспечения в частности: формирование первичных документов, регистров бухгалтерского учета и регламентированной бухгалтерской и налоговой отчетности; контроль и исключение ошибочных ситуаций;  ведение обособленного учета по источникам финансового обеспечения; стандартная методология бюджетного учета; учет санкционирования расходов; учет наличных денежных средств и денежных документов; учет финансовых активов; учет расчетов с подотчетными лицами; учет расчетов с </w:t>
      </w:r>
      <w:r w:rsidRPr="00D9031A">
        <w:rPr>
          <w:rFonts w:ascii="PT Astra Serif" w:hAnsi="PT Astra Serif"/>
        </w:rPr>
        <w:lastRenderedPageBreak/>
        <w:t>дебиторами и кредиторами; принятие на учет обязательств по исполнению государственных (муниципальных) контрактов, иных договоров.</w:t>
      </w:r>
    </w:p>
    <w:p w14:paraId="6F5B15F1" w14:textId="77777777" w:rsidR="00F06AD3" w:rsidRPr="00D9031A" w:rsidRDefault="00F06AD3" w:rsidP="00F06AD3">
      <w:pPr>
        <w:ind w:firstLine="709"/>
        <w:jc w:val="both"/>
        <w:rPr>
          <w:rFonts w:ascii="PT Astra Serif" w:hAnsi="PT Astra Serif"/>
        </w:rPr>
      </w:pPr>
      <w:r w:rsidRPr="00D9031A">
        <w:rPr>
          <w:rFonts w:ascii="PT Astra Serif" w:hAnsi="PT Astra Serif"/>
        </w:rPr>
        <w:t>При необходимости непосредственного участия специалистов исполнителя для проведения работ по техническому сопровождению, осуществляется выезд в адрес оказания услуг и работа непосредственно на объекте заказчика.</w:t>
      </w:r>
    </w:p>
    <w:p w14:paraId="1465B34B" w14:textId="77777777" w:rsidR="00F06AD3" w:rsidRPr="00D9031A" w:rsidRDefault="00F06AD3" w:rsidP="00F06AD3">
      <w:pPr>
        <w:ind w:firstLine="709"/>
        <w:jc w:val="both"/>
        <w:rPr>
          <w:rFonts w:ascii="PT Astra Serif" w:hAnsi="PT Astra Serif"/>
        </w:rPr>
      </w:pPr>
      <w:r w:rsidRPr="00D9031A">
        <w:rPr>
          <w:rFonts w:ascii="PT Astra Serif" w:hAnsi="PT Astra Serif"/>
        </w:rPr>
        <w:t>Исполнитель оказывает техническое сопровождение, а также консультационные услуги в рабочее время заказчика – с 9:00 до 18:00 по местному времени заказчика, с предоставлением телефонного номера горячей линии для осуществления взаимодействия.</w:t>
      </w:r>
    </w:p>
    <w:p w14:paraId="3C6A2746" w14:textId="64501716" w:rsidR="00F06AD3" w:rsidRPr="00D9031A" w:rsidRDefault="00F06AD3" w:rsidP="00F06AD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  <w:r w:rsidRPr="00D9031A">
        <w:rPr>
          <w:rFonts w:ascii="PT Astra Serif" w:hAnsi="PT Astra Serif"/>
          <w:b/>
        </w:rPr>
        <w:t>2.</w:t>
      </w:r>
      <w:r w:rsidR="00EC7F6B" w:rsidRPr="00D9031A">
        <w:rPr>
          <w:rFonts w:ascii="PT Astra Serif" w:hAnsi="PT Astra Serif"/>
          <w:b/>
        </w:rPr>
        <w:t>2</w:t>
      </w:r>
      <w:r w:rsidRPr="00D9031A">
        <w:rPr>
          <w:rFonts w:ascii="PT Astra Serif" w:hAnsi="PT Astra Serif"/>
          <w:b/>
        </w:rPr>
        <w:t xml:space="preserve">. Информационно-технологическое </w:t>
      </w:r>
      <w:r w:rsidR="00BD7061" w:rsidRPr="00D9031A">
        <w:rPr>
          <w:rFonts w:ascii="PT Astra Serif" w:hAnsi="PT Astra Serif"/>
          <w:b/>
        </w:rPr>
        <w:t>сопровождение (1</w:t>
      </w:r>
      <w:r w:rsidR="00A46D5C" w:rsidRPr="00D9031A">
        <w:rPr>
          <w:rFonts w:ascii="PT Astra Serif" w:hAnsi="PT Astra Serif"/>
          <w:b/>
        </w:rPr>
        <w:t>С: КП</w:t>
      </w:r>
      <w:r w:rsidRPr="00D9031A">
        <w:rPr>
          <w:rFonts w:ascii="PT Astra Serif" w:hAnsi="PT Astra Serif"/>
          <w:b/>
        </w:rPr>
        <w:t xml:space="preserve"> </w:t>
      </w:r>
      <w:r w:rsidR="00EC7F6B" w:rsidRPr="00D9031A">
        <w:rPr>
          <w:rFonts w:ascii="PT Astra Serif" w:hAnsi="PT Astra Serif"/>
          <w:b/>
        </w:rPr>
        <w:t>ГУ</w:t>
      </w:r>
      <w:r w:rsidRPr="00D9031A">
        <w:rPr>
          <w:rFonts w:ascii="PT Astra Serif" w:hAnsi="PT Astra Serif"/>
          <w:b/>
        </w:rPr>
        <w:t xml:space="preserve">) </w:t>
      </w:r>
      <w:r w:rsidRPr="00D9031A">
        <w:rPr>
          <w:rFonts w:ascii="PT Astra Serif" w:hAnsi="PT Astra Serif"/>
          <w:bCs/>
        </w:rPr>
        <w:t>включает</w:t>
      </w:r>
      <w:r w:rsidRPr="00D9031A">
        <w:rPr>
          <w:rFonts w:ascii="PT Astra Serif" w:hAnsi="PT Astra Serif"/>
          <w:color w:val="000000"/>
        </w:rPr>
        <w:t xml:space="preserve"> услуги по сервисному обслуживанию программных продуктов системы «1С: Предприятие 8»:</w:t>
      </w:r>
    </w:p>
    <w:p w14:paraId="4F718950" w14:textId="40E3E358" w:rsidR="00F06AD3" w:rsidRPr="00D9031A" w:rsidRDefault="00EC7F6B" w:rsidP="00F06AD3">
      <w:pPr>
        <w:pStyle w:val="a3"/>
        <w:numPr>
          <w:ilvl w:val="0"/>
          <w:numId w:val="2"/>
        </w:numPr>
        <w:spacing w:line="276" w:lineRule="auto"/>
        <w:jc w:val="both"/>
        <w:rPr>
          <w:rFonts w:ascii="PT Astra Serif" w:hAnsi="PT Astra Serif"/>
          <w:bCs/>
        </w:rPr>
      </w:pPr>
      <w:r w:rsidRPr="00D9031A">
        <w:rPr>
          <w:rFonts w:ascii="PT Astra Serif" w:hAnsi="PT Astra Serif"/>
          <w:bCs/>
          <w:lang w:val="ru-RU"/>
        </w:rPr>
        <w:t>С</w:t>
      </w:r>
      <w:proofErr w:type="spellStart"/>
      <w:r w:rsidR="00F06AD3" w:rsidRPr="00D9031A">
        <w:rPr>
          <w:rFonts w:ascii="PT Astra Serif" w:hAnsi="PT Astra Serif"/>
          <w:bCs/>
        </w:rPr>
        <w:t>ервисы</w:t>
      </w:r>
      <w:proofErr w:type="spellEnd"/>
      <w:r w:rsidR="00F06AD3" w:rsidRPr="00D9031A">
        <w:rPr>
          <w:rFonts w:ascii="PT Astra Serif" w:hAnsi="PT Astra Serif"/>
          <w:bCs/>
        </w:rPr>
        <w:t xml:space="preserve"> фирмы "1С",</w:t>
      </w:r>
    </w:p>
    <w:p w14:paraId="0B76A7C7" w14:textId="77777777" w:rsidR="00F06AD3" w:rsidRPr="00D9031A" w:rsidRDefault="00F06AD3" w:rsidP="00F06AD3">
      <w:pPr>
        <w:pStyle w:val="a3"/>
        <w:numPr>
          <w:ilvl w:val="0"/>
          <w:numId w:val="2"/>
        </w:numPr>
        <w:spacing w:line="276" w:lineRule="auto"/>
        <w:jc w:val="both"/>
        <w:rPr>
          <w:rFonts w:ascii="PT Astra Serif" w:hAnsi="PT Astra Serif"/>
          <w:bCs/>
        </w:rPr>
      </w:pPr>
      <w:r w:rsidRPr="00D9031A">
        <w:rPr>
          <w:rFonts w:ascii="PT Astra Serif" w:hAnsi="PT Astra Serif"/>
          <w:bCs/>
        </w:rPr>
        <w:t>Обеспечение уникальными справочниками по основным налогам, сборам и прочее;</w:t>
      </w:r>
    </w:p>
    <w:p w14:paraId="620F2202" w14:textId="77777777" w:rsidR="00F06AD3" w:rsidRPr="00D9031A" w:rsidRDefault="00F06AD3" w:rsidP="00F06AD3">
      <w:pPr>
        <w:pStyle w:val="a3"/>
        <w:numPr>
          <w:ilvl w:val="0"/>
          <w:numId w:val="2"/>
        </w:numPr>
        <w:spacing w:line="276" w:lineRule="auto"/>
        <w:jc w:val="both"/>
        <w:rPr>
          <w:rFonts w:ascii="PT Astra Serif" w:hAnsi="PT Astra Serif"/>
          <w:bCs/>
        </w:rPr>
      </w:pPr>
      <w:r w:rsidRPr="00D9031A">
        <w:rPr>
          <w:rFonts w:ascii="PT Astra Serif" w:hAnsi="PT Astra Serif"/>
          <w:bCs/>
        </w:rPr>
        <w:t>Обновление релизов рабочих баз;</w:t>
      </w:r>
    </w:p>
    <w:p w14:paraId="799880B6" w14:textId="77777777" w:rsidR="00F06AD3" w:rsidRPr="00D9031A" w:rsidRDefault="00F06AD3" w:rsidP="00F06AD3">
      <w:pPr>
        <w:pStyle w:val="a3"/>
        <w:numPr>
          <w:ilvl w:val="0"/>
          <w:numId w:val="2"/>
        </w:numPr>
        <w:spacing w:line="276" w:lineRule="auto"/>
        <w:jc w:val="both"/>
        <w:rPr>
          <w:rFonts w:ascii="PT Astra Serif" w:hAnsi="PT Astra Serif"/>
          <w:bCs/>
        </w:rPr>
      </w:pPr>
      <w:r w:rsidRPr="00D9031A">
        <w:rPr>
          <w:rFonts w:ascii="PT Astra Serif" w:hAnsi="PT Astra Serif"/>
          <w:bCs/>
        </w:rPr>
        <w:t>Обновление форм регламентированной отчётности;</w:t>
      </w:r>
    </w:p>
    <w:p w14:paraId="6A8ECC16" w14:textId="77777777" w:rsidR="00F06AD3" w:rsidRPr="00D9031A" w:rsidRDefault="00F06AD3" w:rsidP="00F06AD3">
      <w:pPr>
        <w:pStyle w:val="a3"/>
        <w:numPr>
          <w:ilvl w:val="0"/>
          <w:numId w:val="2"/>
        </w:numPr>
        <w:spacing w:line="276" w:lineRule="auto"/>
        <w:jc w:val="both"/>
        <w:rPr>
          <w:rFonts w:ascii="PT Astra Serif" w:hAnsi="PT Astra Serif"/>
          <w:bCs/>
        </w:rPr>
      </w:pPr>
      <w:r w:rsidRPr="00D9031A">
        <w:rPr>
          <w:rFonts w:ascii="PT Astra Serif" w:hAnsi="PT Astra Serif"/>
          <w:bCs/>
        </w:rPr>
        <w:t>Обновление классификаторов (адресный, банковский);</w:t>
      </w:r>
    </w:p>
    <w:p w14:paraId="03385F82" w14:textId="77777777" w:rsidR="00F06AD3" w:rsidRPr="00D9031A" w:rsidRDefault="00F64390" w:rsidP="00F06AD3">
      <w:pPr>
        <w:pStyle w:val="a3"/>
        <w:numPr>
          <w:ilvl w:val="0"/>
          <w:numId w:val="2"/>
        </w:numPr>
        <w:spacing w:line="276" w:lineRule="auto"/>
        <w:jc w:val="both"/>
        <w:rPr>
          <w:rFonts w:ascii="PT Astra Serif" w:hAnsi="PT Astra Serif"/>
          <w:bCs/>
        </w:rPr>
      </w:pPr>
      <w:hyperlink r:id="rId7" w:history="1">
        <w:r w:rsidR="00F06AD3" w:rsidRPr="00D9031A">
          <w:rPr>
            <w:rFonts w:ascii="PT Astra Serif" w:hAnsi="PT Astra Serif"/>
            <w:bCs/>
          </w:rPr>
          <w:t>Доступ к базе знаний</w:t>
        </w:r>
      </w:hyperlink>
      <w:r w:rsidR="00F06AD3" w:rsidRPr="00D9031A">
        <w:rPr>
          <w:rFonts w:ascii="PT Astra Serif" w:hAnsi="PT Astra Serif"/>
          <w:bCs/>
        </w:rPr>
        <w:t> отдела технической поддержки;</w:t>
      </w:r>
    </w:p>
    <w:p w14:paraId="24B4A6D7" w14:textId="77777777" w:rsidR="00F06AD3" w:rsidRPr="00D9031A" w:rsidRDefault="00F06AD3" w:rsidP="00F06AD3">
      <w:pPr>
        <w:pStyle w:val="a3"/>
        <w:numPr>
          <w:ilvl w:val="0"/>
          <w:numId w:val="2"/>
        </w:numPr>
        <w:spacing w:line="276" w:lineRule="auto"/>
        <w:jc w:val="both"/>
        <w:rPr>
          <w:rFonts w:ascii="PT Astra Serif" w:hAnsi="PT Astra Serif"/>
          <w:bCs/>
        </w:rPr>
      </w:pPr>
      <w:r w:rsidRPr="00D9031A">
        <w:rPr>
          <w:rFonts w:ascii="PT Astra Serif" w:hAnsi="PT Astra Serif"/>
          <w:bCs/>
        </w:rPr>
        <w:t>Консультации в офисе заказчика;</w:t>
      </w:r>
    </w:p>
    <w:p w14:paraId="41714AD1" w14:textId="77777777" w:rsidR="00F06AD3" w:rsidRPr="00D9031A" w:rsidRDefault="00F64390" w:rsidP="00F06AD3">
      <w:pPr>
        <w:pStyle w:val="a3"/>
        <w:numPr>
          <w:ilvl w:val="0"/>
          <w:numId w:val="2"/>
        </w:numPr>
        <w:spacing w:line="276" w:lineRule="auto"/>
        <w:jc w:val="both"/>
        <w:rPr>
          <w:rFonts w:ascii="PT Astra Serif" w:hAnsi="PT Astra Serif"/>
          <w:bCs/>
        </w:rPr>
      </w:pPr>
      <w:hyperlink r:id="rId8" w:history="1">
        <w:r w:rsidR="00F06AD3" w:rsidRPr="00D9031A">
          <w:rPr>
            <w:rFonts w:ascii="PT Astra Serif" w:hAnsi="PT Astra Serif"/>
            <w:bCs/>
          </w:rPr>
          <w:t>Услуги линии консультаций 1C</w:t>
        </w:r>
      </w:hyperlink>
      <w:r w:rsidR="00F06AD3" w:rsidRPr="00D9031A">
        <w:rPr>
          <w:rFonts w:ascii="PT Astra Serif" w:hAnsi="PT Astra Serif"/>
          <w:bCs/>
        </w:rPr>
        <w:t> по телефону и электронной почте.</w:t>
      </w:r>
    </w:p>
    <w:p w14:paraId="3250140F" w14:textId="77777777" w:rsidR="00F06AD3" w:rsidRPr="00D9031A" w:rsidRDefault="00F06AD3" w:rsidP="00F06AD3">
      <w:pPr>
        <w:pStyle w:val="a3"/>
        <w:suppressAutoHyphens/>
        <w:ind w:left="0" w:firstLine="709"/>
        <w:jc w:val="both"/>
        <w:rPr>
          <w:rStyle w:val="FontStyle57"/>
          <w:rFonts w:ascii="PT Astra Serif" w:hAnsi="PT Astra Serif"/>
          <w:b/>
          <w:bCs/>
          <w:sz w:val="24"/>
          <w:szCs w:val="24"/>
        </w:rPr>
      </w:pPr>
      <w:r w:rsidRPr="00D9031A">
        <w:rPr>
          <w:rStyle w:val="FontStyle57"/>
          <w:rFonts w:ascii="PT Astra Serif" w:hAnsi="PT Astra Serif"/>
          <w:sz w:val="24"/>
          <w:szCs w:val="24"/>
        </w:rPr>
        <w:t>Требования к безопасности оказываемых услуг и защите информации</w:t>
      </w:r>
    </w:p>
    <w:p w14:paraId="451E5F03" w14:textId="77777777" w:rsidR="00F06AD3" w:rsidRPr="00D9031A" w:rsidRDefault="00F06AD3" w:rsidP="00F06AD3">
      <w:pPr>
        <w:pStyle w:val="Style36"/>
        <w:widowControl/>
        <w:tabs>
          <w:tab w:val="left" w:pos="562"/>
        </w:tabs>
        <w:spacing w:line="240" w:lineRule="auto"/>
        <w:ind w:firstLine="709"/>
        <w:rPr>
          <w:rStyle w:val="FontStyle57"/>
          <w:rFonts w:ascii="PT Astra Serif" w:hAnsi="PT Astra Serif"/>
          <w:sz w:val="24"/>
          <w:szCs w:val="24"/>
        </w:rPr>
      </w:pPr>
      <w:r w:rsidRPr="00D9031A">
        <w:rPr>
          <w:rStyle w:val="FontStyle57"/>
          <w:rFonts w:ascii="PT Astra Serif" w:hAnsi="PT Astra Serif"/>
          <w:sz w:val="24"/>
          <w:szCs w:val="24"/>
        </w:rPr>
        <w:t>Исполнитель гарантирует качество и безопасность оказываемых Услуг, используемого оборудования и материалов в соответствии с действующим законодательством РФ, утвержденными на данный вид услуг, и наличие документации, обязательной для данного вида услуг, оформленных в соответствии с законодательством Российской Федерации.</w:t>
      </w:r>
    </w:p>
    <w:p w14:paraId="392FCE95" w14:textId="77777777" w:rsidR="00F06AD3" w:rsidRPr="00D9031A" w:rsidRDefault="00F06AD3" w:rsidP="00F06AD3">
      <w:pPr>
        <w:pStyle w:val="Style36"/>
        <w:widowControl/>
        <w:tabs>
          <w:tab w:val="left" w:pos="562"/>
        </w:tabs>
        <w:spacing w:line="240" w:lineRule="auto"/>
        <w:ind w:firstLine="709"/>
        <w:rPr>
          <w:rStyle w:val="FontStyle57"/>
          <w:rFonts w:ascii="PT Astra Serif" w:hAnsi="PT Astra Serif"/>
          <w:sz w:val="24"/>
          <w:szCs w:val="24"/>
        </w:rPr>
      </w:pPr>
      <w:r w:rsidRPr="00D9031A">
        <w:rPr>
          <w:rStyle w:val="FontStyle57"/>
          <w:rFonts w:ascii="PT Astra Serif" w:hAnsi="PT Astra Serif"/>
          <w:sz w:val="24"/>
          <w:szCs w:val="24"/>
        </w:rPr>
        <w:t>В случаях, если в ходе оказания услуг Исполнителю передается информация конфиденциального характера, Исполнитель обязуются не передавать конфиденциальную информацию третьим лицам без письменного согласия Заказчика, за исключением случаев, установленных действующим законодательством РФ.</w:t>
      </w:r>
    </w:p>
    <w:p w14:paraId="7A14F175" w14:textId="77777777" w:rsidR="00F06AD3" w:rsidRPr="00D9031A" w:rsidRDefault="00F06AD3" w:rsidP="00F06AD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bCs/>
          <w:color w:val="000000"/>
        </w:rPr>
      </w:pPr>
      <w:r w:rsidRPr="00D9031A">
        <w:rPr>
          <w:rFonts w:ascii="PT Astra Serif" w:hAnsi="PT Astra Serif"/>
          <w:bCs/>
          <w:color w:val="000000"/>
        </w:rPr>
        <w:t>Оказание услуг, связанных с внесением каких-либо изменений в структуру программного обеспечения фирмы «1С» допускается только при личном присутствии уполномоченного специалиста Исполнителя на объекте у Заказчика;</w:t>
      </w:r>
    </w:p>
    <w:p w14:paraId="108012B6" w14:textId="19EF3E58" w:rsidR="00F06AD3" w:rsidRPr="00D9031A" w:rsidRDefault="00F06AD3" w:rsidP="00F06AD3">
      <w:pPr>
        <w:pStyle w:val="a3"/>
        <w:suppressAutoHyphens/>
        <w:ind w:left="0" w:firstLine="709"/>
        <w:rPr>
          <w:rStyle w:val="FontStyle57"/>
          <w:rFonts w:ascii="PT Astra Serif" w:hAnsi="PT Astra Serif"/>
          <w:color w:val="000000"/>
          <w:sz w:val="24"/>
          <w:szCs w:val="24"/>
        </w:rPr>
      </w:pPr>
      <w:r w:rsidRPr="00D9031A">
        <w:rPr>
          <w:rStyle w:val="FontStyle57"/>
          <w:rFonts w:ascii="PT Astra Serif" w:hAnsi="PT Astra Serif"/>
          <w:color w:val="000000"/>
          <w:sz w:val="24"/>
          <w:szCs w:val="24"/>
        </w:rPr>
        <w:t>Объем Услуг, подлежащих исполнению в соответствии с настоящим Техническим заданием:</w:t>
      </w:r>
    </w:p>
    <w:p w14:paraId="0A3774B0" w14:textId="77777777" w:rsidR="00A46D5C" w:rsidRPr="00D9031A" w:rsidRDefault="00A46D5C" w:rsidP="00F06AD3">
      <w:pPr>
        <w:pStyle w:val="a3"/>
        <w:suppressAutoHyphens/>
        <w:ind w:left="0" w:firstLine="709"/>
        <w:rPr>
          <w:rStyle w:val="FontStyle57"/>
          <w:rFonts w:ascii="PT Astra Serif" w:hAnsi="PT Astra Serif"/>
          <w:b/>
          <w:bCs/>
          <w:color w:val="000000"/>
          <w:sz w:val="24"/>
          <w:szCs w:val="24"/>
        </w:rPr>
      </w:pPr>
    </w:p>
    <w:tbl>
      <w:tblPr>
        <w:tblW w:w="8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5"/>
        <w:gridCol w:w="1499"/>
        <w:gridCol w:w="1178"/>
        <w:gridCol w:w="1461"/>
      </w:tblGrid>
      <w:tr w:rsidR="00A46D5C" w:rsidRPr="00D9031A" w14:paraId="6A2973A6" w14:textId="77777777" w:rsidTr="00503C7B">
        <w:trPr>
          <w:trHeight w:val="531"/>
          <w:jc w:val="center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97AD" w14:textId="77777777" w:rsidR="00A46D5C" w:rsidRPr="00D9031A" w:rsidRDefault="00A46D5C" w:rsidP="009F75D5">
            <w:pPr>
              <w:pStyle w:val="a3"/>
              <w:ind w:left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9031A">
              <w:rPr>
                <w:rFonts w:ascii="PT Astra Serif" w:hAnsi="PT Astra Serif"/>
                <w:b/>
                <w:color w:val="000000"/>
              </w:rPr>
              <w:t>Наименование услуг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798D3B" w14:textId="0FE6CF76" w:rsidR="00A46D5C" w:rsidRPr="00D9031A" w:rsidRDefault="00A46D5C" w:rsidP="009F75D5">
            <w:pPr>
              <w:pStyle w:val="a3"/>
              <w:ind w:left="0"/>
              <w:jc w:val="center"/>
              <w:rPr>
                <w:rFonts w:ascii="PT Astra Serif" w:hAnsi="PT Astra Serif"/>
                <w:b/>
                <w:color w:val="000000"/>
                <w:lang w:val="ru-RU"/>
              </w:rPr>
            </w:pPr>
            <w:r w:rsidRPr="00D9031A">
              <w:rPr>
                <w:rFonts w:ascii="PT Astra Serif" w:hAnsi="PT Astra Serif"/>
                <w:b/>
                <w:color w:val="000000"/>
                <w:lang w:val="ru-RU"/>
              </w:rPr>
              <w:t>Количество часов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C83EA" w14:textId="62732010" w:rsidR="00A46D5C" w:rsidRPr="00D9031A" w:rsidRDefault="00A46D5C" w:rsidP="009F75D5">
            <w:pPr>
              <w:pStyle w:val="a3"/>
              <w:ind w:left="0"/>
              <w:jc w:val="center"/>
              <w:rPr>
                <w:rFonts w:ascii="PT Astra Serif" w:hAnsi="PT Astra Serif"/>
                <w:b/>
                <w:color w:val="000000"/>
                <w:lang w:val="ru-RU"/>
              </w:rPr>
            </w:pPr>
            <w:r w:rsidRPr="00D9031A">
              <w:rPr>
                <w:rFonts w:ascii="PT Astra Serif" w:hAnsi="PT Astra Serif"/>
                <w:b/>
                <w:color w:val="000000"/>
                <w:lang w:val="ru-RU"/>
              </w:rPr>
              <w:t xml:space="preserve">Цена за единицу, </w:t>
            </w:r>
            <w:r w:rsidR="00A7453D" w:rsidRPr="00D9031A">
              <w:rPr>
                <w:rFonts w:ascii="PT Astra Serif" w:hAnsi="PT Astra Serif"/>
                <w:b/>
                <w:color w:val="000000"/>
                <w:lang w:val="ru-RU"/>
              </w:rPr>
              <w:t>руб.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D5CAF" w14:textId="40C5BDAF" w:rsidR="00A46D5C" w:rsidRPr="00D9031A" w:rsidRDefault="00A46D5C" w:rsidP="009F75D5">
            <w:pPr>
              <w:pStyle w:val="a3"/>
              <w:ind w:left="0"/>
              <w:jc w:val="center"/>
              <w:rPr>
                <w:rFonts w:ascii="PT Astra Serif" w:hAnsi="PT Astra Serif"/>
                <w:b/>
                <w:color w:val="000000"/>
                <w:lang w:val="ru-RU"/>
              </w:rPr>
            </w:pPr>
            <w:r w:rsidRPr="00D9031A">
              <w:rPr>
                <w:rFonts w:ascii="PT Astra Serif" w:hAnsi="PT Astra Serif"/>
                <w:b/>
                <w:color w:val="000000"/>
                <w:lang w:val="ru-RU"/>
              </w:rPr>
              <w:t xml:space="preserve">Стоимость, </w:t>
            </w:r>
            <w:r w:rsidR="00A7453D" w:rsidRPr="00D9031A">
              <w:rPr>
                <w:rFonts w:ascii="PT Astra Serif" w:hAnsi="PT Astra Serif"/>
                <w:b/>
                <w:color w:val="000000"/>
                <w:lang w:val="ru-RU"/>
              </w:rPr>
              <w:t>руб.</w:t>
            </w:r>
          </w:p>
        </w:tc>
      </w:tr>
      <w:tr w:rsidR="00A46D5C" w:rsidRPr="00D9031A" w14:paraId="74ADAAF8" w14:textId="77777777" w:rsidTr="00503C7B">
        <w:trPr>
          <w:trHeight w:val="407"/>
          <w:jc w:val="center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905D" w14:textId="77777777" w:rsidR="00A46D5C" w:rsidRPr="00D9031A" w:rsidRDefault="00A46D5C" w:rsidP="00976CAB">
            <w:pPr>
              <w:pStyle w:val="a3"/>
              <w:ind w:left="0"/>
              <w:jc w:val="center"/>
              <w:rPr>
                <w:rFonts w:ascii="PT Astra Serif" w:hAnsi="PT Astra Serif"/>
                <w:b/>
                <w:color w:val="000000"/>
                <w:lang w:val="ru-RU"/>
              </w:rPr>
            </w:pPr>
            <w:r w:rsidRPr="00D9031A">
              <w:rPr>
                <w:rFonts w:ascii="PT Astra Serif" w:hAnsi="PT Astra Serif"/>
                <w:b/>
                <w:color w:val="000000"/>
                <w:lang w:val="ru-RU"/>
              </w:rPr>
              <w:t>Сопровождение и обслуживание</w:t>
            </w:r>
            <w:r w:rsidRPr="00D9031A">
              <w:rPr>
                <w:rFonts w:ascii="PT Astra Serif" w:hAnsi="PT Astra Serif"/>
                <w:b/>
                <w:color w:val="000000"/>
              </w:rPr>
              <w:t xml:space="preserve"> продукта 1С Предприятие 8</w:t>
            </w: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3CC4" w14:textId="24B1AC46" w:rsidR="00A46D5C" w:rsidRPr="00D9031A" w:rsidRDefault="00A46D5C" w:rsidP="009F75D5">
            <w:pPr>
              <w:pStyle w:val="a3"/>
              <w:ind w:left="0"/>
              <w:jc w:val="center"/>
              <w:rPr>
                <w:rFonts w:ascii="PT Astra Serif" w:hAnsi="PT Astra Serif"/>
                <w:b/>
                <w:color w:val="000000"/>
                <w:lang w:val="ru-RU"/>
              </w:rPr>
            </w:pPr>
          </w:p>
        </w:tc>
        <w:tc>
          <w:tcPr>
            <w:tcW w:w="1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0424" w14:textId="610B7978" w:rsidR="00A46D5C" w:rsidRPr="00D9031A" w:rsidRDefault="00A46D5C" w:rsidP="009F75D5">
            <w:pPr>
              <w:pStyle w:val="a3"/>
              <w:ind w:left="0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CA38" w14:textId="77777777" w:rsidR="00A46D5C" w:rsidRPr="00D9031A" w:rsidRDefault="00A46D5C" w:rsidP="009F75D5">
            <w:pPr>
              <w:pStyle w:val="a3"/>
              <w:ind w:left="0"/>
              <w:jc w:val="center"/>
              <w:rPr>
                <w:rFonts w:ascii="PT Astra Serif" w:hAnsi="PT Astra Serif"/>
                <w:b/>
                <w:color w:val="000000"/>
              </w:rPr>
            </w:pPr>
          </w:p>
        </w:tc>
      </w:tr>
      <w:tr w:rsidR="00A46D5C" w:rsidRPr="00D9031A" w14:paraId="76208E9D" w14:textId="77777777" w:rsidTr="00503C7B">
        <w:trPr>
          <w:trHeight w:val="407"/>
          <w:jc w:val="center"/>
        </w:trPr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EA33" w14:textId="2B414BDA" w:rsidR="00A46D5C" w:rsidRPr="00D9031A" w:rsidRDefault="00E96D5E" w:rsidP="009F75D5">
            <w:pPr>
              <w:pStyle w:val="a5"/>
              <w:ind w:right="126"/>
              <w:jc w:val="both"/>
              <w:rPr>
                <w:rStyle w:val="FontStyle57"/>
                <w:rFonts w:ascii="PT Astra Serif" w:hAnsi="PT Astra Serif"/>
                <w:sz w:val="24"/>
                <w:szCs w:val="24"/>
              </w:rPr>
            </w:pPr>
            <w:r w:rsidRPr="00D9031A">
              <w:rPr>
                <w:rStyle w:val="FontStyle57"/>
                <w:rFonts w:ascii="PT Astra Serif" w:hAnsi="PT Astra Serif"/>
                <w:sz w:val="24"/>
                <w:szCs w:val="24"/>
              </w:rPr>
              <w:t>ФКУЗ МСЧ-65 ФСИН России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74FB" w14:textId="68968FF0" w:rsidR="00A46D5C" w:rsidRPr="00D9031A" w:rsidRDefault="000800EE" w:rsidP="009F75D5">
            <w:pPr>
              <w:pStyle w:val="a3"/>
              <w:ind w:left="0"/>
              <w:jc w:val="center"/>
              <w:rPr>
                <w:rFonts w:ascii="PT Astra Serif" w:hAnsi="PT Astra Serif"/>
                <w:b/>
                <w:color w:val="000000"/>
                <w:lang w:val="ru-RU"/>
              </w:rPr>
            </w:pPr>
            <w:r w:rsidRPr="00D9031A">
              <w:rPr>
                <w:rFonts w:ascii="PT Astra Serif" w:hAnsi="PT Astra Serif"/>
                <w:b/>
                <w:color w:val="000000"/>
                <w:lang w:val="ru-RU"/>
              </w:rPr>
              <w:t>23,16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7B7A" w14:textId="6D2CF227" w:rsidR="00A46D5C" w:rsidRPr="00D9031A" w:rsidRDefault="00A46D5C" w:rsidP="009F75D5">
            <w:pPr>
              <w:pStyle w:val="a3"/>
              <w:ind w:left="0"/>
              <w:jc w:val="center"/>
              <w:rPr>
                <w:rFonts w:ascii="PT Astra Serif" w:hAnsi="PT Astra Serif"/>
                <w:b/>
                <w:color w:val="000000"/>
                <w:lang w:val="ru-R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DD4C" w14:textId="2F534270" w:rsidR="00A46D5C" w:rsidRPr="00D9031A" w:rsidRDefault="00A46D5C" w:rsidP="009F75D5">
            <w:pPr>
              <w:pStyle w:val="a3"/>
              <w:ind w:left="0"/>
              <w:jc w:val="center"/>
              <w:rPr>
                <w:rFonts w:ascii="PT Astra Serif" w:hAnsi="PT Astra Serif"/>
                <w:b/>
                <w:color w:val="000000"/>
                <w:lang w:val="ru-RU"/>
              </w:rPr>
            </w:pPr>
          </w:p>
        </w:tc>
      </w:tr>
    </w:tbl>
    <w:p w14:paraId="36C388C2" w14:textId="77777777" w:rsidR="00D92790" w:rsidRPr="00D9031A" w:rsidRDefault="00D92790" w:rsidP="00F06AD3">
      <w:pPr>
        <w:rPr>
          <w:rFonts w:ascii="PT Astra Serif" w:hAnsi="PT Astra Serif"/>
        </w:rPr>
      </w:pPr>
    </w:p>
    <w:sectPr w:rsidR="00D92790" w:rsidRPr="00D9031A" w:rsidSect="00A7453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C8B52" w14:textId="77777777" w:rsidR="00F64390" w:rsidRDefault="00F64390" w:rsidP="00A7453D">
      <w:r>
        <w:separator/>
      </w:r>
    </w:p>
  </w:endnote>
  <w:endnote w:type="continuationSeparator" w:id="0">
    <w:p w14:paraId="6AA85E35" w14:textId="77777777" w:rsidR="00F64390" w:rsidRDefault="00F64390" w:rsidP="00A7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A7984" w14:textId="77777777" w:rsidR="00F64390" w:rsidRDefault="00F64390" w:rsidP="00A7453D">
      <w:r>
        <w:separator/>
      </w:r>
    </w:p>
  </w:footnote>
  <w:footnote w:type="continuationSeparator" w:id="0">
    <w:p w14:paraId="6D4A37CB" w14:textId="77777777" w:rsidR="00F64390" w:rsidRDefault="00F64390" w:rsidP="00A74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8966870"/>
      <w:docPartObj>
        <w:docPartGallery w:val="Page Numbers (Top of Page)"/>
        <w:docPartUnique/>
      </w:docPartObj>
    </w:sdtPr>
    <w:sdtEndPr/>
    <w:sdtContent>
      <w:p w14:paraId="0333EA81" w14:textId="241F39CA" w:rsidR="00A7453D" w:rsidRDefault="00A745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31A">
          <w:rPr>
            <w:noProof/>
          </w:rPr>
          <w:t>2</w:t>
        </w:r>
        <w:r>
          <w:fldChar w:fldCharType="end"/>
        </w:r>
      </w:p>
    </w:sdtContent>
  </w:sdt>
  <w:p w14:paraId="12581371" w14:textId="77777777" w:rsidR="00A7453D" w:rsidRDefault="00A7453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B36A4"/>
    <w:multiLevelType w:val="hybridMultilevel"/>
    <w:tmpl w:val="DCFC63FE"/>
    <w:lvl w:ilvl="0" w:tplc="D1B005C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68891EBF"/>
    <w:multiLevelType w:val="hybridMultilevel"/>
    <w:tmpl w:val="9202E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F3A"/>
    <w:rsid w:val="00004088"/>
    <w:rsid w:val="000511EC"/>
    <w:rsid w:val="000800EE"/>
    <w:rsid w:val="000A3F2E"/>
    <w:rsid w:val="000B19ED"/>
    <w:rsid w:val="00174123"/>
    <w:rsid w:val="001B686A"/>
    <w:rsid w:val="002A2A82"/>
    <w:rsid w:val="002E2CF5"/>
    <w:rsid w:val="0035162F"/>
    <w:rsid w:val="00436AB7"/>
    <w:rsid w:val="00477295"/>
    <w:rsid w:val="004A651F"/>
    <w:rsid w:val="004E3880"/>
    <w:rsid w:val="004E6048"/>
    <w:rsid w:val="00503C7B"/>
    <w:rsid w:val="005258DE"/>
    <w:rsid w:val="006310CD"/>
    <w:rsid w:val="00634BE7"/>
    <w:rsid w:val="00637F6B"/>
    <w:rsid w:val="00653AD7"/>
    <w:rsid w:val="006652A3"/>
    <w:rsid w:val="006D0FB5"/>
    <w:rsid w:val="008A43F6"/>
    <w:rsid w:val="00963421"/>
    <w:rsid w:val="00976CAB"/>
    <w:rsid w:val="009A40FB"/>
    <w:rsid w:val="00A26285"/>
    <w:rsid w:val="00A358C0"/>
    <w:rsid w:val="00A46D5C"/>
    <w:rsid w:val="00A7453D"/>
    <w:rsid w:val="00A9268C"/>
    <w:rsid w:val="00A94907"/>
    <w:rsid w:val="00A96371"/>
    <w:rsid w:val="00B56F3D"/>
    <w:rsid w:val="00BA3733"/>
    <w:rsid w:val="00BD7061"/>
    <w:rsid w:val="00C47DAC"/>
    <w:rsid w:val="00C93F3A"/>
    <w:rsid w:val="00CC1488"/>
    <w:rsid w:val="00D1109C"/>
    <w:rsid w:val="00D35CC3"/>
    <w:rsid w:val="00D9031A"/>
    <w:rsid w:val="00D92790"/>
    <w:rsid w:val="00DC073F"/>
    <w:rsid w:val="00E96D5E"/>
    <w:rsid w:val="00EC7F6B"/>
    <w:rsid w:val="00F06AD3"/>
    <w:rsid w:val="00F64390"/>
    <w:rsid w:val="00F6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6563"/>
  <w15:chartTrackingRefBased/>
  <w15:docId w15:val="{8AAB14CB-4632-4602-8B06-E6CF2E7F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AD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F06AD3"/>
    <w:pPr>
      <w:ind w:left="720"/>
      <w:contextualSpacing/>
    </w:pPr>
    <w:rPr>
      <w:lang w:val="x-none" w:eastAsia="x-none"/>
    </w:r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locked/>
    <w:rsid w:val="00F06AD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57">
    <w:name w:val="Font Style57"/>
    <w:uiPriority w:val="99"/>
    <w:rsid w:val="00F06AD3"/>
    <w:rPr>
      <w:rFonts w:ascii="Times New Roman" w:hAnsi="Times New Roman" w:cs="Times New Roman" w:hint="default"/>
      <w:sz w:val="22"/>
      <w:szCs w:val="22"/>
    </w:rPr>
  </w:style>
  <w:style w:type="paragraph" w:customStyle="1" w:styleId="Style14">
    <w:name w:val="Style14"/>
    <w:basedOn w:val="a"/>
    <w:uiPriority w:val="99"/>
    <w:rsid w:val="00F06AD3"/>
    <w:pPr>
      <w:widowControl w:val="0"/>
      <w:autoSpaceDE w:val="0"/>
      <w:autoSpaceDN w:val="0"/>
      <w:adjustRightInd w:val="0"/>
      <w:spacing w:line="283" w:lineRule="exact"/>
      <w:ind w:firstLine="727"/>
      <w:jc w:val="both"/>
    </w:pPr>
  </w:style>
  <w:style w:type="paragraph" w:customStyle="1" w:styleId="Style36">
    <w:name w:val="Style36"/>
    <w:basedOn w:val="a"/>
    <w:uiPriority w:val="99"/>
    <w:rsid w:val="00F06AD3"/>
    <w:pPr>
      <w:widowControl w:val="0"/>
      <w:autoSpaceDE w:val="0"/>
      <w:autoSpaceDN w:val="0"/>
      <w:adjustRightInd w:val="0"/>
      <w:spacing w:line="274" w:lineRule="exact"/>
      <w:ind w:hanging="569"/>
      <w:jc w:val="both"/>
    </w:pPr>
  </w:style>
  <w:style w:type="paragraph" w:customStyle="1" w:styleId="a5">
    <w:name w:val="Îáû÷íûé"/>
    <w:rsid w:val="00F06AD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745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745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745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45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c.ru/rus/support/its/it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1c.ru/rus/support/its/it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№1</dc:creator>
  <cp:keywords/>
  <dc:description/>
  <cp:lastModifiedBy>ПК-1</cp:lastModifiedBy>
  <cp:revision>46</cp:revision>
  <dcterms:created xsi:type="dcterms:W3CDTF">2023-07-03T00:06:00Z</dcterms:created>
  <dcterms:modified xsi:type="dcterms:W3CDTF">2026-06-15T23:34:00Z</dcterms:modified>
</cp:coreProperties>
</file>