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208D0" w14:textId="3BBFEED9" w:rsidR="00062F19" w:rsidRDefault="00062F19" w:rsidP="00062F19">
      <w:pPr>
        <w:jc w:val="center"/>
        <w:rPr>
          <w:sz w:val="28"/>
          <w:szCs w:val="28"/>
        </w:rPr>
      </w:pPr>
      <w:r>
        <w:rPr>
          <w:sz w:val="28"/>
          <w:szCs w:val="28"/>
        </w:rPr>
        <w:t>О</w:t>
      </w:r>
      <w:r w:rsidRPr="002E324F">
        <w:rPr>
          <w:sz w:val="28"/>
          <w:szCs w:val="28"/>
        </w:rPr>
        <w:t xml:space="preserve">писание объекта закупки </w:t>
      </w:r>
    </w:p>
    <w:p w14:paraId="77F8D965" w14:textId="77777777" w:rsidR="00062F19" w:rsidRDefault="00062F19" w:rsidP="00062F19">
      <w:pPr>
        <w:jc w:val="center"/>
        <w:rPr>
          <w:sz w:val="28"/>
          <w:szCs w:val="28"/>
        </w:rPr>
      </w:pPr>
    </w:p>
    <w:p w14:paraId="20B8DC9F" w14:textId="172066FE" w:rsidR="00062F19" w:rsidRPr="00E5521F" w:rsidRDefault="00062F19" w:rsidP="00062F19">
      <w:r w:rsidRPr="00E5521F">
        <w:rPr>
          <w:b/>
        </w:rPr>
        <w:t>Объект закупки</w:t>
      </w:r>
      <w:r>
        <w:t xml:space="preserve">: Поставка </w:t>
      </w:r>
      <w:r w:rsidR="00AA0F0E">
        <w:t>компьютерных столов</w:t>
      </w:r>
      <w:r w:rsidR="0087241D">
        <w:t>.</w:t>
      </w:r>
    </w:p>
    <w:p w14:paraId="6EF48D03" w14:textId="77777777" w:rsidR="00062F19" w:rsidRPr="00E5521F" w:rsidRDefault="00062F19" w:rsidP="00062F19">
      <w:r w:rsidRPr="00E5521F">
        <w:rPr>
          <w:b/>
        </w:rPr>
        <w:t>Место поставки товара</w:t>
      </w:r>
      <w:r w:rsidRPr="00E5521F">
        <w:t>: город Б</w:t>
      </w:r>
      <w:r>
        <w:t>рянск, проспект Станке Димитрова, 3а</w:t>
      </w:r>
      <w:r w:rsidRPr="00E5521F">
        <w:t xml:space="preserve">. </w:t>
      </w:r>
    </w:p>
    <w:p w14:paraId="36D29058" w14:textId="205B534C" w:rsidR="00062F19" w:rsidRPr="006618EB" w:rsidRDefault="00062F19" w:rsidP="00062F19">
      <w:pPr>
        <w:rPr>
          <w:b/>
          <w:bCs/>
          <w:i/>
          <w:iCs/>
          <w:color w:val="FF0000"/>
          <w:u w:val="single"/>
        </w:rPr>
      </w:pPr>
      <w:r w:rsidRPr="00E5521F">
        <w:rPr>
          <w:b/>
        </w:rPr>
        <w:t>Срок поставки</w:t>
      </w:r>
      <w:r>
        <w:t xml:space="preserve">: до </w:t>
      </w:r>
      <w:r w:rsidR="00ED07ED">
        <w:t>01</w:t>
      </w:r>
      <w:r>
        <w:t xml:space="preserve"> </w:t>
      </w:r>
      <w:r w:rsidR="00ED07ED">
        <w:t>сентября</w:t>
      </w:r>
      <w:r>
        <w:t xml:space="preserve"> 202</w:t>
      </w:r>
      <w:r w:rsidR="00D62012">
        <w:t>6</w:t>
      </w:r>
      <w:r>
        <w:t xml:space="preserve"> года. </w:t>
      </w:r>
    </w:p>
    <w:p w14:paraId="46F85B4E" w14:textId="77777777" w:rsidR="00062F19" w:rsidRDefault="00062F19" w:rsidP="00062F19">
      <w:r w:rsidRPr="005F322A">
        <w:rPr>
          <w:b/>
        </w:rPr>
        <w:t>Требования к условиям поставки</w:t>
      </w:r>
      <w:r w:rsidRPr="005F322A">
        <w:t>:</w:t>
      </w:r>
    </w:p>
    <w:p w14:paraId="40D3A949" w14:textId="77777777" w:rsidR="00062F19" w:rsidRPr="005F322A" w:rsidRDefault="00062F19" w:rsidP="00062F19">
      <w:pPr>
        <w:ind w:firstLine="426"/>
      </w:pPr>
      <w:r>
        <w:t>1</w:t>
      </w:r>
      <w:r w:rsidRPr="005F322A">
        <w:t>. Доставк</w:t>
      </w:r>
      <w:r>
        <w:t xml:space="preserve">а, </w:t>
      </w:r>
      <w:r w:rsidRPr="005F322A">
        <w:t>погрузочно-разгрузочны</w:t>
      </w:r>
      <w:r>
        <w:t>е</w:t>
      </w:r>
      <w:r w:rsidRPr="005F322A">
        <w:t xml:space="preserve"> работы</w:t>
      </w:r>
      <w:r>
        <w:t>, разнос мебели по местам сборки</w:t>
      </w:r>
      <w:r w:rsidRPr="005F322A">
        <w:t xml:space="preserve"> Товара производится силами и средствами Поставщика и (или) за его счет. </w:t>
      </w:r>
    </w:p>
    <w:p w14:paraId="13122938" w14:textId="77777777" w:rsidR="00062F19" w:rsidRPr="005F322A" w:rsidRDefault="00062F19" w:rsidP="00062F19">
      <w:pPr>
        <w:ind w:firstLine="426"/>
      </w:pPr>
      <w:r>
        <w:t xml:space="preserve">2. Поставщик должен обеспечить монтаж (сборку) мебели в помещениях заказчика. </w:t>
      </w:r>
    </w:p>
    <w:p w14:paraId="3BA68C18" w14:textId="77777777" w:rsidR="00D62012" w:rsidRDefault="00D62012" w:rsidP="00062F19">
      <w:pPr>
        <w:rPr>
          <w:b/>
        </w:rPr>
      </w:pPr>
    </w:p>
    <w:p w14:paraId="3AC3F8B3" w14:textId="11E93BC4" w:rsidR="00062F19" w:rsidRPr="008C746A" w:rsidRDefault="00062F19" w:rsidP="00062F19">
      <w:r w:rsidRPr="008C746A">
        <w:rPr>
          <w:b/>
        </w:rPr>
        <w:t>Функциональные, технические и эксплуатационные характеристики Товара</w:t>
      </w:r>
      <w:r w:rsidRPr="008C746A">
        <w:t xml:space="preserve">: </w:t>
      </w:r>
    </w:p>
    <w:p w14:paraId="0B96EFFE" w14:textId="388194CD" w:rsidR="003040E0" w:rsidRDefault="003040E0"/>
    <w:p w14:paraId="00023BB0" w14:textId="77777777" w:rsidR="003040E0" w:rsidRDefault="003040E0"/>
    <w:tbl>
      <w:tblPr>
        <w:tblpPr w:leftFromText="180" w:rightFromText="180" w:vertAnchor="text" w:tblpY="-991"/>
        <w:tblW w:w="15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014"/>
        <w:gridCol w:w="3969"/>
        <w:gridCol w:w="1559"/>
        <w:gridCol w:w="2410"/>
        <w:gridCol w:w="2410"/>
        <w:gridCol w:w="1134"/>
        <w:gridCol w:w="1417"/>
      </w:tblGrid>
      <w:tr w:rsidR="003040E0" w:rsidRPr="00C15354" w14:paraId="2C3065BD" w14:textId="77777777" w:rsidTr="003040E0">
        <w:trPr>
          <w:cantSplit/>
          <w:trHeight w:val="910"/>
        </w:trPr>
        <w:tc>
          <w:tcPr>
            <w:tcW w:w="567" w:type="dxa"/>
            <w:shd w:val="clear" w:color="auto" w:fill="auto"/>
          </w:tcPr>
          <w:p w14:paraId="5129B24F" w14:textId="77777777" w:rsidR="003040E0" w:rsidRPr="00C15354" w:rsidRDefault="003040E0" w:rsidP="00211E6B">
            <w:pPr>
              <w:pBdr>
                <w:top w:val="none" w:sz="4" w:space="0" w:color="000000"/>
                <w:left w:val="none" w:sz="4" w:space="0" w:color="000000"/>
                <w:bottom w:val="none" w:sz="4" w:space="0" w:color="000000"/>
                <w:right w:val="none" w:sz="4" w:space="0" w:color="000000"/>
                <w:between w:val="none" w:sz="4" w:space="0" w:color="000000"/>
              </w:pBdr>
              <w:jc w:val="center"/>
              <w:rPr>
                <w:b/>
                <w:color w:val="000000" w:themeColor="text1"/>
              </w:rPr>
            </w:pPr>
            <w:r w:rsidRPr="00C15354">
              <w:rPr>
                <w:color w:val="000000" w:themeColor="text1"/>
              </w:rPr>
              <w:lastRenderedPageBreak/>
              <w:t>№ п/п</w:t>
            </w:r>
          </w:p>
        </w:tc>
        <w:tc>
          <w:tcPr>
            <w:tcW w:w="2014" w:type="dxa"/>
            <w:tcBorders>
              <w:bottom w:val="single" w:sz="4" w:space="0" w:color="000000"/>
            </w:tcBorders>
            <w:shd w:val="clear" w:color="auto" w:fill="auto"/>
            <w:noWrap/>
          </w:tcPr>
          <w:p w14:paraId="47AA62DB" w14:textId="77777777" w:rsidR="003040E0" w:rsidRPr="00C15354" w:rsidRDefault="003040E0" w:rsidP="00211E6B">
            <w:pPr>
              <w:jc w:val="center"/>
              <w:rPr>
                <w:rFonts w:eastAsia="Calibri"/>
                <w:color w:val="000000" w:themeColor="text1"/>
              </w:rPr>
            </w:pPr>
            <w:r w:rsidRPr="00C15354">
              <w:rPr>
                <w:rFonts w:eastAsia="Calibri"/>
                <w:color w:val="000000" w:themeColor="text1"/>
              </w:rPr>
              <w:t xml:space="preserve">Наименование объекта закупки, </w:t>
            </w:r>
          </w:p>
          <w:p w14:paraId="6E9F4372" w14:textId="77777777" w:rsidR="003040E0" w:rsidRPr="00C15354" w:rsidRDefault="003040E0" w:rsidP="00211E6B">
            <w:pPr>
              <w:jc w:val="center"/>
              <w:rPr>
                <w:rFonts w:eastAsia="Calibri"/>
                <w:color w:val="000000" w:themeColor="text1"/>
              </w:rPr>
            </w:pPr>
            <w:r w:rsidRPr="00C15354">
              <w:rPr>
                <w:rFonts w:eastAsia="Calibri"/>
                <w:color w:val="000000" w:themeColor="text1"/>
              </w:rPr>
              <w:t>ОКПД 2/ КТРУ</w:t>
            </w:r>
          </w:p>
        </w:tc>
        <w:tc>
          <w:tcPr>
            <w:tcW w:w="3969" w:type="dxa"/>
            <w:tcBorders>
              <w:bottom w:val="single" w:sz="4" w:space="0" w:color="000000"/>
            </w:tcBorders>
            <w:shd w:val="clear" w:color="auto" w:fill="auto"/>
            <w:noWrap/>
          </w:tcPr>
          <w:p w14:paraId="6EEB6F16" w14:textId="77777777" w:rsidR="003040E0" w:rsidRPr="00C15354" w:rsidRDefault="003040E0" w:rsidP="00211E6B">
            <w:pPr>
              <w:pBdr>
                <w:top w:val="none" w:sz="4" w:space="0" w:color="000000"/>
                <w:left w:val="none" w:sz="4" w:space="0" w:color="000000"/>
                <w:bottom w:val="none" w:sz="4" w:space="0" w:color="000000"/>
                <w:right w:val="none" w:sz="4" w:space="0" w:color="000000"/>
                <w:between w:val="none" w:sz="4" w:space="0" w:color="000000"/>
              </w:pBdr>
              <w:jc w:val="center"/>
              <w:rPr>
                <w:rFonts w:eastAsia="Calibri"/>
                <w:b/>
                <w:bCs/>
                <w:color w:val="000000" w:themeColor="text1"/>
              </w:rPr>
            </w:pPr>
            <w:r w:rsidRPr="00C15354">
              <w:rPr>
                <w:rFonts w:eastAsia="Calibri"/>
                <w:color w:val="000000" w:themeColor="text1"/>
              </w:rPr>
              <w:t>Функциональные, технические, качественные и эксплуатационные характеристики объекта закупки</w:t>
            </w:r>
          </w:p>
        </w:tc>
        <w:tc>
          <w:tcPr>
            <w:tcW w:w="1559" w:type="dxa"/>
            <w:tcBorders>
              <w:bottom w:val="single" w:sz="4" w:space="0" w:color="000000"/>
            </w:tcBorders>
            <w:shd w:val="clear" w:color="auto" w:fill="auto"/>
          </w:tcPr>
          <w:p w14:paraId="591196CD" w14:textId="77777777" w:rsidR="003040E0" w:rsidRPr="00C15354" w:rsidRDefault="003040E0" w:rsidP="00211E6B">
            <w:pPr>
              <w:jc w:val="center"/>
              <w:rPr>
                <w:rFonts w:eastAsia="Calibri"/>
                <w:b/>
                <w:bCs/>
                <w:color w:val="000000" w:themeColor="text1"/>
              </w:rPr>
            </w:pPr>
            <w:r w:rsidRPr="00C15354">
              <w:rPr>
                <w:color w:val="000000" w:themeColor="text1"/>
              </w:rPr>
              <w:t>Ед. изм.</w:t>
            </w:r>
          </w:p>
        </w:tc>
        <w:tc>
          <w:tcPr>
            <w:tcW w:w="2410" w:type="dxa"/>
            <w:tcBorders>
              <w:bottom w:val="single" w:sz="4" w:space="0" w:color="000000"/>
            </w:tcBorders>
            <w:shd w:val="clear" w:color="auto" w:fill="auto"/>
          </w:tcPr>
          <w:p w14:paraId="12D32166" w14:textId="77777777" w:rsidR="003040E0" w:rsidRPr="00C15354" w:rsidRDefault="003040E0" w:rsidP="00211E6B">
            <w:pPr>
              <w:jc w:val="center"/>
              <w:rPr>
                <w:color w:val="000000" w:themeColor="text1"/>
              </w:rPr>
            </w:pPr>
            <w:r w:rsidRPr="00C15354">
              <w:rPr>
                <w:rFonts w:eastAsia="Calibri"/>
                <w:color w:val="000000" w:themeColor="text1"/>
              </w:rPr>
              <w:t>Требуемые параметры</w:t>
            </w:r>
          </w:p>
        </w:tc>
        <w:tc>
          <w:tcPr>
            <w:tcW w:w="2410" w:type="dxa"/>
            <w:tcBorders>
              <w:bottom w:val="single" w:sz="4" w:space="0" w:color="000000"/>
            </w:tcBorders>
            <w:shd w:val="clear" w:color="auto" w:fill="auto"/>
          </w:tcPr>
          <w:p w14:paraId="48B5013F" w14:textId="77777777" w:rsidR="003040E0" w:rsidRPr="00C15354" w:rsidRDefault="003040E0" w:rsidP="00211E6B">
            <w:pPr>
              <w:jc w:val="center"/>
              <w:rPr>
                <w:rFonts w:eastAsia="Calibri"/>
                <w:b/>
                <w:bCs/>
                <w:color w:val="000000" w:themeColor="text1"/>
              </w:rPr>
            </w:pPr>
            <w:r w:rsidRPr="00C15354">
              <w:rPr>
                <w:color w:val="000000" w:themeColor="text1"/>
              </w:rPr>
              <w:t>Обоснование дополнительных характеристик</w:t>
            </w:r>
          </w:p>
        </w:tc>
        <w:tc>
          <w:tcPr>
            <w:tcW w:w="1134" w:type="dxa"/>
            <w:tcBorders>
              <w:bottom w:val="single" w:sz="4" w:space="0" w:color="000000"/>
            </w:tcBorders>
            <w:shd w:val="clear" w:color="auto" w:fill="auto"/>
          </w:tcPr>
          <w:p w14:paraId="62FDBAC1" w14:textId="77777777" w:rsidR="003040E0" w:rsidRPr="00C15354" w:rsidRDefault="003040E0" w:rsidP="00211E6B">
            <w:pPr>
              <w:jc w:val="center"/>
              <w:rPr>
                <w:color w:val="000000" w:themeColor="text1"/>
              </w:rPr>
            </w:pPr>
            <w:r w:rsidRPr="00C15354">
              <w:rPr>
                <w:color w:val="000000" w:themeColor="text1"/>
              </w:rPr>
              <w:t>Ед. изм.</w:t>
            </w:r>
          </w:p>
        </w:tc>
        <w:tc>
          <w:tcPr>
            <w:tcW w:w="1417" w:type="dxa"/>
            <w:tcBorders>
              <w:bottom w:val="single" w:sz="4" w:space="0" w:color="000000"/>
            </w:tcBorders>
            <w:shd w:val="clear" w:color="auto" w:fill="auto"/>
          </w:tcPr>
          <w:p w14:paraId="3AF27B65" w14:textId="77777777" w:rsidR="003040E0" w:rsidRPr="00C15354" w:rsidRDefault="003040E0" w:rsidP="00211E6B">
            <w:pPr>
              <w:jc w:val="center"/>
              <w:rPr>
                <w:color w:val="000000" w:themeColor="text1"/>
              </w:rPr>
            </w:pPr>
            <w:r w:rsidRPr="00C15354">
              <w:rPr>
                <w:color w:val="000000" w:themeColor="text1"/>
              </w:rPr>
              <w:t>Коли-</w:t>
            </w:r>
          </w:p>
          <w:p w14:paraId="0374A025" w14:textId="77777777" w:rsidR="003040E0" w:rsidRPr="00C15354" w:rsidRDefault="003040E0" w:rsidP="00211E6B">
            <w:pPr>
              <w:jc w:val="center"/>
              <w:rPr>
                <w:rFonts w:eastAsia="Calibri"/>
                <w:b/>
                <w:bCs/>
                <w:color w:val="000000" w:themeColor="text1"/>
              </w:rPr>
            </w:pPr>
            <w:r w:rsidRPr="00C15354">
              <w:rPr>
                <w:color w:val="000000" w:themeColor="text1"/>
              </w:rPr>
              <w:t>чество</w:t>
            </w:r>
          </w:p>
        </w:tc>
      </w:tr>
      <w:tr w:rsidR="003040E0" w:rsidRPr="00C15354" w14:paraId="577831E8" w14:textId="77777777" w:rsidTr="003040E0">
        <w:tblPrEx>
          <w:tblLook w:val="04A0" w:firstRow="1" w:lastRow="0" w:firstColumn="1" w:lastColumn="0" w:noHBand="0" w:noVBand="1"/>
        </w:tblPrEx>
        <w:trPr>
          <w:cantSplit/>
          <w:trHeight w:val="264"/>
        </w:trPr>
        <w:tc>
          <w:tcPr>
            <w:tcW w:w="567" w:type="dxa"/>
            <w:vMerge w:val="restart"/>
            <w:shd w:val="clear" w:color="auto" w:fill="auto"/>
          </w:tcPr>
          <w:p w14:paraId="57BBC346" w14:textId="77777777" w:rsidR="003040E0" w:rsidRPr="00C15354" w:rsidRDefault="003040E0" w:rsidP="00211E6B">
            <w:pPr>
              <w:rPr>
                <w:color w:val="000000" w:themeColor="text1"/>
              </w:rPr>
            </w:pPr>
            <w:r>
              <w:rPr>
                <w:color w:val="000000" w:themeColor="text1"/>
              </w:rPr>
              <w:t>1</w:t>
            </w:r>
          </w:p>
        </w:tc>
        <w:tc>
          <w:tcPr>
            <w:tcW w:w="2014" w:type="dxa"/>
            <w:vMerge w:val="restart"/>
            <w:shd w:val="clear" w:color="auto" w:fill="auto"/>
            <w:noWrap/>
          </w:tcPr>
          <w:p w14:paraId="593F366F" w14:textId="77777777" w:rsidR="003040E0" w:rsidRPr="000C4A16" w:rsidRDefault="003040E0" w:rsidP="00211E6B">
            <w:pPr>
              <w:rPr>
                <w:rFonts w:eastAsiaTheme="minorHAnsi"/>
                <w:color w:val="000000" w:themeColor="text1"/>
                <w:lang w:eastAsia="en-US"/>
              </w:rPr>
            </w:pPr>
            <w:r w:rsidRPr="00C15354">
              <w:rPr>
                <w:rFonts w:eastAsiaTheme="minorHAnsi"/>
                <w:color w:val="000000" w:themeColor="text1"/>
                <w:lang w:eastAsia="en-US"/>
              </w:rPr>
              <w:t xml:space="preserve">Стол </w:t>
            </w:r>
            <w:r w:rsidRPr="000C4A16">
              <w:rPr>
                <w:rFonts w:eastAsiaTheme="minorHAnsi"/>
                <w:color w:val="000000" w:themeColor="text1"/>
                <w:lang w:eastAsia="en-US"/>
              </w:rPr>
              <w:t xml:space="preserve">компьютерный </w:t>
            </w:r>
          </w:p>
          <w:p w14:paraId="691830A4" w14:textId="77777777" w:rsidR="003040E0" w:rsidRPr="000C4A16" w:rsidRDefault="003040E0" w:rsidP="00211E6B">
            <w:pPr>
              <w:rPr>
                <w:rFonts w:eastAsiaTheme="minorHAnsi"/>
                <w:color w:val="000000" w:themeColor="text1"/>
                <w:lang w:eastAsia="en-US"/>
              </w:rPr>
            </w:pPr>
          </w:p>
          <w:p w14:paraId="600EE821" w14:textId="77777777" w:rsidR="003040E0" w:rsidRPr="000C4A16" w:rsidRDefault="003040E0" w:rsidP="00211E6B">
            <w:pPr>
              <w:rPr>
                <w:rFonts w:eastAsiaTheme="minorHAnsi"/>
                <w:color w:val="000000" w:themeColor="text1"/>
                <w:lang w:eastAsia="en-US"/>
              </w:rPr>
            </w:pPr>
            <w:r w:rsidRPr="00BB1E55">
              <w:rPr>
                <w:shd w:val="clear" w:color="auto" w:fill="FFFFFF"/>
              </w:rPr>
              <w:t>31.09.13.190</w:t>
            </w:r>
            <w:r w:rsidRPr="000C4A16">
              <w:rPr>
                <w:rFonts w:eastAsiaTheme="minorHAnsi"/>
                <w:color w:val="000000" w:themeColor="text1"/>
                <w:lang w:eastAsia="en-US"/>
              </w:rPr>
              <w:t>/</w:t>
            </w:r>
          </w:p>
          <w:p w14:paraId="36EC310D" w14:textId="77777777" w:rsidR="003040E0" w:rsidRPr="00C15354" w:rsidRDefault="009E174B" w:rsidP="00211E6B">
            <w:pPr>
              <w:rPr>
                <w:rFonts w:eastAsiaTheme="minorHAnsi"/>
                <w:color w:val="000000" w:themeColor="text1"/>
                <w:lang w:eastAsia="en-US"/>
              </w:rPr>
            </w:pPr>
            <w:hyperlink r:id="rId5" w:tgtFrame="_blank" w:history="1">
              <w:r w:rsidR="003040E0" w:rsidRPr="000C4A16">
                <w:rPr>
                  <w:rFonts w:eastAsiaTheme="minorHAnsi"/>
                  <w:color w:val="000000" w:themeColor="text1"/>
                  <w:bdr w:val="none" w:sz="0" w:space="0" w:color="auto" w:frame="1"/>
                  <w:shd w:val="clear" w:color="auto" w:fill="FFFFFF"/>
                  <w:lang w:eastAsia="en-US"/>
                </w:rPr>
                <w:t>31.09.10.000-00000036</w:t>
              </w:r>
            </w:hyperlink>
          </w:p>
          <w:p w14:paraId="1E228B41" w14:textId="77777777" w:rsidR="003040E0" w:rsidRPr="00C15354" w:rsidRDefault="003040E0" w:rsidP="00211E6B">
            <w:pPr>
              <w:jc w:val="center"/>
              <w:rPr>
                <w:rFonts w:eastAsiaTheme="minorHAnsi"/>
                <w:color w:val="000000" w:themeColor="text1"/>
                <w:lang w:eastAsia="en-US"/>
              </w:rPr>
            </w:pPr>
          </w:p>
        </w:tc>
        <w:tc>
          <w:tcPr>
            <w:tcW w:w="3969" w:type="dxa"/>
            <w:tcBorders>
              <w:top w:val="single" w:sz="6" w:space="0" w:color="000000"/>
              <w:left w:val="single" w:sz="6" w:space="0" w:color="000000"/>
              <w:bottom w:val="single" w:sz="6" w:space="0" w:color="000000"/>
              <w:right w:val="single" w:sz="6" w:space="0" w:color="000000"/>
            </w:tcBorders>
            <w:noWrap/>
            <w:vAlign w:val="center"/>
          </w:tcPr>
          <w:p w14:paraId="2E44F3B0" w14:textId="77777777" w:rsidR="003040E0" w:rsidRPr="00C15354" w:rsidRDefault="003040E0" w:rsidP="00211E6B">
            <w:pPr>
              <w:rPr>
                <w:color w:val="000000" w:themeColor="text1"/>
                <w:shd w:val="clear" w:color="auto" w:fill="FFFFFF"/>
              </w:rPr>
            </w:pPr>
            <w:r w:rsidRPr="00C15354">
              <w:rPr>
                <w:color w:val="000000" w:themeColor="text1"/>
              </w:rPr>
              <w:t>Тип каркаса</w:t>
            </w:r>
          </w:p>
        </w:tc>
        <w:tc>
          <w:tcPr>
            <w:tcW w:w="1559" w:type="dxa"/>
            <w:tcBorders>
              <w:top w:val="single" w:sz="6" w:space="0" w:color="000000"/>
              <w:left w:val="single" w:sz="6" w:space="0" w:color="000000"/>
              <w:bottom w:val="single" w:sz="6" w:space="0" w:color="000000"/>
              <w:right w:val="single" w:sz="6" w:space="0" w:color="000000"/>
            </w:tcBorders>
            <w:noWrap/>
            <w:vAlign w:val="center"/>
          </w:tcPr>
          <w:p w14:paraId="26456DD2" w14:textId="77777777" w:rsidR="003040E0" w:rsidRPr="00C15354" w:rsidRDefault="003040E0" w:rsidP="00211E6B">
            <w:pPr>
              <w:jc w:val="center"/>
              <w:rPr>
                <w:color w:val="000000" w:themeColor="text1"/>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5092E4AF" w14:textId="77777777" w:rsidR="003040E0" w:rsidRPr="00C15354" w:rsidRDefault="003040E0" w:rsidP="00211E6B">
            <w:pPr>
              <w:jc w:val="center"/>
              <w:rPr>
                <w:color w:val="000000" w:themeColor="text1"/>
                <w:shd w:val="clear" w:color="auto" w:fill="FFFFFF"/>
              </w:rPr>
            </w:pPr>
            <w:r w:rsidRPr="00C15354">
              <w:rPr>
                <w:color w:val="000000" w:themeColor="text1"/>
              </w:rPr>
              <w:t>Деревянный</w:t>
            </w:r>
          </w:p>
        </w:tc>
        <w:tc>
          <w:tcPr>
            <w:tcW w:w="2410" w:type="dxa"/>
            <w:vMerge w:val="restart"/>
            <w:shd w:val="clear" w:color="auto" w:fill="auto"/>
            <w:noWrap/>
          </w:tcPr>
          <w:p w14:paraId="2E5BEDC9" w14:textId="77777777" w:rsidR="003040E0" w:rsidRPr="00C15354" w:rsidRDefault="003040E0" w:rsidP="00211E6B">
            <w:pPr>
              <w:jc w:val="center"/>
              <w:rPr>
                <w:color w:val="000000" w:themeColor="text1"/>
              </w:rPr>
            </w:pPr>
            <w:r w:rsidRPr="00C15354">
              <w:rPr>
                <w:color w:val="000000" w:themeColor="text1"/>
              </w:rPr>
              <w:t>КТРУ</w:t>
            </w:r>
          </w:p>
        </w:tc>
        <w:tc>
          <w:tcPr>
            <w:tcW w:w="1134" w:type="dxa"/>
            <w:vMerge w:val="restart"/>
            <w:shd w:val="clear" w:color="auto" w:fill="auto"/>
          </w:tcPr>
          <w:p w14:paraId="17BDF431" w14:textId="6E55A41D" w:rsidR="003040E0" w:rsidRPr="00C15354" w:rsidRDefault="003040E0" w:rsidP="00211E6B">
            <w:pPr>
              <w:rPr>
                <w:color w:val="000000" w:themeColor="text1"/>
              </w:rPr>
            </w:pPr>
            <w:r w:rsidRPr="00C15354">
              <w:rPr>
                <w:color w:val="000000" w:themeColor="text1"/>
              </w:rPr>
              <w:t>штук</w:t>
            </w:r>
            <w:r w:rsidR="009E174B">
              <w:rPr>
                <w:color w:val="000000" w:themeColor="text1"/>
              </w:rPr>
              <w:t>а</w:t>
            </w:r>
          </w:p>
        </w:tc>
        <w:tc>
          <w:tcPr>
            <w:tcW w:w="1417" w:type="dxa"/>
            <w:vMerge w:val="restart"/>
            <w:shd w:val="clear" w:color="auto" w:fill="auto"/>
            <w:noWrap/>
          </w:tcPr>
          <w:p w14:paraId="6D4DA9CE" w14:textId="77777777" w:rsidR="003040E0" w:rsidRPr="00C15354" w:rsidRDefault="003040E0" w:rsidP="00211E6B">
            <w:pPr>
              <w:rPr>
                <w:color w:val="000000" w:themeColor="text1"/>
              </w:rPr>
            </w:pPr>
            <w:r w:rsidRPr="00C15354">
              <w:rPr>
                <w:color w:val="000000" w:themeColor="text1"/>
              </w:rPr>
              <w:tab/>
              <w:t>30</w:t>
            </w:r>
          </w:p>
        </w:tc>
      </w:tr>
      <w:tr w:rsidR="003040E0" w:rsidRPr="00C15354" w14:paraId="2CC1184F" w14:textId="77777777" w:rsidTr="003040E0">
        <w:tblPrEx>
          <w:tblLook w:val="04A0" w:firstRow="1" w:lastRow="0" w:firstColumn="1" w:lastColumn="0" w:noHBand="0" w:noVBand="1"/>
        </w:tblPrEx>
        <w:trPr>
          <w:cantSplit/>
          <w:trHeight w:val="264"/>
        </w:trPr>
        <w:tc>
          <w:tcPr>
            <w:tcW w:w="567" w:type="dxa"/>
            <w:vMerge/>
            <w:shd w:val="clear" w:color="auto" w:fill="auto"/>
          </w:tcPr>
          <w:p w14:paraId="391F64AD" w14:textId="77777777" w:rsidR="003040E0" w:rsidRPr="00C15354" w:rsidRDefault="003040E0" w:rsidP="00211E6B">
            <w:pPr>
              <w:rPr>
                <w:color w:val="000000" w:themeColor="text1"/>
              </w:rPr>
            </w:pPr>
          </w:p>
        </w:tc>
        <w:tc>
          <w:tcPr>
            <w:tcW w:w="2014" w:type="dxa"/>
            <w:vMerge/>
            <w:shd w:val="clear" w:color="auto" w:fill="auto"/>
            <w:noWrap/>
          </w:tcPr>
          <w:p w14:paraId="0466210F" w14:textId="77777777" w:rsidR="003040E0" w:rsidRPr="00C15354" w:rsidRDefault="003040E0" w:rsidP="00211E6B">
            <w:pPr>
              <w:jc w:val="center"/>
              <w:rPr>
                <w:rFonts w:eastAsiaTheme="minorHAnsi"/>
                <w:color w:val="000000" w:themeColor="text1"/>
                <w:lang w:eastAsia="en-US"/>
              </w:rPr>
            </w:pPr>
          </w:p>
        </w:tc>
        <w:tc>
          <w:tcPr>
            <w:tcW w:w="3969" w:type="dxa"/>
            <w:tcBorders>
              <w:top w:val="single" w:sz="6" w:space="0" w:color="000000"/>
              <w:left w:val="single" w:sz="6" w:space="0" w:color="000000"/>
              <w:bottom w:val="single" w:sz="6" w:space="0" w:color="000000"/>
              <w:right w:val="single" w:sz="6" w:space="0" w:color="000000"/>
            </w:tcBorders>
            <w:noWrap/>
            <w:vAlign w:val="center"/>
          </w:tcPr>
          <w:p w14:paraId="5D0EF89D" w14:textId="77777777" w:rsidR="003040E0" w:rsidRPr="00C15354" w:rsidRDefault="003040E0" w:rsidP="00211E6B">
            <w:pPr>
              <w:rPr>
                <w:color w:val="000000" w:themeColor="text1"/>
                <w:shd w:val="clear" w:color="auto" w:fill="FFFFFF"/>
              </w:rPr>
            </w:pPr>
            <w:r w:rsidRPr="00C15354">
              <w:rPr>
                <w:color w:val="000000" w:themeColor="text1"/>
              </w:rPr>
              <w:t xml:space="preserve">Вид стола </w:t>
            </w:r>
          </w:p>
        </w:tc>
        <w:tc>
          <w:tcPr>
            <w:tcW w:w="1559" w:type="dxa"/>
            <w:tcBorders>
              <w:top w:val="single" w:sz="6" w:space="0" w:color="000000"/>
              <w:left w:val="single" w:sz="6" w:space="0" w:color="000000"/>
              <w:bottom w:val="single" w:sz="6" w:space="0" w:color="000000"/>
              <w:right w:val="single" w:sz="6" w:space="0" w:color="000000"/>
            </w:tcBorders>
            <w:noWrap/>
            <w:vAlign w:val="center"/>
          </w:tcPr>
          <w:p w14:paraId="226499C5" w14:textId="77777777" w:rsidR="003040E0" w:rsidRPr="00C15354" w:rsidRDefault="003040E0" w:rsidP="00211E6B">
            <w:pPr>
              <w:jc w:val="center"/>
              <w:rPr>
                <w:color w:val="000000" w:themeColor="text1"/>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086BE247" w14:textId="3C676646" w:rsidR="003040E0" w:rsidRPr="00C15354" w:rsidRDefault="00C66B68" w:rsidP="00211E6B">
            <w:pPr>
              <w:jc w:val="center"/>
              <w:rPr>
                <w:color w:val="000000" w:themeColor="text1"/>
                <w:shd w:val="clear" w:color="auto" w:fill="FFFFFF"/>
              </w:rPr>
            </w:pPr>
            <w:r>
              <w:rPr>
                <w:color w:val="000000" w:themeColor="text1"/>
              </w:rPr>
              <w:t>Прямой</w:t>
            </w:r>
          </w:p>
        </w:tc>
        <w:tc>
          <w:tcPr>
            <w:tcW w:w="2410" w:type="dxa"/>
            <w:vMerge/>
            <w:shd w:val="clear" w:color="auto" w:fill="auto"/>
            <w:noWrap/>
          </w:tcPr>
          <w:p w14:paraId="2DD46AC0" w14:textId="77777777" w:rsidR="003040E0" w:rsidRPr="00C15354" w:rsidRDefault="003040E0" w:rsidP="00211E6B">
            <w:pPr>
              <w:jc w:val="center"/>
              <w:rPr>
                <w:color w:val="000000" w:themeColor="text1"/>
              </w:rPr>
            </w:pPr>
          </w:p>
        </w:tc>
        <w:tc>
          <w:tcPr>
            <w:tcW w:w="1134" w:type="dxa"/>
            <w:vMerge/>
            <w:shd w:val="clear" w:color="auto" w:fill="auto"/>
          </w:tcPr>
          <w:p w14:paraId="491020FD" w14:textId="77777777" w:rsidR="003040E0" w:rsidRPr="00C15354" w:rsidRDefault="003040E0" w:rsidP="00211E6B">
            <w:pPr>
              <w:rPr>
                <w:color w:val="000000" w:themeColor="text1"/>
              </w:rPr>
            </w:pPr>
          </w:p>
        </w:tc>
        <w:tc>
          <w:tcPr>
            <w:tcW w:w="1417" w:type="dxa"/>
            <w:vMerge/>
            <w:shd w:val="clear" w:color="auto" w:fill="auto"/>
            <w:noWrap/>
          </w:tcPr>
          <w:p w14:paraId="0ACE7091" w14:textId="77777777" w:rsidR="003040E0" w:rsidRPr="00C15354" w:rsidRDefault="003040E0" w:rsidP="00211E6B">
            <w:pPr>
              <w:rPr>
                <w:color w:val="000000" w:themeColor="text1"/>
              </w:rPr>
            </w:pPr>
          </w:p>
        </w:tc>
      </w:tr>
      <w:tr w:rsidR="003040E0" w:rsidRPr="00C15354" w14:paraId="4B8C5287" w14:textId="77777777" w:rsidTr="003040E0">
        <w:tblPrEx>
          <w:tblLook w:val="04A0" w:firstRow="1" w:lastRow="0" w:firstColumn="1" w:lastColumn="0" w:noHBand="0" w:noVBand="1"/>
        </w:tblPrEx>
        <w:trPr>
          <w:cantSplit/>
          <w:trHeight w:val="264"/>
        </w:trPr>
        <w:tc>
          <w:tcPr>
            <w:tcW w:w="567" w:type="dxa"/>
            <w:vMerge/>
            <w:shd w:val="clear" w:color="auto" w:fill="auto"/>
          </w:tcPr>
          <w:p w14:paraId="06CE59EE" w14:textId="77777777" w:rsidR="003040E0" w:rsidRPr="00C15354" w:rsidRDefault="003040E0" w:rsidP="00211E6B">
            <w:pPr>
              <w:rPr>
                <w:color w:val="000000" w:themeColor="text1"/>
              </w:rPr>
            </w:pPr>
          </w:p>
        </w:tc>
        <w:tc>
          <w:tcPr>
            <w:tcW w:w="2014" w:type="dxa"/>
            <w:vMerge/>
            <w:shd w:val="clear" w:color="auto" w:fill="auto"/>
            <w:noWrap/>
          </w:tcPr>
          <w:p w14:paraId="355CC106" w14:textId="77777777" w:rsidR="003040E0" w:rsidRPr="00C15354" w:rsidRDefault="003040E0" w:rsidP="00211E6B">
            <w:pPr>
              <w:jc w:val="center"/>
              <w:rPr>
                <w:rFonts w:eastAsiaTheme="minorHAnsi"/>
                <w:color w:val="000000" w:themeColor="text1"/>
                <w:lang w:eastAsia="en-US"/>
              </w:rPr>
            </w:pPr>
          </w:p>
        </w:tc>
        <w:tc>
          <w:tcPr>
            <w:tcW w:w="3969" w:type="dxa"/>
            <w:tcBorders>
              <w:top w:val="single" w:sz="6" w:space="0" w:color="000000"/>
              <w:left w:val="single" w:sz="6" w:space="0" w:color="000000"/>
              <w:bottom w:val="single" w:sz="6" w:space="0" w:color="000000"/>
              <w:right w:val="single" w:sz="6" w:space="0" w:color="000000"/>
            </w:tcBorders>
            <w:noWrap/>
            <w:vAlign w:val="center"/>
          </w:tcPr>
          <w:p w14:paraId="4265DA8C" w14:textId="77777777" w:rsidR="003040E0" w:rsidRPr="00C15354" w:rsidRDefault="003040E0" w:rsidP="00211E6B">
            <w:pPr>
              <w:rPr>
                <w:color w:val="000000" w:themeColor="text1"/>
                <w:shd w:val="clear" w:color="auto" w:fill="FFFFFF"/>
              </w:rPr>
            </w:pPr>
            <w:r w:rsidRPr="00C15354">
              <w:rPr>
                <w:color w:val="000000" w:themeColor="text1"/>
              </w:rPr>
              <w:t>Вид материала столешницы</w:t>
            </w:r>
          </w:p>
        </w:tc>
        <w:tc>
          <w:tcPr>
            <w:tcW w:w="1559" w:type="dxa"/>
            <w:tcBorders>
              <w:top w:val="single" w:sz="6" w:space="0" w:color="000000"/>
              <w:left w:val="single" w:sz="6" w:space="0" w:color="000000"/>
              <w:bottom w:val="single" w:sz="6" w:space="0" w:color="000000"/>
              <w:right w:val="single" w:sz="6" w:space="0" w:color="000000"/>
            </w:tcBorders>
            <w:noWrap/>
            <w:vAlign w:val="center"/>
          </w:tcPr>
          <w:p w14:paraId="587DFEC1" w14:textId="77777777" w:rsidR="003040E0" w:rsidRPr="00C15354" w:rsidRDefault="003040E0" w:rsidP="00211E6B">
            <w:pPr>
              <w:jc w:val="center"/>
              <w:rPr>
                <w:color w:val="000000" w:themeColor="text1"/>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74A32068" w14:textId="77777777" w:rsidR="003040E0" w:rsidRPr="00C15354" w:rsidRDefault="003040E0" w:rsidP="00211E6B">
            <w:pPr>
              <w:jc w:val="center"/>
              <w:rPr>
                <w:color w:val="000000" w:themeColor="text1"/>
                <w:shd w:val="clear" w:color="auto" w:fill="FFFFFF"/>
              </w:rPr>
            </w:pPr>
            <w:r w:rsidRPr="00C15354">
              <w:rPr>
                <w:color w:val="000000" w:themeColor="text1"/>
              </w:rPr>
              <w:t>ЛДСП</w:t>
            </w:r>
          </w:p>
        </w:tc>
        <w:tc>
          <w:tcPr>
            <w:tcW w:w="2410" w:type="dxa"/>
            <w:vMerge/>
            <w:shd w:val="clear" w:color="auto" w:fill="auto"/>
            <w:noWrap/>
          </w:tcPr>
          <w:p w14:paraId="311F1E02" w14:textId="77777777" w:rsidR="003040E0" w:rsidRPr="00C15354" w:rsidRDefault="003040E0" w:rsidP="00211E6B">
            <w:pPr>
              <w:jc w:val="center"/>
              <w:rPr>
                <w:color w:val="000000" w:themeColor="text1"/>
              </w:rPr>
            </w:pPr>
          </w:p>
        </w:tc>
        <w:tc>
          <w:tcPr>
            <w:tcW w:w="1134" w:type="dxa"/>
            <w:vMerge/>
            <w:shd w:val="clear" w:color="auto" w:fill="auto"/>
          </w:tcPr>
          <w:p w14:paraId="11CEFFAE" w14:textId="77777777" w:rsidR="003040E0" w:rsidRPr="00C15354" w:rsidRDefault="003040E0" w:rsidP="00211E6B">
            <w:pPr>
              <w:rPr>
                <w:color w:val="000000" w:themeColor="text1"/>
              </w:rPr>
            </w:pPr>
          </w:p>
        </w:tc>
        <w:tc>
          <w:tcPr>
            <w:tcW w:w="1417" w:type="dxa"/>
            <w:vMerge/>
            <w:shd w:val="clear" w:color="auto" w:fill="auto"/>
            <w:noWrap/>
          </w:tcPr>
          <w:p w14:paraId="4D337E97" w14:textId="77777777" w:rsidR="003040E0" w:rsidRPr="00C15354" w:rsidRDefault="003040E0" w:rsidP="00211E6B">
            <w:pPr>
              <w:rPr>
                <w:color w:val="000000" w:themeColor="text1"/>
              </w:rPr>
            </w:pPr>
          </w:p>
        </w:tc>
      </w:tr>
      <w:tr w:rsidR="0088314E" w:rsidRPr="00C15354" w14:paraId="2E4E3AA0" w14:textId="77777777" w:rsidTr="0088314E">
        <w:tblPrEx>
          <w:tblLook w:val="04A0" w:firstRow="1" w:lastRow="0" w:firstColumn="1" w:lastColumn="0" w:noHBand="0" w:noVBand="1"/>
        </w:tblPrEx>
        <w:trPr>
          <w:cantSplit/>
          <w:trHeight w:val="316"/>
        </w:trPr>
        <w:tc>
          <w:tcPr>
            <w:tcW w:w="567" w:type="dxa"/>
            <w:vMerge/>
            <w:shd w:val="clear" w:color="auto" w:fill="auto"/>
          </w:tcPr>
          <w:p w14:paraId="6146DF8E" w14:textId="77777777" w:rsidR="0088314E" w:rsidRPr="00C15354" w:rsidRDefault="0088314E" w:rsidP="00211E6B">
            <w:pPr>
              <w:rPr>
                <w:color w:val="000000" w:themeColor="text1"/>
              </w:rPr>
            </w:pPr>
          </w:p>
        </w:tc>
        <w:tc>
          <w:tcPr>
            <w:tcW w:w="2014" w:type="dxa"/>
            <w:vMerge/>
            <w:shd w:val="clear" w:color="auto" w:fill="auto"/>
            <w:noWrap/>
          </w:tcPr>
          <w:p w14:paraId="76FB349B" w14:textId="77777777" w:rsidR="0088314E" w:rsidRPr="00C15354" w:rsidRDefault="0088314E" w:rsidP="00211E6B">
            <w:pPr>
              <w:jc w:val="center"/>
              <w:rPr>
                <w:rFonts w:eastAsiaTheme="minorHAnsi"/>
                <w:color w:val="000000" w:themeColor="text1"/>
                <w:lang w:eastAsia="en-US"/>
              </w:rPr>
            </w:pPr>
          </w:p>
        </w:tc>
        <w:tc>
          <w:tcPr>
            <w:tcW w:w="3969" w:type="dxa"/>
            <w:tcBorders>
              <w:top w:val="single" w:sz="6" w:space="0" w:color="000000"/>
              <w:left w:val="single" w:sz="6" w:space="0" w:color="000000"/>
              <w:right w:val="single" w:sz="6" w:space="0" w:color="000000"/>
            </w:tcBorders>
            <w:noWrap/>
            <w:vAlign w:val="center"/>
          </w:tcPr>
          <w:p w14:paraId="1E1E1F56" w14:textId="77777777" w:rsidR="0088314E" w:rsidRPr="00C15354" w:rsidRDefault="0088314E" w:rsidP="00211E6B">
            <w:pPr>
              <w:rPr>
                <w:color w:val="000000" w:themeColor="text1"/>
                <w:shd w:val="clear" w:color="auto" w:fill="FFFFFF"/>
              </w:rPr>
            </w:pPr>
            <w:r w:rsidRPr="00C15354">
              <w:rPr>
                <w:color w:val="000000" w:themeColor="text1"/>
              </w:rPr>
              <w:t>Форма столешницы</w:t>
            </w:r>
          </w:p>
        </w:tc>
        <w:tc>
          <w:tcPr>
            <w:tcW w:w="1559" w:type="dxa"/>
            <w:tcBorders>
              <w:top w:val="single" w:sz="6" w:space="0" w:color="000000"/>
              <w:left w:val="single" w:sz="6" w:space="0" w:color="000000"/>
              <w:right w:val="single" w:sz="6" w:space="0" w:color="000000"/>
            </w:tcBorders>
            <w:noWrap/>
            <w:vAlign w:val="center"/>
          </w:tcPr>
          <w:p w14:paraId="04A4F7FE" w14:textId="77777777" w:rsidR="0088314E" w:rsidRPr="00C15354" w:rsidRDefault="0088314E" w:rsidP="00211E6B">
            <w:pPr>
              <w:jc w:val="center"/>
              <w:rPr>
                <w:color w:val="000000" w:themeColor="text1"/>
              </w:rPr>
            </w:pPr>
          </w:p>
        </w:tc>
        <w:tc>
          <w:tcPr>
            <w:tcW w:w="2410" w:type="dxa"/>
            <w:tcBorders>
              <w:top w:val="single" w:sz="6" w:space="0" w:color="000000"/>
              <w:left w:val="single" w:sz="6" w:space="0" w:color="000000"/>
              <w:right w:val="single" w:sz="6" w:space="0" w:color="000000"/>
            </w:tcBorders>
            <w:vAlign w:val="center"/>
          </w:tcPr>
          <w:p w14:paraId="47CA8545" w14:textId="77777777" w:rsidR="0088314E" w:rsidRPr="00C15354" w:rsidRDefault="0088314E" w:rsidP="00211E6B">
            <w:pPr>
              <w:jc w:val="center"/>
              <w:rPr>
                <w:color w:val="000000" w:themeColor="text1"/>
                <w:shd w:val="clear" w:color="auto" w:fill="FFFFFF"/>
              </w:rPr>
            </w:pPr>
            <w:r w:rsidRPr="00C15354">
              <w:rPr>
                <w:color w:val="000000" w:themeColor="text1"/>
                <w:shd w:val="clear" w:color="auto" w:fill="FFFFFF"/>
              </w:rPr>
              <w:t>Прямоугольная</w:t>
            </w:r>
          </w:p>
        </w:tc>
        <w:tc>
          <w:tcPr>
            <w:tcW w:w="2410" w:type="dxa"/>
            <w:vMerge/>
            <w:shd w:val="clear" w:color="auto" w:fill="auto"/>
            <w:noWrap/>
          </w:tcPr>
          <w:p w14:paraId="3F67722C" w14:textId="77777777" w:rsidR="0088314E" w:rsidRPr="00C15354" w:rsidRDefault="0088314E" w:rsidP="00211E6B">
            <w:pPr>
              <w:jc w:val="center"/>
              <w:rPr>
                <w:color w:val="000000" w:themeColor="text1"/>
              </w:rPr>
            </w:pPr>
          </w:p>
        </w:tc>
        <w:tc>
          <w:tcPr>
            <w:tcW w:w="1134" w:type="dxa"/>
            <w:vMerge/>
            <w:shd w:val="clear" w:color="auto" w:fill="auto"/>
          </w:tcPr>
          <w:p w14:paraId="7E93CE1C" w14:textId="77777777" w:rsidR="0088314E" w:rsidRPr="00C15354" w:rsidRDefault="0088314E" w:rsidP="00211E6B">
            <w:pPr>
              <w:rPr>
                <w:color w:val="000000" w:themeColor="text1"/>
              </w:rPr>
            </w:pPr>
          </w:p>
        </w:tc>
        <w:tc>
          <w:tcPr>
            <w:tcW w:w="1417" w:type="dxa"/>
            <w:vMerge/>
            <w:shd w:val="clear" w:color="auto" w:fill="auto"/>
            <w:noWrap/>
          </w:tcPr>
          <w:p w14:paraId="0756F6FF" w14:textId="77777777" w:rsidR="0088314E" w:rsidRPr="00C15354" w:rsidRDefault="0088314E" w:rsidP="00211E6B">
            <w:pPr>
              <w:rPr>
                <w:color w:val="000000" w:themeColor="text1"/>
              </w:rPr>
            </w:pPr>
          </w:p>
        </w:tc>
      </w:tr>
      <w:tr w:rsidR="003040E0" w:rsidRPr="00C15354" w14:paraId="6331993A" w14:textId="77777777" w:rsidTr="003040E0">
        <w:tblPrEx>
          <w:tblLook w:val="04A0" w:firstRow="1" w:lastRow="0" w:firstColumn="1" w:lastColumn="0" w:noHBand="0" w:noVBand="1"/>
        </w:tblPrEx>
        <w:trPr>
          <w:cantSplit/>
          <w:trHeight w:val="264"/>
        </w:trPr>
        <w:tc>
          <w:tcPr>
            <w:tcW w:w="567" w:type="dxa"/>
            <w:vMerge/>
            <w:shd w:val="clear" w:color="auto" w:fill="auto"/>
          </w:tcPr>
          <w:p w14:paraId="254FD0A1" w14:textId="77777777" w:rsidR="003040E0" w:rsidRPr="00C15354" w:rsidRDefault="003040E0" w:rsidP="00211E6B">
            <w:pPr>
              <w:rPr>
                <w:color w:val="000000" w:themeColor="text1"/>
              </w:rPr>
            </w:pPr>
          </w:p>
        </w:tc>
        <w:tc>
          <w:tcPr>
            <w:tcW w:w="2014" w:type="dxa"/>
            <w:vMerge/>
            <w:shd w:val="clear" w:color="auto" w:fill="auto"/>
            <w:noWrap/>
          </w:tcPr>
          <w:p w14:paraId="02036970" w14:textId="77777777" w:rsidR="003040E0" w:rsidRPr="00C15354" w:rsidRDefault="003040E0" w:rsidP="00211E6B">
            <w:pPr>
              <w:jc w:val="center"/>
              <w:rPr>
                <w:rFonts w:eastAsiaTheme="minorHAnsi"/>
                <w:color w:val="000000" w:themeColor="text1"/>
                <w:lang w:eastAsia="en-US"/>
              </w:rPr>
            </w:pPr>
          </w:p>
        </w:tc>
        <w:tc>
          <w:tcPr>
            <w:tcW w:w="3969" w:type="dxa"/>
            <w:tcBorders>
              <w:top w:val="single" w:sz="6" w:space="0" w:color="000000"/>
              <w:left w:val="single" w:sz="6" w:space="0" w:color="000000"/>
              <w:bottom w:val="single" w:sz="6" w:space="0" w:color="000000"/>
              <w:right w:val="single" w:sz="6" w:space="0" w:color="000000"/>
            </w:tcBorders>
            <w:noWrap/>
            <w:vAlign w:val="center"/>
          </w:tcPr>
          <w:p w14:paraId="57F0A2F6" w14:textId="77777777" w:rsidR="003040E0" w:rsidRPr="000C4A16" w:rsidRDefault="003040E0" w:rsidP="00211E6B">
            <w:pPr>
              <w:rPr>
                <w:color w:val="000000" w:themeColor="text1"/>
                <w:shd w:val="clear" w:color="auto" w:fill="FFFFFF"/>
              </w:rPr>
            </w:pPr>
            <w:r w:rsidRPr="000C4A16">
              <w:rPr>
                <w:color w:val="000000" w:themeColor="text1"/>
                <w:shd w:val="clear" w:color="auto" w:fill="FFFFFF"/>
              </w:rPr>
              <w:t>Количество открытых полок</w:t>
            </w:r>
          </w:p>
        </w:tc>
        <w:tc>
          <w:tcPr>
            <w:tcW w:w="1559" w:type="dxa"/>
            <w:tcBorders>
              <w:top w:val="single" w:sz="6" w:space="0" w:color="000000"/>
              <w:left w:val="single" w:sz="6" w:space="0" w:color="000000"/>
              <w:bottom w:val="single" w:sz="4" w:space="0" w:color="auto"/>
              <w:right w:val="single" w:sz="6" w:space="0" w:color="000000"/>
            </w:tcBorders>
            <w:noWrap/>
            <w:vAlign w:val="center"/>
          </w:tcPr>
          <w:p w14:paraId="45A896D4" w14:textId="77777777" w:rsidR="003040E0" w:rsidRPr="000C4A16" w:rsidRDefault="003040E0" w:rsidP="00211E6B">
            <w:pPr>
              <w:jc w:val="center"/>
              <w:rPr>
                <w:color w:val="000000" w:themeColor="text1"/>
              </w:rPr>
            </w:pPr>
          </w:p>
        </w:tc>
        <w:tc>
          <w:tcPr>
            <w:tcW w:w="2410" w:type="dxa"/>
            <w:tcBorders>
              <w:top w:val="single" w:sz="6" w:space="0" w:color="000000"/>
              <w:left w:val="single" w:sz="6" w:space="0" w:color="000000"/>
              <w:bottom w:val="single" w:sz="4" w:space="0" w:color="auto"/>
              <w:right w:val="single" w:sz="6" w:space="0" w:color="000000"/>
            </w:tcBorders>
            <w:vAlign w:val="center"/>
          </w:tcPr>
          <w:p w14:paraId="6FAF1D3A" w14:textId="77777777" w:rsidR="003040E0" w:rsidRPr="000C4A16" w:rsidRDefault="003040E0" w:rsidP="00211E6B">
            <w:pPr>
              <w:jc w:val="center"/>
              <w:rPr>
                <w:color w:val="000000" w:themeColor="text1"/>
                <w:shd w:val="clear" w:color="auto" w:fill="FFFFFF"/>
              </w:rPr>
            </w:pPr>
            <w:r w:rsidRPr="000C4A16">
              <w:rPr>
                <w:color w:val="000000" w:themeColor="text1"/>
                <w:shd w:val="clear" w:color="auto" w:fill="FFFFFF"/>
              </w:rPr>
              <w:t>0</w:t>
            </w:r>
          </w:p>
        </w:tc>
        <w:tc>
          <w:tcPr>
            <w:tcW w:w="2410" w:type="dxa"/>
            <w:vMerge/>
            <w:shd w:val="clear" w:color="auto" w:fill="auto"/>
            <w:noWrap/>
          </w:tcPr>
          <w:p w14:paraId="2C012E96" w14:textId="77777777" w:rsidR="003040E0" w:rsidRPr="00C15354" w:rsidRDefault="003040E0" w:rsidP="00211E6B">
            <w:pPr>
              <w:jc w:val="center"/>
              <w:rPr>
                <w:color w:val="000000" w:themeColor="text1"/>
              </w:rPr>
            </w:pPr>
          </w:p>
        </w:tc>
        <w:tc>
          <w:tcPr>
            <w:tcW w:w="1134" w:type="dxa"/>
            <w:vMerge/>
            <w:shd w:val="clear" w:color="auto" w:fill="auto"/>
          </w:tcPr>
          <w:p w14:paraId="4464F55A" w14:textId="77777777" w:rsidR="003040E0" w:rsidRPr="00C15354" w:rsidRDefault="003040E0" w:rsidP="00211E6B">
            <w:pPr>
              <w:rPr>
                <w:color w:val="000000" w:themeColor="text1"/>
              </w:rPr>
            </w:pPr>
          </w:p>
        </w:tc>
        <w:tc>
          <w:tcPr>
            <w:tcW w:w="1417" w:type="dxa"/>
            <w:vMerge/>
            <w:shd w:val="clear" w:color="auto" w:fill="auto"/>
            <w:noWrap/>
          </w:tcPr>
          <w:p w14:paraId="702554C2" w14:textId="77777777" w:rsidR="003040E0" w:rsidRPr="00C15354" w:rsidRDefault="003040E0" w:rsidP="00211E6B">
            <w:pPr>
              <w:rPr>
                <w:color w:val="000000" w:themeColor="text1"/>
              </w:rPr>
            </w:pPr>
          </w:p>
        </w:tc>
      </w:tr>
      <w:tr w:rsidR="0088314E" w:rsidRPr="00C15354" w14:paraId="700AE2C3" w14:textId="77777777" w:rsidTr="0088314E">
        <w:tblPrEx>
          <w:tblLook w:val="04A0" w:firstRow="1" w:lastRow="0" w:firstColumn="1" w:lastColumn="0" w:noHBand="0" w:noVBand="1"/>
        </w:tblPrEx>
        <w:trPr>
          <w:cantSplit/>
          <w:trHeight w:val="269"/>
        </w:trPr>
        <w:tc>
          <w:tcPr>
            <w:tcW w:w="567" w:type="dxa"/>
            <w:vMerge/>
            <w:shd w:val="clear" w:color="auto" w:fill="auto"/>
          </w:tcPr>
          <w:p w14:paraId="00D01E91" w14:textId="77777777" w:rsidR="0088314E" w:rsidRPr="00C15354" w:rsidRDefault="0088314E" w:rsidP="00211E6B">
            <w:pPr>
              <w:rPr>
                <w:color w:val="000000" w:themeColor="text1"/>
              </w:rPr>
            </w:pPr>
          </w:p>
        </w:tc>
        <w:tc>
          <w:tcPr>
            <w:tcW w:w="2014" w:type="dxa"/>
            <w:vMerge/>
            <w:shd w:val="clear" w:color="auto" w:fill="auto"/>
            <w:noWrap/>
          </w:tcPr>
          <w:p w14:paraId="4B3141A5" w14:textId="77777777" w:rsidR="0088314E" w:rsidRPr="00C15354" w:rsidRDefault="0088314E" w:rsidP="00211E6B">
            <w:pPr>
              <w:jc w:val="center"/>
              <w:rPr>
                <w:rFonts w:eastAsiaTheme="minorHAnsi"/>
                <w:color w:val="000000" w:themeColor="text1"/>
                <w:lang w:eastAsia="en-US"/>
              </w:rPr>
            </w:pPr>
          </w:p>
        </w:tc>
        <w:tc>
          <w:tcPr>
            <w:tcW w:w="3969" w:type="dxa"/>
            <w:tcBorders>
              <w:top w:val="single" w:sz="6" w:space="0" w:color="000000"/>
              <w:left w:val="single" w:sz="6" w:space="0" w:color="000000"/>
              <w:right w:val="single" w:sz="6" w:space="0" w:color="000000"/>
            </w:tcBorders>
            <w:noWrap/>
            <w:vAlign w:val="center"/>
          </w:tcPr>
          <w:p w14:paraId="3BB02DC9" w14:textId="77777777" w:rsidR="0088314E" w:rsidRPr="000C4A16" w:rsidRDefault="0088314E" w:rsidP="00211E6B">
            <w:pPr>
              <w:rPr>
                <w:color w:val="000000" w:themeColor="text1"/>
                <w:shd w:val="clear" w:color="auto" w:fill="FFFFFF"/>
              </w:rPr>
            </w:pPr>
            <w:r w:rsidRPr="000C4A16">
              <w:rPr>
                <w:color w:val="000000" w:themeColor="text1"/>
              </w:rPr>
              <w:t>Количество выдвижных ящиков</w:t>
            </w:r>
          </w:p>
        </w:tc>
        <w:tc>
          <w:tcPr>
            <w:tcW w:w="1559" w:type="dxa"/>
            <w:tcBorders>
              <w:top w:val="single" w:sz="6" w:space="0" w:color="000000"/>
              <w:left w:val="single" w:sz="6" w:space="0" w:color="000000"/>
              <w:right w:val="single" w:sz="6" w:space="0" w:color="000000"/>
            </w:tcBorders>
            <w:noWrap/>
            <w:vAlign w:val="center"/>
          </w:tcPr>
          <w:p w14:paraId="70D94AF6" w14:textId="77777777" w:rsidR="0088314E" w:rsidRPr="000C4A16" w:rsidRDefault="0088314E" w:rsidP="00211E6B">
            <w:pPr>
              <w:jc w:val="center"/>
              <w:rPr>
                <w:color w:val="000000" w:themeColor="text1"/>
              </w:rPr>
            </w:pPr>
          </w:p>
        </w:tc>
        <w:tc>
          <w:tcPr>
            <w:tcW w:w="2410" w:type="dxa"/>
            <w:tcBorders>
              <w:top w:val="single" w:sz="6" w:space="0" w:color="000000"/>
              <w:left w:val="single" w:sz="6" w:space="0" w:color="000000"/>
              <w:right w:val="single" w:sz="6" w:space="0" w:color="000000"/>
            </w:tcBorders>
            <w:vAlign w:val="center"/>
          </w:tcPr>
          <w:p w14:paraId="5B1DC27E" w14:textId="77777777" w:rsidR="0088314E" w:rsidRPr="000C4A16" w:rsidRDefault="0088314E" w:rsidP="00211E6B">
            <w:pPr>
              <w:jc w:val="center"/>
              <w:rPr>
                <w:color w:val="000000" w:themeColor="text1"/>
                <w:shd w:val="clear" w:color="auto" w:fill="FFFFFF"/>
              </w:rPr>
            </w:pPr>
            <w:r w:rsidRPr="000C4A16">
              <w:rPr>
                <w:color w:val="000000" w:themeColor="text1"/>
                <w:shd w:val="clear" w:color="auto" w:fill="FFFFFF"/>
              </w:rPr>
              <w:t>0</w:t>
            </w:r>
          </w:p>
        </w:tc>
        <w:tc>
          <w:tcPr>
            <w:tcW w:w="2410" w:type="dxa"/>
            <w:vMerge/>
            <w:shd w:val="clear" w:color="auto" w:fill="auto"/>
            <w:noWrap/>
          </w:tcPr>
          <w:p w14:paraId="1FBB30D2" w14:textId="77777777" w:rsidR="0088314E" w:rsidRPr="00C15354" w:rsidRDefault="0088314E" w:rsidP="00211E6B">
            <w:pPr>
              <w:jc w:val="center"/>
              <w:rPr>
                <w:color w:val="000000" w:themeColor="text1"/>
              </w:rPr>
            </w:pPr>
          </w:p>
        </w:tc>
        <w:tc>
          <w:tcPr>
            <w:tcW w:w="1134" w:type="dxa"/>
            <w:vMerge/>
            <w:shd w:val="clear" w:color="auto" w:fill="auto"/>
          </w:tcPr>
          <w:p w14:paraId="6B4CA1FB" w14:textId="77777777" w:rsidR="0088314E" w:rsidRPr="00C15354" w:rsidRDefault="0088314E" w:rsidP="00211E6B">
            <w:pPr>
              <w:rPr>
                <w:color w:val="000000" w:themeColor="text1"/>
              </w:rPr>
            </w:pPr>
          </w:p>
        </w:tc>
        <w:tc>
          <w:tcPr>
            <w:tcW w:w="1417" w:type="dxa"/>
            <w:vMerge/>
            <w:shd w:val="clear" w:color="auto" w:fill="auto"/>
            <w:noWrap/>
          </w:tcPr>
          <w:p w14:paraId="75EF1523" w14:textId="77777777" w:rsidR="0088314E" w:rsidRPr="00C15354" w:rsidRDefault="0088314E" w:rsidP="00211E6B">
            <w:pPr>
              <w:rPr>
                <w:color w:val="000000" w:themeColor="text1"/>
              </w:rPr>
            </w:pPr>
          </w:p>
        </w:tc>
      </w:tr>
      <w:tr w:rsidR="003040E0" w:rsidRPr="00C15354" w14:paraId="3CED6220" w14:textId="77777777" w:rsidTr="003040E0">
        <w:tblPrEx>
          <w:tblLook w:val="04A0" w:firstRow="1" w:lastRow="0" w:firstColumn="1" w:lastColumn="0" w:noHBand="0" w:noVBand="1"/>
        </w:tblPrEx>
        <w:trPr>
          <w:cantSplit/>
          <w:trHeight w:val="264"/>
        </w:trPr>
        <w:tc>
          <w:tcPr>
            <w:tcW w:w="567" w:type="dxa"/>
            <w:vMerge/>
            <w:shd w:val="clear" w:color="auto" w:fill="auto"/>
          </w:tcPr>
          <w:p w14:paraId="6D14C8A7" w14:textId="77777777" w:rsidR="003040E0" w:rsidRPr="00C15354" w:rsidRDefault="003040E0" w:rsidP="00211E6B">
            <w:pPr>
              <w:rPr>
                <w:color w:val="000000" w:themeColor="text1"/>
              </w:rPr>
            </w:pPr>
          </w:p>
        </w:tc>
        <w:tc>
          <w:tcPr>
            <w:tcW w:w="2014" w:type="dxa"/>
            <w:vMerge/>
            <w:shd w:val="clear" w:color="auto" w:fill="auto"/>
            <w:noWrap/>
          </w:tcPr>
          <w:p w14:paraId="51628ECD" w14:textId="77777777" w:rsidR="003040E0" w:rsidRPr="00C15354" w:rsidRDefault="003040E0" w:rsidP="00211E6B">
            <w:pPr>
              <w:jc w:val="center"/>
              <w:rPr>
                <w:rFonts w:eastAsiaTheme="minorHAnsi"/>
                <w:color w:val="000000" w:themeColor="text1"/>
                <w:lang w:eastAsia="en-US"/>
              </w:rPr>
            </w:pPr>
          </w:p>
        </w:tc>
        <w:tc>
          <w:tcPr>
            <w:tcW w:w="3969" w:type="dxa"/>
            <w:tcBorders>
              <w:top w:val="single" w:sz="6" w:space="0" w:color="000000"/>
              <w:left w:val="single" w:sz="6" w:space="0" w:color="000000"/>
              <w:bottom w:val="single" w:sz="6" w:space="0" w:color="000000"/>
              <w:right w:val="single" w:sz="6" w:space="0" w:color="000000"/>
            </w:tcBorders>
            <w:noWrap/>
            <w:vAlign w:val="center"/>
          </w:tcPr>
          <w:p w14:paraId="4D0D2A1C" w14:textId="77777777" w:rsidR="003040E0" w:rsidRPr="00C15354" w:rsidRDefault="003040E0" w:rsidP="00211E6B">
            <w:pPr>
              <w:rPr>
                <w:color w:val="000000" w:themeColor="text1"/>
                <w:shd w:val="clear" w:color="auto" w:fill="FFFFFF"/>
              </w:rPr>
            </w:pPr>
            <w:r w:rsidRPr="00C15354">
              <w:rPr>
                <w:color w:val="000000" w:themeColor="text1"/>
              </w:rPr>
              <w:t>Цвет</w:t>
            </w:r>
          </w:p>
        </w:tc>
        <w:tc>
          <w:tcPr>
            <w:tcW w:w="1559" w:type="dxa"/>
            <w:tcBorders>
              <w:top w:val="single" w:sz="6" w:space="0" w:color="000000"/>
              <w:left w:val="single" w:sz="6" w:space="0" w:color="000000"/>
              <w:right w:val="single" w:sz="6" w:space="0" w:color="000000"/>
            </w:tcBorders>
            <w:noWrap/>
            <w:vAlign w:val="center"/>
          </w:tcPr>
          <w:p w14:paraId="0D1553A2" w14:textId="77777777" w:rsidR="003040E0" w:rsidRPr="00C15354" w:rsidRDefault="003040E0" w:rsidP="00211E6B">
            <w:pPr>
              <w:jc w:val="center"/>
              <w:rPr>
                <w:color w:val="000000" w:themeColor="text1"/>
              </w:rPr>
            </w:pPr>
          </w:p>
        </w:tc>
        <w:tc>
          <w:tcPr>
            <w:tcW w:w="2410" w:type="dxa"/>
            <w:tcBorders>
              <w:top w:val="single" w:sz="6" w:space="0" w:color="000000"/>
              <w:left w:val="single" w:sz="6" w:space="0" w:color="000000"/>
              <w:right w:val="single" w:sz="6" w:space="0" w:color="000000"/>
            </w:tcBorders>
            <w:vAlign w:val="center"/>
          </w:tcPr>
          <w:p w14:paraId="68050A07" w14:textId="5BE26A93" w:rsidR="003040E0" w:rsidRPr="00C15354" w:rsidRDefault="00C66B68" w:rsidP="00C66B68">
            <w:pPr>
              <w:jc w:val="center"/>
              <w:rPr>
                <w:color w:val="000000" w:themeColor="text1"/>
                <w:shd w:val="clear" w:color="auto" w:fill="FFFFFF"/>
              </w:rPr>
            </w:pPr>
            <w:r>
              <w:rPr>
                <w:color w:val="000000" w:themeColor="text1"/>
              </w:rPr>
              <w:t>С</w:t>
            </w:r>
            <w:r w:rsidR="003040E0">
              <w:rPr>
                <w:color w:val="000000" w:themeColor="text1"/>
              </w:rPr>
              <w:t>ерый</w:t>
            </w:r>
            <w:r>
              <w:rPr>
                <w:color w:val="000000" w:themeColor="text1"/>
              </w:rPr>
              <w:t>/бежевый</w:t>
            </w:r>
          </w:p>
        </w:tc>
        <w:tc>
          <w:tcPr>
            <w:tcW w:w="2410" w:type="dxa"/>
            <w:tcBorders>
              <w:top w:val="single" w:sz="6" w:space="0" w:color="000000"/>
              <w:left w:val="single" w:sz="6" w:space="0" w:color="000000"/>
              <w:right w:val="single" w:sz="6" w:space="0" w:color="000000"/>
            </w:tcBorders>
            <w:noWrap/>
          </w:tcPr>
          <w:p w14:paraId="245E98DE" w14:textId="77777777" w:rsidR="003040E0" w:rsidRPr="00C15354" w:rsidRDefault="003040E0" w:rsidP="00211E6B">
            <w:pPr>
              <w:jc w:val="center"/>
              <w:rPr>
                <w:color w:val="000000" w:themeColor="text1"/>
              </w:rPr>
            </w:pPr>
            <w:r w:rsidRPr="00C15354">
              <w:rPr>
                <w:color w:val="000000" w:themeColor="text1"/>
              </w:rPr>
              <w:t>Определяется необходимостью поддержания единого стиля устанавливаемой мебели в жилых комнатах</w:t>
            </w:r>
          </w:p>
        </w:tc>
        <w:tc>
          <w:tcPr>
            <w:tcW w:w="1134" w:type="dxa"/>
            <w:vMerge/>
            <w:shd w:val="clear" w:color="auto" w:fill="auto"/>
          </w:tcPr>
          <w:p w14:paraId="5C1B4CD2" w14:textId="77777777" w:rsidR="003040E0" w:rsidRPr="00C15354" w:rsidRDefault="003040E0" w:rsidP="00211E6B">
            <w:pPr>
              <w:rPr>
                <w:color w:val="000000" w:themeColor="text1"/>
              </w:rPr>
            </w:pPr>
          </w:p>
        </w:tc>
        <w:tc>
          <w:tcPr>
            <w:tcW w:w="1417" w:type="dxa"/>
            <w:vMerge/>
            <w:shd w:val="clear" w:color="auto" w:fill="auto"/>
            <w:noWrap/>
          </w:tcPr>
          <w:p w14:paraId="1E5EFBC4" w14:textId="77777777" w:rsidR="003040E0" w:rsidRPr="00C15354" w:rsidRDefault="003040E0" w:rsidP="00211E6B">
            <w:pPr>
              <w:rPr>
                <w:color w:val="000000" w:themeColor="text1"/>
              </w:rPr>
            </w:pPr>
          </w:p>
        </w:tc>
      </w:tr>
      <w:tr w:rsidR="003040E0" w:rsidRPr="00C15354" w14:paraId="3CDF10CD" w14:textId="77777777" w:rsidTr="003040E0">
        <w:tblPrEx>
          <w:tblLook w:val="04A0" w:firstRow="1" w:lastRow="0" w:firstColumn="1" w:lastColumn="0" w:noHBand="0" w:noVBand="1"/>
        </w:tblPrEx>
        <w:trPr>
          <w:cantSplit/>
          <w:trHeight w:val="264"/>
        </w:trPr>
        <w:tc>
          <w:tcPr>
            <w:tcW w:w="567" w:type="dxa"/>
            <w:vMerge/>
            <w:shd w:val="clear" w:color="auto" w:fill="auto"/>
          </w:tcPr>
          <w:p w14:paraId="79DA29E2" w14:textId="77777777" w:rsidR="003040E0" w:rsidRPr="00C15354" w:rsidRDefault="003040E0" w:rsidP="00211E6B">
            <w:pPr>
              <w:rPr>
                <w:color w:val="000000" w:themeColor="text1"/>
              </w:rPr>
            </w:pPr>
          </w:p>
        </w:tc>
        <w:tc>
          <w:tcPr>
            <w:tcW w:w="2014" w:type="dxa"/>
            <w:vMerge/>
            <w:shd w:val="clear" w:color="auto" w:fill="auto"/>
            <w:noWrap/>
          </w:tcPr>
          <w:p w14:paraId="4185AF26" w14:textId="77777777" w:rsidR="003040E0" w:rsidRPr="00C15354" w:rsidRDefault="003040E0" w:rsidP="00211E6B">
            <w:pPr>
              <w:jc w:val="center"/>
              <w:rPr>
                <w:rFonts w:eastAsiaTheme="minorHAnsi"/>
                <w:color w:val="000000" w:themeColor="text1"/>
                <w:lang w:eastAsia="en-US"/>
              </w:rPr>
            </w:pPr>
          </w:p>
        </w:tc>
        <w:tc>
          <w:tcPr>
            <w:tcW w:w="3969" w:type="dxa"/>
            <w:tcBorders>
              <w:top w:val="single" w:sz="6" w:space="0" w:color="000000"/>
              <w:left w:val="single" w:sz="6" w:space="0" w:color="000000"/>
              <w:bottom w:val="single" w:sz="6" w:space="0" w:color="000000"/>
              <w:right w:val="single" w:sz="6" w:space="0" w:color="000000"/>
            </w:tcBorders>
            <w:noWrap/>
            <w:vAlign w:val="center"/>
          </w:tcPr>
          <w:p w14:paraId="409D1BF2" w14:textId="77777777" w:rsidR="003040E0" w:rsidRPr="00C15354" w:rsidRDefault="003040E0" w:rsidP="00211E6B">
            <w:pPr>
              <w:rPr>
                <w:color w:val="000000" w:themeColor="text1"/>
              </w:rPr>
            </w:pPr>
            <w:r w:rsidRPr="00C15354">
              <w:rPr>
                <w:color w:val="000000" w:themeColor="text1"/>
              </w:rPr>
              <w:t>Высота до столешницы</w:t>
            </w:r>
          </w:p>
        </w:tc>
        <w:tc>
          <w:tcPr>
            <w:tcW w:w="1559" w:type="dxa"/>
            <w:tcBorders>
              <w:top w:val="single" w:sz="6" w:space="0" w:color="000000"/>
              <w:left w:val="single" w:sz="6" w:space="0" w:color="000000"/>
              <w:bottom w:val="single" w:sz="4" w:space="0" w:color="auto"/>
              <w:right w:val="single" w:sz="6" w:space="0" w:color="000000"/>
            </w:tcBorders>
            <w:noWrap/>
            <w:vAlign w:val="center"/>
          </w:tcPr>
          <w:p w14:paraId="6645F644" w14:textId="77777777" w:rsidR="003040E0" w:rsidRPr="00C15354" w:rsidRDefault="003040E0" w:rsidP="00211E6B">
            <w:pPr>
              <w:jc w:val="center"/>
              <w:rPr>
                <w:color w:val="000000" w:themeColor="text1"/>
              </w:rPr>
            </w:pPr>
            <w:r w:rsidRPr="00C15354">
              <w:rPr>
                <w:color w:val="000000" w:themeColor="text1"/>
              </w:rPr>
              <w:t>Миллиметр</w:t>
            </w:r>
          </w:p>
        </w:tc>
        <w:tc>
          <w:tcPr>
            <w:tcW w:w="2410" w:type="dxa"/>
            <w:tcBorders>
              <w:top w:val="single" w:sz="6" w:space="0" w:color="000000"/>
              <w:left w:val="single" w:sz="6" w:space="0" w:color="000000"/>
              <w:bottom w:val="single" w:sz="4" w:space="0" w:color="auto"/>
              <w:right w:val="single" w:sz="6" w:space="0" w:color="000000"/>
            </w:tcBorders>
            <w:vAlign w:val="center"/>
          </w:tcPr>
          <w:p w14:paraId="2505895D" w14:textId="77777777" w:rsidR="003040E0" w:rsidRPr="00C15354" w:rsidRDefault="003040E0" w:rsidP="00211E6B">
            <w:pPr>
              <w:jc w:val="center"/>
              <w:rPr>
                <w:color w:val="000000" w:themeColor="text1"/>
              </w:rPr>
            </w:pPr>
            <w:r w:rsidRPr="00C15354">
              <w:rPr>
                <w:color w:val="000000" w:themeColor="text1"/>
              </w:rPr>
              <w:t>≥ 7</w:t>
            </w:r>
            <w:r>
              <w:rPr>
                <w:color w:val="000000" w:themeColor="text1"/>
              </w:rPr>
              <w:t>4</w:t>
            </w:r>
            <w:r w:rsidRPr="00C15354">
              <w:rPr>
                <w:color w:val="000000" w:themeColor="text1"/>
              </w:rPr>
              <w:t>0 и &lt; 800</w:t>
            </w:r>
          </w:p>
        </w:tc>
        <w:tc>
          <w:tcPr>
            <w:tcW w:w="2410" w:type="dxa"/>
            <w:tcBorders>
              <w:top w:val="single" w:sz="6" w:space="0" w:color="000000"/>
              <w:left w:val="single" w:sz="6" w:space="0" w:color="000000"/>
              <w:bottom w:val="single" w:sz="6" w:space="0" w:color="000000"/>
              <w:right w:val="single" w:sz="6" w:space="0" w:color="000000"/>
            </w:tcBorders>
            <w:noWrap/>
          </w:tcPr>
          <w:p w14:paraId="60737586" w14:textId="77777777" w:rsidR="003040E0" w:rsidRPr="00C15354" w:rsidRDefault="003040E0" w:rsidP="00211E6B">
            <w:pPr>
              <w:jc w:val="center"/>
              <w:rPr>
                <w:color w:val="000000" w:themeColor="text1"/>
              </w:rPr>
            </w:pPr>
            <w:r>
              <w:rPr>
                <w:color w:val="000000" w:themeColor="text1"/>
              </w:rPr>
              <w:t xml:space="preserve">Обусловлено расстановкой мебели и размерами помещения </w:t>
            </w:r>
          </w:p>
        </w:tc>
        <w:tc>
          <w:tcPr>
            <w:tcW w:w="1134" w:type="dxa"/>
            <w:vMerge/>
            <w:shd w:val="clear" w:color="auto" w:fill="auto"/>
          </w:tcPr>
          <w:p w14:paraId="48706D1F" w14:textId="77777777" w:rsidR="003040E0" w:rsidRPr="00C15354" w:rsidRDefault="003040E0" w:rsidP="00211E6B">
            <w:pPr>
              <w:rPr>
                <w:color w:val="000000" w:themeColor="text1"/>
              </w:rPr>
            </w:pPr>
          </w:p>
        </w:tc>
        <w:tc>
          <w:tcPr>
            <w:tcW w:w="1417" w:type="dxa"/>
            <w:vMerge/>
            <w:shd w:val="clear" w:color="auto" w:fill="auto"/>
            <w:noWrap/>
          </w:tcPr>
          <w:p w14:paraId="1C171721" w14:textId="77777777" w:rsidR="003040E0" w:rsidRPr="00C15354" w:rsidRDefault="003040E0" w:rsidP="00211E6B">
            <w:pPr>
              <w:rPr>
                <w:color w:val="000000" w:themeColor="text1"/>
              </w:rPr>
            </w:pPr>
          </w:p>
        </w:tc>
      </w:tr>
      <w:tr w:rsidR="003040E0" w:rsidRPr="00C15354" w14:paraId="35D1566C" w14:textId="77777777" w:rsidTr="003040E0">
        <w:tblPrEx>
          <w:tblLook w:val="04A0" w:firstRow="1" w:lastRow="0" w:firstColumn="1" w:lastColumn="0" w:noHBand="0" w:noVBand="1"/>
        </w:tblPrEx>
        <w:trPr>
          <w:cantSplit/>
          <w:trHeight w:val="264"/>
        </w:trPr>
        <w:tc>
          <w:tcPr>
            <w:tcW w:w="567" w:type="dxa"/>
            <w:vMerge/>
            <w:shd w:val="clear" w:color="auto" w:fill="auto"/>
          </w:tcPr>
          <w:p w14:paraId="54944AB5" w14:textId="77777777" w:rsidR="003040E0" w:rsidRPr="00C15354" w:rsidRDefault="003040E0" w:rsidP="00211E6B">
            <w:pPr>
              <w:rPr>
                <w:color w:val="000000" w:themeColor="text1"/>
              </w:rPr>
            </w:pPr>
          </w:p>
        </w:tc>
        <w:tc>
          <w:tcPr>
            <w:tcW w:w="2014" w:type="dxa"/>
            <w:vMerge/>
            <w:shd w:val="clear" w:color="auto" w:fill="auto"/>
            <w:noWrap/>
          </w:tcPr>
          <w:p w14:paraId="5802F179" w14:textId="77777777" w:rsidR="003040E0" w:rsidRPr="00C15354" w:rsidRDefault="003040E0" w:rsidP="00211E6B">
            <w:pPr>
              <w:jc w:val="center"/>
              <w:rPr>
                <w:rFonts w:eastAsiaTheme="minorHAnsi"/>
                <w:color w:val="000000" w:themeColor="text1"/>
                <w:lang w:eastAsia="en-US"/>
              </w:rPr>
            </w:pPr>
          </w:p>
        </w:tc>
        <w:tc>
          <w:tcPr>
            <w:tcW w:w="3969" w:type="dxa"/>
            <w:tcBorders>
              <w:top w:val="single" w:sz="6" w:space="0" w:color="000000"/>
              <w:left w:val="single" w:sz="6" w:space="0" w:color="000000"/>
              <w:bottom w:val="single" w:sz="6" w:space="0" w:color="000000"/>
              <w:right w:val="single" w:sz="6" w:space="0" w:color="000000"/>
            </w:tcBorders>
            <w:noWrap/>
            <w:vAlign w:val="center"/>
          </w:tcPr>
          <w:p w14:paraId="03F68222" w14:textId="77777777" w:rsidR="003040E0" w:rsidRPr="00C15354" w:rsidRDefault="003040E0" w:rsidP="00211E6B">
            <w:pPr>
              <w:rPr>
                <w:color w:val="000000" w:themeColor="text1"/>
              </w:rPr>
            </w:pPr>
            <w:r>
              <w:rPr>
                <w:color w:val="000000" w:themeColor="text1"/>
              </w:rPr>
              <w:t>Глубина</w:t>
            </w:r>
            <w:r w:rsidRPr="00C15354">
              <w:rPr>
                <w:color w:val="000000" w:themeColor="text1"/>
              </w:rPr>
              <w:t xml:space="preserve"> столешницы</w:t>
            </w:r>
          </w:p>
        </w:tc>
        <w:tc>
          <w:tcPr>
            <w:tcW w:w="1559" w:type="dxa"/>
            <w:tcBorders>
              <w:top w:val="single" w:sz="6" w:space="0" w:color="000000"/>
              <w:left w:val="single" w:sz="6" w:space="0" w:color="000000"/>
              <w:bottom w:val="single" w:sz="4" w:space="0" w:color="auto"/>
              <w:right w:val="single" w:sz="6" w:space="0" w:color="000000"/>
            </w:tcBorders>
            <w:noWrap/>
            <w:vAlign w:val="center"/>
          </w:tcPr>
          <w:p w14:paraId="22EAF74B" w14:textId="77777777" w:rsidR="003040E0" w:rsidRPr="00C15354" w:rsidRDefault="003040E0" w:rsidP="00211E6B">
            <w:pPr>
              <w:jc w:val="center"/>
              <w:rPr>
                <w:color w:val="000000" w:themeColor="text1"/>
              </w:rPr>
            </w:pPr>
            <w:r w:rsidRPr="00C15354">
              <w:rPr>
                <w:color w:val="000000" w:themeColor="text1"/>
              </w:rPr>
              <w:t>Миллиметр</w:t>
            </w:r>
          </w:p>
        </w:tc>
        <w:tc>
          <w:tcPr>
            <w:tcW w:w="2410" w:type="dxa"/>
            <w:tcBorders>
              <w:top w:val="single" w:sz="6" w:space="0" w:color="000000"/>
              <w:left w:val="single" w:sz="6" w:space="0" w:color="000000"/>
              <w:bottom w:val="single" w:sz="4" w:space="0" w:color="auto"/>
              <w:right w:val="single" w:sz="6" w:space="0" w:color="000000"/>
            </w:tcBorders>
            <w:vAlign w:val="center"/>
          </w:tcPr>
          <w:p w14:paraId="2B1DC0C7" w14:textId="7F2F4ADC" w:rsidR="003040E0" w:rsidRPr="00C15354" w:rsidRDefault="003040E0" w:rsidP="00211E6B">
            <w:pPr>
              <w:jc w:val="center"/>
              <w:rPr>
                <w:color w:val="000000" w:themeColor="text1"/>
              </w:rPr>
            </w:pPr>
            <w:r w:rsidRPr="00C15354">
              <w:rPr>
                <w:color w:val="000000" w:themeColor="text1"/>
              </w:rPr>
              <w:t xml:space="preserve">≥ </w:t>
            </w:r>
            <w:r w:rsidR="00C66B68">
              <w:rPr>
                <w:color w:val="000000" w:themeColor="text1"/>
              </w:rPr>
              <w:t>700</w:t>
            </w:r>
            <w:r w:rsidRPr="00C15354">
              <w:rPr>
                <w:color w:val="000000" w:themeColor="text1"/>
              </w:rPr>
              <w:t xml:space="preserve"> и &lt; </w:t>
            </w:r>
            <w:r w:rsidR="00C66B68">
              <w:rPr>
                <w:color w:val="000000" w:themeColor="text1"/>
              </w:rPr>
              <w:t>75</w:t>
            </w:r>
            <w:r w:rsidRPr="00C15354">
              <w:rPr>
                <w:color w:val="000000" w:themeColor="text1"/>
              </w:rPr>
              <w:t>0</w:t>
            </w:r>
          </w:p>
        </w:tc>
        <w:tc>
          <w:tcPr>
            <w:tcW w:w="2410" w:type="dxa"/>
            <w:tcBorders>
              <w:top w:val="single" w:sz="6" w:space="0" w:color="000000"/>
              <w:left w:val="single" w:sz="6" w:space="0" w:color="000000"/>
              <w:bottom w:val="single" w:sz="6" w:space="0" w:color="000000"/>
              <w:right w:val="single" w:sz="6" w:space="0" w:color="000000"/>
            </w:tcBorders>
            <w:noWrap/>
          </w:tcPr>
          <w:p w14:paraId="2F79658A" w14:textId="77777777" w:rsidR="003040E0" w:rsidRPr="00C15354" w:rsidRDefault="003040E0" w:rsidP="00211E6B">
            <w:pPr>
              <w:jc w:val="center"/>
              <w:rPr>
                <w:color w:val="000000" w:themeColor="text1"/>
              </w:rPr>
            </w:pPr>
            <w:r>
              <w:rPr>
                <w:color w:val="000000" w:themeColor="text1"/>
              </w:rPr>
              <w:t>Обусловлено расстановкой мебели и размерами помещения</w:t>
            </w:r>
          </w:p>
        </w:tc>
        <w:tc>
          <w:tcPr>
            <w:tcW w:w="1134" w:type="dxa"/>
            <w:vMerge/>
            <w:shd w:val="clear" w:color="auto" w:fill="auto"/>
          </w:tcPr>
          <w:p w14:paraId="5F393167" w14:textId="77777777" w:rsidR="003040E0" w:rsidRPr="00C15354" w:rsidRDefault="003040E0" w:rsidP="00211E6B">
            <w:pPr>
              <w:rPr>
                <w:color w:val="000000" w:themeColor="text1"/>
              </w:rPr>
            </w:pPr>
          </w:p>
        </w:tc>
        <w:tc>
          <w:tcPr>
            <w:tcW w:w="1417" w:type="dxa"/>
            <w:vMerge/>
            <w:shd w:val="clear" w:color="auto" w:fill="auto"/>
            <w:noWrap/>
          </w:tcPr>
          <w:p w14:paraId="30292731" w14:textId="77777777" w:rsidR="003040E0" w:rsidRPr="00C15354" w:rsidRDefault="003040E0" w:rsidP="00211E6B">
            <w:pPr>
              <w:rPr>
                <w:color w:val="000000" w:themeColor="text1"/>
              </w:rPr>
            </w:pPr>
          </w:p>
        </w:tc>
      </w:tr>
      <w:tr w:rsidR="003040E0" w:rsidRPr="00C15354" w14:paraId="2174B53E" w14:textId="77777777" w:rsidTr="003040E0">
        <w:tblPrEx>
          <w:tblLook w:val="04A0" w:firstRow="1" w:lastRow="0" w:firstColumn="1" w:lastColumn="0" w:noHBand="0" w:noVBand="1"/>
        </w:tblPrEx>
        <w:trPr>
          <w:cantSplit/>
          <w:trHeight w:val="264"/>
        </w:trPr>
        <w:tc>
          <w:tcPr>
            <w:tcW w:w="567" w:type="dxa"/>
            <w:vMerge/>
            <w:shd w:val="clear" w:color="auto" w:fill="auto"/>
          </w:tcPr>
          <w:p w14:paraId="3AED3BFC" w14:textId="77777777" w:rsidR="003040E0" w:rsidRPr="00C15354" w:rsidRDefault="003040E0" w:rsidP="00211E6B">
            <w:pPr>
              <w:rPr>
                <w:color w:val="000000" w:themeColor="text1"/>
              </w:rPr>
            </w:pPr>
          </w:p>
        </w:tc>
        <w:tc>
          <w:tcPr>
            <w:tcW w:w="2014" w:type="dxa"/>
            <w:vMerge/>
            <w:shd w:val="clear" w:color="auto" w:fill="auto"/>
            <w:noWrap/>
          </w:tcPr>
          <w:p w14:paraId="3A2308B7" w14:textId="77777777" w:rsidR="003040E0" w:rsidRPr="00C15354" w:rsidRDefault="003040E0" w:rsidP="00211E6B">
            <w:pPr>
              <w:jc w:val="center"/>
              <w:rPr>
                <w:rFonts w:eastAsiaTheme="minorHAnsi"/>
                <w:color w:val="000000" w:themeColor="text1"/>
                <w:lang w:eastAsia="en-US"/>
              </w:rPr>
            </w:pPr>
          </w:p>
        </w:tc>
        <w:tc>
          <w:tcPr>
            <w:tcW w:w="3969" w:type="dxa"/>
            <w:tcBorders>
              <w:top w:val="single" w:sz="4" w:space="0" w:color="auto"/>
              <w:left w:val="single" w:sz="4" w:space="0" w:color="auto"/>
              <w:bottom w:val="single" w:sz="4" w:space="0" w:color="auto"/>
              <w:right w:val="single" w:sz="4" w:space="0" w:color="auto"/>
            </w:tcBorders>
            <w:noWrap/>
            <w:vAlign w:val="center"/>
          </w:tcPr>
          <w:p w14:paraId="6D1229F9" w14:textId="77777777" w:rsidR="003040E0" w:rsidRPr="00C15354" w:rsidRDefault="003040E0" w:rsidP="00211E6B">
            <w:pPr>
              <w:rPr>
                <w:color w:val="000000" w:themeColor="text1"/>
              </w:rPr>
            </w:pPr>
            <w:r>
              <w:rPr>
                <w:color w:val="000000" w:themeColor="text1"/>
              </w:rPr>
              <w:t>Ширина</w:t>
            </w:r>
            <w:r w:rsidRPr="00C15354">
              <w:rPr>
                <w:color w:val="000000" w:themeColor="text1"/>
              </w:rPr>
              <w:t xml:space="preserve"> столешницы</w:t>
            </w:r>
          </w:p>
        </w:tc>
        <w:tc>
          <w:tcPr>
            <w:tcW w:w="1559" w:type="dxa"/>
            <w:tcBorders>
              <w:top w:val="single" w:sz="4" w:space="0" w:color="auto"/>
              <w:left w:val="single" w:sz="4" w:space="0" w:color="auto"/>
              <w:bottom w:val="single" w:sz="4" w:space="0" w:color="auto"/>
              <w:right w:val="single" w:sz="4" w:space="0" w:color="auto"/>
            </w:tcBorders>
            <w:noWrap/>
            <w:vAlign w:val="center"/>
          </w:tcPr>
          <w:p w14:paraId="6CE118F6" w14:textId="77777777" w:rsidR="003040E0" w:rsidRPr="00C15354" w:rsidRDefault="003040E0" w:rsidP="00211E6B">
            <w:pPr>
              <w:jc w:val="center"/>
              <w:rPr>
                <w:color w:val="000000" w:themeColor="text1"/>
              </w:rPr>
            </w:pPr>
            <w:r w:rsidRPr="00C15354">
              <w:rPr>
                <w:color w:val="000000" w:themeColor="text1"/>
              </w:rPr>
              <w:t>Миллиметр</w:t>
            </w:r>
          </w:p>
        </w:tc>
        <w:tc>
          <w:tcPr>
            <w:tcW w:w="2410" w:type="dxa"/>
            <w:tcBorders>
              <w:top w:val="single" w:sz="4" w:space="0" w:color="auto"/>
              <w:left w:val="single" w:sz="4" w:space="0" w:color="auto"/>
              <w:bottom w:val="single" w:sz="4" w:space="0" w:color="auto"/>
              <w:right w:val="single" w:sz="4" w:space="0" w:color="auto"/>
            </w:tcBorders>
            <w:vAlign w:val="center"/>
          </w:tcPr>
          <w:p w14:paraId="1287779A" w14:textId="1C5C5A82" w:rsidR="003040E0" w:rsidRPr="00C15354" w:rsidRDefault="003040E0" w:rsidP="00211E6B">
            <w:pPr>
              <w:jc w:val="center"/>
              <w:rPr>
                <w:color w:val="000000" w:themeColor="text1"/>
              </w:rPr>
            </w:pPr>
            <w:r w:rsidRPr="00C15354">
              <w:rPr>
                <w:color w:val="000000" w:themeColor="text1"/>
              </w:rPr>
              <w:t xml:space="preserve">≥ </w:t>
            </w:r>
            <w:r w:rsidR="00C66B68">
              <w:rPr>
                <w:color w:val="000000" w:themeColor="text1"/>
              </w:rPr>
              <w:t>900</w:t>
            </w:r>
            <w:r w:rsidRPr="00C15354">
              <w:rPr>
                <w:color w:val="000000" w:themeColor="text1"/>
              </w:rPr>
              <w:t xml:space="preserve"> и &lt; </w:t>
            </w:r>
            <w:r w:rsidR="00C66B68">
              <w:rPr>
                <w:color w:val="000000" w:themeColor="text1"/>
              </w:rPr>
              <w:t>9</w:t>
            </w:r>
            <w:r>
              <w:rPr>
                <w:color w:val="000000" w:themeColor="text1"/>
              </w:rPr>
              <w:t>5</w:t>
            </w:r>
            <w:r w:rsidRPr="00C15354">
              <w:rPr>
                <w:color w:val="000000" w:themeColor="text1"/>
              </w:rPr>
              <w:t>0</w:t>
            </w:r>
          </w:p>
        </w:tc>
        <w:tc>
          <w:tcPr>
            <w:tcW w:w="2410" w:type="dxa"/>
            <w:tcBorders>
              <w:top w:val="single" w:sz="6" w:space="0" w:color="000000"/>
              <w:left w:val="single" w:sz="6" w:space="0" w:color="000000"/>
              <w:bottom w:val="single" w:sz="6" w:space="0" w:color="000000"/>
              <w:right w:val="single" w:sz="6" w:space="0" w:color="000000"/>
            </w:tcBorders>
            <w:noWrap/>
          </w:tcPr>
          <w:p w14:paraId="72040783" w14:textId="77777777" w:rsidR="003040E0" w:rsidRPr="00C15354" w:rsidRDefault="003040E0" w:rsidP="00211E6B">
            <w:pPr>
              <w:jc w:val="center"/>
              <w:rPr>
                <w:color w:val="000000" w:themeColor="text1"/>
              </w:rPr>
            </w:pPr>
            <w:r>
              <w:rPr>
                <w:color w:val="000000" w:themeColor="text1"/>
              </w:rPr>
              <w:t>Обусловлено расстановкой мебели и размерами помещения</w:t>
            </w:r>
          </w:p>
        </w:tc>
        <w:tc>
          <w:tcPr>
            <w:tcW w:w="1134" w:type="dxa"/>
            <w:vMerge/>
            <w:shd w:val="clear" w:color="auto" w:fill="auto"/>
          </w:tcPr>
          <w:p w14:paraId="1FA1321D" w14:textId="77777777" w:rsidR="003040E0" w:rsidRPr="00C15354" w:rsidRDefault="003040E0" w:rsidP="00211E6B">
            <w:pPr>
              <w:rPr>
                <w:color w:val="000000" w:themeColor="text1"/>
              </w:rPr>
            </w:pPr>
          </w:p>
        </w:tc>
        <w:tc>
          <w:tcPr>
            <w:tcW w:w="1417" w:type="dxa"/>
            <w:vMerge/>
            <w:shd w:val="clear" w:color="auto" w:fill="auto"/>
            <w:noWrap/>
          </w:tcPr>
          <w:p w14:paraId="060C5064" w14:textId="77777777" w:rsidR="003040E0" w:rsidRPr="00C15354" w:rsidRDefault="003040E0" w:rsidP="00211E6B">
            <w:pPr>
              <w:rPr>
                <w:color w:val="000000" w:themeColor="text1"/>
              </w:rPr>
            </w:pPr>
          </w:p>
        </w:tc>
      </w:tr>
      <w:tr w:rsidR="003040E0" w:rsidRPr="00C15354" w14:paraId="7B3F51D4" w14:textId="77777777" w:rsidTr="003040E0">
        <w:tblPrEx>
          <w:tblLook w:val="04A0" w:firstRow="1" w:lastRow="0" w:firstColumn="1" w:lastColumn="0" w:noHBand="0" w:noVBand="1"/>
        </w:tblPrEx>
        <w:trPr>
          <w:cantSplit/>
          <w:trHeight w:val="264"/>
        </w:trPr>
        <w:tc>
          <w:tcPr>
            <w:tcW w:w="567" w:type="dxa"/>
            <w:vMerge/>
            <w:shd w:val="clear" w:color="auto" w:fill="auto"/>
          </w:tcPr>
          <w:p w14:paraId="1559C5BF" w14:textId="77777777" w:rsidR="003040E0" w:rsidRPr="00C15354" w:rsidRDefault="003040E0" w:rsidP="00211E6B">
            <w:pPr>
              <w:rPr>
                <w:color w:val="000000" w:themeColor="text1"/>
              </w:rPr>
            </w:pPr>
          </w:p>
        </w:tc>
        <w:tc>
          <w:tcPr>
            <w:tcW w:w="2014" w:type="dxa"/>
            <w:vMerge/>
            <w:shd w:val="clear" w:color="auto" w:fill="auto"/>
            <w:noWrap/>
          </w:tcPr>
          <w:p w14:paraId="3003E909" w14:textId="77777777" w:rsidR="003040E0" w:rsidRPr="00C15354" w:rsidRDefault="003040E0" w:rsidP="00211E6B">
            <w:pPr>
              <w:jc w:val="center"/>
              <w:rPr>
                <w:rFonts w:eastAsiaTheme="minorHAnsi"/>
                <w:color w:val="000000" w:themeColor="text1"/>
                <w:lang w:eastAsia="en-US"/>
              </w:rPr>
            </w:pPr>
          </w:p>
        </w:tc>
        <w:tc>
          <w:tcPr>
            <w:tcW w:w="3969" w:type="dxa"/>
            <w:tcBorders>
              <w:top w:val="single" w:sz="6" w:space="0" w:color="000000"/>
              <w:left w:val="single" w:sz="6" w:space="0" w:color="000000"/>
              <w:bottom w:val="single" w:sz="6" w:space="0" w:color="000000"/>
              <w:right w:val="single" w:sz="6" w:space="0" w:color="000000"/>
            </w:tcBorders>
            <w:noWrap/>
            <w:vAlign w:val="center"/>
          </w:tcPr>
          <w:p w14:paraId="210FBE09" w14:textId="77777777" w:rsidR="003040E0" w:rsidRPr="00C15354" w:rsidRDefault="003040E0" w:rsidP="00211E6B">
            <w:pPr>
              <w:rPr>
                <w:color w:val="000000" w:themeColor="text1"/>
                <w:shd w:val="clear" w:color="auto" w:fill="FFFFFF"/>
              </w:rPr>
            </w:pPr>
            <w:r w:rsidRPr="00C15354">
              <w:rPr>
                <w:color w:val="000000" w:themeColor="text1"/>
              </w:rPr>
              <w:t>Толщина материала корпуса</w:t>
            </w:r>
          </w:p>
        </w:tc>
        <w:tc>
          <w:tcPr>
            <w:tcW w:w="1559" w:type="dxa"/>
            <w:tcBorders>
              <w:top w:val="single" w:sz="6" w:space="0" w:color="000000"/>
              <w:left w:val="single" w:sz="6" w:space="0" w:color="000000"/>
              <w:bottom w:val="single" w:sz="6" w:space="0" w:color="000000"/>
              <w:right w:val="single" w:sz="6" w:space="0" w:color="000000"/>
            </w:tcBorders>
            <w:noWrap/>
            <w:vAlign w:val="center"/>
          </w:tcPr>
          <w:p w14:paraId="73FA28D9" w14:textId="77777777" w:rsidR="003040E0" w:rsidRPr="00C15354" w:rsidRDefault="003040E0" w:rsidP="00211E6B">
            <w:pPr>
              <w:jc w:val="center"/>
              <w:rPr>
                <w:color w:val="000000" w:themeColor="text1"/>
              </w:rPr>
            </w:pPr>
            <w:r w:rsidRPr="00C15354">
              <w:rPr>
                <w:color w:val="000000" w:themeColor="text1"/>
              </w:rPr>
              <w:t>Миллиметр</w:t>
            </w:r>
          </w:p>
        </w:tc>
        <w:tc>
          <w:tcPr>
            <w:tcW w:w="2410" w:type="dxa"/>
            <w:tcBorders>
              <w:top w:val="single" w:sz="6" w:space="0" w:color="000000"/>
              <w:left w:val="single" w:sz="6" w:space="0" w:color="000000"/>
              <w:bottom w:val="single" w:sz="6" w:space="0" w:color="000000"/>
              <w:right w:val="single" w:sz="6" w:space="0" w:color="000000"/>
            </w:tcBorders>
            <w:vAlign w:val="center"/>
          </w:tcPr>
          <w:p w14:paraId="5EFDF4E8" w14:textId="77777777" w:rsidR="003040E0" w:rsidRPr="00C15354" w:rsidRDefault="003040E0" w:rsidP="00211E6B">
            <w:pPr>
              <w:jc w:val="center"/>
              <w:rPr>
                <w:color w:val="000000" w:themeColor="text1"/>
                <w:shd w:val="clear" w:color="auto" w:fill="FFFFFF"/>
              </w:rPr>
            </w:pPr>
            <w:r w:rsidRPr="00C15354">
              <w:rPr>
                <w:color w:val="000000" w:themeColor="text1"/>
              </w:rPr>
              <w:t xml:space="preserve">≥ </w:t>
            </w:r>
            <w:r>
              <w:rPr>
                <w:color w:val="000000" w:themeColor="text1"/>
              </w:rPr>
              <w:t>18</w:t>
            </w:r>
          </w:p>
        </w:tc>
        <w:tc>
          <w:tcPr>
            <w:tcW w:w="2410" w:type="dxa"/>
            <w:tcBorders>
              <w:top w:val="single" w:sz="6" w:space="0" w:color="000000"/>
              <w:left w:val="single" w:sz="6" w:space="0" w:color="000000"/>
              <w:bottom w:val="single" w:sz="6" w:space="0" w:color="000000"/>
              <w:right w:val="single" w:sz="6" w:space="0" w:color="000000"/>
            </w:tcBorders>
            <w:noWrap/>
          </w:tcPr>
          <w:p w14:paraId="4FA94DA9" w14:textId="77777777" w:rsidR="003040E0" w:rsidRPr="00C15354" w:rsidRDefault="003040E0" w:rsidP="00211E6B">
            <w:pPr>
              <w:jc w:val="center"/>
              <w:rPr>
                <w:color w:val="000000" w:themeColor="text1"/>
              </w:rPr>
            </w:pPr>
            <w:r w:rsidRPr="00C15354">
              <w:rPr>
                <w:color w:val="000000" w:themeColor="text1"/>
              </w:rPr>
              <w:t>Обусловлено требованиями к прочности и надежности в</w:t>
            </w:r>
          </w:p>
          <w:p w14:paraId="2D151D05" w14:textId="77777777" w:rsidR="003040E0" w:rsidRPr="00C15354" w:rsidRDefault="003040E0" w:rsidP="00211E6B">
            <w:pPr>
              <w:jc w:val="center"/>
              <w:rPr>
                <w:color w:val="000000" w:themeColor="text1"/>
              </w:rPr>
            </w:pPr>
            <w:r w:rsidRPr="00C15354">
              <w:rPr>
                <w:color w:val="000000" w:themeColor="text1"/>
              </w:rPr>
              <w:t>использовании.</w:t>
            </w:r>
          </w:p>
        </w:tc>
        <w:tc>
          <w:tcPr>
            <w:tcW w:w="1134" w:type="dxa"/>
            <w:vMerge/>
            <w:shd w:val="clear" w:color="auto" w:fill="auto"/>
          </w:tcPr>
          <w:p w14:paraId="1E070D61" w14:textId="77777777" w:rsidR="003040E0" w:rsidRPr="00C15354" w:rsidRDefault="003040E0" w:rsidP="00211E6B">
            <w:pPr>
              <w:rPr>
                <w:color w:val="000000" w:themeColor="text1"/>
              </w:rPr>
            </w:pPr>
          </w:p>
        </w:tc>
        <w:tc>
          <w:tcPr>
            <w:tcW w:w="1417" w:type="dxa"/>
            <w:vMerge/>
            <w:shd w:val="clear" w:color="auto" w:fill="auto"/>
            <w:noWrap/>
          </w:tcPr>
          <w:p w14:paraId="0F98FD6F" w14:textId="77777777" w:rsidR="003040E0" w:rsidRPr="00C15354" w:rsidRDefault="003040E0" w:rsidP="00211E6B">
            <w:pPr>
              <w:rPr>
                <w:color w:val="000000" w:themeColor="text1"/>
              </w:rPr>
            </w:pPr>
          </w:p>
        </w:tc>
      </w:tr>
      <w:tr w:rsidR="003040E0" w:rsidRPr="00C15354" w14:paraId="2F2743AF" w14:textId="77777777" w:rsidTr="003040E0">
        <w:tblPrEx>
          <w:tblLook w:val="04A0" w:firstRow="1" w:lastRow="0" w:firstColumn="1" w:lastColumn="0" w:noHBand="0" w:noVBand="1"/>
        </w:tblPrEx>
        <w:trPr>
          <w:cantSplit/>
          <w:trHeight w:val="264"/>
        </w:trPr>
        <w:tc>
          <w:tcPr>
            <w:tcW w:w="567" w:type="dxa"/>
            <w:vMerge/>
            <w:shd w:val="clear" w:color="auto" w:fill="auto"/>
          </w:tcPr>
          <w:p w14:paraId="47332F4C" w14:textId="77777777" w:rsidR="003040E0" w:rsidRPr="00C15354" w:rsidRDefault="003040E0" w:rsidP="00211E6B">
            <w:pPr>
              <w:rPr>
                <w:color w:val="000000" w:themeColor="text1"/>
              </w:rPr>
            </w:pPr>
          </w:p>
        </w:tc>
        <w:tc>
          <w:tcPr>
            <w:tcW w:w="2014" w:type="dxa"/>
            <w:vMerge/>
            <w:shd w:val="clear" w:color="auto" w:fill="auto"/>
            <w:noWrap/>
          </w:tcPr>
          <w:p w14:paraId="11AA4510" w14:textId="77777777" w:rsidR="003040E0" w:rsidRPr="00C15354" w:rsidRDefault="003040E0" w:rsidP="00211E6B">
            <w:pPr>
              <w:jc w:val="center"/>
              <w:rPr>
                <w:rFonts w:eastAsiaTheme="minorHAnsi"/>
                <w:color w:val="000000" w:themeColor="text1"/>
                <w:lang w:eastAsia="en-US"/>
              </w:rPr>
            </w:pPr>
          </w:p>
        </w:tc>
        <w:tc>
          <w:tcPr>
            <w:tcW w:w="3969" w:type="dxa"/>
            <w:tcBorders>
              <w:top w:val="single" w:sz="6" w:space="0" w:color="000000"/>
              <w:left w:val="single" w:sz="6" w:space="0" w:color="000000"/>
              <w:bottom w:val="single" w:sz="6" w:space="0" w:color="000000"/>
              <w:right w:val="single" w:sz="6" w:space="0" w:color="000000"/>
            </w:tcBorders>
            <w:noWrap/>
            <w:vAlign w:val="center"/>
          </w:tcPr>
          <w:p w14:paraId="4C28311B" w14:textId="77777777" w:rsidR="003040E0" w:rsidRPr="00C15354" w:rsidRDefault="003040E0" w:rsidP="00211E6B">
            <w:pPr>
              <w:rPr>
                <w:color w:val="000000" w:themeColor="text1"/>
              </w:rPr>
            </w:pPr>
            <w:r w:rsidRPr="00C15354">
              <w:rPr>
                <w:color w:val="000000" w:themeColor="text1"/>
              </w:rPr>
              <w:t>Толщина материала столешницы</w:t>
            </w:r>
          </w:p>
        </w:tc>
        <w:tc>
          <w:tcPr>
            <w:tcW w:w="1559" w:type="dxa"/>
            <w:tcBorders>
              <w:top w:val="single" w:sz="6" w:space="0" w:color="000000"/>
              <w:left w:val="single" w:sz="6" w:space="0" w:color="000000"/>
              <w:right w:val="single" w:sz="6" w:space="0" w:color="000000"/>
            </w:tcBorders>
            <w:noWrap/>
            <w:vAlign w:val="center"/>
          </w:tcPr>
          <w:p w14:paraId="3CF0BEC9" w14:textId="77777777" w:rsidR="003040E0" w:rsidRPr="00C15354" w:rsidRDefault="003040E0" w:rsidP="00211E6B">
            <w:pPr>
              <w:jc w:val="center"/>
              <w:rPr>
                <w:color w:val="000000" w:themeColor="text1"/>
              </w:rPr>
            </w:pPr>
            <w:r w:rsidRPr="00C15354">
              <w:rPr>
                <w:color w:val="000000" w:themeColor="text1"/>
              </w:rPr>
              <w:t>Миллиметр</w:t>
            </w:r>
          </w:p>
        </w:tc>
        <w:tc>
          <w:tcPr>
            <w:tcW w:w="2410" w:type="dxa"/>
            <w:tcBorders>
              <w:top w:val="single" w:sz="6" w:space="0" w:color="000000"/>
              <w:left w:val="single" w:sz="6" w:space="0" w:color="000000"/>
              <w:right w:val="single" w:sz="6" w:space="0" w:color="000000"/>
            </w:tcBorders>
            <w:vAlign w:val="center"/>
          </w:tcPr>
          <w:p w14:paraId="7AD40706" w14:textId="4A4384C4" w:rsidR="003040E0" w:rsidRPr="00C15354" w:rsidRDefault="003040E0" w:rsidP="00211E6B">
            <w:pPr>
              <w:jc w:val="center"/>
              <w:rPr>
                <w:color w:val="000000" w:themeColor="text1"/>
              </w:rPr>
            </w:pPr>
            <w:r w:rsidRPr="00C15354">
              <w:rPr>
                <w:color w:val="000000" w:themeColor="text1"/>
              </w:rPr>
              <w:t xml:space="preserve">≥ </w:t>
            </w:r>
            <w:r>
              <w:rPr>
                <w:color w:val="000000" w:themeColor="text1"/>
              </w:rPr>
              <w:t>2</w:t>
            </w:r>
            <w:r w:rsidR="00C66B68">
              <w:rPr>
                <w:color w:val="000000" w:themeColor="text1"/>
              </w:rPr>
              <w:t>2</w:t>
            </w:r>
            <w:r w:rsidRPr="00C15354">
              <w:rPr>
                <w:color w:val="000000" w:themeColor="text1"/>
              </w:rPr>
              <w:t xml:space="preserve"> </w:t>
            </w:r>
          </w:p>
        </w:tc>
        <w:tc>
          <w:tcPr>
            <w:tcW w:w="2410" w:type="dxa"/>
            <w:tcBorders>
              <w:top w:val="single" w:sz="6" w:space="0" w:color="000000"/>
              <w:left w:val="single" w:sz="6" w:space="0" w:color="000000"/>
              <w:bottom w:val="single" w:sz="6" w:space="0" w:color="000000"/>
              <w:right w:val="single" w:sz="6" w:space="0" w:color="000000"/>
            </w:tcBorders>
            <w:noWrap/>
          </w:tcPr>
          <w:p w14:paraId="331E6180" w14:textId="77777777" w:rsidR="003040E0" w:rsidRPr="00C15354" w:rsidRDefault="003040E0" w:rsidP="00211E6B">
            <w:pPr>
              <w:jc w:val="center"/>
              <w:rPr>
                <w:color w:val="000000" w:themeColor="text1"/>
              </w:rPr>
            </w:pPr>
            <w:r w:rsidRPr="00C15354">
              <w:rPr>
                <w:color w:val="000000" w:themeColor="text1"/>
              </w:rPr>
              <w:t xml:space="preserve">Обусловлено требованиями к </w:t>
            </w:r>
            <w:r w:rsidRPr="00C15354">
              <w:rPr>
                <w:color w:val="000000" w:themeColor="text1"/>
              </w:rPr>
              <w:lastRenderedPageBreak/>
              <w:t>прочности и надежности в</w:t>
            </w:r>
          </w:p>
          <w:p w14:paraId="2F8F29C4" w14:textId="77777777" w:rsidR="003040E0" w:rsidRPr="00C15354" w:rsidRDefault="003040E0" w:rsidP="00211E6B">
            <w:pPr>
              <w:jc w:val="center"/>
              <w:rPr>
                <w:color w:val="000000" w:themeColor="text1"/>
              </w:rPr>
            </w:pPr>
            <w:r w:rsidRPr="00C15354">
              <w:rPr>
                <w:color w:val="000000" w:themeColor="text1"/>
              </w:rPr>
              <w:t>использовании.</w:t>
            </w:r>
          </w:p>
        </w:tc>
        <w:tc>
          <w:tcPr>
            <w:tcW w:w="1134" w:type="dxa"/>
            <w:vMerge/>
            <w:shd w:val="clear" w:color="auto" w:fill="auto"/>
          </w:tcPr>
          <w:p w14:paraId="22421BDF" w14:textId="77777777" w:rsidR="003040E0" w:rsidRPr="00C15354" w:rsidRDefault="003040E0" w:rsidP="00211E6B">
            <w:pPr>
              <w:rPr>
                <w:color w:val="000000" w:themeColor="text1"/>
              </w:rPr>
            </w:pPr>
          </w:p>
        </w:tc>
        <w:tc>
          <w:tcPr>
            <w:tcW w:w="1417" w:type="dxa"/>
            <w:vMerge/>
            <w:shd w:val="clear" w:color="auto" w:fill="auto"/>
            <w:noWrap/>
          </w:tcPr>
          <w:p w14:paraId="5D34016B" w14:textId="77777777" w:rsidR="003040E0" w:rsidRPr="00C15354" w:rsidRDefault="003040E0" w:rsidP="00211E6B">
            <w:pPr>
              <w:rPr>
                <w:color w:val="000000" w:themeColor="text1"/>
              </w:rPr>
            </w:pPr>
          </w:p>
        </w:tc>
      </w:tr>
      <w:tr w:rsidR="003040E0" w:rsidRPr="00C15354" w14:paraId="79EFD5BD" w14:textId="77777777" w:rsidTr="003040E0">
        <w:tblPrEx>
          <w:tblLook w:val="04A0" w:firstRow="1" w:lastRow="0" w:firstColumn="1" w:lastColumn="0" w:noHBand="0" w:noVBand="1"/>
        </w:tblPrEx>
        <w:trPr>
          <w:cantSplit/>
          <w:trHeight w:val="264"/>
        </w:trPr>
        <w:tc>
          <w:tcPr>
            <w:tcW w:w="567" w:type="dxa"/>
            <w:vMerge/>
            <w:shd w:val="clear" w:color="auto" w:fill="auto"/>
          </w:tcPr>
          <w:p w14:paraId="105C53F0" w14:textId="77777777" w:rsidR="003040E0" w:rsidRPr="00C15354" w:rsidRDefault="003040E0" w:rsidP="00211E6B">
            <w:pPr>
              <w:rPr>
                <w:color w:val="000000" w:themeColor="text1"/>
              </w:rPr>
            </w:pPr>
          </w:p>
        </w:tc>
        <w:tc>
          <w:tcPr>
            <w:tcW w:w="2014" w:type="dxa"/>
            <w:vMerge/>
            <w:shd w:val="clear" w:color="auto" w:fill="auto"/>
            <w:noWrap/>
          </w:tcPr>
          <w:p w14:paraId="410CDCFA" w14:textId="77777777" w:rsidR="003040E0" w:rsidRPr="00C15354" w:rsidRDefault="003040E0" w:rsidP="00211E6B">
            <w:pPr>
              <w:jc w:val="center"/>
              <w:rPr>
                <w:rFonts w:eastAsiaTheme="minorHAnsi"/>
                <w:color w:val="000000" w:themeColor="text1"/>
                <w:lang w:eastAsia="en-US"/>
              </w:rPr>
            </w:pPr>
          </w:p>
        </w:tc>
        <w:tc>
          <w:tcPr>
            <w:tcW w:w="3969" w:type="dxa"/>
            <w:tcBorders>
              <w:top w:val="single" w:sz="6" w:space="0" w:color="000000"/>
              <w:left w:val="single" w:sz="6" w:space="0" w:color="000000"/>
              <w:bottom w:val="single" w:sz="6" w:space="0" w:color="000000"/>
              <w:right w:val="single" w:sz="6" w:space="0" w:color="000000"/>
            </w:tcBorders>
            <w:noWrap/>
            <w:vAlign w:val="center"/>
          </w:tcPr>
          <w:p w14:paraId="258644E7" w14:textId="77777777" w:rsidR="003040E0" w:rsidRPr="00C15354" w:rsidRDefault="003040E0" w:rsidP="00211E6B">
            <w:pPr>
              <w:rPr>
                <w:color w:val="000000" w:themeColor="text1"/>
              </w:rPr>
            </w:pPr>
            <w:r w:rsidRPr="00C15354">
              <w:rPr>
                <w:color w:val="000000" w:themeColor="text1"/>
              </w:rPr>
              <w:t>Толщина кромки столешницы</w:t>
            </w:r>
          </w:p>
        </w:tc>
        <w:tc>
          <w:tcPr>
            <w:tcW w:w="1559" w:type="dxa"/>
            <w:tcBorders>
              <w:top w:val="single" w:sz="6" w:space="0" w:color="000000"/>
              <w:left w:val="single" w:sz="6" w:space="0" w:color="000000"/>
              <w:bottom w:val="single" w:sz="6" w:space="0" w:color="000000"/>
              <w:right w:val="single" w:sz="6" w:space="0" w:color="000000"/>
            </w:tcBorders>
            <w:noWrap/>
            <w:vAlign w:val="center"/>
          </w:tcPr>
          <w:p w14:paraId="2B0E22D8" w14:textId="77777777" w:rsidR="003040E0" w:rsidRPr="00C15354" w:rsidRDefault="003040E0" w:rsidP="00211E6B">
            <w:pPr>
              <w:jc w:val="center"/>
              <w:rPr>
                <w:color w:val="000000" w:themeColor="text1"/>
              </w:rPr>
            </w:pPr>
            <w:r w:rsidRPr="00C15354">
              <w:rPr>
                <w:color w:val="000000" w:themeColor="text1"/>
              </w:rPr>
              <w:t>Миллиметр</w:t>
            </w:r>
          </w:p>
        </w:tc>
        <w:tc>
          <w:tcPr>
            <w:tcW w:w="2410" w:type="dxa"/>
            <w:tcBorders>
              <w:top w:val="single" w:sz="6" w:space="0" w:color="000000"/>
              <w:left w:val="single" w:sz="6" w:space="0" w:color="000000"/>
              <w:bottom w:val="single" w:sz="6" w:space="0" w:color="000000"/>
              <w:right w:val="single" w:sz="6" w:space="0" w:color="000000"/>
            </w:tcBorders>
            <w:vAlign w:val="center"/>
          </w:tcPr>
          <w:p w14:paraId="585B7289" w14:textId="636598BE" w:rsidR="003040E0" w:rsidRPr="00C15354" w:rsidRDefault="003040E0" w:rsidP="00211E6B">
            <w:pPr>
              <w:jc w:val="center"/>
              <w:rPr>
                <w:color w:val="000000" w:themeColor="text1"/>
              </w:rPr>
            </w:pPr>
            <w:r w:rsidRPr="00C15354">
              <w:rPr>
                <w:color w:val="000000" w:themeColor="text1"/>
              </w:rPr>
              <w:t xml:space="preserve">≥ </w:t>
            </w:r>
            <w:r w:rsidR="00C66B68">
              <w:rPr>
                <w:color w:val="000000" w:themeColor="text1"/>
              </w:rPr>
              <w:t>1</w:t>
            </w:r>
          </w:p>
        </w:tc>
        <w:tc>
          <w:tcPr>
            <w:tcW w:w="2410" w:type="dxa"/>
            <w:tcBorders>
              <w:top w:val="single" w:sz="6" w:space="0" w:color="000000"/>
              <w:left w:val="single" w:sz="6" w:space="0" w:color="000000"/>
              <w:right w:val="single" w:sz="6" w:space="0" w:color="000000"/>
            </w:tcBorders>
            <w:shd w:val="clear" w:color="auto" w:fill="auto"/>
            <w:noWrap/>
          </w:tcPr>
          <w:p w14:paraId="4745E935" w14:textId="77777777" w:rsidR="003040E0" w:rsidRPr="00C15354" w:rsidRDefault="003040E0" w:rsidP="00211E6B">
            <w:pPr>
              <w:jc w:val="center"/>
              <w:rPr>
                <w:color w:val="000000" w:themeColor="text1"/>
              </w:rPr>
            </w:pPr>
            <w:r w:rsidRPr="00C15354">
              <w:rPr>
                <w:color w:val="000000" w:themeColor="text1"/>
              </w:rPr>
              <w:t>в целях защиты от повреждений при интенсивной эксплуатации поверхности изделия</w:t>
            </w:r>
          </w:p>
        </w:tc>
        <w:tc>
          <w:tcPr>
            <w:tcW w:w="1134" w:type="dxa"/>
            <w:vMerge/>
            <w:shd w:val="clear" w:color="auto" w:fill="auto"/>
          </w:tcPr>
          <w:p w14:paraId="60105E42" w14:textId="77777777" w:rsidR="003040E0" w:rsidRPr="00C15354" w:rsidRDefault="003040E0" w:rsidP="00211E6B">
            <w:pPr>
              <w:rPr>
                <w:color w:val="000000" w:themeColor="text1"/>
              </w:rPr>
            </w:pPr>
          </w:p>
        </w:tc>
        <w:tc>
          <w:tcPr>
            <w:tcW w:w="1417" w:type="dxa"/>
            <w:vMerge/>
            <w:shd w:val="clear" w:color="auto" w:fill="auto"/>
            <w:noWrap/>
          </w:tcPr>
          <w:p w14:paraId="6EFCF92B" w14:textId="77777777" w:rsidR="003040E0" w:rsidRPr="00C15354" w:rsidRDefault="003040E0" w:rsidP="00211E6B">
            <w:pPr>
              <w:rPr>
                <w:color w:val="000000" w:themeColor="text1"/>
              </w:rPr>
            </w:pPr>
          </w:p>
        </w:tc>
      </w:tr>
      <w:tr w:rsidR="003040E0" w:rsidRPr="00C15354" w14:paraId="5C5544A0" w14:textId="77777777" w:rsidTr="003040E0">
        <w:tblPrEx>
          <w:tblLook w:val="04A0" w:firstRow="1" w:lastRow="0" w:firstColumn="1" w:lastColumn="0" w:noHBand="0" w:noVBand="1"/>
        </w:tblPrEx>
        <w:trPr>
          <w:cantSplit/>
          <w:trHeight w:val="264"/>
        </w:trPr>
        <w:tc>
          <w:tcPr>
            <w:tcW w:w="567" w:type="dxa"/>
            <w:vMerge/>
            <w:shd w:val="clear" w:color="auto" w:fill="auto"/>
          </w:tcPr>
          <w:p w14:paraId="00E79BE4" w14:textId="77777777" w:rsidR="003040E0" w:rsidRPr="00C15354" w:rsidRDefault="003040E0" w:rsidP="00211E6B">
            <w:pPr>
              <w:rPr>
                <w:color w:val="000000" w:themeColor="text1"/>
              </w:rPr>
            </w:pPr>
          </w:p>
        </w:tc>
        <w:tc>
          <w:tcPr>
            <w:tcW w:w="2014" w:type="dxa"/>
            <w:vMerge/>
            <w:shd w:val="clear" w:color="auto" w:fill="auto"/>
            <w:noWrap/>
          </w:tcPr>
          <w:p w14:paraId="5054206A" w14:textId="77777777" w:rsidR="003040E0" w:rsidRPr="00C15354" w:rsidRDefault="003040E0" w:rsidP="00211E6B">
            <w:pPr>
              <w:jc w:val="center"/>
              <w:rPr>
                <w:rFonts w:eastAsiaTheme="minorHAnsi"/>
                <w:color w:val="000000" w:themeColor="text1"/>
                <w:lang w:eastAsia="en-US"/>
              </w:rPr>
            </w:pPr>
          </w:p>
        </w:tc>
        <w:tc>
          <w:tcPr>
            <w:tcW w:w="3969" w:type="dxa"/>
            <w:tcBorders>
              <w:top w:val="single" w:sz="6" w:space="0" w:color="000000"/>
              <w:left w:val="single" w:sz="6" w:space="0" w:color="000000"/>
              <w:bottom w:val="single" w:sz="6" w:space="0" w:color="000000"/>
              <w:right w:val="single" w:sz="6" w:space="0" w:color="000000"/>
            </w:tcBorders>
            <w:noWrap/>
            <w:vAlign w:val="center"/>
          </w:tcPr>
          <w:p w14:paraId="466C7141" w14:textId="77777777" w:rsidR="003040E0" w:rsidRPr="00C15354" w:rsidRDefault="003040E0" w:rsidP="00211E6B">
            <w:pPr>
              <w:rPr>
                <w:color w:val="000000" w:themeColor="text1"/>
              </w:rPr>
            </w:pPr>
            <w:r w:rsidRPr="00C15354">
              <w:rPr>
                <w:color w:val="000000" w:themeColor="text1"/>
              </w:rPr>
              <w:t>Заглушки</w:t>
            </w:r>
          </w:p>
          <w:p w14:paraId="49419B63" w14:textId="77777777" w:rsidR="003040E0" w:rsidRPr="00C15354" w:rsidRDefault="003040E0" w:rsidP="00211E6B">
            <w:pPr>
              <w:rPr>
                <w:color w:val="000000" w:themeColor="text1"/>
                <w:shd w:val="clear" w:color="auto" w:fill="FFFFFF"/>
              </w:rPr>
            </w:pPr>
            <w:r w:rsidRPr="00C15354">
              <w:rPr>
                <w:color w:val="000000" w:themeColor="text1"/>
              </w:rPr>
              <w:t>на все места креплений</w:t>
            </w:r>
          </w:p>
        </w:tc>
        <w:tc>
          <w:tcPr>
            <w:tcW w:w="1559" w:type="dxa"/>
            <w:tcBorders>
              <w:top w:val="single" w:sz="6" w:space="0" w:color="000000"/>
              <w:left w:val="single" w:sz="6" w:space="0" w:color="000000"/>
              <w:bottom w:val="single" w:sz="6" w:space="0" w:color="000000"/>
              <w:right w:val="single" w:sz="6" w:space="0" w:color="000000"/>
            </w:tcBorders>
            <w:noWrap/>
            <w:vAlign w:val="center"/>
          </w:tcPr>
          <w:p w14:paraId="74F2F775" w14:textId="77777777" w:rsidR="003040E0" w:rsidRPr="00C15354" w:rsidRDefault="003040E0" w:rsidP="00211E6B">
            <w:pPr>
              <w:jc w:val="center"/>
              <w:rPr>
                <w:color w:val="000000" w:themeColor="text1"/>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280C432F" w14:textId="77777777" w:rsidR="003040E0" w:rsidRPr="00C15354" w:rsidRDefault="003040E0" w:rsidP="00211E6B">
            <w:pPr>
              <w:jc w:val="center"/>
              <w:rPr>
                <w:color w:val="000000" w:themeColor="text1"/>
                <w:shd w:val="clear" w:color="auto" w:fill="FFFFFF"/>
              </w:rPr>
            </w:pPr>
            <w:r w:rsidRPr="00C15354">
              <w:rPr>
                <w:color w:val="000000" w:themeColor="text1"/>
              </w:rPr>
              <w:t>Да</w:t>
            </w:r>
          </w:p>
        </w:tc>
        <w:tc>
          <w:tcPr>
            <w:tcW w:w="2410" w:type="dxa"/>
            <w:tcBorders>
              <w:top w:val="single" w:sz="6" w:space="0" w:color="000000"/>
              <w:left w:val="single" w:sz="6" w:space="0" w:color="000000"/>
              <w:bottom w:val="single" w:sz="6" w:space="0" w:color="000000"/>
              <w:right w:val="single" w:sz="6" w:space="0" w:color="000000"/>
            </w:tcBorders>
            <w:noWrap/>
          </w:tcPr>
          <w:p w14:paraId="797A2954" w14:textId="77777777" w:rsidR="003040E0" w:rsidRPr="00C15354" w:rsidRDefault="003040E0" w:rsidP="00211E6B">
            <w:pPr>
              <w:jc w:val="center"/>
              <w:rPr>
                <w:color w:val="000000" w:themeColor="text1"/>
              </w:rPr>
            </w:pPr>
            <w:r w:rsidRPr="00C15354">
              <w:rPr>
                <w:color w:val="000000" w:themeColor="text1"/>
              </w:rPr>
              <w:t xml:space="preserve">Обеспечение единого стиля мебели и эстетичности </w:t>
            </w:r>
          </w:p>
        </w:tc>
        <w:tc>
          <w:tcPr>
            <w:tcW w:w="1134" w:type="dxa"/>
            <w:vMerge/>
            <w:shd w:val="clear" w:color="auto" w:fill="auto"/>
          </w:tcPr>
          <w:p w14:paraId="5E9071C0" w14:textId="77777777" w:rsidR="003040E0" w:rsidRPr="00C15354" w:rsidRDefault="003040E0" w:rsidP="00211E6B">
            <w:pPr>
              <w:rPr>
                <w:color w:val="000000" w:themeColor="text1"/>
              </w:rPr>
            </w:pPr>
          </w:p>
        </w:tc>
        <w:tc>
          <w:tcPr>
            <w:tcW w:w="1417" w:type="dxa"/>
            <w:vMerge/>
            <w:shd w:val="clear" w:color="auto" w:fill="auto"/>
            <w:noWrap/>
          </w:tcPr>
          <w:p w14:paraId="6668C4DD" w14:textId="77777777" w:rsidR="003040E0" w:rsidRPr="00C15354" w:rsidRDefault="003040E0" w:rsidP="00211E6B">
            <w:pPr>
              <w:rPr>
                <w:color w:val="000000" w:themeColor="text1"/>
              </w:rPr>
            </w:pPr>
          </w:p>
        </w:tc>
      </w:tr>
      <w:tr w:rsidR="003040E0" w:rsidRPr="00C15354" w14:paraId="410A0FC3" w14:textId="77777777" w:rsidTr="003040E0">
        <w:tblPrEx>
          <w:tblLook w:val="04A0" w:firstRow="1" w:lastRow="0" w:firstColumn="1" w:lastColumn="0" w:noHBand="0" w:noVBand="1"/>
        </w:tblPrEx>
        <w:trPr>
          <w:cantSplit/>
          <w:trHeight w:val="264"/>
        </w:trPr>
        <w:tc>
          <w:tcPr>
            <w:tcW w:w="567" w:type="dxa"/>
            <w:vMerge/>
            <w:shd w:val="clear" w:color="auto" w:fill="auto"/>
          </w:tcPr>
          <w:p w14:paraId="4E368F02" w14:textId="77777777" w:rsidR="003040E0" w:rsidRPr="00C15354" w:rsidRDefault="003040E0" w:rsidP="00211E6B">
            <w:pPr>
              <w:rPr>
                <w:color w:val="000000" w:themeColor="text1"/>
              </w:rPr>
            </w:pPr>
          </w:p>
        </w:tc>
        <w:tc>
          <w:tcPr>
            <w:tcW w:w="2014" w:type="dxa"/>
            <w:vMerge/>
            <w:shd w:val="clear" w:color="auto" w:fill="auto"/>
            <w:noWrap/>
          </w:tcPr>
          <w:p w14:paraId="1E191440" w14:textId="77777777" w:rsidR="003040E0" w:rsidRPr="00C15354" w:rsidRDefault="003040E0" w:rsidP="00211E6B">
            <w:pPr>
              <w:jc w:val="center"/>
              <w:rPr>
                <w:rFonts w:eastAsiaTheme="minorHAnsi"/>
                <w:color w:val="000000" w:themeColor="text1"/>
                <w:lang w:eastAsia="en-US"/>
              </w:rPr>
            </w:pPr>
          </w:p>
        </w:tc>
        <w:tc>
          <w:tcPr>
            <w:tcW w:w="3969" w:type="dxa"/>
            <w:tcBorders>
              <w:top w:val="single" w:sz="6" w:space="0" w:color="000000"/>
              <w:left w:val="single" w:sz="6" w:space="0" w:color="000000"/>
              <w:bottom w:val="single" w:sz="6" w:space="0" w:color="000000"/>
              <w:right w:val="single" w:sz="6" w:space="0" w:color="000000"/>
            </w:tcBorders>
            <w:noWrap/>
            <w:vAlign w:val="center"/>
          </w:tcPr>
          <w:p w14:paraId="432A8A88" w14:textId="77777777" w:rsidR="003040E0" w:rsidRPr="00C15354" w:rsidRDefault="003040E0" w:rsidP="00211E6B">
            <w:pPr>
              <w:rPr>
                <w:color w:val="000000" w:themeColor="text1"/>
                <w:shd w:val="clear" w:color="auto" w:fill="FFFFFF"/>
              </w:rPr>
            </w:pPr>
            <w:r w:rsidRPr="00C15354">
              <w:rPr>
                <w:color w:val="000000" w:themeColor="text1"/>
              </w:rPr>
              <w:t>Цвет заглушек</w:t>
            </w:r>
          </w:p>
        </w:tc>
        <w:tc>
          <w:tcPr>
            <w:tcW w:w="1559" w:type="dxa"/>
            <w:tcBorders>
              <w:top w:val="single" w:sz="6" w:space="0" w:color="000000"/>
              <w:left w:val="single" w:sz="6" w:space="0" w:color="000000"/>
              <w:bottom w:val="single" w:sz="6" w:space="0" w:color="000000"/>
              <w:right w:val="single" w:sz="6" w:space="0" w:color="000000"/>
            </w:tcBorders>
            <w:noWrap/>
            <w:vAlign w:val="center"/>
          </w:tcPr>
          <w:p w14:paraId="52114E7C" w14:textId="77777777" w:rsidR="003040E0" w:rsidRPr="00C15354" w:rsidRDefault="003040E0" w:rsidP="00211E6B">
            <w:pPr>
              <w:jc w:val="center"/>
              <w:rPr>
                <w:color w:val="000000" w:themeColor="text1"/>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7CFCC508" w14:textId="77777777" w:rsidR="003040E0" w:rsidRPr="00C15354" w:rsidRDefault="003040E0" w:rsidP="00211E6B">
            <w:pPr>
              <w:jc w:val="center"/>
              <w:rPr>
                <w:color w:val="000000" w:themeColor="text1"/>
                <w:shd w:val="clear" w:color="auto" w:fill="FFFFFF"/>
              </w:rPr>
            </w:pPr>
            <w:r w:rsidRPr="00C15354">
              <w:rPr>
                <w:color w:val="000000" w:themeColor="text1"/>
              </w:rPr>
              <w:t>В цвет ЛДСП (корпуса стола)</w:t>
            </w:r>
          </w:p>
        </w:tc>
        <w:tc>
          <w:tcPr>
            <w:tcW w:w="2410" w:type="dxa"/>
            <w:tcBorders>
              <w:top w:val="single" w:sz="6" w:space="0" w:color="000000"/>
              <w:left w:val="single" w:sz="6" w:space="0" w:color="000000"/>
              <w:bottom w:val="single" w:sz="6" w:space="0" w:color="000000"/>
              <w:right w:val="single" w:sz="6" w:space="0" w:color="000000"/>
            </w:tcBorders>
            <w:noWrap/>
          </w:tcPr>
          <w:p w14:paraId="081FC9E2" w14:textId="77777777" w:rsidR="003040E0" w:rsidRPr="00C15354" w:rsidRDefault="003040E0" w:rsidP="00211E6B">
            <w:pPr>
              <w:jc w:val="center"/>
              <w:rPr>
                <w:color w:val="000000" w:themeColor="text1"/>
              </w:rPr>
            </w:pPr>
            <w:r w:rsidRPr="00C15354">
              <w:rPr>
                <w:color w:val="000000" w:themeColor="text1"/>
              </w:rPr>
              <w:t>для поддержания единой цветовой гаммы</w:t>
            </w:r>
          </w:p>
        </w:tc>
        <w:tc>
          <w:tcPr>
            <w:tcW w:w="1134" w:type="dxa"/>
            <w:vMerge/>
            <w:shd w:val="clear" w:color="auto" w:fill="auto"/>
          </w:tcPr>
          <w:p w14:paraId="46908DE3" w14:textId="77777777" w:rsidR="003040E0" w:rsidRPr="00C15354" w:rsidRDefault="003040E0" w:rsidP="00211E6B">
            <w:pPr>
              <w:rPr>
                <w:color w:val="000000" w:themeColor="text1"/>
              </w:rPr>
            </w:pPr>
          </w:p>
        </w:tc>
        <w:tc>
          <w:tcPr>
            <w:tcW w:w="1417" w:type="dxa"/>
            <w:vMerge/>
            <w:shd w:val="clear" w:color="auto" w:fill="auto"/>
            <w:noWrap/>
          </w:tcPr>
          <w:p w14:paraId="32A00C71" w14:textId="77777777" w:rsidR="003040E0" w:rsidRPr="00C15354" w:rsidRDefault="003040E0" w:rsidP="00211E6B">
            <w:pPr>
              <w:rPr>
                <w:color w:val="000000" w:themeColor="text1"/>
              </w:rPr>
            </w:pPr>
          </w:p>
        </w:tc>
      </w:tr>
      <w:tr w:rsidR="003040E0" w:rsidRPr="00C15354" w14:paraId="0493A184" w14:textId="77777777" w:rsidTr="003040E0">
        <w:tblPrEx>
          <w:tblLook w:val="04A0" w:firstRow="1" w:lastRow="0" w:firstColumn="1" w:lastColumn="0" w:noHBand="0" w:noVBand="1"/>
        </w:tblPrEx>
        <w:trPr>
          <w:cantSplit/>
          <w:trHeight w:val="264"/>
        </w:trPr>
        <w:tc>
          <w:tcPr>
            <w:tcW w:w="567" w:type="dxa"/>
            <w:vMerge/>
            <w:shd w:val="clear" w:color="auto" w:fill="auto"/>
          </w:tcPr>
          <w:p w14:paraId="3A0B74F8" w14:textId="77777777" w:rsidR="003040E0" w:rsidRPr="00C15354" w:rsidRDefault="003040E0" w:rsidP="00211E6B">
            <w:pPr>
              <w:rPr>
                <w:color w:val="000000" w:themeColor="text1"/>
              </w:rPr>
            </w:pPr>
          </w:p>
        </w:tc>
        <w:tc>
          <w:tcPr>
            <w:tcW w:w="2014" w:type="dxa"/>
            <w:vMerge/>
            <w:shd w:val="clear" w:color="auto" w:fill="auto"/>
            <w:noWrap/>
          </w:tcPr>
          <w:p w14:paraId="649332B8" w14:textId="77777777" w:rsidR="003040E0" w:rsidRPr="00C15354" w:rsidRDefault="003040E0" w:rsidP="00211E6B">
            <w:pPr>
              <w:jc w:val="center"/>
              <w:rPr>
                <w:rFonts w:eastAsiaTheme="minorHAnsi"/>
                <w:color w:val="000000" w:themeColor="text1"/>
                <w:lang w:eastAsia="en-US"/>
              </w:rPr>
            </w:pPr>
          </w:p>
        </w:tc>
        <w:tc>
          <w:tcPr>
            <w:tcW w:w="3969" w:type="dxa"/>
            <w:tcBorders>
              <w:top w:val="single" w:sz="6" w:space="0" w:color="000000"/>
              <w:left w:val="single" w:sz="6" w:space="0" w:color="000000"/>
              <w:bottom w:val="single" w:sz="6" w:space="0" w:color="000000"/>
              <w:right w:val="single" w:sz="6" w:space="0" w:color="000000"/>
            </w:tcBorders>
            <w:noWrap/>
            <w:vAlign w:val="center"/>
          </w:tcPr>
          <w:p w14:paraId="7E0DBADF" w14:textId="77777777" w:rsidR="003040E0" w:rsidRPr="00C15354" w:rsidRDefault="003040E0" w:rsidP="00211E6B">
            <w:pPr>
              <w:rPr>
                <w:color w:val="000000" w:themeColor="text1"/>
                <w:shd w:val="clear" w:color="auto" w:fill="FFFFFF"/>
              </w:rPr>
            </w:pPr>
            <w:r w:rsidRPr="00C15354">
              <w:rPr>
                <w:color w:val="000000" w:themeColor="text1"/>
              </w:rPr>
              <w:t>Цвет кромочных материалов:</w:t>
            </w:r>
          </w:p>
        </w:tc>
        <w:tc>
          <w:tcPr>
            <w:tcW w:w="1559" w:type="dxa"/>
            <w:tcBorders>
              <w:top w:val="single" w:sz="6" w:space="0" w:color="000000"/>
              <w:left w:val="single" w:sz="6" w:space="0" w:color="000000"/>
              <w:bottom w:val="single" w:sz="6" w:space="0" w:color="000000"/>
              <w:right w:val="single" w:sz="6" w:space="0" w:color="000000"/>
            </w:tcBorders>
            <w:noWrap/>
            <w:vAlign w:val="center"/>
          </w:tcPr>
          <w:p w14:paraId="6FC6EAC7" w14:textId="77777777" w:rsidR="003040E0" w:rsidRPr="00C15354" w:rsidRDefault="003040E0" w:rsidP="00211E6B">
            <w:pPr>
              <w:jc w:val="center"/>
              <w:rPr>
                <w:color w:val="000000" w:themeColor="text1"/>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3D29D88B" w14:textId="77777777" w:rsidR="003040E0" w:rsidRPr="00C15354" w:rsidRDefault="003040E0" w:rsidP="00211E6B">
            <w:pPr>
              <w:jc w:val="center"/>
              <w:rPr>
                <w:color w:val="000000" w:themeColor="text1"/>
                <w:shd w:val="clear" w:color="auto" w:fill="FFFFFF"/>
              </w:rPr>
            </w:pPr>
            <w:r w:rsidRPr="00C15354">
              <w:rPr>
                <w:color w:val="000000" w:themeColor="text1"/>
              </w:rPr>
              <w:t>В цвет ЛДСП (корпуса стола)</w:t>
            </w:r>
          </w:p>
        </w:tc>
        <w:tc>
          <w:tcPr>
            <w:tcW w:w="2410" w:type="dxa"/>
            <w:tcBorders>
              <w:top w:val="single" w:sz="6" w:space="0" w:color="000000"/>
              <w:left w:val="single" w:sz="6" w:space="0" w:color="000000"/>
              <w:bottom w:val="single" w:sz="6" w:space="0" w:color="000000"/>
              <w:right w:val="single" w:sz="6" w:space="0" w:color="000000"/>
            </w:tcBorders>
            <w:noWrap/>
          </w:tcPr>
          <w:p w14:paraId="096516E7" w14:textId="77777777" w:rsidR="003040E0" w:rsidRPr="00C15354" w:rsidRDefault="003040E0" w:rsidP="00211E6B">
            <w:pPr>
              <w:jc w:val="center"/>
              <w:rPr>
                <w:color w:val="000000" w:themeColor="text1"/>
              </w:rPr>
            </w:pPr>
            <w:r w:rsidRPr="00C15354">
              <w:rPr>
                <w:color w:val="000000" w:themeColor="text1"/>
              </w:rPr>
              <w:t>для поддержания единой цветовой гаммы</w:t>
            </w:r>
          </w:p>
        </w:tc>
        <w:tc>
          <w:tcPr>
            <w:tcW w:w="1134" w:type="dxa"/>
            <w:vMerge/>
            <w:shd w:val="clear" w:color="auto" w:fill="auto"/>
          </w:tcPr>
          <w:p w14:paraId="062C5D8F" w14:textId="77777777" w:rsidR="003040E0" w:rsidRPr="00C15354" w:rsidRDefault="003040E0" w:rsidP="00211E6B">
            <w:pPr>
              <w:rPr>
                <w:color w:val="000000" w:themeColor="text1"/>
              </w:rPr>
            </w:pPr>
          </w:p>
        </w:tc>
        <w:tc>
          <w:tcPr>
            <w:tcW w:w="1417" w:type="dxa"/>
            <w:vMerge/>
            <w:shd w:val="clear" w:color="auto" w:fill="auto"/>
            <w:noWrap/>
          </w:tcPr>
          <w:p w14:paraId="6F0DEEEB" w14:textId="77777777" w:rsidR="003040E0" w:rsidRPr="00C15354" w:rsidRDefault="003040E0" w:rsidP="00211E6B">
            <w:pPr>
              <w:rPr>
                <w:color w:val="000000" w:themeColor="text1"/>
              </w:rPr>
            </w:pPr>
          </w:p>
        </w:tc>
      </w:tr>
      <w:tr w:rsidR="003040E0" w:rsidRPr="00C15354" w14:paraId="63BED36A" w14:textId="77777777" w:rsidTr="003040E0">
        <w:tblPrEx>
          <w:tblLook w:val="04A0" w:firstRow="1" w:lastRow="0" w:firstColumn="1" w:lastColumn="0" w:noHBand="0" w:noVBand="1"/>
        </w:tblPrEx>
        <w:trPr>
          <w:cantSplit/>
          <w:trHeight w:val="264"/>
        </w:trPr>
        <w:tc>
          <w:tcPr>
            <w:tcW w:w="567" w:type="dxa"/>
            <w:vMerge/>
            <w:shd w:val="clear" w:color="auto" w:fill="auto"/>
          </w:tcPr>
          <w:p w14:paraId="2EA7E70C" w14:textId="77777777" w:rsidR="003040E0" w:rsidRPr="00C15354" w:rsidRDefault="003040E0" w:rsidP="00211E6B">
            <w:pPr>
              <w:rPr>
                <w:color w:val="000000" w:themeColor="text1"/>
              </w:rPr>
            </w:pPr>
          </w:p>
        </w:tc>
        <w:tc>
          <w:tcPr>
            <w:tcW w:w="2014" w:type="dxa"/>
            <w:vMerge/>
            <w:shd w:val="clear" w:color="auto" w:fill="auto"/>
            <w:noWrap/>
          </w:tcPr>
          <w:p w14:paraId="7A5783A2" w14:textId="77777777" w:rsidR="003040E0" w:rsidRPr="00C15354" w:rsidRDefault="003040E0" w:rsidP="00211E6B">
            <w:pPr>
              <w:jc w:val="center"/>
              <w:rPr>
                <w:rFonts w:eastAsiaTheme="minorHAnsi"/>
                <w:color w:val="000000" w:themeColor="text1"/>
                <w:lang w:eastAsia="en-US"/>
              </w:rPr>
            </w:pPr>
          </w:p>
        </w:tc>
        <w:tc>
          <w:tcPr>
            <w:tcW w:w="3969" w:type="dxa"/>
            <w:tcBorders>
              <w:top w:val="single" w:sz="6" w:space="0" w:color="000000"/>
              <w:left w:val="single" w:sz="6" w:space="0" w:color="000000"/>
              <w:bottom w:val="single" w:sz="6" w:space="0" w:color="000000"/>
              <w:right w:val="single" w:sz="6" w:space="0" w:color="000000"/>
            </w:tcBorders>
            <w:noWrap/>
            <w:vAlign w:val="center"/>
          </w:tcPr>
          <w:p w14:paraId="0A61DA9C" w14:textId="77777777" w:rsidR="003040E0" w:rsidRPr="00C15354" w:rsidRDefault="003040E0" w:rsidP="00211E6B">
            <w:pPr>
              <w:rPr>
                <w:color w:val="000000" w:themeColor="text1"/>
                <w:shd w:val="clear" w:color="auto" w:fill="FFFFFF"/>
              </w:rPr>
            </w:pPr>
            <w:r w:rsidRPr="00C15354">
              <w:rPr>
                <w:color w:val="000000" w:themeColor="text1"/>
              </w:rPr>
              <w:t>Требования к обработке торцевых поверхностей</w:t>
            </w:r>
          </w:p>
        </w:tc>
        <w:tc>
          <w:tcPr>
            <w:tcW w:w="1559" w:type="dxa"/>
            <w:tcBorders>
              <w:top w:val="single" w:sz="6" w:space="0" w:color="000000"/>
              <w:left w:val="single" w:sz="6" w:space="0" w:color="000000"/>
              <w:bottom w:val="single" w:sz="6" w:space="0" w:color="000000"/>
              <w:right w:val="single" w:sz="6" w:space="0" w:color="000000"/>
            </w:tcBorders>
            <w:noWrap/>
            <w:vAlign w:val="center"/>
          </w:tcPr>
          <w:p w14:paraId="670C56C8" w14:textId="77777777" w:rsidR="003040E0" w:rsidRPr="00C15354" w:rsidRDefault="003040E0" w:rsidP="00211E6B">
            <w:pPr>
              <w:jc w:val="center"/>
              <w:rPr>
                <w:color w:val="000000" w:themeColor="text1"/>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5F6A14C4" w14:textId="77777777" w:rsidR="003040E0" w:rsidRPr="00C15354" w:rsidRDefault="003040E0" w:rsidP="00211E6B">
            <w:pPr>
              <w:jc w:val="center"/>
              <w:rPr>
                <w:color w:val="000000" w:themeColor="text1"/>
                <w:shd w:val="clear" w:color="auto" w:fill="FFFFFF"/>
              </w:rPr>
            </w:pPr>
            <w:r w:rsidRPr="00C15354">
              <w:rPr>
                <w:color w:val="000000" w:themeColor="text1"/>
              </w:rPr>
              <w:t>не допускается наличие следов клея, зазоры, выступы, сколы, потертости, заусенцы и прочие повреждения кромки.</w:t>
            </w:r>
          </w:p>
        </w:tc>
        <w:tc>
          <w:tcPr>
            <w:tcW w:w="2410" w:type="dxa"/>
            <w:tcBorders>
              <w:top w:val="single" w:sz="6" w:space="0" w:color="000000"/>
              <w:left w:val="single" w:sz="6" w:space="0" w:color="000000"/>
              <w:bottom w:val="single" w:sz="6" w:space="0" w:color="000000"/>
              <w:right w:val="single" w:sz="6" w:space="0" w:color="000000"/>
            </w:tcBorders>
            <w:noWrap/>
          </w:tcPr>
          <w:p w14:paraId="03AB8271" w14:textId="77777777" w:rsidR="003040E0" w:rsidRPr="00C15354" w:rsidRDefault="003040E0" w:rsidP="00211E6B">
            <w:pPr>
              <w:jc w:val="center"/>
              <w:rPr>
                <w:color w:val="000000" w:themeColor="text1"/>
              </w:rPr>
            </w:pPr>
            <w:r w:rsidRPr="00C15354">
              <w:rPr>
                <w:color w:val="000000" w:themeColor="text1"/>
              </w:rPr>
              <w:t>Обеспечение надлежащего качества поставляемой продукции.</w:t>
            </w:r>
          </w:p>
        </w:tc>
        <w:tc>
          <w:tcPr>
            <w:tcW w:w="1134" w:type="dxa"/>
            <w:vMerge/>
            <w:shd w:val="clear" w:color="auto" w:fill="auto"/>
          </w:tcPr>
          <w:p w14:paraId="65B7D75B" w14:textId="77777777" w:rsidR="003040E0" w:rsidRPr="00C15354" w:rsidRDefault="003040E0" w:rsidP="00211E6B">
            <w:pPr>
              <w:rPr>
                <w:color w:val="000000" w:themeColor="text1"/>
              </w:rPr>
            </w:pPr>
          </w:p>
        </w:tc>
        <w:tc>
          <w:tcPr>
            <w:tcW w:w="1417" w:type="dxa"/>
            <w:vMerge/>
            <w:shd w:val="clear" w:color="auto" w:fill="auto"/>
            <w:noWrap/>
          </w:tcPr>
          <w:p w14:paraId="58CDA1A3" w14:textId="77777777" w:rsidR="003040E0" w:rsidRPr="00C15354" w:rsidRDefault="003040E0" w:rsidP="00211E6B">
            <w:pPr>
              <w:rPr>
                <w:color w:val="000000" w:themeColor="text1"/>
              </w:rPr>
            </w:pPr>
          </w:p>
        </w:tc>
      </w:tr>
    </w:tbl>
    <w:p w14:paraId="2286C7D6" w14:textId="27AD0EF2" w:rsidR="00A177FD" w:rsidRDefault="00A177FD"/>
    <w:p w14:paraId="420FEBF0" w14:textId="77777777" w:rsidR="00A177FD" w:rsidRDefault="00A177FD" w:rsidP="00377D59">
      <w:pPr>
        <w:ind w:firstLine="851"/>
      </w:pPr>
      <w:r w:rsidRPr="00355395">
        <w:rPr>
          <w:b/>
        </w:rPr>
        <w:t xml:space="preserve">Требования к безопасности </w:t>
      </w:r>
      <w:r>
        <w:rPr>
          <w:b/>
        </w:rPr>
        <w:t xml:space="preserve">и качеству </w:t>
      </w:r>
      <w:r w:rsidRPr="00355395">
        <w:rPr>
          <w:b/>
        </w:rPr>
        <w:t xml:space="preserve">товара: </w:t>
      </w:r>
      <w:r w:rsidRPr="00355395">
        <w:t xml:space="preserve">Товар должен быть безопасным в процессе использования, хранения, транспортировки. </w:t>
      </w:r>
    </w:p>
    <w:p w14:paraId="77DB30B3" w14:textId="77777777" w:rsidR="00A177FD" w:rsidRDefault="00A177FD" w:rsidP="00377D59">
      <w:pPr>
        <w:ind w:firstLine="851"/>
      </w:pPr>
      <w:r w:rsidRPr="00864D63">
        <w:t>Качество поставляемого товара должно соответствовать нормам и правилам техники безопасности, санитарно-гигиеническим, экологическим требованиям, подтверждаться сертификатами соответствия или иными документами о качестве товара, отвечающими требованиям действующего законодательства Российской Федерации.</w:t>
      </w:r>
    </w:p>
    <w:p w14:paraId="2EE82D0D" w14:textId="77777777" w:rsidR="00A177FD" w:rsidRPr="00864D63" w:rsidRDefault="00A177FD" w:rsidP="00377D59">
      <w:r w:rsidRPr="00864D63">
        <w:lastRenderedPageBreak/>
        <w:t>Поставляемый товар должен быть новым товаром (товаром, который не был</w:t>
      </w:r>
      <w:r w:rsidRPr="00864D63">
        <w:br/>
        <w:t>в употреблении, в ремонте, в т. ч. который не был восстановлен, у которого не была осуществлена замена составных частей, не были восстановлены потребительские свойства).</w:t>
      </w:r>
    </w:p>
    <w:p w14:paraId="1C152677" w14:textId="77777777" w:rsidR="00A177FD" w:rsidRPr="00864D63" w:rsidRDefault="00A177FD" w:rsidP="00377D59">
      <w:r w:rsidRPr="00864D63">
        <w:t>Весь товар должен сопровождаться документами, подтверждающими качество</w:t>
      </w:r>
      <w:r w:rsidRPr="00864D63">
        <w:br/>
        <w:t>и безопасность для здоровья и жизни: действующие сертификаты и декларации соответствия, оформленные в соответствии с требованиями действующего законодательства.</w:t>
      </w:r>
    </w:p>
    <w:p w14:paraId="7271556E" w14:textId="77777777" w:rsidR="00A177FD" w:rsidRPr="00864D63" w:rsidRDefault="00A177FD" w:rsidP="00377D59">
      <w:r w:rsidRPr="00864D63">
        <w:t>Поставляемый товар должен быть упакован в соответствии с действующим</w:t>
      </w:r>
      <w:r w:rsidRPr="00864D63">
        <w:br/>
        <w:t>законодательством РФ, с учетом его специфических свойств и особенностей для обеспечения сохранности при транспортировке и хранении.</w:t>
      </w:r>
    </w:p>
    <w:p w14:paraId="00E751A1" w14:textId="77777777" w:rsidR="00A177FD" w:rsidRDefault="00A177FD" w:rsidP="00377D59">
      <w:pPr>
        <w:ind w:firstLine="851"/>
      </w:pPr>
      <w:r w:rsidRPr="00355395">
        <w:rPr>
          <w:b/>
        </w:rPr>
        <w:t>Гарантийный срок</w:t>
      </w:r>
      <w:r w:rsidRPr="00355395">
        <w:t xml:space="preserve">: Поставщик вместе с поставкой Товара предоставляет гарантию производителя на данный товар и гарантию Поставщика на срок не менее срока гарантии производителя. Срок гарантии составляет 12 месяцев (если на отдельные вилы товара не предусмотрен больший срок) с даты подписания сторонами документов о приемке товара. </w:t>
      </w:r>
    </w:p>
    <w:p w14:paraId="453339EC" w14:textId="7DD165A2" w:rsidR="00A177FD" w:rsidRPr="00355395" w:rsidRDefault="00A177FD" w:rsidP="00377D59">
      <w:pPr>
        <w:ind w:firstLine="851"/>
      </w:pPr>
      <w:r w:rsidRPr="00355395">
        <w:rPr>
          <w:b/>
        </w:rPr>
        <w:t>В цену контракта включаются</w:t>
      </w:r>
      <w:r w:rsidRPr="00355395">
        <w:t>: все затраты, связанные с поставкой товара, в том числе стоимость товара, транспортные расходы по доставке в место поставке, стоимость тары и упаковки, стоимость погрузочно-разгрузочных работ,</w:t>
      </w:r>
      <w:r>
        <w:t xml:space="preserve"> </w:t>
      </w:r>
      <w:r w:rsidR="00ED07ED">
        <w:t>разноса мебели по помещениям заказчика и сборка товара на местах</w:t>
      </w:r>
      <w:r w:rsidRPr="00355395">
        <w:t xml:space="preserve"> также налоги, сборы, другие обязательные платежи, а также иные расходы Поставщика, связанные с исполнением настоящего Контракта).  </w:t>
      </w:r>
    </w:p>
    <w:p w14:paraId="35232837" w14:textId="77777777" w:rsidR="00A177FD" w:rsidRDefault="00A177FD"/>
    <w:sectPr w:rsidR="00A177FD" w:rsidSect="005F54AF">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00"/>
    <w:family w:val="auto"/>
    <w:pitch w:val="variable"/>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3D2091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AC84B65"/>
    <w:multiLevelType w:val="multilevel"/>
    <w:tmpl w:val="2D987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D1022E"/>
    <w:multiLevelType w:val="hybridMultilevel"/>
    <w:tmpl w:val="89AE6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BA2E2F"/>
    <w:multiLevelType w:val="multilevel"/>
    <w:tmpl w:val="3D3221BC"/>
    <w:lvl w:ilvl="0">
      <w:start w:val="1"/>
      <w:numFmt w:val="decimal"/>
      <w:lvlText w:val="5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A000E9"/>
    <w:multiLevelType w:val="multilevel"/>
    <w:tmpl w:val="8FBA5E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CAD4042"/>
    <w:multiLevelType w:val="hybridMultilevel"/>
    <w:tmpl w:val="98544A94"/>
    <w:lvl w:ilvl="0" w:tplc="D2C8CC8A">
      <w:start w:val="2"/>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C50727"/>
    <w:multiLevelType w:val="hybridMultilevel"/>
    <w:tmpl w:val="10DAEC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803BD0"/>
    <w:multiLevelType w:val="hybridMultilevel"/>
    <w:tmpl w:val="935800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8213B1"/>
    <w:multiLevelType w:val="multilevel"/>
    <w:tmpl w:val="47F4EF5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3"/>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1E4F91"/>
    <w:multiLevelType w:val="multilevel"/>
    <w:tmpl w:val="86887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D2651F"/>
    <w:multiLevelType w:val="hybridMultilevel"/>
    <w:tmpl w:val="421C9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1B7583"/>
    <w:multiLevelType w:val="multilevel"/>
    <w:tmpl w:val="ECFC1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5E6350"/>
    <w:multiLevelType w:val="multilevel"/>
    <w:tmpl w:val="5FF8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D90A1C"/>
    <w:multiLevelType w:val="hybridMultilevel"/>
    <w:tmpl w:val="1C5EAD3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38263B19"/>
    <w:multiLevelType w:val="hybridMultilevel"/>
    <w:tmpl w:val="EBFA6154"/>
    <w:lvl w:ilvl="0" w:tplc="F2E27CFA">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621160"/>
    <w:multiLevelType w:val="multilevel"/>
    <w:tmpl w:val="3D8A5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2A4D82"/>
    <w:multiLevelType w:val="multilevel"/>
    <w:tmpl w:val="7A60403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EC144CF"/>
    <w:multiLevelType w:val="multilevel"/>
    <w:tmpl w:val="11BA4B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F7F2E83"/>
    <w:multiLevelType w:val="multilevel"/>
    <w:tmpl w:val="4F4694F4"/>
    <w:lvl w:ilvl="0">
      <w:start w:val="1"/>
      <w:numFmt w:val="decimal"/>
      <w:lvlText w:val="%1."/>
      <w:lvlJc w:val="left"/>
      <w:pPr>
        <w:ind w:left="360" w:hanging="360"/>
      </w:pPr>
      <w:rPr>
        <w:b/>
        <w:bCs/>
      </w:rPr>
    </w:lvl>
    <w:lvl w:ilvl="1">
      <w:start w:val="1"/>
      <w:numFmt w:val="decimal"/>
      <w:lvlText w:val="%2."/>
      <w:lvlJc w:val="left"/>
      <w:pPr>
        <w:ind w:left="574"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4852F2"/>
    <w:multiLevelType w:val="multilevel"/>
    <w:tmpl w:val="7478B25A"/>
    <w:lvl w:ilvl="0">
      <w:start w:val="1"/>
      <w:numFmt w:val="decimal"/>
      <w:lvlText w:val="5%1."/>
      <w:lvlJc w:val="left"/>
      <w:pPr>
        <w:ind w:left="777" w:hanging="360"/>
      </w:pPr>
      <w:rPr>
        <w:rFonts w:hint="default"/>
      </w:rPr>
    </w:lvl>
    <w:lvl w:ilvl="1">
      <w:start w:val="1"/>
      <w:numFmt w:val="lowerLetter"/>
      <w:lvlText w:val="%2."/>
      <w:lvlJc w:val="left"/>
      <w:pPr>
        <w:ind w:left="1497" w:hanging="360"/>
      </w:pPr>
      <w:rPr>
        <w:rFonts w:hint="default"/>
      </w:rPr>
    </w:lvl>
    <w:lvl w:ilvl="2">
      <w:start w:val="1"/>
      <w:numFmt w:val="lowerRoman"/>
      <w:lvlText w:val="%3."/>
      <w:lvlJc w:val="right"/>
      <w:pPr>
        <w:ind w:left="2217" w:hanging="180"/>
      </w:pPr>
      <w:rPr>
        <w:rFonts w:hint="default"/>
      </w:rPr>
    </w:lvl>
    <w:lvl w:ilvl="3">
      <w:start w:val="1"/>
      <w:numFmt w:val="decimal"/>
      <w:lvlText w:val="%4."/>
      <w:lvlJc w:val="left"/>
      <w:pPr>
        <w:ind w:left="2937" w:hanging="360"/>
      </w:pPr>
      <w:rPr>
        <w:rFonts w:hint="default"/>
      </w:rPr>
    </w:lvl>
    <w:lvl w:ilvl="4">
      <w:start w:val="1"/>
      <w:numFmt w:val="lowerLetter"/>
      <w:lvlText w:val="%5."/>
      <w:lvlJc w:val="left"/>
      <w:pPr>
        <w:ind w:left="3657" w:hanging="360"/>
      </w:pPr>
      <w:rPr>
        <w:rFonts w:hint="default"/>
      </w:rPr>
    </w:lvl>
    <w:lvl w:ilvl="5">
      <w:start w:val="1"/>
      <w:numFmt w:val="lowerRoman"/>
      <w:lvlText w:val="%6."/>
      <w:lvlJc w:val="right"/>
      <w:pPr>
        <w:ind w:left="4377" w:hanging="180"/>
      </w:pPr>
      <w:rPr>
        <w:rFonts w:hint="default"/>
      </w:rPr>
    </w:lvl>
    <w:lvl w:ilvl="6">
      <w:start w:val="1"/>
      <w:numFmt w:val="decimal"/>
      <w:lvlText w:val="%7."/>
      <w:lvlJc w:val="left"/>
      <w:pPr>
        <w:ind w:left="5097" w:hanging="360"/>
      </w:pPr>
      <w:rPr>
        <w:rFonts w:hint="default"/>
      </w:rPr>
    </w:lvl>
    <w:lvl w:ilvl="7">
      <w:start w:val="1"/>
      <w:numFmt w:val="lowerLetter"/>
      <w:lvlText w:val="%8."/>
      <w:lvlJc w:val="left"/>
      <w:pPr>
        <w:ind w:left="5817" w:hanging="360"/>
      </w:pPr>
      <w:rPr>
        <w:rFonts w:hint="default"/>
      </w:rPr>
    </w:lvl>
    <w:lvl w:ilvl="8">
      <w:start w:val="1"/>
      <w:numFmt w:val="lowerRoman"/>
      <w:lvlText w:val="%9."/>
      <w:lvlJc w:val="right"/>
      <w:pPr>
        <w:ind w:left="6537" w:hanging="180"/>
      </w:pPr>
      <w:rPr>
        <w:rFonts w:hint="default"/>
      </w:rPr>
    </w:lvl>
  </w:abstractNum>
  <w:abstractNum w:abstractNumId="21" w15:restartNumberingAfterBreak="0">
    <w:nsid w:val="46DA6838"/>
    <w:multiLevelType w:val="multilevel"/>
    <w:tmpl w:val="0419001F"/>
    <w:numStyleLink w:val="111111"/>
  </w:abstractNum>
  <w:abstractNum w:abstractNumId="22" w15:restartNumberingAfterBreak="0">
    <w:nsid w:val="4750032F"/>
    <w:multiLevelType w:val="multilevel"/>
    <w:tmpl w:val="B26C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254100"/>
    <w:multiLevelType w:val="multilevel"/>
    <w:tmpl w:val="B0E4D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3E25E7"/>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55904B72"/>
    <w:multiLevelType w:val="multilevel"/>
    <w:tmpl w:val="E746F7C2"/>
    <w:lvl w:ilvl="0">
      <w:start w:val="1"/>
      <w:numFmt w:val="decimal"/>
      <w:lvlText w:val="%1."/>
      <w:lvlJc w:val="left"/>
      <w:pPr>
        <w:ind w:left="360" w:hanging="360"/>
      </w:pPr>
      <w:rPr>
        <w:rFonts w:hint="default"/>
      </w:rPr>
    </w:lvl>
    <w:lvl w:ilvl="1">
      <w:start w:val="1"/>
      <w:numFmt w:val="decimal"/>
      <w:lvlText w:val="%1.%2."/>
      <w:lvlJc w:val="left"/>
      <w:pPr>
        <w:ind w:left="934" w:hanging="792"/>
      </w:pPr>
      <w:rPr>
        <w:rFonts w:hint="default"/>
      </w:rPr>
    </w:lvl>
    <w:lvl w:ilvl="2">
      <w:start w:val="1"/>
      <w:numFmt w:val="decimal"/>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8C95789"/>
    <w:multiLevelType w:val="hybridMultilevel"/>
    <w:tmpl w:val="A31A9314"/>
    <w:lvl w:ilvl="0" w:tplc="ABB6E5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5F83724"/>
    <w:multiLevelType w:val="multilevel"/>
    <w:tmpl w:val="E8AA4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F12414"/>
    <w:multiLevelType w:val="multilevel"/>
    <w:tmpl w:val="9154F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E6B3BC0"/>
    <w:multiLevelType w:val="multilevel"/>
    <w:tmpl w:val="0D224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BE358C"/>
    <w:multiLevelType w:val="multilevel"/>
    <w:tmpl w:val="E11C9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CF2BD5"/>
    <w:multiLevelType w:val="multilevel"/>
    <w:tmpl w:val="51267484"/>
    <w:lvl w:ilvl="0">
      <w:start w:val="1"/>
      <w:numFmt w:val="decimal"/>
      <w:lvlText w:val="%1."/>
      <w:lvlJc w:val="left"/>
      <w:pPr>
        <w:ind w:left="502" w:hanging="360"/>
      </w:pPr>
      <w:rPr>
        <w:rFonts w:cs="Times New Roman" w:hint="default"/>
        <w:b/>
        <w:bCs/>
        <w:sz w:val="20"/>
        <w:szCs w:val="20"/>
      </w:rPr>
    </w:lvl>
    <w:lvl w:ilvl="1">
      <w:start w:val="1"/>
      <w:numFmt w:val="decimal"/>
      <w:isLgl/>
      <w:lvlText w:val="%1.%2."/>
      <w:lvlJc w:val="left"/>
      <w:pPr>
        <w:ind w:left="775" w:hanging="207"/>
      </w:pPr>
      <w:rPr>
        <w:rFonts w:cs="Times New Roman" w:hint="default"/>
        <w:b w:val="0"/>
        <w:bCs w:val="0"/>
      </w:rPr>
    </w:lvl>
    <w:lvl w:ilvl="2">
      <w:start w:val="1"/>
      <w:numFmt w:val="decimal"/>
      <w:isLgl/>
      <w:lvlText w:val="%1.%2.%3."/>
      <w:lvlJc w:val="left"/>
      <w:pPr>
        <w:ind w:left="1146" w:hanging="720"/>
      </w:pPr>
      <w:rPr>
        <w:rFonts w:cs="Times New Roman" w:hint="default"/>
        <w:b w:val="0"/>
        <w:bCs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3" w15:restartNumberingAfterBreak="0">
    <w:nsid w:val="7550482B"/>
    <w:multiLevelType w:val="multilevel"/>
    <w:tmpl w:val="E00A7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5A446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0"/>
  </w:num>
  <w:num w:numId="2">
    <w:abstractNumId w:val="7"/>
  </w:num>
  <w:num w:numId="3">
    <w:abstractNumId w:val="15"/>
  </w:num>
  <w:num w:numId="4">
    <w:abstractNumId w:val="0"/>
  </w:num>
  <w:num w:numId="5">
    <w:abstractNumId w:val="24"/>
  </w:num>
  <w:num w:numId="6">
    <w:abstractNumId w:val="29"/>
  </w:num>
  <w:num w:numId="7">
    <w:abstractNumId w:val="9"/>
  </w:num>
  <w:num w:numId="8">
    <w:abstractNumId w:val="16"/>
  </w:num>
  <w:num w:numId="9">
    <w:abstractNumId w:val="27"/>
  </w:num>
  <w:num w:numId="10">
    <w:abstractNumId w:val="26"/>
  </w:num>
  <w:num w:numId="11">
    <w:abstractNumId w:val="17"/>
  </w:num>
  <w:num w:numId="12">
    <w:abstractNumId w:val="11"/>
  </w:num>
  <w:num w:numId="13">
    <w:abstractNumId w:val="1"/>
  </w:num>
  <w:num w:numId="14">
    <w:abstractNumId w:val="6"/>
  </w:num>
  <w:num w:numId="15">
    <w:abstractNumId w:val="31"/>
  </w:num>
  <w:num w:numId="16">
    <w:abstractNumId w:val="2"/>
  </w:num>
  <w:num w:numId="17">
    <w:abstractNumId w:val="13"/>
  </w:num>
  <w:num w:numId="18">
    <w:abstractNumId w:val="22"/>
  </w:num>
  <w:num w:numId="19">
    <w:abstractNumId w:val="10"/>
  </w:num>
  <w:num w:numId="20">
    <w:abstractNumId w:val="33"/>
  </w:num>
  <w:num w:numId="21">
    <w:abstractNumId w:val="23"/>
  </w:num>
  <w:num w:numId="22">
    <w:abstractNumId w:val="28"/>
  </w:num>
  <w:num w:numId="23">
    <w:abstractNumId w:val="12"/>
  </w:num>
  <w:num w:numId="24">
    <w:abstractNumId w:val="18"/>
  </w:num>
  <w:num w:numId="25">
    <w:abstractNumId w:val="5"/>
  </w:num>
  <w:num w:numId="26">
    <w:abstractNumId w:val="34"/>
  </w:num>
  <w:num w:numId="27">
    <w:abstractNumId w:val="19"/>
  </w:num>
  <w:num w:numId="28">
    <w:abstractNumId w:val="3"/>
  </w:num>
  <w:num w:numId="29">
    <w:abstractNumId w:val="21"/>
    <w:lvlOverride w:ilvl="0">
      <w:lvl w:ilvl="0">
        <w:start w:val="1"/>
        <w:numFmt w:val="decimal"/>
        <w:lvlText w:val="50.%1."/>
        <w:lvlJc w:val="left"/>
        <w:pPr>
          <w:ind w:left="1440" w:hanging="360"/>
        </w:pPr>
        <w:rPr>
          <w:rFonts w:hint="default"/>
        </w:rPr>
      </w:lvl>
    </w:lvlOverride>
    <w:lvlOverride w:ilvl="1">
      <w:lvl w:ilvl="1">
        <w:start w:val="1"/>
        <w:numFmt w:val="lowerLetter"/>
        <w:lvlText w:val="%2."/>
        <w:lvlJc w:val="left"/>
        <w:pPr>
          <w:ind w:left="502" w:hanging="360"/>
        </w:pPr>
        <w:rPr>
          <w:rFonts w:hint="default"/>
        </w:rPr>
      </w:lvl>
    </w:lvlOverride>
    <w:lvlOverride w:ilvl="2">
      <w:lvl w:ilvl="2">
        <w:start w:val="1"/>
        <w:numFmt w:val="lowerRoman"/>
        <w:lvlText w:val="%3."/>
        <w:lvlJc w:val="right"/>
        <w:pPr>
          <w:ind w:left="2880" w:hanging="180"/>
        </w:pPr>
        <w:rPr>
          <w:rFonts w:hint="default"/>
        </w:rPr>
      </w:lvl>
    </w:lvlOverride>
    <w:lvlOverride w:ilvl="3">
      <w:lvl w:ilvl="3">
        <w:start w:val="1"/>
        <w:numFmt w:val="decimal"/>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30">
    <w:abstractNumId w:val="4"/>
  </w:num>
  <w:num w:numId="31">
    <w:abstractNumId w:val="20"/>
  </w:num>
  <w:num w:numId="32">
    <w:abstractNumId w:val="8"/>
  </w:num>
  <w:num w:numId="33">
    <w:abstractNumId w:val="32"/>
  </w:num>
  <w:num w:numId="34">
    <w:abstractNumId w:val="25"/>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4AF"/>
    <w:rsid w:val="00035D1F"/>
    <w:rsid w:val="00062EBA"/>
    <w:rsid w:val="00062F19"/>
    <w:rsid w:val="000C4A16"/>
    <w:rsid w:val="002426AB"/>
    <w:rsid w:val="002C2039"/>
    <w:rsid w:val="003040E0"/>
    <w:rsid w:val="00377D59"/>
    <w:rsid w:val="004C5517"/>
    <w:rsid w:val="004F331D"/>
    <w:rsid w:val="005B1512"/>
    <w:rsid w:val="005C40B5"/>
    <w:rsid w:val="005F54AF"/>
    <w:rsid w:val="00607CCE"/>
    <w:rsid w:val="0087241D"/>
    <w:rsid w:val="0088314E"/>
    <w:rsid w:val="008A12D9"/>
    <w:rsid w:val="009E174B"/>
    <w:rsid w:val="00A177FD"/>
    <w:rsid w:val="00A30701"/>
    <w:rsid w:val="00AA0F0E"/>
    <w:rsid w:val="00BB1E55"/>
    <w:rsid w:val="00C15354"/>
    <w:rsid w:val="00C33DAC"/>
    <w:rsid w:val="00C66B68"/>
    <w:rsid w:val="00D62012"/>
    <w:rsid w:val="00D6659F"/>
    <w:rsid w:val="00D731B5"/>
    <w:rsid w:val="00ED07ED"/>
    <w:rsid w:val="00F11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5DF2D"/>
  <w15:chartTrackingRefBased/>
  <w15:docId w15:val="{88DCD20B-86F6-454B-9C67-73E6A9340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F54AF"/>
    <w:pPr>
      <w:spacing w:after="0" w:line="240" w:lineRule="auto"/>
    </w:pPr>
    <w:rPr>
      <w:rFonts w:ascii="Times New Roman" w:eastAsia="Times New Roman" w:hAnsi="Times New Roman" w:cs="Times New Roman"/>
      <w:kern w:val="0"/>
      <w:lang w:eastAsia="ru-RU"/>
      <w14:ligatures w14:val="none"/>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Secti"/>
    <w:basedOn w:val="a0"/>
    <w:next w:val="a0"/>
    <w:link w:val="11"/>
    <w:uiPriority w:val="9"/>
    <w:qFormat/>
    <w:rsid w:val="005F54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0">
    <w:name w:val="heading 2"/>
    <w:aliases w:val="h2,H2,Chapter Title,Sub Head,PullOut,Заголовок 2 Знак Знак Знак Знак Знак,Заголовок 2 Знак2 Знак Знак,Заголовок 2 Знак1 Знак Знак Знак"/>
    <w:basedOn w:val="a0"/>
    <w:next w:val="a0"/>
    <w:link w:val="21"/>
    <w:unhideWhenUsed/>
    <w:qFormat/>
    <w:rsid w:val="005F54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0">
    <w:name w:val="heading 3"/>
    <w:basedOn w:val="a0"/>
    <w:next w:val="a0"/>
    <w:link w:val="31"/>
    <w:uiPriority w:val="9"/>
    <w:unhideWhenUsed/>
    <w:qFormat/>
    <w:rsid w:val="005F54A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0"/>
    <w:next w:val="a0"/>
    <w:link w:val="40"/>
    <w:unhideWhenUsed/>
    <w:qFormat/>
    <w:rsid w:val="005F54AF"/>
    <w:pPr>
      <w:keepNext/>
      <w:keepLines/>
      <w:spacing w:before="80" w:after="40"/>
      <w:outlineLvl w:val="3"/>
    </w:pPr>
    <w:rPr>
      <w:rFonts w:eastAsiaTheme="majorEastAsia" w:cstheme="majorBidi"/>
      <w:i/>
      <w:iCs/>
      <w:color w:val="2F5496" w:themeColor="accent1" w:themeShade="BF"/>
    </w:rPr>
  </w:style>
  <w:style w:type="paragraph" w:styleId="5">
    <w:name w:val="heading 5"/>
    <w:basedOn w:val="a0"/>
    <w:next w:val="a0"/>
    <w:link w:val="50"/>
    <w:unhideWhenUsed/>
    <w:qFormat/>
    <w:rsid w:val="005F54AF"/>
    <w:pPr>
      <w:keepNext/>
      <w:keepLines/>
      <w:spacing w:before="80" w:after="40"/>
      <w:outlineLvl w:val="4"/>
    </w:pPr>
    <w:rPr>
      <w:rFonts w:eastAsiaTheme="majorEastAsia" w:cstheme="majorBidi"/>
      <w:color w:val="2F5496" w:themeColor="accent1" w:themeShade="BF"/>
    </w:rPr>
  </w:style>
  <w:style w:type="paragraph" w:styleId="6">
    <w:name w:val="heading 6"/>
    <w:basedOn w:val="a0"/>
    <w:next w:val="a0"/>
    <w:link w:val="60"/>
    <w:unhideWhenUsed/>
    <w:qFormat/>
    <w:rsid w:val="005F54AF"/>
    <w:pPr>
      <w:keepNext/>
      <w:keepLines/>
      <w:spacing w:before="40"/>
      <w:outlineLvl w:val="5"/>
    </w:pPr>
    <w:rPr>
      <w:rFonts w:eastAsiaTheme="majorEastAsia" w:cstheme="majorBidi"/>
      <w:i/>
      <w:iCs/>
      <w:color w:val="595959" w:themeColor="text1" w:themeTint="A6"/>
    </w:rPr>
  </w:style>
  <w:style w:type="paragraph" w:styleId="7">
    <w:name w:val="heading 7"/>
    <w:aliases w:val="ITT t7,PA Appendix Major,7,req3,letter list,lettered list,letter list1,lettered list1,letter list2,lettered list2,letter list11,lettered list11,letter list3,lettered list3,letter list12,lettered list12,letter list21,heading 7,PIM 7"/>
    <w:basedOn w:val="a0"/>
    <w:next w:val="a0"/>
    <w:link w:val="70"/>
    <w:unhideWhenUsed/>
    <w:qFormat/>
    <w:rsid w:val="005F54AF"/>
    <w:pPr>
      <w:keepNext/>
      <w:keepLines/>
      <w:spacing w:before="40"/>
      <w:outlineLvl w:val="6"/>
    </w:pPr>
    <w:rPr>
      <w:rFonts w:eastAsiaTheme="majorEastAsia" w:cstheme="majorBidi"/>
      <w:color w:val="595959" w:themeColor="text1" w:themeTint="A6"/>
    </w:rPr>
  </w:style>
  <w:style w:type="paragraph" w:styleId="8">
    <w:name w:val="heading 8"/>
    <w:basedOn w:val="a0"/>
    <w:next w:val="a0"/>
    <w:link w:val="80"/>
    <w:unhideWhenUsed/>
    <w:qFormat/>
    <w:rsid w:val="005F54AF"/>
    <w:pPr>
      <w:keepNext/>
      <w:keepLines/>
      <w:outlineLvl w:val="7"/>
    </w:pPr>
    <w:rPr>
      <w:rFonts w:eastAsiaTheme="majorEastAsia" w:cstheme="majorBidi"/>
      <w:i/>
      <w:iCs/>
      <w:color w:val="272727" w:themeColor="text1" w:themeTint="D8"/>
    </w:rPr>
  </w:style>
  <w:style w:type="paragraph" w:styleId="9">
    <w:name w:val="heading 9"/>
    <w:basedOn w:val="a0"/>
    <w:next w:val="a0"/>
    <w:link w:val="90"/>
    <w:unhideWhenUsed/>
    <w:qFormat/>
    <w:rsid w:val="005F54AF"/>
    <w:pPr>
      <w:keepNext/>
      <w:keepLines/>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1"/>
    <w:link w:val="10"/>
    <w:uiPriority w:val="9"/>
    <w:rsid w:val="005F54AF"/>
    <w:rPr>
      <w:rFonts w:asciiTheme="majorHAnsi" w:eastAsiaTheme="majorEastAsia" w:hAnsiTheme="majorHAnsi" w:cstheme="majorBidi"/>
      <w:color w:val="2F5496" w:themeColor="accent1" w:themeShade="BF"/>
      <w:sz w:val="40"/>
      <w:szCs w:val="40"/>
    </w:rPr>
  </w:style>
  <w:style w:type="character" w:customStyle="1" w:styleId="21">
    <w:name w:val="Заголовок 2 Знак"/>
    <w:aliases w:val="h2 Знак2,H2 Знак2,Chapter Title Знак2,Sub Head Знак2,PullOut Знак2,Заголовок 2 Знак Знак Знак Знак Знак Знак2,Заголовок 2 Знак2 Знак Знак Знак2,Заголовок 2 Знак1 Знак Знак Знак Знак2"/>
    <w:basedOn w:val="a1"/>
    <w:link w:val="20"/>
    <w:uiPriority w:val="9"/>
    <w:semiHidden/>
    <w:rsid w:val="005F54AF"/>
    <w:rPr>
      <w:rFonts w:asciiTheme="majorHAnsi" w:eastAsiaTheme="majorEastAsia" w:hAnsiTheme="majorHAnsi" w:cstheme="majorBidi"/>
      <w:color w:val="2F5496" w:themeColor="accent1" w:themeShade="BF"/>
      <w:sz w:val="32"/>
      <w:szCs w:val="32"/>
    </w:rPr>
  </w:style>
  <w:style w:type="character" w:customStyle="1" w:styleId="31">
    <w:name w:val="Заголовок 3 Знак"/>
    <w:basedOn w:val="a1"/>
    <w:link w:val="30"/>
    <w:uiPriority w:val="9"/>
    <w:rsid w:val="005F54AF"/>
    <w:rPr>
      <w:rFonts w:eastAsiaTheme="majorEastAsia" w:cstheme="majorBidi"/>
      <w:color w:val="2F5496" w:themeColor="accent1" w:themeShade="BF"/>
      <w:sz w:val="28"/>
      <w:szCs w:val="28"/>
    </w:rPr>
  </w:style>
  <w:style w:type="character" w:customStyle="1" w:styleId="40">
    <w:name w:val="Заголовок 4 Знак"/>
    <w:basedOn w:val="a1"/>
    <w:link w:val="4"/>
    <w:rsid w:val="005F54AF"/>
    <w:rPr>
      <w:rFonts w:eastAsiaTheme="majorEastAsia" w:cstheme="majorBidi"/>
      <w:i/>
      <w:iCs/>
      <w:color w:val="2F5496" w:themeColor="accent1" w:themeShade="BF"/>
    </w:rPr>
  </w:style>
  <w:style w:type="character" w:customStyle="1" w:styleId="50">
    <w:name w:val="Заголовок 5 Знак"/>
    <w:basedOn w:val="a1"/>
    <w:link w:val="5"/>
    <w:rsid w:val="005F54AF"/>
    <w:rPr>
      <w:rFonts w:eastAsiaTheme="majorEastAsia" w:cstheme="majorBidi"/>
      <w:color w:val="2F5496" w:themeColor="accent1" w:themeShade="BF"/>
    </w:rPr>
  </w:style>
  <w:style w:type="character" w:customStyle="1" w:styleId="60">
    <w:name w:val="Заголовок 6 Знак"/>
    <w:basedOn w:val="a1"/>
    <w:link w:val="6"/>
    <w:rsid w:val="005F54AF"/>
    <w:rPr>
      <w:rFonts w:eastAsiaTheme="majorEastAsia" w:cstheme="majorBidi"/>
      <w:i/>
      <w:iCs/>
      <w:color w:val="595959" w:themeColor="text1" w:themeTint="A6"/>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heading 7 Знак"/>
    <w:basedOn w:val="a1"/>
    <w:link w:val="7"/>
    <w:qFormat/>
    <w:rsid w:val="005F54AF"/>
    <w:rPr>
      <w:rFonts w:eastAsiaTheme="majorEastAsia" w:cstheme="majorBidi"/>
      <w:color w:val="595959" w:themeColor="text1" w:themeTint="A6"/>
    </w:rPr>
  </w:style>
  <w:style w:type="character" w:customStyle="1" w:styleId="80">
    <w:name w:val="Заголовок 8 Знак"/>
    <w:basedOn w:val="a1"/>
    <w:link w:val="8"/>
    <w:rsid w:val="005F54AF"/>
    <w:rPr>
      <w:rFonts w:eastAsiaTheme="majorEastAsia" w:cstheme="majorBidi"/>
      <w:i/>
      <w:iCs/>
      <w:color w:val="272727" w:themeColor="text1" w:themeTint="D8"/>
    </w:rPr>
  </w:style>
  <w:style w:type="character" w:customStyle="1" w:styleId="90">
    <w:name w:val="Заголовок 9 Знак"/>
    <w:basedOn w:val="a1"/>
    <w:link w:val="9"/>
    <w:rsid w:val="005F54AF"/>
    <w:rPr>
      <w:rFonts w:eastAsiaTheme="majorEastAsia" w:cstheme="majorBidi"/>
      <w:color w:val="272727" w:themeColor="text1" w:themeTint="D8"/>
    </w:rPr>
  </w:style>
  <w:style w:type="paragraph" w:styleId="a4">
    <w:name w:val="Title"/>
    <w:basedOn w:val="a0"/>
    <w:next w:val="a0"/>
    <w:link w:val="a5"/>
    <w:uiPriority w:val="10"/>
    <w:qFormat/>
    <w:rsid w:val="005F54AF"/>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5F54AF"/>
    <w:rPr>
      <w:rFonts w:asciiTheme="majorHAnsi" w:eastAsiaTheme="majorEastAsia" w:hAnsiTheme="majorHAnsi" w:cstheme="majorBidi"/>
      <w:spacing w:val="-10"/>
      <w:kern w:val="28"/>
      <w:sz w:val="56"/>
      <w:szCs w:val="56"/>
    </w:rPr>
  </w:style>
  <w:style w:type="paragraph" w:styleId="a6">
    <w:name w:val="Subtitle"/>
    <w:basedOn w:val="a0"/>
    <w:next w:val="a0"/>
    <w:link w:val="a7"/>
    <w:qFormat/>
    <w:rsid w:val="005F54AF"/>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rsid w:val="005F54AF"/>
    <w:rPr>
      <w:rFonts w:eastAsiaTheme="majorEastAsia" w:cstheme="majorBidi"/>
      <w:color w:val="595959" w:themeColor="text1" w:themeTint="A6"/>
      <w:spacing w:val="15"/>
      <w:sz w:val="28"/>
      <w:szCs w:val="28"/>
    </w:rPr>
  </w:style>
  <w:style w:type="paragraph" w:styleId="22">
    <w:name w:val="Quote"/>
    <w:basedOn w:val="a0"/>
    <w:next w:val="a0"/>
    <w:link w:val="23"/>
    <w:uiPriority w:val="29"/>
    <w:qFormat/>
    <w:rsid w:val="005F54AF"/>
    <w:pPr>
      <w:spacing w:before="160"/>
      <w:jc w:val="center"/>
    </w:pPr>
    <w:rPr>
      <w:i/>
      <w:iCs/>
      <w:color w:val="404040" w:themeColor="text1" w:themeTint="BF"/>
    </w:rPr>
  </w:style>
  <w:style w:type="character" w:customStyle="1" w:styleId="23">
    <w:name w:val="Цитата 2 Знак"/>
    <w:basedOn w:val="a1"/>
    <w:link w:val="22"/>
    <w:uiPriority w:val="29"/>
    <w:rsid w:val="005F54AF"/>
    <w:rPr>
      <w:i/>
      <w:iCs/>
      <w:color w:val="404040" w:themeColor="text1" w:themeTint="BF"/>
    </w:rPr>
  </w:style>
  <w:style w:type="paragraph" w:styleId="a8">
    <w:name w:val="List Paragraph"/>
    <w:aliases w:val="Bullet List,FooterText,numbered"/>
    <w:basedOn w:val="a0"/>
    <w:link w:val="a9"/>
    <w:uiPriority w:val="34"/>
    <w:qFormat/>
    <w:rsid w:val="005F54AF"/>
    <w:pPr>
      <w:ind w:left="720"/>
      <w:contextualSpacing/>
    </w:pPr>
  </w:style>
  <w:style w:type="character" w:styleId="aa">
    <w:name w:val="Intense Emphasis"/>
    <w:basedOn w:val="a1"/>
    <w:uiPriority w:val="21"/>
    <w:qFormat/>
    <w:rsid w:val="005F54AF"/>
    <w:rPr>
      <w:i/>
      <w:iCs/>
      <w:color w:val="2F5496" w:themeColor="accent1" w:themeShade="BF"/>
    </w:rPr>
  </w:style>
  <w:style w:type="paragraph" w:styleId="ab">
    <w:name w:val="Intense Quote"/>
    <w:basedOn w:val="a0"/>
    <w:next w:val="a0"/>
    <w:link w:val="ac"/>
    <w:uiPriority w:val="30"/>
    <w:qFormat/>
    <w:rsid w:val="005F54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Выделенная цитата Знак"/>
    <w:basedOn w:val="a1"/>
    <w:link w:val="ab"/>
    <w:uiPriority w:val="30"/>
    <w:rsid w:val="005F54AF"/>
    <w:rPr>
      <w:i/>
      <w:iCs/>
      <w:color w:val="2F5496" w:themeColor="accent1" w:themeShade="BF"/>
    </w:rPr>
  </w:style>
  <w:style w:type="character" w:styleId="ad">
    <w:name w:val="Intense Reference"/>
    <w:basedOn w:val="a1"/>
    <w:uiPriority w:val="32"/>
    <w:qFormat/>
    <w:rsid w:val="005F54AF"/>
    <w:rPr>
      <w:b/>
      <w:bCs/>
      <w:smallCaps/>
      <w:color w:val="2F5496" w:themeColor="accent1" w:themeShade="BF"/>
      <w:spacing w:val="5"/>
    </w:rPr>
  </w:style>
  <w:style w:type="paragraph" w:styleId="ae">
    <w:name w:val="Body Text Indent"/>
    <w:aliases w:val="текст,Основной текст без отступа"/>
    <w:basedOn w:val="a0"/>
    <w:link w:val="af"/>
    <w:rsid w:val="005F54AF"/>
    <w:pPr>
      <w:shd w:val="clear" w:color="auto" w:fill="FFFFFF"/>
      <w:spacing w:before="5" w:line="312" w:lineRule="exact"/>
      <w:ind w:left="62"/>
      <w:jc w:val="both"/>
    </w:pPr>
    <w:rPr>
      <w:color w:val="000000"/>
      <w:szCs w:val="28"/>
    </w:rPr>
  </w:style>
  <w:style w:type="character" w:customStyle="1" w:styleId="af">
    <w:name w:val="Основной текст с отступом Знак"/>
    <w:aliases w:val="текст Знак,Основной текст без отступа Знак1"/>
    <w:basedOn w:val="a1"/>
    <w:link w:val="ae"/>
    <w:rsid w:val="005F54AF"/>
    <w:rPr>
      <w:rFonts w:ascii="Times New Roman" w:eastAsia="Times New Roman" w:hAnsi="Times New Roman" w:cs="Times New Roman"/>
      <w:color w:val="000000"/>
      <w:kern w:val="0"/>
      <w:szCs w:val="28"/>
      <w:shd w:val="clear" w:color="auto" w:fill="FFFFFF"/>
      <w:lang w:eastAsia="ru-RU"/>
      <w14:ligatures w14:val="none"/>
    </w:rPr>
  </w:style>
  <w:style w:type="paragraph" w:customStyle="1" w:styleId="font5">
    <w:name w:val="font5"/>
    <w:basedOn w:val="a0"/>
    <w:rsid w:val="005F54AF"/>
    <w:pPr>
      <w:spacing w:before="100" w:beforeAutospacing="1" w:after="100" w:afterAutospacing="1"/>
    </w:pPr>
  </w:style>
  <w:style w:type="paragraph" w:styleId="af0">
    <w:name w:val="Balloon Text"/>
    <w:basedOn w:val="a0"/>
    <w:link w:val="af1"/>
    <w:uiPriority w:val="99"/>
    <w:semiHidden/>
    <w:unhideWhenUsed/>
    <w:rsid w:val="005F54AF"/>
    <w:rPr>
      <w:rFonts w:ascii="Tahoma" w:hAnsi="Tahoma"/>
      <w:sz w:val="16"/>
      <w:szCs w:val="16"/>
    </w:rPr>
  </w:style>
  <w:style w:type="character" w:customStyle="1" w:styleId="af1">
    <w:name w:val="Текст выноски Знак"/>
    <w:basedOn w:val="a1"/>
    <w:link w:val="af0"/>
    <w:uiPriority w:val="99"/>
    <w:semiHidden/>
    <w:rsid w:val="005F54AF"/>
    <w:rPr>
      <w:rFonts w:ascii="Tahoma" w:eastAsia="Times New Roman" w:hAnsi="Tahoma" w:cs="Times New Roman"/>
      <w:kern w:val="0"/>
      <w:sz w:val="16"/>
      <w:szCs w:val="16"/>
      <w:lang w:eastAsia="ru-RU"/>
      <w14:ligatures w14:val="none"/>
    </w:rPr>
  </w:style>
  <w:style w:type="character" w:customStyle="1" w:styleId="apple-converted-space">
    <w:name w:val="apple-converted-space"/>
    <w:rsid w:val="005F54AF"/>
  </w:style>
  <w:style w:type="table" w:styleId="af2">
    <w:name w:val="Table Grid"/>
    <w:basedOn w:val="a2"/>
    <w:uiPriority w:val="59"/>
    <w:rsid w:val="005F54A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Без интервала Знак"/>
    <w:link w:val="af4"/>
    <w:uiPriority w:val="99"/>
    <w:qFormat/>
    <w:rsid w:val="005F54AF"/>
    <w:pPr>
      <w:spacing w:after="0" w:line="240" w:lineRule="auto"/>
    </w:pPr>
    <w:rPr>
      <w:rFonts w:ascii="Calibri" w:eastAsia="Times New Roman" w:hAnsi="Calibri" w:cs="Times New Roman"/>
      <w:kern w:val="0"/>
      <w:sz w:val="22"/>
      <w:szCs w:val="22"/>
      <w:lang w:eastAsia="ru-RU"/>
      <w14:ligatures w14:val="none"/>
    </w:rPr>
  </w:style>
  <w:style w:type="character" w:customStyle="1" w:styleId="af4">
    <w:name w:val="Без интервала Знак Знак"/>
    <w:link w:val="af3"/>
    <w:uiPriority w:val="99"/>
    <w:locked/>
    <w:rsid w:val="005F54AF"/>
    <w:rPr>
      <w:rFonts w:ascii="Calibri" w:eastAsia="Times New Roman" w:hAnsi="Calibri" w:cs="Times New Roman"/>
      <w:kern w:val="0"/>
      <w:sz w:val="22"/>
      <w:szCs w:val="22"/>
      <w:lang w:eastAsia="ru-RU"/>
      <w14:ligatures w14:val="none"/>
    </w:rPr>
  </w:style>
  <w:style w:type="paragraph" w:customStyle="1" w:styleId="12">
    <w:name w:val="Обычный1"/>
    <w:rsid w:val="005F54AF"/>
    <w:pPr>
      <w:spacing w:after="0" w:line="240" w:lineRule="auto"/>
    </w:pPr>
    <w:rPr>
      <w:rFonts w:ascii="Times New Roman" w:eastAsia="Times New Roman" w:hAnsi="Times New Roman" w:cs="Times New Roman"/>
      <w:snapToGrid w:val="0"/>
      <w:kern w:val="0"/>
      <w:szCs w:val="20"/>
      <w:lang w:eastAsia="ru-RU"/>
      <w14:ligatures w14:val="none"/>
    </w:rPr>
  </w:style>
  <w:style w:type="character" w:styleId="af5">
    <w:name w:val="Hyperlink"/>
    <w:uiPriority w:val="99"/>
    <w:unhideWhenUsed/>
    <w:rsid w:val="005F54AF"/>
    <w:rPr>
      <w:color w:val="0000FF"/>
      <w:u w:val="single"/>
    </w:rPr>
  </w:style>
  <w:style w:type="character" w:customStyle="1" w:styleId="dropdown-user-namefirst-letter">
    <w:name w:val="dropdown-user-name__first-letter"/>
    <w:rsid w:val="005F54AF"/>
  </w:style>
  <w:style w:type="character" w:customStyle="1" w:styleId="24">
    <w:name w:val="Основной текст (2)_"/>
    <w:link w:val="25"/>
    <w:rsid w:val="005F54AF"/>
    <w:rPr>
      <w:sz w:val="28"/>
      <w:szCs w:val="28"/>
      <w:shd w:val="clear" w:color="auto" w:fill="FFFFFF"/>
    </w:rPr>
  </w:style>
  <w:style w:type="paragraph" w:customStyle="1" w:styleId="25">
    <w:name w:val="Основной текст (2)"/>
    <w:basedOn w:val="a0"/>
    <w:link w:val="24"/>
    <w:rsid w:val="005F54AF"/>
    <w:pPr>
      <w:widowControl w:val="0"/>
      <w:shd w:val="clear" w:color="auto" w:fill="FFFFFF"/>
      <w:spacing w:before="840" w:line="371" w:lineRule="exact"/>
      <w:ind w:firstLine="820"/>
      <w:jc w:val="both"/>
    </w:pPr>
    <w:rPr>
      <w:rFonts w:asciiTheme="minorHAnsi" w:eastAsiaTheme="minorHAnsi" w:hAnsiTheme="minorHAnsi" w:cstheme="minorBidi"/>
      <w:kern w:val="2"/>
      <w:sz w:val="28"/>
      <w:szCs w:val="28"/>
      <w:lang w:eastAsia="en-US"/>
      <w14:ligatures w14:val="standardContextual"/>
    </w:rPr>
  </w:style>
  <w:style w:type="character" w:customStyle="1" w:styleId="51">
    <w:name w:val="Основной текст (5)_"/>
    <w:link w:val="52"/>
    <w:rsid w:val="005F54AF"/>
    <w:rPr>
      <w:shd w:val="clear" w:color="auto" w:fill="FFFFFF"/>
    </w:rPr>
  </w:style>
  <w:style w:type="paragraph" w:customStyle="1" w:styleId="52">
    <w:name w:val="Основной текст (5)"/>
    <w:basedOn w:val="a0"/>
    <w:link w:val="51"/>
    <w:rsid w:val="005F54AF"/>
    <w:pPr>
      <w:widowControl w:val="0"/>
      <w:shd w:val="clear" w:color="auto" w:fill="FFFFFF"/>
      <w:spacing w:after="480" w:line="277" w:lineRule="exact"/>
      <w:jc w:val="center"/>
    </w:pPr>
    <w:rPr>
      <w:rFonts w:asciiTheme="minorHAnsi" w:eastAsiaTheme="minorHAnsi" w:hAnsiTheme="minorHAnsi" w:cstheme="minorBidi"/>
      <w:kern w:val="2"/>
      <w:lang w:eastAsia="en-US"/>
      <w14:ligatures w14:val="standardContextual"/>
    </w:rPr>
  </w:style>
  <w:style w:type="paragraph" w:styleId="af6">
    <w:name w:val="No Spacing"/>
    <w:qFormat/>
    <w:rsid w:val="005F54AF"/>
    <w:pPr>
      <w:spacing w:after="0" w:line="240" w:lineRule="auto"/>
    </w:pPr>
    <w:rPr>
      <w:rFonts w:ascii="Calibri" w:eastAsia="Calibri" w:hAnsi="Calibri" w:cs="Times New Roman"/>
      <w:kern w:val="0"/>
      <w:sz w:val="22"/>
      <w:szCs w:val="22"/>
      <w14:ligatures w14:val="none"/>
    </w:rPr>
  </w:style>
  <w:style w:type="paragraph" w:customStyle="1" w:styleId="af7">
    <w:name w:val="Заголовок таблицы"/>
    <w:basedOn w:val="a0"/>
    <w:rsid w:val="005F54AF"/>
    <w:pPr>
      <w:widowControl w:val="0"/>
      <w:suppressLineNumbers/>
      <w:suppressAutoHyphens/>
      <w:jc w:val="center"/>
    </w:pPr>
    <w:rPr>
      <w:rFonts w:eastAsia="Andale Sans UI"/>
      <w:b/>
      <w:bCs/>
      <w:kern w:val="1"/>
      <w:lang w:eastAsia="ar-SA"/>
    </w:rPr>
  </w:style>
  <w:style w:type="paragraph" w:customStyle="1" w:styleId="af8">
    <w:name w:val="Содержимое таблицы"/>
    <w:basedOn w:val="a0"/>
    <w:rsid w:val="005F54AF"/>
    <w:pPr>
      <w:widowControl w:val="0"/>
      <w:suppressLineNumbers/>
      <w:suppressAutoHyphens/>
    </w:pPr>
    <w:rPr>
      <w:rFonts w:eastAsia="Andale Sans UI"/>
      <w:kern w:val="1"/>
      <w:lang w:eastAsia="ar-SA"/>
    </w:rPr>
  </w:style>
  <w:style w:type="paragraph" w:customStyle="1" w:styleId="TableParagraph">
    <w:name w:val="Table Paragraph"/>
    <w:basedOn w:val="a0"/>
    <w:uiPriority w:val="1"/>
    <w:qFormat/>
    <w:rsid w:val="005F54AF"/>
    <w:pPr>
      <w:widowControl w:val="0"/>
    </w:pPr>
    <w:rPr>
      <w:rFonts w:ascii="Calibri" w:eastAsia="Calibri" w:hAnsi="Calibri"/>
      <w:sz w:val="22"/>
      <w:szCs w:val="22"/>
      <w:lang w:val="en-US" w:eastAsia="en-US"/>
    </w:rPr>
  </w:style>
  <w:style w:type="paragraph" w:customStyle="1" w:styleId="Default">
    <w:name w:val="Default"/>
    <w:rsid w:val="005F54AF"/>
    <w:pPr>
      <w:autoSpaceDE w:val="0"/>
      <w:autoSpaceDN w:val="0"/>
      <w:adjustRightInd w:val="0"/>
      <w:spacing w:after="0" w:line="240" w:lineRule="auto"/>
    </w:pPr>
    <w:rPr>
      <w:rFonts w:ascii="Arial" w:eastAsia="MS Mincho" w:hAnsi="Arial" w:cs="Arial"/>
      <w:color w:val="000000"/>
      <w:kern w:val="0"/>
      <w:lang w:val="en-US" w:eastAsia="ru-RU"/>
      <w14:ligatures w14:val="none"/>
    </w:rPr>
  </w:style>
  <w:style w:type="paragraph" w:customStyle="1" w:styleId="formattext">
    <w:name w:val="formattext"/>
    <w:basedOn w:val="a0"/>
    <w:rsid w:val="005F54AF"/>
    <w:pPr>
      <w:spacing w:before="100" w:beforeAutospacing="1" w:after="100" w:afterAutospacing="1"/>
    </w:pPr>
  </w:style>
  <w:style w:type="character" w:customStyle="1" w:styleId="Anrede1IhrZeichen">
    <w:name w:val="Anrede1IhrZeichen"/>
    <w:rsid w:val="005F54AF"/>
    <w:rPr>
      <w:rFonts w:ascii="Arial" w:hAnsi="Arial"/>
      <w:sz w:val="22"/>
    </w:rPr>
  </w:style>
  <w:style w:type="paragraph" w:styleId="af9">
    <w:name w:val="Body Text"/>
    <w:aliases w:val=" Знак,Знак Знак Знак,Знак Знак, Знак Знак Знак,Знак, Знак Знак,Знак Знак Знак Знак Знак, Знак Знак Знак Знак Знак,Знак Знак Знак Знак Знак Знак,Знак Знак Знак Знак1,Основной текст Знак1 Знак,BO Зна,BO,Зн,З,Body Text,Çà,B"/>
    <w:basedOn w:val="a0"/>
    <w:link w:val="13"/>
    <w:qFormat/>
    <w:rsid w:val="005F54AF"/>
    <w:pPr>
      <w:jc w:val="both"/>
    </w:pPr>
    <w:rPr>
      <w:szCs w:val="20"/>
    </w:rPr>
  </w:style>
  <w:style w:type="character" w:customStyle="1" w:styleId="afa">
    <w:name w:val="Основной текст Знак"/>
    <w:basedOn w:val="a1"/>
    <w:uiPriority w:val="99"/>
    <w:semiHidden/>
    <w:rsid w:val="005F54AF"/>
    <w:rPr>
      <w:rFonts w:ascii="Times New Roman" w:eastAsia="Times New Roman" w:hAnsi="Times New Roman" w:cs="Times New Roman"/>
      <w:kern w:val="0"/>
      <w:lang w:eastAsia="ru-RU"/>
      <w14:ligatures w14:val="none"/>
    </w:rPr>
  </w:style>
  <w:style w:type="paragraph" w:styleId="26">
    <w:name w:val="Body Text 2"/>
    <w:basedOn w:val="a0"/>
    <w:link w:val="27"/>
    <w:uiPriority w:val="99"/>
    <w:rsid w:val="005F54AF"/>
    <w:pPr>
      <w:jc w:val="center"/>
    </w:pPr>
    <w:rPr>
      <w:b/>
      <w:sz w:val="72"/>
      <w:szCs w:val="20"/>
      <w:lang w:val="en-US"/>
    </w:rPr>
  </w:style>
  <w:style w:type="character" w:customStyle="1" w:styleId="27">
    <w:name w:val="Основной текст 2 Знак"/>
    <w:basedOn w:val="a1"/>
    <w:link w:val="26"/>
    <w:uiPriority w:val="99"/>
    <w:rsid w:val="005F54AF"/>
    <w:rPr>
      <w:rFonts w:ascii="Times New Roman" w:eastAsia="Times New Roman" w:hAnsi="Times New Roman" w:cs="Times New Roman"/>
      <w:b/>
      <w:kern w:val="0"/>
      <w:sz w:val="72"/>
      <w:szCs w:val="20"/>
      <w:lang w:val="en-US" w:eastAsia="ru-RU"/>
      <w14:ligatures w14:val="none"/>
    </w:rPr>
  </w:style>
  <w:style w:type="paragraph" w:styleId="afb">
    <w:name w:val="footer"/>
    <w:basedOn w:val="a0"/>
    <w:link w:val="afc"/>
    <w:uiPriority w:val="99"/>
    <w:rsid w:val="005F54AF"/>
    <w:pPr>
      <w:tabs>
        <w:tab w:val="center" w:pos="4153"/>
        <w:tab w:val="right" w:pos="8306"/>
      </w:tabs>
    </w:pPr>
    <w:rPr>
      <w:sz w:val="20"/>
      <w:szCs w:val="20"/>
    </w:rPr>
  </w:style>
  <w:style w:type="character" w:customStyle="1" w:styleId="afc">
    <w:name w:val="Нижний колонтитул Знак"/>
    <w:basedOn w:val="a1"/>
    <w:link w:val="afb"/>
    <w:uiPriority w:val="99"/>
    <w:rsid w:val="005F54AF"/>
    <w:rPr>
      <w:rFonts w:ascii="Times New Roman" w:eastAsia="Times New Roman" w:hAnsi="Times New Roman" w:cs="Times New Roman"/>
      <w:kern w:val="0"/>
      <w:sz w:val="20"/>
      <w:szCs w:val="20"/>
      <w:lang w:eastAsia="ru-RU"/>
      <w14:ligatures w14:val="none"/>
    </w:rPr>
  </w:style>
  <w:style w:type="character" w:styleId="afd">
    <w:name w:val="page number"/>
    <w:uiPriority w:val="99"/>
    <w:rsid w:val="005F54AF"/>
  </w:style>
  <w:style w:type="paragraph" w:styleId="afe">
    <w:name w:val="header"/>
    <w:basedOn w:val="a0"/>
    <w:link w:val="aff"/>
    <w:uiPriority w:val="99"/>
    <w:rsid w:val="005F54AF"/>
    <w:pPr>
      <w:tabs>
        <w:tab w:val="center" w:pos="4153"/>
        <w:tab w:val="right" w:pos="8306"/>
      </w:tabs>
    </w:pPr>
    <w:rPr>
      <w:sz w:val="20"/>
      <w:szCs w:val="20"/>
    </w:rPr>
  </w:style>
  <w:style w:type="character" w:customStyle="1" w:styleId="aff">
    <w:name w:val="Верхний колонтитул Знак"/>
    <w:basedOn w:val="a1"/>
    <w:link w:val="afe"/>
    <w:uiPriority w:val="99"/>
    <w:rsid w:val="005F54AF"/>
    <w:rPr>
      <w:rFonts w:ascii="Times New Roman" w:eastAsia="Times New Roman" w:hAnsi="Times New Roman" w:cs="Times New Roman"/>
      <w:kern w:val="0"/>
      <w:sz w:val="20"/>
      <w:szCs w:val="20"/>
      <w:lang w:eastAsia="ru-RU"/>
      <w14:ligatures w14:val="none"/>
    </w:rPr>
  </w:style>
  <w:style w:type="paragraph" w:styleId="32">
    <w:name w:val="Body Text 3"/>
    <w:basedOn w:val="a0"/>
    <w:link w:val="33"/>
    <w:uiPriority w:val="99"/>
    <w:rsid w:val="005F54AF"/>
    <w:pPr>
      <w:jc w:val="center"/>
    </w:pPr>
    <w:rPr>
      <w:b/>
      <w:szCs w:val="20"/>
    </w:rPr>
  </w:style>
  <w:style w:type="character" w:customStyle="1" w:styleId="33">
    <w:name w:val="Основной текст 3 Знак"/>
    <w:basedOn w:val="a1"/>
    <w:link w:val="32"/>
    <w:uiPriority w:val="99"/>
    <w:rsid w:val="005F54AF"/>
    <w:rPr>
      <w:rFonts w:ascii="Times New Roman" w:eastAsia="Times New Roman" w:hAnsi="Times New Roman" w:cs="Times New Roman"/>
      <w:b/>
      <w:kern w:val="0"/>
      <w:szCs w:val="20"/>
      <w:lang w:eastAsia="ru-RU"/>
      <w14:ligatures w14:val="none"/>
    </w:rPr>
  </w:style>
  <w:style w:type="paragraph" w:styleId="a">
    <w:name w:val="List Bullet"/>
    <w:basedOn w:val="a0"/>
    <w:autoRedefine/>
    <w:rsid w:val="005F54AF"/>
    <w:pPr>
      <w:numPr>
        <w:numId w:val="4"/>
      </w:numPr>
    </w:pPr>
    <w:rPr>
      <w:sz w:val="20"/>
      <w:szCs w:val="20"/>
    </w:rPr>
  </w:style>
  <w:style w:type="paragraph" w:styleId="28">
    <w:name w:val="Body Text Indent 2"/>
    <w:basedOn w:val="a0"/>
    <w:link w:val="29"/>
    <w:uiPriority w:val="99"/>
    <w:rsid w:val="005F54AF"/>
    <w:pPr>
      <w:ind w:firstLine="720"/>
      <w:jc w:val="both"/>
    </w:pPr>
    <w:rPr>
      <w:szCs w:val="20"/>
    </w:rPr>
  </w:style>
  <w:style w:type="character" w:customStyle="1" w:styleId="29">
    <w:name w:val="Основной текст с отступом 2 Знак"/>
    <w:basedOn w:val="a1"/>
    <w:link w:val="28"/>
    <w:uiPriority w:val="99"/>
    <w:rsid w:val="005F54AF"/>
    <w:rPr>
      <w:rFonts w:ascii="Times New Roman" w:eastAsia="Times New Roman" w:hAnsi="Times New Roman" w:cs="Times New Roman"/>
      <w:kern w:val="0"/>
      <w:szCs w:val="20"/>
      <w:lang w:eastAsia="ru-RU"/>
      <w14:ligatures w14:val="none"/>
    </w:rPr>
  </w:style>
  <w:style w:type="character" w:styleId="aff0">
    <w:name w:val="FollowedHyperlink"/>
    <w:uiPriority w:val="99"/>
    <w:rsid w:val="005F54AF"/>
    <w:rPr>
      <w:color w:val="800080"/>
      <w:u w:val="single"/>
    </w:rPr>
  </w:style>
  <w:style w:type="paragraph" w:customStyle="1" w:styleId="14">
    <w:name w:val="Заголовок1"/>
    <w:aliases w:val="Title"/>
    <w:basedOn w:val="a0"/>
    <w:link w:val="aff1"/>
    <w:qFormat/>
    <w:rsid w:val="005F54AF"/>
    <w:pPr>
      <w:jc w:val="center"/>
    </w:pPr>
    <w:rPr>
      <w:b/>
      <w:szCs w:val="20"/>
    </w:rPr>
  </w:style>
  <w:style w:type="paragraph" w:styleId="34">
    <w:name w:val="Body Text Indent 3"/>
    <w:aliases w:val="Знак2,Знак Знак Знак Знак Знак Знак Знак Знак,Основной текст1 Знак Знак,Основной текст Знак1 Знак Знак, Знак2, Знак Знак Знак Знак Знак Знак Знак Знак"/>
    <w:basedOn w:val="a0"/>
    <w:link w:val="35"/>
    <w:qFormat/>
    <w:rsid w:val="005F54AF"/>
    <w:pPr>
      <w:ind w:firstLine="720"/>
      <w:jc w:val="center"/>
    </w:pPr>
    <w:rPr>
      <w:b/>
      <w:szCs w:val="20"/>
    </w:rPr>
  </w:style>
  <w:style w:type="character" w:customStyle="1" w:styleId="35">
    <w:name w:val="Основной текст с отступом 3 Знак"/>
    <w:aliases w:val="Знак2 Знак,Знак Знак Знак Знак Знак Знак Знак Знак Знак,Основной текст1 Знак Знак Знак,Основной текст Знак1 Знак Знак Знак, Знак2 Знак, Знак Знак Знак Знак Знак Знак Знак Знак Знак"/>
    <w:basedOn w:val="a1"/>
    <w:link w:val="34"/>
    <w:rsid w:val="005F54AF"/>
    <w:rPr>
      <w:rFonts w:ascii="Times New Roman" w:eastAsia="Times New Roman" w:hAnsi="Times New Roman" w:cs="Times New Roman"/>
      <w:b/>
      <w:kern w:val="0"/>
      <w:szCs w:val="20"/>
      <w:lang w:eastAsia="ru-RU"/>
      <w14:ligatures w14:val="none"/>
    </w:rPr>
  </w:style>
  <w:style w:type="paragraph" w:customStyle="1" w:styleId="aff2">
    <w:name w:val="Раздел"/>
    <w:basedOn w:val="a0"/>
    <w:next w:val="aff3"/>
    <w:rsid w:val="005F54AF"/>
    <w:pPr>
      <w:tabs>
        <w:tab w:val="num" w:pos="1418"/>
      </w:tabs>
      <w:spacing w:before="120" w:after="120"/>
      <w:ind w:left="680" w:hanging="680"/>
      <w:jc w:val="center"/>
    </w:pPr>
    <w:rPr>
      <w:rFonts w:ascii="Arial Narrow" w:hAnsi="Arial Narrow"/>
      <w:b/>
      <w:caps/>
      <w:sz w:val="32"/>
      <w:szCs w:val="32"/>
    </w:rPr>
  </w:style>
  <w:style w:type="paragraph" w:customStyle="1" w:styleId="aff3">
    <w:name w:val="Подраздел"/>
    <w:basedOn w:val="a0"/>
    <w:rsid w:val="005F54AF"/>
    <w:pPr>
      <w:tabs>
        <w:tab w:val="num" w:pos="720"/>
      </w:tabs>
      <w:suppressAutoHyphens/>
      <w:spacing w:before="240" w:after="120"/>
      <w:jc w:val="center"/>
    </w:pPr>
    <w:rPr>
      <w:rFonts w:ascii="Arial Narrow" w:hAnsi="Arial Narrow"/>
      <w:b/>
      <w:smallCaps/>
      <w:spacing w:val="-2"/>
      <w:sz w:val="28"/>
      <w:szCs w:val="28"/>
    </w:rPr>
  </w:style>
  <w:style w:type="paragraph" w:customStyle="1" w:styleId="ConsNormal">
    <w:name w:val="ConsNormal"/>
    <w:link w:val="ConsNormal0"/>
    <w:rsid w:val="005F54AF"/>
    <w:pPr>
      <w:widowControl w:val="0"/>
      <w:autoSpaceDE w:val="0"/>
      <w:autoSpaceDN w:val="0"/>
      <w:adjustRightInd w:val="0"/>
      <w:spacing w:after="0" w:line="240" w:lineRule="auto"/>
      <w:ind w:right="19772" w:firstLine="720"/>
    </w:pPr>
    <w:rPr>
      <w:rFonts w:ascii="Arial" w:eastAsia="Times New Roman" w:hAnsi="Arial" w:cs="Arial"/>
      <w:kern w:val="0"/>
      <w:sz w:val="20"/>
      <w:szCs w:val="20"/>
      <w:lang w:eastAsia="ru-RU"/>
      <w14:ligatures w14:val="none"/>
    </w:rPr>
  </w:style>
  <w:style w:type="paragraph" w:styleId="aff4">
    <w:name w:val="caption"/>
    <w:basedOn w:val="a0"/>
    <w:uiPriority w:val="35"/>
    <w:qFormat/>
    <w:rsid w:val="005F54AF"/>
    <w:pPr>
      <w:spacing w:line="240" w:lineRule="atLeast"/>
      <w:ind w:left="360" w:right="4142"/>
      <w:jc w:val="center"/>
    </w:pPr>
    <w:rPr>
      <w:rFonts w:ascii="Arial" w:hAnsi="Arial"/>
      <w:b/>
      <w:color w:val="000080"/>
      <w:sz w:val="22"/>
      <w:szCs w:val="20"/>
    </w:rPr>
  </w:style>
  <w:style w:type="paragraph" w:customStyle="1" w:styleId="1">
    <w:name w:val="Стиль1"/>
    <w:basedOn w:val="a0"/>
    <w:rsid w:val="005F54AF"/>
    <w:pPr>
      <w:keepNext/>
      <w:keepLines/>
      <w:widowControl w:val="0"/>
      <w:numPr>
        <w:numId w:val="6"/>
      </w:numPr>
      <w:suppressLineNumbers/>
      <w:suppressAutoHyphens/>
      <w:spacing w:after="60"/>
    </w:pPr>
    <w:rPr>
      <w:b/>
      <w:sz w:val="28"/>
    </w:rPr>
  </w:style>
  <w:style w:type="numbering" w:styleId="111111">
    <w:name w:val="Outline List 2"/>
    <w:basedOn w:val="a3"/>
    <w:rsid w:val="005F54AF"/>
    <w:pPr>
      <w:numPr>
        <w:numId w:val="5"/>
      </w:numPr>
    </w:pPr>
  </w:style>
  <w:style w:type="paragraph" w:customStyle="1" w:styleId="2">
    <w:name w:val="Стиль2"/>
    <w:basedOn w:val="2a"/>
    <w:rsid w:val="005F54AF"/>
    <w:pPr>
      <w:keepNext/>
      <w:keepLines/>
      <w:widowControl w:val="0"/>
      <w:numPr>
        <w:ilvl w:val="1"/>
        <w:numId w:val="6"/>
      </w:numPr>
      <w:suppressLineNumbers/>
      <w:tabs>
        <w:tab w:val="clear" w:pos="1836"/>
        <w:tab w:val="num" w:pos="576"/>
      </w:tabs>
      <w:suppressAutoHyphens/>
      <w:spacing w:after="60"/>
      <w:ind w:left="576"/>
      <w:jc w:val="both"/>
    </w:pPr>
    <w:rPr>
      <w:b/>
      <w:sz w:val="24"/>
    </w:rPr>
  </w:style>
  <w:style w:type="paragraph" w:customStyle="1" w:styleId="3">
    <w:name w:val="Стиль3"/>
    <w:basedOn w:val="28"/>
    <w:rsid w:val="005F54AF"/>
    <w:pPr>
      <w:widowControl w:val="0"/>
      <w:numPr>
        <w:ilvl w:val="2"/>
        <w:numId w:val="6"/>
      </w:numPr>
      <w:adjustRightInd w:val="0"/>
      <w:textAlignment w:val="baseline"/>
    </w:pPr>
  </w:style>
  <w:style w:type="paragraph" w:styleId="2a">
    <w:name w:val="List Number 2"/>
    <w:basedOn w:val="a0"/>
    <w:rsid w:val="005F54AF"/>
    <w:pPr>
      <w:tabs>
        <w:tab w:val="num" w:pos="432"/>
      </w:tabs>
      <w:ind w:left="432" w:hanging="432"/>
    </w:pPr>
    <w:rPr>
      <w:sz w:val="20"/>
      <w:szCs w:val="20"/>
    </w:rPr>
  </w:style>
  <w:style w:type="paragraph" w:customStyle="1" w:styleId="ConsPlusNormal">
    <w:name w:val="ConsPlusNormal"/>
    <w:link w:val="ConsPlusNormal0"/>
    <w:qFormat/>
    <w:rsid w:val="005F54AF"/>
    <w:pPr>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13">
    <w:name w:val="Основной текст Знак1"/>
    <w:aliases w:val=" Знак Знак1,Знак Знак Знак Знак,Знак Знак Знак1, Знак Знак Знак Знак,Знак Знак1, Знак Знак Знак1,Знак Знак Знак Знак Знак Знак1, Знак Знак Знак Знак Знак Знак,Знак Знак Знак Знак Знак Знак Знак,Знак Знак Знак Знак1 Знак,BO Зна Знак"/>
    <w:link w:val="af9"/>
    <w:qFormat/>
    <w:locked/>
    <w:rsid w:val="005F54AF"/>
    <w:rPr>
      <w:rFonts w:ascii="Times New Roman" w:eastAsia="Times New Roman" w:hAnsi="Times New Roman" w:cs="Times New Roman"/>
      <w:kern w:val="0"/>
      <w:szCs w:val="20"/>
      <w:lang w:eastAsia="ru-RU"/>
      <w14:ligatures w14:val="none"/>
    </w:rPr>
  </w:style>
  <w:style w:type="paragraph" w:customStyle="1" w:styleId="15">
    <w:name w:val="Знак1 Знак Знак Знак Знак Знак Знак"/>
    <w:basedOn w:val="a0"/>
    <w:rsid w:val="005F54AF"/>
    <w:pPr>
      <w:spacing w:after="160" w:line="240" w:lineRule="exact"/>
    </w:pPr>
    <w:rPr>
      <w:rFonts w:ascii="Verdana" w:hAnsi="Verdana"/>
      <w:lang w:val="en-US" w:eastAsia="en-US"/>
    </w:rPr>
  </w:style>
  <w:style w:type="paragraph" w:customStyle="1" w:styleId="210">
    <w:name w:val="Заголовок 2.1"/>
    <w:basedOn w:val="10"/>
    <w:rsid w:val="005F54AF"/>
    <w:pPr>
      <w:widowControl w:val="0"/>
      <w:suppressLineNumbers/>
      <w:tabs>
        <w:tab w:val="num" w:pos="1836"/>
      </w:tabs>
      <w:suppressAutoHyphens/>
      <w:spacing w:before="240" w:after="60"/>
      <w:jc w:val="center"/>
    </w:pPr>
    <w:rPr>
      <w:rFonts w:ascii="Times New Roman" w:eastAsia="Times New Roman" w:hAnsi="Times New Roman" w:cs="Times New Roman"/>
      <w:b/>
      <w:caps/>
      <w:color w:val="auto"/>
      <w:kern w:val="28"/>
      <w:sz w:val="36"/>
      <w:szCs w:val="28"/>
    </w:rPr>
  </w:style>
  <w:style w:type="paragraph" w:styleId="91">
    <w:name w:val="toc 9"/>
    <w:basedOn w:val="a0"/>
    <w:next w:val="a0"/>
    <w:autoRedefine/>
    <w:semiHidden/>
    <w:rsid w:val="005F54AF"/>
    <w:pPr>
      <w:spacing w:after="60"/>
      <w:ind w:left="1920"/>
      <w:jc w:val="both"/>
    </w:pPr>
  </w:style>
  <w:style w:type="paragraph" w:styleId="aff5">
    <w:name w:val="Block Text"/>
    <w:basedOn w:val="a0"/>
    <w:rsid w:val="005F54AF"/>
    <w:pPr>
      <w:spacing w:line="220" w:lineRule="auto"/>
      <w:ind w:left="3360" w:right="3200"/>
      <w:jc w:val="center"/>
    </w:pPr>
    <w:rPr>
      <w:sz w:val="26"/>
      <w:szCs w:val="20"/>
    </w:rPr>
  </w:style>
  <w:style w:type="paragraph" w:customStyle="1" w:styleId="310">
    <w:name w:val="Основной текст с отступом 31"/>
    <w:basedOn w:val="a0"/>
    <w:rsid w:val="005F54AF"/>
    <w:pPr>
      <w:ind w:firstLine="720"/>
      <w:jc w:val="center"/>
    </w:pPr>
    <w:rPr>
      <w:b/>
      <w:szCs w:val="20"/>
      <w:lang w:eastAsia="ar-SA"/>
    </w:rPr>
  </w:style>
  <w:style w:type="paragraph" w:customStyle="1" w:styleId="ConsNonformat">
    <w:name w:val="ConsNonformat"/>
    <w:link w:val="ConsNonformat0"/>
    <w:rsid w:val="005F54AF"/>
    <w:pPr>
      <w:widowControl w:val="0"/>
      <w:suppressAutoHyphens/>
      <w:autoSpaceDE w:val="0"/>
      <w:spacing w:after="0" w:line="240" w:lineRule="auto"/>
    </w:pPr>
    <w:rPr>
      <w:rFonts w:ascii="Courier New" w:eastAsia="Times New Roman" w:hAnsi="Courier New" w:cs="Courier New"/>
      <w:kern w:val="0"/>
      <w:sz w:val="20"/>
      <w:szCs w:val="20"/>
      <w:lang w:eastAsia="ar-SA"/>
      <w14:ligatures w14:val="none"/>
    </w:rPr>
  </w:style>
  <w:style w:type="paragraph" w:customStyle="1" w:styleId="110">
    <w:name w:val="Знак1 Знак Знак Знак Знак Знак Знак1"/>
    <w:basedOn w:val="a0"/>
    <w:link w:val="16"/>
    <w:rsid w:val="005F54AF"/>
    <w:pPr>
      <w:spacing w:after="160" w:line="240" w:lineRule="exact"/>
    </w:pPr>
    <w:rPr>
      <w:rFonts w:ascii="Verdana" w:hAnsi="Verdana"/>
      <w:lang w:val="en-US" w:eastAsia="en-US"/>
    </w:rPr>
  </w:style>
  <w:style w:type="character" w:customStyle="1" w:styleId="16">
    <w:name w:val="Знак1 Знак Знак Знак Знак Знак Знак Знак"/>
    <w:link w:val="110"/>
    <w:rsid w:val="005F54AF"/>
    <w:rPr>
      <w:rFonts w:ascii="Verdana" w:eastAsia="Times New Roman" w:hAnsi="Verdana" w:cs="Times New Roman"/>
      <w:kern w:val="0"/>
      <w:lang w:val="en-US"/>
      <w14:ligatures w14:val="none"/>
    </w:rPr>
  </w:style>
  <w:style w:type="paragraph" w:customStyle="1" w:styleId="17">
    <w:name w:val="Знак1 Знак Знак Знак"/>
    <w:basedOn w:val="a0"/>
    <w:rsid w:val="005F54AF"/>
    <w:pPr>
      <w:spacing w:after="160" w:line="240" w:lineRule="exact"/>
    </w:pPr>
    <w:rPr>
      <w:rFonts w:ascii="Verdana" w:hAnsi="Verdana"/>
      <w:lang w:val="en-US" w:eastAsia="en-US"/>
    </w:rPr>
  </w:style>
  <w:style w:type="paragraph" w:customStyle="1" w:styleId="18">
    <w:name w:val="Знак1 Знак Знак Знак Знак Знак Знак Знак Знак Знак"/>
    <w:basedOn w:val="a0"/>
    <w:rsid w:val="005F54AF"/>
    <w:pPr>
      <w:spacing w:after="160" w:line="240" w:lineRule="exact"/>
    </w:pPr>
    <w:rPr>
      <w:rFonts w:ascii="Verdana" w:hAnsi="Verdana"/>
      <w:lang w:val="en-US" w:eastAsia="en-US"/>
    </w:rPr>
  </w:style>
  <w:style w:type="paragraph" w:styleId="aff6">
    <w:name w:val="footnote text"/>
    <w:aliases w:val="Знак3,Текст сноски Знак1,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Текст сноски Знак2,Footnote Text Char Знак"/>
    <w:basedOn w:val="a0"/>
    <w:link w:val="aff7"/>
    <w:uiPriority w:val="99"/>
    <w:qFormat/>
    <w:rsid w:val="005F54AF"/>
    <w:rPr>
      <w:sz w:val="20"/>
      <w:szCs w:val="20"/>
    </w:rPr>
  </w:style>
  <w:style w:type="character" w:customStyle="1" w:styleId="aff7">
    <w:name w:val="Текст сноски Знак"/>
    <w:aliases w:val="Знак3 Знак,Текст сноски Знак1 Знак1,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
    <w:basedOn w:val="a1"/>
    <w:link w:val="aff6"/>
    <w:uiPriority w:val="99"/>
    <w:rsid w:val="005F54AF"/>
    <w:rPr>
      <w:rFonts w:ascii="Times New Roman" w:eastAsia="Times New Roman" w:hAnsi="Times New Roman" w:cs="Times New Roman"/>
      <w:kern w:val="0"/>
      <w:sz w:val="20"/>
      <w:szCs w:val="20"/>
      <w:lang w:eastAsia="ru-RU"/>
      <w14:ligatures w14:val="none"/>
    </w:rPr>
  </w:style>
  <w:style w:type="character" w:styleId="aff8">
    <w:name w:val="footnote reference"/>
    <w:aliases w:val="Ссылка на сноску 45"/>
    <w:uiPriority w:val="99"/>
    <w:rsid w:val="005F54AF"/>
    <w:rPr>
      <w:vertAlign w:val="superscript"/>
    </w:rPr>
  </w:style>
  <w:style w:type="paragraph" w:customStyle="1" w:styleId="19">
    <w:name w:val="Знак1"/>
    <w:basedOn w:val="a0"/>
    <w:rsid w:val="005F54AF"/>
    <w:pPr>
      <w:widowControl w:val="0"/>
      <w:adjustRightInd w:val="0"/>
      <w:spacing w:after="160" w:line="240" w:lineRule="exact"/>
      <w:jc w:val="right"/>
    </w:pPr>
    <w:rPr>
      <w:rFonts w:ascii="Arial" w:hAnsi="Arial" w:cs="Arial"/>
      <w:sz w:val="20"/>
      <w:szCs w:val="20"/>
      <w:lang w:val="en-GB" w:eastAsia="en-US"/>
    </w:rPr>
  </w:style>
  <w:style w:type="paragraph" w:customStyle="1" w:styleId="1a">
    <w:name w:val="1"/>
    <w:basedOn w:val="a0"/>
    <w:rsid w:val="005F54AF"/>
    <w:pPr>
      <w:spacing w:before="100" w:beforeAutospacing="1" w:after="100" w:afterAutospacing="1"/>
    </w:pPr>
    <w:rPr>
      <w:rFonts w:ascii="Tahoma" w:hAnsi="Tahoma"/>
      <w:sz w:val="20"/>
      <w:szCs w:val="20"/>
      <w:lang w:val="en-US" w:eastAsia="en-US"/>
    </w:rPr>
  </w:style>
  <w:style w:type="paragraph" w:customStyle="1" w:styleId="aff9">
    <w:name w:val="Обычный таблица"/>
    <w:basedOn w:val="a0"/>
    <w:link w:val="affa"/>
    <w:qFormat/>
    <w:rsid w:val="005F54AF"/>
    <w:pPr>
      <w:suppressAutoHyphens/>
    </w:pPr>
    <w:rPr>
      <w:sz w:val="18"/>
      <w:szCs w:val="18"/>
      <w:lang w:eastAsia="zh-CN"/>
    </w:rPr>
  </w:style>
  <w:style w:type="paragraph" w:customStyle="1" w:styleId="53">
    <w:name w:val="Знак Знак5"/>
    <w:aliases w:val=" Знак Знак5,Знак21,Знак211,Основной текст с отступом 33,Обычный (Web),Обычный (веб)1,Обычный (веб)11,Обычный (веб)2,Обычный (веб)21,Body Text Indent 3"/>
    <w:basedOn w:val="a0"/>
    <w:next w:val="1b"/>
    <w:link w:val="affb"/>
    <w:unhideWhenUsed/>
    <w:qFormat/>
    <w:rsid w:val="005F54AF"/>
    <w:pPr>
      <w:spacing w:before="100" w:beforeAutospacing="1" w:after="225"/>
    </w:pPr>
  </w:style>
  <w:style w:type="character" w:customStyle="1" w:styleId="ConsPlusNormal0">
    <w:name w:val="ConsPlusNormal Знак"/>
    <w:link w:val="ConsPlusNormal"/>
    <w:qFormat/>
    <w:locked/>
    <w:rsid w:val="005F54AF"/>
    <w:rPr>
      <w:rFonts w:ascii="Arial" w:eastAsia="Times New Roman" w:hAnsi="Arial" w:cs="Arial"/>
      <w:kern w:val="0"/>
      <w:sz w:val="20"/>
      <w:szCs w:val="20"/>
      <w:lang w:eastAsia="ru-RU"/>
      <w14:ligatures w14:val="none"/>
    </w:rPr>
  </w:style>
  <w:style w:type="character" w:styleId="affc">
    <w:name w:val="annotation reference"/>
    <w:uiPriority w:val="99"/>
    <w:semiHidden/>
    <w:unhideWhenUsed/>
    <w:rsid w:val="005F54AF"/>
    <w:rPr>
      <w:sz w:val="16"/>
      <w:szCs w:val="16"/>
    </w:rPr>
  </w:style>
  <w:style w:type="paragraph" w:styleId="affd">
    <w:name w:val="annotation text"/>
    <w:basedOn w:val="a0"/>
    <w:link w:val="affe"/>
    <w:uiPriority w:val="99"/>
    <w:semiHidden/>
    <w:unhideWhenUsed/>
    <w:rsid w:val="005F54AF"/>
    <w:rPr>
      <w:sz w:val="20"/>
      <w:szCs w:val="20"/>
    </w:rPr>
  </w:style>
  <w:style w:type="character" w:customStyle="1" w:styleId="affe">
    <w:name w:val="Текст примечания Знак"/>
    <w:basedOn w:val="a1"/>
    <w:link w:val="affd"/>
    <w:uiPriority w:val="99"/>
    <w:semiHidden/>
    <w:rsid w:val="005F54AF"/>
    <w:rPr>
      <w:rFonts w:ascii="Times New Roman" w:eastAsia="Times New Roman" w:hAnsi="Times New Roman" w:cs="Times New Roman"/>
      <w:kern w:val="0"/>
      <w:sz w:val="20"/>
      <w:szCs w:val="20"/>
      <w:lang w:eastAsia="ru-RU"/>
      <w14:ligatures w14:val="none"/>
    </w:rPr>
  </w:style>
  <w:style w:type="paragraph" w:styleId="afff">
    <w:name w:val="annotation subject"/>
    <w:basedOn w:val="affd"/>
    <w:next w:val="affd"/>
    <w:link w:val="afff0"/>
    <w:uiPriority w:val="99"/>
    <w:semiHidden/>
    <w:unhideWhenUsed/>
    <w:rsid w:val="005F54AF"/>
    <w:rPr>
      <w:b/>
      <w:bCs/>
    </w:rPr>
  </w:style>
  <w:style w:type="character" w:customStyle="1" w:styleId="afff0">
    <w:name w:val="Тема примечания Знак"/>
    <w:basedOn w:val="affe"/>
    <w:link w:val="afff"/>
    <w:uiPriority w:val="99"/>
    <w:semiHidden/>
    <w:rsid w:val="005F54AF"/>
    <w:rPr>
      <w:rFonts w:ascii="Times New Roman" w:eastAsia="Times New Roman" w:hAnsi="Times New Roman" w:cs="Times New Roman"/>
      <w:b/>
      <w:bCs/>
      <w:kern w:val="0"/>
      <w:sz w:val="20"/>
      <w:szCs w:val="20"/>
      <w:lang w:eastAsia="ru-RU"/>
      <w14:ligatures w14:val="none"/>
    </w:rPr>
  </w:style>
  <w:style w:type="character" w:customStyle="1" w:styleId="211">
    <w:name w:val="Заголовок 2 Знак1"/>
    <w:aliases w:val="Заголовок 2 Знак Знак,h2 Знак1,H2 Знак1,Chapter Title Знак1,Sub Head Знак1,PullOut Знак1,Заголовок 2 Знак Знак Знак Знак Знак Знак1,Заголовок 2 Знак2 Знак Знак Знак1,Заголовок 2 Знак1 Знак Знак Знак Знак1"/>
    <w:locked/>
    <w:rsid w:val="005F54AF"/>
    <w:rPr>
      <w:b/>
      <w:bCs/>
      <w:color w:val="000000"/>
      <w:sz w:val="28"/>
      <w:szCs w:val="28"/>
      <w:shd w:val="clear" w:color="auto" w:fill="FFFFFF"/>
    </w:rPr>
  </w:style>
  <w:style w:type="character" w:customStyle="1" w:styleId="FontStyle11">
    <w:name w:val="Font Style11"/>
    <w:uiPriority w:val="99"/>
    <w:rsid w:val="005F54AF"/>
    <w:rPr>
      <w:rFonts w:ascii="Times New Roman" w:hAnsi="Times New Roman"/>
      <w:sz w:val="22"/>
    </w:rPr>
  </w:style>
  <w:style w:type="paragraph" w:customStyle="1" w:styleId="Style1">
    <w:name w:val="Style1"/>
    <w:basedOn w:val="a0"/>
    <w:uiPriority w:val="99"/>
    <w:rsid w:val="005F54AF"/>
    <w:pPr>
      <w:widowControl w:val="0"/>
      <w:autoSpaceDE w:val="0"/>
      <w:autoSpaceDN w:val="0"/>
      <w:adjustRightInd w:val="0"/>
      <w:spacing w:line="283" w:lineRule="exact"/>
      <w:jc w:val="both"/>
    </w:pPr>
    <w:rPr>
      <w:rFonts w:ascii="Cambria" w:hAnsi="Cambria"/>
    </w:rPr>
  </w:style>
  <w:style w:type="character" w:customStyle="1" w:styleId="a9">
    <w:name w:val="Абзац списка Знак"/>
    <w:aliases w:val="Bullet List Знак,FooterText Знак,numbered Знак"/>
    <w:link w:val="a8"/>
    <w:uiPriority w:val="34"/>
    <w:locked/>
    <w:rsid w:val="005F54AF"/>
  </w:style>
  <w:style w:type="character" w:customStyle="1" w:styleId="FontStyle17">
    <w:name w:val="Font Style17"/>
    <w:uiPriority w:val="99"/>
    <w:rsid w:val="005F54AF"/>
    <w:rPr>
      <w:rFonts w:ascii="Times New Roman" w:hAnsi="Times New Roman"/>
      <w:sz w:val="20"/>
    </w:rPr>
  </w:style>
  <w:style w:type="character" w:customStyle="1" w:styleId="affa">
    <w:name w:val="Обычный таблица Знак"/>
    <w:link w:val="aff9"/>
    <w:qFormat/>
    <w:rsid w:val="005F54AF"/>
    <w:rPr>
      <w:rFonts w:ascii="Times New Roman" w:eastAsia="Times New Roman" w:hAnsi="Times New Roman" w:cs="Times New Roman"/>
      <w:kern w:val="0"/>
      <w:sz w:val="18"/>
      <w:szCs w:val="18"/>
      <w:lang w:eastAsia="zh-CN"/>
      <w14:ligatures w14:val="none"/>
    </w:rPr>
  </w:style>
  <w:style w:type="character" w:styleId="afff1">
    <w:name w:val="endnote reference"/>
    <w:uiPriority w:val="99"/>
    <w:unhideWhenUsed/>
    <w:rsid w:val="005F54AF"/>
    <w:rPr>
      <w:vertAlign w:val="superscript"/>
    </w:rPr>
  </w:style>
  <w:style w:type="character" w:customStyle="1" w:styleId="36">
    <w:name w:val="Основной шрифт абзаца3"/>
    <w:rsid w:val="005F54AF"/>
  </w:style>
  <w:style w:type="character" w:customStyle="1" w:styleId="blk">
    <w:name w:val="blk"/>
    <w:rsid w:val="005F54AF"/>
    <w:rPr>
      <w:rFonts w:ascii="Times New Roman" w:hAnsi="Times New Roman" w:cs="Times New Roman" w:hint="default"/>
    </w:rPr>
  </w:style>
  <w:style w:type="paragraph" w:customStyle="1" w:styleId="td3">
    <w:name w:val="td3"/>
    <w:basedOn w:val="a0"/>
    <w:rsid w:val="005F54AF"/>
    <w:pPr>
      <w:spacing w:before="100" w:beforeAutospacing="1" w:after="100" w:afterAutospacing="1"/>
    </w:pPr>
    <w:rPr>
      <w:rFonts w:eastAsia="Calibri"/>
    </w:rPr>
  </w:style>
  <w:style w:type="character" w:styleId="afff2">
    <w:name w:val="Subtle Emphasis"/>
    <w:uiPriority w:val="19"/>
    <w:qFormat/>
    <w:rsid w:val="005F54AF"/>
    <w:rPr>
      <w:i/>
      <w:iCs/>
      <w:color w:val="404040"/>
    </w:rPr>
  </w:style>
  <w:style w:type="character" w:customStyle="1" w:styleId="marginright10">
    <w:name w:val="margin_right_10"/>
    <w:rsid w:val="005F54AF"/>
  </w:style>
  <w:style w:type="paragraph" w:customStyle="1" w:styleId="FR2">
    <w:name w:val="FR2"/>
    <w:rsid w:val="005F54AF"/>
    <w:pPr>
      <w:widowControl w:val="0"/>
      <w:autoSpaceDE w:val="0"/>
      <w:autoSpaceDN w:val="0"/>
      <w:adjustRightInd w:val="0"/>
      <w:spacing w:after="0" w:line="240" w:lineRule="auto"/>
      <w:ind w:left="2960"/>
    </w:pPr>
    <w:rPr>
      <w:rFonts w:ascii="Courier New" w:eastAsia="Times New Roman" w:hAnsi="Courier New" w:cs="Courier New"/>
      <w:b/>
      <w:bCs/>
      <w:kern w:val="0"/>
      <w:sz w:val="20"/>
      <w:szCs w:val="20"/>
      <w:lang w:eastAsia="ru-RU"/>
      <w14:ligatures w14:val="none"/>
    </w:rPr>
  </w:style>
  <w:style w:type="paragraph" w:customStyle="1" w:styleId="212">
    <w:name w:val="Основной текст (2)1"/>
    <w:basedOn w:val="a0"/>
    <w:rsid w:val="005F54AF"/>
    <w:pPr>
      <w:widowControl w:val="0"/>
      <w:shd w:val="clear" w:color="auto" w:fill="FFFFFF"/>
      <w:spacing w:line="274" w:lineRule="exact"/>
      <w:ind w:firstLine="420"/>
      <w:jc w:val="both"/>
    </w:pPr>
    <w:rPr>
      <w:sz w:val="20"/>
      <w:szCs w:val="20"/>
      <w:shd w:val="clear" w:color="auto" w:fill="FFFFFF"/>
    </w:rPr>
  </w:style>
  <w:style w:type="paragraph" w:customStyle="1" w:styleId="1c">
    <w:name w:val="Абзац списка1"/>
    <w:basedOn w:val="a0"/>
    <w:rsid w:val="005F54AF"/>
    <w:pPr>
      <w:spacing w:after="200" w:line="276" w:lineRule="auto"/>
      <w:ind w:left="720"/>
      <w:contextualSpacing/>
    </w:pPr>
    <w:rPr>
      <w:sz w:val="20"/>
      <w:szCs w:val="20"/>
    </w:rPr>
  </w:style>
  <w:style w:type="character" w:customStyle="1" w:styleId="ConsNonformat0">
    <w:name w:val="ConsNonformat Знак"/>
    <w:link w:val="ConsNonformat"/>
    <w:rsid w:val="005F54AF"/>
    <w:rPr>
      <w:rFonts w:ascii="Courier New" w:eastAsia="Times New Roman" w:hAnsi="Courier New" w:cs="Courier New"/>
      <w:kern w:val="0"/>
      <w:sz w:val="20"/>
      <w:szCs w:val="20"/>
      <w:lang w:eastAsia="ar-SA"/>
      <w14:ligatures w14:val="none"/>
    </w:rPr>
  </w:style>
  <w:style w:type="character" w:customStyle="1" w:styleId="Bodytext">
    <w:name w:val="Body text_"/>
    <w:link w:val="2b"/>
    <w:rsid w:val="005F54AF"/>
    <w:rPr>
      <w:sz w:val="28"/>
      <w:szCs w:val="28"/>
      <w:shd w:val="clear" w:color="auto" w:fill="FFFFFF"/>
    </w:rPr>
  </w:style>
  <w:style w:type="paragraph" w:customStyle="1" w:styleId="2b">
    <w:name w:val="Основной текст2"/>
    <w:basedOn w:val="a0"/>
    <w:link w:val="Bodytext"/>
    <w:rsid w:val="005F54AF"/>
    <w:pPr>
      <w:widowControl w:val="0"/>
      <w:shd w:val="clear" w:color="auto" w:fill="FFFFFF"/>
      <w:spacing w:before="600" w:line="389" w:lineRule="exact"/>
      <w:ind w:hanging="960"/>
      <w:jc w:val="both"/>
    </w:pPr>
    <w:rPr>
      <w:rFonts w:asciiTheme="minorHAnsi" w:eastAsiaTheme="minorHAnsi" w:hAnsiTheme="minorHAnsi" w:cstheme="minorBidi"/>
      <w:kern w:val="2"/>
      <w:sz w:val="28"/>
      <w:szCs w:val="28"/>
      <w:lang w:eastAsia="en-US"/>
      <w14:ligatures w14:val="standardContextual"/>
    </w:rPr>
  </w:style>
  <w:style w:type="character" w:customStyle="1" w:styleId="Bodytext10">
    <w:name w:val="Body text + 10"/>
    <w:aliases w:val="5 pt1,Bold"/>
    <w:uiPriority w:val="99"/>
    <w:rsid w:val="005F54AF"/>
    <w:rPr>
      <w:rFonts w:ascii="Times New Roman" w:hAnsi="Times New Roman" w:cs="Times New Roman"/>
      <w:b/>
      <w:bCs/>
      <w:color w:val="000000"/>
      <w:spacing w:val="0"/>
      <w:w w:val="100"/>
      <w:position w:val="0"/>
      <w:sz w:val="21"/>
      <w:szCs w:val="21"/>
      <w:u w:val="none"/>
      <w:shd w:val="clear" w:color="auto" w:fill="FFFFFF"/>
      <w:lang w:val="ru-RU"/>
    </w:rPr>
  </w:style>
  <w:style w:type="character" w:customStyle="1" w:styleId="ConsNormal0">
    <w:name w:val="ConsNormal Знак"/>
    <w:link w:val="ConsNormal"/>
    <w:locked/>
    <w:rsid w:val="005F54AF"/>
    <w:rPr>
      <w:rFonts w:ascii="Arial" w:eastAsia="Times New Roman" w:hAnsi="Arial" w:cs="Arial"/>
      <w:kern w:val="0"/>
      <w:sz w:val="20"/>
      <w:szCs w:val="20"/>
      <w:lang w:eastAsia="ru-RU"/>
      <w14:ligatures w14:val="none"/>
    </w:rPr>
  </w:style>
  <w:style w:type="character" w:customStyle="1" w:styleId="Bodytext6NotItalic">
    <w:name w:val="Body text (6) + Not Italic"/>
    <w:rsid w:val="005F54AF"/>
    <w:rPr>
      <w:rFonts w:eastAsia="Times New Roman"/>
      <w:i/>
      <w:iCs/>
      <w:color w:val="000000"/>
      <w:spacing w:val="0"/>
      <w:w w:val="100"/>
      <w:position w:val="0"/>
      <w:sz w:val="28"/>
      <w:szCs w:val="28"/>
      <w:shd w:val="clear" w:color="auto" w:fill="FFFFFF"/>
      <w:lang w:val="ru-RU"/>
    </w:rPr>
  </w:style>
  <w:style w:type="character" w:customStyle="1" w:styleId="BodytextItalic">
    <w:name w:val="Body text + Italic"/>
    <w:rsid w:val="005F54AF"/>
    <w:rPr>
      <w:rFonts w:ascii="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link w:val="Bodytext60"/>
    <w:rsid w:val="005F54AF"/>
    <w:rPr>
      <w:i/>
      <w:iCs/>
      <w:sz w:val="28"/>
      <w:szCs w:val="28"/>
      <w:shd w:val="clear" w:color="auto" w:fill="FFFFFF"/>
    </w:rPr>
  </w:style>
  <w:style w:type="paragraph" w:customStyle="1" w:styleId="Bodytext60">
    <w:name w:val="Body text (6)"/>
    <w:basedOn w:val="a0"/>
    <w:link w:val="Bodytext6"/>
    <w:rsid w:val="005F54AF"/>
    <w:pPr>
      <w:widowControl w:val="0"/>
      <w:shd w:val="clear" w:color="auto" w:fill="FFFFFF"/>
      <w:spacing w:line="0" w:lineRule="atLeast"/>
      <w:ind w:hanging="1640"/>
    </w:pPr>
    <w:rPr>
      <w:rFonts w:asciiTheme="minorHAnsi" w:eastAsiaTheme="minorHAnsi" w:hAnsiTheme="minorHAnsi" w:cstheme="minorBidi"/>
      <w:i/>
      <w:iCs/>
      <w:kern w:val="2"/>
      <w:sz w:val="28"/>
      <w:szCs w:val="28"/>
      <w:lang w:eastAsia="en-US"/>
      <w14:ligatures w14:val="standardContextual"/>
    </w:rPr>
  </w:style>
  <w:style w:type="character" w:customStyle="1" w:styleId="Headerorfooter">
    <w:name w:val="Header or footer_"/>
    <w:link w:val="Headerorfooter0"/>
    <w:rsid w:val="005F54AF"/>
    <w:rPr>
      <w:sz w:val="27"/>
      <w:szCs w:val="27"/>
      <w:shd w:val="clear" w:color="auto" w:fill="FFFFFF"/>
    </w:rPr>
  </w:style>
  <w:style w:type="paragraph" w:customStyle="1" w:styleId="Headerorfooter0">
    <w:name w:val="Header or footer"/>
    <w:basedOn w:val="a0"/>
    <w:link w:val="Headerorfooter"/>
    <w:rsid w:val="005F54AF"/>
    <w:pPr>
      <w:widowControl w:val="0"/>
      <w:shd w:val="clear" w:color="auto" w:fill="FFFFFF"/>
      <w:spacing w:line="0" w:lineRule="atLeast"/>
    </w:pPr>
    <w:rPr>
      <w:rFonts w:asciiTheme="minorHAnsi" w:eastAsiaTheme="minorHAnsi" w:hAnsiTheme="minorHAnsi" w:cstheme="minorBidi"/>
      <w:kern w:val="2"/>
      <w:sz w:val="27"/>
      <w:szCs w:val="27"/>
      <w:lang w:eastAsia="en-US"/>
      <w14:ligatures w14:val="standardContextual"/>
    </w:rPr>
  </w:style>
  <w:style w:type="character" w:customStyle="1" w:styleId="Bodytext11">
    <w:name w:val="Body text (11)_"/>
    <w:link w:val="Bodytext110"/>
    <w:rsid w:val="005F54AF"/>
    <w:rPr>
      <w:rFonts w:ascii="Sylfaen" w:eastAsia="Sylfaen" w:hAnsi="Sylfaen" w:cs="Sylfaen"/>
      <w:sz w:val="18"/>
      <w:szCs w:val="18"/>
      <w:shd w:val="clear" w:color="auto" w:fill="FFFFFF"/>
    </w:rPr>
  </w:style>
  <w:style w:type="paragraph" w:customStyle="1" w:styleId="Bodytext110">
    <w:name w:val="Body text (11)"/>
    <w:basedOn w:val="a0"/>
    <w:link w:val="Bodytext11"/>
    <w:rsid w:val="005F54AF"/>
    <w:pPr>
      <w:widowControl w:val="0"/>
      <w:shd w:val="clear" w:color="auto" w:fill="FFFFFF"/>
      <w:spacing w:line="317" w:lineRule="exact"/>
    </w:pPr>
    <w:rPr>
      <w:rFonts w:ascii="Sylfaen" w:eastAsia="Sylfaen" w:hAnsi="Sylfaen" w:cs="Sylfaen"/>
      <w:kern w:val="2"/>
      <w:sz w:val="18"/>
      <w:szCs w:val="18"/>
      <w:lang w:eastAsia="en-US"/>
      <w14:ligatures w14:val="standardContextual"/>
    </w:rPr>
  </w:style>
  <w:style w:type="character" w:customStyle="1" w:styleId="HeaderorfooterFranklinGothicMedium145pt">
    <w:name w:val="Header or footer + Franklin Gothic Medium;14;5 pt"/>
    <w:rsid w:val="005F54AF"/>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rsid w:val="005F54AF"/>
    <w:rPr>
      <w:rFonts w:ascii="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Bodytext13">
    <w:name w:val="Body text (13)_"/>
    <w:link w:val="Bodytext130"/>
    <w:rsid w:val="005F54AF"/>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link w:val="Bodytext140"/>
    <w:rsid w:val="005F54AF"/>
    <w:rPr>
      <w:rFonts w:ascii="Sylfaen" w:eastAsia="Sylfaen" w:hAnsi="Sylfaen" w:cs="Sylfaen"/>
      <w:shd w:val="clear" w:color="auto" w:fill="FFFFFF"/>
    </w:rPr>
  </w:style>
  <w:style w:type="paragraph" w:customStyle="1" w:styleId="Bodytext130">
    <w:name w:val="Body text (13)"/>
    <w:basedOn w:val="a0"/>
    <w:link w:val="Bodytext13"/>
    <w:rsid w:val="005F54AF"/>
    <w:pPr>
      <w:widowControl w:val="0"/>
      <w:shd w:val="clear" w:color="auto" w:fill="FFFFFF"/>
      <w:spacing w:before="420" w:line="322" w:lineRule="exact"/>
      <w:jc w:val="center"/>
    </w:pPr>
    <w:rPr>
      <w:rFonts w:ascii="Century Schoolbook" w:eastAsia="Century Schoolbook" w:hAnsi="Century Schoolbook" w:cs="Century Schoolbook"/>
      <w:b/>
      <w:bCs/>
      <w:spacing w:val="90"/>
      <w:kern w:val="2"/>
      <w:sz w:val="25"/>
      <w:szCs w:val="25"/>
      <w:lang w:eastAsia="en-US"/>
      <w14:ligatures w14:val="standardContextual"/>
    </w:rPr>
  </w:style>
  <w:style w:type="paragraph" w:customStyle="1" w:styleId="Bodytext140">
    <w:name w:val="Body text (14)"/>
    <w:basedOn w:val="a0"/>
    <w:link w:val="Bodytext14"/>
    <w:rsid w:val="005F54AF"/>
    <w:pPr>
      <w:widowControl w:val="0"/>
      <w:shd w:val="clear" w:color="auto" w:fill="FFFFFF"/>
      <w:spacing w:line="317" w:lineRule="exact"/>
    </w:pPr>
    <w:rPr>
      <w:rFonts w:ascii="Sylfaen" w:eastAsia="Sylfaen" w:hAnsi="Sylfaen" w:cs="Sylfaen"/>
      <w:kern w:val="2"/>
      <w:lang w:eastAsia="en-US"/>
      <w14:ligatures w14:val="standardContextual"/>
    </w:rPr>
  </w:style>
  <w:style w:type="character" w:customStyle="1" w:styleId="213">
    <w:name w:val="Заголовок 2 Знак1 Знак"/>
    <w:aliases w:val="Заголовок 2 Знак Знак Знак,Раздел Знак,h2 Знак,H2 Знак,Chapter Title Знак,Sub Head Знак,PullOut Знак,Заголовок 2 Знак Знак Знак Знак Знак Знак,Заголовок 2 Знак2 Знак Знак Знак,Заголовок 2 Знак1 Знак Знак Знак Знак"/>
    <w:uiPriority w:val="9"/>
    <w:rsid w:val="005F54AF"/>
    <w:rPr>
      <w:rFonts w:ascii="Cambria" w:eastAsia="Times New Roman" w:hAnsi="Cambria" w:cs="Times New Roman"/>
      <w:color w:val="365F91"/>
      <w:sz w:val="26"/>
      <w:szCs w:val="26"/>
      <w:lang w:eastAsia="ru-RU"/>
    </w:rPr>
  </w:style>
  <w:style w:type="character" w:customStyle="1" w:styleId="aff1">
    <w:name w:val="Название Знак"/>
    <w:link w:val="14"/>
    <w:rsid w:val="005F54AF"/>
    <w:rPr>
      <w:rFonts w:ascii="Times New Roman" w:eastAsia="Times New Roman" w:hAnsi="Times New Roman" w:cs="Times New Roman"/>
      <w:b/>
      <w:kern w:val="0"/>
      <w:szCs w:val="20"/>
      <w:lang w:eastAsia="ru-RU"/>
      <w14:ligatures w14:val="none"/>
    </w:rPr>
  </w:style>
  <w:style w:type="character" w:styleId="afff3">
    <w:name w:val="Strong"/>
    <w:uiPriority w:val="22"/>
    <w:qFormat/>
    <w:rsid w:val="005F54AF"/>
    <w:rPr>
      <w:b/>
      <w:bCs/>
    </w:rPr>
  </w:style>
  <w:style w:type="character" w:customStyle="1" w:styleId="1d">
    <w:name w:val="Основной текст с отступом Знак1"/>
    <w:aliases w:val="Основной текст без отступа Знак,текст Знак1,текст Знак Знак"/>
    <w:locked/>
    <w:rsid w:val="005F54AF"/>
    <w:rPr>
      <w:rFonts w:ascii="Arial" w:eastAsia="Times New Roman" w:hAnsi="Arial"/>
      <w:b/>
      <w:bCs/>
      <w:color w:val="auto"/>
      <w:sz w:val="30"/>
      <w:szCs w:val="30"/>
      <w:lang w:eastAsia="ru-RU"/>
    </w:rPr>
  </w:style>
  <w:style w:type="character" w:customStyle="1" w:styleId="postbody">
    <w:name w:val="postbody"/>
    <w:rsid w:val="005F54AF"/>
    <w:rPr>
      <w:rFonts w:cs="Times New Roman"/>
    </w:rPr>
  </w:style>
  <w:style w:type="character" w:customStyle="1" w:styleId="affb">
    <w:name w:val="Обычный (веб) Знак"/>
    <w:aliases w:val="Обычный (Web) Знак"/>
    <w:link w:val="53"/>
    <w:locked/>
    <w:rsid w:val="005F54AF"/>
    <w:rPr>
      <w:rFonts w:ascii="Times New Roman" w:eastAsia="Times New Roman" w:hAnsi="Times New Roman" w:cs="Times New Roman"/>
      <w:kern w:val="0"/>
      <w:lang w:eastAsia="ru-RU"/>
      <w14:ligatures w14:val="none"/>
    </w:rPr>
  </w:style>
  <w:style w:type="paragraph" w:styleId="afff4">
    <w:name w:val="TOC Heading"/>
    <w:basedOn w:val="10"/>
    <w:next w:val="a0"/>
    <w:uiPriority w:val="39"/>
    <w:semiHidden/>
    <w:unhideWhenUsed/>
    <w:qFormat/>
    <w:rsid w:val="005F54AF"/>
    <w:pPr>
      <w:spacing w:before="480" w:after="0" w:line="276" w:lineRule="auto"/>
      <w:outlineLvl w:val="9"/>
    </w:pPr>
    <w:rPr>
      <w:rFonts w:ascii="Cambria" w:eastAsia="Times New Roman" w:hAnsi="Cambria" w:cs="Times New Roman"/>
      <w:b/>
      <w:bCs/>
      <w:color w:val="365F91"/>
      <w:sz w:val="28"/>
      <w:szCs w:val="28"/>
    </w:rPr>
  </w:style>
  <w:style w:type="paragraph" w:styleId="2c">
    <w:name w:val="toc 2"/>
    <w:basedOn w:val="a0"/>
    <w:next w:val="a0"/>
    <w:autoRedefine/>
    <w:uiPriority w:val="39"/>
    <w:unhideWhenUsed/>
    <w:qFormat/>
    <w:rsid w:val="005F54AF"/>
    <w:pPr>
      <w:tabs>
        <w:tab w:val="right" w:leader="dot" w:pos="9345"/>
      </w:tabs>
    </w:pPr>
    <w:rPr>
      <w:noProof/>
      <w:sz w:val="20"/>
      <w:szCs w:val="20"/>
      <w:lang w:eastAsia="en-US"/>
    </w:rPr>
  </w:style>
  <w:style w:type="paragraph" w:styleId="1e">
    <w:name w:val="toc 1"/>
    <w:basedOn w:val="a0"/>
    <w:next w:val="a0"/>
    <w:autoRedefine/>
    <w:uiPriority w:val="39"/>
    <w:unhideWhenUsed/>
    <w:qFormat/>
    <w:rsid w:val="005F54AF"/>
    <w:pPr>
      <w:tabs>
        <w:tab w:val="right" w:leader="dot" w:pos="9345"/>
      </w:tabs>
      <w:spacing w:line="360" w:lineRule="auto"/>
    </w:pPr>
    <w:rPr>
      <w:b/>
      <w:noProof/>
      <w:sz w:val="20"/>
      <w:szCs w:val="20"/>
      <w:lang w:eastAsia="en-US"/>
    </w:rPr>
  </w:style>
  <w:style w:type="paragraph" w:styleId="37">
    <w:name w:val="toc 3"/>
    <w:basedOn w:val="a0"/>
    <w:next w:val="a0"/>
    <w:autoRedefine/>
    <w:uiPriority w:val="39"/>
    <w:unhideWhenUsed/>
    <w:qFormat/>
    <w:rsid w:val="005F54AF"/>
    <w:pPr>
      <w:tabs>
        <w:tab w:val="right" w:leader="dot" w:pos="9345"/>
      </w:tabs>
      <w:spacing w:after="100" w:line="276" w:lineRule="auto"/>
      <w:jc w:val="both"/>
    </w:pPr>
    <w:rPr>
      <w:noProof/>
      <w:sz w:val="20"/>
      <w:szCs w:val="20"/>
      <w:lang w:eastAsia="en-US"/>
    </w:rPr>
  </w:style>
  <w:style w:type="paragraph" w:customStyle="1" w:styleId="msonormal0">
    <w:name w:val="msonormal"/>
    <w:basedOn w:val="a0"/>
    <w:rsid w:val="005F54AF"/>
    <w:pPr>
      <w:spacing w:before="100" w:beforeAutospacing="1" w:after="100" w:afterAutospacing="1"/>
    </w:pPr>
  </w:style>
  <w:style w:type="paragraph" w:customStyle="1" w:styleId="font6">
    <w:name w:val="font6"/>
    <w:basedOn w:val="a0"/>
    <w:rsid w:val="005F54AF"/>
    <w:pPr>
      <w:spacing w:before="100" w:beforeAutospacing="1" w:after="100" w:afterAutospacing="1"/>
    </w:pPr>
    <w:rPr>
      <w:sz w:val="20"/>
      <w:szCs w:val="20"/>
    </w:rPr>
  </w:style>
  <w:style w:type="paragraph" w:customStyle="1" w:styleId="font7">
    <w:name w:val="font7"/>
    <w:basedOn w:val="a0"/>
    <w:rsid w:val="005F54AF"/>
    <w:pPr>
      <w:spacing w:before="100" w:beforeAutospacing="1" w:after="100" w:afterAutospacing="1"/>
    </w:pPr>
    <w:rPr>
      <w:rFonts w:ascii="Calibri" w:hAnsi="Calibri" w:cs="Calibri"/>
      <w:color w:val="000000"/>
      <w:sz w:val="20"/>
      <w:szCs w:val="20"/>
    </w:rPr>
  </w:style>
  <w:style w:type="paragraph" w:customStyle="1" w:styleId="xl66">
    <w:name w:val="xl66"/>
    <w:basedOn w:val="a0"/>
    <w:rsid w:val="005F54AF"/>
    <w:pPr>
      <w:spacing w:before="100" w:beforeAutospacing="1" w:after="100" w:afterAutospacing="1"/>
      <w:jc w:val="center"/>
      <w:textAlignment w:val="center"/>
    </w:pPr>
    <w:rPr>
      <w:sz w:val="20"/>
      <w:szCs w:val="20"/>
    </w:rPr>
  </w:style>
  <w:style w:type="paragraph" w:customStyle="1" w:styleId="xl67">
    <w:name w:val="xl67"/>
    <w:basedOn w:val="a0"/>
    <w:rsid w:val="005F54AF"/>
    <w:pPr>
      <w:spacing w:before="100" w:beforeAutospacing="1" w:after="100" w:afterAutospacing="1"/>
      <w:textAlignment w:val="top"/>
    </w:pPr>
    <w:rPr>
      <w:sz w:val="20"/>
      <w:szCs w:val="20"/>
    </w:rPr>
  </w:style>
  <w:style w:type="paragraph" w:customStyle="1" w:styleId="xl68">
    <w:name w:val="xl68"/>
    <w:basedOn w:val="a0"/>
    <w:rsid w:val="005F54A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9">
    <w:name w:val="xl69"/>
    <w:basedOn w:val="a0"/>
    <w:rsid w:val="005F54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0">
    <w:name w:val="xl70"/>
    <w:basedOn w:val="a0"/>
    <w:rsid w:val="005F54AF"/>
    <w:pPr>
      <w:spacing w:before="100" w:beforeAutospacing="1" w:after="100" w:afterAutospacing="1"/>
      <w:textAlignment w:val="top"/>
    </w:pPr>
  </w:style>
  <w:style w:type="paragraph" w:customStyle="1" w:styleId="xl71">
    <w:name w:val="xl71"/>
    <w:basedOn w:val="a0"/>
    <w:rsid w:val="005F54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72">
    <w:name w:val="xl72"/>
    <w:basedOn w:val="a0"/>
    <w:rsid w:val="005F54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3">
    <w:name w:val="xl73"/>
    <w:basedOn w:val="a0"/>
    <w:rsid w:val="005F54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4">
    <w:name w:val="xl74"/>
    <w:basedOn w:val="a0"/>
    <w:rsid w:val="005F54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a0"/>
    <w:rsid w:val="005F54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76">
    <w:name w:val="xl76"/>
    <w:basedOn w:val="a0"/>
    <w:rsid w:val="005F54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0"/>
    <w:rsid w:val="005F54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a0"/>
    <w:rsid w:val="005F54A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0"/>
    <w:rsid w:val="005F54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0">
    <w:name w:val="xl80"/>
    <w:basedOn w:val="a0"/>
    <w:rsid w:val="005F54A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81">
    <w:name w:val="xl81"/>
    <w:basedOn w:val="a0"/>
    <w:rsid w:val="005F54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2">
    <w:name w:val="xl82"/>
    <w:basedOn w:val="a0"/>
    <w:rsid w:val="005F54A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83">
    <w:name w:val="xl83"/>
    <w:basedOn w:val="a0"/>
    <w:rsid w:val="005F54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0"/>
    <w:rsid w:val="005F54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85">
    <w:name w:val="xl85"/>
    <w:basedOn w:val="a0"/>
    <w:rsid w:val="005F54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86">
    <w:name w:val="xl86"/>
    <w:basedOn w:val="a0"/>
    <w:rsid w:val="005F54AF"/>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 w:type="paragraph" w:customStyle="1" w:styleId="xl87">
    <w:name w:val="xl87"/>
    <w:basedOn w:val="a0"/>
    <w:rsid w:val="005F54AF"/>
    <w:pPr>
      <w:pBdr>
        <w:top w:val="single" w:sz="4" w:space="0" w:color="auto"/>
        <w:left w:val="single" w:sz="4" w:space="0" w:color="auto"/>
        <w:bottom w:val="single" w:sz="4" w:space="0" w:color="auto"/>
      </w:pBdr>
      <w:spacing w:before="100" w:beforeAutospacing="1" w:after="100" w:afterAutospacing="1"/>
      <w:textAlignment w:val="top"/>
    </w:pPr>
    <w:rPr>
      <w:color w:val="000000"/>
      <w:sz w:val="20"/>
      <w:szCs w:val="20"/>
    </w:rPr>
  </w:style>
  <w:style w:type="paragraph" w:customStyle="1" w:styleId="xl88">
    <w:name w:val="xl88"/>
    <w:basedOn w:val="a0"/>
    <w:rsid w:val="005F54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89">
    <w:name w:val="xl89"/>
    <w:basedOn w:val="a0"/>
    <w:rsid w:val="005F54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90">
    <w:name w:val="xl90"/>
    <w:basedOn w:val="a0"/>
    <w:rsid w:val="005F54AF"/>
    <w:pPr>
      <w:pBdr>
        <w:top w:val="single" w:sz="4" w:space="0" w:color="auto"/>
        <w:left w:val="single" w:sz="4" w:space="0" w:color="auto"/>
        <w:bottom w:val="single" w:sz="4" w:space="0" w:color="auto"/>
      </w:pBdr>
      <w:spacing w:before="100" w:beforeAutospacing="1" w:after="100" w:afterAutospacing="1"/>
      <w:textAlignment w:val="top"/>
    </w:pPr>
    <w:rPr>
      <w:color w:val="000000"/>
      <w:sz w:val="20"/>
      <w:szCs w:val="20"/>
    </w:rPr>
  </w:style>
  <w:style w:type="paragraph" w:customStyle="1" w:styleId="xl91">
    <w:name w:val="xl91"/>
    <w:basedOn w:val="a0"/>
    <w:rsid w:val="005F54AF"/>
    <w:pPr>
      <w:pBdr>
        <w:top w:val="single" w:sz="4" w:space="0" w:color="auto"/>
        <w:left w:val="single" w:sz="4" w:space="0" w:color="auto"/>
        <w:bottom w:val="single" w:sz="4" w:space="0" w:color="auto"/>
      </w:pBdr>
      <w:spacing w:before="100" w:beforeAutospacing="1" w:after="100" w:afterAutospacing="1"/>
      <w:textAlignment w:val="top"/>
    </w:pPr>
    <w:rPr>
      <w:b/>
      <w:bCs/>
      <w:sz w:val="20"/>
      <w:szCs w:val="20"/>
    </w:rPr>
  </w:style>
  <w:style w:type="paragraph" w:customStyle="1" w:styleId="xl92">
    <w:name w:val="xl92"/>
    <w:basedOn w:val="a0"/>
    <w:rsid w:val="005F54AF"/>
    <w:pPr>
      <w:pBdr>
        <w:top w:val="single" w:sz="4" w:space="0" w:color="auto"/>
        <w:left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93">
    <w:name w:val="xl93"/>
    <w:basedOn w:val="a0"/>
    <w:rsid w:val="005F54AF"/>
    <w:pPr>
      <w:pBdr>
        <w:left w:val="single" w:sz="4" w:space="0" w:color="auto"/>
      </w:pBdr>
      <w:spacing w:before="100" w:beforeAutospacing="1" w:after="100" w:afterAutospacing="1"/>
      <w:textAlignment w:val="center"/>
    </w:pPr>
    <w:rPr>
      <w:b/>
      <w:bCs/>
      <w:sz w:val="20"/>
      <w:szCs w:val="20"/>
    </w:rPr>
  </w:style>
  <w:style w:type="paragraph" w:customStyle="1" w:styleId="xl94">
    <w:name w:val="xl94"/>
    <w:basedOn w:val="a0"/>
    <w:rsid w:val="005F54AF"/>
    <w:pPr>
      <w:pBdr>
        <w:top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95">
    <w:name w:val="xl95"/>
    <w:basedOn w:val="a0"/>
    <w:rsid w:val="005F54AF"/>
    <w:pPr>
      <w:pBdr>
        <w:top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96">
    <w:name w:val="xl96"/>
    <w:basedOn w:val="a0"/>
    <w:rsid w:val="005F54AF"/>
    <w:pPr>
      <w:pBdr>
        <w:top w:val="single" w:sz="4" w:space="0" w:color="auto"/>
        <w:left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97">
    <w:name w:val="xl97"/>
    <w:basedOn w:val="a0"/>
    <w:rsid w:val="005F54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8">
    <w:name w:val="xl98"/>
    <w:basedOn w:val="a0"/>
    <w:rsid w:val="005F54AF"/>
    <w:pPr>
      <w:spacing w:before="100" w:beforeAutospacing="1" w:after="100" w:afterAutospacing="1"/>
      <w:textAlignment w:val="center"/>
    </w:pPr>
    <w:rPr>
      <w:b/>
      <w:bCs/>
      <w:sz w:val="20"/>
      <w:szCs w:val="20"/>
    </w:rPr>
  </w:style>
  <w:style w:type="paragraph" w:customStyle="1" w:styleId="xl99">
    <w:name w:val="xl99"/>
    <w:basedOn w:val="a0"/>
    <w:rsid w:val="005F54AF"/>
    <w:pPr>
      <w:pBdr>
        <w:top w:val="single" w:sz="4" w:space="0" w:color="auto"/>
        <w:bottom w:val="single" w:sz="4" w:space="0" w:color="auto"/>
      </w:pBdr>
      <w:spacing w:before="100" w:beforeAutospacing="1" w:after="100" w:afterAutospacing="1"/>
      <w:jc w:val="center"/>
      <w:textAlignment w:val="center"/>
    </w:pPr>
    <w:rPr>
      <w:color w:val="000000"/>
      <w:sz w:val="20"/>
      <w:szCs w:val="20"/>
    </w:rPr>
  </w:style>
  <w:style w:type="paragraph" w:customStyle="1" w:styleId="xl100">
    <w:name w:val="xl100"/>
    <w:basedOn w:val="a0"/>
    <w:rsid w:val="005F54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01">
    <w:name w:val="xl101"/>
    <w:basedOn w:val="a0"/>
    <w:rsid w:val="005F54AF"/>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0"/>
      <w:szCs w:val="20"/>
    </w:rPr>
  </w:style>
  <w:style w:type="paragraph" w:customStyle="1" w:styleId="xl102">
    <w:name w:val="xl102"/>
    <w:basedOn w:val="a0"/>
    <w:rsid w:val="005F54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03">
    <w:name w:val="xl103"/>
    <w:basedOn w:val="a0"/>
    <w:rsid w:val="005F54AF"/>
    <w:pPr>
      <w:shd w:val="clear" w:color="000000" w:fill="FFFFFF"/>
      <w:spacing w:before="100" w:beforeAutospacing="1" w:after="100" w:afterAutospacing="1"/>
    </w:pPr>
  </w:style>
  <w:style w:type="paragraph" w:customStyle="1" w:styleId="xl104">
    <w:name w:val="xl104"/>
    <w:basedOn w:val="a0"/>
    <w:rsid w:val="005F54AF"/>
    <w:pPr>
      <w:pBdr>
        <w:top w:val="single" w:sz="4" w:space="0" w:color="auto"/>
        <w:left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65">
    <w:name w:val="xl65"/>
    <w:basedOn w:val="a0"/>
    <w:rsid w:val="005F54AF"/>
    <w:pPr>
      <w:spacing w:before="100" w:beforeAutospacing="1" w:after="100" w:afterAutospacing="1"/>
      <w:jc w:val="center"/>
    </w:pPr>
  </w:style>
  <w:style w:type="paragraph" w:customStyle="1" w:styleId="xl63">
    <w:name w:val="xl63"/>
    <w:basedOn w:val="a0"/>
    <w:rsid w:val="005F54AF"/>
    <w:pPr>
      <w:spacing w:before="100" w:beforeAutospacing="1" w:after="100" w:afterAutospacing="1"/>
      <w:jc w:val="center"/>
    </w:pPr>
  </w:style>
  <w:style w:type="paragraph" w:customStyle="1" w:styleId="xl64">
    <w:name w:val="xl64"/>
    <w:basedOn w:val="a0"/>
    <w:rsid w:val="005F54AF"/>
    <w:pPr>
      <w:shd w:val="clear" w:color="000000" w:fill="FFFFFF"/>
      <w:spacing w:before="100" w:beforeAutospacing="1" w:after="100" w:afterAutospacing="1"/>
    </w:pPr>
  </w:style>
  <w:style w:type="paragraph" w:customStyle="1" w:styleId="headertext">
    <w:name w:val="headertext"/>
    <w:basedOn w:val="a0"/>
    <w:rsid w:val="005F54AF"/>
    <w:pPr>
      <w:spacing w:before="100" w:beforeAutospacing="1" w:after="100" w:afterAutospacing="1"/>
    </w:pPr>
  </w:style>
  <w:style w:type="paragraph" w:styleId="HTML">
    <w:name w:val="HTML Preformatted"/>
    <w:basedOn w:val="a0"/>
    <w:link w:val="HTML0"/>
    <w:uiPriority w:val="99"/>
    <w:rsid w:val="005F54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textAlignment w:val="baseline"/>
    </w:pPr>
    <w:rPr>
      <w:rFonts w:ascii="Courier New" w:eastAsia="Courier New" w:hAnsi="Courier New"/>
      <w:kern w:val="3"/>
      <w:sz w:val="20"/>
      <w:szCs w:val="20"/>
      <w:lang w:eastAsia="zh-CN"/>
    </w:rPr>
  </w:style>
  <w:style w:type="character" w:customStyle="1" w:styleId="HTML0">
    <w:name w:val="Стандартный HTML Знак"/>
    <w:basedOn w:val="a1"/>
    <w:link w:val="HTML"/>
    <w:uiPriority w:val="99"/>
    <w:rsid w:val="005F54AF"/>
    <w:rPr>
      <w:rFonts w:ascii="Courier New" w:eastAsia="Courier New" w:hAnsi="Courier New" w:cs="Times New Roman"/>
      <w:kern w:val="3"/>
      <w:sz w:val="20"/>
      <w:szCs w:val="20"/>
      <w:lang w:eastAsia="zh-CN"/>
      <w14:ligatures w14:val="none"/>
    </w:rPr>
  </w:style>
  <w:style w:type="character" w:customStyle="1" w:styleId="1f">
    <w:name w:val="Текст выноски Знак1"/>
    <w:uiPriority w:val="99"/>
    <w:semiHidden/>
    <w:rsid w:val="005F54AF"/>
    <w:rPr>
      <w:rFonts w:ascii="Segoe UI" w:eastAsia="Times New Roman" w:hAnsi="Segoe UI"/>
      <w:color w:val="auto"/>
      <w:sz w:val="18"/>
      <w:szCs w:val="18"/>
      <w:lang w:eastAsia="ru-RU"/>
    </w:rPr>
  </w:style>
  <w:style w:type="character" w:customStyle="1" w:styleId="sup">
    <w:name w:val="sup"/>
    <w:rsid w:val="005F54AF"/>
  </w:style>
  <w:style w:type="character" w:customStyle="1" w:styleId="uppointlitera">
    <w:name w:val="up_point_litera"/>
    <w:rsid w:val="005F54AF"/>
  </w:style>
  <w:style w:type="paragraph" w:customStyle="1" w:styleId="1b">
    <w:name w:val="Обычный (Интернет)1"/>
    <w:basedOn w:val="a0"/>
    <w:uiPriority w:val="99"/>
    <w:semiHidden/>
    <w:unhideWhenUsed/>
    <w:rsid w:val="005F54AF"/>
  </w:style>
  <w:style w:type="character" w:customStyle="1" w:styleId="1f0">
    <w:name w:val="Неразрешенное упоминание1"/>
    <w:uiPriority w:val="99"/>
    <w:semiHidden/>
    <w:unhideWhenUsed/>
    <w:rsid w:val="005F54AF"/>
    <w:rPr>
      <w:color w:val="605E5C"/>
      <w:shd w:val="clear" w:color="auto" w:fill="E1DFDD"/>
    </w:rPr>
  </w:style>
  <w:style w:type="table" w:customStyle="1" w:styleId="StGen0">
    <w:name w:val="StGen0"/>
    <w:basedOn w:val="a2"/>
    <w:rsid w:val="005F54AF"/>
    <w:pPr>
      <w:spacing w:after="0" w:line="240" w:lineRule="auto"/>
    </w:pPr>
    <w:rPr>
      <w:rFonts w:ascii="Calibri" w:eastAsia="Calibri" w:hAnsi="Calibri" w:cs="Calibri"/>
      <w:kern w:val="0"/>
      <w:sz w:val="20"/>
      <w:szCs w:val="20"/>
      <w:lang w:eastAsia="ru-RU"/>
      <w14:ligatures w14:val="none"/>
    </w:rPr>
    <w:tblPr>
      <w:tblStyleRowBandSize w:val="1"/>
      <w:tblStyleColBandSize w:val="1"/>
    </w:tblPr>
  </w:style>
  <w:style w:type="table" w:customStyle="1" w:styleId="StGen01">
    <w:name w:val="StGen01"/>
    <w:basedOn w:val="a2"/>
    <w:rsid w:val="005F54AF"/>
    <w:pPr>
      <w:spacing w:after="0" w:line="240" w:lineRule="auto"/>
    </w:pPr>
    <w:rPr>
      <w:rFonts w:ascii="Calibri" w:eastAsia="Calibri" w:hAnsi="Calibri" w:cs="Calibri"/>
      <w:kern w:val="0"/>
      <w:sz w:val="20"/>
      <w:szCs w:val="20"/>
      <w:lang w:eastAsia="ru-RU"/>
      <w14:ligatures w14:val="none"/>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upki.gov.ru/epz/ktru/ktruCard/ktru-description.html?itemId=84398&amp;backUr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636</Words>
  <Characters>3631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 Кузнецова</dc:creator>
  <cp:keywords/>
  <dc:description/>
  <cp:lastModifiedBy>User-ZAKUP-02</cp:lastModifiedBy>
  <cp:revision>33</cp:revision>
  <dcterms:created xsi:type="dcterms:W3CDTF">2026-08-21T11:29:00Z</dcterms:created>
  <dcterms:modified xsi:type="dcterms:W3CDTF">2026-08-24T09:47:00Z</dcterms:modified>
</cp:coreProperties>
</file>