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18" w:rsidRDefault="00E15218" w:rsidP="00607AC7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E15218" w:rsidRDefault="00E15218" w:rsidP="00607AC7">
      <w:pPr>
        <w:spacing w:after="0"/>
        <w:jc w:val="center"/>
        <w:rPr>
          <w:b/>
          <w:sz w:val="28"/>
          <w:szCs w:val="28"/>
        </w:rPr>
      </w:pPr>
    </w:p>
    <w:p w:rsidR="00E15218" w:rsidRDefault="00E15218" w:rsidP="00607AC7">
      <w:pPr>
        <w:spacing w:after="0"/>
        <w:jc w:val="center"/>
        <w:rPr>
          <w:b/>
          <w:sz w:val="28"/>
          <w:szCs w:val="28"/>
        </w:rPr>
      </w:pPr>
    </w:p>
    <w:p w:rsidR="0086011F" w:rsidRPr="008D6CAD" w:rsidRDefault="0086011F" w:rsidP="00607AC7">
      <w:pPr>
        <w:spacing w:after="0"/>
        <w:jc w:val="center"/>
        <w:rPr>
          <w:b/>
          <w:sz w:val="28"/>
          <w:szCs w:val="28"/>
        </w:rPr>
      </w:pPr>
      <w:r w:rsidRPr="008D6CAD">
        <w:rPr>
          <w:b/>
          <w:sz w:val="28"/>
          <w:szCs w:val="28"/>
        </w:rPr>
        <w:t xml:space="preserve">Обоснование начальной (максимальной) цены контракта (НМЦК) </w:t>
      </w:r>
    </w:p>
    <w:p w:rsidR="0086011F" w:rsidRPr="00607AC7" w:rsidRDefault="0086011F" w:rsidP="00607AC7">
      <w:pPr>
        <w:spacing w:after="0"/>
        <w:jc w:val="center"/>
        <w:outlineLvl w:val="0"/>
        <w:rPr>
          <w:b/>
        </w:rPr>
      </w:pPr>
    </w:p>
    <w:p w:rsidR="001F3829" w:rsidRPr="001F3829" w:rsidRDefault="001F3829" w:rsidP="001F3829">
      <w:pPr>
        <w:suppressAutoHyphens/>
        <w:spacing w:after="0"/>
        <w:ind w:firstLine="709"/>
        <w:rPr>
          <w:lang w:eastAsia="ar-SA"/>
        </w:rPr>
      </w:pPr>
      <w:r w:rsidRPr="001F3829">
        <w:rPr>
          <w:b/>
          <w:bCs/>
          <w:lang w:eastAsia="ar-SA"/>
        </w:rPr>
        <w:t>Используемый метод определения начальной (максимальной) цены контракта с обоснованием выбранного метода:</w:t>
      </w:r>
    </w:p>
    <w:p w:rsidR="001F3829" w:rsidRPr="001F3829" w:rsidRDefault="001F3829" w:rsidP="001F3829">
      <w:pPr>
        <w:suppressAutoHyphens/>
        <w:spacing w:after="0"/>
        <w:ind w:firstLine="709"/>
      </w:pPr>
      <w:r w:rsidRPr="001F3829">
        <w:rPr>
          <w:lang w:eastAsia="ar-SA"/>
        </w:rPr>
        <w:t xml:space="preserve">Заказчиком использован </w:t>
      </w:r>
      <w:r w:rsidRPr="001F3829">
        <w:rPr>
          <w:b/>
          <w:bCs/>
          <w:lang w:eastAsia="ar-SA"/>
        </w:rPr>
        <w:t>проектно-сметный метод</w:t>
      </w:r>
      <w:r w:rsidRPr="001F3829">
        <w:rPr>
          <w:lang w:eastAsia="ar-SA"/>
        </w:rPr>
        <w:t xml:space="preserve">. </w:t>
      </w:r>
      <w:proofErr w:type="gramStart"/>
      <w:r w:rsidRPr="001F3829">
        <w:rPr>
          <w:lang w:eastAsia="ar-SA"/>
        </w:rPr>
        <w:t>В соответствии с ч. 9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проектно-сметный метод применяется при определении начальной (максимальной) цены контракта на текущий ремонт объекта капитального строительства на основании  локальных сметных расчетов, в соответствии с методиками и нормативами (государственными элементными сметными нормами) строительных работ и</w:t>
      </w:r>
      <w:proofErr w:type="gramEnd"/>
      <w:r w:rsidRPr="001F3829">
        <w:rPr>
          <w:lang w:eastAsia="ar-SA"/>
        </w:rPr>
        <w:t xml:space="preserve"> специальных строительных работ, </w:t>
      </w:r>
      <w:proofErr w:type="gramStart"/>
      <w:r w:rsidRPr="001F3829">
        <w:rPr>
          <w:lang w:eastAsia="ar-SA"/>
        </w:rPr>
        <w:t>утвержденными</w:t>
      </w:r>
      <w:proofErr w:type="gramEnd"/>
      <w:r w:rsidRPr="001F3829">
        <w:rPr>
          <w:lang w:eastAsia="ar-SA"/>
        </w:rPr>
        <w:t xml:space="preserve">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Федерации.</w:t>
      </w:r>
      <w:r w:rsidRPr="001F3829">
        <w:t xml:space="preserve"> </w:t>
      </w:r>
    </w:p>
    <w:p w:rsidR="001F3829" w:rsidRPr="001F3829" w:rsidRDefault="001F3829" w:rsidP="001F3829">
      <w:pPr>
        <w:suppressAutoHyphens/>
        <w:spacing w:after="0"/>
        <w:ind w:firstLine="709"/>
        <w:rPr>
          <w:lang w:eastAsia="ar-SA"/>
        </w:rPr>
      </w:pPr>
      <w:r w:rsidRPr="001F3829">
        <w:rPr>
          <w:lang w:eastAsia="ar-SA"/>
        </w:rPr>
        <w:t xml:space="preserve">Локальный сметный расчёт представлен в составе </w:t>
      </w:r>
      <w:r w:rsidR="00002430">
        <w:rPr>
          <w:lang w:eastAsia="ar-SA"/>
        </w:rPr>
        <w:t>Описания объекта закупки (Техническое задание)</w:t>
      </w:r>
      <w:r w:rsidRPr="001F3829">
        <w:rPr>
          <w:lang w:eastAsia="ar-SA"/>
        </w:rPr>
        <w:t>.</w:t>
      </w:r>
    </w:p>
    <w:p w:rsidR="001F3829" w:rsidRPr="001F3829" w:rsidRDefault="001F3829" w:rsidP="001F3829">
      <w:pPr>
        <w:suppressAutoHyphens/>
        <w:spacing w:after="0" w:line="100" w:lineRule="atLeast"/>
        <w:ind w:firstLine="708"/>
        <w:rPr>
          <w:rFonts w:eastAsia="SimSun"/>
          <w:lang w:eastAsia="ar-SA"/>
        </w:rPr>
      </w:pPr>
      <w:r w:rsidRPr="001F3829">
        <w:rPr>
          <w:rFonts w:eastAsia="SimSun"/>
          <w:lang w:eastAsia="ar-SA"/>
        </w:rPr>
        <w:t xml:space="preserve">Начальная (максимальная) цена контракта: </w:t>
      </w:r>
      <w:bookmarkStart w:id="1" w:name="_Hlk63320714"/>
      <w:r>
        <w:rPr>
          <w:rFonts w:eastAsia="SimSun"/>
          <w:lang w:eastAsia="ar-SA"/>
        </w:rPr>
        <w:t>202612,98</w:t>
      </w:r>
      <w:r w:rsidRPr="001F3829">
        <w:rPr>
          <w:rFonts w:eastAsia="SimSun"/>
          <w:lang w:eastAsia="ar-SA"/>
        </w:rPr>
        <w:t xml:space="preserve"> руб.</w:t>
      </w:r>
      <w:bookmarkEnd w:id="1"/>
    </w:p>
    <w:p w:rsidR="001F3829" w:rsidRPr="00EB092C" w:rsidRDefault="001F3829" w:rsidP="00EB092C">
      <w:pPr>
        <w:spacing w:after="0"/>
        <w:ind w:firstLine="851"/>
        <w:contextualSpacing/>
      </w:pPr>
    </w:p>
    <w:sectPr w:rsidR="001F3829" w:rsidRPr="00EB092C" w:rsidSect="00B3750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D49"/>
    <w:multiLevelType w:val="multilevel"/>
    <w:tmpl w:val="4D10B58E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cs="Times New Roman" w:hint="default"/>
        <w:b/>
        <w:color w:val="auto"/>
      </w:rPr>
    </w:lvl>
    <w:lvl w:ilvl="3">
      <w:start w:val="1"/>
      <w:numFmt w:val="decimal"/>
      <w:lvlText w:val="%4)"/>
      <w:lvlJc w:val="left"/>
      <w:pPr>
        <w:tabs>
          <w:tab w:val="num" w:pos="2836"/>
        </w:tabs>
        <w:ind w:left="2779" w:hanging="2495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011F"/>
    <w:rsid w:val="00002430"/>
    <w:rsid w:val="000D0C01"/>
    <w:rsid w:val="001840B3"/>
    <w:rsid w:val="0018585D"/>
    <w:rsid w:val="001D5E5A"/>
    <w:rsid w:val="001F3829"/>
    <w:rsid w:val="002F38EB"/>
    <w:rsid w:val="002F7575"/>
    <w:rsid w:val="003F4F9D"/>
    <w:rsid w:val="0040796A"/>
    <w:rsid w:val="004554F2"/>
    <w:rsid w:val="004B4A1F"/>
    <w:rsid w:val="004C3C60"/>
    <w:rsid w:val="005B18AD"/>
    <w:rsid w:val="00607AC7"/>
    <w:rsid w:val="00655246"/>
    <w:rsid w:val="006E1446"/>
    <w:rsid w:val="0073557E"/>
    <w:rsid w:val="007402F1"/>
    <w:rsid w:val="00773E05"/>
    <w:rsid w:val="007860CF"/>
    <w:rsid w:val="008228DA"/>
    <w:rsid w:val="0086011F"/>
    <w:rsid w:val="008637BC"/>
    <w:rsid w:val="008D6CAD"/>
    <w:rsid w:val="00910A9E"/>
    <w:rsid w:val="0092481D"/>
    <w:rsid w:val="00964504"/>
    <w:rsid w:val="009927FA"/>
    <w:rsid w:val="009F2E33"/>
    <w:rsid w:val="00A10415"/>
    <w:rsid w:val="00A77F6B"/>
    <w:rsid w:val="00AE0A32"/>
    <w:rsid w:val="00AF00F5"/>
    <w:rsid w:val="00B3750E"/>
    <w:rsid w:val="00B52C4A"/>
    <w:rsid w:val="00BB3FD3"/>
    <w:rsid w:val="00CE012F"/>
    <w:rsid w:val="00D9656B"/>
    <w:rsid w:val="00DD0C55"/>
    <w:rsid w:val="00DF7820"/>
    <w:rsid w:val="00E15218"/>
    <w:rsid w:val="00EB092C"/>
    <w:rsid w:val="00EE3298"/>
    <w:rsid w:val="00EE5A0D"/>
    <w:rsid w:val="00F30732"/>
    <w:rsid w:val="00F9046B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1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92481D"/>
  </w:style>
  <w:style w:type="character" w:customStyle="1" w:styleId="a4">
    <w:name w:val="Дата Знак"/>
    <w:basedOn w:val="a0"/>
    <w:link w:val="a3"/>
    <w:rsid w:val="009248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9248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NGBerberikh</dc:creator>
  <cp:keywords/>
  <dc:description/>
  <cp:lastModifiedBy>Экономист</cp:lastModifiedBy>
  <cp:revision>17</cp:revision>
  <cp:lastPrinted>2026-07-08T12:52:00Z</cp:lastPrinted>
  <dcterms:created xsi:type="dcterms:W3CDTF">2021-04-20T07:59:00Z</dcterms:created>
  <dcterms:modified xsi:type="dcterms:W3CDTF">2026-07-29T09:02:00Z</dcterms:modified>
</cp:coreProperties>
</file>