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847" w:rsidRPr="003D5847" w:rsidRDefault="00F40B52" w:rsidP="00E9232A">
      <w:pPr>
        <w:spacing w:after="0" w:line="240" w:lineRule="auto"/>
        <w:jc w:val="center"/>
        <w:rPr>
          <w:rFonts w:ascii="PT Astra Serif" w:hAnsi="PT Astra Serif"/>
          <w:sz w:val="24"/>
          <w:szCs w:val="24"/>
        </w:rPr>
      </w:pPr>
      <w:r>
        <w:rPr>
          <w:rFonts w:ascii="PT Astra Serif" w:hAnsi="PT Astra Serif"/>
          <w:b/>
          <w:sz w:val="24"/>
          <w:szCs w:val="24"/>
        </w:rPr>
        <w:t>Проект государственного</w:t>
      </w:r>
      <w:r w:rsidR="003D5847" w:rsidRPr="003D5847">
        <w:rPr>
          <w:rFonts w:ascii="PT Astra Serif" w:hAnsi="PT Astra Serif"/>
          <w:b/>
          <w:sz w:val="24"/>
          <w:szCs w:val="24"/>
        </w:rPr>
        <w:t xml:space="preserve"> контракт</w:t>
      </w:r>
      <w:r>
        <w:rPr>
          <w:rFonts w:ascii="PT Astra Serif" w:hAnsi="PT Astra Serif"/>
          <w:b/>
          <w:sz w:val="24"/>
          <w:szCs w:val="24"/>
        </w:rPr>
        <w:t>а</w:t>
      </w:r>
      <w:r w:rsidR="003D5847" w:rsidRPr="003D5847">
        <w:rPr>
          <w:rFonts w:ascii="PT Astra Serif" w:hAnsi="PT Astra Serif"/>
          <w:b/>
          <w:sz w:val="24"/>
          <w:szCs w:val="24"/>
        </w:rPr>
        <w:t xml:space="preserve"> № </w:t>
      </w:r>
      <w:r w:rsidR="003D5847" w:rsidRPr="003D5847">
        <w:rPr>
          <w:rFonts w:ascii="PT Astra Serif" w:hAnsi="PT Astra Serif"/>
          <w:sz w:val="24"/>
          <w:szCs w:val="24"/>
        </w:rPr>
        <w:t>_____</w:t>
      </w:r>
    </w:p>
    <w:p w:rsidR="003D5847" w:rsidRPr="003D5847" w:rsidRDefault="003D5847" w:rsidP="00E9232A">
      <w:pPr>
        <w:spacing w:after="0" w:line="240" w:lineRule="auto"/>
        <w:jc w:val="center"/>
        <w:rPr>
          <w:rFonts w:ascii="PT Astra Serif" w:hAnsi="PT Astra Serif"/>
          <w:sz w:val="24"/>
          <w:szCs w:val="24"/>
        </w:rPr>
      </w:pPr>
      <w:r w:rsidRPr="003D5847">
        <w:rPr>
          <w:rFonts w:ascii="PT Astra Serif" w:hAnsi="PT Astra Serif"/>
          <w:sz w:val="24"/>
          <w:szCs w:val="24"/>
        </w:rPr>
        <w:t xml:space="preserve">Оказание услуг </w:t>
      </w:r>
      <w:r w:rsidRPr="003D5847">
        <w:rPr>
          <w:rFonts w:ascii="PT Astra Serif" w:hAnsi="PT Astra Serif"/>
          <w:bCs/>
          <w:sz w:val="24"/>
          <w:szCs w:val="24"/>
        </w:rPr>
        <w:t>по</w:t>
      </w:r>
      <w:r w:rsidRPr="003D5847">
        <w:rPr>
          <w:rFonts w:ascii="PT Astra Serif" w:hAnsi="PT Astra Serif"/>
          <w:sz w:val="24"/>
          <w:szCs w:val="24"/>
        </w:rPr>
        <w:t xml:space="preserve"> проведению технической экспертизы оборудования, с выдачей актов технического состояния</w:t>
      </w:r>
    </w:p>
    <w:p w:rsidR="003D5847" w:rsidRPr="003D5847" w:rsidRDefault="003D5847" w:rsidP="00E9232A">
      <w:pPr>
        <w:spacing w:after="0" w:line="240" w:lineRule="auto"/>
        <w:jc w:val="center"/>
        <w:rPr>
          <w:rFonts w:ascii="PT Astra Serif" w:hAnsi="PT Astra Serif"/>
          <w:sz w:val="24"/>
          <w:szCs w:val="24"/>
        </w:rPr>
      </w:pPr>
    </w:p>
    <w:p w:rsidR="003D5847" w:rsidRPr="003D5847" w:rsidRDefault="003D5847" w:rsidP="00E9232A">
      <w:pPr>
        <w:spacing w:after="0" w:line="240" w:lineRule="auto"/>
        <w:jc w:val="center"/>
        <w:rPr>
          <w:rFonts w:ascii="PT Astra Serif" w:hAnsi="PT Astra Serif"/>
          <w:sz w:val="24"/>
          <w:szCs w:val="24"/>
        </w:rPr>
      </w:pPr>
      <w:r w:rsidRPr="003D5847">
        <w:rPr>
          <w:rFonts w:ascii="PT Astra Serif" w:hAnsi="PT Astra Serif"/>
          <w:sz w:val="24"/>
          <w:szCs w:val="24"/>
        </w:rPr>
        <w:t>ИКЗ 261401700009140170100100010000000244</w:t>
      </w:r>
    </w:p>
    <w:p w:rsidR="003D5847" w:rsidRPr="003D5847" w:rsidRDefault="003D5847" w:rsidP="00E9232A">
      <w:pPr>
        <w:spacing w:after="0" w:line="240" w:lineRule="auto"/>
        <w:jc w:val="center"/>
        <w:rPr>
          <w:rFonts w:ascii="PT Astra Serif" w:hAnsi="PT Astra Serif"/>
          <w:sz w:val="24"/>
          <w:szCs w:val="24"/>
        </w:rPr>
      </w:pPr>
    </w:p>
    <w:p w:rsidR="003D5847" w:rsidRPr="003D5847" w:rsidRDefault="003D5847" w:rsidP="00E9232A">
      <w:pPr>
        <w:spacing w:after="0" w:line="240" w:lineRule="auto"/>
        <w:jc w:val="both"/>
        <w:rPr>
          <w:rFonts w:ascii="PT Astra Serif" w:hAnsi="PT Astra Serif"/>
          <w:bCs/>
          <w:sz w:val="24"/>
          <w:szCs w:val="24"/>
        </w:rPr>
      </w:pPr>
      <w:r w:rsidRPr="003D5847">
        <w:rPr>
          <w:rFonts w:ascii="PT Astra Serif" w:hAnsi="PT Astra Serif"/>
          <w:b/>
          <w:sz w:val="24"/>
          <w:szCs w:val="24"/>
        </w:rPr>
        <w:t xml:space="preserve"> </w:t>
      </w:r>
      <w:r w:rsidRPr="003D5847">
        <w:rPr>
          <w:rFonts w:ascii="PT Astra Serif" w:hAnsi="PT Astra Serif"/>
          <w:bCs/>
          <w:sz w:val="24"/>
          <w:szCs w:val="24"/>
        </w:rPr>
        <w:t>г. Сухиничи</w:t>
      </w:r>
      <w:r w:rsidRPr="003D5847">
        <w:rPr>
          <w:rFonts w:ascii="PT Astra Serif" w:hAnsi="PT Astra Serif"/>
          <w:bCs/>
          <w:sz w:val="24"/>
          <w:szCs w:val="24"/>
        </w:rPr>
        <w:tab/>
      </w:r>
      <w:r w:rsidRPr="003D5847">
        <w:rPr>
          <w:rFonts w:ascii="PT Astra Serif" w:hAnsi="PT Astra Serif"/>
          <w:bCs/>
          <w:sz w:val="24"/>
          <w:szCs w:val="24"/>
        </w:rPr>
        <w:tab/>
      </w:r>
      <w:r w:rsidRPr="003D5847">
        <w:rPr>
          <w:rFonts w:ascii="PT Astra Serif" w:hAnsi="PT Astra Serif"/>
          <w:bCs/>
          <w:sz w:val="24"/>
          <w:szCs w:val="24"/>
        </w:rPr>
        <w:tab/>
      </w:r>
      <w:r w:rsidRPr="003D5847">
        <w:rPr>
          <w:rFonts w:ascii="PT Astra Serif" w:hAnsi="PT Astra Serif"/>
          <w:bCs/>
          <w:sz w:val="24"/>
          <w:szCs w:val="24"/>
        </w:rPr>
        <w:tab/>
      </w:r>
      <w:r w:rsidRPr="003D5847">
        <w:rPr>
          <w:rFonts w:ascii="PT Astra Serif" w:hAnsi="PT Astra Serif"/>
          <w:bCs/>
          <w:sz w:val="24"/>
          <w:szCs w:val="24"/>
        </w:rPr>
        <w:tab/>
        <w:t xml:space="preserve">                                          «____»__________ 2026 г.</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 </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b/>
          <w:bCs/>
          <w:sz w:val="24"/>
          <w:szCs w:val="24"/>
        </w:rPr>
        <w:t xml:space="preserve">ФЕДЕРАЛЬНОЕ КАЗЕННОЕ УЧРЕЖДЕНИЕ «ИСПРАВИТЕЛЬНАЯ КОЛОНИЯ № 5 УПРАВЛЕНИЯ ФЕДЕРАЛЬНОЙ СЛУЖБЫ ИСПОЛНЕНИЯ НАКАЗАНИЙ ПО КАЛУЖСКОЙ ОБЛАСТИ» </w:t>
      </w:r>
      <w:r w:rsidRPr="003D5847">
        <w:rPr>
          <w:rFonts w:ascii="PT Astra Serif" w:hAnsi="PT Astra Serif"/>
          <w:bCs/>
          <w:sz w:val="24"/>
          <w:szCs w:val="24"/>
        </w:rPr>
        <w:t>(ФКУ ИК-5 УФСИН России по Калужской области)</w:t>
      </w:r>
      <w:r w:rsidRPr="003D5847">
        <w:rPr>
          <w:rFonts w:ascii="PT Astra Serif" w:hAnsi="PT Astra Serif"/>
          <w:sz w:val="24"/>
          <w:szCs w:val="24"/>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врио  начальника Куликалова Андрея Валерьевича, действующего на основании Устава и приказа УФСИН России по Калужской области от 06.08.2026 № 368-к, с одной стороны, </w:t>
      </w:r>
    </w:p>
    <w:p w:rsidR="003D5847" w:rsidRPr="003D5847" w:rsidRDefault="00E9232A" w:rsidP="00E9232A">
      <w:pPr>
        <w:spacing w:after="0" w:line="240" w:lineRule="auto"/>
        <w:jc w:val="both"/>
        <w:rPr>
          <w:rFonts w:ascii="PT Astra Serif" w:hAnsi="PT Astra Serif"/>
          <w:sz w:val="24"/>
          <w:szCs w:val="24"/>
        </w:rPr>
      </w:pPr>
      <w:r>
        <w:rPr>
          <w:rFonts w:ascii="PT Astra Serif" w:hAnsi="PT Astra Serif"/>
          <w:sz w:val="24"/>
          <w:szCs w:val="24"/>
        </w:rPr>
        <w:t xml:space="preserve"> </w:t>
      </w:r>
      <w:r w:rsidR="003D5847" w:rsidRPr="003D5847">
        <w:rPr>
          <w:rFonts w:ascii="PT Astra Serif" w:hAnsi="PT Astra Serif"/>
          <w:sz w:val="24"/>
          <w:szCs w:val="24"/>
        </w:rPr>
        <w:t>и _____________, в лице _______________________, действующего на основании _______, именуемое в дальнейшем «Исполнитель», с другой стороны, и 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numPr>
          <w:ilvl w:val="0"/>
          <w:numId w:val="2"/>
        </w:numPr>
        <w:tabs>
          <w:tab w:val="num" w:pos="-142"/>
        </w:tabs>
        <w:spacing w:after="0" w:line="240" w:lineRule="auto"/>
        <w:jc w:val="both"/>
        <w:rPr>
          <w:rFonts w:ascii="PT Astra Serif" w:hAnsi="PT Astra Serif"/>
          <w:b/>
          <w:sz w:val="24"/>
          <w:szCs w:val="24"/>
        </w:rPr>
      </w:pPr>
      <w:r w:rsidRPr="003D5847">
        <w:rPr>
          <w:rFonts w:ascii="PT Astra Serif" w:hAnsi="PT Astra Serif"/>
          <w:b/>
          <w:sz w:val="24"/>
          <w:szCs w:val="24"/>
        </w:rPr>
        <w:t>Предмет Контракта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1.1.</w:t>
      </w:r>
      <w:r w:rsidRPr="003D5847">
        <w:rPr>
          <w:rFonts w:ascii="PT Astra Serif" w:hAnsi="PT Astra Serif"/>
          <w:sz w:val="24"/>
          <w:szCs w:val="24"/>
        </w:rPr>
        <w:tab/>
        <w:t xml:space="preserve">Исполнитель обязуется оказать Государственному заказчику услуги по проведению технической экспертизы оборудования, с выдачей актов технического состояния (далее - услуги) для нужд </w:t>
      </w:r>
      <w:r w:rsidRPr="003D5847">
        <w:rPr>
          <w:rFonts w:ascii="PT Astra Serif" w:hAnsi="PT Astra Serif"/>
          <w:bCs/>
          <w:sz w:val="24"/>
          <w:szCs w:val="24"/>
        </w:rPr>
        <w:t>ФКУ ИК-5 УФСИН России по Калужской области</w:t>
      </w:r>
      <w:r w:rsidRPr="003D5847">
        <w:rPr>
          <w:rFonts w:ascii="PT Astra Serif" w:hAnsi="PT Astra Serif"/>
          <w:sz w:val="24"/>
          <w:szCs w:val="24"/>
        </w:rPr>
        <w:t xml:space="preserve">, а Государственный заказчик обязуется обеспечить приемку и оплату оказанных услуг согласно условиям Контракта. </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1.2.</w:t>
      </w:r>
      <w:r w:rsidRPr="003D5847">
        <w:rPr>
          <w:rFonts w:ascii="PT Astra Serif" w:hAnsi="PT Astra Serif"/>
          <w:sz w:val="24"/>
          <w:szCs w:val="24"/>
        </w:rPr>
        <w:tab/>
        <w:t>Наименование, объем услуг, цены за единицу услуг, сроки и место оказания услуг указаны в спецификации, являющейся неотъемлемой частью настоящего Контракта (приложение № 1 к Контракту).</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1.3. Перечень оборудования, подлежащего оценке, место оказания услуг, указаны в Техническом задании (приложении №3 к Государственному контракту)</w:t>
      </w: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numPr>
          <w:ilvl w:val="0"/>
          <w:numId w:val="2"/>
        </w:numPr>
        <w:tabs>
          <w:tab w:val="num" w:pos="0"/>
        </w:tabs>
        <w:spacing w:after="0" w:line="240" w:lineRule="auto"/>
        <w:jc w:val="both"/>
        <w:rPr>
          <w:rFonts w:ascii="PT Astra Serif" w:hAnsi="PT Astra Serif"/>
          <w:b/>
          <w:sz w:val="24"/>
          <w:szCs w:val="24"/>
        </w:rPr>
      </w:pPr>
      <w:r w:rsidRPr="003D5847">
        <w:rPr>
          <w:rFonts w:ascii="PT Astra Serif" w:hAnsi="PT Astra Serif"/>
          <w:b/>
          <w:sz w:val="24"/>
          <w:szCs w:val="24"/>
        </w:rPr>
        <w:t>Права и обязанности Сторон</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2.1. Государственный заказчик обязуется:</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2.1.1. Осуществлять контроль за исполнением Исполнителем Контракта, в том числе на отдельных этапах его исполнения, без вмешательства в оперативную хозяйственную деятельность Исполнителя.</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2.1.2. Силами и средствами Государственного заказчика обеспечить приемку оказанных услуг в соответствии с условиями раздела 6 Контракта и законодательством Российской Федерации.</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2.1.3. Обеспечить оплату оказанных услуг в соответствии с условиями Контракта.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2.1.4. В случае расторжения Контракта (по любым основаниям) оплатить Исполнителю стоимость оказанных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приема оказанных услуг, выполненных по форме «Акт приема услуг» (приложение № 4).</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2.1.5. Взыскивать пени и штраф, а также требовать возмещения убытков                                       в соответствии с условиями настоящего Контракта и требованиями законодательства Российской Федерации за неисполнение или ненадлежащее исполнение Исполнителем обязательств, предусмотренных Контрактом.</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2.1.6. Принять решение об одностороннем отказе от исполнения контракта  в случаях, предусмотренных ч. 15 ст. 95 Федерального закона от 05.04.2013 № 44-ФЗ, в том числе, в случае выявления несоответствия Исполнителя требованиям Указа Президента РФ от </w:t>
      </w:r>
      <w:r w:rsidRPr="003D5847">
        <w:rPr>
          <w:rFonts w:ascii="PT Astra Serif" w:hAnsi="PT Astra Serif"/>
          <w:sz w:val="24"/>
          <w:szCs w:val="24"/>
        </w:rPr>
        <w:lastRenderedPageBreak/>
        <w:t>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  по реализации Указа Президента Российской Федерации от 03.05.2022 № 252».</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2.1.7. Осуществлять контроль качества услуг, оказываемых по Контракту, на соответствие требованиям законодательства Российской Федерации, нормативных и иных актов, а также условиям Контракта.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2.1.8. Выполнять иные обязанности, предусмотренные законодательством Российской Федерации и Контрактом.</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2.2. Государственный заказчик имеет право:</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2.2.1. Требовать от Исполнителя надлежащего исполнения обязательств, предусмотренных Контрактом.</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2.2.2. Требовать от Исполнителя своевременного устранения выявленных недостатков оказанных услуг.</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2.2.3. Определять лиц, непосредственно участвующих в контроле за осуществлением оказания услуг Исполнителем и (или) лиц, участвующих в приемке оказанных услуг по количеству и качеству. </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2.2.4. Принять решение об одностороннем отказе от исполнения Контракта в соответствии с гражданским законодательством Российской Федерации.</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2.2.5. Удержать сумму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Исполнителю.</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2.2.6. Имеет иные права, предусмотренные законодательством Российской Федерации и Контрактом.</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2.3. Исполнитель обязуется:</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2.3.1. Обеспечить оказание услуг в соответствии с условиями Контракта.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2.3.2. Обеспечить соответствие оказанных услуг обязательным требованиям, установленным Государственным заказчиком в соответствии с </w:t>
      </w:r>
      <w:hyperlink r:id="rId7" w:history="1">
        <w:r w:rsidRPr="003D5847">
          <w:rPr>
            <w:rStyle w:val="af8"/>
            <w:rFonts w:ascii="PT Astra Serif" w:hAnsi="PT Astra Serif"/>
            <w:sz w:val="24"/>
            <w:szCs w:val="24"/>
          </w:rPr>
          <w:t>законодательством</w:t>
        </w:r>
      </w:hyperlink>
      <w:r w:rsidRPr="003D5847">
        <w:rPr>
          <w:rFonts w:ascii="PT Astra Serif" w:hAnsi="PT Astra Serif"/>
          <w:sz w:val="24"/>
          <w:szCs w:val="24"/>
        </w:rPr>
        <w:t xml:space="preserve"> Российской Федерации о техническом регулировании и (или) Контрактом.</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2.3.3. Обеспечить качество оказанных услуг, в соответствии с требованиями законодательства Российской Федерации, нормативных и иных актов Государственного заказчика, условиями Контракта.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2.3.4. Обеспечить условия для осуществления Государственным заказчиком контроля за исполнением Контракта, в том числе на отдельных этапах его исполнения.</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2.3.5. Обеспечить устранение за свой счет недостатков, выявленных при приемке оказанных услуг.</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2.3.6. Выполнять иные обязанности, предусмотренные законодательством Российской Федерации и Контрактом.</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2.4. Поставщик вправе:</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2.4.1. Требовать оплату надлежащим образом оказанных и принятых Государственным заказчиком услуг в соответствии с условиями настоящего Контракта.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2.4.2. Требовать уплату пеней и штрафа согласно условиям Контракта.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2.4.3. Принять решение об одностороннем отказе от исполнения Контракта </w:t>
      </w:r>
      <w:r w:rsidRPr="003D5847">
        <w:rPr>
          <w:rFonts w:ascii="PT Astra Serif" w:hAnsi="PT Astra Serif"/>
          <w:sz w:val="24"/>
          <w:szCs w:val="24"/>
        </w:rPr>
        <w:br/>
        <w:t xml:space="preserve">в соответствии с гражданским законодательством Российской Федерации. </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2.4.4. Требовать возмещения убытков, причиненных в связи с выполнением или расторжением государственного контракта.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2.4.5. Имеет иные права, предусмотренные законодательством Российской Федерации и Контрактом.</w:t>
      </w: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numPr>
          <w:ilvl w:val="0"/>
          <w:numId w:val="2"/>
        </w:numPr>
        <w:tabs>
          <w:tab w:val="num" w:pos="142"/>
        </w:tabs>
        <w:spacing w:after="0" w:line="240" w:lineRule="auto"/>
        <w:jc w:val="both"/>
        <w:rPr>
          <w:rFonts w:ascii="PT Astra Serif" w:hAnsi="PT Astra Serif"/>
          <w:b/>
          <w:sz w:val="24"/>
          <w:szCs w:val="24"/>
        </w:rPr>
      </w:pPr>
      <w:r w:rsidRPr="003D5847">
        <w:rPr>
          <w:rFonts w:ascii="PT Astra Serif" w:hAnsi="PT Astra Serif"/>
          <w:b/>
          <w:sz w:val="24"/>
          <w:szCs w:val="24"/>
        </w:rPr>
        <w:t>Цена Контракта, порядок и срок расчетов</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           3.1. Цена Контракта составляет: ___________ (______) рублей ___копеек, НДС не облагается в соответствии с ч. 2 ст. 346 НК РФ.</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lastRenderedPageBreak/>
        <w:tab/>
        <w:t>Цена контракта включает в себя стоимость услуг,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            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 за счет дополнительного бюджетного финансирования на расчетный счет Исполнителя, указанный в разделе 13 Контракта, в течение 10 (десяти) рабочих дней с даты подписания Государственным заказчиком документа о приемке услуг.</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3.4. Обязательства по оплате оказанных услуг считаются выполненными в день списания денежных средств со счетов Государственного заказчика.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  3.5. Заказчик производит оплату суммы, подлежащей уплате юридическому лицу или физическому лицу, в том числе зарегистрированному в качестве индивидуального предпринимателя, уменьшенной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  3.6.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и подписанием дополнительного соглашения. В противном случае все риски, связанные с перечислением Государственному заказчику денежных средств по указанным в Контракте  реквизитам Исполнителя, несет Исполнитель.</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3.7. 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рассчитанной(ых) в соответствии с условиями контракта.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3.8. Финансирование исполнения Контракта осуществляется за счет средств дополнительного бюджетного финансирования под прогноз на 2026 год согласно ГЛ 320 РП 0305 ЦС 4240690048 ВР 244.</w:t>
      </w: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numPr>
          <w:ilvl w:val="0"/>
          <w:numId w:val="2"/>
        </w:numPr>
        <w:spacing w:after="0" w:line="240" w:lineRule="auto"/>
        <w:jc w:val="both"/>
        <w:rPr>
          <w:rFonts w:ascii="PT Astra Serif" w:hAnsi="PT Astra Serif"/>
          <w:b/>
          <w:sz w:val="24"/>
          <w:szCs w:val="24"/>
        </w:rPr>
      </w:pPr>
      <w:r w:rsidRPr="003D5847">
        <w:rPr>
          <w:rFonts w:ascii="PT Astra Serif" w:hAnsi="PT Astra Serif"/>
          <w:b/>
          <w:sz w:val="24"/>
          <w:szCs w:val="24"/>
        </w:rPr>
        <w:t>Сроки и порядок оказания услуг</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4.1. Исполнитель обязуется оказать услуги Государственному заказчику по наименованию, количеству, цене, адресу и в сроки, предусмотренными в спецификации (приложение № 1).</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4.2. Исполнитель имеет право исполнить обязательство или его часть досрочно                      по письменному согласованию с Государственным заказчиком.</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4.3. Не позднее, чем за 1 (один) рабочий день до планируемой даты завершения оказания услуг, Исполнитель с использованием любых доступных средств связи извещает Государственного заказчика о завершении оказания услуг. </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4.4. Исполнитель передает Государственному заказчику следующую документацию:</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акт оценки технического состояния оборудования;</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счет (счет-фактура)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lastRenderedPageBreak/>
        <w:t>- акт приемки-сдачи оказанных услуг, оформленный в 2-х экземплярах в соответствии с приложением № 2 к Контракту, по одному для Исполнителя, Государственного заказчика.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4.5. В случае ненадлежащего оформления документов указанных в пункте 4.4. Контракта, Государственный заказчик незамедлительно извещает об этом Исполнителя любыми средствами связи. При ненаправлении Исполнителем в адрес Государственного заказчика надлежаще оформленных документов относящихся к оказанным услугам в разумные сроки, Государственный заказчик освобождается от ответственности за неблагоприятные последствия, возникшие в результате несвоевременной оплаты оказанных услуг.  </w:t>
      </w:r>
      <w:bookmarkStart w:id="0" w:name="_ref_327023"/>
    </w:p>
    <w:bookmarkEnd w:id="0"/>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4.7. Обязательство Исполнителя по оказанию услуг считается исполненным с момента подписания Государственным заказчиком без замечаний акта приемки-сдачи оказанных услуг, составленного по прилагаемой форме (приложение № 3), по факту приемки оказанных услуг.</w:t>
      </w: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b/>
          <w:sz w:val="24"/>
          <w:szCs w:val="24"/>
        </w:rPr>
      </w:pPr>
      <w:r w:rsidRPr="003D5847">
        <w:rPr>
          <w:rFonts w:ascii="PT Astra Serif" w:hAnsi="PT Astra Serif"/>
          <w:b/>
          <w:sz w:val="24"/>
          <w:szCs w:val="24"/>
        </w:rPr>
        <w:t xml:space="preserve">5. Срок приемки услуг, </w:t>
      </w:r>
    </w:p>
    <w:p w:rsidR="003D5847" w:rsidRPr="003D5847" w:rsidRDefault="003D5847" w:rsidP="00E9232A">
      <w:pPr>
        <w:spacing w:after="0" w:line="240" w:lineRule="auto"/>
        <w:jc w:val="both"/>
        <w:rPr>
          <w:rFonts w:ascii="PT Astra Serif" w:hAnsi="PT Astra Serif"/>
          <w:b/>
          <w:sz w:val="24"/>
          <w:szCs w:val="24"/>
        </w:rPr>
      </w:pPr>
      <w:r w:rsidRPr="003D5847">
        <w:rPr>
          <w:rFonts w:ascii="PT Astra Serif" w:hAnsi="PT Astra Serif"/>
          <w:b/>
          <w:sz w:val="24"/>
          <w:szCs w:val="24"/>
        </w:rPr>
        <w:t>порядок и срок оформления результатов приемки</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5.1. Для проверки оказанных услуг, предусмотренных Контрактом, в части их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проведения экспертизы является подписанный без замечаний акт приемки услуг с визами (подписями) работников, привлеченных к проведению экспертизы (приложение 2 к Контракту). Срок проведения экспертизы не более 20 рабочих дней с момента оказания услуг.</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Результаты проведения экспертизы оформляются актом сдачи  приемки оказанных услуг с визами (подписями) работников, привлеченных к проведению экспертизы. В случае выявления по результатам проведения экспертизы несоответствия услуг условиям Контракта Государственный заказчик вправе принять решение об одностороннем отказе от исполнения Контракта в соответствии с пунктом 8.4. Контракта. Срок проведения экспертизы не более 20 рабочих дней с момента оказания услуг </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5.2. По факту приемки оказанных услуг, не позднее 1 (одного) рабочего дня с момента ее завершения, уполномоченные представители Исполнителя, Государственного заказчика подписывают акт приемки-сдачи оказанных услуг в 2 (двух) экземплярах, по одному для Государственного заказчика и Исполнителя. Экземпляры документов для Государственного заказчика передаются ему Исполнителем.</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   5.3. Если в оказанных услугах будут выявлены недостатки, Заказчик вправе потребовать от «Исполнителя»:</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безвозмездно устранить их в срок не более трех рабочих дней;</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возместить расходы заказчика, связанные с устранением недостатков его силами или силами третьих лиц.</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   5.4.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«Исполнителем» (подрядчиком, поставщиком).</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    5.5. В случае отказа от приемки оказанных услуг, документов Государственный заказчик должен предоставить Исполнителю мотивированный отказ от подписания акта приемки-сдачи оказанных услуг. В этом случае Исполнитель должен в течение 7 (семи) рабочих дней внести коррективы в результат оказанных услуг и повторно направить Заказчику акт приемки-сдачи оказанных услуг.</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 5.6. Исполнитель имеет право исполнить обязательство или его часть досрочно по письменному согласованию с Государственным Заказчиком.</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 5.7. Услуги считаются исполненными с момента подписания без замечаний акта приемки-сдачи оказанных услуг по форме. Приведенной в приложении № 3 к Контракту.</w:t>
      </w:r>
    </w:p>
    <w:p w:rsidR="003D5847" w:rsidRPr="003D5847" w:rsidRDefault="003D5847" w:rsidP="00E9232A">
      <w:pPr>
        <w:spacing w:after="0" w:line="240" w:lineRule="auto"/>
        <w:jc w:val="both"/>
        <w:rPr>
          <w:rFonts w:ascii="PT Astra Serif" w:hAnsi="PT Astra Serif"/>
          <w:b/>
          <w:bCs/>
          <w:sz w:val="24"/>
          <w:szCs w:val="24"/>
        </w:rPr>
      </w:pPr>
    </w:p>
    <w:p w:rsidR="003D5847" w:rsidRPr="003D5847" w:rsidRDefault="003D5847" w:rsidP="00E9232A">
      <w:pPr>
        <w:spacing w:after="0" w:line="240" w:lineRule="auto"/>
        <w:jc w:val="both"/>
        <w:rPr>
          <w:rFonts w:ascii="PT Astra Serif" w:hAnsi="PT Astra Serif"/>
          <w:b/>
          <w:sz w:val="24"/>
          <w:szCs w:val="24"/>
        </w:rPr>
      </w:pPr>
      <w:r w:rsidRPr="003D5847">
        <w:rPr>
          <w:rFonts w:ascii="PT Astra Serif" w:hAnsi="PT Astra Serif"/>
          <w:b/>
          <w:sz w:val="24"/>
          <w:szCs w:val="24"/>
        </w:rPr>
        <w:t>6. Ответственность Сторон</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6.2.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6.3.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6.4. Пеня начисляется за каждый день просрочки исполнения Государственным заказчиком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3D5847">
          <w:rPr>
            <w:rStyle w:val="af8"/>
            <w:rFonts w:ascii="PT Astra Serif" w:hAnsi="PT Astra Serif"/>
            <w:sz w:val="24"/>
            <w:szCs w:val="24"/>
          </w:rPr>
          <w:t>порядке</w:t>
        </w:r>
      </w:hyperlink>
      <w:r w:rsidRPr="003D5847">
        <w:rPr>
          <w:rFonts w:ascii="PT Astra Serif" w:hAnsi="PT Astra Serif"/>
          <w:sz w:val="24"/>
          <w:szCs w:val="24"/>
        </w:rPr>
        <w:t>, установленном   Правительством Российской Федерации.</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6.5.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3D5847" w:rsidRPr="003D5847" w:rsidRDefault="003D5847" w:rsidP="00E9232A">
      <w:pPr>
        <w:spacing w:after="0" w:line="240" w:lineRule="auto"/>
        <w:jc w:val="both"/>
        <w:rPr>
          <w:rFonts w:ascii="PT Astra Serif" w:hAnsi="PT Astra Serif"/>
          <w:bCs/>
          <w:sz w:val="24"/>
          <w:szCs w:val="24"/>
        </w:rPr>
      </w:pPr>
      <w:r w:rsidRPr="003D5847">
        <w:rPr>
          <w:rFonts w:ascii="PT Astra Serif" w:hAnsi="PT Astra Serif"/>
          <w:bCs/>
          <w:sz w:val="24"/>
          <w:szCs w:val="24"/>
        </w:rPr>
        <w:t>6.6.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D5847" w:rsidRPr="003D5847" w:rsidRDefault="003D5847" w:rsidP="00E9232A">
      <w:pPr>
        <w:spacing w:after="0" w:line="240" w:lineRule="auto"/>
        <w:jc w:val="both"/>
        <w:rPr>
          <w:rFonts w:ascii="PT Astra Serif" w:hAnsi="PT Astra Serif"/>
          <w:bCs/>
          <w:sz w:val="24"/>
          <w:szCs w:val="24"/>
        </w:rPr>
      </w:pPr>
      <w:r w:rsidRPr="003D5847">
        <w:rPr>
          <w:rFonts w:ascii="PT Astra Serif" w:hAnsi="PT Astra Serif"/>
          <w:sz w:val="24"/>
          <w:szCs w:val="24"/>
        </w:rPr>
        <w:t>6.7.</w:t>
      </w:r>
      <w:r w:rsidRPr="003D5847">
        <w:rPr>
          <w:rFonts w:ascii="PT Astra Serif" w:hAnsi="PT Astra Serif"/>
          <w:bCs/>
          <w:sz w:val="24"/>
          <w:szCs w:val="24"/>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ab/>
        <w:t>6.8.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6.9.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w:t>
      </w:r>
      <w:bookmarkStart w:id="1" w:name="Par36"/>
      <w:bookmarkEnd w:id="1"/>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6.10.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bookmarkStart w:id="2" w:name="Par47"/>
      <w:bookmarkEnd w:id="2"/>
      <w:r w:rsidRPr="003D5847">
        <w:rPr>
          <w:rFonts w:ascii="PT Astra Serif" w:hAnsi="PT Astra Serif"/>
          <w:sz w:val="24"/>
          <w:szCs w:val="24"/>
        </w:rPr>
        <w:t xml:space="preserve"> </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6.12.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lastRenderedPageBreak/>
        <w:t>Реквизиты для оплаты неустойки (пеней, штрафов):</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ФКУ ИК – 5 УФСИН России по Калужской области </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ИНН 4017000091 КПП 401701001</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ОГРН 1024000805905 ОКТМО – 29536000</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Банк получателя: ОКЦ № 9 ГУ Банка России по ЦФО// УФК по Калужской области    </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г. Калуга </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р/с 03100643000000013700 </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БИК 012908002 </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Корсчет 40102810045370000030 </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Получатель: УФК по Калужской области (ФКУ ИК-5 УФСИН России по </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Калужской области л/с 04371125840)</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КБК 32011607010019000140 (штрафы, неустойки, пени).</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Назначение платежа: оплата пени по Контракту №___ от ___ по претензии.</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6.13. В случае если Государственный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Государственному заказчику независимо от уплаты неустойки.</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6.14. Исполнитель,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услуг, закупленного по новому государственному контракту (контракту), и стоимостью не оказанных услуг по расторгнутому Контракту. Убытки взыскиваются в полной сумме сверх неустойки.</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6.15.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6.16.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b/>
          <w:sz w:val="24"/>
          <w:szCs w:val="24"/>
        </w:rPr>
      </w:pPr>
      <w:r w:rsidRPr="003D5847">
        <w:rPr>
          <w:rFonts w:ascii="PT Astra Serif" w:hAnsi="PT Astra Serif"/>
          <w:b/>
          <w:sz w:val="24"/>
          <w:szCs w:val="24"/>
        </w:rPr>
        <w:tab/>
      </w:r>
      <w:r w:rsidRPr="003D5847">
        <w:rPr>
          <w:rFonts w:ascii="PT Astra Serif" w:hAnsi="PT Astra Serif"/>
          <w:b/>
          <w:sz w:val="24"/>
          <w:szCs w:val="24"/>
        </w:rPr>
        <w:tab/>
      </w:r>
      <w:r w:rsidRPr="003D5847">
        <w:rPr>
          <w:rFonts w:ascii="PT Astra Serif" w:hAnsi="PT Astra Serif"/>
          <w:b/>
          <w:sz w:val="24"/>
          <w:szCs w:val="24"/>
        </w:rPr>
        <w:tab/>
      </w:r>
      <w:r w:rsidRPr="003D5847">
        <w:rPr>
          <w:rFonts w:ascii="PT Astra Serif" w:hAnsi="PT Astra Serif"/>
          <w:b/>
          <w:sz w:val="24"/>
          <w:szCs w:val="24"/>
        </w:rPr>
        <w:tab/>
        <w:t>7. Форс-мажорные обстоятельства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7.1. Сторона освобождается от ответственности за частичное или полное</w:t>
      </w:r>
      <w:r w:rsidRPr="003D5847">
        <w:rPr>
          <w:rFonts w:ascii="PT Astra Serif" w:hAnsi="PT Astra Serif"/>
          <w:sz w:val="24"/>
          <w:szCs w:val="24"/>
        </w:rPr>
        <w:br/>
        <w:t>неисполнение обязательств по Контракту, если такое неисполнение является</w:t>
      </w:r>
      <w:r w:rsidRPr="003D5847">
        <w:rPr>
          <w:rFonts w:ascii="PT Astra Serif" w:hAnsi="PT Astra Serif"/>
          <w:sz w:val="24"/>
          <w:szCs w:val="24"/>
        </w:rPr>
        <w:br/>
        <w:t>следствием обстоятельств непреодолимой силы, включая землетрясение,</w:t>
      </w:r>
      <w:r w:rsidRPr="003D5847">
        <w:rPr>
          <w:rFonts w:ascii="PT Astra Serif" w:hAnsi="PT Astra Serif"/>
          <w:sz w:val="24"/>
          <w:szCs w:val="24"/>
        </w:rPr>
        <w:br/>
        <w:t>наводнение, пожар, тайфун, ураган и другие стихийные бедствия, военные</w:t>
      </w:r>
      <w:r w:rsidRPr="003D5847">
        <w:rPr>
          <w:rFonts w:ascii="PT Astra Serif" w:hAnsi="PT Astra Serif"/>
          <w:sz w:val="24"/>
          <w:szCs w:val="24"/>
        </w:rPr>
        <w:br/>
        <w:t>действия, массовые заболевания и действия органов государственной власти и</w:t>
      </w:r>
      <w:r w:rsidRPr="003D5847">
        <w:rPr>
          <w:rFonts w:ascii="PT Astra Serif" w:hAnsi="PT Astra Serif"/>
          <w:sz w:val="24"/>
          <w:szCs w:val="24"/>
        </w:rPr>
        <w:br/>
        <w:t>управления, влияющие на возможность исполнения Сторонами своих обязательств</w:t>
      </w:r>
      <w:r w:rsidRPr="003D5847">
        <w:rPr>
          <w:rFonts w:ascii="PT Astra Serif" w:hAnsi="PT Astra Serif"/>
          <w:sz w:val="24"/>
          <w:szCs w:val="24"/>
        </w:rPr>
        <w:br/>
        <w:t>по Контракту.</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lastRenderedPageBreak/>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center"/>
        <w:rPr>
          <w:rFonts w:ascii="PT Astra Serif" w:hAnsi="PT Astra Serif"/>
          <w:b/>
          <w:sz w:val="24"/>
          <w:szCs w:val="24"/>
        </w:rPr>
      </w:pPr>
      <w:r w:rsidRPr="003D5847">
        <w:rPr>
          <w:rFonts w:ascii="PT Astra Serif" w:hAnsi="PT Astra Serif"/>
          <w:b/>
          <w:sz w:val="24"/>
          <w:szCs w:val="24"/>
        </w:rPr>
        <w:t>8. Изменение, расторжение Контракта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8.1. 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8.2. Все изменения к Контракту действительны, если они оформлены в виде дополнительного соглашения к Контракту и подписаны Сторонами.</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8.3.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3D5847" w:rsidRPr="003D5847" w:rsidRDefault="003D5847" w:rsidP="00E9232A">
      <w:pPr>
        <w:spacing w:after="0" w:line="240" w:lineRule="auto"/>
        <w:jc w:val="both"/>
        <w:rPr>
          <w:rFonts w:ascii="PT Astra Serif" w:hAnsi="PT Astra Serif"/>
          <w:b/>
          <w:sz w:val="24"/>
          <w:szCs w:val="24"/>
        </w:rPr>
      </w:pPr>
      <w:r w:rsidRPr="003D5847">
        <w:rPr>
          <w:rFonts w:ascii="PT Astra Serif" w:hAnsi="PT Astra Serif"/>
          <w:sz w:val="24"/>
          <w:szCs w:val="24"/>
        </w:rPr>
        <w:t>8.4. 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D5847" w:rsidRPr="003D5847" w:rsidRDefault="003D5847" w:rsidP="00E9232A">
      <w:pPr>
        <w:spacing w:after="0" w:line="240" w:lineRule="auto"/>
        <w:jc w:val="both"/>
        <w:rPr>
          <w:rFonts w:ascii="PT Astra Serif" w:hAnsi="PT Astra Serif"/>
          <w:b/>
          <w:sz w:val="24"/>
          <w:szCs w:val="24"/>
        </w:rPr>
      </w:pPr>
      <w:r w:rsidRPr="003D5847">
        <w:rPr>
          <w:rFonts w:ascii="PT Astra Serif" w:hAnsi="PT Astra Serif"/>
          <w:sz w:val="24"/>
          <w:szCs w:val="24"/>
        </w:rPr>
        <w:t>8.5. Исполнитель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center"/>
        <w:rPr>
          <w:rFonts w:ascii="PT Astra Serif" w:hAnsi="PT Astra Serif"/>
          <w:b/>
          <w:sz w:val="24"/>
          <w:szCs w:val="24"/>
        </w:rPr>
      </w:pPr>
      <w:r w:rsidRPr="003D5847">
        <w:rPr>
          <w:rFonts w:ascii="PT Astra Serif" w:hAnsi="PT Astra Serif"/>
          <w:b/>
          <w:sz w:val="24"/>
          <w:szCs w:val="24"/>
        </w:rPr>
        <w:t>9. Порядок разрешения споров</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9.1.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ab/>
        <w:t>9.2.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ab/>
        <w:t xml:space="preserve">Исполнителю по электронной почте </w:t>
      </w:r>
      <w:r w:rsidRPr="003D5847">
        <w:rPr>
          <w:rFonts w:ascii="PT Astra Serif" w:hAnsi="PT Astra Serif"/>
          <w:i/>
          <w:sz w:val="24"/>
          <w:szCs w:val="24"/>
        </w:rPr>
        <w:t>__________________</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ab/>
        <w:t xml:space="preserve">Государственному заказчику по электронной почте </w:t>
      </w:r>
      <w:r w:rsidRPr="003D5847">
        <w:rPr>
          <w:rFonts w:ascii="PT Astra Serif" w:hAnsi="PT Astra Serif"/>
          <w:i/>
          <w:sz w:val="24"/>
          <w:szCs w:val="24"/>
        </w:rPr>
        <w:t>ik-5@40.fsin.gov.ru</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ab/>
        <w:t>Днем получения претензии стороны определили день ее отправления заинтересованной Стороной.</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9.3.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9.4.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9.5. В случае невозможности разрешения споров путем переговоров, Стороны передают их на рассмотрение в Арбитражный суд Калужской области.</w:t>
      </w: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center"/>
        <w:rPr>
          <w:rFonts w:ascii="PT Astra Serif" w:hAnsi="PT Astra Serif"/>
          <w:b/>
          <w:sz w:val="24"/>
          <w:szCs w:val="24"/>
        </w:rPr>
      </w:pPr>
      <w:r w:rsidRPr="003D5847">
        <w:rPr>
          <w:rFonts w:ascii="PT Astra Serif" w:hAnsi="PT Astra Serif"/>
          <w:b/>
          <w:bCs/>
          <w:sz w:val="24"/>
          <w:szCs w:val="24"/>
        </w:rPr>
        <w:t>10. А</w:t>
      </w:r>
      <w:r w:rsidRPr="003D5847">
        <w:rPr>
          <w:rFonts w:ascii="PT Astra Serif" w:hAnsi="PT Astra Serif"/>
          <w:b/>
          <w:sz w:val="24"/>
          <w:szCs w:val="24"/>
        </w:rPr>
        <w:t>нтикоррупционная оговорка</w:t>
      </w:r>
    </w:p>
    <w:p w:rsidR="003D5847" w:rsidRPr="003D5847" w:rsidRDefault="003D5847" w:rsidP="00E9232A">
      <w:pPr>
        <w:spacing w:after="0" w:line="240" w:lineRule="auto"/>
        <w:jc w:val="both"/>
        <w:rPr>
          <w:rFonts w:ascii="PT Astra Serif" w:hAnsi="PT Astra Serif"/>
          <w:sz w:val="24"/>
          <w:szCs w:val="24"/>
        </w:rPr>
      </w:pPr>
      <w:bookmarkStart w:id="3" w:name="Par2"/>
      <w:bookmarkEnd w:id="3"/>
      <w:r w:rsidRPr="003D5847">
        <w:rPr>
          <w:rFonts w:ascii="PT Astra Serif" w:hAnsi="PT Astra Serif"/>
          <w:sz w:val="24"/>
          <w:szCs w:val="24"/>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w:t>
      </w:r>
      <w:r w:rsidRPr="003D5847">
        <w:rPr>
          <w:rFonts w:ascii="PT Astra Serif" w:hAnsi="PT Astra Serif"/>
          <w:sz w:val="24"/>
          <w:szCs w:val="24"/>
        </w:rPr>
        <w:lastRenderedPageBreak/>
        <w:t>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3D5847" w:rsidRPr="003D5847" w:rsidRDefault="003D5847" w:rsidP="00E9232A">
      <w:pPr>
        <w:spacing w:after="0" w:line="240" w:lineRule="auto"/>
        <w:jc w:val="both"/>
        <w:rPr>
          <w:rFonts w:ascii="PT Astra Serif" w:hAnsi="PT Astra Serif"/>
          <w:sz w:val="24"/>
          <w:szCs w:val="24"/>
        </w:rPr>
      </w:pPr>
      <w:bookmarkStart w:id="4" w:name="Par4"/>
      <w:bookmarkEnd w:id="4"/>
      <w:r w:rsidRPr="003D5847">
        <w:rPr>
          <w:rFonts w:ascii="PT Astra Serif" w:hAnsi="PT Astra Serif"/>
          <w:sz w:val="24"/>
          <w:szCs w:val="24"/>
        </w:rPr>
        <w:t xml:space="preserve">10.2. В случае возникновения у Стороны подозрений, что произошло или может произойти нарушение каких-либо положений </w:t>
      </w:r>
      <w:hyperlink w:anchor="Par2" w:history="1">
        <w:r w:rsidRPr="003D5847">
          <w:rPr>
            <w:rStyle w:val="af8"/>
            <w:rFonts w:ascii="PT Astra Serif" w:hAnsi="PT Astra Serif"/>
            <w:sz w:val="24"/>
            <w:szCs w:val="24"/>
          </w:rPr>
          <w:t>пункта 10.1</w:t>
        </w:r>
      </w:hyperlink>
      <w:r w:rsidRPr="003D5847">
        <w:rPr>
          <w:rFonts w:ascii="PT Astra Serif" w:hAnsi="PT Astra Serif"/>
          <w:sz w:val="24"/>
          <w:szCs w:val="24"/>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w:anchor="Par2" w:history="1">
        <w:r w:rsidRPr="003D5847">
          <w:rPr>
            <w:rStyle w:val="af8"/>
            <w:rFonts w:ascii="PT Astra Serif" w:hAnsi="PT Astra Serif"/>
            <w:sz w:val="24"/>
            <w:szCs w:val="24"/>
          </w:rPr>
          <w:t>пункта 10.1</w:t>
        </w:r>
      </w:hyperlink>
      <w:r w:rsidRPr="003D5847">
        <w:rPr>
          <w:rFonts w:ascii="PT Astra Serif" w:hAnsi="PT Astra Serif"/>
          <w:sz w:val="24"/>
          <w:szCs w:val="24"/>
        </w:rPr>
        <w:t xml:space="preserve"> настоящего Контракта другой Стороной, ее аффилированными лицами, работниками или посредниками.</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Каналы уведомления Государственного заказчика о нарушениях каких-либо положений </w:t>
      </w:r>
      <w:hyperlink w:anchor="Par2" w:history="1">
        <w:r w:rsidRPr="003D5847">
          <w:rPr>
            <w:rStyle w:val="af8"/>
            <w:rFonts w:ascii="PT Astra Serif" w:hAnsi="PT Astra Serif"/>
            <w:sz w:val="24"/>
            <w:szCs w:val="24"/>
          </w:rPr>
          <w:t>пункта 10.1</w:t>
        </w:r>
      </w:hyperlink>
      <w:r w:rsidRPr="003D5847">
        <w:rPr>
          <w:rFonts w:ascii="PT Astra Serif" w:hAnsi="PT Astra Serif"/>
          <w:sz w:val="24"/>
          <w:szCs w:val="24"/>
        </w:rPr>
        <w:t xml:space="preserve"> настоящего Контракта: тел.: (4842) 27-66-48, официальный сайт УФСИН России по Калужской области, раздел «электронная приемная».</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Каналы уведомления Исполнителя о нарушениях каких-либо положений </w:t>
      </w:r>
      <w:hyperlink w:anchor="Par2" w:history="1">
        <w:r w:rsidRPr="003D5847">
          <w:rPr>
            <w:rStyle w:val="af8"/>
            <w:rFonts w:ascii="PT Astra Serif" w:hAnsi="PT Astra Serif"/>
            <w:sz w:val="24"/>
            <w:szCs w:val="24"/>
          </w:rPr>
          <w:t>пункта 12.1</w:t>
        </w:r>
      </w:hyperlink>
      <w:r w:rsidRPr="003D5847">
        <w:rPr>
          <w:rFonts w:ascii="PT Astra Serif" w:hAnsi="PT Astra Serif"/>
          <w:sz w:val="24"/>
          <w:szCs w:val="24"/>
        </w:rPr>
        <w:t xml:space="preserve"> настоящего Контракта: sterhocenka@mail.ru</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Сторона, получившая уведомление о нарушении каких-либо положений </w:t>
      </w:r>
      <w:hyperlink w:anchor="Par2" w:history="1">
        <w:r w:rsidRPr="003D5847">
          <w:rPr>
            <w:rStyle w:val="af8"/>
            <w:rFonts w:ascii="PT Astra Serif" w:hAnsi="PT Astra Serif"/>
            <w:sz w:val="24"/>
            <w:szCs w:val="24"/>
          </w:rPr>
          <w:t>пункта 12.1</w:t>
        </w:r>
      </w:hyperlink>
      <w:r w:rsidRPr="003D5847">
        <w:rPr>
          <w:rFonts w:ascii="PT Astra Serif" w:hAnsi="PT Astra Serif"/>
          <w:sz w:val="24"/>
          <w:szCs w:val="24"/>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10.3. Стороны гарантируют осуществление надлежащего разбирательства по фактам нарушения положений </w:t>
      </w:r>
      <w:hyperlink w:anchor="Par2" w:history="1">
        <w:r w:rsidRPr="003D5847">
          <w:rPr>
            <w:rStyle w:val="af8"/>
            <w:rFonts w:ascii="PT Astra Serif" w:hAnsi="PT Astra Serif"/>
            <w:sz w:val="24"/>
            <w:szCs w:val="24"/>
          </w:rPr>
          <w:t>пункта 10.1</w:t>
        </w:r>
      </w:hyperlink>
      <w:r w:rsidRPr="003D5847">
        <w:rPr>
          <w:rFonts w:ascii="PT Astra Serif" w:hAnsi="PT Astra Serif"/>
          <w:sz w:val="24"/>
          <w:szCs w:val="24"/>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center"/>
        <w:rPr>
          <w:rFonts w:ascii="PT Astra Serif" w:hAnsi="PT Astra Serif"/>
          <w:b/>
          <w:sz w:val="24"/>
          <w:szCs w:val="24"/>
        </w:rPr>
      </w:pPr>
      <w:r w:rsidRPr="003D5847">
        <w:rPr>
          <w:rFonts w:ascii="PT Astra Serif" w:hAnsi="PT Astra Serif"/>
          <w:b/>
          <w:sz w:val="24"/>
          <w:szCs w:val="24"/>
        </w:rPr>
        <w:t>11. Прочие условия</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11.1. Контракт составлен в двух подлинных экземплярах, имеющих одинаковую юридическую силу, один – для Исполнителя, второй – для Государственного заказчика.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11.2.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11.3. В случае изменения у одной из Сторон банковских реквизитов она обязана информировать об этом другую сторону до вступления изменений в силу 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11.4.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11.5.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lastRenderedPageBreak/>
        <w:t>11.6. Во всем остальном, что не предусмотрено Контрактом, Стороны руководствуются законодательством Российской Федерации.</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11.7. Приложения к Контракту, являющиеся его неотъемлемой частью:</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Приложение № 1 - Спецификация; </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Приложение №2 – Акт приемки-сдачи оказанных услуг (Форма);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Приложение № 3 - Техническое задание;</w:t>
      </w: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center"/>
        <w:rPr>
          <w:rFonts w:ascii="PT Astra Serif" w:hAnsi="PT Astra Serif"/>
          <w:b/>
          <w:sz w:val="24"/>
          <w:szCs w:val="24"/>
        </w:rPr>
      </w:pPr>
      <w:r w:rsidRPr="003D5847">
        <w:rPr>
          <w:rFonts w:ascii="PT Astra Serif" w:hAnsi="PT Astra Serif"/>
          <w:b/>
          <w:sz w:val="24"/>
          <w:szCs w:val="24"/>
        </w:rPr>
        <w:t>12. Срок действия Контракта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12.1. Контракт вступает в силу с даты его подписания Сторонами и действует до 31.12.2026 года.</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12.2. Окончание срока действия контракта не влечет прекращение не исполненных обязательств сторон по контракту, в том числе гарантийных обязательств Исполнителя.</w:t>
      </w: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b/>
          <w:sz w:val="24"/>
          <w:szCs w:val="24"/>
        </w:rPr>
      </w:pPr>
      <w:r w:rsidRPr="003D5847">
        <w:rPr>
          <w:rFonts w:ascii="PT Astra Serif" w:hAnsi="PT Astra Serif"/>
          <w:b/>
          <w:sz w:val="24"/>
          <w:szCs w:val="24"/>
        </w:rPr>
        <w:t xml:space="preserve">13. Юридические адреса, банковские и отгрузочные реквизиты Сторон </w:t>
      </w:r>
      <w:r w:rsidRPr="003D5847">
        <w:rPr>
          <w:rFonts w:ascii="PT Astra Serif" w:hAnsi="PT Astra Serif"/>
          <w:b/>
          <w:sz w:val="24"/>
          <w:szCs w:val="24"/>
        </w:rPr>
        <w:br/>
        <w:t>на момент подписания Контракта</w:t>
      </w:r>
    </w:p>
    <w:tbl>
      <w:tblPr>
        <w:tblW w:w="9784" w:type="dxa"/>
        <w:tblLook w:val="04A0"/>
      </w:tblPr>
      <w:tblGrid>
        <w:gridCol w:w="4928"/>
        <w:gridCol w:w="4856"/>
      </w:tblGrid>
      <w:tr w:rsidR="003D5847" w:rsidRPr="003D5847" w:rsidTr="00394CB3">
        <w:trPr>
          <w:trHeight w:val="326"/>
        </w:trPr>
        <w:tc>
          <w:tcPr>
            <w:tcW w:w="4928" w:type="dxa"/>
          </w:tcPr>
          <w:p w:rsidR="003D5847" w:rsidRPr="003D5847" w:rsidRDefault="003D5847" w:rsidP="00E9232A">
            <w:pPr>
              <w:spacing w:after="0" w:line="240" w:lineRule="auto"/>
              <w:jc w:val="both"/>
              <w:rPr>
                <w:rFonts w:ascii="PT Astra Serif" w:hAnsi="PT Astra Serif"/>
                <w:b/>
                <w:sz w:val="24"/>
                <w:szCs w:val="24"/>
              </w:rPr>
            </w:pPr>
          </w:p>
          <w:p w:rsidR="003D5847" w:rsidRPr="003D5847" w:rsidRDefault="003D5847" w:rsidP="00E9232A">
            <w:pPr>
              <w:spacing w:after="0" w:line="240" w:lineRule="auto"/>
              <w:jc w:val="both"/>
              <w:rPr>
                <w:rFonts w:ascii="PT Astra Serif" w:hAnsi="PT Astra Serif"/>
                <w:b/>
                <w:sz w:val="24"/>
                <w:szCs w:val="24"/>
              </w:rPr>
            </w:pPr>
            <w:r w:rsidRPr="003D5847">
              <w:rPr>
                <w:rFonts w:ascii="PT Astra Serif" w:hAnsi="PT Astra Serif"/>
                <w:b/>
                <w:sz w:val="24"/>
                <w:szCs w:val="24"/>
              </w:rPr>
              <w:t>Государственный заказчик</w:t>
            </w:r>
          </w:p>
        </w:tc>
        <w:tc>
          <w:tcPr>
            <w:tcW w:w="4856" w:type="dxa"/>
          </w:tcPr>
          <w:p w:rsidR="003D5847" w:rsidRPr="003D5847" w:rsidRDefault="003D5847" w:rsidP="00E9232A">
            <w:pPr>
              <w:spacing w:after="0" w:line="240" w:lineRule="auto"/>
              <w:jc w:val="both"/>
              <w:rPr>
                <w:rFonts w:ascii="PT Astra Serif" w:hAnsi="PT Astra Serif"/>
                <w:b/>
                <w:sz w:val="24"/>
                <w:szCs w:val="24"/>
              </w:rPr>
            </w:pPr>
          </w:p>
          <w:p w:rsidR="003D5847" w:rsidRPr="003D5847" w:rsidRDefault="00E9232A" w:rsidP="00E9232A">
            <w:pPr>
              <w:spacing w:after="0" w:line="240" w:lineRule="auto"/>
              <w:jc w:val="both"/>
              <w:rPr>
                <w:rFonts w:ascii="PT Astra Serif" w:hAnsi="PT Astra Serif"/>
                <w:b/>
                <w:sz w:val="24"/>
                <w:szCs w:val="24"/>
              </w:rPr>
            </w:pPr>
            <w:r>
              <w:rPr>
                <w:rFonts w:ascii="PT Astra Serif" w:hAnsi="PT Astra Serif"/>
                <w:b/>
                <w:sz w:val="24"/>
                <w:szCs w:val="24"/>
              </w:rPr>
              <w:t xml:space="preserve">                            </w:t>
            </w:r>
            <w:r w:rsidR="003D5847" w:rsidRPr="003D5847">
              <w:rPr>
                <w:rFonts w:ascii="PT Astra Serif" w:hAnsi="PT Astra Serif"/>
                <w:b/>
                <w:sz w:val="24"/>
                <w:szCs w:val="24"/>
              </w:rPr>
              <w:t>Исполнитель</w:t>
            </w:r>
          </w:p>
          <w:p w:rsidR="003D5847" w:rsidRPr="003D5847" w:rsidRDefault="003D5847" w:rsidP="00E9232A">
            <w:pPr>
              <w:spacing w:after="0" w:line="240" w:lineRule="auto"/>
              <w:jc w:val="both"/>
              <w:rPr>
                <w:rFonts w:ascii="PT Astra Serif" w:hAnsi="PT Astra Serif"/>
                <w:b/>
                <w:sz w:val="24"/>
                <w:szCs w:val="24"/>
              </w:rPr>
            </w:pPr>
          </w:p>
        </w:tc>
      </w:tr>
      <w:tr w:rsidR="003D5847" w:rsidRPr="003D5847" w:rsidTr="00394CB3">
        <w:trPr>
          <w:trHeight w:val="4440"/>
        </w:trPr>
        <w:tc>
          <w:tcPr>
            <w:tcW w:w="4928" w:type="dxa"/>
          </w:tcPr>
          <w:p w:rsidR="003D5847" w:rsidRPr="003D5847" w:rsidRDefault="003D5847" w:rsidP="00E9232A">
            <w:pPr>
              <w:spacing w:after="0" w:line="240" w:lineRule="auto"/>
              <w:jc w:val="both"/>
              <w:rPr>
                <w:rFonts w:ascii="PT Astra Serif" w:hAnsi="PT Astra Serif"/>
                <w:b/>
                <w:sz w:val="24"/>
                <w:szCs w:val="24"/>
              </w:rPr>
            </w:pPr>
            <w:r w:rsidRPr="003D5847">
              <w:rPr>
                <w:rFonts w:ascii="PT Astra Serif" w:hAnsi="PT Astra Serif"/>
                <w:b/>
                <w:sz w:val="24"/>
                <w:szCs w:val="24"/>
              </w:rPr>
              <w:t>ФКУ ИК-5 УФСИН России по Калужской области</w:t>
            </w:r>
          </w:p>
          <w:p w:rsidR="003D5847" w:rsidRPr="003D5847" w:rsidRDefault="003D5847" w:rsidP="00E9232A">
            <w:pPr>
              <w:spacing w:after="0" w:line="240" w:lineRule="auto"/>
              <w:jc w:val="both"/>
              <w:rPr>
                <w:rFonts w:ascii="PT Astra Serif" w:hAnsi="PT Astra Serif"/>
                <w:b/>
                <w:sz w:val="24"/>
                <w:szCs w:val="24"/>
              </w:rPr>
            </w:pP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Адрес юридический: 249275,   Калужская область, г. Сухиничи</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УФК по Калужской области (ФКУ ИК-5 УФСИН России по Калужской области  л/с 03371125840)</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ИНН 4017000091 КПП 401701001</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ОКТМО 29536000</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ОГРН 1024000805905</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Банк получателя: ОКЦ №1 Волго-Вятского ГУ Банка России//</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УФК по Нижегородской области, </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г. Нижний Новгород</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БИК 012202102</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р/с 03211643000000013209</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ЕКС 40102810745370000024</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КБК 03054240690048244</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Тел./факс: (48451) 5-33-52, 5-10-65</w:t>
            </w:r>
          </w:p>
          <w:p w:rsidR="003D5847" w:rsidRPr="00F40B52"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lang w:val="en-US"/>
              </w:rPr>
              <w:t>e</w:t>
            </w:r>
            <w:r w:rsidRPr="00F40B52">
              <w:rPr>
                <w:rFonts w:ascii="PT Astra Serif" w:hAnsi="PT Astra Serif"/>
                <w:sz w:val="24"/>
                <w:szCs w:val="24"/>
              </w:rPr>
              <w:t>-</w:t>
            </w:r>
            <w:r w:rsidRPr="003D5847">
              <w:rPr>
                <w:rFonts w:ascii="PT Astra Serif" w:hAnsi="PT Astra Serif"/>
                <w:sz w:val="24"/>
                <w:szCs w:val="24"/>
                <w:lang w:val="en-US"/>
              </w:rPr>
              <w:t>mail</w:t>
            </w:r>
            <w:r w:rsidRPr="00F40B52">
              <w:rPr>
                <w:rFonts w:ascii="PT Astra Serif" w:hAnsi="PT Astra Serif"/>
                <w:sz w:val="24"/>
                <w:szCs w:val="24"/>
              </w:rPr>
              <w:t xml:space="preserve">: </w:t>
            </w:r>
            <w:hyperlink r:id="rId9" w:history="1">
              <w:r w:rsidRPr="003D5847">
                <w:rPr>
                  <w:rStyle w:val="af8"/>
                  <w:rFonts w:ascii="PT Astra Serif" w:hAnsi="PT Astra Serif"/>
                  <w:sz w:val="24"/>
                  <w:szCs w:val="24"/>
                  <w:lang w:val="en-US"/>
                </w:rPr>
                <w:t>ik</w:t>
              </w:r>
              <w:r w:rsidRPr="00F40B52">
                <w:rPr>
                  <w:rStyle w:val="af8"/>
                  <w:rFonts w:ascii="PT Astra Serif" w:hAnsi="PT Astra Serif"/>
                  <w:sz w:val="24"/>
                  <w:szCs w:val="24"/>
                </w:rPr>
                <w:t>-5@40.</w:t>
              </w:r>
              <w:r w:rsidRPr="003D5847">
                <w:rPr>
                  <w:rStyle w:val="af8"/>
                  <w:rFonts w:ascii="PT Astra Serif" w:hAnsi="PT Astra Serif"/>
                  <w:sz w:val="24"/>
                  <w:szCs w:val="24"/>
                  <w:lang w:val="en-US"/>
                </w:rPr>
                <w:t>fsin</w:t>
              </w:r>
              <w:r w:rsidRPr="00F40B52">
                <w:rPr>
                  <w:rStyle w:val="af8"/>
                  <w:rFonts w:ascii="PT Astra Serif" w:hAnsi="PT Astra Serif"/>
                  <w:sz w:val="24"/>
                  <w:szCs w:val="24"/>
                </w:rPr>
                <w:t>.</w:t>
              </w:r>
              <w:r w:rsidRPr="003D5847">
                <w:rPr>
                  <w:rStyle w:val="af8"/>
                  <w:rFonts w:ascii="PT Astra Serif" w:hAnsi="PT Astra Serif"/>
                  <w:sz w:val="24"/>
                  <w:szCs w:val="24"/>
                  <w:lang w:val="en-US"/>
                </w:rPr>
                <w:t>gov</w:t>
              </w:r>
              <w:r w:rsidRPr="00F40B52">
                <w:rPr>
                  <w:rStyle w:val="af8"/>
                  <w:rFonts w:ascii="PT Astra Serif" w:hAnsi="PT Astra Serif"/>
                  <w:sz w:val="24"/>
                  <w:szCs w:val="24"/>
                </w:rPr>
                <w:t>.</w:t>
              </w:r>
              <w:r w:rsidRPr="003D5847">
                <w:rPr>
                  <w:rStyle w:val="af8"/>
                  <w:rFonts w:ascii="PT Astra Serif" w:hAnsi="PT Astra Serif"/>
                  <w:sz w:val="24"/>
                  <w:szCs w:val="24"/>
                  <w:lang w:val="en-US"/>
                </w:rPr>
                <w:t>ru</w:t>
              </w:r>
              <w:r w:rsidRPr="00F40B52">
                <w:rPr>
                  <w:rStyle w:val="af8"/>
                  <w:rFonts w:ascii="PT Astra Serif" w:hAnsi="PT Astra Serif"/>
                  <w:sz w:val="24"/>
                  <w:szCs w:val="24"/>
                </w:rPr>
                <w:t>(</w:t>
              </w:r>
              <w:r w:rsidRPr="003D5847">
                <w:rPr>
                  <w:rStyle w:val="af8"/>
                  <w:rFonts w:ascii="PT Astra Serif" w:hAnsi="PT Astra Serif"/>
                  <w:sz w:val="24"/>
                  <w:szCs w:val="24"/>
                </w:rPr>
                <w:t>офиц</w:t>
              </w:r>
              <w:r w:rsidRPr="00F40B52">
                <w:rPr>
                  <w:rStyle w:val="af8"/>
                  <w:rFonts w:ascii="PT Astra Serif" w:hAnsi="PT Astra Serif"/>
                  <w:sz w:val="24"/>
                  <w:szCs w:val="24"/>
                </w:rPr>
                <w:t>.)</w:t>
              </w:r>
            </w:hyperlink>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lang w:val="en-US"/>
              </w:rPr>
              <w:t>e</w:t>
            </w:r>
            <w:r w:rsidRPr="003D5847">
              <w:rPr>
                <w:rFonts w:ascii="PT Astra Serif" w:hAnsi="PT Astra Serif"/>
                <w:sz w:val="24"/>
                <w:szCs w:val="24"/>
              </w:rPr>
              <w:t>-</w:t>
            </w:r>
            <w:r w:rsidRPr="003D5847">
              <w:rPr>
                <w:rFonts w:ascii="PT Astra Serif" w:hAnsi="PT Astra Serif"/>
                <w:sz w:val="24"/>
                <w:szCs w:val="24"/>
                <w:lang w:val="en-US"/>
              </w:rPr>
              <w:t>mail</w:t>
            </w:r>
            <w:r w:rsidRPr="003D5847">
              <w:rPr>
                <w:rFonts w:ascii="PT Astra Serif" w:hAnsi="PT Astra Serif"/>
                <w:sz w:val="24"/>
                <w:szCs w:val="24"/>
              </w:rPr>
              <w:t xml:space="preserve">: </w:t>
            </w:r>
            <w:r w:rsidRPr="003D5847">
              <w:rPr>
                <w:rFonts w:ascii="PT Astra Serif" w:hAnsi="PT Astra Serif"/>
                <w:sz w:val="24"/>
                <w:szCs w:val="24"/>
                <w:lang w:val="en-US"/>
              </w:rPr>
              <w:t>fbuik</w:t>
            </w:r>
            <w:r w:rsidRPr="003D5847">
              <w:rPr>
                <w:rFonts w:ascii="PT Astra Serif" w:hAnsi="PT Astra Serif"/>
                <w:sz w:val="24"/>
                <w:szCs w:val="24"/>
              </w:rPr>
              <w:t>55@</w:t>
            </w:r>
            <w:r w:rsidRPr="003D5847">
              <w:rPr>
                <w:rFonts w:ascii="PT Astra Serif" w:hAnsi="PT Astra Serif"/>
                <w:sz w:val="24"/>
                <w:szCs w:val="24"/>
                <w:lang w:val="en-US"/>
              </w:rPr>
              <w:t>yandex</w:t>
            </w:r>
            <w:r w:rsidRPr="003D5847">
              <w:rPr>
                <w:rFonts w:ascii="PT Astra Serif" w:hAnsi="PT Astra Serif"/>
                <w:sz w:val="24"/>
                <w:szCs w:val="24"/>
              </w:rPr>
              <w:t>.</w:t>
            </w:r>
            <w:r w:rsidRPr="003D5847">
              <w:rPr>
                <w:rFonts w:ascii="PT Astra Serif" w:hAnsi="PT Astra Serif"/>
                <w:sz w:val="24"/>
                <w:szCs w:val="24"/>
                <w:lang w:val="en-US"/>
              </w:rPr>
              <w:t>ru</w:t>
            </w:r>
            <w:r w:rsidRPr="003D5847">
              <w:rPr>
                <w:rFonts w:ascii="PT Astra Serif" w:hAnsi="PT Astra Serif"/>
                <w:sz w:val="24"/>
                <w:szCs w:val="24"/>
              </w:rPr>
              <w:t xml:space="preserve"> (отдел закупок)</w:t>
            </w: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_________________А.В. Куликалов</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             М.П.</w:t>
            </w:r>
          </w:p>
        </w:tc>
        <w:tc>
          <w:tcPr>
            <w:tcW w:w="4856" w:type="dxa"/>
          </w:tcPr>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        </w:t>
            </w:r>
          </w:p>
          <w:p w:rsidR="003D5847" w:rsidRPr="003D5847" w:rsidRDefault="003D5847" w:rsidP="00E9232A">
            <w:pPr>
              <w:spacing w:after="0" w:line="240" w:lineRule="auto"/>
              <w:jc w:val="both"/>
              <w:rPr>
                <w:rFonts w:ascii="PT Astra Serif" w:hAnsi="PT Astra Serif"/>
                <w:sz w:val="24"/>
                <w:szCs w:val="24"/>
              </w:rPr>
            </w:pPr>
          </w:p>
          <w:p w:rsidR="00E9232A"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 </w:t>
            </w:r>
          </w:p>
          <w:p w:rsidR="00E9232A" w:rsidRDefault="00E9232A" w:rsidP="00E9232A">
            <w:pPr>
              <w:spacing w:after="0" w:line="240" w:lineRule="auto"/>
              <w:jc w:val="both"/>
              <w:rPr>
                <w:rFonts w:ascii="PT Astra Serif" w:hAnsi="PT Astra Serif"/>
                <w:sz w:val="24"/>
                <w:szCs w:val="24"/>
              </w:rPr>
            </w:pP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_________________ /______________/</w:t>
            </w:r>
          </w:p>
          <w:p w:rsidR="003D5847" w:rsidRPr="003D5847" w:rsidRDefault="003D5847" w:rsidP="00E9232A">
            <w:pPr>
              <w:spacing w:after="0" w:line="240" w:lineRule="auto"/>
              <w:jc w:val="both"/>
              <w:rPr>
                <w:rFonts w:ascii="PT Astra Serif" w:hAnsi="PT Astra Serif"/>
                <w:sz w:val="24"/>
                <w:szCs w:val="24"/>
              </w:rPr>
            </w:pPr>
            <w:r w:rsidRPr="003D5847">
              <w:rPr>
                <w:rFonts w:ascii="PT Astra Serif" w:hAnsi="PT Astra Serif"/>
                <w:sz w:val="24"/>
                <w:szCs w:val="24"/>
              </w:rPr>
              <w:t xml:space="preserve">           М.П.</w:t>
            </w:r>
          </w:p>
        </w:tc>
      </w:tr>
    </w:tbl>
    <w:p w:rsidR="003D5847" w:rsidRPr="003D5847" w:rsidRDefault="003D5847" w:rsidP="00E9232A">
      <w:pPr>
        <w:spacing w:after="0" w:line="240" w:lineRule="auto"/>
        <w:jc w:val="both"/>
        <w:rPr>
          <w:rFonts w:ascii="PT Astra Serif" w:hAnsi="PT Astra Serif"/>
          <w:vanish/>
          <w:sz w:val="24"/>
          <w:szCs w:val="24"/>
        </w:rPr>
      </w:pPr>
    </w:p>
    <w:p w:rsidR="003D5847" w:rsidRPr="003D5847" w:rsidRDefault="003D5847" w:rsidP="00E9232A">
      <w:pPr>
        <w:spacing w:after="0" w:line="240" w:lineRule="auto"/>
        <w:jc w:val="both"/>
        <w:rPr>
          <w:rFonts w:ascii="PT Astra Serif" w:hAnsi="PT Astra Serif"/>
          <w:sz w:val="24"/>
          <w:szCs w:val="24"/>
        </w:rPr>
        <w:sectPr w:rsidR="003D5847" w:rsidRPr="003D5847" w:rsidSect="00245B60">
          <w:headerReference w:type="default" r:id="rId10"/>
          <w:pgSz w:w="11906" w:h="16838" w:code="9"/>
          <w:pgMar w:top="851" w:right="709" w:bottom="709" w:left="1701" w:header="709" w:footer="709" w:gutter="0"/>
          <w:cols w:space="708"/>
          <w:titlePg/>
          <w:docGrid w:linePitch="360"/>
        </w:sectPr>
      </w:pPr>
    </w:p>
    <w:p w:rsidR="003D5847" w:rsidRPr="003D5847" w:rsidRDefault="003D5847" w:rsidP="00E9232A">
      <w:pPr>
        <w:spacing w:after="0" w:line="240" w:lineRule="auto"/>
        <w:jc w:val="right"/>
        <w:rPr>
          <w:rFonts w:ascii="PT Astra Serif" w:hAnsi="PT Astra Serif"/>
          <w:sz w:val="24"/>
          <w:szCs w:val="24"/>
        </w:rPr>
      </w:pPr>
      <w:r w:rsidRPr="003D5847">
        <w:rPr>
          <w:rFonts w:ascii="PT Astra Serif" w:hAnsi="PT Astra Serif"/>
          <w:sz w:val="24"/>
          <w:szCs w:val="24"/>
        </w:rPr>
        <w:lastRenderedPageBreak/>
        <w:t xml:space="preserve"> Приложение № 1</w:t>
      </w:r>
    </w:p>
    <w:p w:rsidR="003D5847" w:rsidRPr="003D5847" w:rsidRDefault="003D5847" w:rsidP="00E9232A">
      <w:pPr>
        <w:spacing w:after="0" w:line="240" w:lineRule="auto"/>
        <w:jc w:val="right"/>
        <w:rPr>
          <w:rFonts w:ascii="PT Astra Serif" w:hAnsi="PT Astra Serif"/>
          <w:sz w:val="24"/>
          <w:szCs w:val="24"/>
        </w:rPr>
      </w:pPr>
      <w:r w:rsidRPr="003D5847">
        <w:rPr>
          <w:rFonts w:ascii="PT Astra Serif" w:hAnsi="PT Astra Serif"/>
          <w:sz w:val="24"/>
          <w:szCs w:val="24"/>
        </w:rPr>
        <w:t>к государственному контракту</w:t>
      </w:r>
    </w:p>
    <w:p w:rsidR="003D5847" w:rsidRPr="003D5847" w:rsidRDefault="003D5847" w:rsidP="00E9232A">
      <w:pPr>
        <w:spacing w:after="0" w:line="240" w:lineRule="auto"/>
        <w:jc w:val="right"/>
        <w:rPr>
          <w:rFonts w:ascii="PT Astra Serif" w:hAnsi="PT Astra Serif"/>
          <w:sz w:val="24"/>
          <w:szCs w:val="24"/>
        </w:rPr>
      </w:pPr>
      <w:r w:rsidRPr="003D5847">
        <w:rPr>
          <w:rFonts w:ascii="PT Astra Serif" w:hAnsi="PT Astra Serif"/>
          <w:sz w:val="24"/>
          <w:szCs w:val="24"/>
        </w:rPr>
        <w:t xml:space="preserve">                                                                                               от «___» __________  2026 г. </w:t>
      </w:r>
    </w:p>
    <w:p w:rsidR="003D5847" w:rsidRPr="003D5847" w:rsidRDefault="003D5847" w:rsidP="00E9232A">
      <w:pPr>
        <w:spacing w:after="0" w:line="240" w:lineRule="auto"/>
        <w:jc w:val="right"/>
        <w:rPr>
          <w:rFonts w:ascii="PT Astra Serif" w:hAnsi="PT Astra Serif"/>
          <w:sz w:val="24"/>
          <w:szCs w:val="24"/>
        </w:rPr>
      </w:pPr>
      <w:r w:rsidRPr="003D5847">
        <w:rPr>
          <w:rFonts w:ascii="PT Astra Serif" w:hAnsi="PT Astra Serif"/>
          <w:sz w:val="24"/>
          <w:szCs w:val="24"/>
        </w:rPr>
        <w:t xml:space="preserve">                                                                                                 № ________________________</w:t>
      </w: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jc w:val="center"/>
        <w:rPr>
          <w:rFonts w:ascii="PT Astra Serif" w:hAnsi="PT Astra Serif"/>
          <w:b/>
          <w:bCs/>
          <w:sz w:val="24"/>
          <w:szCs w:val="24"/>
        </w:rPr>
      </w:pPr>
      <w:r w:rsidRPr="003D5847">
        <w:rPr>
          <w:rFonts w:ascii="PT Astra Serif" w:hAnsi="PT Astra Serif"/>
          <w:b/>
          <w:bCs/>
          <w:sz w:val="24"/>
          <w:szCs w:val="24"/>
        </w:rPr>
        <w:t>Спецификация</w:t>
      </w:r>
    </w:p>
    <w:p w:rsidR="003D5847" w:rsidRPr="003D5847" w:rsidRDefault="003D5847" w:rsidP="00E9232A">
      <w:pPr>
        <w:spacing w:after="0" w:line="240" w:lineRule="auto"/>
        <w:rPr>
          <w:rFonts w:ascii="PT Astra Serif" w:hAnsi="PT Astra Serif"/>
          <w:sz w:val="24"/>
          <w:szCs w:val="24"/>
        </w:rPr>
      </w:pPr>
    </w:p>
    <w:tbl>
      <w:tblPr>
        <w:tblW w:w="5000" w:type="pct"/>
        <w:tblCellMar>
          <w:left w:w="30" w:type="dxa"/>
          <w:right w:w="30" w:type="dxa"/>
        </w:tblCellMar>
        <w:tblLook w:val="0000"/>
      </w:tblPr>
      <w:tblGrid>
        <w:gridCol w:w="638"/>
        <w:gridCol w:w="3482"/>
        <w:gridCol w:w="1548"/>
        <w:gridCol w:w="904"/>
        <w:gridCol w:w="1741"/>
        <w:gridCol w:w="2806"/>
        <w:gridCol w:w="3511"/>
      </w:tblGrid>
      <w:tr w:rsidR="003D5847" w:rsidRPr="003D5847" w:rsidTr="00394CB3">
        <w:trPr>
          <w:trHeight w:val="816"/>
        </w:trPr>
        <w:tc>
          <w:tcPr>
            <w:tcW w:w="218" w:type="pct"/>
            <w:tcBorders>
              <w:top w:val="single" w:sz="6" w:space="0" w:color="auto"/>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b/>
                <w:bCs/>
                <w:sz w:val="24"/>
                <w:szCs w:val="24"/>
              </w:rPr>
            </w:pPr>
            <w:r w:rsidRPr="003D5847">
              <w:rPr>
                <w:rFonts w:ascii="PT Astra Serif" w:hAnsi="PT Astra Serif"/>
                <w:b/>
                <w:bCs/>
                <w:sz w:val="24"/>
                <w:szCs w:val="24"/>
              </w:rPr>
              <w:t>№ п/п</w:t>
            </w:r>
          </w:p>
        </w:tc>
        <w:tc>
          <w:tcPr>
            <w:tcW w:w="1190" w:type="pct"/>
            <w:tcBorders>
              <w:top w:val="single" w:sz="6" w:space="0" w:color="auto"/>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b/>
                <w:bCs/>
                <w:sz w:val="24"/>
                <w:szCs w:val="24"/>
              </w:rPr>
            </w:pPr>
            <w:r w:rsidRPr="003D5847">
              <w:rPr>
                <w:rFonts w:ascii="PT Astra Serif" w:hAnsi="PT Astra Serif"/>
                <w:b/>
                <w:bCs/>
                <w:sz w:val="24"/>
                <w:szCs w:val="24"/>
              </w:rPr>
              <w:t xml:space="preserve">Наименование </w:t>
            </w:r>
          </w:p>
        </w:tc>
        <w:tc>
          <w:tcPr>
            <w:tcW w:w="529" w:type="pct"/>
            <w:tcBorders>
              <w:top w:val="single" w:sz="6" w:space="0" w:color="auto"/>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b/>
                <w:bCs/>
                <w:sz w:val="24"/>
                <w:szCs w:val="24"/>
              </w:rPr>
            </w:pPr>
            <w:r w:rsidRPr="003D5847">
              <w:rPr>
                <w:rFonts w:ascii="PT Astra Serif" w:hAnsi="PT Astra Serif"/>
                <w:b/>
                <w:bCs/>
                <w:sz w:val="24"/>
                <w:szCs w:val="24"/>
              </w:rPr>
              <w:t>Ед. изм.</w:t>
            </w:r>
          </w:p>
        </w:tc>
        <w:tc>
          <w:tcPr>
            <w:tcW w:w="309" w:type="pct"/>
            <w:tcBorders>
              <w:top w:val="single" w:sz="6" w:space="0" w:color="auto"/>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b/>
                <w:bCs/>
                <w:sz w:val="24"/>
                <w:szCs w:val="24"/>
              </w:rPr>
            </w:pPr>
            <w:r w:rsidRPr="003D5847">
              <w:rPr>
                <w:rFonts w:ascii="PT Astra Serif" w:hAnsi="PT Astra Serif"/>
                <w:b/>
                <w:bCs/>
                <w:sz w:val="24"/>
                <w:szCs w:val="24"/>
              </w:rPr>
              <w:t>Кол-во</w:t>
            </w:r>
          </w:p>
        </w:tc>
        <w:tc>
          <w:tcPr>
            <w:tcW w:w="595" w:type="pct"/>
            <w:tcBorders>
              <w:top w:val="single" w:sz="6" w:space="0" w:color="auto"/>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b/>
                <w:bCs/>
                <w:sz w:val="24"/>
                <w:szCs w:val="24"/>
              </w:rPr>
            </w:pPr>
            <w:r w:rsidRPr="003D5847">
              <w:rPr>
                <w:rFonts w:ascii="PT Astra Serif" w:hAnsi="PT Astra Serif"/>
                <w:b/>
                <w:bCs/>
                <w:sz w:val="24"/>
                <w:szCs w:val="24"/>
              </w:rPr>
              <w:t>Цена за ед., руб.</w:t>
            </w:r>
          </w:p>
        </w:tc>
        <w:tc>
          <w:tcPr>
            <w:tcW w:w="959" w:type="pct"/>
            <w:tcBorders>
              <w:top w:val="single" w:sz="6" w:space="0" w:color="auto"/>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b/>
                <w:bCs/>
                <w:sz w:val="24"/>
                <w:szCs w:val="24"/>
              </w:rPr>
            </w:pPr>
            <w:r w:rsidRPr="003D5847">
              <w:rPr>
                <w:rFonts w:ascii="PT Astra Serif" w:hAnsi="PT Astra Serif"/>
                <w:b/>
                <w:bCs/>
                <w:sz w:val="24"/>
                <w:szCs w:val="24"/>
              </w:rPr>
              <w:t>Сумма, рублей</w:t>
            </w:r>
          </w:p>
        </w:tc>
        <w:tc>
          <w:tcPr>
            <w:tcW w:w="1201" w:type="pct"/>
            <w:tcBorders>
              <w:top w:val="single" w:sz="6" w:space="0" w:color="auto"/>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b/>
                <w:bCs/>
                <w:sz w:val="24"/>
                <w:szCs w:val="24"/>
              </w:rPr>
            </w:pPr>
            <w:r w:rsidRPr="003D5847">
              <w:rPr>
                <w:rFonts w:ascii="PT Astra Serif" w:hAnsi="PT Astra Serif"/>
                <w:b/>
                <w:bCs/>
                <w:sz w:val="24"/>
                <w:szCs w:val="24"/>
              </w:rPr>
              <w:t>Срок оказания услуг</w:t>
            </w:r>
          </w:p>
        </w:tc>
      </w:tr>
      <w:tr w:rsidR="003D5847" w:rsidRPr="003D5847" w:rsidTr="00394CB3">
        <w:trPr>
          <w:trHeight w:val="332"/>
        </w:trPr>
        <w:tc>
          <w:tcPr>
            <w:tcW w:w="218" w:type="pct"/>
            <w:tcBorders>
              <w:top w:val="single" w:sz="6" w:space="0" w:color="auto"/>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1</w:t>
            </w:r>
          </w:p>
        </w:tc>
        <w:tc>
          <w:tcPr>
            <w:tcW w:w="1190" w:type="pct"/>
            <w:tcBorders>
              <w:top w:val="single" w:sz="6" w:space="0" w:color="auto"/>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Оказание услуг по проведению технической экспертизы оборудования, с выдачей актов технического состояния</w:t>
            </w:r>
          </w:p>
        </w:tc>
        <w:tc>
          <w:tcPr>
            <w:tcW w:w="529" w:type="pct"/>
            <w:tcBorders>
              <w:top w:val="single" w:sz="6" w:space="0" w:color="auto"/>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Условная единица</w:t>
            </w:r>
          </w:p>
        </w:tc>
        <w:tc>
          <w:tcPr>
            <w:tcW w:w="309" w:type="pct"/>
            <w:tcBorders>
              <w:top w:val="single" w:sz="6" w:space="0" w:color="auto"/>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1</w:t>
            </w:r>
          </w:p>
        </w:tc>
        <w:tc>
          <w:tcPr>
            <w:tcW w:w="595" w:type="pct"/>
            <w:tcBorders>
              <w:top w:val="single" w:sz="6" w:space="0" w:color="auto"/>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sz w:val="24"/>
                <w:szCs w:val="24"/>
              </w:rPr>
            </w:pPr>
          </w:p>
        </w:tc>
        <w:tc>
          <w:tcPr>
            <w:tcW w:w="959" w:type="pct"/>
            <w:tcBorders>
              <w:top w:val="single" w:sz="6" w:space="0" w:color="auto"/>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sz w:val="24"/>
                <w:szCs w:val="24"/>
              </w:rPr>
            </w:pPr>
          </w:p>
        </w:tc>
        <w:tc>
          <w:tcPr>
            <w:tcW w:w="1201" w:type="pct"/>
            <w:vMerge w:val="restart"/>
            <w:tcBorders>
              <w:top w:val="single" w:sz="6" w:space="0" w:color="auto"/>
              <w:left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7 рабочих дней с даты подписания Государственного контракта.</w:t>
            </w:r>
          </w:p>
        </w:tc>
      </w:tr>
      <w:tr w:rsidR="003D5847" w:rsidRPr="003D5847" w:rsidTr="00394CB3">
        <w:trPr>
          <w:trHeight w:val="254"/>
        </w:trPr>
        <w:tc>
          <w:tcPr>
            <w:tcW w:w="218" w:type="pct"/>
            <w:tcBorders>
              <w:top w:val="single" w:sz="6" w:space="0" w:color="auto"/>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sz w:val="24"/>
                <w:szCs w:val="24"/>
              </w:rPr>
            </w:pPr>
          </w:p>
        </w:tc>
        <w:tc>
          <w:tcPr>
            <w:tcW w:w="1190" w:type="pct"/>
            <w:tcBorders>
              <w:top w:val="single" w:sz="6" w:space="0" w:color="auto"/>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b/>
                <w:bCs/>
                <w:sz w:val="24"/>
                <w:szCs w:val="24"/>
              </w:rPr>
            </w:pPr>
            <w:r w:rsidRPr="003D5847">
              <w:rPr>
                <w:rFonts w:ascii="PT Astra Serif" w:hAnsi="PT Astra Serif"/>
                <w:b/>
                <w:bCs/>
                <w:sz w:val="24"/>
                <w:szCs w:val="24"/>
              </w:rPr>
              <w:t>ИТОГО</w:t>
            </w:r>
          </w:p>
        </w:tc>
        <w:tc>
          <w:tcPr>
            <w:tcW w:w="529" w:type="pct"/>
            <w:tcBorders>
              <w:top w:val="single" w:sz="6" w:space="0" w:color="auto"/>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b/>
                <w:bCs/>
                <w:sz w:val="24"/>
                <w:szCs w:val="24"/>
              </w:rPr>
            </w:pPr>
          </w:p>
        </w:tc>
        <w:tc>
          <w:tcPr>
            <w:tcW w:w="309" w:type="pct"/>
            <w:tcBorders>
              <w:top w:val="single" w:sz="6" w:space="0" w:color="auto"/>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b/>
                <w:bCs/>
                <w:sz w:val="24"/>
                <w:szCs w:val="24"/>
              </w:rPr>
            </w:pPr>
          </w:p>
        </w:tc>
        <w:tc>
          <w:tcPr>
            <w:tcW w:w="595" w:type="pct"/>
            <w:tcBorders>
              <w:top w:val="single" w:sz="6" w:space="0" w:color="auto"/>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b/>
                <w:bCs/>
                <w:sz w:val="24"/>
                <w:szCs w:val="24"/>
              </w:rPr>
            </w:pPr>
          </w:p>
        </w:tc>
        <w:tc>
          <w:tcPr>
            <w:tcW w:w="959" w:type="pct"/>
            <w:tcBorders>
              <w:top w:val="single" w:sz="6" w:space="0" w:color="auto"/>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b/>
                <w:bCs/>
                <w:sz w:val="24"/>
                <w:szCs w:val="24"/>
              </w:rPr>
            </w:pPr>
          </w:p>
        </w:tc>
        <w:tc>
          <w:tcPr>
            <w:tcW w:w="1201" w:type="pct"/>
            <w:vMerge/>
            <w:tcBorders>
              <w:left w:val="single" w:sz="6" w:space="0" w:color="auto"/>
              <w:bottom w:val="single" w:sz="6" w:space="0" w:color="auto"/>
              <w:right w:val="single" w:sz="6" w:space="0" w:color="auto"/>
            </w:tcBorders>
            <w:vAlign w:val="center"/>
          </w:tcPr>
          <w:p w:rsidR="003D5847" w:rsidRPr="003D5847" w:rsidRDefault="003D5847" w:rsidP="00E9232A">
            <w:pPr>
              <w:spacing w:after="0" w:line="240" w:lineRule="auto"/>
              <w:rPr>
                <w:rFonts w:ascii="PT Astra Serif" w:hAnsi="PT Astra Serif"/>
                <w:b/>
                <w:bCs/>
                <w:sz w:val="24"/>
                <w:szCs w:val="24"/>
              </w:rPr>
            </w:pPr>
          </w:p>
        </w:tc>
      </w:tr>
    </w:tbl>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b/>
          <w:sz w:val="24"/>
          <w:szCs w:val="24"/>
        </w:rPr>
        <w:t>ОКПД 2:</w:t>
      </w:r>
      <w:r w:rsidRPr="003D5847">
        <w:rPr>
          <w:rFonts w:ascii="PT Astra Serif" w:hAnsi="PT Astra Serif"/>
          <w:sz w:val="24"/>
          <w:szCs w:val="24"/>
        </w:rPr>
        <w:t xml:space="preserve"> 71.20.19.190 - Услуги по техническим испытаниям и анализу прочие, не включенные в другие группировки</w:t>
      </w: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b/>
          <w:sz w:val="24"/>
          <w:szCs w:val="24"/>
        </w:rPr>
        <w:t>КТРУ:</w:t>
      </w:r>
      <w:r w:rsidRPr="003D5847">
        <w:rPr>
          <w:rFonts w:ascii="PT Astra Serif" w:hAnsi="PT Astra Serif"/>
          <w:sz w:val="24"/>
          <w:szCs w:val="24"/>
        </w:rPr>
        <w:t xml:space="preserve"> 71.20.10.000-00000004</w:t>
      </w: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b/>
          <w:sz w:val="24"/>
          <w:szCs w:val="24"/>
        </w:rPr>
        <w:t>Место оказания услуг:</w:t>
      </w:r>
      <w:r w:rsidRPr="003D5847">
        <w:rPr>
          <w:rFonts w:ascii="PT Astra Serif" w:hAnsi="PT Astra Serif"/>
          <w:sz w:val="24"/>
          <w:szCs w:val="24"/>
        </w:rPr>
        <w:t xml:space="preserve"> Калужская обл., г. Сухиничи, ФКУ ИК-5 УФСИН России по Калужской области</w:t>
      </w:r>
    </w:p>
    <w:p w:rsidR="003D5847" w:rsidRPr="003D5847" w:rsidRDefault="003D5847" w:rsidP="00E9232A">
      <w:pPr>
        <w:spacing w:after="0" w:line="240" w:lineRule="auto"/>
        <w:rPr>
          <w:rFonts w:ascii="PT Astra Serif" w:hAnsi="PT Astra Serif"/>
          <w:bCs/>
          <w:sz w:val="24"/>
          <w:szCs w:val="24"/>
        </w:rPr>
      </w:pPr>
      <w:r w:rsidRPr="003D5847">
        <w:rPr>
          <w:rFonts w:ascii="PT Astra Serif" w:hAnsi="PT Astra Serif"/>
          <w:b/>
          <w:sz w:val="24"/>
          <w:szCs w:val="24"/>
        </w:rPr>
        <w:t xml:space="preserve">График работы учреждения: </w:t>
      </w:r>
      <w:r w:rsidRPr="003D5847">
        <w:rPr>
          <w:rFonts w:ascii="PT Astra Serif" w:hAnsi="PT Astra Serif"/>
          <w:bCs/>
          <w:sz w:val="24"/>
          <w:szCs w:val="24"/>
        </w:rPr>
        <w:t>пн.-чт. с 08.00 до 17.00,  обед 13.00 с 13.45, пт. с  08.00 до 16.00, обед с  14.00 до 15.00. суббота, воскресение выходной.</w:t>
      </w:r>
    </w:p>
    <w:p w:rsidR="003D5847" w:rsidRPr="003D5847" w:rsidRDefault="003D5847" w:rsidP="00E9232A">
      <w:pPr>
        <w:spacing w:after="0" w:line="240" w:lineRule="auto"/>
        <w:rPr>
          <w:rFonts w:ascii="PT Astra Serif" w:hAnsi="PT Astra Serif"/>
          <w:b/>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tbl>
      <w:tblPr>
        <w:tblpPr w:leftFromText="180" w:rightFromText="180" w:vertAnchor="text" w:horzAnchor="page" w:tblpX="1712" w:tblpY="362"/>
        <w:tblW w:w="10723" w:type="dxa"/>
        <w:tblLayout w:type="fixed"/>
        <w:tblLook w:val="04A0"/>
      </w:tblPr>
      <w:tblGrid>
        <w:gridCol w:w="5920"/>
        <w:gridCol w:w="4803"/>
      </w:tblGrid>
      <w:tr w:rsidR="003D5847" w:rsidRPr="003D5847" w:rsidTr="00394CB3">
        <w:trPr>
          <w:trHeight w:val="1310"/>
        </w:trPr>
        <w:tc>
          <w:tcPr>
            <w:tcW w:w="5920" w:type="dxa"/>
          </w:tcPr>
          <w:p w:rsidR="003D5847" w:rsidRPr="003D5847" w:rsidRDefault="003D5847" w:rsidP="00E9232A">
            <w:pPr>
              <w:spacing w:after="0" w:line="240" w:lineRule="auto"/>
              <w:rPr>
                <w:rFonts w:ascii="PT Astra Serif" w:hAnsi="PT Astra Serif"/>
                <w:b/>
                <w:sz w:val="24"/>
                <w:szCs w:val="24"/>
              </w:rPr>
            </w:pPr>
          </w:p>
          <w:p w:rsidR="003D5847" w:rsidRPr="003D5847" w:rsidRDefault="003D5847" w:rsidP="00E9232A">
            <w:pPr>
              <w:spacing w:after="0" w:line="240" w:lineRule="auto"/>
              <w:rPr>
                <w:rFonts w:ascii="PT Astra Serif" w:hAnsi="PT Astra Serif"/>
                <w:b/>
                <w:sz w:val="24"/>
                <w:szCs w:val="24"/>
              </w:rPr>
            </w:pPr>
            <w:r w:rsidRPr="003D5847">
              <w:rPr>
                <w:rFonts w:ascii="PT Astra Serif" w:hAnsi="PT Astra Serif"/>
                <w:b/>
                <w:sz w:val="24"/>
                <w:szCs w:val="24"/>
              </w:rPr>
              <w:t>ГОСУДАРСТВЕННЫЙ  ЗАКАЗЧИК</w:t>
            </w:r>
          </w:p>
        </w:tc>
        <w:tc>
          <w:tcPr>
            <w:tcW w:w="4803" w:type="dxa"/>
          </w:tcPr>
          <w:p w:rsidR="003D5847" w:rsidRPr="003D5847" w:rsidRDefault="003D5847" w:rsidP="00E9232A">
            <w:pPr>
              <w:spacing w:after="0" w:line="240" w:lineRule="auto"/>
              <w:rPr>
                <w:rFonts w:ascii="PT Astra Serif" w:hAnsi="PT Astra Serif"/>
                <w:b/>
                <w:sz w:val="24"/>
                <w:szCs w:val="24"/>
              </w:rPr>
            </w:pPr>
          </w:p>
          <w:p w:rsidR="003D5847" w:rsidRPr="003D5847" w:rsidRDefault="003D5847" w:rsidP="00E9232A">
            <w:pPr>
              <w:spacing w:after="0" w:line="240" w:lineRule="auto"/>
              <w:rPr>
                <w:rFonts w:ascii="PT Astra Serif" w:hAnsi="PT Astra Serif"/>
                <w:b/>
                <w:sz w:val="24"/>
                <w:szCs w:val="24"/>
              </w:rPr>
            </w:pPr>
            <w:r w:rsidRPr="003D5847">
              <w:rPr>
                <w:rFonts w:ascii="PT Astra Serif" w:hAnsi="PT Astra Serif"/>
                <w:b/>
                <w:sz w:val="24"/>
                <w:szCs w:val="24"/>
              </w:rPr>
              <w:t>ПОСТАВЩИК</w:t>
            </w:r>
          </w:p>
        </w:tc>
      </w:tr>
      <w:tr w:rsidR="003D5847" w:rsidRPr="003D5847" w:rsidTr="00394CB3">
        <w:trPr>
          <w:trHeight w:val="1322"/>
        </w:trPr>
        <w:tc>
          <w:tcPr>
            <w:tcW w:w="5920" w:type="dxa"/>
          </w:tcPr>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_______________________/А. В. Куликалов/</w:t>
            </w: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М.П.</w:t>
            </w:r>
          </w:p>
        </w:tc>
        <w:tc>
          <w:tcPr>
            <w:tcW w:w="4803" w:type="dxa"/>
          </w:tcPr>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___________________________/__________/</w:t>
            </w: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М.П.</w:t>
            </w:r>
          </w:p>
        </w:tc>
      </w:tr>
    </w:tbl>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jc w:val="right"/>
        <w:rPr>
          <w:rFonts w:ascii="PT Astra Serif" w:hAnsi="PT Astra Serif"/>
          <w:sz w:val="24"/>
          <w:szCs w:val="24"/>
        </w:rPr>
      </w:pPr>
    </w:p>
    <w:p w:rsidR="003D5847" w:rsidRPr="003D5847" w:rsidRDefault="003D5847" w:rsidP="00E9232A">
      <w:pPr>
        <w:spacing w:after="0" w:line="240" w:lineRule="auto"/>
        <w:jc w:val="right"/>
        <w:rPr>
          <w:rFonts w:ascii="PT Astra Serif" w:hAnsi="PT Astra Serif"/>
          <w:sz w:val="24"/>
          <w:szCs w:val="24"/>
        </w:rPr>
      </w:pPr>
      <w:r w:rsidRPr="003D5847">
        <w:rPr>
          <w:rFonts w:ascii="PT Astra Serif" w:hAnsi="PT Astra Serif"/>
          <w:sz w:val="24"/>
          <w:szCs w:val="24"/>
        </w:rPr>
        <w:t>Приложение № 2</w:t>
      </w:r>
    </w:p>
    <w:p w:rsidR="003D5847" w:rsidRPr="003D5847" w:rsidRDefault="003D5847" w:rsidP="00E9232A">
      <w:pPr>
        <w:spacing w:after="0" w:line="240" w:lineRule="auto"/>
        <w:jc w:val="right"/>
        <w:rPr>
          <w:rFonts w:ascii="PT Astra Serif" w:hAnsi="PT Astra Serif"/>
          <w:sz w:val="24"/>
          <w:szCs w:val="24"/>
        </w:rPr>
      </w:pPr>
      <w:r w:rsidRPr="003D5847">
        <w:rPr>
          <w:rFonts w:ascii="PT Astra Serif" w:hAnsi="PT Astra Serif"/>
          <w:sz w:val="24"/>
          <w:szCs w:val="24"/>
        </w:rPr>
        <w:t xml:space="preserve">   к Государственному контракту </w:t>
      </w:r>
    </w:p>
    <w:p w:rsidR="003D5847" w:rsidRPr="003D5847" w:rsidRDefault="003D5847" w:rsidP="00E9232A">
      <w:pPr>
        <w:spacing w:after="0" w:line="240" w:lineRule="auto"/>
        <w:jc w:val="right"/>
        <w:rPr>
          <w:rFonts w:ascii="PT Astra Serif" w:hAnsi="PT Astra Serif"/>
          <w:b/>
          <w:sz w:val="24"/>
          <w:szCs w:val="24"/>
        </w:rPr>
      </w:pPr>
      <w:r w:rsidRPr="003D5847">
        <w:rPr>
          <w:rFonts w:ascii="PT Astra Serif" w:hAnsi="PT Astra Serif"/>
          <w:sz w:val="24"/>
          <w:szCs w:val="24"/>
        </w:rPr>
        <w:t xml:space="preserve"> № </w:t>
      </w:r>
      <w:r w:rsidRPr="003D5847">
        <w:rPr>
          <w:rFonts w:ascii="PT Astra Serif" w:hAnsi="PT Astra Serif"/>
          <w:b/>
          <w:sz w:val="24"/>
          <w:szCs w:val="24"/>
        </w:rPr>
        <w:t>_________________________</w:t>
      </w:r>
    </w:p>
    <w:p w:rsidR="003D5847" w:rsidRPr="003D5847" w:rsidRDefault="003D5847" w:rsidP="00E9232A">
      <w:pPr>
        <w:spacing w:after="0" w:line="240" w:lineRule="auto"/>
        <w:jc w:val="right"/>
        <w:rPr>
          <w:rFonts w:ascii="PT Astra Serif" w:hAnsi="PT Astra Serif"/>
          <w:sz w:val="24"/>
          <w:szCs w:val="24"/>
        </w:rPr>
      </w:pPr>
      <w:r w:rsidRPr="003D5847">
        <w:rPr>
          <w:rFonts w:ascii="PT Astra Serif" w:hAnsi="PT Astra Serif"/>
          <w:sz w:val="24"/>
          <w:szCs w:val="24"/>
        </w:rPr>
        <w:t>от ________2026г.</w:t>
      </w: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jc w:val="center"/>
        <w:rPr>
          <w:rFonts w:ascii="PT Astra Serif" w:hAnsi="PT Astra Serif"/>
          <w:b/>
          <w:sz w:val="24"/>
          <w:szCs w:val="24"/>
        </w:rPr>
      </w:pPr>
      <w:r w:rsidRPr="003D5847">
        <w:rPr>
          <w:rFonts w:ascii="PT Astra Serif" w:hAnsi="PT Astra Serif"/>
          <w:b/>
          <w:sz w:val="24"/>
          <w:szCs w:val="24"/>
        </w:rPr>
        <w:t>АКТ (ФОРМА)</w:t>
      </w:r>
    </w:p>
    <w:p w:rsidR="003D5847" w:rsidRPr="003D5847" w:rsidRDefault="003D5847" w:rsidP="00E9232A">
      <w:pPr>
        <w:spacing w:after="0" w:line="240" w:lineRule="auto"/>
        <w:jc w:val="center"/>
        <w:rPr>
          <w:rFonts w:ascii="PT Astra Serif" w:hAnsi="PT Astra Serif"/>
          <w:b/>
          <w:sz w:val="24"/>
          <w:szCs w:val="24"/>
        </w:rPr>
      </w:pPr>
      <w:r w:rsidRPr="003D5847">
        <w:rPr>
          <w:rFonts w:ascii="PT Astra Serif" w:hAnsi="PT Astra Serif"/>
          <w:b/>
          <w:sz w:val="24"/>
          <w:szCs w:val="24"/>
        </w:rPr>
        <w:t>ПРИЕМКИ-СДАЧИ ОКАЗАННЫХ УСЛУГ</w:t>
      </w:r>
    </w:p>
    <w:p w:rsidR="003D5847" w:rsidRPr="003D5847" w:rsidRDefault="003D5847" w:rsidP="00E9232A">
      <w:pPr>
        <w:spacing w:after="0" w:line="240" w:lineRule="auto"/>
        <w:jc w:val="center"/>
        <w:rPr>
          <w:rFonts w:ascii="PT Astra Serif" w:hAnsi="PT Astra Serif"/>
          <w:sz w:val="24"/>
          <w:szCs w:val="24"/>
        </w:rPr>
      </w:pPr>
      <w:r w:rsidRPr="003D5847">
        <w:rPr>
          <w:rFonts w:ascii="PT Astra Serif" w:hAnsi="PT Astra Serif"/>
          <w:sz w:val="24"/>
          <w:szCs w:val="24"/>
        </w:rPr>
        <w:t>по Государственному контракту от «____» ___________ 20__г. № ______</w:t>
      </w:r>
    </w:p>
    <w:p w:rsidR="003D5847" w:rsidRPr="003D5847" w:rsidRDefault="003D5847" w:rsidP="00E9232A">
      <w:pPr>
        <w:spacing w:after="0" w:line="240" w:lineRule="auto"/>
        <w:jc w:val="center"/>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Мы, нижеподписавшиеся, представитель Исполнителя, в лице (</w:t>
      </w:r>
      <w:r w:rsidRPr="003D5847">
        <w:rPr>
          <w:rFonts w:ascii="PT Astra Serif" w:hAnsi="PT Astra Serif"/>
          <w:i/>
          <w:sz w:val="24"/>
          <w:szCs w:val="24"/>
        </w:rPr>
        <w:t>должность,  ФИО представителя)</w:t>
      </w:r>
      <w:r w:rsidRPr="003D5847">
        <w:rPr>
          <w:rFonts w:ascii="PT Astra Serif" w:hAnsi="PT Astra Serif"/>
          <w:sz w:val="24"/>
          <w:szCs w:val="24"/>
        </w:rPr>
        <w:t>, с одной стороны и  представитель Государственного заказчика, в лице (</w:t>
      </w:r>
      <w:r w:rsidRPr="003D5847">
        <w:rPr>
          <w:rFonts w:ascii="PT Astra Serif" w:hAnsi="PT Astra Serif"/>
          <w:i/>
          <w:sz w:val="24"/>
          <w:szCs w:val="24"/>
        </w:rPr>
        <w:t>должность, ФИО представителя)</w:t>
      </w:r>
      <w:r w:rsidRPr="003D5847">
        <w:rPr>
          <w:rFonts w:ascii="PT Astra Serif" w:hAnsi="PT Astra Serif"/>
          <w:sz w:val="24"/>
          <w:szCs w:val="24"/>
        </w:rPr>
        <w:t>, с другой стороны, составили настоящий Акт о нижеследующем:</w:t>
      </w:r>
    </w:p>
    <w:p w:rsidR="003D5847" w:rsidRPr="003D5847" w:rsidRDefault="00A31DDF" w:rsidP="00E9232A">
      <w:pPr>
        <w:numPr>
          <w:ilvl w:val="0"/>
          <w:numId w:val="18"/>
        </w:numPr>
        <w:spacing w:after="0" w:line="240" w:lineRule="auto"/>
        <w:rPr>
          <w:rFonts w:ascii="PT Astra Serif" w:hAnsi="PT Astra Serif"/>
          <w:sz w:val="24"/>
          <w:szCs w:val="24"/>
        </w:rPr>
      </w:pPr>
      <w:r>
        <w:rPr>
          <w:rFonts w:ascii="PT Astra Serif" w:hAnsi="PT Astra Seri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22.9pt;margin-top:19.75pt;width:543.8pt;height:137.55pt;rotation:-49770831fd;z-index:-251658752">
            <v:shadow color="#868686"/>
            <v:textpath style="font-family:&quot;Arial Black&quot;;v-text-kern:t" trim="t" fitpath="t" string="ОБРАЗЕЦ"/>
          </v:shape>
        </w:pict>
      </w:r>
      <w:r w:rsidR="003D5847" w:rsidRPr="003D5847">
        <w:rPr>
          <w:rFonts w:ascii="PT Astra Serif" w:hAnsi="PT Astra Serif"/>
          <w:sz w:val="24"/>
          <w:szCs w:val="24"/>
        </w:rPr>
        <w:t>Исполнитель в соответствии с условиями Государственного контракта от _______20___ г.  № ___ по поручению Государственного заказчика оказал следующие услуги:</w:t>
      </w:r>
    </w:p>
    <w:p w:rsidR="003D5847" w:rsidRPr="003D5847" w:rsidRDefault="003D5847" w:rsidP="00E9232A">
      <w:pPr>
        <w:spacing w:after="0" w:line="240" w:lineRule="auto"/>
        <w:rPr>
          <w:rFonts w:ascii="PT Astra Serif" w:hAnsi="PT Astra Serif"/>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3653"/>
        <w:gridCol w:w="4252"/>
        <w:gridCol w:w="993"/>
        <w:gridCol w:w="1417"/>
        <w:gridCol w:w="1843"/>
        <w:gridCol w:w="1843"/>
      </w:tblGrid>
      <w:tr w:rsidR="003D5847" w:rsidRPr="003D5847" w:rsidTr="00394CB3">
        <w:tc>
          <w:tcPr>
            <w:tcW w:w="600" w:type="dxa"/>
            <w:tcBorders>
              <w:top w:val="single" w:sz="4" w:space="0" w:color="auto"/>
              <w:left w:val="single" w:sz="4" w:space="0" w:color="auto"/>
              <w:bottom w:val="single" w:sz="4" w:space="0" w:color="auto"/>
              <w:right w:val="single" w:sz="4" w:space="0" w:color="auto"/>
            </w:tcBorders>
            <w:vAlign w:val="center"/>
            <w:hideMark/>
          </w:tcPr>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w:t>
            </w: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п/п</w:t>
            </w:r>
          </w:p>
        </w:tc>
        <w:tc>
          <w:tcPr>
            <w:tcW w:w="3653" w:type="dxa"/>
            <w:tcBorders>
              <w:top w:val="single" w:sz="4" w:space="0" w:color="auto"/>
              <w:left w:val="single" w:sz="4" w:space="0" w:color="auto"/>
              <w:bottom w:val="single" w:sz="4" w:space="0" w:color="auto"/>
              <w:right w:val="single" w:sz="4" w:space="0" w:color="auto"/>
            </w:tcBorders>
            <w:vAlign w:val="center"/>
            <w:hideMark/>
          </w:tcPr>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Наименование оказанной услуги</w:t>
            </w:r>
          </w:p>
        </w:tc>
        <w:tc>
          <w:tcPr>
            <w:tcW w:w="4252" w:type="dxa"/>
            <w:tcBorders>
              <w:top w:val="single" w:sz="4" w:space="0" w:color="auto"/>
              <w:left w:val="single" w:sz="4" w:space="0" w:color="auto"/>
              <w:bottom w:val="single" w:sz="4" w:space="0" w:color="auto"/>
              <w:right w:val="single" w:sz="4" w:space="0" w:color="auto"/>
            </w:tcBorders>
            <w:vAlign w:val="center"/>
            <w:hideMark/>
          </w:tcPr>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Нормативный документ (ГОСТ, Технические условия, др.)</w:t>
            </w:r>
          </w:p>
        </w:tc>
        <w:tc>
          <w:tcPr>
            <w:tcW w:w="993" w:type="dxa"/>
            <w:tcBorders>
              <w:top w:val="single" w:sz="4" w:space="0" w:color="auto"/>
              <w:left w:val="single" w:sz="4" w:space="0" w:color="auto"/>
              <w:bottom w:val="single" w:sz="4" w:space="0" w:color="auto"/>
              <w:right w:val="single" w:sz="4" w:space="0" w:color="auto"/>
            </w:tcBorders>
            <w:vAlign w:val="center"/>
            <w:hideMark/>
          </w:tcPr>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Ед.</w:t>
            </w: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изм.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Кол-во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Цена за</w:t>
            </w: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единицу</w:t>
            </w: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(руб.)</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Сумма</w:t>
            </w: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(руб)</w:t>
            </w:r>
          </w:p>
        </w:tc>
      </w:tr>
      <w:tr w:rsidR="003D5847" w:rsidRPr="003D5847" w:rsidTr="00394CB3">
        <w:tc>
          <w:tcPr>
            <w:tcW w:w="600" w:type="dxa"/>
            <w:tcBorders>
              <w:top w:val="single" w:sz="4" w:space="0" w:color="auto"/>
              <w:left w:val="single" w:sz="4" w:space="0" w:color="auto"/>
              <w:bottom w:val="single" w:sz="4" w:space="0" w:color="auto"/>
              <w:right w:val="single" w:sz="4" w:space="0" w:color="auto"/>
            </w:tcBorders>
            <w:vAlign w:val="center"/>
          </w:tcPr>
          <w:p w:rsidR="003D5847" w:rsidRPr="003D5847" w:rsidRDefault="003D5847" w:rsidP="00E9232A">
            <w:pPr>
              <w:spacing w:after="0" w:line="240" w:lineRule="auto"/>
              <w:rPr>
                <w:rFonts w:ascii="PT Astra Serif" w:hAnsi="PT Astra Serif"/>
                <w:sz w:val="24"/>
                <w:szCs w:val="24"/>
              </w:rPr>
            </w:pPr>
          </w:p>
        </w:tc>
        <w:tc>
          <w:tcPr>
            <w:tcW w:w="3653" w:type="dxa"/>
            <w:tcBorders>
              <w:top w:val="single" w:sz="4" w:space="0" w:color="auto"/>
              <w:left w:val="single" w:sz="4" w:space="0" w:color="auto"/>
              <w:bottom w:val="single" w:sz="4" w:space="0" w:color="auto"/>
              <w:right w:val="single" w:sz="4" w:space="0" w:color="auto"/>
            </w:tcBorders>
            <w:vAlign w:val="center"/>
          </w:tcPr>
          <w:p w:rsidR="003D5847" w:rsidRPr="003D5847" w:rsidRDefault="003D5847" w:rsidP="00E9232A">
            <w:pPr>
              <w:spacing w:after="0" w:line="240" w:lineRule="auto"/>
              <w:rPr>
                <w:rFonts w:ascii="PT Astra Serif" w:hAnsi="PT Astra Serif"/>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3D5847" w:rsidRPr="003D5847" w:rsidRDefault="003D5847" w:rsidP="00E9232A">
            <w:pPr>
              <w:spacing w:after="0" w:line="240" w:lineRule="auto"/>
              <w:rPr>
                <w:rFonts w:ascii="PT Astra Serif" w:hAnsi="PT Astra Serif"/>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D5847" w:rsidRPr="003D5847" w:rsidRDefault="003D5847" w:rsidP="00E9232A">
            <w:pPr>
              <w:spacing w:after="0" w:line="240" w:lineRule="auto"/>
              <w:rPr>
                <w:rFonts w:ascii="PT Astra Serif" w:hAnsi="PT Astra Serif"/>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D5847" w:rsidRPr="003D5847" w:rsidRDefault="003D5847" w:rsidP="00E9232A">
            <w:pPr>
              <w:spacing w:after="0" w:line="240" w:lineRule="auto"/>
              <w:rPr>
                <w:rFonts w:ascii="PT Astra Serif" w:hAnsi="PT Astra Serif"/>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3D5847" w:rsidRPr="003D5847" w:rsidRDefault="003D5847" w:rsidP="00E9232A">
            <w:pPr>
              <w:spacing w:after="0" w:line="240" w:lineRule="auto"/>
              <w:rPr>
                <w:rFonts w:ascii="PT Astra Serif" w:hAnsi="PT Astra Serif"/>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3D5847" w:rsidRPr="003D5847" w:rsidRDefault="003D5847" w:rsidP="00E9232A">
            <w:pPr>
              <w:spacing w:after="0" w:line="240" w:lineRule="auto"/>
              <w:rPr>
                <w:rFonts w:ascii="PT Astra Serif" w:hAnsi="PT Astra Serif"/>
                <w:sz w:val="24"/>
                <w:szCs w:val="24"/>
              </w:rPr>
            </w:pPr>
          </w:p>
        </w:tc>
      </w:tr>
      <w:tr w:rsidR="003D5847" w:rsidRPr="003D5847" w:rsidTr="00394CB3">
        <w:tc>
          <w:tcPr>
            <w:tcW w:w="14601" w:type="dxa"/>
            <w:gridSpan w:val="7"/>
            <w:tcBorders>
              <w:top w:val="single" w:sz="4" w:space="0" w:color="auto"/>
              <w:left w:val="single" w:sz="4" w:space="0" w:color="auto"/>
              <w:bottom w:val="single" w:sz="4" w:space="0" w:color="auto"/>
              <w:right w:val="single" w:sz="4" w:space="0" w:color="auto"/>
            </w:tcBorders>
            <w:vAlign w:val="center"/>
            <w:hideMark/>
          </w:tcPr>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b/>
                <w:sz w:val="24"/>
                <w:szCs w:val="24"/>
              </w:rPr>
              <w:t>Итого:</w:t>
            </w:r>
            <w:r w:rsidRPr="003D5847">
              <w:rPr>
                <w:rFonts w:ascii="PT Astra Serif" w:hAnsi="PT Astra Serif"/>
                <w:sz w:val="24"/>
                <w:szCs w:val="24"/>
              </w:rPr>
              <w:t xml:space="preserve"> сумма </w:t>
            </w:r>
            <w:r w:rsidRPr="003D5847">
              <w:rPr>
                <w:rFonts w:ascii="PT Astra Serif" w:hAnsi="PT Astra Serif"/>
                <w:i/>
                <w:sz w:val="24"/>
                <w:szCs w:val="24"/>
              </w:rPr>
              <w:t>числом (прописью)</w:t>
            </w:r>
          </w:p>
        </w:tc>
      </w:tr>
      <w:tr w:rsidR="003D5847" w:rsidRPr="003D5847" w:rsidTr="00394CB3">
        <w:tc>
          <w:tcPr>
            <w:tcW w:w="14601" w:type="dxa"/>
            <w:gridSpan w:val="7"/>
            <w:tcBorders>
              <w:top w:val="single" w:sz="4" w:space="0" w:color="auto"/>
              <w:left w:val="single" w:sz="4" w:space="0" w:color="auto"/>
              <w:bottom w:val="single" w:sz="4" w:space="0" w:color="auto"/>
              <w:right w:val="single" w:sz="4" w:space="0" w:color="auto"/>
            </w:tcBorders>
            <w:vAlign w:val="center"/>
            <w:hideMark/>
          </w:tcPr>
          <w:p w:rsidR="003D5847" w:rsidRPr="003D5847" w:rsidRDefault="003D5847" w:rsidP="00E9232A">
            <w:pPr>
              <w:spacing w:after="0" w:line="240" w:lineRule="auto"/>
              <w:rPr>
                <w:rFonts w:ascii="PT Astra Serif" w:hAnsi="PT Astra Serif"/>
                <w:b/>
                <w:sz w:val="24"/>
                <w:szCs w:val="24"/>
              </w:rPr>
            </w:pPr>
            <w:r w:rsidRPr="003D5847">
              <w:rPr>
                <w:rFonts w:ascii="PT Astra Serif" w:hAnsi="PT Astra Serif"/>
                <w:b/>
                <w:sz w:val="24"/>
                <w:szCs w:val="24"/>
              </w:rPr>
              <w:t xml:space="preserve">Размер неустойки (штрафа, пени), подлежащей взысканию: </w:t>
            </w:r>
            <w:r w:rsidRPr="003D5847">
              <w:rPr>
                <w:rFonts w:ascii="PT Astra Serif" w:hAnsi="PT Astra Serif"/>
                <w:sz w:val="24"/>
                <w:szCs w:val="24"/>
              </w:rPr>
              <w:t xml:space="preserve">сумма </w:t>
            </w:r>
            <w:r w:rsidRPr="003D5847">
              <w:rPr>
                <w:rFonts w:ascii="PT Astra Serif" w:hAnsi="PT Astra Serif"/>
                <w:i/>
                <w:sz w:val="24"/>
                <w:szCs w:val="24"/>
              </w:rPr>
              <w:t>числом (прописью)</w:t>
            </w:r>
          </w:p>
        </w:tc>
      </w:tr>
      <w:tr w:rsidR="003D5847" w:rsidRPr="003D5847" w:rsidTr="00394CB3">
        <w:tc>
          <w:tcPr>
            <w:tcW w:w="14601" w:type="dxa"/>
            <w:gridSpan w:val="7"/>
            <w:tcBorders>
              <w:top w:val="single" w:sz="4" w:space="0" w:color="auto"/>
              <w:left w:val="single" w:sz="4" w:space="0" w:color="auto"/>
              <w:bottom w:val="single" w:sz="4" w:space="0" w:color="auto"/>
              <w:right w:val="single" w:sz="4" w:space="0" w:color="auto"/>
            </w:tcBorders>
            <w:vAlign w:val="center"/>
            <w:hideMark/>
          </w:tcPr>
          <w:p w:rsidR="003D5847" w:rsidRPr="003D5847" w:rsidRDefault="003D5847" w:rsidP="00E9232A">
            <w:pPr>
              <w:spacing w:after="0" w:line="240" w:lineRule="auto"/>
              <w:rPr>
                <w:rFonts w:ascii="PT Astra Serif" w:hAnsi="PT Astra Serif"/>
                <w:b/>
                <w:sz w:val="24"/>
                <w:szCs w:val="24"/>
              </w:rPr>
            </w:pPr>
            <w:r w:rsidRPr="003D5847">
              <w:rPr>
                <w:rFonts w:ascii="PT Astra Serif" w:hAnsi="PT Astra Serif"/>
                <w:b/>
                <w:sz w:val="24"/>
                <w:szCs w:val="24"/>
              </w:rPr>
              <w:t xml:space="preserve">Итоговая сумма, подлежащая оплате за вычетом неустойки (штрафа, пени): </w:t>
            </w:r>
            <w:r w:rsidRPr="003D5847">
              <w:rPr>
                <w:rFonts w:ascii="PT Astra Serif" w:hAnsi="PT Astra Serif"/>
                <w:sz w:val="24"/>
                <w:szCs w:val="24"/>
              </w:rPr>
              <w:t xml:space="preserve">сумма </w:t>
            </w:r>
            <w:r w:rsidRPr="003D5847">
              <w:rPr>
                <w:rFonts w:ascii="PT Astra Serif" w:hAnsi="PT Astra Serif"/>
                <w:i/>
                <w:sz w:val="24"/>
                <w:szCs w:val="24"/>
              </w:rPr>
              <w:t>числом (прописью)</w:t>
            </w:r>
          </w:p>
        </w:tc>
      </w:tr>
      <w:tr w:rsidR="003D5847" w:rsidRPr="003D5847" w:rsidTr="00394CB3">
        <w:tc>
          <w:tcPr>
            <w:tcW w:w="14601" w:type="dxa"/>
            <w:gridSpan w:val="7"/>
            <w:tcBorders>
              <w:top w:val="single" w:sz="4" w:space="0" w:color="auto"/>
              <w:left w:val="single" w:sz="4" w:space="0" w:color="auto"/>
              <w:bottom w:val="single" w:sz="4" w:space="0" w:color="auto"/>
              <w:right w:val="single" w:sz="4" w:space="0" w:color="auto"/>
            </w:tcBorders>
            <w:vAlign w:val="center"/>
            <w:hideMark/>
          </w:tcPr>
          <w:p w:rsidR="003D5847" w:rsidRPr="003D5847" w:rsidRDefault="003D5847" w:rsidP="00E9232A">
            <w:pPr>
              <w:spacing w:after="0" w:line="240" w:lineRule="auto"/>
              <w:rPr>
                <w:rFonts w:ascii="PT Astra Serif" w:hAnsi="PT Astra Serif"/>
                <w:b/>
                <w:sz w:val="24"/>
                <w:szCs w:val="24"/>
              </w:rPr>
            </w:pPr>
          </w:p>
        </w:tc>
      </w:tr>
    </w:tbl>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2. Фактическое качество оказанных услуг соответствует требованиям Контракта.</w:t>
      </w: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3. Вышеуказанные услуги были оказаны Исполнителем в период с __________ 2021г. по _________ 2020г.</w:t>
      </w: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4. Недостатки оказанных услуг не выявлены/ выявлены следующие недостатки: _____________________________________.</w:t>
      </w: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5. Настоящий акт приемки оказанных услуг подписали:</w:t>
      </w:r>
    </w:p>
    <w:tbl>
      <w:tblPr>
        <w:tblW w:w="10170" w:type="dxa"/>
        <w:tblLayout w:type="fixed"/>
        <w:tblLook w:val="01E0"/>
      </w:tblPr>
      <w:tblGrid>
        <w:gridCol w:w="5225"/>
        <w:gridCol w:w="4945"/>
      </w:tblGrid>
      <w:tr w:rsidR="003D5847" w:rsidRPr="003D5847" w:rsidTr="00394CB3">
        <w:tc>
          <w:tcPr>
            <w:tcW w:w="5227" w:type="dxa"/>
          </w:tcPr>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b/>
                <w:sz w:val="24"/>
                <w:szCs w:val="24"/>
              </w:rPr>
            </w:pPr>
            <w:r w:rsidRPr="003D5847">
              <w:rPr>
                <w:rFonts w:ascii="PT Astra Serif" w:hAnsi="PT Astra Serif"/>
                <w:b/>
                <w:sz w:val="24"/>
                <w:szCs w:val="24"/>
              </w:rPr>
              <w:t>ГОСУДАРСТВЕННЫЙ  ЗАКАЗЧИК</w:t>
            </w: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 xml:space="preserve">______________________________ </w:t>
            </w: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МП</w:t>
            </w:r>
          </w:p>
          <w:p w:rsidR="003D5847" w:rsidRPr="003D5847" w:rsidRDefault="003D5847" w:rsidP="00E9232A">
            <w:pPr>
              <w:spacing w:after="0" w:line="240" w:lineRule="auto"/>
              <w:rPr>
                <w:rFonts w:ascii="PT Astra Serif" w:hAnsi="PT Astra Serif"/>
                <w:sz w:val="24"/>
                <w:szCs w:val="24"/>
              </w:rPr>
            </w:pPr>
          </w:p>
        </w:tc>
        <w:tc>
          <w:tcPr>
            <w:tcW w:w="4946" w:type="dxa"/>
          </w:tcPr>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b/>
                <w:sz w:val="24"/>
                <w:szCs w:val="24"/>
              </w:rPr>
            </w:pPr>
            <w:r w:rsidRPr="003D5847">
              <w:rPr>
                <w:rFonts w:ascii="PT Astra Serif" w:hAnsi="PT Astra Serif"/>
                <w:b/>
                <w:sz w:val="24"/>
                <w:szCs w:val="24"/>
              </w:rPr>
              <w:t xml:space="preserve">             ИСПОЛНИТЕЛЬ</w:t>
            </w: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 xml:space="preserve">             ________________ </w:t>
            </w: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 xml:space="preserve">             МП</w:t>
            </w:r>
          </w:p>
        </w:tc>
      </w:tr>
    </w:tbl>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 xml:space="preserve">                                                                                                                                                                                                  </w:t>
      </w: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jc w:val="right"/>
        <w:rPr>
          <w:rFonts w:ascii="PT Astra Serif" w:hAnsi="PT Astra Serif"/>
          <w:sz w:val="24"/>
          <w:szCs w:val="24"/>
        </w:rPr>
      </w:pPr>
      <w:r w:rsidRPr="003D5847">
        <w:rPr>
          <w:rFonts w:ascii="PT Astra Serif" w:hAnsi="PT Astra Serif"/>
          <w:sz w:val="24"/>
          <w:szCs w:val="24"/>
        </w:rPr>
        <w:t xml:space="preserve">Приложение № 3 </w:t>
      </w:r>
    </w:p>
    <w:p w:rsidR="003D5847" w:rsidRPr="003D5847" w:rsidRDefault="003D5847" w:rsidP="00E9232A">
      <w:pPr>
        <w:spacing w:after="0" w:line="240" w:lineRule="auto"/>
        <w:jc w:val="right"/>
        <w:rPr>
          <w:rFonts w:ascii="PT Astra Serif" w:hAnsi="PT Astra Serif"/>
          <w:sz w:val="24"/>
          <w:szCs w:val="24"/>
        </w:rPr>
      </w:pPr>
      <w:r w:rsidRPr="003D5847">
        <w:rPr>
          <w:rFonts w:ascii="PT Astra Serif" w:hAnsi="PT Astra Serif"/>
          <w:sz w:val="24"/>
          <w:szCs w:val="24"/>
        </w:rPr>
        <w:t>к государственному контракту</w:t>
      </w:r>
    </w:p>
    <w:p w:rsidR="003D5847" w:rsidRPr="003D5847" w:rsidRDefault="003D5847" w:rsidP="00E9232A">
      <w:pPr>
        <w:spacing w:after="0" w:line="240" w:lineRule="auto"/>
        <w:jc w:val="right"/>
        <w:rPr>
          <w:rFonts w:ascii="PT Astra Serif" w:hAnsi="PT Astra Serif"/>
          <w:sz w:val="24"/>
          <w:szCs w:val="24"/>
        </w:rPr>
      </w:pPr>
      <w:r w:rsidRPr="003D5847">
        <w:rPr>
          <w:rFonts w:ascii="PT Astra Serif" w:hAnsi="PT Astra Serif"/>
          <w:sz w:val="24"/>
          <w:szCs w:val="24"/>
        </w:rPr>
        <w:t xml:space="preserve">№ _______________________                                                                                                            </w:t>
      </w:r>
    </w:p>
    <w:p w:rsidR="003D5847" w:rsidRPr="003D5847" w:rsidRDefault="003D5847" w:rsidP="00E9232A">
      <w:pPr>
        <w:spacing w:after="0" w:line="240" w:lineRule="auto"/>
        <w:jc w:val="right"/>
        <w:rPr>
          <w:rFonts w:ascii="PT Astra Serif" w:hAnsi="PT Astra Serif"/>
          <w:sz w:val="24"/>
          <w:szCs w:val="24"/>
        </w:rPr>
      </w:pPr>
      <w:r w:rsidRPr="003D5847">
        <w:rPr>
          <w:rFonts w:ascii="PT Astra Serif" w:hAnsi="PT Astra Serif"/>
          <w:sz w:val="24"/>
          <w:szCs w:val="24"/>
        </w:rPr>
        <w:t xml:space="preserve">от «___» __________  2026 г.  </w:t>
      </w:r>
    </w:p>
    <w:p w:rsidR="003D5847" w:rsidRPr="003D5847" w:rsidRDefault="003D5847" w:rsidP="00E9232A">
      <w:pPr>
        <w:spacing w:after="0" w:line="240" w:lineRule="auto"/>
        <w:jc w:val="center"/>
        <w:rPr>
          <w:rFonts w:ascii="PT Astra Serif" w:hAnsi="PT Astra Serif"/>
          <w:b/>
          <w:bCs/>
          <w:sz w:val="24"/>
          <w:szCs w:val="24"/>
        </w:rPr>
      </w:pPr>
      <w:r w:rsidRPr="003D5847">
        <w:rPr>
          <w:rFonts w:ascii="PT Astra Serif" w:hAnsi="PT Astra Serif"/>
          <w:b/>
          <w:bCs/>
          <w:sz w:val="24"/>
          <w:szCs w:val="24"/>
        </w:rPr>
        <w:t>Техническое задание</w:t>
      </w: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jc w:val="center"/>
        <w:rPr>
          <w:rFonts w:ascii="PT Astra Serif" w:hAnsi="PT Astra Serif"/>
          <w:sz w:val="24"/>
          <w:szCs w:val="24"/>
        </w:rPr>
      </w:pPr>
      <w:r w:rsidRPr="003D5847">
        <w:rPr>
          <w:rFonts w:ascii="PT Astra Serif" w:hAnsi="PT Astra Serif"/>
          <w:sz w:val="24"/>
          <w:szCs w:val="24"/>
        </w:rPr>
        <w:t>Перечень</w:t>
      </w:r>
    </w:p>
    <w:p w:rsidR="003D5847" w:rsidRPr="003D5847" w:rsidRDefault="003D5847" w:rsidP="00E9232A">
      <w:pPr>
        <w:spacing w:after="0" w:line="240" w:lineRule="auto"/>
        <w:jc w:val="center"/>
        <w:rPr>
          <w:rFonts w:ascii="PT Astra Serif" w:hAnsi="PT Astra Serif"/>
          <w:sz w:val="24"/>
          <w:szCs w:val="24"/>
        </w:rPr>
      </w:pPr>
      <w:r w:rsidRPr="003D5847">
        <w:rPr>
          <w:rFonts w:ascii="PT Astra Serif" w:hAnsi="PT Astra Serif"/>
          <w:sz w:val="24"/>
          <w:szCs w:val="24"/>
        </w:rPr>
        <w:t>оборудования подлежащего проведению оценки технического состояния, на предмет его дальнейшего использования.</w:t>
      </w:r>
    </w:p>
    <w:p w:rsidR="003D5847" w:rsidRPr="003D5847" w:rsidRDefault="003D5847" w:rsidP="00E9232A">
      <w:pPr>
        <w:spacing w:after="0" w:line="240" w:lineRule="auto"/>
        <w:rPr>
          <w:rFonts w:ascii="PT Astra Serif" w:hAnsi="PT Astra Serif"/>
          <w:sz w:val="24"/>
          <w:szCs w:val="24"/>
        </w:rPr>
      </w:pPr>
    </w:p>
    <w:tbl>
      <w:tblPr>
        <w:tblW w:w="148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985"/>
        <w:gridCol w:w="1559"/>
        <w:gridCol w:w="1418"/>
        <w:gridCol w:w="1134"/>
        <w:gridCol w:w="1276"/>
        <w:gridCol w:w="709"/>
        <w:gridCol w:w="1134"/>
        <w:gridCol w:w="1134"/>
        <w:gridCol w:w="1275"/>
        <w:gridCol w:w="2694"/>
      </w:tblGrid>
      <w:tr w:rsidR="003D5847" w:rsidRPr="003D5847" w:rsidTr="00E9232A">
        <w:trPr>
          <w:trHeight w:val="1573"/>
        </w:trPr>
        <w:tc>
          <w:tcPr>
            <w:tcW w:w="567"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п/п</w:t>
            </w: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Наименование объекта движимого имущества</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Инвентарный номер</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Дата выпуска (изготовления)</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Дата ввода в эксп- луатацию</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Балансовая стоимость, рублей</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Остаточная стоимость, рублей</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Срок полезного использования, месяцев (бухгалтерский учет)</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Срок использования согласно приказу ФСИН России от 27.07.2006 № 152 (в годах)</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Фактический срок эксплуатации, месяцев</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Наименование назначение места использования объекта</w:t>
            </w:r>
          </w:p>
        </w:tc>
      </w:tr>
      <w:tr w:rsidR="003D5847" w:rsidRPr="003D5847" w:rsidTr="00E9232A">
        <w:trPr>
          <w:trHeight w:val="1052"/>
        </w:trPr>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Вертикальный (сабельный)  раскройный нож </w:t>
            </w:r>
            <w:r w:rsidRPr="00E9232A">
              <w:rPr>
                <w:rFonts w:ascii="PT Astra Serif" w:hAnsi="PT Astra Serif"/>
                <w:sz w:val="18"/>
                <w:szCs w:val="18"/>
                <w:lang w:val="en-US"/>
              </w:rPr>
              <w:t>TYPE</w:t>
            </w:r>
            <w:r w:rsidRPr="00E9232A">
              <w:rPr>
                <w:rFonts w:ascii="PT Astra Serif" w:hAnsi="PT Astra Serif"/>
                <w:sz w:val="18"/>
                <w:szCs w:val="18"/>
              </w:rPr>
              <w:t xml:space="preserve"> </w:t>
            </w:r>
            <w:r w:rsidRPr="00E9232A">
              <w:rPr>
                <w:rFonts w:ascii="PT Astra Serif" w:hAnsi="PT Astra Serif"/>
                <w:sz w:val="18"/>
                <w:szCs w:val="18"/>
                <w:lang w:val="en-US"/>
              </w:rPr>
              <w:t>SPECIAL</w:t>
            </w:r>
            <w:r w:rsidRPr="00E9232A">
              <w:rPr>
                <w:rFonts w:ascii="PT Astra Serif" w:hAnsi="PT Astra Serif"/>
                <w:sz w:val="18"/>
                <w:szCs w:val="18"/>
              </w:rPr>
              <w:t xml:space="preserve"> 8  ( 160мм, 850</w:t>
            </w:r>
            <w:r w:rsidRPr="00E9232A">
              <w:rPr>
                <w:rFonts w:ascii="PT Astra Serif" w:hAnsi="PT Astra Serif"/>
                <w:sz w:val="18"/>
                <w:szCs w:val="18"/>
                <w:lang w:val="en-US"/>
              </w:rPr>
              <w:t>W</w:t>
            </w:r>
            <w:r w:rsidRPr="00E9232A">
              <w:rPr>
                <w:rFonts w:ascii="PT Astra Serif" w:hAnsi="PT Astra Serif"/>
                <w:sz w:val="18"/>
                <w:szCs w:val="18"/>
              </w:rPr>
              <w:t>)</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lang w:val="en-US"/>
              </w:rPr>
            </w:pPr>
            <w:r w:rsidRPr="00E9232A">
              <w:rPr>
                <w:rFonts w:ascii="PT Astra Serif" w:hAnsi="PT Astra Serif"/>
                <w:sz w:val="18"/>
                <w:szCs w:val="18"/>
              </w:rPr>
              <w:t>320</w:t>
            </w:r>
            <w:r w:rsidRPr="00E9232A">
              <w:rPr>
                <w:rFonts w:ascii="PT Astra Serif" w:hAnsi="PT Astra Serif"/>
                <w:sz w:val="18"/>
                <w:szCs w:val="18"/>
                <w:lang w:val="en-US"/>
              </w:rPr>
              <w:t>0340979</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14.09.2021</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14.09.2021</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36 700,00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59</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раскроя всех видов ткани</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lang w:val="en-US"/>
              </w:rPr>
            </w:pPr>
            <w:r w:rsidRPr="00E9232A">
              <w:rPr>
                <w:rFonts w:ascii="PT Astra Serif" w:hAnsi="PT Astra Serif"/>
                <w:sz w:val="18"/>
                <w:szCs w:val="18"/>
              </w:rPr>
              <w:t>Плоскошовная</w:t>
            </w:r>
            <w:r w:rsidRPr="00E9232A">
              <w:rPr>
                <w:rFonts w:ascii="PT Astra Serif" w:hAnsi="PT Astra Serif"/>
                <w:sz w:val="18"/>
                <w:szCs w:val="18"/>
                <w:lang w:val="en-US"/>
              </w:rPr>
              <w:t xml:space="preserve"> </w:t>
            </w:r>
            <w:r w:rsidRPr="00E9232A">
              <w:rPr>
                <w:rFonts w:ascii="PT Astra Serif" w:hAnsi="PT Astra Serif"/>
                <w:sz w:val="18"/>
                <w:szCs w:val="18"/>
              </w:rPr>
              <w:t>машина</w:t>
            </w:r>
            <w:r w:rsidRPr="00E9232A">
              <w:rPr>
                <w:rFonts w:ascii="PT Astra Serif" w:hAnsi="PT Astra Serif"/>
                <w:sz w:val="18"/>
                <w:szCs w:val="18"/>
                <w:lang w:val="en-US"/>
              </w:rPr>
              <w:t xml:space="preserve"> TYPE SPECIAL S-M/562-01(49)-1</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lang w:val="en-US"/>
              </w:rPr>
            </w:pPr>
            <w:r w:rsidRPr="00E9232A">
              <w:rPr>
                <w:rFonts w:ascii="PT Astra Serif" w:hAnsi="PT Astra Serif"/>
                <w:sz w:val="18"/>
                <w:szCs w:val="18"/>
                <w:lang w:val="en-US"/>
              </w:rPr>
              <w:t>3200340865</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01.04.2020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lang w:val="en-US"/>
              </w:rPr>
            </w:pPr>
            <w:r w:rsidRPr="00E9232A">
              <w:rPr>
                <w:rFonts w:ascii="PT Astra Serif" w:hAnsi="PT Astra Serif"/>
                <w:sz w:val="18"/>
                <w:szCs w:val="18"/>
              </w:rPr>
              <w:t>01.04.2020</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42 500,00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76</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создания </w:t>
            </w:r>
            <w:r w:rsidRPr="00E9232A">
              <w:rPr>
                <w:rFonts w:ascii="PT Astra Serif" w:hAnsi="PT Astra Serif"/>
                <w:bCs/>
                <w:sz w:val="18"/>
                <w:szCs w:val="18"/>
              </w:rPr>
              <w:t>эластичных плоских швов</w:t>
            </w:r>
            <w:r w:rsidRPr="00E9232A">
              <w:rPr>
                <w:rFonts w:ascii="PT Astra Serif" w:hAnsi="PT Astra Serif"/>
                <w:sz w:val="18"/>
                <w:szCs w:val="18"/>
              </w:rPr>
              <w:t> при работе с трикотажем и другими сильно тянущимися материалами</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Машина раскройная с сабельным ножом «</w:t>
            </w:r>
            <w:r w:rsidRPr="00E9232A">
              <w:rPr>
                <w:rFonts w:ascii="PT Astra Serif" w:hAnsi="PT Astra Serif"/>
                <w:sz w:val="18"/>
                <w:szCs w:val="18"/>
                <w:lang w:val="en-US"/>
              </w:rPr>
              <w:t>Typical</w:t>
            </w:r>
            <w:r w:rsidRPr="00E9232A">
              <w:rPr>
                <w:rFonts w:ascii="PT Astra Serif" w:hAnsi="PT Astra Serif"/>
                <w:sz w:val="18"/>
                <w:szCs w:val="18"/>
              </w:rPr>
              <w:t xml:space="preserve">» </w:t>
            </w:r>
            <w:r w:rsidRPr="00E9232A">
              <w:rPr>
                <w:rFonts w:ascii="PT Astra Serif" w:hAnsi="PT Astra Serif"/>
                <w:sz w:val="18"/>
                <w:szCs w:val="18"/>
                <w:lang w:val="en-US"/>
              </w:rPr>
              <w:t>KS</w:t>
            </w:r>
            <w:r w:rsidRPr="00E9232A">
              <w:rPr>
                <w:rFonts w:ascii="PT Astra Serif" w:hAnsi="PT Astra Serif"/>
                <w:sz w:val="18"/>
                <w:szCs w:val="18"/>
              </w:rPr>
              <w:t xml:space="preserve"> 105</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32013401086</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22.01.2016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22.01.2016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20 025,00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127</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раскроя всех видов ткани</w:t>
            </w:r>
          </w:p>
        </w:tc>
      </w:tr>
      <w:tr w:rsidR="003D5847" w:rsidRPr="003D5847" w:rsidTr="00E9232A">
        <w:trPr>
          <w:trHeight w:val="428"/>
        </w:trPr>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Машина раскройная с сабельным ножом «</w:t>
            </w:r>
            <w:r w:rsidRPr="00E9232A">
              <w:rPr>
                <w:rFonts w:ascii="PT Astra Serif" w:hAnsi="PT Astra Serif"/>
                <w:sz w:val="18"/>
                <w:szCs w:val="18"/>
                <w:lang w:val="en-US"/>
              </w:rPr>
              <w:t>Typical</w:t>
            </w:r>
            <w:r w:rsidRPr="00E9232A">
              <w:rPr>
                <w:rFonts w:ascii="PT Astra Serif" w:hAnsi="PT Astra Serif"/>
                <w:sz w:val="18"/>
                <w:szCs w:val="18"/>
              </w:rPr>
              <w:t xml:space="preserve">» </w:t>
            </w:r>
            <w:r w:rsidRPr="00E9232A">
              <w:rPr>
                <w:rFonts w:ascii="PT Astra Serif" w:hAnsi="PT Astra Serif"/>
                <w:sz w:val="18"/>
                <w:szCs w:val="18"/>
                <w:lang w:val="en-US"/>
              </w:rPr>
              <w:t>KS</w:t>
            </w:r>
            <w:r w:rsidRPr="00E9232A">
              <w:rPr>
                <w:rFonts w:ascii="PT Astra Serif" w:hAnsi="PT Astra Serif"/>
                <w:sz w:val="18"/>
                <w:szCs w:val="18"/>
              </w:rPr>
              <w:t xml:space="preserve"> 105</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3201341087</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22.01.2016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22.01.2016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20 025,00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127</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раскроя всех видов ткани</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lang w:val="en-US"/>
              </w:rPr>
            </w:pPr>
            <w:r w:rsidRPr="00E9232A">
              <w:rPr>
                <w:rFonts w:ascii="PT Astra Serif" w:hAnsi="PT Astra Serif"/>
                <w:sz w:val="18"/>
                <w:szCs w:val="18"/>
              </w:rPr>
              <w:t>Плоскошовная</w:t>
            </w:r>
            <w:r w:rsidRPr="00E9232A">
              <w:rPr>
                <w:rFonts w:ascii="PT Astra Serif" w:hAnsi="PT Astra Serif"/>
                <w:sz w:val="18"/>
                <w:szCs w:val="18"/>
                <w:lang w:val="en-US"/>
              </w:rPr>
              <w:t xml:space="preserve"> </w:t>
            </w:r>
            <w:r w:rsidRPr="00E9232A">
              <w:rPr>
                <w:rFonts w:ascii="PT Astra Serif" w:hAnsi="PT Astra Serif"/>
                <w:sz w:val="18"/>
                <w:szCs w:val="18"/>
              </w:rPr>
              <w:t>машина</w:t>
            </w:r>
            <w:r w:rsidRPr="00E9232A">
              <w:rPr>
                <w:rFonts w:ascii="PT Astra Serif" w:hAnsi="PT Astra Serif"/>
                <w:sz w:val="18"/>
                <w:szCs w:val="18"/>
                <w:lang w:val="en-US"/>
              </w:rPr>
              <w:t xml:space="preserve"> TYPE SPECIAL S-M/562-01(49)-2</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lang w:val="en-US"/>
              </w:rPr>
            </w:pPr>
            <w:r w:rsidRPr="00E9232A">
              <w:rPr>
                <w:rFonts w:ascii="PT Astra Serif" w:hAnsi="PT Astra Serif"/>
                <w:sz w:val="18"/>
                <w:szCs w:val="18"/>
                <w:lang w:val="en-US"/>
              </w:rPr>
              <w:t>3200340866</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01.04.2020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lang w:val="en-US"/>
              </w:rPr>
            </w:pPr>
            <w:r w:rsidRPr="00E9232A">
              <w:rPr>
                <w:rFonts w:ascii="PT Astra Serif" w:hAnsi="PT Astra Serif"/>
                <w:sz w:val="18"/>
                <w:szCs w:val="18"/>
              </w:rPr>
              <w:t>01.04.2020</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42 500,00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76</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создания </w:t>
            </w:r>
            <w:r w:rsidRPr="00E9232A">
              <w:rPr>
                <w:rFonts w:ascii="PT Astra Serif" w:hAnsi="PT Astra Serif"/>
                <w:bCs/>
                <w:sz w:val="18"/>
                <w:szCs w:val="18"/>
              </w:rPr>
              <w:t>эластичных плоских швов</w:t>
            </w:r>
            <w:r w:rsidRPr="00E9232A">
              <w:rPr>
                <w:rFonts w:ascii="PT Astra Serif" w:hAnsi="PT Astra Serif"/>
                <w:sz w:val="18"/>
                <w:szCs w:val="18"/>
              </w:rPr>
              <w:t> при работе с трикотажем и другими сильно тянущимися материалами</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lang w:val="en-US"/>
              </w:rPr>
            </w:pPr>
            <w:r w:rsidRPr="00E9232A">
              <w:rPr>
                <w:rFonts w:ascii="PT Astra Serif" w:hAnsi="PT Astra Serif"/>
                <w:sz w:val="18"/>
                <w:szCs w:val="18"/>
              </w:rPr>
              <w:t>Оверлок</w:t>
            </w:r>
            <w:r w:rsidRPr="00E9232A">
              <w:rPr>
                <w:rFonts w:ascii="PT Astra Serif" w:hAnsi="PT Astra Serif"/>
                <w:sz w:val="18"/>
                <w:szCs w:val="18"/>
                <w:lang w:val="en-US"/>
              </w:rPr>
              <w:t xml:space="preserve"> TYPE SPECIAL 5-</w:t>
            </w:r>
            <w:r w:rsidRPr="00E9232A">
              <w:rPr>
                <w:rFonts w:ascii="PT Astra Serif" w:hAnsi="PT Astra Serif"/>
                <w:sz w:val="18"/>
                <w:szCs w:val="18"/>
              </w:rPr>
              <w:t>нит</w:t>
            </w:r>
            <w:r w:rsidRPr="00E9232A">
              <w:rPr>
                <w:rFonts w:ascii="PT Astra Serif" w:hAnsi="PT Astra Serif"/>
                <w:sz w:val="18"/>
                <w:szCs w:val="18"/>
                <w:lang w:val="en-US"/>
              </w:rPr>
              <w:t>. S-L 757 F</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3201340465</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31.10.2011</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31.10.2011</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13 034,88</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178</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iCs/>
                <w:sz w:val="18"/>
                <w:szCs w:val="18"/>
              </w:rPr>
              <w:t>для стачивания (сшивания) и обметки осыпающихся деталей изделия и придания им красивого вида.</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lang w:val="en-US"/>
              </w:rPr>
            </w:pPr>
            <w:r w:rsidRPr="00E9232A">
              <w:rPr>
                <w:rFonts w:ascii="PT Astra Serif" w:hAnsi="PT Astra Serif"/>
                <w:sz w:val="18"/>
                <w:szCs w:val="18"/>
              </w:rPr>
              <w:t>Оверлок</w:t>
            </w:r>
            <w:r w:rsidRPr="00E9232A">
              <w:rPr>
                <w:rFonts w:ascii="PT Astra Serif" w:hAnsi="PT Astra Serif"/>
                <w:sz w:val="18"/>
                <w:szCs w:val="18"/>
                <w:lang w:val="en-US"/>
              </w:rPr>
              <w:t xml:space="preserve"> TYPE SPECIAL 5-</w:t>
            </w:r>
            <w:r w:rsidRPr="00E9232A">
              <w:rPr>
                <w:rFonts w:ascii="PT Astra Serif" w:hAnsi="PT Astra Serif"/>
                <w:sz w:val="18"/>
                <w:szCs w:val="18"/>
              </w:rPr>
              <w:t>нит</w:t>
            </w:r>
            <w:r w:rsidRPr="00E9232A">
              <w:rPr>
                <w:rFonts w:ascii="PT Astra Serif" w:hAnsi="PT Astra Serif"/>
                <w:sz w:val="18"/>
                <w:szCs w:val="18"/>
                <w:lang w:val="en-US"/>
              </w:rPr>
              <w:t>. S-L 757 F</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3201340467</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01.01.2011</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31.10.2011</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13 034,88</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177</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iCs/>
                <w:sz w:val="18"/>
                <w:szCs w:val="18"/>
              </w:rPr>
              <w:t>для стачивания (сшивания) и обметки осыпающихся деталей изделия и придания им красивого вида.</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Перфоратор Интерскол </w:t>
            </w:r>
          </w:p>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 П-24/700-ЭР 720 Вт</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3201342546</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01.01.2015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11.01.2016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4 358,00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139</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строительных и монтажных работ, который позволяет выполнять несколько операций с разными материалами (бетоном, кирпичом, камнем)</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Пресс дублирующий ручной 8094</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3201341079</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22.01.2016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22.01.2016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123 200,00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127</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bCs/>
                <w:sz w:val="18"/>
                <w:szCs w:val="18"/>
              </w:rPr>
              <w:t>для прочного соединения двух слоёв ткани</w:t>
            </w:r>
            <w:r w:rsidRPr="00E9232A">
              <w:rPr>
                <w:rFonts w:ascii="PT Astra Serif" w:hAnsi="PT Astra Serif"/>
                <w:sz w:val="18"/>
                <w:szCs w:val="18"/>
              </w:rPr>
              <w:t> — основной детали изделия и подкладочной клеевой прокладки (дублерина, флизелина)</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Пресс универсальный </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3201340674</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12.01.2015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12.01.2015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6 916,00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139</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выполнения  </w:t>
            </w:r>
            <w:r w:rsidRPr="00E9232A">
              <w:rPr>
                <w:rFonts w:ascii="PT Astra Serif" w:hAnsi="PT Astra Serif"/>
                <w:b/>
                <w:bCs/>
                <w:sz w:val="18"/>
                <w:szCs w:val="18"/>
              </w:rPr>
              <w:t>широкого спектра технологических операций</w:t>
            </w:r>
            <w:r w:rsidRPr="00E9232A">
              <w:rPr>
                <w:rFonts w:ascii="PT Astra Serif" w:hAnsi="PT Astra Serif"/>
                <w:sz w:val="18"/>
                <w:szCs w:val="18"/>
              </w:rPr>
              <w:t> в зависимости от установленной оснастки</w:t>
            </w:r>
          </w:p>
        </w:tc>
      </w:tr>
      <w:tr w:rsidR="003D5847" w:rsidRPr="003D5847" w:rsidTr="00E9232A">
        <w:trPr>
          <w:trHeight w:val="334"/>
        </w:trPr>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Пром. машина 1022 М</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3201340374</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01.09.2006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01.09.2006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9 355,00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239</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соединения и обработки деталей </w:t>
            </w:r>
            <w:r w:rsidRPr="00E9232A">
              <w:rPr>
                <w:rFonts w:ascii="PT Astra Serif" w:hAnsi="PT Astra Serif"/>
                <w:bCs/>
                <w:sz w:val="18"/>
                <w:szCs w:val="18"/>
              </w:rPr>
              <w:t>швейных</w:t>
            </w:r>
            <w:r w:rsidRPr="00E9232A">
              <w:rPr>
                <w:rFonts w:ascii="PT Astra Serif" w:hAnsi="PT Astra Serif"/>
                <w:sz w:val="18"/>
                <w:szCs w:val="18"/>
              </w:rPr>
              <w:t> изделий и имеющие иглу в качестве основного инструмента для выполнения операций.</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Пром. машина 1096 кл</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3201340567</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20.12.1999</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20.12.1999</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27 110,00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соединения и обработки деталей </w:t>
            </w:r>
            <w:r w:rsidRPr="00E9232A">
              <w:rPr>
                <w:rFonts w:ascii="PT Astra Serif" w:hAnsi="PT Astra Serif"/>
                <w:bCs/>
                <w:sz w:val="18"/>
                <w:szCs w:val="18"/>
              </w:rPr>
              <w:t>швейных</w:t>
            </w:r>
            <w:r w:rsidRPr="00E9232A">
              <w:rPr>
                <w:rFonts w:ascii="PT Astra Serif" w:hAnsi="PT Astra Serif"/>
                <w:sz w:val="18"/>
                <w:szCs w:val="18"/>
              </w:rPr>
              <w:t> изделий и имеющие иглу в качестве основного инструмента для выполнения операций.</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Утюг гравитационный </w:t>
            </w:r>
            <w:r w:rsidRPr="00E9232A">
              <w:rPr>
                <w:rFonts w:ascii="PT Astra Serif" w:hAnsi="PT Astra Serif"/>
                <w:sz w:val="18"/>
                <w:szCs w:val="18"/>
                <w:lang w:val="en-US"/>
              </w:rPr>
              <w:t>Type</w:t>
            </w:r>
            <w:r w:rsidRPr="00E9232A">
              <w:rPr>
                <w:rFonts w:ascii="PT Astra Serif" w:hAnsi="PT Astra Serif"/>
                <w:sz w:val="18"/>
                <w:szCs w:val="18"/>
              </w:rPr>
              <w:t xml:space="preserve"> </w:t>
            </w:r>
            <w:r w:rsidRPr="00E9232A">
              <w:rPr>
                <w:rFonts w:ascii="PT Astra Serif" w:hAnsi="PT Astra Serif"/>
                <w:sz w:val="18"/>
                <w:szCs w:val="18"/>
                <w:lang w:val="en-US"/>
              </w:rPr>
              <w:t>Special</w:t>
            </w:r>
            <w:r w:rsidRPr="00E9232A">
              <w:rPr>
                <w:rFonts w:ascii="PT Astra Serif" w:hAnsi="PT Astra Serif"/>
                <w:sz w:val="18"/>
                <w:szCs w:val="18"/>
              </w:rPr>
              <w:t xml:space="preserve"> </w:t>
            </w:r>
            <w:r w:rsidRPr="00E9232A">
              <w:rPr>
                <w:rFonts w:ascii="PT Astra Serif" w:hAnsi="PT Astra Serif"/>
                <w:sz w:val="18"/>
                <w:szCs w:val="18"/>
                <w:lang w:val="en-US"/>
              </w:rPr>
              <w:t>I</w:t>
            </w:r>
            <w:r w:rsidRPr="00E9232A">
              <w:rPr>
                <w:rFonts w:ascii="PT Astra Serif" w:hAnsi="PT Astra Serif"/>
                <w:sz w:val="18"/>
                <w:szCs w:val="18"/>
              </w:rPr>
              <w:t>-5/310 с баком (2,1 кг.)</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3201340639</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30.04.2014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30.04.2014</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3 600,00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148</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w:t>
            </w:r>
            <w:r w:rsidRPr="00E9232A">
              <w:rPr>
                <w:rFonts w:ascii="PT Astra Serif" w:hAnsi="PT Astra Serif"/>
                <w:bCs/>
                <w:sz w:val="18"/>
                <w:szCs w:val="18"/>
              </w:rPr>
              <w:t>профессиональной влажно-тепловой обработки тканей</w:t>
            </w:r>
            <w:r w:rsidRPr="00E9232A">
              <w:rPr>
                <w:rFonts w:ascii="PT Astra Serif" w:hAnsi="PT Astra Serif"/>
                <w:sz w:val="18"/>
                <w:szCs w:val="18"/>
              </w:rPr>
              <w:t> — то есть для глажки с подачей пара</w:t>
            </w:r>
          </w:p>
        </w:tc>
      </w:tr>
      <w:tr w:rsidR="003D5847" w:rsidRPr="003D5847" w:rsidTr="00E9232A">
        <w:trPr>
          <w:trHeight w:val="447"/>
        </w:trPr>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lang w:val="en-US"/>
              </w:rPr>
            </w:pPr>
            <w:r w:rsidRPr="00E9232A">
              <w:rPr>
                <w:rFonts w:ascii="PT Astra Serif" w:hAnsi="PT Astra Serif"/>
                <w:sz w:val="18"/>
                <w:szCs w:val="18"/>
              </w:rPr>
              <w:t>Оверлок</w:t>
            </w:r>
            <w:r w:rsidRPr="00E9232A">
              <w:rPr>
                <w:rFonts w:ascii="PT Astra Serif" w:hAnsi="PT Astra Serif"/>
                <w:sz w:val="18"/>
                <w:szCs w:val="18"/>
                <w:lang w:val="en-US"/>
              </w:rPr>
              <w:t xml:space="preserve"> TYPE SPECIAL 5-</w:t>
            </w:r>
            <w:r w:rsidRPr="00E9232A">
              <w:rPr>
                <w:rFonts w:ascii="PT Astra Serif" w:hAnsi="PT Astra Serif"/>
                <w:sz w:val="18"/>
                <w:szCs w:val="18"/>
              </w:rPr>
              <w:t>нит</w:t>
            </w:r>
            <w:r w:rsidRPr="00E9232A">
              <w:rPr>
                <w:rFonts w:ascii="PT Astra Serif" w:hAnsi="PT Astra Serif"/>
                <w:sz w:val="18"/>
                <w:szCs w:val="18"/>
                <w:lang w:val="en-US"/>
              </w:rPr>
              <w:t>. S-L 757 F</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3201340392</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17.06.2015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17.06.2015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20 500,00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134</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iCs/>
                <w:sz w:val="18"/>
                <w:szCs w:val="18"/>
              </w:rPr>
              <w:t>для стачивания (сшивания) и обметки осыпающихся деталей изделия и придания им красивого вида.</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Швейная машина 97а</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3201340573</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30.12.1999</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30.12.1999</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7 150,00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соединения и обработки деталей </w:t>
            </w:r>
            <w:r w:rsidRPr="00E9232A">
              <w:rPr>
                <w:rFonts w:ascii="PT Astra Serif" w:hAnsi="PT Astra Serif"/>
                <w:bCs/>
                <w:sz w:val="18"/>
                <w:szCs w:val="18"/>
              </w:rPr>
              <w:t>швейных</w:t>
            </w:r>
            <w:r w:rsidRPr="00E9232A">
              <w:rPr>
                <w:rFonts w:ascii="PT Astra Serif" w:hAnsi="PT Astra Serif"/>
                <w:sz w:val="18"/>
                <w:szCs w:val="18"/>
              </w:rPr>
              <w:t> изделий и имеющие иглу в качестве основного инструмента для выполнения операций.</w:t>
            </w:r>
          </w:p>
        </w:tc>
      </w:tr>
      <w:tr w:rsidR="003D5847" w:rsidRPr="003D5847" w:rsidTr="00E9232A">
        <w:trPr>
          <w:trHeight w:val="64"/>
        </w:trPr>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Насос погружной ЭЦВ 8-25-90 нрк</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3201341322</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15.12.2015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22.12.2015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15 430,00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128</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для </w:t>
            </w:r>
            <w:r w:rsidRPr="00E9232A">
              <w:rPr>
                <w:rFonts w:ascii="PT Astra Serif" w:hAnsi="PT Astra Serif"/>
                <w:bCs/>
                <w:sz w:val="18"/>
                <w:szCs w:val="18"/>
              </w:rPr>
              <w:t>поднимания воду с большой глубины</w:t>
            </w:r>
            <w:r w:rsidRPr="00E9232A">
              <w:rPr>
                <w:rFonts w:ascii="PT Astra Serif" w:hAnsi="PT Astra Serif"/>
                <w:sz w:val="18"/>
                <w:szCs w:val="18"/>
              </w:rPr>
              <w:t> — из артезианских скважин, глубоких колодцев или открытых водоёмов</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Насос погружной ЭЦВ </w:t>
            </w:r>
            <w:r w:rsidRPr="00E9232A">
              <w:rPr>
                <w:rFonts w:ascii="PT Astra Serif" w:hAnsi="PT Astra Serif"/>
                <w:sz w:val="18"/>
                <w:szCs w:val="18"/>
              </w:rPr>
              <w:lastRenderedPageBreak/>
              <w:t>8-40-90 нрк</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lastRenderedPageBreak/>
              <w:t>3201341320</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16.11.2015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22.12.2015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58 705,00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129</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для </w:t>
            </w:r>
            <w:r w:rsidRPr="00E9232A">
              <w:rPr>
                <w:rFonts w:ascii="PT Astra Serif" w:hAnsi="PT Astra Serif"/>
                <w:bCs/>
                <w:sz w:val="18"/>
                <w:szCs w:val="18"/>
              </w:rPr>
              <w:t xml:space="preserve">поднимания воду с </w:t>
            </w:r>
            <w:r w:rsidRPr="00E9232A">
              <w:rPr>
                <w:rFonts w:ascii="PT Astra Serif" w:hAnsi="PT Astra Serif"/>
                <w:bCs/>
                <w:sz w:val="18"/>
                <w:szCs w:val="18"/>
              </w:rPr>
              <w:lastRenderedPageBreak/>
              <w:t>большой глубины</w:t>
            </w:r>
            <w:r w:rsidRPr="00E9232A">
              <w:rPr>
                <w:rFonts w:ascii="PT Astra Serif" w:hAnsi="PT Astra Serif"/>
                <w:sz w:val="18"/>
                <w:szCs w:val="18"/>
              </w:rPr>
              <w:t> — из артезианских скважин, глубоких колодцев или открытых водоёмов</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Насос погружной ЭЦВ 8-40-90 нрк</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3201341321</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16.11.2015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22.12.2025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58 705,00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129</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для </w:t>
            </w:r>
            <w:r w:rsidRPr="00E9232A">
              <w:rPr>
                <w:rFonts w:ascii="PT Astra Serif" w:hAnsi="PT Astra Serif"/>
                <w:bCs/>
                <w:sz w:val="18"/>
                <w:szCs w:val="18"/>
              </w:rPr>
              <w:t>поднимания воду с большой глубины</w:t>
            </w:r>
            <w:r w:rsidRPr="00E9232A">
              <w:rPr>
                <w:rFonts w:ascii="PT Astra Serif" w:hAnsi="PT Astra Serif"/>
                <w:sz w:val="18"/>
                <w:szCs w:val="18"/>
              </w:rPr>
              <w:t> — из артезианских скважин, глубоких колодцев или открытых водоёмов</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Насос СМ 150-125-315/4а</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3201343722</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01.12.2012</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01.12.2012</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73 485,00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180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164</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для </w:t>
            </w:r>
            <w:r w:rsidRPr="00E9232A">
              <w:rPr>
                <w:rFonts w:ascii="PT Astra Serif" w:hAnsi="PT Astra Serif"/>
                <w:bCs/>
                <w:sz w:val="18"/>
                <w:szCs w:val="18"/>
              </w:rPr>
              <w:t>поднимания воду с большой глубины</w:t>
            </w:r>
            <w:r w:rsidRPr="00E9232A">
              <w:rPr>
                <w:rFonts w:ascii="PT Astra Serif" w:hAnsi="PT Astra Serif"/>
                <w:sz w:val="18"/>
                <w:szCs w:val="18"/>
              </w:rPr>
              <w:t> — из артезианских скважин, глубоких колодцев или открытых водоёмов</w:t>
            </w:r>
          </w:p>
        </w:tc>
      </w:tr>
      <w:tr w:rsidR="003D5847" w:rsidRPr="003D5847" w:rsidTr="00E9232A">
        <w:trPr>
          <w:trHeight w:val="1626"/>
        </w:trPr>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Насос ЭВЦ 8-25-70</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3201340340</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10.10.2014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lang w:val="en-US"/>
              </w:rPr>
            </w:pPr>
            <w:r w:rsidRPr="00E9232A">
              <w:rPr>
                <w:rFonts w:ascii="PT Astra Serif" w:hAnsi="PT Astra Serif"/>
                <w:sz w:val="18"/>
                <w:szCs w:val="18"/>
              </w:rPr>
              <w:t>10.10.2014</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33 000,00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142</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для </w:t>
            </w:r>
            <w:r w:rsidRPr="00E9232A">
              <w:rPr>
                <w:rFonts w:ascii="PT Astra Serif" w:hAnsi="PT Astra Serif"/>
                <w:bCs/>
                <w:sz w:val="18"/>
                <w:szCs w:val="18"/>
              </w:rPr>
              <w:t>поднимания воду с большой глубины</w:t>
            </w:r>
            <w:r w:rsidRPr="00E9232A">
              <w:rPr>
                <w:rFonts w:ascii="PT Astra Serif" w:hAnsi="PT Astra Serif"/>
                <w:sz w:val="18"/>
                <w:szCs w:val="18"/>
              </w:rPr>
              <w:t> — из артезианских скважин, глубоких колодцев или открытых водоёмов</w:t>
            </w:r>
          </w:p>
        </w:tc>
      </w:tr>
      <w:tr w:rsidR="003D5847" w:rsidRPr="003D5847" w:rsidTr="00E9232A">
        <w:trPr>
          <w:trHeight w:val="941"/>
        </w:trPr>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Насос ЭВЦ 8-25-70</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3201340568</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10.10.2014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10.10.2014</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33 000,00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142</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для </w:t>
            </w:r>
            <w:r w:rsidRPr="00E9232A">
              <w:rPr>
                <w:rFonts w:ascii="PT Astra Serif" w:hAnsi="PT Astra Serif"/>
                <w:bCs/>
                <w:sz w:val="18"/>
                <w:szCs w:val="18"/>
              </w:rPr>
              <w:t>поднимания воду с большой глубины</w:t>
            </w:r>
            <w:r w:rsidRPr="00E9232A">
              <w:rPr>
                <w:rFonts w:ascii="PT Astra Serif" w:hAnsi="PT Astra Serif"/>
                <w:sz w:val="18"/>
                <w:szCs w:val="18"/>
              </w:rPr>
              <w:t> — из артезианских скважин, глубоких колодцев или открытых водоёмов</w:t>
            </w:r>
          </w:p>
        </w:tc>
      </w:tr>
      <w:tr w:rsidR="003D5847" w:rsidRPr="003D5847" w:rsidTr="00E9232A">
        <w:trPr>
          <w:trHeight w:val="413"/>
        </w:trPr>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Насос ЭВЦ 8-25-70</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3201348405</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10.10.2014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10.10.2014</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31 500,00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142</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для </w:t>
            </w:r>
            <w:r w:rsidRPr="00E9232A">
              <w:rPr>
                <w:rFonts w:ascii="PT Astra Serif" w:hAnsi="PT Astra Serif"/>
                <w:bCs/>
                <w:sz w:val="18"/>
                <w:szCs w:val="18"/>
              </w:rPr>
              <w:t>поднимания воду с большой глубины</w:t>
            </w:r>
            <w:r w:rsidRPr="00E9232A">
              <w:rPr>
                <w:rFonts w:ascii="PT Astra Serif" w:hAnsi="PT Astra Serif"/>
                <w:sz w:val="18"/>
                <w:szCs w:val="18"/>
              </w:rPr>
              <w:t> — из артезианских скважин, глубоких колодцев или открытых водоёмов</w:t>
            </w:r>
          </w:p>
        </w:tc>
      </w:tr>
      <w:tr w:rsidR="003D5847" w:rsidRPr="003D5847" w:rsidTr="00E9232A">
        <w:trPr>
          <w:trHeight w:val="277"/>
        </w:trPr>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Перфоратор </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3201341245</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12.05.2016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12.05.2016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7 426,00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84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123</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строительных и монтажных работ, который позволяет выполнять несколько операций с разными материалами (бетоном, кирпичом, камнем)</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Угловая шлифовальная машина</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3201341249</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18.12.2015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12.05.2016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3 290,00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84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128</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bCs/>
                <w:sz w:val="18"/>
                <w:szCs w:val="18"/>
              </w:rPr>
              <w:t>для обработки самых разных материалов</w:t>
            </w:r>
            <w:r w:rsidRPr="00E9232A">
              <w:rPr>
                <w:rFonts w:ascii="PT Astra Serif" w:hAnsi="PT Astra Serif"/>
                <w:b/>
                <w:sz w:val="18"/>
                <w:szCs w:val="18"/>
              </w:rPr>
              <w:t>(</w:t>
            </w:r>
            <w:r w:rsidRPr="00E9232A">
              <w:rPr>
                <w:rFonts w:ascii="PT Astra Serif" w:hAnsi="PT Astra Serif"/>
                <w:bCs/>
                <w:sz w:val="18"/>
                <w:szCs w:val="18"/>
              </w:rPr>
              <w:t>резка материалов,</w:t>
            </w:r>
            <w:r w:rsidRPr="00E9232A">
              <w:rPr>
                <w:rFonts w:ascii="PT Astra Serif" w:hAnsi="PT Astra Serif"/>
                <w:b/>
                <w:bCs/>
                <w:sz w:val="18"/>
                <w:szCs w:val="18"/>
              </w:rPr>
              <w:t xml:space="preserve"> </w:t>
            </w:r>
            <w:r w:rsidRPr="00E9232A">
              <w:rPr>
                <w:rFonts w:ascii="PT Astra Serif" w:hAnsi="PT Astra Serif"/>
                <w:bCs/>
                <w:sz w:val="18"/>
                <w:szCs w:val="18"/>
              </w:rPr>
              <w:t>шлифовка и</w:t>
            </w:r>
            <w:r w:rsidRPr="00E9232A">
              <w:rPr>
                <w:rFonts w:ascii="PT Astra Serif" w:hAnsi="PT Astra Serif"/>
                <w:b/>
                <w:bCs/>
                <w:sz w:val="18"/>
                <w:szCs w:val="18"/>
              </w:rPr>
              <w:t xml:space="preserve"> </w:t>
            </w:r>
            <w:r w:rsidRPr="00E9232A">
              <w:rPr>
                <w:rFonts w:ascii="PT Astra Serif" w:hAnsi="PT Astra Serif"/>
                <w:bCs/>
                <w:sz w:val="18"/>
                <w:szCs w:val="18"/>
              </w:rPr>
              <w:t>зачистка,</w:t>
            </w:r>
            <w:r w:rsidRPr="00E9232A">
              <w:rPr>
                <w:rFonts w:ascii="PT Astra Serif" w:hAnsi="PT Astra Serif"/>
                <w:b/>
                <w:bCs/>
                <w:sz w:val="18"/>
                <w:szCs w:val="18"/>
              </w:rPr>
              <w:t xml:space="preserve"> </w:t>
            </w:r>
            <w:r w:rsidRPr="00E9232A">
              <w:rPr>
                <w:rFonts w:ascii="PT Astra Serif" w:hAnsi="PT Astra Serif"/>
                <w:bCs/>
                <w:sz w:val="18"/>
                <w:szCs w:val="18"/>
              </w:rPr>
              <w:t>штробление, браширование древесины, заточка)</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Устройство УЗГ</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3201368316</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23.03.2015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23.03.2015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4 300,00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137</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защиты речевой информации от утечки через громкоговорители систем оповещения и радиотрансляции</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Устройство УЗГ</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3201362317</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23.03.2015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23.03.2015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4 300,00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137</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для защиты речевой </w:t>
            </w:r>
            <w:r w:rsidRPr="00E9232A">
              <w:rPr>
                <w:rFonts w:ascii="PT Astra Serif" w:hAnsi="PT Astra Serif"/>
                <w:sz w:val="18"/>
                <w:szCs w:val="18"/>
              </w:rPr>
              <w:lastRenderedPageBreak/>
              <w:t>информации от утечки через громкоговорители систем оповещения и радиотрансляции</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Устройство УЗГ</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3201368318</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23.03.2015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23.03.2015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4 300,00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137</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защиты речевой информации от утечки через громкоговорители систем оповещения и радиотрансляции</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Устройство УЗГ</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3201369980</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23.03.2015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23.03.2015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4 300,00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137</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защиты речевой информации от утечки через громкоговорители систем оповещения и радиотрансляции</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Перфоратор</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3201342247</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25.05.2015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12.05.2016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24 770,00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84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123</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строительных и монтажных работ, который позволяет выполнять несколько операций с разными материалами (бетоном, кирпичом, камнем)</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Угловая шлифовальная машинка</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3201341251</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01.01.2016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12.05.2016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5 145,00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84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127</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bCs/>
                <w:sz w:val="18"/>
                <w:szCs w:val="18"/>
              </w:rPr>
              <w:t>для обработки самых разных материалов</w:t>
            </w:r>
            <w:r w:rsidRPr="00E9232A">
              <w:rPr>
                <w:rFonts w:ascii="PT Astra Serif" w:hAnsi="PT Astra Serif"/>
                <w:b/>
                <w:sz w:val="18"/>
                <w:szCs w:val="18"/>
              </w:rPr>
              <w:t>(</w:t>
            </w:r>
            <w:r w:rsidRPr="00E9232A">
              <w:rPr>
                <w:rFonts w:ascii="PT Astra Serif" w:hAnsi="PT Astra Serif"/>
                <w:bCs/>
                <w:sz w:val="18"/>
                <w:szCs w:val="18"/>
              </w:rPr>
              <w:t>резка материалов,</w:t>
            </w:r>
            <w:r w:rsidRPr="00E9232A">
              <w:rPr>
                <w:rFonts w:ascii="PT Astra Serif" w:hAnsi="PT Astra Serif"/>
                <w:b/>
                <w:bCs/>
                <w:sz w:val="18"/>
                <w:szCs w:val="18"/>
              </w:rPr>
              <w:t xml:space="preserve"> </w:t>
            </w:r>
            <w:r w:rsidRPr="00E9232A">
              <w:rPr>
                <w:rFonts w:ascii="PT Astra Serif" w:hAnsi="PT Astra Serif"/>
                <w:bCs/>
                <w:sz w:val="18"/>
                <w:szCs w:val="18"/>
              </w:rPr>
              <w:t>шлифовка и</w:t>
            </w:r>
            <w:r w:rsidRPr="00E9232A">
              <w:rPr>
                <w:rFonts w:ascii="PT Astra Serif" w:hAnsi="PT Astra Serif"/>
                <w:b/>
                <w:bCs/>
                <w:sz w:val="18"/>
                <w:szCs w:val="18"/>
              </w:rPr>
              <w:t xml:space="preserve"> </w:t>
            </w:r>
            <w:r w:rsidRPr="00E9232A">
              <w:rPr>
                <w:rFonts w:ascii="PT Astra Serif" w:hAnsi="PT Astra Serif"/>
                <w:bCs/>
                <w:sz w:val="18"/>
                <w:szCs w:val="18"/>
              </w:rPr>
              <w:t>зачистка,</w:t>
            </w:r>
            <w:r w:rsidRPr="00E9232A">
              <w:rPr>
                <w:rFonts w:ascii="PT Astra Serif" w:hAnsi="PT Astra Serif"/>
                <w:b/>
                <w:bCs/>
                <w:sz w:val="18"/>
                <w:szCs w:val="18"/>
              </w:rPr>
              <w:t xml:space="preserve"> </w:t>
            </w:r>
            <w:r w:rsidRPr="00E9232A">
              <w:rPr>
                <w:rFonts w:ascii="PT Astra Serif" w:hAnsi="PT Astra Serif"/>
                <w:bCs/>
                <w:sz w:val="18"/>
                <w:szCs w:val="18"/>
              </w:rPr>
              <w:t>штробление, браширование древесины, заточка)</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ab/>
              <w:t>Угловая шлифовальная машинка</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3201341253</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18.12.2015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12.05.2016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3 290,00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84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128</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bCs/>
                <w:sz w:val="18"/>
                <w:szCs w:val="18"/>
              </w:rPr>
              <w:t>для обработки самых разных материалов</w:t>
            </w:r>
            <w:r w:rsidRPr="00E9232A">
              <w:rPr>
                <w:rFonts w:ascii="PT Astra Serif" w:hAnsi="PT Astra Serif"/>
                <w:b/>
                <w:sz w:val="18"/>
                <w:szCs w:val="18"/>
              </w:rPr>
              <w:t>(</w:t>
            </w:r>
            <w:r w:rsidRPr="00E9232A">
              <w:rPr>
                <w:rFonts w:ascii="PT Astra Serif" w:hAnsi="PT Astra Serif"/>
                <w:bCs/>
                <w:sz w:val="18"/>
                <w:szCs w:val="18"/>
              </w:rPr>
              <w:t>резка материалов,</w:t>
            </w:r>
            <w:r w:rsidRPr="00E9232A">
              <w:rPr>
                <w:rFonts w:ascii="PT Astra Serif" w:hAnsi="PT Astra Serif"/>
                <w:b/>
                <w:bCs/>
                <w:sz w:val="18"/>
                <w:szCs w:val="18"/>
              </w:rPr>
              <w:t xml:space="preserve"> </w:t>
            </w:r>
            <w:r w:rsidRPr="00E9232A">
              <w:rPr>
                <w:rFonts w:ascii="PT Astra Serif" w:hAnsi="PT Astra Serif"/>
                <w:bCs/>
                <w:sz w:val="18"/>
                <w:szCs w:val="18"/>
              </w:rPr>
              <w:t>шлифовка и</w:t>
            </w:r>
            <w:r w:rsidRPr="00E9232A">
              <w:rPr>
                <w:rFonts w:ascii="PT Astra Serif" w:hAnsi="PT Astra Serif"/>
                <w:b/>
                <w:bCs/>
                <w:sz w:val="18"/>
                <w:szCs w:val="18"/>
              </w:rPr>
              <w:t xml:space="preserve"> </w:t>
            </w:r>
            <w:r w:rsidRPr="00E9232A">
              <w:rPr>
                <w:rFonts w:ascii="PT Astra Serif" w:hAnsi="PT Astra Serif"/>
                <w:bCs/>
                <w:sz w:val="18"/>
                <w:szCs w:val="18"/>
              </w:rPr>
              <w:t>зачистка,</w:t>
            </w:r>
            <w:r w:rsidRPr="00E9232A">
              <w:rPr>
                <w:rFonts w:ascii="PT Astra Serif" w:hAnsi="PT Astra Serif"/>
                <w:b/>
                <w:bCs/>
                <w:sz w:val="18"/>
                <w:szCs w:val="18"/>
              </w:rPr>
              <w:t xml:space="preserve"> </w:t>
            </w:r>
            <w:r w:rsidRPr="00E9232A">
              <w:rPr>
                <w:rFonts w:ascii="PT Astra Serif" w:hAnsi="PT Astra Serif"/>
                <w:bCs/>
                <w:sz w:val="18"/>
                <w:szCs w:val="18"/>
              </w:rPr>
              <w:t>штробление, браширование древесины, заточка)</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Дрель Интерскол ДА-18 ЭР 13 мм 1,5 Ач</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3201340678</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01.01.2012</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31.03.2013</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3 980,00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84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175</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создания отверстий в разных материалах и работы с крепежом</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Краскопульт </w:t>
            </w:r>
            <w:r w:rsidRPr="00E9232A">
              <w:rPr>
                <w:rFonts w:ascii="PT Astra Serif" w:hAnsi="PT Astra Serif"/>
                <w:sz w:val="18"/>
                <w:szCs w:val="18"/>
                <w:lang w:val="en-US"/>
              </w:rPr>
              <w:t xml:space="preserve">PROL-TE0-13 </w:t>
            </w:r>
            <w:r w:rsidRPr="00E9232A">
              <w:rPr>
                <w:rFonts w:ascii="PT Astra Serif" w:hAnsi="PT Astra Serif"/>
                <w:sz w:val="18"/>
                <w:szCs w:val="18"/>
              </w:rPr>
              <w:t xml:space="preserve">сопло 1,3 </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3201362454</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04.08.2016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04.08.2016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24 000,00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120</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нанесения жидких составов (красок, лаков, грунтовок, антисептиков) на поверхность методом распыления</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Краскопульт </w:t>
            </w:r>
            <w:r w:rsidRPr="00E9232A">
              <w:rPr>
                <w:rFonts w:ascii="PT Astra Serif" w:hAnsi="PT Astra Serif"/>
                <w:sz w:val="18"/>
                <w:szCs w:val="18"/>
                <w:lang w:val="en-US"/>
              </w:rPr>
              <w:t xml:space="preserve">PROL-TE0-13 </w:t>
            </w:r>
            <w:r w:rsidRPr="00E9232A">
              <w:rPr>
                <w:rFonts w:ascii="PT Astra Serif" w:hAnsi="PT Astra Serif"/>
                <w:sz w:val="18"/>
                <w:szCs w:val="18"/>
              </w:rPr>
              <w:t>сопло 1,3</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3201362248</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04.08.2016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04.08.2016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24 000,00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120</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нанесения жидких составов (красок, лаков, грунтовок, антисептиков) на поверхность методом распыления</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Машина угло-шлифовальная Смоленск МШУ-1,8-230 230 мм 1,8Вт. 6000 лб/мин</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3201360062</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01.11.2014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26.02.2015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4 860,00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141</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bCs/>
                <w:sz w:val="18"/>
                <w:szCs w:val="18"/>
              </w:rPr>
              <w:t>для обработки самых разных материалов</w:t>
            </w:r>
            <w:r w:rsidRPr="00E9232A">
              <w:rPr>
                <w:rFonts w:ascii="PT Astra Serif" w:hAnsi="PT Astra Serif"/>
                <w:b/>
                <w:sz w:val="18"/>
                <w:szCs w:val="18"/>
              </w:rPr>
              <w:t>(</w:t>
            </w:r>
            <w:r w:rsidRPr="00E9232A">
              <w:rPr>
                <w:rFonts w:ascii="PT Astra Serif" w:hAnsi="PT Astra Serif"/>
                <w:bCs/>
                <w:sz w:val="18"/>
                <w:szCs w:val="18"/>
              </w:rPr>
              <w:t>резка материалов,</w:t>
            </w:r>
            <w:r w:rsidRPr="00E9232A">
              <w:rPr>
                <w:rFonts w:ascii="PT Astra Serif" w:hAnsi="PT Astra Serif"/>
                <w:b/>
                <w:bCs/>
                <w:sz w:val="18"/>
                <w:szCs w:val="18"/>
              </w:rPr>
              <w:t xml:space="preserve"> </w:t>
            </w:r>
            <w:r w:rsidRPr="00E9232A">
              <w:rPr>
                <w:rFonts w:ascii="PT Astra Serif" w:hAnsi="PT Astra Serif"/>
                <w:bCs/>
                <w:sz w:val="18"/>
                <w:szCs w:val="18"/>
              </w:rPr>
              <w:t>шлифовка и</w:t>
            </w:r>
            <w:r w:rsidRPr="00E9232A">
              <w:rPr>
                <w:rFonts w:ascii="PT Astra Serif" w:hAnsi="PT Astra Serif"/>
                <w:b/>
                <w:bCs/>
                <w:sz w:val="18"/>
                <w:szCs w:val="18"/>
              </w:rPr>
              <w:t xml:space="preserve"> </w:t>
            </w:r>
            <w:r w:rsidRPr="00E9232A">
              <w:rPr>
                <w:rFonts w:ascii="PT Astra Serif" w:hAnsi="PT Astra Serif"/>
                <w:bCs/>
                <w:sz w:val="18"/>
                <w:szCs w:val="18"/>
              </w:rPr>
              <w:t>зачистка,</w:t>
            </w:r>
            <w:r w:rsidRPr="00E9232A">
              <w:rPr>
                <w:rFonts w:ascii="PT Astra Serif" w:hAnsi="PT Astra Serif"/>
                <w:b/>
                <w:bCs/>
                <w:sz w:val="18"/>
                <w:szCs w:val="18"/>
              </w:rPr>
              <w:t xml:space="preserve"> </w:t>
            </w:r>
            <w:r w:rsidRPr="00E9232A">
              <w:rPr>
                <w:rFonts w:ascii="PT Astra Serif" w:hAnsi="PT Astra Serif"/>
                <w:bCs/>
                <w:sz w:val="18"/>
                <w:szCs w:val="18"/>
              </w:rPr>
              <w:t>штробление, браширование древесины, заточка)</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Машина угло-шлифовальная Смоленск МШУ-1,8-230 230 мм 1,8Вт. 6000 лб/мин</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3201367156</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01.11.2014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26.02.2015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4 860,00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141</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bCs/>
                <w:sz w:val="18"/>
                <w:szCs w:val="18"/>
              </w:rPr>
              <w:t>для обработки самых разных материалов</w:t>
            </w:r>
            <w:r w:rsidRPr="00E9232A">
              <w:rPr>
                <w:rFonts w:ascii="PT Astra Serif" w:hAnsi="PT Astra Serif"/>
                <w:b/>
                <w:sz w:val="18"/>
                <w:szCs w:val="18"/>
              </w:rPr>
              <w:t>(</w:t>
            </w:r>
            <w:r w:rsidRPr="00E9232A">
              <w:rPr>
                <w:rFonts w:ascii="PT Astra Serif" w:hAnsi="PT Astra Serif"/>
                <w:bCs/>
                <w:sz w:val="18"/>
                <w:szCs w:val="18"/>
              </w:rPr>
              <w:t>резка материалов,</w:t>
            </w:r>
            <w:r w:rsidRPr="00E9232A">
              <w:rPr>
                <w:rFonts w:ascii="PT Astra Serif" w:hAnsi="PT Astra Serif"/>
                <w:b/>
                <w:bCs/>
                <w:sz w:val="18"/>
                <w:szCs w:val="18"/>
              </w:rPr>
              <w:t xml:space="preserve"> </w:t>
            </w:r>
            <w:r w:rsidRPr="00E9232A">
              <w:rPr>
                <w:rFonts w:ascii="PT Astra Serif" w:hAnsi="PT Astra Serif"/>
                <w:bCs/>
                <w:sz w:val="18"/>
                <w:szCs w:val="18"/>
              </w:rPr>
              <w:t>шлифовка и</w:t>
            </w:r>
            <w:r w:rsidRPr="00E9232A">
              <w:rPr>
                <w:rFonts w:ascii="PT Astra Serif" w:hAnsi="PT Astra Serif"/>
                <w:b/>
                <w:bCs/>
                <w:sz w:val="18"/>
                <w:szCs w:val="18"/>
              </w:rPr>
              <w:t xml:space="preserve"> </w:t>
            </w:r>
            <w:r w:rsidRPr="00E9232A">
              <w:rPr>
                <w:rFonts w:ascii="PT Astra Serif" w:hAnsi="PT Astra Serif"/>
                <w:bCs/>
                <w:sz w:val="18"/>
                <w:szCs w:val="18"/>
              </w:rPr>
              <w:t>зачистка,</w:t>
            </w:r>
            <w:r w:rsidRPr="00E9232A">
              <w:rPr>
                <w:rFonts w:ascii="PT Astra Serif" w:hAnsi="PT Astra Serif"/>
                <w:b/>
                <w:bCs/>
                <w:sz w:val="18"/>
                <w:szCs w:val="18"/>
              </w:rPr>
              <w:t xml:space="preserve"> </w:t>
            </w:r>
            <w:r w:rsidRPr="00E9232A">
              <w:rPr>
                <w:rFonts w:ascii="PT Astra Serif" w:hAnsi="PT Astra Serif"/>
                <w:bCs/>
                <w:sz w:val="18"/>
                <w:szCs w:val="18"/>
              </w:rPr>
              <w:t>штробление, браширование древесины, заточка)</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lang w:val="en-US"/>
              </w:rPr>
            </w:pPr>
            <w:r w:rsidRPr="00E9232A">
              <w:rPr>
                <w:rFonts w:ascii="PT Astra Serif" w:hAnsi="PT Astra Serif"/>
                <w:sz w:val="18"/>
                <w:szCs w:val="18"/>
              </w:rPr>
              <w:t xml:space="preserve">МШУ </w:t>
            </w:r>
            <w:r w:rsidRPr="00E9232A">
              <w:rPr>
                <w:rFonts w:ascii="PT Astra Serif" w:hAnsi="PT Astra Serif"/>
                <w:sz w:val="18"/>
                <w:szCs w:val="18"/>
                <w:lang w:val="en-US"/>
              </w:rPr>
              <w:t>Makita 9555 HN</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3201363233</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01.09.2016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01.09.2016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5 475,00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119</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bCs/>
                <w:sz w:val="18"/>
                <w:szCs w:val="18"/>
              </w:rPr>
              <w:t>для обработки самых разных материалов</w:t>
            </w:r>
            <w:r w:rsidRPr="00E9232A">
              <w:rPr>
                <w:rFonts w:ascii="PT Astra Serif" w:hAnsi="PT Astra Serif"/>
                <w:b/>
                <w:sz w:val="18"/>
                <w:szCs w:val="18"/>
              </w:rPr>
              <w:t>(</w:t>
            </w:r>
            <w:r w:rsidRPr="00E9232A">
              <w:rPr>
                <w:rFonts w:ascii="PT Astra Serif" w:hAnsi="PT Astra Serif"/>
                <w:bCs/>
                <w:sz w:val="18"/>
                <w:szCs w:val="18"/>
              </w:rPr>
              <w:t>резка материалов,</w:t>
            </w:r>
            <w:r w:rsidRPr="00E9232A">
              <w:rPr>
                <w:rFonts w:ascii="PT Astra Serif" w:hAnsi="PT Astra Serif"/>
                <w:b/>
                <w:bCs/>
                <w:sz w:val="18"/>
                <w:szCs w:val="18"/>
              </w:rPr>
              <w:t xml:space="preserve"> </w:t>
            </w:r>
            <w:r w:rsidRPr="00E9232A">
              <w:rPr>
                <w:rFonts w:ascii="PT Astra Serif" w:hAnsi="PT Astra Serif"/>
                <w:bCs/>
                <w:sz w:val="18"/>
                <w:szCs w:val="18"/>
              </w:rPr>
              <w:t>шлифовка и</w:t>
            </w:r>
            <w:r w:rsidRPr="00E9232A">
              <w:rPr>
                <w:rFonts w:ascii="PT Astra Serif" w:hAnsi="PT Astra Serif"/>
                <w:b/>
                <w:bCs/>
                <w:sz w:val="18"/>
                <w:szCs w:val="18"/>
              </w:rPr>
              <w:t xml:space="preserve"> </w:t>
            </w:r>
            <w:r w:rsidRPr="00E9232A">
              <w:rPr>
                <w:rFonts w:ascii="PT Astra Serif" w:hAnsi="PT Astra Serif"/>
                <w:bCs/>
                <w:sz w:val="18"/>
                <w:szCs w:val="18"/>
              </w:rPr>
              <w:t>зачистка,</w:t>
            </w:r>
            <w:r w:rsidRPr="00E9232A">
              <w:rPr>
                <w:rFonts w:ascii="PT Astra Serif" w:hAnsi="PT Astra Serif"/>
                <w:b/>
                <w:bCs/>
                <w:sz w:val="18"/>
                <w:szCs w:val="18"/>
              </w:rPr>
              <w:t xml:space="preserve"> </w:t>
            </w:r>
            <w:r w:rsidRPr="00E9232A">
              <w:rPr>
                <w:rFonts w:ascii="PT Astra Serif" w:hAnsi="PT Astra Serif"/>
                <w:bCs/>
                <w:sz w:val="18"/>
                <w:szCs w:val="18"/>
              </w:rPr>
              <w:t>штробление, браширование древесины, заточка)</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МШУ </w:t>
            </w:r>
            <w:r w:rsidRPr="00E9232A">
              <w:rPr>
                <w:rFonts w:ascii="PT Astra Serif" w:hAnsi="PT Astra Serif"/>
                <w:sz w:val="18"/>
                <w:szCs w:val="18"/>
                <w:lang w:val="en-US"/>
              </w:rPr>
              <w:t>Makita 9555 HN</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3201343234</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01.09.2016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01.09.2016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5 475,00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119</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bCs/>
                <w:sz w:val="18"/>
                <w:szCs w:val="18"/>
              </w:rPr>
              <w:t>для обработки самых разных материалов</w:t>
            </w:r>
            <w:r w:rsidRPr="00E9232A">
              <w:rPr>
                <w:rFonts w:ascii="PT Astra Serif" w:hAnsi="PT Astra Serif"/>
                <w:b/>
                <w:sz w:val="18"/>
                <w:szCs w:val="18"/>
              </w:rPr>
              <w:t>(</w:t>
            </w:r>
            <w:r w:rsidRPr="00E9232A">
              <w:rPr>
                <w:rFonts w:ascii="PT Astra Serif" w:hAnsi="PT Astra Serif"/>
                <w:bCs/>
                <w:sz w:val="18"/>
                <w:szCs w:val="18"/>
              </w:rPr>
              <w:t>резка материалов,</w:t>
            </w:r>
            <w:r w:rsidRPr="00E9232A">
              <w:rPr>
                <w:rFonts w:ascii="PT Astra Serif" w:hAnsi="PT Astra Serif"/>
                <w:b/>
                <w:bCs/>
                <w:sz w:val="18"/>
                <w:szCs w:val="18"/>
              </w:rPr>
              <w:t xml:space="preserve"> </w:t>
            </w:r>
            <w:r w:rsidRPr="00E9232A">
              <w:rPr>
                <w:rFonts w:ascii="PT Astra Serif" w:hAnsi="PT Astra Serif"/>
                <w:bCs/>
                <w:sz w:val="18"/>
                <w:szCs w:val="18"/>
              </w:rPr>
              <w:t>шлифовка и</w:t>
            </w:r>
            <w:r w:rsidRPr="00E9232A">
              <w:rPr>
                <w:rFonts w:ascii="PT Astra Serif" w:hAnsi="PT Astra Serif"/>
                <w:b/>
                <w:bCs/>
                <w:sz w:val="18"/>
                <w:szCs w:val="18"/>
              </w:rPr>
              <w:t xml:space="preserve"> </w:t>
            </w:r>
            <w:r w:rsidRPr="00E9232A">
              <w:rPr>
                <w:rFonts w:ascii="PT Astra Serif" w:hAnsi="PT Astra Serif"/>
                <w:bCs/>
                <w:sz w:val="18"/>
                <w:szCs w:val="18"/>
              </w:rPr>
              <w:t>зачистка,</w:t>
            </w:r>
            <w:r w:rsidRPr="00E9232A">
              <w:rPr>
                <w:rFonts w:ascii="PT Astra Serif" w:hAnsi="PT Astra Serif"/>
                <w:b/>
                <w:bCs/>
                <w:sz w:val="18"/>
                <w:szCs w:val="18"/>
              </w:rPr>
              <w:t xml:space="preserve"> </w:t>
            </w:r>
            <w:r w:rsidRPr="00E9232A">
              <w:rPr>
                <w:rFonts w:ascii="PT Astra Serif" w:hAnsi="PT Astra Serif"/>
                <w:bCs/>
                <w:sz w:val="18"/>
                <w:szCs w:val="18"/>
              </w:rPr>
              <w:t>штробление, браширование древесины, заточка)</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lang w:val="en-US"/>
              </w:rPr>
            </w:pPr>
            <w:r w:rsidRPr="00E9232A">
              <w:rPr>
                <w:rFonts w:ascii="PT Astra Serif" w:hAnsi="PT Astra Serif"/>
                <w:sz w:val="18"/>
                <w:szCs w:val="18"/>
              </w:rPr>
              <w:t xml:space="preserve">МШУ </w:t>
            </w:r>
            <w:r w:rsidRPr="00E9232A">
              <w:rPr>
                <w:rFonts w:ascii="PT Astra Serif" w:hAnsi="PT Astra Serif"/>
                <w:sz w:val="18"/>
                <w:szCs w:val="18"/>
                <w:lang w:val="en-US"/>
              </w:rPr>
              <w:t>Makita</w:t>
            </w:r>
            <w:r w:rsidRPr="00E9232A">
              <w:rPr>
                <w:rFonts w:ascii="PT Astra Serif" w:hAnsi="PT Astra Serif"/>
                <w:sz w:val="18"/>
                <w:szCs w:val="18"/>
              </w:rPr>
              <w:t xml:space="preserve"> </w:t>
            </w:r>
            <w:r w:rsidRPr="00E9232A">
              <w:rPr>
                <w:rFonts w:ascii="PT Astra Serif" w:hAnsi="PT Astra Serif"/>
                <w:sz w:val="18"/>
                <w:szCs w:val="18"/>
                <w:lang w:val="en-US"/>
              </w:rPr>
              <w:t>GA 9020SF</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3201361232</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01.09.2016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01.09.2016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11 040,00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119</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bCs/>
                <w:sz w:val="18"/>
                <w:szCs w:val="18"/>
              </w:rPr>
              <w:t>для обработки самых разных материалов</w:t>
            </w:r>
            <w:r w:rsidRPr="00E9232A">
              <w:rPr>
                <w:rFonts w:ascii="PT Astra Serif" w:hAnsi="PT Astra Serif"/>
                <w:b/>
                <w:sz w:val="18"/>
                <w:szCs w:val="18"/>
              </w:rPr>
              <w:t>(</w:t>
            </w:r>
            <w:r w:rsidRPr="00E9232A">
              <w:rPr>
                <w:rFonts w:ascii="PT Astra Serif" w:hAnsi="PT Astra Serif"/>
                <w:bCs/>
                <w:sz w:val="18"/>
                <w:szCs w:val="18"/>
              </w:rPr>
              <w:t>резка материалов,</w:t>
            </w:r>
            <w:r w:rsidRPr="00E9232A">
              <w:rPr>
                <w:rFonts w:ascii="PT Astra Serif" w:hAnsi="PT Astra Serif"/>
                <w:b/>
                <w:bCs/>
                <w:sz w:val="18"/>
                <w:szCs w:val="18"/>
              </w:rPr>
              <w:t xml:space="preserve"> </w:t>
            </w:r>
            <w:r w:rsidRPr="00E9232A">
              <w:rPr>
                <w:rFonts w:ascii="PT Astra Serif" w:hAnsi="PT Astra Serif"/>
                <w:bCs/>
                <w:sz w:val="18"/>
                <w:szCs w:val="18"/>
              </w:rPr>
              <w:t>шлифовка и</w:t>
            </w:r>
            <w:r w:rsidRPr="00E9232A">
              <w:rPr>
                <w:rFonts w:ascii="PT Astra Serif" w:hAnsi="PT Astra Serif"/>
                <w:b/>
                <w:bCs/>
                <w:sz w:val="18"/>
                <w:szCs w:val="18"/>
              </w:rPr>
              <w:t xml:space="preserve"> </w:t>
            </w:r>
            <w:r w:rsidRPr="00E9232A">
              <w:rPr>
                <w:rFonts w:ascii="PT Astra Serif" w:hAnsi="PT Astra Serif"/>
                <w:bCs/>
                <w:sz w:val="18"/>
                <w:szCs w:val="18"/>
              </w:rPr>
              <w:t>зачистка,</w:t>
            </w:r>
            <w:r w:rsidRPr="00E9232A">
              <w:rPr>
                <w:rFonts w:ascii="PT Astra Serif" w:hAnsi="PT Astra Serif"/>
                <w:b/>
                <w:bCs/>
                <w:sz w:val="18"/>
                <w:szCs w:val="18"/>
              </w:rPr>
              <w:t xml:space="preserve"> </w:t>
            </w:r>
            <w:r w:rsidRPr="00E9232A">
              <w:rPr>
                <w:rFonts w:ascii="PT Astra Serif" w:hAnsi="PT Astra Serif"/>
                <w:bCs/>
                <w:sz w:val="18"/>
                <w:szCs w:val="18"/>
              </w:rPr>
              <w:t>штробление, браширование древесины, заточка)</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Сварочный пистолет 4 м</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3201340448</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01.07.2013</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01.07.2013</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  4 581,36</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157</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 Для эффективного процесс соединения металлических деталей</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Сварочный пистолет 4 м</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3201340461</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01.01.2012</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17.05.2012</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  4 491,53</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175</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эффективного процесс соединения металлических деталей</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Насос «ГНОМ» </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3201340152</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30.11.2009</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30.11.2009</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5 630,00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201</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для </w:t>
            </w:r>
            <w:r w:rsidRPr="00E9232A">
              <w:rPr>
                <w:rFonts w:ascii="PT Astra Serif" w:hAnsi="PT Astra Serif"/>
                <w:bCs/>
                <w:sz w:val="18"/>
                <w:szCs w:val="18"/>
              </w:rPr>
              <w:t>поднимания воду с большой глубины</w:t>
            </w:r>
            <w:r w:rsidRPr="00E9232A">
              <w:rPr>
                <w:rFonts w:ascii="PT Astra Serif" w:hAnsi="PT Astra Serif"/>
                <w:sz w:val="18"/>
                <w:szCs w:val="18"/>
              </w:rPr>
              <w:t> — из артезианских скважин, глубоких колодцев или открытых водоёмов</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Насос погружной ЭЦВ 8-25-90 нрк</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3201341323</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15.12.2015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22.12.2015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45 430,00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128</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для </w:t>
            </w:r>
            <w:r w:rsidRPr="00E9232A">
              <w:rPr>
                <w:rFonts w:ascii="PT Astra Serif" w:hAnsi="PT Astra Serif"/>
                <w:bCs/>
                <w:sz w:val="18"/>
                <w:szCs w:val="18"/>
              </w:rPr>
              <w:t>поднимания воду с большой глубины</w:t>
            </w:r>
            <w:r w:rsidRPr="00E9232A">
              <w:rPr>
                <w:rFonts w:ascii="PT Astra Serif" w:hAnsi="PT Astra Serif"/>
                <w:sz w:val="18"/>
                <w:szCs w:val="18"/>
              </w:rPr>
              <w:t> — из артезианских скважин, глубоких колодцев или открытых водоёмов</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Перфоратор Интерскол П-24/700-ЭР720 Вт</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3201342546</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01.01.2015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11.01.2016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4 358,00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139</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строительных и монтажных работ, который позволяет выполнять несколько операций с разными материалами (бетоном, кирпичом, камнем)</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Генератор ацетил. АСП-10</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3201340174</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01.01.2004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01.01.2004</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8 235,00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271</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получения газообразного ацетилена</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Котел паровой КГА 1-1</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3201340322</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01.09.2006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01.09.2006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7 116,00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180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239</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выработки пара — он преобразует воду в пар с помощью тепла от сгорания топлива (газа, жидкого или твёрдого топлива)</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Котел паровой КГА 1-1</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3201340518</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01.09.2006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01.09.2006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7 542,96</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180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239</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для выработки пара — он преобразует воду в пар с помощью тепла от сгорания топлива (газа, жидкого или </w:t>
            </w:r>
            <w:r w:rsidRPr="00E9232A">
              <w:rPr>
                <w:rFonts w:ascii="PT Astra Serif" w:hAnsi="PT Astra Serif"/>
                <w:sz w:val="18"/>
                <w:szCs w:val="18"/>
              </w:rPr>
              <w:lastRenderedPageBreak/>
              <w:t>твёрдого топлива)</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Подогреватель водоводяной д-114 мм </w:t>
            </w:r>
            <w:r w:rsidRPr="00E9232A">
              <w:rPr>
                <w:rFonts w:ascii="PT Astra Serif" w:hAnsi="PT Astra Serif"/>
                <w:sz w:val="18"/>
                <w:szCs w:val="18"/>
                <w:lang w:val="en-US"/>
              </w:rPr>
              <w:t>L</w:t>
            </w:r>
            <w:r w:rsidRPr="00E9232A">
              <w:rPr>
                <w:rFonts w:ascii="PT Astra Serif" w:hAnsi="PT Astra Serif"/>
                <w:sz w:val="18"/>
                <w:szCs w:val="18"/>
              </w:rPr>
              <w:t xml:space="preserve"> -4 м (3-х сек. С калач. и перех.)</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3201340268</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30.04.2008</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30.04.2008</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47 500,00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220</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того, чтобы передавать тепло от одного водяного потока к другому.</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Сварочный аппарат </w:t>
            </w:r>
            <w:r w:rsidRPr="00E9232A">
              <w:rPr>
                <w:rFonts w:ascii="PT Astra Serif" w:hAnsi="PT Astra Serif"/>
                <w:sz w:val="18"/>
                <w:szCs w:val="18"/>
                <w:lang w:val="en-US"/>
              </w:rPr>
              <w:t>ARC</w:t>
            </w:r>
            <w:r w:rsidRPr="00E9232A">
              <w:rPr>
                <w:rFonts w:ascii="PT Astra Serif" w:hAnsi="PT Astra Serif"/>
                <w:sz w:val="18"/>
                <w:szCs w:val="18"/>
              </w:rPr>
              <w:t>-250</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3201340338</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17.01.2014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17.01.2014</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15 380,00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151</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того, чтобы </w:t>
            </w:r>
            <w:r w:rsidRPr="00E9232A">
              <w:rPr>
                <w:rFonts w:ascii="PT Astra Serif" w:hAnsi="PT Astra Serif"/>
                <w:bCs/>
                <w:sz w:val="18"/>
                <w:szCs w:val="18"/>
              </w:rPr>
              <w:t>соединять металлические детали в единое целое</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Акк. Дрель Интерскол Да-10/12 М2, 12В/2ск/11Нм</w:t>
            </w:r>
            <w:r w:rsidRPr="00E9232A">
              <w:rPr>
                <w:rFonts w:ascii="PT Astra Serif" w:hAnsi="PT Astra Serif"/>
                <w:sz w:val="18"/>
                <w:szCs w:val="18"/>
                <w:lang w:val="en-US"/>
              </w:rPr>
              <w:t>Ni</w:t>
            </w:r>
            <w:r w:rsidRPr="00E9232A">
              <w:rPr>
                <w:rFonts w:ascii="PT Astra Serif" w:hAnsi="PT Astra Serif"/>
                <w:sz w:val="18"/>
                <w:szCs w:val="18"/>
              </w:rPr>
              <w:t>-</w:t>
            </w:r>
            <w:r w:rsidRPr="00E9232A">
              <w:rPr>
                <w:rFonts w:ascii="PT Astra Serif" w:hAnsi="PT Astra Serif"/>
                <w:sz w:val="18"/>
                <w:szCs w:val="18"/>
                <w:lang w:val="en-US"/>
              </w:rPr>
              <w:t>Cd</w:t>
            </w:r>
            <w:r w:rsidRPr="00E9232A">
              <w:rPr>
                <w:rFonts w:ascii="PT Astra Serif" w:hAnsi="PT Astra Serif"/>
                <w:sz w:val="18"/>
                <w:szCs w:val="18"/>
              </w:rPr>
              <w:t>. 10 мм.</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3201360106</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01.01.2014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26.02.2015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4 265,00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151</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создания отверстий в разных материалах и работы с крепежом</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Акк. Дрель Интерскол Да-10/12 М2, 12В/2ск/11Нм</w:t>
            </w:r>
            <w:r w:rsidRPr="00E9232A">
              <w:rPr>
                <w:rFonts w:ascii="PT Astra Serif" w:hAnsi="PT Astra Serif"/>
                <w:sz w:val="18"/>
                <w:szCs w:val="18"/>
                <w:lang w:val="en-US"/>
              </w:rPr>
              <w:t>Ni</w:t>
            </w:r>
            <w:r w:rsidRPr="00E9232A">
              <w:rPr>
                <w:rFonts w:ascii="PT Astra Serif" w:hAnsi="PT Astra Serif"/>
                <w:sz w:val="18"/>
                <w:szCs w:val="18"/>
              </w:rPr>
              <w:t>-</w:t>
            </w:r>
            <w:r w:rsidRPr="00E9232A">
              <w:rPr>
                <w:rFonts w:ascii="PT Astra Serif" w:hAnsi="PT Astra Serif"/>
                <w:sz w:val="18"/>
                <w:szCs w:val="18"/>
                <w:lang w:val="en-US"/>
              </w:rPr>
              <w:t>Cd</w:t>
            </w:r>
            <w:r w:rsidRPr="00E9232A">
              <w:rPr>
                <w:rFonts w:ascii="PT Astra Serif" w:hAnsi="PT Astra Serif"/>
                <w:sz w:val="18"/>
                <w:szCs w:val="18"/>
              </w:rPr>
              <w:t>. 10 мм.</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3201360107</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01.01.2014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26.02.2015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4 265,00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151</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создания отверстий в разных материалах и работы с крепежом</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УШМ 230/2300М</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3201348850</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25.04.2017</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25.04.2017</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3 042,37</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84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112</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bCs/>
                <w:sz w:val="18"/>
                <w:szCs w:val="18"/>
              </w:rPr>
              <w:t>для обработки самых разных материалов</w:t>
            </w:r>
            <w:r w:rsidRPr="00E9232A">
              <w:rPr>
                <w:rFonts w:ascii="PT Astra Serif" w:hAnsi="PT Astra Serif"/>
                <w:b/>
                <w:sz w:val="18"/>
                <w:szCs w:val="18"/>
              </w:rPr>
              <w:t>(</w:t>
            </w:r>
            <w:r w:rsidRPr="00E9232A">
              <w:rPr>
                <w:rFonts w:ascii="PT Astra Serif" w:hAnsi="PT Astra Serif"/>
                <w:bCs/>
                <w:sz w:val="18"/>
                <w:szCs w:val="18"/>
              </w:rPr>
              <w:t>резка материалов,</w:t>
            </w:r>
            <w:r w:rsidRPr="00E9232A">
              <w:rPr>
                <w:rFonts w:ascii="PT Astra Serif" w:hAnsi="PT Astra Serif"/>
                <w:b/>
                <w:bCs/>
                <w:sz w:val="18"/>
                <w:szCs w:val="18"/>
              </w:rPr>
              <w:t xml:space="preserve"> </w:t>
            </w:r>
            <w:r w:rsidRPr="00E9232A">
              <w:rPr>
                <w:rFonts w:ascii="PT Astra Serif" w:hAnsi="PT Astra Serif"/>
                <w:bCs/>
                <w:sz w:val="18"/>
                <w:szCs w:val="18"/>
              </w:rPr>
              <w:t>шлифовка и</w:t>
            </w:r>
            <w:r w:rsidRPr="00E9232A">
              <w:rPr>
                <w:rFonts w:ascii="PT Astra Serif" w:hAnsi="PT Astra Serif"/>
                <w:b/>
                <w:bCs/>
                <w:sz w:val="18"/>
                <w:szCs w:val="18"/>
              </w:rPr>
              <w:t xml:space="preserve"> </w:t>
            </w:r>
            <w:r w:rsidRPr="00E9232A">
              <w:rPr>
                <w:rFonts w:ascii="PT Astra Serif" w:hAnsi="PT Astra Serif"/>
                <w:bCs/>
                <w:sz w:val="18"/>
                <w:szCs w:val="18"/>
              </w:rPr>
              <w:t>зачистка,</w:t>
            </w:r>
            <w:r w:rsidRPr="00E9232A">
              <w:rPr>
                <w:rFonts w:ascii="PT Astra Serif" w:hAnsi="PT Astra Serif"/>
                <w:b/>
                <w:bCs/>
                <w:sz w:val="18"/>
                <w:szCs w:val="18"/>
              </w:rPr>
              <w:t xml:space="preserve"> </w:t>
            </w:r>
            <w:r w:rsidRPr="00E9232A">
              <w:rPr>
                <w:rFonts w:ascii="PT Astra Serif" w:hAnsi="PT Astra Serif"/>
                <w:bCs/>
                <w:sz w:val="18"/>
                <w:szCs w:val="18"/>
              </w:rPr>
              <w:t>штробление, браширование древесины, заточка)</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Фен электрический Интерскол ФЭ-200Э 2000В</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3201341270</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15.12.2016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15.12.2016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3 220,00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116</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обработки материалов горячим воздухом, который широко применяется как в быту, так и на производстве</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Акк. Дрель Интерскол Да-10/12 М2, 12В/2ск/11Нм</w:t>
            </w:r>
            <w:r w:rsidRPr="00E9232A">
              <w:rPr>
                <w:rFonts w:ascii="PT Astra Serif" w:hAnsi="PT Astra Serif"/>
                <w:sz w:val="18"/>
                <w:szCs w:val="18"/>
                <w:lang w:val="en-US"/>
              </w:rPr>
              <w:t>Ni</w:t>
            </w:r>
            <w:r w:rsidRPr="00E9232A">
              <w:rPr>
                <w:rFonts w:ascii="PT Astra Serif" w:hAnsi="PT Astra Serif"/>
                <w:sz w:val="18"/>
                <w:szCs w:val="18"/>
              </w:rPr>
              <w:t>-</w:t>
            </w:r>
            <w:r w:rsidRPr="00E9232A">
              <w:rPr>
                <w:rFonts w:ascii="PT Astra Serif" w:hAnsi="PT Astra Serif"/>
                <w:sz w:val="18"/>
                <w:szCs w:val="18"/>
                <w:lang w:val="en-US"/>
              </w:rPr>
              <w:t>Cd</w:t>
            </w:r>
            <w:r w:rsidRPr="00E9232A">
              <w:rPr>
                <w:rFonts w:ascii="PT Astra Serif" w:hAnsi="PT Astra Serif"/>
                <w:sz w:val="18"/>
                <w:szCs w:val="18"/>
              </w:rPr>
              <w:t>. 10 мм.</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3201360108</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01.01.2014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26.02.2015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4 265,00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151</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создания отверстий в разных материалах и работы с крепежом</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Лобзик Интерскол МП-100 Э 700 вт 100 мм рег 4-реж.</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3201369196</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26.02.2015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26.02.2015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4 457,00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138</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w:t>
            </w:r>
            <w:r w:rsidRPr="00E9232A">
              <w:rPr>
                <w:rFonts w:ascii="PT Astra Serif" w:hAnsi="PT Astra Serif"/>
                <w:bCs/>
                <w:sz w:val="18"/>
                <w:szCs w:val="18"/>
              </w:rPr>
              <w:t>выпиливания (распиловки) различных материалов</w:t>
            </w:r>
            <w:r w:rsidRPr="00E9232A">
              <w:rPr>
                <w:rFonts w:ascii="PT Astra Serif" w:hAnsi="PT Astra Serif"/>
                <w:b/>
                <w:sz w:val="18"/>
                <w:szCs w:val="18"/>
              </w:rPr>
              <w:t>.</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Пила дисковая Интерскол ДП-235/2000М 200В пропил 85 мм</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3201362200</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01.01.2015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01.10.2015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7 700,00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139</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прямолинейного распила древесины и некоторых композитных материалов</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Строгательный станок С26-2М</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3201340580</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21.04.1999</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21.04.1999</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48 333,30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180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328</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обработки древесины одновременно с четырёх сторон</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Тепловая пушка Интерскол эл. ТПЗ-3 круг (220В, 2кВт)</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lang w:val="en-US"/>
              </w:rPr>
            </w:pPr>
            <w:r w:rsidRPr="00E9232A">
              <w:rPr>
                <w:rFonts w:ascii="PT Astra Serif" w:hAnsi="PT Astra Serif"/>
                <w:sz w:val="18"/>
                <w:szCs w:val="18"/>
                <w:lang w:val="en-US"/>
              </w:rPr>
              <w:t>3201360438</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05.11.2015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05.11.2015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3 240,00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129</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нагрева воздуха и просушки помещений</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Фреза </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3201340457</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15.10.2009</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15.10.2009</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3 750,00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202</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механической обработки поверхностей для получения детали нужного размера, формы и класса шероховатости</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Фреза</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3201340459</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15.10.2009</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15.10.2009</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3 750,00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202</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Для механической обработки поверхностей для получения </w:t>
            </w:r>
            <w:r w:rsidRPr="00E9232A">
              <w:rPr>
                <w:rFonts w:ascii="PT Astra Serif" w:hAnsi="PT Astra Serif"/>
                <w:sz w:val="18"/>
                <w:szCs w:val="18"/>
              </w:rPr>
              <w:lastRenderedPageBreak/>
              <w:t>детали нужного размера, формы и класса шероховатости</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Фрезерная машинка </w:t>
            </w:r>
            <w:r w:rsidRPr="00E9232A">
              <w:rPr>
                <w:rFonts w:ascii="PT Astra Serif" w:hAnsi="PT Astra Serif"/>
                <w:sz w:val="18"/>
                <w:szCs w:val="18"/>
                <w:lang w:val="en-US"/>
              </w:rPr>
              <w:t>Makita</w:t>
            </w:r>
            <w:r w:rsidRPr="00E9232A">
              <w:rPr>
                <w:rFonts w:ascii="PT Astra Serif" w:hAnsi="PT Astra Serif"/>
                <w:sz w:val="18"/>
                <w:szCs w:val="18"/>
              </w:rPr>
              <w:t xml:space="preserve"> </w:t>
            </w:r>
            <w:r w:rsidRPr="00E9232A">
              <w:rPr>
                <w:rFonts w:ascii="PT Astra Serif" w:hAnsi="PT Astra Serif"/>
                <w:sz w:val="18"/>
                <w:szCs w:val="18"/>
                <w:lang w:val="en-US"/>
              </w:rPr>
              <w:t>RP</w:t>
            </w:r>
            <w:r w:rsidRPr="00E9232A">
              <w:rPr>
                <w:rFonts w:ascii="PT Astra Serif" w:hAnsi="PT Astra Serif"/>
                <w:sz w:val="18"/>
                <w:szCs w:val="18"/>
              </w:rPr>
              <w:t>1110</w:t>
            </w:r>
            <w:r w:rsidRPr="00E9232A">
              <w:rPr>
                <w:rFonts w:ascii="PT Astra Serif" w:hAnsi="PT Astra Serif"/>
                <w:sz w:val="18"/>
                <w:szCs w:val="18"/>
                <w:lang w:val="en-US"/>
              </w:rPr>
              <w:t>C</w:t>
            </w:r>
            <w:r w:rsidRPr="00E9232A">
              <w:rPr>
                <w:rFonts w:ascii="PT Astra Serif" w:hAnsi="PT Astra Serif"/>
                <w:sz w:val="18"/>
                <w:szCs w:val="18"/>
              </w:rPr>
              <w:t xml:space="preserve"> (1100Вт 8000-29000 об/мин)</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3201341056</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20.01.2016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20.01.2016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22 500,00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127</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точной обработки материалов, прежде всего древесины, а также пластика, гипсокартона и мягких цветных металлов</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Фрезерный станок 6Р11</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3201340569</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26.04.2002</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26.04.2002</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12 399,00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240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292</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 Для выполнения разных фрезерных операций на заготовках из металла (стали, чугуна), а также из цветных металлов и даже пластмасс</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Шлифмашина вибрационная </w:t>
            </w:r>
            <w:r w:rsidRPr="00E9232A">
              <w:rPr>
                <w:rFonts w:ascii="PT Astra Serif" w:hAnsi="PT Astra Serif"/>
                <w:sz w:val="18"/>
                <w:szCs w:val="18"/>
                <w:lang w:val="en-US"/>
              </w:rPr>
              <w:t>Makita</w:t>
            </w:r>
            <w:r w:rsidRPr="00E9232A">
              <w:rPr>
                <w:rFonts w:ascii="PT Astra Serif" w:hAnsi="PT Astra Serif"/>
                <w:sz w:val="18"/>
                <w:szCs w:val="18"/>
              </w:rPr>
              <w:t xml:space="preserve"> 9046(600</w:t>
            </w:r>
            <w:r w:rsidRPr="00E9232A">
              <w:rPr>
                <w:rFonts w:ascii="PT Astra Serif" w:hAnsi="PT Astra Serif"/>
                <w:sz w:val="18"/>
                <w:szCs w:val="18"/>
                <w:lang w:val="en-US"/>
              </w:rPr>
              <w:t>Dn</w:t>
            </w:r>
            <w:r w:rsidRPr="00E9232A">
              <w:rPr>
                <w:rFonts w:ascii="PT Astra Serif" w:hAnsi="PT Astra Serif"/>
                <w:sz w:val="18"/>
                <w:szCs w:val="18"/>
              </w:rPr>
              <w:t xml:space="preserve"> 115х229)</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lang w:val="en-US"/>
              </w:rPr>
            </w:pPr>
            <w:r w:rsidRPr="00E9232A">
              <w:rPr>
                <w:rFonts w:ascii="PT Astra Serif" w:hAnsi="PT Astra Serif"/>
                <w:sz w:val="18"/>
                <w:szCs w:val="18"/>
                <w:lang w:val="en-US"/>
              </w:rPr>
              <w:t>3201361263</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20.01.2016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20.01.2016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15 900,00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127</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для шлифовки, зачистки и финишной обработки самых разных поверхностей </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Эл. пила цепная ИНТЕРСКОЛ ПЦ-16-2000 Т 2000вт шина 16(40см)</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3201360113</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08.12.2016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08.12.2016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6 890,00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116</w:t>
            </w:r>
          </w:p>
        </w:tc>
        <w:tc>
          <w:tcPr>
            <w:tcW w:w="2694" w:type="dxa"/>
            <w:shd w:val="clear" w:color="auto" w:fill="auto"/>
          </w:tcPr>
          <w:p w:rsidR="003D5847" w:rsidRPr="00E9232A" w:rsidRDefault="003D5847" w:rsidP="00E9232A">
            <w:pPr>
              <w:spacing w:after="0" w:line="240" w:lineRule="auto"/>
              <w:rPr>
                <w:rFonts w:ascii="PT Astra Serif" w:hAnsi="PT Astra Serif"/>
                <w:b/>
                <w:sz w:val="18"/>
                <w:szCs w:val="18"/>
              </w:rPr>
            </w:pPr>
            <w:r w:rsidRPr="00E9232A">
              <w:rPr>
                <w:rFonts w:ascii="PT Astra Serif" w:hAnsi="PT Astra Serif"/>
                <w:sz w:val="18"/>
                <w:szCs w:val="18"/>
              </w:rPr>
              <w:t> для</w:t>
            </w:r>
            <w:r w:rsidRPr="00E9232A">
              <w:rPr>
                <w:rFonts w:ascii="PT Astra Serif" w:hAnsi="PT Astra Serif"/>
                <w:b/>
                <w:sz w:val="18"/>
                <w:szCs w:val="18"/>
              </w:rPr>
              <w:t> </w:t>
            </w:r>
            <w:r w:rsidRPr="00E9232A">
              <w:rPr>
                <w:rFonts w:ascii="PT Astra Serif" w:hAnsi="PT Astra Serif"/>
                <w:bCs/>
                <w:sz w:val="18"/>
                <w:szCs w:val="18"/>
              </w:rPr>
              <w:t>распиловки древесины</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Акк. Дрель Интерскол Да-10/14,4М2  10 мм 1,5Ач 5,5/12Нм</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3201340423</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15.01.2016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15.01.2016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4 730,00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127</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создания отверстий в разных материалах и работы с крепежом</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Акк. Дрель Интерскол Да-10/14, 4М2, 10 мм. 1,5Ач 5,5/12Нм</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3201341049</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11.01.2016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11.01.2016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4 730,00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127</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создания отверстий в разных материалах и работы с крепежом</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Дрель акк.АД-18ЭР(2акк) кейс</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3201360230</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27.04.2011</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27.04.2011</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3 097,46</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84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184</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создания отверстий в разных материалах и работы с крепежом</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Лобзик Интерскол МП-100 Э 700 вт 100 мм рег 4-реж.</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3201361197</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26.02.2015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26.02.2015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4 457,00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138</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w:t>
            </w:r>
            <w:r w:rsidRPr="00E9232A">
              <w:rPr>
                <w:rFonts w:ascii="PT Astra Serif" w:hAnsi="PT Astra Serif"/>
                <w:bCs/>
                <w:sz w:val="18"/>
                <w:szCs w:val="18"/>
              </w:rPr>
              <w:t>выпиливания (распиловки) различных материалов</w:t>
            </w:r>
            <w:r w:rsidRPr="00E9232A">
              <w:rPr>
                <w:rFonts w:ascii="PT Astra Serif" w:hAnsi="PT Astra Serif"/>
                <w:b/>
                <w:sz w:val="18"/>
                <w:szCs w:val="18"/>
              </w:rPr>
              <w:t>.</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Фрезерная машина </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3201360233</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09.08.2010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09.08.2010</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3 500,00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192</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w:t>
            </w:r>
            <w:r w:rsidRPr="00E9232A">
              <w:rPr>
                <w:rFonts w:ascii="PT Astra Serif" w:hAnsi="PT Astra Serif"/>
                <w:bCs/>
                <w:sz w:val="18"/>
                <w:szCs w:val="18"/>
              </w:rPr>
              <w:t>распиловки древесины</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Шуруповерт ДН-18 ЭР</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3201360236</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20.04.2012</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20.04.2012</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3 850,00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172</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выполнения различных крепежных и сверлильных работ</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Шлифмашина прямая </w:t>
            </w:r>
            <w:r w:rsidRPr="00E9232A">
              <w:rPr>
                <w:rFonts w:ascii="PT Astra Serif" w:hAnsi="PT Astra Serif"/>
                <w:sz w:val="18"/>
                <w:szCs w:val="18"/>
                <w:lang w:val="en-US"/>
              </w:rPr>
              <w:t>Makita</w:t>
            </w:r>
            <w:r w:rsidRPr="00E9232A">
              <w:rPr>
                <w:rFonts w:ascii="PT Astra Serif" w:hAnsi="PT Astra Serif"/>
                <w:sz w:val="18"/>
                <w:szCs w:val="18"/>
              </w:rPr>
              <w:t xml:space="preserve"> </w:t>
            </w:r>
            <w:r w:rsidRPr="00E9232A">
              <w:rPr>
                <w:rFonts w:ascii="PT Astra Serif" w:hAnsi="PT Astra Serif"/>
                <w:sz w:val="18"/>
                <w:szCs w:val="18"/>
                <w:lang w:val="en-US"/>
              </w:rPr>
              <w:t>GD</w:t>
            </w:r>
            <w:r w:rsidRPr="00E9232A">
              <w:rPr>
                <w:rFonts w:ascii="PT Astra Serif" w:hAnsi="PT Astra Serif"/>
                <w:sz w:val="18"/>
                <w:szCs w:val="18"/>
              </w:rPr>
              <w:t xml:space="preserve">0600(400Вт 25 000 об/мин)                                                                                                                                                         </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3201361055</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14.12.2015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14.12.2015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8 900,00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84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128</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точной обработки поверхностей, в том числе в труднодоступных местах</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 xml:space="preserve">Шлифмашина прямая </w:t>
            </w:r>
            <w:r w:rsidRPr="00E9232A">
              <w:rPr>
                <w:rFonts w:ascii="PT Astra Serif" w:hAnsi="PT Astra Serif"/>
                <w:sz w:val="18"/>
                <w:szCs w:val="18"/>
                <w:lang w:val="en-US"/>
              </w:rPr>
              <w:t>Makita</w:t>
            </w:r>
            <w:r w:rsidRPr="00E9232A">
              <w:rPr>
                <w:rFonts w:ascii="PT Astra Serif" w:hAnsi="PT Astra Serif"/>
                <w:sz w:val="18"/>
                <w:szCs w:val="18"/>
              </w:rPr>
              <w:t xml:space="preserve"> </w:t>
            </w:r>
            <w:r w:rsidRPr="00E9232A">
              <w:rPr>
                <w:rFonts w:ascii="PT Astra Serif" w:hAnsi="PT Astra Serif"/>
                <w:sz w:val="18"/>
                <w:szCs w:val="18"/>
                <w:lang w:val="en-US"/>
              </w:rPr>
              <w:t>GD</w:t>
            </w:r>
            <w:r w:rsidRPr="00E9232A">
              <w:rPr>
                <w:rFonts w:ascii="PT Astra Serif" w:hAnsi="PT Astra Serif"/>
                <w:sz w:val="18"/>
                <w:szCs w:val="18"/>
              </w:rPr>
              <w:t xml:space="preserve">0600(400Вт 25 000 об/мин)                                                                                                                                                         </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3201361264</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18.01.2016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18.01.2016</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8 900,00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127</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точной обработки поверхностей, в том числе в труднодоступных местах</w:t>
            </w:r>
          </w:p>
        </w:tc>
      </w:tr>
      <w:tr w:rsidR="003D5847" w:rsidRPr="003D5847" w:rsidTr="00E9232A">
        <w:trPr>
          <w:trHeight w:val="605"/>
        </w:trPr>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Ножницы листовые электрические ЗУБР 500 Вт ЗНЛ-500</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3201362198</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01.01.2015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30.06.2015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3 950,00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139</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bCs/>
                <w:sz w:val="18"/>
                <w:szCs w:val="18"/>
              </w:rPr>
              <w:t>для резки листового металла</w:t>
            </w:r>
            <w:r w:rsidRPr="00E9232A">
              <w:rPr>
                <w:rFonts w:ascii="PT Astra Serif" w:hAnsi="PT Astra Serif"/>
                <w:sz w:val="18"/>
                <w:szCs w:val="18"/>
              </w:rPr>
              <w:t> </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Ножницы листовые электрические ЗУБР 500 Вт ЗНЛ-500</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3201361199</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13.03.2015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13.03.2015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3 950,00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60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137</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bCs/>
                <w:sz w:val="18"/>
                <w:szCs w:val="18"/>
              </w:rPr>
              <w:t>для резки листового металла</w:t>
            </w:r>
            <w:r w:rsidRPr="00E9232A">
              <w:rPr>
                <w:rFonts w:ascii="PT Astra Serif" w:hAnsi="PT Astra Serif"/>
                <w:sz w:val="18"/>
                <w:szCs w:val="18"/>
              </w:rPr>
              <w:t> </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Сварочный аппарат</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3201340443</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01.01.2009</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01.01.2009</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3 822,00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36</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211</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того, чтобы </w:t>
            </w:r>
            <w:r w:rsidRPr="00E9232A">
              <w:rPr>
                <w:rFonts w:ascii="PT Astra Serif" w:hAnsi="PT Astra Serif"/>
                <w:bCs/>
                <w:sz w:val="18"/>
                <w:szCs w:val="18"/>
              </w:rPr>
              <w:t>соединять металлические детали в единое целое</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Сварочный пистолет для полуавтомата 6911</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3201360385</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01.01.2015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30.06.2015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3 650,00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84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139</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того, чтобы </w:t>
            </w:r>
            <w:r w:rsidRPr="00E9232A">
              <w:rPr>
                <w:rFonts w:ascii="PT Astra Serif" w:hAnsi="PT Astra Serif"/>
                <w:bCs/>
                <w:sz w:val="18"/>
                <w:szCs w:val="18"/>
              </w:rPr>
              <w:t>соединять металлические детали в единое целое</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Сварочный пистолет для полуавтомата 6911</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3201360386</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01.01.2015</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30.06.2015</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3 650,00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84</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139</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того, чтобы </w:t>
            </w:r>
            <w:r w:rsidRPr="00E9232A">
              <w:rPr>
                <w:rFonts w:ascii="PT Astra Serif" w:hAnsi="PT Astra Serif"/>
                <w:bCs/>
                <w:sz w:val="18"/>
                <w:szCs w:val="18"/>
              </w:rPr>
              <w:t>соединять металлические детали в единое целое</w:t>
            </w:r>
          </w:p>
        </w:tc>
      </w:tr>
      <w:tr w:rsidR="003D5847" w:rsidRPr="003D5847" w:rsidTr="00E9232A">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Швейная машина 25/1</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3201340571</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30.12.1999</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30.12.1999</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22 050,00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соединения и обработки деталей </w:t>
            </w:r>
            <w:r w:rsidRPr="00E9232A">
              <w:rPr>
                <w:rFonts w:ascii="PT Astra Serif" w:hAnsi="PT Astra Serif"/>
                <w:bCs/>
                <w:sz w:val="18"/>
                <w:szCs w:val="18"/>
              </w:rPr>
              <w:t>швейных</w:t>
            </w:r>
            <w:r w:rsidRPr="00E9232A">
              <w:rPr>
                <w:rFonts w:ascii="PT Astra Serif" w:hAnsi="PT Astra Serif"/>
                <w:sz w:val="18"/>
                <w:szCs w:val="18"/>
              </w:rPr>
              <w:t> изделий и имеющие иглу в качестве основного инструмента для выполнения операций.</w:t>
            </w:r>
          </w:p>
        </w:tc>
      </w:tr>
      <w:tr w:rsidR="003D5847" w:rsidRPr="003D5847" w:rsidTr="00E9232A">
        <w:trPr>
          <w:trHeight w:val="1127"/>
        </w:trPr>
        <w:tc>
          <w:tcPr>
            <w:tcW w:w="567" w:type="dxa"/>
            <w:shd w:val="clear" w:color="auto" w:fill="auto"/>
            <w:vAlign w:val="center"/>
          </w:tcPr>
          <w:p w:rsidR="003D5847" w:rsidRPr="00E9232A" w:rsidRDefault="003D5847" w:rsidP="00E9232A">
            <w:pPr>
              <w:numPr>
                <w:ilvl w:val="0"/>
                <w:numId w:val="16"/>
              </w:numPr>
              <w:spacing w:after="0" w:line="240" w:lineRule="auto"/>
              <w:rPr>
                <w:rFonts w:ascii="PT Astra Serif" w:hAnsi="PT Astra Serif"/>
                <w:sz w:val="18"/>
                <w:szCs w:val="18"/>
              </w:rPr>
            </w:pPr>
          </w:p>
        </w:tc>
        <w:tc>
          <w:tcPr>
            <w:tcW w:w="198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Швейная машина 25-1</w:t>
            </w:r>
          </w:p>
        </w:tc>
        <w:tc>
          <w:tcPr>
            <w:tcW w:w="155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3201340578</w:t>
            </w:r>
          </w:p>
        </w:tc>
        <w:tc>
          <w:tcPr>
            <w:tcW w:w="1418"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14.04.2000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14.04.2000</w:t>
            </w:r>
          </w:p>
        </w:tc>
        <w:tc>
          <w:tcPr>
            <w:tcW w:w="1276"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9 000,00</w:t>
            </w:r>
          </w:p>
        </w:tc>
        <w:tc>
          <w:tcPr>
            <w:tcW w:w="709"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120</w:t>
            </w:r>
          </w:p>
        </w:tc>
        <w:tc>
          <w:tcPr>
            <w:tcW w:w="113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10</w:t>
            </w:r>
          </w:p>
        </w:tc>
        <w:tc>
          <w:tcPr>
            <w:tcW w:w="1275"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316</w:t>
            </w:r>
          </w:p>
        </w:tc>
        <w:tc>
          <w:tcPr>
            <w:tcW w:w="2694" w:type="dxa"/>
            <w:shd w:val="clear" w:color="auto" w:fill="auto"/>
          </w:tcPr>
          <w:p w:rsidR="003D5847" w:rsidRPr="00E9232A" w:rsidRDefault="003D5847" w:rsidP="00E9232A">
            <w:pPr>
              <w:spacing w:after="0" w:line="240" w:lineRule="auto"/>
              <w:rPr>
                <w:rFonts w:ascii="PT Astra Serif" w:hAnsi="PT Astra Serif"/>
                <w:sz w:val="18"/>
                <w:szCs w:val="18"/>
              </w:rPr>
            </w:pPr>
            <w:r w:rsidRPr="00E9232A">
              <w:rPr>
                <w:rFonts w:ascii="PT Astra Serif" w:hAnsi="PT Astra Serif"/>
                <w:sz w:val="18"/>
                <w:szCs w:val="18"/>
              </w:rPr>
              <w:t>для соединения и обработки деталей </w:t>
            </w:r>
            <w:r w:rsidRPr="00E9232A">
              <w:rPr>
                <w:rFonts w:ascii="PT Astra Serif" w:hAnsi="PT Astra Serif"/>
                <w:bCs/>
                <w:sz w:val="18"/>
                <w:szCs w:val="18"/>
              </w:rPr>
              <w:t>швейных</w:t>
            </w:r>
            <w:r w:rsidRPr="00E9232A">
              <w:rPr>
                <w:rFonts w:ascii="PT Astra Serif" w:hAnsi="PT Astra Serif"/>
                <w:sz w:val="18"/>
                <w:szCs w:val="18"/>
              </w:rPr>
              <w:t> изделий и имеющие иглу в качестве основного инструмента для выполнения операций.</w:t>
            </w:r>
          </w:p>
        </w:tc>
      </w:tr>
    </w:tbl>
    <w:p w:rsidR="003D5847" w:rsidRPr="003D5847" w:rsidRDefault="003D5847" w:rsidP="00E9232A">
      <w:pPr>
        <w:spacing w:after="0" w:line="240" w:lineRule="auto"/>
        <w:rPr>
          <w:rFonts w:ascii="PT Astra Serif" w:hAnsi="PT Astra Serif"/>
          <w:sz w:val="24"/>
          <w:szCs w:val="24"/>
        </w:rPr>
      </w:pPr>
    </w:p>
    <w:tbl>
      <w:tblPr>
        <w:tblpPr w:leftFromText="180" w:rightFromText="180" w:vertAnchor="text" w:horzAnchor="margin" w:tblpX="392" w:tblpY="38"/>
        <w:tblW w:w="13608" w:type="dxa"/>
        <w:tblLayout w:type="fixed"/>
        <w:tblLook w:val="04A0"/>
      </w:tblPr>
      <w:tblGrid>
        <w:gridCol w:w="5670"/>
        <w:gridCol w:w="2551"/>
        <w:gridCol w:w="5387"/>
      </w:tblGrid>
      <w:tr w:rsidR="003D5847" w:rsidRPr="003D5847" w:rsidTr="00394CB3">
        <w:trPr>
          <w:trHeight w:val="1269"/>
        </w:trPr>
        <w:tc>
          <w:tcPr>
            <w:tcW w:w="5670" w:type="dxa"/>
          </w:tcPr>
          <w:p w:rsidR="003D5847" w:rsidRPr="003D5847" w:rsidRDefault="003D5847" w:rsidP="00E9232A">
            <w:pPr>
              <w:spacing w:after="0" w:line="240" w:lineRule="auto"/>
              <w:rPr>
                <w:rFonts w:ascii="PT Astra Serif" w:hAnsi="PT Astra Serif"/>
                <w:b/>
                <w:sz w:val="24"/>
                <w:szCs w:val="24"/>
              </w:rPr>
            </w:pPr>
            <w:r w:rsidRPr="003D5847">
              <w:rPr>
                <w:rFonts w:ascii="PT Astra Serif" w:hAnsi="PT Astra Serif"/>
                <w:b/>
                <w:sz w:val="24"/>
                <w:szCs w:val="24"/>
              </w:rPr>
              <w:t>от ГОСУДАРСТВЕННОГО ЗАКАЗЧИКА:</w:t>
            </w:r>
          </w:p>
          <w:p w:rsidR="003D5847" w:rsidRPr="003D5847" w:rsidRDefault="003D5847" w:rsidP="00E9232A">
            <w:pPr>
              <w:spacing w:after="0" w:line="240" w:lineRule="auto"/>
              <w:rPr>
                <w:rFonts w:ascii="PT Astra Serif" w:hAnsi="PT Astra Serif"/>
                <w:b/>
                <w:sz w:val="24"/>
                <w:szCs w:val="24"/>
              </w:rPr>
            </w:pP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_________________________/ А.В. Куликалов /</w:t>
            </w: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«_______» ______________ 20_______ г.</w:t>
            </w:r>
          </w:p>
          <w:p w:rsidR="003D5847" w:rsidRPr="003D5847" w:rsidRDefault="003D5847" w:rsidP="00E9232A">
            <w:pPr>
              <w:spacing w:after="0" w:line="240" w:lineRule="auto"/>
              <w:rPr>
                <w:rFonts w:ascii="PT Astra Serif" w:hAnsi="PT Astra Serif"/>
                <w:b/>
                <w:sz w:val="24"/>
                <w:szCs w:val="24"/>
              </w:rPr>
            </w:pPr>
            <w:r w:rsidRPr="003D5847">
              <w:rPr>
                <w:rFonts w:ascii="PT Astra Serif" w:hAnsi="PT Astra Serif"/>
                <w:sz w:val="24"/>
                <w:szCs w:val="24"/>
              </w:rPr>
              <w:t>М.П.</w:t>
            </w:r>
            <w:r w:rsidRPr="003D5847">
              <w:rPr>
                <w:rFonts w:ascii="PT Astra Serif" w:hAnsi="PT Astra Serif"/>
                <w:b/>
                <w:sz w:val="24"/>
                <w:szCs w:val="24"/>
              </w:rPr>
              <w:t xml:space="preserve"> </w:t>
            </w:r>
          </w:p>
        </w:tc>
        <w:tc>
          <w:tcPr>
            <w:tcW w:w="2551" w:type="dxa"/>
          </w:tcPr>
          <w:p w:rsidR="003D5847" w:rsidRPr="003D5847" w:rsidRDefault="003D5847" w:rsidP="00E9232A">
            <w:pPr>
              <w:spacing w:after="0" w:line="240" w:lineRule="auto"/>
              <w:rPr>
                <w:rFonts w:ascii="PT Astra Serif" w:hAnsi="PT Astra Serif"/>
                <w:sz w:val="24"/>
                <w:szCs w:val="24"/>
              </w:rPr>
            </w:pPr>
          </w:p>
        </w:tc>
        <w:tc>
          <w:tcPr>
            <w:tcW w:w="5387" w:type="dxa"/>
          </w:tcPr>
          <w:p w:rsidR="003D5847" w:rsidRPr="003D5847" w:rsidRDefault="003D5847" w:rsidP="00E9232A">
            <w:pPr>
              <w:spacing w:after="0" w:line="240" w:lineRule="auto"/>
              <w:rPr>
                <w:rFonts w:ascii="PT Astra Serif" w:hAnsi="PT Astra Serif"/>
                <w:b/>
                <w:sz w:val="24"/>
                <w:szCs w:val="24"/>
              </w:rPr>
            </w:pPr>
            <w:r w:rsidRPr="003D5847">
              <w:rPr>
                <w:rFonts w:ascii="PT Astra Serif" w:hAnsi="PT Astra Serif"/>
                <w:b/>
                <w:sz w:val="24"/>
                <w:szCs w:val="24"/>
              </w:rPr>
              <w:t>от ПОСТАВЩИКА:</w:t>
            </w:r>
          </w:p>
          <w:p w:rsidR="003D5847" w:rsidRPr="003D5847" w:rsidRDefault="003D5847" w:rsidP="00E9232A">
            <w:pPr>
              <w:spacing w:after="0" w:line="240" w:lineRule="auto"/>
              <w:rPr>
                <w:rFonts w:ascii="PT Astra Serif" w:hAnsi="PT Astra Serif"/>
                <w:b/>
                <w:sz w:val="24"/>
                <w:szCs w:val="24"/>
              </w:rPr>
            </w:pP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__________________________/ __________ /</w:t>
            </w:r>
          </w:p>
          <w:p w:rsidR="003D5847" w:rsidRPr="003D5847" w:rsidRDefault="003D5847" w:rsidP="00E9232A">
            <w:pPr>
              <w:spacing w:after="0" w:line="240" w:lineRule="auto"/>
              <w:rPr>
                <w:rFonts w:ascii="PT Astra Serif" w:hAnsi="PT Astra Serif"/>
                <w:sz w:val="24"/>
                <w:szCs w:val="24"/>
              </w:rPr>
            </w:pPr>
            <w:r w:rsidRPr="003D5847">
              <w:rPr>
                <w:rFonts w:ascii="PT Astra Serif" w:hAnsi="PT Astra Serif"/>
                <w:sz w:val="24"/>
                <w:szCs w:val="24"/>
              </w:rPr>
              <w:t>«_______» ______________ 20_______ г.</w:t>
            </w:r>
          </w:p>
          <w:p w:rsidR="003D5847" w:rsidRPr="003D5847" w:rsidRDefault="003D5847" w:rsidP="00E9232A">
            <w:pPr>
              <w:spacing w:after="0" w:line="240" w:lineRule="auto"/>
              <w:rPr>
                <w:rFonts w:ascii="PT Astra Serif" w:hAnsi="PT Astra Serif"/>
                <w:b/>
                <w:sz w:val="24"/>
                <w:szCs w:val="24"/>
              </w:rPr>
            </w:pPr>
            <w:r w:rsidRPr="003D5847">
              <w:rPr>
                <w:rFonts w:ascii="PT Astra Serif" w:hAnsi="PT Astra Serif"/>
                <w:sz w:val="24"/>
                <w:szCs w:val="24"/>
              </w:rPr>
              <w:t>М.П</w:t>
            </w:r>
          </w:p>
        </w:tc>
      </w:tr>
    </w:tbl>
    <w:p w:rsidR="003D5847" w:rsidRPr="003D5847" w:rsidRDefault="003D5847" w:rsidP="00E9232A">
      <w:pPr>
        <w:spacing w:after="0" w:line="240" w:lineRule="auto"/>
        <w:rPr>
          <w:rFonts w:ascii="PT Astra Serif" w:hAnsi="PT Astra Serif"/>
          <w:b/>
          <w:sz w:val="24"/>
          <w:szCs w:val="24"/>
        </w:rPr>
      </w:pPr>
    </w:p>
    <w:p w:rsidR="003D5847" w:rsidRPr="003D5847" w:rsidRDefault="003D5847" w:rsidP="00E9232A">
      <w:pPr>
        <w:spacing w:after="0" w:line="240" w:lineRule="auto"/>
        <w:rPr>
          <w:rFonts w:ascii="PT Astra Serif" w:hAnsi="PT Astra Serif"/>
          <w:b/>
          <w:sz w:val="24"/>
          <w:szCs w:val="24"/>
        </w:rPr>
      </w:pPr>
      <w:r w:rsidRPr="003D5847">
        <w:rPr>
          <w:rFonts w:ascii="PT Astra Serif" w:hAnsi="PT Astra Serif"/>
          <w:b/>
          <w:sz w:val="24"/>
          <w:szCs w:val="24"/>
        </w:rPr>
        <w:t xml:space="preserve">                                     </w:t>
      </w: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3D5847" w:rsidRPr="003D5847" w:rsidRDefault="003D5847" w:rsidP="00E9232A">
      <w:pPr>
        <w:spacing w:after="0" w:line="240" w:lineRule="auto"/>
        <w:rPr>
          <w:rFonts w:ascii="PT Astra Serif" w:hAnsi="PT Astra Serif"/>
          <w:sz w:val="24"/>
          <w:szCs w:val="24"/>
        </w:rPr>
      </w:pPr>
    </w:p>
    <w:p w:rsidR="0075155D" w:rsidRPr="003D5847" w:rsidRDefault="0075155D" w:rsidP="00E9232A">
      <w:pPr>
        <w:spacing w:after="0" w:line="240" w:lineRule="auto"/>
        <w:rPr>
          <w:rFonts w:ascii="PT Astra Serif" w:hAnsi="PT Astra Serif"/>
          <w:sz w:val="24"/>
          <w:szCs w:val="24"/>
        </w:rPr>
      </w:pPr>
    </w:p>
    <w:sectPr w:rsidR="0075155D" w:rsidRPr="003D5847" w:rsidSect="00E9232A">
      <w:pgSz w:w="16838" w:h="11906" w:orient="landscape"/>
      <w:pgMar w:top="284" w:right="1134" w:bottom="70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7C4A" w:rsidRDefault="00A67C4A" w:rsidP="0073240B">
      <w:pPr>
        <w:spacing w:after="0" w:line="240" w:lineRule="auto"/>
      </w:pPr>
      <w:r>
        <w:separator/>
      </w:r>
    </w:p>
  </w:endnote>
  <w:endnote w:type="continuationSeparator" w:id="1">
    <w:p w:rsidR="00A67C4A" w:rsidRDefault="00A67C4A" w:rsidP="00732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7C4A" w:rsidRDefault="00A67C4A" w:rsidP="0073240B">
      <w:pPr>
        <w:spacing w:after="0" w:line="240" w:lineRule="auto"/>
      </w:pPr>
      <w:r>
        <w:separator/>
      </w:r>
    </w:p>
  </w:footnote>
  <w:footnote w:type="continuationSeparator" w:id="1">
    <w:p w:rsidR="00A67C4A" w:rsidRDefault="00A67C4A" w:rsidP="007324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847" w:rsidRPr="00910BFE" w:rsidRDefault="00A31DDF">
    <w:pPr>
      <w:pStyle w:val="af"/>
      <w:jc w:val="right"/>
      <w:rPr>
        <w:rFonts w:ascii="Times New Roman" w:hAnsi="Times New Roman"/>
      </w:rPr>
    </w:pPr>
    <w:r w:rsidRPr="00910BFE">
      <w:rPr>
        <w:rFonts w:ascii="Times New Roman" w:hAnsi="Times New Roman"/>
      </w:rPr>
      <w:fldChar w:fldCharType="begin"/>
    </w:r>
    <w:r w:rsidR="003D5847" w:rsidRPr="00910BFE">
      <w:rPr>
        <w:rFonts w:ascii="Times New Roman" w:hAnsi="Times New Roman"/>
      </w:rPr>
      <w:instrText xml:space="preserve"> PAGE   \* MERGEFORMAT </w:instrText>
    </w:r>
    <w:r w:rsidRPr="00910BFE">
      <w:rPr>
        <w:rFonts w:ascii="Times New Roman" w:hAnsi="Times New Roman"/>
      </w:rPr>
      <w:fldChar w:fldCharType="separate"/>
    </w:r>
    <w:r w:rsidR="00F40B52">
      <w:rPr>
        <w:rFonts w:ascii="Times New Roman" w:hAnsi="Times New Roman"/>
        <w:noProof/>
      </w:rPr>
      <w:t>18</w:t>
    </w:r>
    <w:r w:rsidRPr="00910BFE">
      <w:rPr>
        <w:rFonts w:ascii="Times New Roman" w:hAnsi="Times New Roman"/>
      </w:rPr>
      <w:fldChar w:fldCharType="end"/>
    </w:r>
  </w:p>
  <w:p w:rsidR="003D5847" w:rsidRDefault="003D5847">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053"/>
        </w:tabs>
        <w:ind w:left="3053"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8700A3"/>
    <w:multiLevelType w:val="hybridMultilevel"/>
    <w:tmpl w:val="67C8BB52"/>
    <w:lvl w:ilvl="0" w:tplc="EFC8538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0946E8"/>
    <w:multiLevelType w:val="hybridMultilevel"/>
    <w:tmpl w:val="BDFE71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1F263C22"/>
    <w:multiLevelType w:val="hybridMultilevel"/>
    <w:tmpl w:val="B5A06806"/>
    <w:lvl w:ilvl="0" w:tplc="8F6A76FA">
      <w:start w:val="1"/>
      <w:numFmt w:val="decimal"/>
      <w:lvlText w:val="%1."/>
      <w:lvlJc w:val="left"/>
      <w:pPr>
        <w:ind w:left="1308" w:hanging="768"/>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18F2043"/>
    <w:multiLevelType w:val="hybridMultilevel"/>
    <w:tmpl w:val="D330820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D03829"/>
    <w:multiLevelType w:val="multilevel"/>
    <w:tmpl w:val="5B0E80D8"/>
    <w:lvl w:ilvl="0">
      <w:start w:val="5"/>
      <w:numFmt w:val="decimal"/>
      <w:lvlText w:val="%1."/>
      <w:lvlJc w:val="left"/>
      <w:pPr>
        <w:ind w:left="360" w:hanging="360"/>
      </w:pPr>
      <w:rPr>
        <w:rFonts w:hint="default"/>
        <w:color w:val="000000"/>
      </w:rPr>
    </w:lvl>
    <w:lvl w:ilvl="1">
      <w:start w:val="9"/>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8">
    <w:nsid w:val="38473ED1"/>
    <w:multiLevelType w:val="multilevel"/>
    <w:tmpl w:val="EFC057C6"/>
    <w:lvl w:ilvl="0">
      <w:start w:val="1"/>
      <w:numFmt w:val="decimal"/>
      <w:lvlText w:val="%1."/>
      <w:lvlJc w:val="left"/>
      <w:pPr>
        <w:ind w:left="360" w:hanging="360"/>
      </w:pPr>
      <w:rPr>
        <w:b/>
        <w:sz w:val="23"/>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1BD21C3"/>
    <w:multiLevelType w:val="hybridMultilevel"/>
    <w:tmpl w:val="2892C9B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ED090E"/>
    <w:multiLevelType w:val="hybridMultilevel"/>
    <w:tmpl w:val="17EE55D8"/>
    <w:lvl w:ilvl="0" w:tplc="B5C6DC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4">
    <w:nsid w:val="693A36A6"/>
    <w:multiLevelType w:val="singleLevel"/>
    <w:tmpl w:val="B5923B02"/>
    <w:lvl w:ilvl="0">
      <w:start w:val="1"/>
      <w:numFmt w:val="decimal"/>
      <w:lvlText w:val="5.%1."/>
      <w:legacy w:legacy="1" w:legacySpace="0" w:legacyIndent="426"/>
      <w:lvlJc w:val="left"/>
      <w:rPr>
        <w:rFonts w:ascii="Times New Roman" w:hAnsi="Times New Roman" w:cs="Times New Roman" w:hint="default"/>
        <w:color w:val="auto"/>
      </w:rPr>
    </w:lvl>
  </w:abstractNum>
  <w:abstractNum w:abstractNumId="15">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2CA7F70"/>
    <w:multiLevelType w:val="hybridMultilevel"/>
    <w:tmpl w:val="E7869128"/>
    <w:lvl w:ilvl="0" w:tplc="D804D42A">
      <w:start w:val="7"/>
      <w:numFmt w:val="decimal"/>
      <w:lvlText w:val="%1."/>
      <w:lvlJc w:val="left"/>
      <w:pPr>
        <w:ind w:left="41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3"/>
  </w:num>
  <w:num w:numId="2">
    <w:abstractNumId w:val="0"/>
  </w:num>
  <w:num w:numId="3">
    <w:abstractNumId w:val="1"/>
  </w:num>
  <w:num w:numId="4">
    <w:abstractNumId w:val="11"/>
  </w:num>
  <w:num w:numId="5">
    <w:abstractNumId w:val="16"/>
  </w:num>
  <w:num w:numId="6">
    <w:abstractNumId w:val="4"/>
  </w:num>
  <w:num w:numId="7">
    <w:abstractNumId w:val="10"/>
  </w:num>
  <w:num w:numId="8">
    <w:abstractNumId w:val="6"/>
  </w:num>
  <w:num w:numId="9">
    <w:abstractNumId w:val="14"/>
  </w:num>
  <w:num w:numId="10">
    <w:abstractNumId w:val="9"/>
  </w:num>
  <w:num w:numId="11">
    <w:abstractNumId w:val="15"/>
  </w:num>
  <w:num w:numId="12">
    <w:abstractNumId w:val="8"/>
  </w:num>
  <w:num w:numId="13">
    <w:abstractNumId w:val="17"/>
  </w:num>
  <w:num w:numId="14">
    <w:abstractNumId w:val="3"/>
  </w:num>
  <w:num w:numId="15">
    <w:abstractNumId w:val="12"/>
  </w:num>
  <w:num w:numId="16">
    <w:abstractNumId w:val="2"/>
  </w:num>
  <w:num w:numId="17">
    <w:abstractNumId w:val="7"/>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3D5847"/>
    <w:rsid w:val="003D5847"/>
    <w:rsid w:val="0046155A"/>
    <w:rsid w:val="0073240B"/>
    <w:rsid w:val="0075155D"/>
    <w:rsid w:val="00A31DDF"/>
    <w:rsid w:val="00A67C4A"/>
    <w:rsid w:val="00E9232A"/>
    <w:rsid w:val="00F40B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3240B"/>
  </w:style>
  <w:style w:type="paragraph" w:styleId="1">
    <w:name w:val="heading 1"/>
    <w:basedOn w:val="a0"/>
    <w:next w:val="a0"/>
    <w:link w:val="10"/>
    <w:qFormat/>
    <w:rsid w:val="003D5847"/>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3">
    <w:name w:val="heading 3"/>
    <w:basedOn w:val="a0"/>
    <w:next w:val="a0"/>
    <w:link w:val="30"/>
    <w:uiPriority w:val="9"/>
    <w:qFormat/>
    <w:rsid w:val="003D5847"/>
    <w:pPr>
      <w:keepNext/>
      <w:keepLines/>
      <w:spacing w:before="200" w:after="0"/>
      <w:outlineLvl w:val="2"/>
    </w:pPr>
    <w:rPr>
      <w:rFonts w:ascii="Cambria" w:eastAsia="Times New Roman" w:hAnsi="Cambria" w:cs="Times New Roman"/>
      <w:b/>
      <w:bCs/>
      <w:color w:val="4F81BD"/>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D5847"/>
    <w:rPr>
      <w:rFonts w:ascii="Arial" w:eastAsia="Times New Roman" w:hAnsi="Arial" w:cs="Times New Roman"/>
      <w:b/>
      <w:bCs/>
      <w:color w:val="000080"/>
      <w:sz w:val="20"/>
      <w:szCs w:val="20"/>
    </w:rPr>
  </w:style>
  <w:style w:type="character" w:customStyle="1" w:styleId="30">
    <w:name w:val="Заголовок 3 Знак"/>
    <w:basedOn w:val="a1"/>
    <w:link w:val="3"/>
    <w:uiPriority w:val="9"/>
    <w:rsid w:val="003D5847"/>
    <w:rPr>
      <w:rFonts w:ascii="Cambria" w:eastAsia="Times New Roman" w:hAnsi="Cambria" w:cs="Times New Roman"/>
      <w:b/>
      <w:bCs/>
      <w:color w:val="4F81BD"/>
      <w:sz w:val="20"/>
      <w:szCs w:val="20"/>
    </w:rPr>
  </w:style>
  <w:style w:type="paragraph" w:styleId="a4">
    <w:name w:val="Title"/>
    <w:basedOn w:val="a0"/>
    <w:link w:val="a5"/>
    <w:qFormat/>
    <w:rsid w:val="003D5847"/>
    <w:pPr>
      <w:spacing w:after="0" w:line="240" w:lineRule="auto"/>
      <w:jc w:val="center"/>
    </w:pPr>
    <w:rPr>
      <w:rFonts w:ascii="Times New Roman" w:eastAsia="Times New Roman" w:hAnsi="Times New Roman" w:cs="Times New Roman"/>
      <w:b/>
      <w:bCs/>
      <w:sz w:val="28"/>
      <w:szCs w:val="24"/>
    </w:rPr>
  </w:style>
  <w:style w:type="character" w:customStyle="1" w:styleId="a5">
    <w:name w:val="Название Знак"/>
    <w:basedOn w:val="a1"/>
    <w:link w:val="a4"/>
    <w:rsid w:val="003D5847"/>
    <w:rPr>
      <w:rFonts w:ascii="Times New Roman" w:eastAsia="Times New Roman" w:hAnsi="Times New Roman" w:cs="Times New Roman"/>
      <w:b/>
      <w:bCs/>
      <w:sz w:val="28"/>
      <w:szCs w:val="24"/>
    </w:rPr>
  </w:style>
  <w:style w:type="paragraph" w:styleId="a6">
    <w:name w:val="Body Text Indent"/>
    <w:basedOn w:val="a0"/>
    <w:link w:val="a7"/>
    <w:rsid w:val="003D5847"/>
    <w:pPr>
      <w:spacing w:after="0" w:line="240" w:lineRule="auto"/>
      <w:ind w:firstLine="360"/>
      <w:jc w:val="both"/>
    </w:pPr>
    <w:rPr>
      <w:rFonts w:ascii="Times New Roman" w:eastAsia="Times New Roman" w:hAnsi="Times New Roman" w:cs="Times New Roman"/>
      <w:sz w:val="28"/>
      <w:szCs w:val="24"/>
    </w:rPr>
  </w:style>
  <w:style w:type="character" w:customStyle="1" w:styleId="a7">
    <w:name w:val="Основной текст с отступом Знак"/>
    <w:basedOn w:val="a1"/>
    <w:link w:val="a6"/>
    <w:rsid w:val="003D5847"/>
    <w:rPr>
      <w:rFonts w:ascii="Times New Roman" w:eastAsia="Times New Roman" w:hAnsi="Times New Roman" w:cs="Times New Roman"/>
      <w:sz w:val="28"/>
      <w:szCs w:val="24"/>
    </w:rPr>
  </w:style>
  <w:style w:type="paragraph" w:styleId="31">
    <w:name w:val="Body Text Indent 3"/>
    <w:basedOn w:val="a0"/>
    <w:link w:val="32"/>
    <w:rsid w:val="003D5847"/>
    <w:pPr>
      <w:spacing w:after="0" w:line="240" w:lineRule="auto"/>
      <w:ind w:firstLine="708"/>
      <w:jc w:val="both"/>
    </w:pPr>
    <w:rPr>
      <w:rFonts w:ascii="Times New Roman" w:eastAsia="Times New Roman" w:hAnsi="Times New Roman" w:cs="Times New Roman"/>
      <w:sz w:val="24"/>
      <w:szCs w:val="24"/>
    </w:rPr>
  </w:style>
  <w:style w:type="character" w:customStyle="1" w:styleId="32">
    <w:name w:val="Основной текст с отступом 3 Знак"/>
    <w:basedOn w:val="a1"/>
    <w:link w:val="31"/>
    <w:rsid w:val="003D5847"/>
    <w:rPr>
      <w:rFonts w:ascii="Times New Roman" w:eastAsia="Times New Roman" w:hAnsi="Times New Roman" w:cs="Times New Roman"/>
      <w:sz w:val="24"/>
      <w:szCs w:val="24"/>
    </w:rPr>
  </w:style>
  <w:style w:type="paragraph" w:customStyle="1" w:styleId="ConsPlusNormal">
    <w:name w:val="ConsPlusNormal"/>
    <w:link w:val="ConsPlusNormal0"/>
    <w:qFormat/>
    <w:rsid w:val="003D584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2"/>
    <w:basedOn w:val="a0"/>
    <w:link w:val="20"/>
    <w:rsid w:val="003D5847"/>
    <w:pPr>
      <w:spacing w:after="120" w:line="480" w:lineRule="auto"/>
    </w:pPr>
    <w:rPr>
      <w:rFonts w:ascii="Calibri" w:eastAsia="Times New Roman" w:hAnsi="Calibri" w:cs="Times New Roman"/>
      <w:sz w:val="20"/>
      <w:szCs w:val="20"/>
    </w:rPr>
  </w:style>
  <w:style w:type="character" w:customStyle="1" w:styleId="20">
    <w:name w:val="Основной текст 2 Знак"/>
    <w:basedOn w:val="a1"/>
    <w:link w:val="2"/>
    <w:rsid w:val="003D5847"/>
    <w:rPr>
      <w:rFonts w:ascii="Calibri" w:eastAsia="Times New Roman" w:hAnsi="Calibri" w:cs="Times New Roman"/>
      <w:sz w:val="20"/>
      <w:szCs w:val="20"/>
    </w:rPr>
  </w:style>
  <w:style w:type="paragraph" w:styleId="a8">
    <w:name w:val="Body Text"/>
    <w:basedOn w:val="a0"/>
    <w:link w:val="a9"/>
    <w:rsid w:val="003D5847"/>
    <w:pPr>
      <w:spacing w:after="120"/>
    </w:pPr>
    <w:rPr>
      <w:rFonts w:ascii="Calibri" w:eastAsia="Times New Roman" w:hAnsi="Calibri" w:cs="Times New Roman"/>
      <w:sz w:val="20"/>
      <w:szCs w:val="20"/>
    </w:rPr>
  </w:style>
  <w:style w:type="character" w:customStyle="1" w:styleId="a9">
    <w:name w:val="Основной текст Знак"/>
    <w:basedOn w:val="a1"/>
    <w:link w:val="a8"/>
    <w:rsid w:val="003D5847"/>
    <w:rPr>
      <w:rFonts w:ascii="Calibri" w:eastAsia="Times New Roman" w:hAnsi="Calibri" w:cs="Times New Roman"/>
      <w:sz w:val="20"/>
      <w:szCs w:val="20"/>
    </w:rPr>
  </w:style>
  <w:style w:type="paragraph" w:styleId="33">
    <w:name w:val="Body Text 3"/>
    <w:basedOn w:val="a0"/>
    <w:link w:val="34"/>
    <w:rsid w:val="003D5847"/>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1"/>
    <w:link w:val="33"/>
    <w:rsid w:val="003D5847"/>
    <w:rPr>
      <w:rFonts w:ascii="Times New Roman" w:eastAsia="Times New Roman" w:hAnsi="Times New Roman" w:cs="Times New Roman"/>
      <w:sz w:val="16"/>
      <w:szCs w:val="16"/>
    </w:rPr>
  </w:style>
  <w:style w:type="paragraph" w:styleId="aa">
    <w:name w:val="List Paragraph"/>
    <w:aliases w:val="it_List1,Абзац списка литеральный,lp1,Bullet List,FooterText,numbered,Paragraphe de liste1,Нумерованый список,List Paragraph1,Нумерованный спиков,Абзац списка для документа,Абзац списка15,4.2.2,Маркер,List Paragraph,название,Bullet Number"/>
    <w:basedOn w:val="a0"/>
    <w:link w:val="ab"/>
    <w:uiPriority w:val="34"/>
    <w:qFormat/>
    <w:rsid w:val="003D5847"/>
    <w:pPr>
      <w:ind w:left="720"/>
      <w:contextualSpacing/>
    </w:pPr>
    <w:rPr>
      <w:rFonts w:ascii="Calibri" w:eastAsia="Times New Roman" w:hAnsi="Calibri" w:cs="Times New Roman"/>
    </w:rPr>
  </w:style>
  <w:style w:type="paragraph" w:styleId="ac">
    <w:name w:val="No Spacing"/>
    <w:aliases w:val="Таблицы"/>
    <w:link w:val="ad"/>
    <w:uiPriority w:val="1"/>
    <w:qFormat/>
    <w:rsid w:val="003D5847"/>
    <w:pPr>
      <w:spacing w:after="0" w:line="240" w:lineRule="auto"/>
    </w:pPr>
    <w:rPr>
      <w:rFonts w:ascii="Calibri" w:eastAsia="Times New Roman" w:hAnsi="Calibri" w:cs="Times New Roman"/>
    </w:rPr>
  </w:style>
  <w:style w:type="paragraph" w:customStyle="1" w:styleId="11">
    <w:name w:val="Обычный1"/>
    <w:link w:val="CharChar"/>
    <w:rsid w:val="003D5847"/>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1">
    <w:name w:val="Обычный2"/>
    <w:rsid w:val="003D5847"/>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3D5847"/>
    <w:pPr>
      <w:widowControl w:val="0"/>
      <w:spacing w:before="700" w:after="0" w:line="240" w:lineRule="auto"/>
    </w:pPr>
    <w:rPr>
      <w:rFonts w:ascii="Times New Roman" w:eastAsia="Times New Roman" w:hAnsi="Times New Roman" w:cs="Times New Roman"/>
      <w:b/>
      <w:snapToGrid w:val="0"/>
      <w:sz w:val="28"/>
      <w:szCs w:val="20"/>
    </w:rPr>
  </w:style>
  <w:style w:type="paragraph" w:customStyle="1" w:styleId="110">
    <w:name w:val="Обычный11"/>
    <w:uiPriority w:val="99"/>
    <w:rsid w:val="003D5847"/>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320">
    <w:name w:val="Основной текст с отступом 32"/>
    <w:basedOn w:val="a0"/>
    <w:rsid w:val="003D5847"/>
    <w:pPr>
      <w:suppressAutoHyphens/>
      <w:spacing w:after="0" w:line="240" w:lineRule="auto"/>
      <w:ind w:firstLine="708"/>
      <w:jc w:val="both"/>
    </w:pPr>
    <w:rPr>
      <w:rFonts w:ascii="Times New Roman" w:eastAsia="Times New Roman" w:hAnsi="Times New Roman" w:cs="Times New Roman"/>
      <w:sz w:val="24"/>
      <w:szCs w:val="24"/>
      <w:lang w:eastAsia="ar-SA"/>
    </w:rPr>
  </w:style>
  <w:style w:type="paragraph" w:customStyle="1" w:styleId="310">
    <w:name w:val="Основной текст с отступом 31"/>
    <w:basedOn w:val="a0"/>
    <w:rsid w:val="003D5847"/>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ConsNormal">
    <w:name w:val="ConsNormal"/>
    <w:link w:val="ConsNormal0"/>
    <w:rsid w:val="003D5847"/>
    <w:pPr>
      <w:widowControl w:val="0"/>
      <w:suppressAutoHyphens/>
      <w:spacing w:after="0" w:line="240" w:lineRule="auto"/>
      <w:ind w:firstLine="720"/>
    </w:pPr>
    <w:rPr>
      <w:rFonts w:ascii="Consultant" w:eastAsia="Arial" w:hAnsi="Consultant" w:cs="Times New Roman"/>
      <w:sz w:val="28"/>
      <w:szCs w:val="20"/>
      <w:lang w:eastAsia="ar-SA"/>
    </w:rPr>
  </w:style>
  <w:style w:type="character" w:customStyle="1" w:styleId="ConsNormal0">
    <w:name w:val="ConsNormal Знак"/>
    <w:link w:val="ConsNormal"/>
    <w:rsid w:val="003D5847"/>
    <w:rPr>
      <w:rFonts w:ascii="Consultant" w:eastAsia="Arial" w:hAnsi="Consultant" w:cs="Times New Roman"/>
      <w:sz w:val="28"/>
      <w:szCs w:val="20"/>
      <w:lang w:eastAsia="ar-SA"/>
    </w:rPr>
  </w:style>
  <w:style w:type="character" w:customStyle="1" w:styleId="ConsPlusNormal0">
    <w:name w:val="ConsPlusNormal Знак"/>
    <w:link w:val="ConsPlusNormal"/>
    <w:rsid w:val="003D5847"/>
    <w:rPr>
      <w:rFonts w:ascii="Arial" w:eastAsia="Times New Roman" w:hAnsi="Arial" w:cs="Arial"/>
      <w:sz w:val="20"/>
      <w:szCs w:val="20"/>
    </w:rPr>
  </w:style>
  <w:style w:type="paragraph" w:customStyle="1" w:styleId="-">
    <w:name w:val="Контракт-раздел"/>
    <w:basedOn w:val="a0"/>
    <w:next w:val="-0"/>
    <w:rsid w:val="003D5847"/>
    <w:pPr>
      <w:keepNext/>
      <w:numPr>
        <w:numId w:val="6"/>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0"/>
    <w:rsid w:val="003D5847"/>
    <w:pPr>
      <w:numPr>
        <w:ilvl w:val="1"/>
        <w:numId w:val="6"/>
      </w:numPr>
      <w:tabs>
        <w:tab w:val="clear" w:pos="2471"/>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0"/>
    <w:rsid w:val="003D5847"/>
    <w:pPr>
      <w:numPr>
        <w:ilvl w:val="2"/>
        <w:numId w:val="6"/>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0"/>
    <w:rsid w:val="003D5847"/>
    <w:pPr>
      <w:numPr>
        <w:ilvl w:val="3"/>
        <w:numId w:val="6"/>
      </w:numPr>
      <w:spacing w:after="0" w:line="240" w:lineRule="auto"/>
      <w:jc w:val="both"/>
    </w:pPr>
    <w:rPr>
      <w:rFonts w:ascii="Times New Roman" w:eastAsia="Times New Roman" w:hAnsi="Times New Roman" w:cs="Times New Roman"/>
      <w:sz w:val="24"/>
      <w:szCs w:val="24"/>
    </w:rPr>
  </w:style>
  <w:style w:type="character" w:customStyle="1" w:styleId="ae">
    <w:name w:val="Цветовое выделение"/>
    <w:uiPriority w:val="99"/>
    <w:rsid w:val="003D5847"/>
    <w:rPr>
      <w:b/>
      <w:color w:val="26282F"/>
    </w:rPr>
  </w:style>
  <w:style w:type="paragraph" w:customStyle="1" w:styleId="35">
    <w:name w:val="Обычный3"/>
    <w:rsid w:val="003D5847"/>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3D5847"/>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f">
    <w:name w:val="header"/>
    <w:basedOn w:val="a0"/>
    <w:link w:val="af0"/>
    <w:uiPriority w:val="99"/>
    <w:unhideWhenUsed/>
    <w:rsid w:val="003D5847"/>
    <w:pPr>
      <w:tabs>
        <w:tab w:val="center" w:pos="4677"/>
        <w:tab w:val="right" w:pos="9355"/>
      </w:tabs>
      <w:spacing w:after="0" w:line="240" w:lineRule="auto"/>
    </w:pPr>
    <w:rPr>
      <w:rFonts w:ascii="Calibri" w:eastAsia="Times New Roman" w:hAnsi="Calibri" w:cs="Times New Roman"/>
      <w:sz w:val="20"/>
      <w:szCs w:val="20"/>
    </w:rPr>
  </w:style>
  <w:style w:type="character" w:customStyle="1" w:styleId="af0">
    <w:name w:val="Верхний колонтитул Знак"/>
    <w:basedOn w:val="a1"/>
    <w:link w:val="af"/>
    <w:uiPriority w:val="99"/>
    <w:rsid w:val="003D5847"/>
    <w:rPr>
      <w:rFonts w:ascii="Calibri" w:eastAsia="Times New Roman" w:hAnsi="Calibri" w:cs="Times New Roman"/>
      <w:sz w:val="20"/>
      <w:szCs w:val="20"/>
    </w:rPr>
  </w:style>
  <w:style w:type="paragraph" w:styleId="af1">
    <w:name w:val="footer"/>
    <w:basedOn w:val="a0"/>
    <w:link w:val="af2"/>
    <w:uiPriority w:val="99"/>
    <w:semiHidden/>
    <w:unhideWhenUsed/>
    <w:rsid w:val="003D5847"/>
    <w:pPr>
      <w:tabs>
        <w:tab w:val="center" w:pos="4677"/>
        <w:tab w:val="right" w:pos="9355"/>
      </w:tabs>
      <w:spacing w:after="0" w:line="240" w:lineRule="auto"/>
    </w:pPr>
    <w:rPr>
      <w:rFonts w:ascii="Calibri" w:eastAsia="Times New Roman" w:hAnsi="Calibri" w:cs="Times New Roman"/>
      <w:sz w:val="20"/>
      <w:szCs w:val="20"/>
    </w:rPr>
  </w:style>
  <w:style w:type="character" w:customStyle="1" w:styleId="af2">
    <w:name w:val="Нижний колонтитул Знак"/>
    <w:basedOn w:val="a1"/>
    <w:link w:val="af1"/>
    <w:uiPriority w:val="99"/>
    <w:semiHidden/>
    <w:rsid w:val="003D5847"/>
    <w:rPr>
      <w:rFonts w:ascii="Calibri" w:eastAsia="Times New Roman" w:hAnsi="Calibri" w:cs="Times New Roman"/>
      <w:sz w:val="20"/>
      <w:szCs w:val="20"/>
    </w:rPr>
  </w:style>
  <w:style w:type="character" w:styleId="af3">
    <w:name w:val="annotation reference"/>
    <w:uiPriority w:val="99"/>
    <w:semiHidden/>
    <w:unhideWhenUsed/>
    <w:rsid w:val="003D5847"/>
    <w:rPr>
      <w:sz w:val="16"/>
      <w:szCs w:val="16"/>
    </w:rPr>
  </w:style>
  <w:style w:type="paragraph" w:styleId="af4">
    <w:name w:val="annotation text"/>
    <w:basedOn w:val="a0"/>
    <w:link w:val="af5"/>
    <w:uiPriority w:val="99"/>
    <w:semiHidden/>
    <w:unhideWhenUsed/>
    <w:rsid w:val="003D5847"/>
    <w:pPr>
      <w:spacing w:line="240" w:lineRule="auto"/>
    </w:pPr>
    <w:rPr>
      <w:rFonts w:ascii="Calibri" w:eastAsia="Times New Roman" w:hAnsi="Calibri" w:cs="Times New Roman"/>
      <w:sz w:val="20"/>
      <w:szCs w:val="20"/>
    </w:rPr>
  </w:style>
  <w:style w:type="character" w:customStyle="1" w:styleId="af5">
    <w:name w:val="Текст примечания Знак"/>
    <w:basedOn w:val="a1"/>
    <w:link w:val="af4"/>
    <w:uiPriority w:val="99"/>
    <w:semiHidden/>
    <w:rsid w:val="003D5847"/>
    <w:rPr>
      <w:rFonts w:ascii="Calibri" w:eastAsia="Times New Roman" w:hAnsi="Calibri" w:cs="Times New Roman"/>
      <w:sz w:val="20"/>
      <w:szCs w:val="20"/>
    </w:rPr>
  </w:style>
  <w:style w:type="paragraph" w:styleId="af6">
    <w:name w:val="Balloon Text"/>
    <w:basedOn w:val="a0"/>
    <w:link w:val="af7"/>
    <w:uiPriority w:val="99"/>
    <w:semiHidden/>
    <w:unhideWhenUsed/>
    <w:rsid w:val="003D5847"/>
    <w:pPr>
      <w:spacing w:after="0" w:line="240" w:lineRule="auto"/>
    </w:pPr>
    <w:rPr>
      <w:rFonts w:ascii="Tahoma" w:eastAsia="Times New Roman" w:hAnsi="Tahoma" w:cs="Times New Roman"/>
      <w:sz w:val="16"/>
      <w:szCs w:val="16"/>
    </w:rPr>
  </w:style>
  <w:style w:type="character" w:customStyle="1" w:styleId="af7">
    <w:name w:val="Текст выноски Знак"/>
    <w:basedOn w:val="a1"/>
    <w:link w:val="af6"/>
    <w:uiPriority w:val="99"/>
    <w:semiHidden/>
    <w:rsid w:val="003D5847"/>
    <w:rPr>
      <w:rFonts w:ascii="Tahoma" w:eastAsia="Times New Roman" w:hAnsi="Tahoma" w:cs="Times New Roman"/>
      <w:sz w:val="16"/>
      <w:szCs w:val="16"/>
    </w:rPr>
  </w:style>
  <w:style w:type="character" w:styleId="af8">
    <w:name w:val="Hyperlink"/>
    <w:rsid w:val="003D5847"/>
    <w:rPr>
      <w:color w:val="0000FF"/>
      <w:u w:val="single"/>
    </w:rPr>
  </w:style>
  <w:style w:type="paragraph" w:styleId="af9">
    <w:name w:val="footnote text"/>
    <w:aliases w:val="Знак,Знак2"/>
    <w:basedOn w:val="a0"/>
    <w:link w:val="afa"/>
    <w:uiPriority w:val="99"/>
    <w:rsid w:val="003D5847"/>
    <w:pPr>
      <w:spacing w:after="0" w:line="240" w:lineRule="auto"/>
    </w:pPr>
    <w:rPr>
      <w:rFonts w:ascii="Times New Roman" w:eastAsia="Times New Roman" w:hAnsi="Times New Roman" w:cs="Times New Roman"/>
      <w:sz w:val="20"/>
      <w:szCs w:val="20"/>
    </w:rPr>
  </w:style>
  <w:style w:type="character" w:customStyle="1" w:styleId="afa">
    <w:name w:val="Текст сноски Знак"/>
    <w:aliases w:val="Знак Знак,Знак2 Знак"/>
    <w:basedOn w:val="a1"/>
    <w:link w:val="af9"/>
    <w:uiPriority w:val="99"/>
    <w:rsid w:val="003D5847"/>
    <w:rPr>
      <w:rFonts w:ascii="Times New Roman" w:eastAsia="Times New Roman" w:hAnsi="Times New Roman" w:cs="Times New Roman"/>
      <w:sz w:val="20"/>
      <w:szCs w:val="20"/>
    </w:rPr>
  </w:style>
  <w:style w:type="paragraph" w:customStyle="1" w:styleId="a">
    <w:name w:val="Текст ТД"/>
    <w:basedOn w:val="a0"/>
    <w:link w:val="afb"/>
    <w:qFormat/>
    <w:rsid w:val="003D5847"/>
    <w:pPr>
      <w:numPr>
        <w:numId w:val="11"/>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afb">
    <w:name w:val="Текст ТД Знак"/>
    <w:link w:val="a"/>
    <w:rsid w:val="003D5847"/>
    <w:rPr>
      <w:rFonts w:ascii="Times New Roman" w:eastAsia="Calibri" w:hAnsi="Times New Roman" w:cs="Times New Roman"/>
      <w:sz w:val="24"/>
      <w:szCs w:val="24"/>
    </w:rPr>
  </w:style>
  <w:style w:type="paragraph" w:customStyle="1" w:styleId="22">
    <w:name w:val="Без интервала2"/>
    <w:uiPriority w:val="99"/>
    <w:rsid w:val="003D5847"/>
    <w:pPr>
      <w:spacing w:after="0" w:line="240" w:lineRule="auto"/>
    </w:pPr>
    <w:rPr>
      <w:rFonts w:ascii="Calibri" w:eastAsia="Calibri" w:hAnsi="Calibri" w:cs="Calibri"/>
    </w:rPr>
  </w:style>
  <w:style w:type="paragraph" w:styleId="23">
    <w:name w:val="Body Text Indent 2"/>
    <w:basedOn w:val="a0"/>
    <w:link w:val="24"/>
    <w:uiPriority w:val="99"/>
    <w:semiHidden/>
    <w:unhideWhenUsed/>
    <w:rsid w:val="003D5847"/>
    <w:pPr>
      <w:spacing w:after="120" w:line="480" w:lineRule="auto"/>
      <w:ind w:left="283"/>
    </w:pPr>
    <w:rPr>
      <w:rFonts w:ascii="Calibri" w:eastAsia="Times New Roman" w:hAnsi="Calibri" w:cs="Times New Roman"/>
      <w:sz w:val="20"/>
      <w:szCs w:val="20"/>
    </w:rPr>
  </w:style>
  <w:style w:type="character" w:customStyle="1" w:styleId="24">
    <w:name w:val="Основной текст с отступом 2 Знак"/>
    <w:basedOn w:val="a1"/>
    <w:link w:val="23"/>
    <w:uiPriority w:val="99"/>
    <w:semiHidden/>
    <w:rsid w:val="003D5847"/>
    <w:rPr>
      <w:rFonts w:ascii="Calibri" w:eastAsia="Times New Roman" w:hAnsi="Calibri" w:cs="Times New Roman"/>
      <w:sz w:val="20"/>
      <w:szCs w:val="20"/>
    </w:rPr>
  </w:style>
  <w:style w:type="paragraph" w:styleId="afc">
    <w:name w:val="Block Text"/>
    <w:basedOn w:val="a0"/>
    <w:rsid w:val="003D5847"/>
    <w:pPr>
      <w:spacing w:after="0" w:line="240" w:lineRule="auto"/>
      <w:ind w:left="567" w:right="240" w:firstLine="567"/>
      <w:jc w:val="both"/>
    </w:pPr>
    <w:rPr>
      <w:rFonts w:ascii="Times New Roman" w:eastAsia="Times New Roman" w:hAnsi="Times New Roman" w:cs="Times New Roman"/>
      <w:sz w:val="28"/>
      <w:szCs w:val="20"/>
    </w:rPr>
  </w:style>
  <w:style w:type="character" w:customStyle="1" w:styleId="CharChar">
    <w:name w:val="Обычный Char Char"/>
    <w:link w:val="11"/>
    <w:locked/>
    <w:rsid w:val="003D5847"/>
    <w:rPr>
      <w:rFonts w:ascii="Times New Roman" w:eastAsia="Times New Roman" w:hAnsi="Times New Roman" w:cs="Times New Roman"/>
      <w:snapToGrid w:val="0"/>
      <w:sz w:val="24"/>
      <w:szCs w:val="20"/>
    </w:rPr>
  </w:style>
  <w:style w:type="paragraph" w:styleId="HTML">
    <w:name w:val="HTML Preformatted"/>
    <w:basedOn w:val="a0"/>
    <w:link w:val="HTML0"/>
    <w:uiPriority w:val="99"/>
    <w:semiHidden/>
    <w:unhideWhenUsed/>
    <w:rsid w:val="003D5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uiPriority w:val="99"/>
    <w:semiHidden/>
    <w:rsid w:val="003D5847"/>
    <w:rPr>
      <w:rFonts w:ascii="Courier New" w:eastAsia="Times New Roman" w:hAnsi="Courier New" w:cs="Times New Roman"/>
      <w:sz w:val="20"/>
      <w:szCs w:val="20"/>
    </w:rPr>
  </w:style>
  <w:style w:type="paragraph" w:customStyle="1" w:styleId="12">
    <w:name w:val="Без интервала1"/>
    <w:uiPriority w:val="99"/>
    <w:qFormat/>
    <w:rsid w:val="003D5847"/>
    <w:pPr>
      <w:widowControl w:val="0"/>
      <w:suppressAutoHyphens/>
      <w:spacing w:after="0" w:line="240" w:lineRule="auto"/>
    </w:pPr>
    <w:rPr>
      <w:rFonts w:ascii="Calibri" w:eastAsia="Calibri" w:hAnsi="Calibri" w:cs="Calibri"/>
      <w:kern w:val="1"/>
      <w:lang w:eastAsia="ar-SA"/>
    </w:rPr>
  </w:style>
  <w:style w:type="paragraph" w:customStyle="1" w:styleId="BodyText21">
    <w:name w:val="Body Text 21"/>
    <w:basedOn w:val="a0"/>
    <w:rsid w:val="003D5847"/>
    <w:pPr>
      <w:widowControl w:val="0"/>
      <w:tabs>
        <w:tab w:val="left" w:pos="426"/>
      </w:tabs>
      <w:spacing w:after="0" w:line="240" w:lineRule="auto"/>
      <w:jc w:val="both"/>
    </w:pPr>
    <w:rPr>
      <w:rFonts w:ascii="Times New Roman" w:eastAsia="Times New Roman" w:hAnsi="Times New Roman" w:cs="Times New Roman"/>
      <w:sz w:val="24"/>
      <w:szCs w:val="24"/>
    </w:rPr>
  </w:style>
  <w:style w:type="character" w:customStyle="1" w:styleId="9">
    <w:name w:val="Основной текст (9)_"/>
    <w:rsid w:val="003D58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3D5847"/>
    <w:rPr>
      <w:rFonts w:ascii="Times New Roman" w:eastAsia="Times New Roman" w:hAnsi="Times New Roman" w:cs="Times New Roman"/>
      <w:b w:val="0"/>
      <w:bCs w:val="0"/>
      <w:i w:val="0"/>
      <w:iCs w:val="0"/>
      <w:smallCaps w:val="0"/>
      <w:strike w:val="0"/>
      <w:spacing w:val="0"/>
      <w:sz w:val="22"/>
      <w:szCs w:val="22"/>
    </w:rPr>
  </w:style>
  <w:style w:type="character" w:customStyle="1" w:styleId="ad">
    <w:name w:val="Без интервала Знак"/>
    <w:aliases w:val="Таблицы Знак"/>
    <w:link w:val="ac"/>
    <w:uiPriority w:val="1"/>
    <w:rsid w:val="003D5847"/>
    <w:rPr>
      <w:rFonts w:ascii="Calibri" w:eastAsia="Times New Roman" w:hAnsi="Calibri" w:cs="Times New Roman"/>
    </w:rPr>
  </w:style>
  <w:style w:type="character" w:styleId="afd">
    <w:name w:val="Strong"/>
    <w:uiPriority w:val="22"/>
    <w:qFormat/>
    <w:rsid w:val="003D5847"/>
    <w:rPr>
      <w:b/>
      <w:bCs/>
    </w:rPr>
  </w:style>
  <w:style w:type="paragraph" w:styleId="afe">
    <w:name w:val="Normal (Web)"/>
    <w:basedOn w:val="a0"/>
    <w:uiPriority w:val="99"/>
    <w:semiHidden/>
    <w:unhideWhenUsed/>
    <w:rsid w:val="003D5847"/>
    <w:pPr>
      <w:spacing w:before="100" w:beforeAutospacing="1" w:after="100" w:afterAutospacing="1" w:line="240" w:lineRule="auto"/>
    </w:pPr>
    <w:rPr>
      <w:rFonts w:ascii="Times New Roman" w:eastAsia="Times New Roman" w:hAnsi="Times New Roman" w:cs="Times New Roman"/>
      <w:sz w:val="24"/>
      <w:szCs w:val="24"/>
    </w:rPr>
  </w:style>
  <w:style w:type="table" w:styleId="aff">
    <w:name w:val="Table Grid"/>
    <w:basedOn w:val="a2"/>
    <w:uiPriority w:val="59"/>
    <w:rsid w:val="003D5847"/>
    <w:pPr>
      <w:spacing w:after="0" w:line="240" w:lineRule="auto"/>
    </w:pPr>
    <w:rPr>
      <w:rFonts w:ascii="Times New Roman" w:eastAsia="Calibri" w:hAnsi="Times New Roman" w:cs="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Абзац списка Знак"/>
    <w:aliases w:val="it_List1 Знак,Абзац списка литеральный Знак,lp1 Знак,Bullet List Знак,FooterText Знак,numbered Знак,Paragraphe de liste1 Знак,Нумерованый список Знак,List Paragraph1 Знак,Нумерованный спиков Знак,Абзац списка для документа Знак"/>
    <w:link w:val="aa"/>
    <w:uiPriority w:val="34"/>
    <w:locked/>
    <w:rsid w:val="003D5847"/>
    <w:rPr>
      <w:rFonts w:ascii="Calibri" w:eastAsia="Times New Roman" w:hAnsi="Calibri" w:cs="Times New Roman"/>
    </w:rPr>
  </w:style>
  <w:style w:type="paragraph" w:customStyle="1" w:styleId="2-11">
    <w:name w:val="содержание2-11"/>
    <w:basedOn w:val="a0"/>
    <w:rsid w:val="003D5847"/>
    <w:pPr>
      <w:spacing w:after="60" w:line="240" w:lineRule="auto"/>
      <w:jc w:val="both"/>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80724C95A6F53CA13802A1DDE1908CA54BF857B6D8F82BC830BC0AA28998EBC72BBDE72C0C150C22CF99E8D9C60009EE2A9D61384682ECD7x8L" TargetMode="External"/><Relationship Id="rId3" Type="http://schemas.openxmlformats.org/officeDocument/2006/relationships/settings" Target="settings.xml"/><Relationship Id="rId7" Type="http://schemas.openxmlformats.org/officeDocument/2006/relationships/hyperlink" Target="consultantplus://offline/ref=E46C2D7BFBD6DB319BF272DF6850ECA5DB7AAD012E2CBB9C40A80EA6696996242C4CB18983061B2DS2a6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k-5@40.fsin.gov.ru(&#1086;&#1092;&#1080;&#10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7302</Words>
  <Characters>41622</Characters>
  <Application>Microsoft Office Word</Application>
  <DocSecurity>0</DocSecurity>
  <Lines>346</Lines>
  <Paragraphs>97</Paragraphs>
  <ScaleCrop>false</ScaleCrop>
  <Company>Reanimator Extreme Edition</Company>
  <LinksUpToDate>false</LinksUpToDate>
  <CharactersWithSpaces>48827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avt</dc:creator>
  <cp:keywords/>
  <dc:description/>
  <cp:lastModifiedBy>avt</cp:lastModifiedBy>
  <cp:revision>7</cp:revision>
  <dcterms:created xsi:type="dcterms:W3CDTF">2026-08-19T11:38:00Z</dcterms:created>
  <dcterms:modified xsi:type="dcterms:W3CDTF">2026-08-19T11:45:00Z</dcterms:modified>
</cp:coreProperties>
</file>