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1E2" w:rsidRPr="00F371E2" w:rsidRDefault="00F371E2" w:rsidP="00F371E2">
      <w:pPr>
        <w:spacing w:line="276" w:lineRule="auto"/>
        <w:ind w:firstLine="284"/>
        <w:jc w:val="right"/>
        <w:rPr>
          <w:b/>
          <w:sz w:val="24"/>
          <w:szCs w:val="24"/>
        </w:rPr>
      </w:pPr>
      <w:r w:rsidRPr="00F371E2">
        <w:rPr>
          <w:b/>
          <w:sz w:val="24"/>
          <w:szCs w:val="24"/>
        </w:rPr>
        <w:t>Приложение к контракту №__________________</w:t>
      </w:r>
    </w:p>
    <w:p w:rsidR="00F371E2" w:rsidRDefault="00F371E2" w:rsidP="00F371E2">
      <w:pPr>
        <w:spacing w:line="276" w:lineRule="auto"/>
        <w:ind w:firstLine="284"/>
        <w:jc w:val="right"/>
        <w:rPr>
          <w:b/>
          <w:sz w:val="24"/>
          <w:szCs w:val="24"/>
        </w:rPr>
      </w:pPr>
      <w:r w:rsidRPr="00F371E2">
        <w:rPr>
          <w:b/>
          <w:sz w:val="24"/>
          <w:szCs w:val="24"/>
        </w:rPr>
        <w:t xml:space="preserve">от </w:t>
      </w:r>
      <w:proofErr w:type="gramStart"/>
      <w:r w:rsidRPr="00F371E2">
        <w:rPr>
          <w:b/>
          <w:sz w:val="24"/>
          <w:szCs w:val="24"/>
        </w:rPr>
        <w:t xml:space="preserve">«  </w:t>
      </w:r>
      <w:proofErr w:type="gramEnd"/>
      <w:r w:rsidRPr="00F371E2">
        <w:rPr>
          <w:b/>
          <w:sz w:val="24"/>
          <w:szCs w:val="24"/>
        </w:rPr>
        <w:t xml:space="preserve"> »____________ 2026г.</w:t>
      </w:r>
    </w:p>
    <w:p w:rsidR="00F371E2" w:rsidRDefault="00F371E2" w:rsidP="00F371E2">
      <w:pPr>
        <w:spacing w:line="276" w:lineRule="auto"/>
        <w:ind w:firstLine="284"/>
        <w:jc w:val="right"/>
        <w:rPr>
          <w:b/>
          <w:sz w:val="24"/>
          <w:szCs w:val="24"/>
        </w:rPr>
      </w:pPr>
    </w:p>
    <w:p w:rsidR="00F371E2" w:rsidRDefault="00F371E2" w:rsidP="00F371E2">
      <w:pPr>
        <w:spacing w:line="276" w:lineRule="auto"/>
        <w:ind w:firstLine="284"/>
        <w:jc w:val="center"/>
        <w:rPr>
          <w:b/>
          <w:sz w:val="28"/>
          <w:szCs w:val="28"/>
        </w:rPr>
      </w:pPr>
    </w:p>
    <w:p w:rsidR="00F371E2" w:rsidRPr="00F371E2" w:rsidRDefault="00F371E2" w:rsidP="00F371E2">
      <w:pPr>
        <w:spacing w:line="276" w:lineRule="auto"/>
        <w:ind w:firstLine="284"/>
        <w:jc w:val="center"/>
        <w:rPr>
          <w:b/>
          <w:sz w:val="24"/>
          <w:szCs w:val="24"/>
        </w:rPr>
      </w:pPr>
      <w:r w:rsidRPr="00F371E2">
        <w:rPr>
          <w:b/>
          <w:sz w:val="28"/>
          <w:szCs w:val="28"/>
        </w:rPr>
        <w:t>Техническое задание</w:t>
      </w:r>
    </w:p>
    <w:p w:rsidR="00F371E2" w:rsidRDefault="00F371E2" w:rsidP="00F371E2">
      <w:pPr>
        <w:spacing w:line="276" w:lineRule="auto"/>
        <w:ind w:firstLine="284"/>
        <w:jc w:val="both"/>
        <w:rPr>
          <w:b/>
          <w:sz w:val="25"/>
          <w:szCs w:val="25"/>
        </w:rPr>
      </w:pPr>
    </w:p>
    <w:p w:rsidR="00F371E2" w:rsidRDefault="00F371E2" w:rsidP="00F371E2">
      <w:pPr>
        <w:spacing w:line="276" w:lineRule="auto"/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Предмет контракта: </w:t>
      </w:r>
      <w:r w:rsidRPr="009A2BF5">
        <w:rPr>
          <w:b/>
          <w:sz w:val="25"/>
          <w:szCs w:val="25"/>
        </w:rPr>
        <w:t>услуг</w:t>
      </w:r>
      <w:r>
        <w:rPr>
          <w:b/>
          <w:sz w:val="25"/>
          <w:szCs w:val="25"/>
        </w:rPr>
        <w:t>и</w:t>
      </w:r>
      <w:r w:rsidRPr="009A2BF5">
        <w:rPr>
          <w:b/>
          <w:sz w:val="25"/>
          <w:szCs w:val="25"/>
        </w:rPr>
        <w:t xml:space="preserve"> по текущему обслуживанию и текущему ремонту оргтехники</w:t>
      </w:r>
      <w:r>
        <w:rPr>
          <w:b/>
          <w:sz w:val="25"/>
          <w:szCs w:val="25"/>
        </w:rPr>
        <w:t>.</w:t>
      </w:r>
      <w:r w:rsidRPr="009A2BF5">
        <w:rPr>
          <w:sz w:val="25"/>
          <w:szCs w:val="25"/>
        </w:rPr>
        <w:t xml:space="preserve"> </w:t>
      </w:r>
    </w:p>
    <w:p w:rsidR="00F371E2" w:rsidRDefault="00F371E2" w:rsidP="00F371E2">
      <w:pPr>
        <w:spacing w:line="276" w:lineRule="auto"/>
        <w:ind w:firstLine="284"/>
        <w:jc w:val="both"/>
        <w:rPr>
          <w:sz w:val="25"/>
          <w:szCs w:val="25"/>
        </w:rPr>
      </w:pPr>
    </w:p>
    <w:p w:rsidR="00F371E2" w:rsidRDefault="00F371E2" w:rsidP="00F371E2">
      <w:pPr>
        <w:spacing w:line="276" w:lineRule="auto"/>
        <w:ind w:firstLine="284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Услуги по контракту оказываются </w:t>
      </w:r>
      <w:r>
        <w:rPr>
          <w:sz w:val="25"/>
          <w:szCs w:val="25"/>
        </w:rPr>
        <w:t>в соответствии со следующими требованиями:</w:t>
      </w:r>
    </w:p>
    <w:p w:rsidR="00F371E2" w:rsidRPr="009A2BF5" w:rsidRDefault="00F371E2" w:rsidP="00F371E2">
      <w:pPr>
        <w:spacing w:line="276" w:lineRule="auto"/>
        <w:jc w:val="both"/>
        <w:rPr>
          <w:sz w:val="25"/>
          <w:szCs w:val="25"/>
        </w:rPr>
      </w:pPr>
      <w:r w:rsidRPr="009A2BF5">
        <w:rPr>
          <w:sz w:val="25"/>
          <w:szCs w:val="25"/>
        </w:rPr>
        <w:t>1.Перечень услуг, характеристики, объем оказываемых Исполнителем услуг:</w:t>
      </w:r>
    </w:p>
    <w:tbl>
      <w:tblPr>
        <w:tblW w:w="94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3435"/>
        <w:gridCol w:w="1418"/>
        <w:gridCol w:w="3936"/>
      </w:tblGrid>
      <w:tr w:rsidR="00F371E2" w:rsidRPr="009A2BF5" w:rsidTr="00F371E2">
        <w:tc>
          <w:tcPr>
            <w:tcW w:w="676" w:type="dxa"/>
            <w:shd w:val="clear" w:color="auto" w:fill="auto"/>
          </w:tcPr>
          <w:p w:rsidR="00F371E2" w:rsidRPr="009A2BF5" w:rsidRDefault="00F371E2" w:rsidP="009E6C0F">
            <w:pPr>
              <w:snapToGrid w:val="0"/>
              <w:spacing w:line="276" w:lineRule="auto"/>
              <w:ind w:right="-157"/>
              <w:rPr>
                <w:rFonts w:eastAsia="Calibri"/>
                <w:b/>
                <w:sz w:val="22"/>
                <w:szCs w:val="22"/>
              </w:rPr>
            </w:pPr>
            <w:r w:rsidRPr="009A2BF5">
              <w:rPr>
                <w:rFonts w:eastAsia="Calibri"/>
                <w:b/>
                <w:sz w:val="22"/>
                <w:szCs w:val="22"/>
              </w:rPr>
              <w:t>№№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snapToGrid w:val="0"/>
              <w:spacing w:line="276" w:lineRule="auto"/>
              <w:ind w:right="-157"/>
              <w:rPr>
                <w:rFonts w:eastAsia="Calibri"/>
                <w:b/>
                <w:sz w:val="22"/>
                <w:szCs w:val="22"/>
              </w:rPr>
            </w:pPr>
            <w:r w:rsidRPr="009A2BF5">
              <w:rPr>
                <w:rFonts w:eastAsia="Calibri"/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snapToGrid w:val="0"/>
              <w:spacing w:line="276" w:lineRule="auto"/>
              <w:ind w:right="-157"/>
              <w:rPr>
                <w:rFonts w:eastAsia="Calibri"/>
                <w:b/>
                <w:sz w:val="22"/>
                <w:szCs w:val="22"/>
              </w:rPr>
            </w:pPr>
            <w:r w:rsidRPr="009A2BF5">
              <w:rPr>
                <w:rFonts w:eastAsia="Calibri"/>
                <w:b/>
                <w:sz w:val="22"/>
                <w:szCs w:val="22"/>
              </w:rPr>
              <w:t xml:space="preserve">Кол-во </w:t>
            </w:r>
          </w:p>
          <w:p w:rsidR="00F371E2" w:rsidRPr="009A2BF5" w:rsidRDefault="00F371E2" w:rsidP="009E6C0F">
            <w:pPr>
              <w:snapToGrid w:val="0"/>
              <w:spacing w:line="276" w:lineRule="auto"/>
              <w:ind w:right="-157"/>
              <w:rPr>
                <w:rFonts w:eastAsia="Calibri"/>
                <w:b/>
                <w:sz w:val="22"/>
                <w:szCs w:val="22"/>
              </w:rPr>
            </w:pPr>
            <w:r w:rsidRPr="009A2BF5">
              <w:rPr>
                <w:rFonts w:eastAsia="Calibri"/>
                <w:b/>
                <w:sz w:val="22"/>
                <w:szCs w:val="22"/>
              </w:rPr>
              <w:t>единиц оргтехники</w:t>
            </w:r>
            <w:r>
              <w:rPr>
                <w:rStyle w:val="a7"/>
                <w:rFonts w:eastAsia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snapToGrid w:val="0"/>
              <w:spacing w:line="276" w:lineRule="auto"/>
              <w:ind w:right="-157"/>
              <w:rPr>
                <w:rFonts w:eastAsia="Calibri"/>
                <w:b/>
                <w:sz w:val="25"/>
                <w:szCs w:val="25"/>
              </w:rPr>
            </w:pPr>
            <w:r w:rsidRPr="009A2BF5">
              <w:rPr>
                <w:rFonts w:eastAsia="Calibri"/>
                <w:b/>
                <w:sz w:val="25"/>
                <w:szCs w:val="25"/>
              </w:rPr>
              <w:t>Перечень и краткие характеристики услуг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1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Текущее (профилактическое) обслуживание МФУ А3 монохромный </w:t>
            </w:r>
            <w:proofErr w:type="spellStart"/>
            <w:r w:rsidRPr="009A2BF5">
              <w:rPr>
                <w:sz w:val="24"/>
                <w:szCs w:val="24"/>
              </w:rPr>
              <w:t>Kyocera</w:t>
            </w:r>
            <w:proofErr w:type="spellEnd"/>
            <w:r w:rsidRPr="009A2BF5">
              <w:rPr>
                <w:sz w:val="24"/>
                <w:szCs w:val="24"/>
              </w:rPr>
              <w:t xml:space="preserve"> ECOSYS M4132idn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  <w:lang w:val="en-US"/>
              </w:rPr>
            </w:pPr>
            <w:r w:rsidRPr="009A2BF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noProof/>
                <w:sz w:val="24"/>
                <w:szCs w:val="24"/>
              </w:rPr>
              <w:t>Диагностика, чистка всех блоков и узлов, смазка, регулировка и настройка, обновление микропрограммы, проверка настройки сетевых параметров, др.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2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Текущее (профилактическое)  обслуживание принтера монохром  А4 до 44стр </w:t>
            </w:r>
            <w:proofErr w:type="spellStart"/>
            <w:r w:rsidRPr="009A2BF5">
              <w:rPr>
                <w:sz w:val="24"/>
                <w:szCs w:val="24"/>
              </w:rPr>
              <w:t>Kyocera</w:t>
            </w:r>
            <w:proofErr w:type="spellEnd"/>
            <w:r w:rsidRPr="009A2BF5">
              <w:rPr>
                <w:sz w:val="24"/>
                <w:szCs w:val="24"/>
              </w:rPr>
              <w:t xml:space="preserve"> ECOSYS P3150dn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  <w:lang w:val="en-US"/>
              </w:rPr>
            </w:pPr>
            <w:r w:rsidRPr="009A2BF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noProof/>
                <w:sz w:val="24"/>
                <w:szCs w:val="24"/>
              </w:rPr>
              <w:t>Диагностика, чистка всех блоков и узлов, смазка, регулировка и настройка, обновление микропрограммы, проверка настройки сетевых параметров, др.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3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Текущее (профилактическое)  обслуживание МФУ А4 монохром до 44стр HP </w:t>
            </w:r>
            <w:proofErr w:type="spellStart"/>
            <w:r w:rsidRPr="009A2BF5">
              <w:rPr>
                <w:sz w:val="24"/>
                <w:szCs w:val="24"/>
              </w:rPr>
              <w:t>LaserJet</w:t>
            </w:r>
            <w:proofErr w:type="spellEnd"/>
            <w:r w:rsidRPr="009A2BF5">
              <w:rPr>
                <w:sz w:val="24"/>
                <w:szCs w:val="24"/>
              </w:rPr>
              <w:t xml:space="preserve"> </w:t>
            </w:r>
            <w:r w:rsidRPr="009A2BF5">
              <w:rPr>
                <w:sz w:val="24"/>
                <w:szCs w:val="24"/>
                <w:lang w:val="en-US"/>
              </w:rPr>
              <w:t>MFP</w:t>
            </w:r>
            <w:r w:rsidRPr="009A2BF5">
              <w:rPr>
                <w:sz w:val="24"/>
                <w:szCs w:val="24"/>
              </w:rPr>
              <w:t xml:space="preserve"> M430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noProof/>
                <w:sz w:val="24"/>
                <w:szCs w:val="24"/>
              </w:rPr>
              <w:t>Диагностика, чистка всех блоков и узлов, смазка, регулировка и настройка, обновление микропрограммы, проверка настройки сетевых параметров, др.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4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Текущее (профилактическое)  обслуживание МФУ А3 монохромный HP </w:t>
            </w:r>
            <w:proofErr w:type="spellStart"/>
            <w:r w:rsidRPr="009A2BF5">
              <w:rPr>
                <w:sz w:val="24"/>
                <w:szCs w:val="24"/>
              </w:rPr>
              <w:t>LaserJet</w:t>
            </w:r>
            <w:proofErr w:type="spellEnd"/>
            <w:r w:rsidRPr="009A2BF5">
              <w:rPr>
                <w:sz w:val="24"/>
                <w:szCs w:val="24"/>
              </w:rPr>
              <w:t xml:space="preserve"> MFP M725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noProof/>
                <w:sz w:val="24"/>
                <w:szCs w:val="24"/>
              </w:rPr>
              <w:t>Диагностика, чистка всех блоков и узлов, смазка, регулировка и настройка, обновление микропрограммы, проверка настройки сетевых параметров, др.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5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Текущее (профилактическое)  обслуживание МФУ А4 монохром до 44 </w:t>
            </w:r>
            <w:proofErr w:type="spellStart"/>
            <w:r w:rsidRPr="009A2BF5">
              <w:rPr>
                <w:sz w:val="24"/>
                <w:szCs w:val="24"/>
              </w:rPr>
              <w:t>стр</w:t>
            </w:r>
            <w:proofErr w:type="spellEnd"/>
            <w:r w:rsidRPr="009A2BF5">
              <w:rPr>
                <w:sz w:val="24"/>
                <w:szCs w:val="24"/>
              </w:rPr>
              <w:t xml:space="preserve">/мин </w:t>
            </w:r>
            <w:r w:rsidRPr="009A2BF5">
              <w:rPr>
                <w:sz w:val="24"/>
                <w:szCs w:val="24"/>
                <w:lang w:val="en-US"/>
              </w:rPr>
              <w:t>Kyocera</w:t>
            </w:r>
            <w:r w:rsidRPr="009A2BF5">
              <w:rPr>
                <w:sz w:val="24"/>
                <w:szCs w:val="24"/>
              </w:rPr>
              <w:t xml:space="preserve"> </w:t>
            </w:r>
            <w:r w:rsidRPr="009A2BF5">
              <w:rPr>
                <w:sz w:val="24"/>
                <w:szCs w:val="24"/>
                <w:lang w:val="en-US"/>
              </w:rPr>
              <w:t>M</w:t>
            </w:r>
            <w:r w:rsidRPr="009A2BF5">
              <w:rPr>
                <w:sz w:val="24"/>
                <w:szCs w:val="24"/>
              </w:rPr>
              <w:t>2735</w:t>
            </w:r>
            <w:proofErr w:type="spellStart"/>
            <w:r w:rsidRPr="009A2BF5">
              <w:rPr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  <w:lang w:val="en-US"/>
              </w:rPr>
            </w:pPr>
            <w:r w:rsidRPr="009A2BF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noProof/>
                <w:sz w:val="24"/>
                <w:szCs w:val="24"/>
              </w:rPr>
              <w:t>Диагностика, чистка всех блоков и узлов, смазка, регулировка и настройка, обновление микропрограммы, проверка настройки сетевых параметров, др.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6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Текущее (профилактическое)  обслуживание принтера монохром  А4 </w:t>
            </w:r>
            <w:proofErr w:type="spellStart"/>
            <w:r w:rsidRPr="009A2BF5">
              <w:rPr>
                <w:sz w:val="24"/>
                <w:szCs w:val="24"/>
              </w:rPr>
              <w:t>Ricoh</w:t>
            </w:r>
            <w:proofErr w:type="spellEnd"/>
            <w:r w:rsidRPr="009A2BF5">
              <w:rPr>
                <w:sz w:val="24"/>
                <w:szCs w:val="24"/>
              </w:rPr>
              <w:t xml:space="preserve"> SP8400D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noProof/>
                <w:sz w:val="24"/>
                <w:szCs w:val="24"/>
              </w:rPr>
              <w:t>Диагностика, чистка всех блоков и узлов, смазка, регулировка и настройка, обновление микропрограммы, проверка настройки сетевых параметров, др.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vMerge w:val="restart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 w:rsidRPr="009A2BF5">
              <w:rPr>
                <w:sz w:val="25"/>
                <w:szCs w:val="25"/>
              </w:rPr>
              <w:t>7</w:t>
            </w:r>
          </w:p>
        </w:tc>
        <w:tc>
          <w:tcPr>
            <w:tcW w:w="3435" w:type="dxa"/>
            <w:vMerge w:val="restart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Текущий ремонт </w:t>
            </w:r>
            <w:proofErr w:type="spellStart"/>
            <w:r w:rsidRPr="009A2BF5">
              <w:rPr>
                <w:sz w:val="24"/>
                <w:szCs w:val="24"/>
              </w:rPr>
              <w:t>Kyocera</w:t>
            </w:r>
            <w:proofErr w:type="spellEnd"/>
            <w:r w:rsidRPr="009A2BF5">
              <w:rPr>
                <w:sz w:val="24"/>
                <w:szCs w:val="24"/>
              </w:rPr>
              <w:t xml:space="preserve"> ECOSYS P3150dn</w:t>
            </w:r>
          </w:p>
        </w:tc>
        <w:tc>
          <w:tcPr>
            <w:tcW w:w="1418" w:type="dxa"/>
            <w:vMerge w:val="restart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371E2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>Ремонт узла подачи бумаги</w:t>
            </w:r>
          </w:p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vMerge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</w:p>
        </w:tc>
        <w:tc>
          <w:tcPr>
            <w:tcW w:w="3435" w:type="dxa"/>
            <w:vMerge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 xml:space="preserve">Замена роликов захвата/подачи в сборе 302LV94270, ролика </w:t>
            </w:r>
            <w:r w:rsidRPr="00A721F4">
              <w:rPr>
                <w:sz w:val="24"/>
                <w:szCs w:val="24"/>
              </w:rPr>
              <w:lastRenderedPageBreak/>
              <w:t>отделения основного лотка в сборе с держателем</w:t>
            </w:r>
            <w:r>
              <w:rPr>
                <w:sz w:val="24"/>
                <w:szCs w:val="24"/>
              </w:rPr>
              <w:t xml:space="preserve"> </w:t>
            </w:r>
            <w:r w:rsidRPr="00A721F4">
              <w:rPr>
                <w:sz w:val="24"/>
                <w:szCs w:val="24"/>
              </w:rPr>
              <w:t>2F909170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8</w:t>
            </w:r>
          </w:p>
        </w:tc>
        <w:tc>
          <w:tcPr>
            <w:tcW w:w="3435" w:type="dxa"/>
            <w:shd w:val="clear" w:color="auto" w:fill="auto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 xml:space="preserve">Текущий ремонт </w:t>
            </w:r>
            <w:proofErr w:type="spellStart"/>
            <w:r w:rsidRPr="009A2BF5">
              <w:rPr>
                <w:sz w:val="24"/>
                <w:szCs w:val="24"/>
              </w:rPr>
              <w:t>Kyocera</w:t>
            </w:r>
            <w:proofErr w:type="spellEnd"/>
            <w:r w:rsidRPr="009A2BF5">
              <w:rPr>
                <w:sz w:val="24"/>
                <w:szCs w:val="24"/>
              </w:rPr>
              <w:t xml:space="preserve"> ECOSYS M2735dn  </w:t>
            </w:r>
          </w:p>
        </w:tc>
        <w:tc>
          <w:tcPr>
            <w:tcW w:w="1418" w:type="dxa"/>
          </w:tcPr>
          <w:p w:rsidR="00F371E2" w:rsidRPr="009A2BF5" w:rsidRDefault="00F371E2" w:rsidP="009E6C0F">
            <w:pPr>
              <w:pStyle w:val="a3"/>
              <w:rPr>
                <w:sz w:val="24"/>
                <w:szCs w:val="24"/>
              </w:rPr>
            </w:pPr>
            <w:r w:rsidRPr="009A2BF5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 xml:space="preserve">Замена блока </w:t>
            </w:r>
            <w:proofErr w:type="spellStart"/>
            <w:r w:rsidRPr="00A721F4">
              <w:rPr>
                <w:sz w:val="24"/>
                <w:szCs w:val="24"/>
              </w:rPr>
              <w:t>фотобарабана</w:t>
            </w:r>
            <w:proofErr w:type="spellEnd"/>
            <w:r w:rsidRPr="00A721F4">
              <w:rPr>
                <w:sz w:val="24"/>
                <w:szCs w:val="24"/>
              </w:rPr>
              <w:t xml:space="preserve"> (</w:t>
            </w:r>
            <w:r w:rsidRPr="00A721F4">
              <w:rPr>
                <w:sz w:val="24"/>
                <w:szCs w:val="24"/>
                <w:lang w:val="en-US"/>
              </w:rPr>
              <w:t>Drum</w:t>
            </w:r>
            <w:r w:rsidRPr="00A721F4">
              <w:rPr>
                <w:sz w:val="24"/>
                <w:szCs w:val="24"/>
              </w:rPr>
              <w:t xml:space="preserve"> </w:t>
            </w:r>
            <w:r w:rsidRPr="00A721F4">
              <w:rPr>
                <w:sz w:val="24"/>
                <w:szCs w:val="24"/>
                <w:lang w:val="en-US"/>
              </w:rPr>
              <w:t>Unit</w:t>
            </w:r>
            <w:r w:rsidRPr="00A721F4">
              <w:rPr>
                <w:sz w:val="24"/>
                <w:szCs w:val="24"/>
              </w:rPr>
              <w:t xml:space="preserve"> DK-1150 оригинальный*) </w:t>
            </w:r>
          </w:p>
        </w:tc>
      </w:tr>
      <w:tr w:rsidR="00F371E2" w:rsidRPr="009A2BF5" w:rsidTr="00F371E2">
        <w:trPr>
          <w:trHeight w:val="998"/>
        </w:trPr>
        <w:tc>
          <w:tcPr>
            <w:tcW w:w="676" w:type="dxa"/>
            <w:vMerge w:val="restart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3435" w:type="dxa"/>
            <w:vMerge w:val="restart"/>
            <w:shd w:val="clear" w:color="auto" w:fill="auto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 xml:space="preserve">Текущий ремонт </w:t>
            </w:r>
            <w:r w:rsidRPr="00A721F4">
              <w:rPr>
                <w:sz w:val="24"/>
                <w:szCs w:val="24"/>
                <w:lang w:val="en-US"/>
              </w:rPr>
              <w:t>RICOH</w:t>
            </w:r>
            <w:r w:rsidRPr="00A721F4">
              <w:rPr>
                <w:sz w:val="24"/>
                <w:szCs w:val="24"/>
              </w:rPr>
              <w:t xml:space="preserve"> </w:t>
            </w:r>
            <w:proofErr w:type="spellStart"/>
            <w:r w:rsidRPr="00A721F4">
              <w:rPr>
                <w:sz w:val="24"/>
                <w:szCs w:val="24"/>
                <w:lang w:val="en-US"/>
              </w:rPr>
              <w:t>Aficio</w:t>
            </w:r>
            <w:proofErr w:type="spellEnd"/>
            <w:r w:rsidRPr="00A721F4">
              <w:rPr>
                <w:sz w:val="24"/>
                <w:szCs w:val="24"/>
              </w:rPr>
              <w:t xml:space="preserve"> </w:t>
            </w:r>
            <w:r w:rsidRPr="00A721F4">
              <w:rPr>
                <w:sz w:val="24"/>
                <w:szCs w:val="24"/>
                <w:lang w:val="en-US"/>
              </w:rPr>
              <w:t>SP</w:t>
            </w:r>
            <w:r w:rsidRPr="00A721F4">
              <w:rPr>
                <w:sz w:val="24"/>
                <w:szCs w:val="24"/>
              </w:rPr>
              <w:t xml:space="preserve"> 8400</w:t>
            </w:r>
            <w:r w:rsidRPr="00A721F4">
              <w:rPr>
                <w:sz w:val="24"/>
                <w:szCs w:val="24"/>
                <w:lang w:val="en-US"/>
              </w:rPr>
              <w:t>DN</w:t>
            </w:r>
            <w:r w:rsidRPr="00A721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>Замена сервисного комплекта (</w:t>
            </w:r>
            <w:proofErr w:type="spellStart"/>
            <w:r w:rsidRPr="00A721F4">
              <w:rPr>
                <w:sz w:val="24"/>
                <w:szCs w:val="24"/>
              </w:rPr>
              <w:t>Maintance</w:t>
            </w:r>
            <w:proofErr w:type="spellEnd"/>
            <w:r w:rsidRPr="00A721F4">
              <w:rPr>
                <w:sz w:val="24"/>
                <w:szCs w:val="24"/>
              </w:rPr>
              <w:t xml:space="preserve"> </w:t>
            </w:r>
            <w:proofErr w:type="spellStart"/>
            <w:r w:rsidRPr="00A721F4">
              <w:rPr>
                <w:sz w:val="24"/>
                <w:szCs w:val="24"/>
              </w:rPr>
              <w:t>Kit</w:t>
            </w:r>
            <w:proofErr w:type="spellEnd"/>
            <w:r w:rsidRPr="00A721F4">
              <w:rPr>
                <w:sz w:val="24"/>
                <w:szCs w:val="24"/>
              </w:rPr>
              <w:t xml:space="preserve"> A) тип SP 8400A 160K (артикул 408107, оригинальный*)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vMerge/>
            <w:shd w:val="clear" w:color="auto" w:fill="auto"/>
            <w:vAlign w:val="center"/>
          </w:tcPr>
          <w:p w:rsidR="00F371E2" w:rsidRDefault="00F371E2" w:rsidP="009E6C0F">
            <w:pPr>
              <w:snapToGrid w:val="0"/>
              <w:spacing w:line="276" w:lineRule="auto"/>
              <w:ind w:left="717" w:right="-3" w:hanging="525"/>
              <w:jc w:val="both"/>
              <w:rPr>
                <w:sz w:val="25"/>
                <w:szCs w:val="25"/>
              </w:rPr>
            </w:pPr>
          </w:p>
        </w:tc>
        <w:tc>
          <w:tcPr>
            <w:tcW w:w="3435" w:type="dxa"/>
            <w:vMerge/>
            <w:shd w:val="clear" w:color="auto" w:fill="auto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36" w:type="dxa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>Замена комплектов роликов лотков 1 и 2 (ролики захвата, подачи и отделения)</w:t>
            </w:r>
          </w:p>
        </w:tc>
      </w:tr>
      <w:tr w:rsidR="00F371E2" w:rsidRPr="009A2BF5" w:rsidTr="00F371E2">
        <w:trPr>
          <w:trHeight w:val="188"/>
        </w:trPr>
        <w:tc>
          <w:tcPr>
            <w:tcW w:w="676" w:type="dxa"/>
            <w:shd w:val="clear" w:color="auto" w:fill="auto"/>
            <w:vAlign w:val="center"/>
          </w:tcPr>
          <w:p w:rsidR="00F371E2" w:rsidRPr="009A2BF5" w:rsidRDefault="00F371E2" w:rsidP="009E6C0F">
            <w:pPr>
              <w:snapToGrid w:val="0"/>
              <w:spacing w:line="276" w:lineRule="auto"/>
              <w:ind w:left="717" w:right="-3" w:hanging="52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3435" w:type="dxa"/>
            <w:shd w:val="clear" w:color="auto" w:fill="auto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 xml:space="preserve">Текущий ремонт  HP </w:t>
            </w:r>
            <w:proofErr w:type="spellStart"/>
            <w:r w:rsidRPr="00A721F4">
              <w:rPr>
                <w:sz w:val="24"/>
                <w:szCs w:val="24"/>
              </w:rPr>
              <w:t>LaserJet</w:t>
            </w:r>
            <w:proofErr w:type="spellEnd"/>
            <w:r w:rsidRPr="00A721F4">
              <w:rPr>
                <w:sz w:val="24"/>
                <w:szCs w:val="24"/>
              </w:rPr>
              <w:t xml:space="preserve"> MFP M725 </w:t>
            </w:r>
          </w:p>
        </w:tc>
        <w:tc>
          <w:tcPr>
            <w:tcW w:w="1418" w:type="dxa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F371E2" w:rsidRPr="00A721F4" w:rsidRDefault="00F371E2" w:rsidP="009E6C0F">
            <w:pPr>
              <w:pStyle w:val="a3"/>
              <w:rPr>
                <w:sz w:val="24"/>
                <w:szCs w:val="24"/>
              </w:rPr>
            </w:pPr>
            <w:r w:rsidRPr="00A721F4">
              <w:rPr>
                <w:sz w:val="24"/>
                <w:szCs w:val="24"/>
              </w:rPr>
              <w:t xml:space="preserve">Ремонт платы форматера с заменой электронных компонентов (полная комплектация с процессором, </w:t>
            </w:r>
            <w:r w:rsidRPr="00A721F4">
              <w:rPr>
                <w:sz w:val="24"/>
                <w:szCs w:val="24"/>
                <w:lang w:val="en-US"/>
              </w:rPr>
              <w:t>HDD</w:t>
            </w:r>
            <w:r w:rsidRPr="00A721F4">
              <w:rPr>
                <w:sz w:val="24"/>
                <w:szCs w:val="24"/>
              </w:rPr>
              <w:t xml:space="preserve">, </w:t>
            </w:r>
            <w:r w:rsidRPr="00A721F4">
              <w:rPr>
                <w:sz w:val="24"/>
                <w:szCs w:val="24"/>
                <w:lang w:val="en-US"/>
              </w:rPr>
              <w:t>DIMM</w:t>
            </w:r>
            <w:r w:rsidRPr="00A721F4">
              <w:rPr>
                <w:sz w:val="24"/>
                <w:szCs w:val="24"/>
              </w:rPr>
              <w:t>)</w:t>
            </w:r>
          </w:p>
        </w:tc>
      </w:tr>
    </w:tbl>
    <w:p w:rsidR="00F371E2" w:rsidRPr="009A2BF5" w:rsidRDefault="00F371E2" w:rsidP="00F371E2">
      <w:pPr>
        <w:jc w:val="both"/>
        <w:rPr>
          <w:bCs/>
          <w:i/>
          <w:sz w:val="22"/>
          <w:szCs w:val="22"/>
        </w:rPr>
      </w:pPr>
      <w:r w:rsidRPr="009A2BF5">
        <w:rPr>
          <w:bCs/>
          <w:i/>
          <w:sz w:val="22"/>
          <w:szCs w:val="22"/>
        </w:rPr>
        <w:t xml:space="preserve">* не подлежит замене на эквивалент, поскольку запасные части приобретаются </w:t>
      </w:r>
      <w:proofErr w:type="gramStart"/>
      <w:r w:rsidRPr="009A2BF5">
        <w:rPr>
          <w:bCs/>
          <w:i/>
          <w:sz w:val="22"/>
          <w:szCs w:val="22"/>
        </w:rPr>
        <w:t>к  оборудованию</w:t>
      </w:r>
      <w:proofErr w:type="gramEnd"/>
      <w:r w:rsidRPr="009A2BF5">
        <w:rPr>
          <w:bCs/>
          <w:i/>
          <w:sz w:val="22"/>
          <w:szCs w:val="22"/>
        </w:rPr>
        <w:t xml:space="preserve">, используемого Заказчиком в соответствии с технической документацией и рекомендациями производителя в части рисков использования неоригинальных компонентов/частей, </w:t>
      </w:r>
      <w:r>
        <w:rPr>
          <w:bCs/>
          <w:i/>
          <w:sz w:val="22"/>
          <w:szCs w:val="22"/>
        </w:rPr>
        <w:t xml:space="preserve">риска </w:t>
      </w:r>
      <w:r w:rsidRPr="009A2BF5">
        <w:rPr>
          <w:bCs/>
          <w:i/>
          <w:sz w:val="22"/>
          <w:szCs w:val="22"/>
        </w:rPr>
        <w:t>их несовместимости с оборудованием, что может послужить критически низкому качеству ремонта, поломке оргтехники, и не обеспечит бесперебойное функционирование оргтехники для выполнения служебных задач Заказчика.</w:t>
      </w:r>
    </w:p>
    <w:p w:rsidR="00F371E2" w:rsidRPr="009A2BF5" w:rsidRDefault="00F371E2" w:rsidP="00F371E2">
      <w:pPr>
        <w:spacing w:line="276" w:lineRule="auto"/>
        <w:ind w:firstLine="709"/>
        <w:jc w:val="both"/>
        <w:rPr>
          <w:bCs/>
          <w:sz w:val="25"/>
          <w:szCs w:val="25"/>
        </w:rPr>
      </w:pPr>
      <w:r w:rsidRPr="009A2BF5">
        <w:rPr>
          <w:bCs/>
          <w:sz w:val="25"/>
          <w:szCs w:val="25"/>
        </w:rPr>
        <w:t xml:space="preserve">2. </w:t>
      </w:r>
      <w:r w:rsidRPr="009A2BF5">
        <w:rPr>
          <w:bCs/>
          <w:noProof/>
          <w:sz w:val="25"/>
          <w:szCs w:val="25"/>
        </w:rPr>
        <w:t>Гарантийный срок на оказанные</w:t>
      </w:r>
      <w:r w:rsidRPr="009A2BF5">
        <w:rPr>
          <w:bCs/>
          <w:sz w:val="25"/>
          <w:szCs w:val="25"/>
        </w:rPr>
        <w:t xml:space="preserve"> услуги по текущему ремонту (далее – ремонту) оргтехники составляет не менее 12 месяцев с даты подписания Заказчиком документа об оказании услуг: УПД/акта сдачи-приемки оказанных услуг. </w:t>
      </w:r>
    </w:p>
    <w:p w:rsidR="00F371E2" w:rsidRPr="009A2BF5" w:rsidRDefault="00F371E2" w:rsidP="00F371E2">
      <w:pPr>
        <w:spacing w:line="276" w:lineRule="auto"/>
        <w:ind w:firstLine="709"/>
        <w:jc w:val="both"/>
        <w:rPr>
          <w:bCs/>
          <w:sz w:val="25"/>
          <w:szCs w:val="25"/>
        </w:rPr>
      </w:pPr>
      <w:r w:rsidRPr="009A2BF5">
        <w:rPr>
          <w:bCs/>
          <w:sz w:val="25"/>
          <w:szCs w:val="25"/>
        </w:rPr>
        <w:t xml:space="preserve">Гарантии качества расходных материалов, запасных частей, используемых при ремонте, определяются согласно срокам, установленным их производителями. </w:t>
      </w:r>
    </w:p>
    <w:p w:rsidR="00F371E2" w:rsidRPr="009A2BF5" w:rsidRDefault="00F371E2" w:rsidP="00F371E2">
      <w:pPr>
        <w:pStyle w:val="a4"/>
        <w:widowControl/>
        <w:numPr>
          <w:ilvl w:val="0"/>
          <w:numId w:val="1"/>
        </w:numPr>
        <w:tabs>
          <w:tab w:val="left" w:pos="284"/>
          <w:tab w:val="left" w:pos="426"/>
          <w:tab w:val="left" w:pos="993"/>
        </w:tabs>
        <w:suppressAutoHyphens/>
        <w:overflowPunct w:val="0"/>
        <w:spacing w:after="60" w:line="276" w:lineRule="auto"/>
        <w:ind w:left="0" w:firstLine="709"/>
        <w:jc w:val="both"/>
        <w:textAlignment w:val="baseline"/>
        <w:rPr>
          <w:rFonts w:eastAsia="NotDefSpecial"/>
          <w:sz w:val="25"/>
          <w:szCs w:val="25"/>
        </w:rPr>
      </w:pPr>
      <w:r w:rsidRPr="009A2BF5">
        <w:rPr>
          <w:sz w:val="25"/>
          <w:szCs w:val="25"/>
        </w:rPr>
        <w:t xml:space="preserve">Требования к качеству услуг: отремонтированная оргтехника должно отвечать </w:t>
      </w:r>
      <w:r w:rsidRPr="009A2BF5">
        <w:rPr>
          <w:bCs/>
          <w:sz w:val="25"/>
          <w:szCs w:val="25"/>
        </w:rPr>
        <w:t>требованиям</w:t>
      </w:r>
      <w:r w:rsidRPr="009A2BF5">
        <w:rPr>
          <w:sz w:val="25"/>
          <w:szCs w:val="25"/>
        </w:rPr>
        <w:t xml:space="preserve"> завода изготовителя, иметь перечень функций, предусмотренных заводом-изготовителем.</w:t>
      </w:r>
    </w:p>
    <w:p w:rsidR="00F371E2" w:rsidRPr="009A2BF5" w:rsidRDefault="00F371E2" w:rsidP="00F371E2">
      <w:pPr>
        <w:pStyle w:val="a4"/>
        <w:widowControl/>
        <w:numPr>
          <w:ilvl w:val="0"/>
          <w:numId w:val="1"/>
        </w:numPr>
        <w:tabs>
          <w:tab w:val="left" w:pos="284"/>
          <w:tab w:val="left" w:pos="426"/>
          <w:tab w:val="left" w:pos="993"/>
        </w:tabs>
        <w:suppressAutoHyphens/>
        <w:overflowPunct w:val="0"/>
        <w:spacing w:after="60" w:line="276" w:lineRule="auto"/>
        <w:ind w:left="0" w:firstLine="709"/>
        <w:jc w:val="both"/>
        <w:textAlignment w:val="baseline"/>
        <w:rPr>
          <w:sz w:val="25"/>
          <w:szCs w:val="25"/>
        </w:rPr>
      </w:pPr>
      <w:r w:rsidRPr="009A2BF5">
        <w:rPr>
          <w:sz w:val="25"/>
          <w:szCs w:val="25"/>
        </w:rPr>
        <w:t xml:space="preserve">Требования к материалам и оборудованию для оказания услуг: запасные части, блоки и узлы, используемые для ремонта оргтехники должны быть новыми, без дефектов материала и изготовления, не модифицированными, не переделанными, не поврежденными, не бывшими в употреблении и не содержать восстановленных элементов. </w:t>
      </w:r>
    </w:p>
    <w:p w:rsidR="00F371E2" w:rsidRPr="009A2BF5" w:rsidRDefault="00F371E2" w:rsidP="00F371E2">
      <w:pPr>
        <w:widowControl/>
        <w:numPr>
          <w:ilvl w:val="0"/>
          <w:numId w:val="1"/>
        </w:numPr>
        <w:tabs>
          <w:tab w:val="left" w:pos="284"/>
          <w:tab w:val="left" w:pos="426"/>
          <w:tab w:val="left" w:pos="993"/>
        </w:tabs>
        <w:suppressAutoHyphens/>
        <w:autoSpaceDE/>
        <w:autoSpaceDN/>
        <w:adjustRightInd/>
        <w:spacing w:line="276" w:lineRule="auto"/>
        <w:ind w:left="0" w:firstLine="709"/>
        <w:jc w:val="both"/>
        <w:rPr>
          <w:sz w:val="25"/>
          <w:szCs w:val="25"/>
        </w:rPr>
      </w:pPr>
      <w:r w:rsidRPr="009A2BF5">
        <w:rPr>
          <w:sz w:val="25"/>
          <w:szCs w:val="25"/>
        </w:rPr>
        <w:t xml:space="preserve">Условия оказания услуг: 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>- обслуживание и ремонт оргтехники должны выполняться по месту установки в помещениях Заказчика</w:t>
      </w:r>
      <w:r w:rsidR="00C54C99">
        <w:rPr>
          <w:sz w:val="25"/>
          <w:szCs w:val="25"/>
        </w:rPr>
        <w:t xml:space="preserve"> по адресу: </w:t>
      </w:r>
      <w:r w:rsidR="00C54C99" w:rsidRPr="00C54C99">
        <w:rPr>
          <w:b/>
          <w:sz w:val="25"/>
          <w:szCs w:val="25"/>
        </w:rPr>
        <w:t>г. Москва, ул. Пресненский Вал, д.19, стр.1, 5 этаж</w:t>
      </w:r>
      <w:r w:rsidRPr="009A2BF5">
        <w:rPr>
          <w:sz w:val="25"/>
          <w:szCs w:val="25"/>
        </w:rPr>
        <w:t>;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>- обслуживание и ремонт оргтехники осуществляются согласно перечню услуг, характеристикам, объемам, указанным в таблице п.</w:t>
      </w:r>
      <w:r>
        <w:rPr>
          <w:sz w:val="25"/>
          <w:szCs w:val="25"/>
        </w:rPr>
        <w:t xml:space="preserve">1 </w:t>
      </w:r>
      <w:r>
        <w:rPr>
          <w:sz w:val="25"/>
          <w:szCs w:val="25"/>
        </w:rPr>
        <w:t>Технического задания (далее – таблица)</w:t>
      </w:r>
      <w:r w:rsidRPr="009A2BF5">
        <w:rPr>
          <w:sz w:val="25"/>
          <w:szCs w:val="25"/>
        </w:rPr>
        <w:t>;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>- указанные в таблице запасные части входят в стоимость услуг ремонта и приобретаются Исполнителем самостоятельно;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>- затраты на транспортировку запасных частей оргтехники входят в стоимость услуг;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>- Заказчик вправе запросить у Исполнителя сертификаты соответствия на используемые запасные части;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 xml:space="preserve">- указанные запасные части перед проведением ремонта передаются Заказчику </w:t>
      </w:r>
      <w:r w:rsidRPr="009A2BF5">
        <w:rPr>
          <w:sz w:val="25"/>
          <w:szCs w:val="25"/>
        </w:rPr>
        <w:lastRenderedPageBreak/>
        <w:t>для проведения визуального осмотра;</w:t>
      </w:r>
    </w:p>
    <w:p w:rsidR="00F371E2" w:rsidRPr="009A2BF5" w:rsidRDefault="00F371E2" w:rsidP="00F371E2">
      <w:pPr>
        <w:tabs>
          <w:tab w:val="left" w:pos="426"/>
        </w:tabs>
        <w:suppressAutoHyphens/>
        <w:spacing w:line="276" w:lineRule="auto"/>
        <w:ind w:firstLine="709"/>
        <w:contextualSpacing/>
        <w:jc w:val="both"/>
        <w:rPr>
          <w:sz w:val="25"/>
          <w:szCs w:val="25"/>
        </w:rPr>
      </w:pPr>
      <w:r w:rsidRPr="009A2BF5">
        <w:rPr>
          <w:sz w:val="25"/>
          <w:szCs w:val="25"/>
        </w:rPr>
        <w:t>- после оказания услуг Исполнитель самостоятельно и без дополнительных затрат со стороны Заказчика утилизирует все замененные части, блоки, узлы, платы, в соответствии с действующим законодательством РФ;</w:t>
      </w:r>
    </w:p>
    <w:p w:rsidR="00F371E2" w:rsidRPr="009A2BF5" w:rsidRDefault="00F371E2" w:rsidP="00F371E2">
      <w:pPr>
        <w:spacing w:line="276" w:lineRule="auto"/>
        <w:ind w:firstLine="709"/>
        <w:jc w:val="both"/>
        <w:rPr>
          <w:sz w:val="25"/>
          <w:szCs w:val="25"/>
        </w:rPr>
      </w:pPr>
      <w:r w:rsidRPr="009A2BF5">
        <w:rPr>
          <w:sz w:val="25"/>
          <w:szCs w:val="25"/>
        </w:rPr>
        <w:t xml:space="preserve">- в стоимость оказываемых услуг входит стоимость используемых </w:t>
      </w:r>
      <w:r w:rsidRPr="009A2BF5">
        <w:rPr>
          <w:bCs/>
          <w:sz w:val="25"/>
          <w:szCs w:val="25"/>
        </w:rPr>
        <w:t>материалов</w:t>
      </w:r>
      <w:r w:rsidRPr="009A2BF5">
        <w:rPr>
          <w:sz w:val="25"/>
          <w:szCs w:val="25"/>
        </w:rPr>
        <w:t xml:space="preserve"> и запасных частей оргтехники.</w:t>
      </w:r>
    </w:p>
    <w:p w:rsidR="00F371E2" w:rsidRPr="009A2BF5" w:rsidRDefault="00F371E2" w:rsidP="00F371E2">
      <w:pPr>
        <w:tabs>
          <w:tab w:val="left" w:pos="284"/>
        </w:tabs>
        <w:suppressAutoHyphens/>
        <w:spacing w:line="276" w:lineRule="auto"/>
        <w:ind w:firstLine="709"/>
        <w:jc w:val="both"/>
        <w:rPr>
          <w:sz w:val="25"/>
          <w:szCs w:val="25"/>
        </w:rPr>
      </w:pPr>
      <w:r w:rsidRPr="009A2BF5">
        <w:rPr>
          <w:sz w:val="25"/>
          <w:szCs w:val="25"/>
        </w:rPr>
        <w:t>6. Срок оказания услуг по ремонту оргтехники Заказчика</w:t>
      </w:r>
      <w:r>
        <w:rPr>
          <w:sz w:val="25"/>
          <w:szCs w:val="25"/>
        </w:rPr>
        <w:t>: в течение</w:t>
      </w:r>
      <w:r w:rsidRPr="009A2BF5">
        <w:rPr>
          <w:sz w:val="25"/>
          <w:szCs w:val="25"/>
        </w:rPr>
        <w:t xml:space="preserve"> </w:t>
      </w:r>
      <w:r>
        <w:rPr>
          <w:b/>
          <w:sz w:val="25"/>
          <w:szCs w:val="25"/>
        </w:rPr>
        <w:t>7 (семи</w:t>
      </w:r>
      <w:r w:rsidRPr="009A2BF5">
        <w:rPr>
          <w:b/>
          <w:sz w:val="25"/>
          <w:szCs w:val="25"/>
        </w:rPr>
        <w:t>) рабочих дней</w:t>
      </w:r>
      <w:r w:rsidRPr="009A2BF5">
        <w:rPr>
          <w:sz w:val="25"/>
          <w:szCs w:val="25"/>
        </w:rPr>
        <w:t xml:space="preserve"> с момента заключения контракта.</w:t>
      </w:r>
    </w:p>
    <w:p w:rsidR="00F371E2" w:rsidRPr="009A2BF5" w:rsidRDefault="00F371E2" w:rsidP="00F371E2">
      <w:pPr>
        <w:tabs>
          <w:tab w:val="left" w:pos="284"/>
        </w:tabs>
        <w:suppressAutoHyphens/>
        <w:spacing w:line="276" w:lineRule="auto"/>
        <w:ind w:firstLine="709"/>
        <w:jc w:val="both"/>
        <w:rPr>
          <w:sz w:val="25"/>
          <w:szCs w:val="25"/>
        </w:rPr>
      </w:pPr>
      <w:r w:rsidRPr="009A2BF5">
        <w:rPr>
          <w:sz w:val="25"/>
          <w:szCs w:val="25"/>
        </w:rPr>
        <w:t>7. Исполнитель обязан устранить за свой счет дефекты, обнаруженные в период гарантийного срока и препятствующие нормальному использованию/эксплуатации оргтехники, в согласованные с Заказчиком сроки.</w:t>
      </w:r>
    </w:p>
    <w:p w:rsidR="00F371E2" w:rsidRPr="009A2BF5" w:rsidRDefault="00F371E2" w:rsidP="00F371E2">
      <w:pPr>
        <w:spacing w:line="276" w:lineRule="auto"/>
        <w:jc w:val="both"/>
        <w:rPr>
          <w:sz w:val="25"/>
          <w:szCs w:val="25"/>
        </w:rPr>
      </w:pPr>
      <w:r w:rsidRPr="009A2BF5">
        <w:rPr>
          <w:sz w:val="25"/>
          <w:szCs w:val="25"/>
        </w:rPr>
        <w:tab/>
      </w:r>
      <w:r>
        <w:rPr>
          <w:sz w:val="25"/>
          <w:szCs w:val="25"/>
        </w:rPr>
        <w:t xml:space="preserve">8. </w:t>
      </w:r>
      <w:r w:rsidRPr="009A2BF5">
        <w:rPr>
          <w:sz w:val="25"/>
          <w:szCs w:val="25"/>
        </w:rPr>
        <w:t xml:space="preserve">В цену </w:t>
      </w:r>
      <w:r>
        <w:rPr>
          <w:sz w:val="25"/>
          <w:szCs w:val="25"/>
        </w:rPr>
        <w:t xml:space="preserve">контракта </w:t>
      </w:r>
      <w:r w:rsidRPr="009A2BF5">
        <w:rPr>
          <w:sz w:val="25"/>
          <w:szCs w:val="25"/>
        </w:rPr>
        <w:t>включены все расходы Исполнителя на оказание услуг, в том числе транспортные расходы, затраты на используемое оборудование, механизмы, инвентарь, затраты на используемые материалы и запчасти, затраты на страхование, уплату таможенных пошлин, налогов, сборов и других обязательных платежей, которые в соответствии с действующим законодательством Российской Федерации подлежат оплате.</w:t>
      </w:r>
    </w:p>
    <w:p w:rsidR="00F371E2" w:rsidRPr="009A2BF5" w:rsidRDefault="00F371E2" w:rsidP="00F371E2">
      <w:pPr>
        <w:spacing w:line="276" w:lineRule="auto"/>
        <w:jc w:val="both"/>
        <w:rPr>
          <w:sz w:val="25"/>
          <w:szCs w:val="25"/>
        </w:rPr>
      </w:pPr>
      <w:r w:rsidRPr="009A2BF5">
        <w:rPr>
          <w:sz w:val="25"/>
          <w:szCs w:val="25"/>
        </w:rPr>
        <w:tab/>
      </w:r>
      <w:r>
        <w:rPr>
          <w:sz w:val="25"/>
          <w:szCs w:val="25"/>
        </w:rPr>
        <w:t xml:space="preserve">9. </w:t>
      </w:r>
      <w:r w:rsidRPr="009A2BF5">
        <w:rPr>
          <w:sz w:val="25"/>
          <w:szCs w:val="25"/>
        </w:rPr>
        <w:t>Оплата</w:t>
      </w:r>
      <w:r>
        <w:rPr>
          <w:sz w:val="25"/>
          <w:szCs w:val="25"/>
        </w:rPr>
        <w:t xml:space="preserve"> осуществляется Заказчиком </w:t>
      </w:r>
      <w:r w:rsidRPr="009A2BF5">
        <w:rPr>
          <w:sz w:val="25"/>
          <w:szCs w:val="25"/>
        </w:rPr>
        <w:t>в течение 7 (семи) рабочих дней с момента подписания Заказчиком документа об оказании услуг: УПД/акта сдачи-приемки оказанных услуг. Безналичный расчет. Авансирование не предусмотрено.</w:t>
      </w:r>
    </w:p>
    <w:p w:rsidR="00D944D4" w:rsidRDefault="00D944D4"/>
    <w:p w:rsidR="00F371E2" w:rsidRDefault="00F371E2"/>
    <w:p w:rsidR="00F371E2" w:rsidRDefault="00F371E2"/>
    <w:tbl>
      <w:tblPr>
        <w:tblW w:w="0" w:type="auto"/>
        <w:tblLook w:val="01E0" w:firstRow="1" w:lastRow="1" w:firstColumn="1" w:lastColumn="1" w:noHBand="0" w:noVBand="0"/>
      </w:tblPr>
      <w:tblGrid>
        <w:gridCol w:w="4573"/>
        <w:gridCol w:w="4782"/>
      </w:tblGrid>
      <w:tr w:rsidR="00F371E2" w:rsidRPr="001373B2" w:rsidTr="009E6C0F">
        <w:trPr>
          <w:trHeight w:val="80"/>
        </w:trPr>
        <w:tc>
          <w:tcPr>
            <w:tcW w:w="5015" w:type="dxa"/>
          </w:tcPr>
          <w:p w:rsidR="00F371E2" w:rsidRPr="001373B2" w:rsidRDefault="00F371E2" w:rsidP="009E6C0F">
            <w:pPr>
              <w:numPr>
                <w:ilvl w:val="12"/>
                <w:numId w:val="0"/>
              </w:numPr>
              <w:jc w:val="both"/>
              <w:rPr>
                <w:b/>
                <w:bCs/>
                <w:sz w:val="24"/>
                <w:szCs w:val="24"/>
              </w:rPr>
            </w:pPr>
          </w:p>
          <w:p w:rsidR="00F371E2" w:rsidRPr="001373B2" w:rsidRDefault="00F371E2" w:rsidP="009E6C0F">
            <w:pPr>
              <w:numPr>
                <w:ilvl w:val="12"/>
                <w:numId w:val="0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1373B2">
              <w:rPr>
                <w:b/>
                <w:bCs/>
                <w:sz w:val="24"/>
                <w:szCs w:val="24"/>
              </w:rPr>
              <w:t>ЗАКАЗЧИК:</w:t>
            </w:r>
          </w:p>
          <w:p w:rsidR="00F371E2" w:rsidRDefault="00F371E2" w:rsidP="009E6C0F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ФГБНУ «ФИПИ»</w:t>
            </w:r>
          </w:p>
          <w:p w:rsidR="00F371E2" w:rsidRPr="001373B2" w:rsidRDefault="00F371E2" w:rsidP="009E6C0F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5299" w:type="dxa"/>
          </w:tcPr>
          <w:p w:rsidR="00F371E2" w:rsidRDefault="00F371E2" w:rsidP="009E6C0F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F371E2" w:rsidRPr="00321856" w:rsidRDefault="00F371E2" w:rsidP="009E6C0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  <w:r w:rsidRPr="00321856">
              <w:rPr>
                <w:b/>
                <w:bCs/>
                <w:sz w:val="24"/>
                <w:szCs w:val="24"/>
              </w:rPr>
              <w:t>:</w:t>
            </w:r>
          </w:p>
          <w:p w:rsidR="00F371E2" w:rsidRPr="00F371E2" w:rsidRDefault="00F371E2" w:rsidP="009E6C0F">
            <w:pPr>
              <w:rPr>
                <w:i/>
                <w:sz w:val="24"/>
                <w:szCs w:val="24"/>
              </w:rPr>
            </w:pPr>
            <w:r w:rsidRPr="00F371E2">
              <w:rPr>
                <w:i/>
                <w:sz w:val="24"/>
                <w:szCs w:val="24"/>
              </w:rPr>
              <w:t>Наименование</w:t>
            </w:r>
          </w:p>
        </w:tc>
      </w:tr>
      <w:tr w:rsidR="00F371E2" w:rsidRPr="001373B2" w:rsidTr="009E6C0F">
        <w:trPr>
          <w:trHeight w:val="80"/>
        </w:trPr>
        <w:tc>
          <w:tcPr>
            <w:tcW w:w="5015" w:type="dxa"/>
          </w:tcPr>
          <w:p w:rsidR="00F371E2" w:rsidRPr="00A43BE7" w:rsidRDefault="00F371E2" w:rsidP="009E6C0F">
            <w:pPr>
              <w:numPr>
                <w:ilvl w:val="12"/>
                <w:numId w:val="0"/>
              </w:numPr>
              <w:jc w:val="both"/>
              <w:rPr>
                <w:bCs/>
                <w:i/>
                <w:sz w:val="24"/>
                <w:szCs w:val="24"/>
              </w:rPr>
            </w:pPr>
            <w:bookmarkStart w:id="0" w:name="_GoBack"/>
            <w:r w:rsidRPr="00A43BE7">
              <w:rPr>
                <w:bCs/>
                <w:i/>
                <w:sz w:val="24"/>
                <w:szCs w:val="24"/>
              </w:rPr>
              <w:t>Должность</w:t>
            </w:r>
          </w:p>
          <w:bookmarkEnd w:id="0"/>
          <w:p w:rsidR="00F371E2" w:rsidRPr="001373B2" w:rsidRDefault="00F371E2" w:rsidP="009E6C0F">
            <w:pPr>
              <w:numPr>
                <w:ilvl w:val="12"/>
                <w:numId w:val="0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AE3CFF">
              <w:rPr>
                <w:b/>
                <w:bCs/>
                <w:sz w:val="24"/>
                <w:szCs w:val="24"/>
              </w:rPr>
              <w:t>____________________</w:t>
            </w:r>
            <w:r>
              <w:rPr>
                <w:b/>
                <w:bCs/>
                <w:sz w:val="24"/>
                <w:szCs w:val="24"/>
              </w:rPr>
              <w:t xml:space="preserve"> ФИО</w:t>
            </w:r>
          </w:p>
        </w:tc>
        <w:tc>
          <w:tcPr>
            <w:tcW w:w="5299" w:type="dxa"/>
          </w:tcPr>
          <w:p w:rsidR="00F371E2" w:rsidRPr="00F371E2" w:rsidRDefault="00F371E2" w:rsidP="009E6C0F">
            <w:pPr>
              <w:jc w:val="both"/>
              <w:rPr>
                <w:bCs/>
                <w:i/>
                <w:sz w:val="24"/>
                <w:szCs w:val="24"/>
              </w:rPr>
            </w:pPr>
            <w:r w:rsidRPr="00F371E2">
              <w:rPr>
                <w:bCs/>
                <w:i/>
                <w:sz w:val="24"/>
                <w:szCs w:val="24"/>
              </w:rPr>
              <w:t>Должность</w:t>
            </w:r>
          </w:p>
          <w:p w:rsidR="00F371E2" w:rsidRPr="001373B2" w:rsidRDefault="00F371E2" w:rsidP="009E6C0F">
            <w:pPr>
              <w:jc w:val="both"/>
              <w:rPr>
                <w:b/>
                <w:bCs/>
                <w:sz w:val="24"/>
                <w:szCs w:val="24"/>
              </w:rPr>
            </w:pPr>
            <w:r w:rsidRPr="0045763E">
              <w:rPr>
                <w:b/>
                <w:bCs/>
                <w:sz w:val="24"/>
                <w:szCs w:val="24"/>
              </w:rPr>
              <w:t>_____________</w:t>
            </w:r>
            <w:r>
              <w:rPr>
                <w:b/>
                <w:bCs/>
                <w:sz w:val="24"/>
                <w:szCs w:val="24"/>
              </w:rPr>
              <w:t>____</w:t>
            </w:r>
            <w:r w:rsidRPr="0045763E">
              <w:rPr>
                <w:b/>
                <w:bCs/>
                <w:sz w:val="24"/>
                <w:szCs w:val="24"/>
              </w:rPr>
              <w:t xml:space="preserve">__ </w:t>
            </w:r>
            <w:r>
              <w:rPr>
                <w:b/>
                <w:sz w:val="24"/>
                <w:szCs w:val="24"/>
              </w:rPr>
              <w:t>ФИО</w:t>
            </w:r>
          </w:p>
        </w:tc>
      </w:tr>
    </w:tbl>
    <w:p w:rsidR="00F371E2" w:rsidRDefault="00F371E2">
      <w:r>
        <w:t xml:space="preserve"> ЭЦП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ЭЦП</w:t>
      </w:r>
      <w:proofErr w:type="spellEnd"/>
    </w:p>
    <w:sectPr w:rsidR="00F3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1E2" w:rsidRDefault="00F371E2" w:rsidP="00F371E2">
      <w:r>
        <w:separator/>
      </w:r>
    </w:p>
  </w:endnote>
  <w:endnote w:type="continuationSeparator" w:id="0">
    <w:p w:rsidR="00F371E2" w:rsidRDefault="00F371E2" w:rsidP="00F3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DefSpecia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1E2" w:rsidRDefault="00F371E2" w:rsidP="00F371E2">
      <w:r>
        <w:separator/>
      </w:r>
    </w:p>
  </w:footnote>
  <w:footnote w:type="continuationSeparator" w:id="0">
    <w:p w:rsidR="00F371E2" w:rsidRDefault="00F371E2" w:rsidP="00F371E2">
      <w:r>
        <w:continuationSeparator/>
      </w:r>
    </w:p>
  </w:footnote>
  <w:footnote w:id="1">
    <w:p w:rsidR="00F371E2" w:rsidRDefault="00F371E2">
      <w:pPr>
        <w:pStyle w:val="a5"/>
      </w:pPr>
      <w:r>
        <w:rPr>
          <w:rStyle w:val="a7"/>
        </w:rPr>
        <w:footnoteRef/>
      </w:r>
      <w:r>
        <w:t xml:space="preserve"> </w:t>
      </w:r>
      <w:r w:rsidR="00C54C99">
        <w:t>Оргтехника Заказчика ФГБНУ «ФИПИ».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10595"/>
    <w:multiLevelType w:val="hybridMultilevel"/>
    <w:tmpl w:val="B3C060D6"/>
    <w:lvl w:ilvl="0" w:tplc="B7827A8C">
      <w:start w:val="3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E2"/>
    <w:rsid w:val="00A43BE7"/>
    <w:rsid w:val="00C54C99"/>
    <w:rsid w:val="00D944D4"/>
    <w:rsid w:val="00F3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81F1"/>
  <w15:chartTrackingRefBased/>
  <w15:docId w15:val="{22A5A32D-0FF0-4C5A-9B84-5259AFA9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371E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F371E2"/>
  </w:style>
  <w:style w:type="character" w:customStyle="1" w:styleId="a6">
    <w:name w:val="Текст сноски Знак"/>
    <w:basedOn w:val="a0"/>
    <w:link w:val="a5"/>
    <w:uiPriority w:val="99"/>
    <w:semiHidden/>
    <w:rsid w:val="00F371E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37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2C43A-E589-4709-A5A8-BDE769A4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Л.М.</dc:creator>
  <cp:keywords/>
  <dc:description/>
  <cp:lastModifiedBy>Чернова Л.М.</cp:lastModifiedBy>
  <cp:revision>2</cp:revision>
  <dcterms:created xsi:type="dcterms:W3CDTF">2026-07-22T07:13:00Z</dcterms:created>
  <dcterms:modified xsi:type="dcterms:W3CDTF">2026-07-22T07:29:00Z</dcterms:modified>
</cp:coreProperties>
</file>