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97" w14:textId="77777777" w:rsidR="00815DAA"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КОНТРАКТ </w:t>
      </w:r>
      <w:r w:rsidR="00815DAA" w:rsidRPr="00815DAA">
        <w:rPr>
          <w:rFonts w:ascii="Times New Roman" w:hAnsi="Times New Roman" w:cs="Times New Roman"/>
          <w:sz w:val="24"/>
          <w:szCs w:val="24"/>
        </w:rPr>
        <w:t>№</w:t>
      </w:r>
      <w:r w:rsidRPr="00815DAA">
        <w:rPr>
          <w:rFonts w:ascii="Times New Roman" w:hAnsi="Times New Roman" w:cs="Times New Roman"/>
          <w:sz w:val="24"/>
          <w:szCs w:val="24"/>
        </w:rPr>
        <w:t xml:space="preserve"> ___</w:t>
      </w:r>
      <w:r w:rsidR="00815DAA" w:rsidRPr="00815DAA">
        <w:rPr>
          <w:rFonts w:ascii="Times New Roman" w:hAnsi="Times New Roman" w:cs="Times New Roman"/>
          <w:sz w:val="24"/>
          <w:szCs w:val="24"/>
        </w:rPr>
        <w:t>/44</w:t>
      </w:r>
    </w:p>
    <w:p w14:paraId="1941E6CA" w14:textId="77777777" w:rsidR="002C7E40" w:rsidRPr="00A45E4F" w:rsidRDefault="00FF4969" w:rsidP="002C7E40">
      <w:pPr>
        <w:keepNext/>
        <w:keepLines/>
        <w:jc w:val="center"/>
        <w:rPr>
          <w:rFonts w:ascii="Times New Roman" w:hAnsi="Times New Roman" w:cs="Times New Roman"/>
          <w:bCs/>
          <w:sz w:val="24"/>
          <w:szCs w:val="24"/>
        </w:rPr>
      </w:pPr>
      <w:r w:rsidRPr="00A45E4F">
        <w:rPr>
          <w:rFonts w:ascii="Times New Roman" w:hAnsi="Times New Roman" w:cs="Times New Roman"/>
          <w:sz w:val="24"/>
          <w:szCs w:val="24"/>
        </w:rPr>
        <w:t xml:space="preserve">на поставку </w:t>
      </w:r>
      <w:r w:rsidR="002C7E40" w:rsidRPr="00A45E4F">
        <w:rPr>
          <w:rFonts w:ascii="Times New Roman" w:hAnsi="Times New Roman" w:cs="Times New Roman"/>
          <w:sz w:val="24"/>
          <w:szCs w:val="24"/>
          <w:shd w:val="clear" w:color="auto" w:fill="FFFFFF"/>
        </w:rPr>
        <w:t>яиц куриных в скорлупе свежих</w:t>
      </w:r>
    </w:p>
    <w:p w14:paraId="103F965F" w14:textId="77777777" w:rsidR="00D12F73" w:rsidRDefault="00D12F73" w:rsidP="003E1A84">
      <w:pPr>
        <w:pStyle w:val="ConsPlusNormal"/>
        <w:jc w:val="center"/>
        <w:rPr>
          <w:rFonts w:ascii="Times New Roman" w:hAnsi="Times New Roman" w:cs="Times New Roman"/>
          <w:color w:val="FF0000"/>
          <w:sz w:val="20"/>
        </w:rPr>
      </w:pPr>
    </w:p>
    <w:p w14:paraId="72787CD2" w14:textId="1BC49ECF" w:rsidR="00A73D2B" w:rsidRPr="00991CE1" w:rsidRDefault="00FF4969" w:rsidP="00232FEE">
      <w:pPr>
        <w:spacing w:after="0" w:line="240" w:lineRule="auto"/>
        <w:jc w:val="center"/>
        <w:rPr>
          <w:rFonts w:ascii="Times New Roman" w:hAnsi="Times New Roman" w:cs="Times New Roman"/>
          <w:color w:val="000000" w:themeColor="text1"/>
          <w:sz w:val="20"/>
          <w:szCs w:val="20"/>
          <w:lang w:val="en-US"/>
        </w:rPr>
      </w:pPr>
      <w:r w:rsidRPr="00991CE1">
        <w:rPr>
          <w:rFonts w:ascii="Times New Roman" w:hAnsi="Times New Roman" w:cs="Times New Roman"/>
          <w:color w:val="000000" w:themeColor="text1"/>
          <w:sz w:val="20"/>
          <w:szCs w:val="20"/>
        </w:rPr>
        <w:t>(</w:t>
      </w:r>
      <w:r w:rsidR="00A73D2B" w:rsidRPr="00991CE1">
        <w:rPr>
          <w:rFonts w:ascii="Times New Roman" w:hAnsi="Times New Roman" w:cs="Times New Roman"/>
          <w:color w:val="000000" w:themeColor="text1"/>
          <w:sz w:val="20"/>
          <w:szCs w:val="20"/>
        </w:rPr>
        <w:t>и</w:t>
      </w:r>
      <w:r w:rsidR="0036337C" w:rsidRPr="00991CE1">
        <w:rPr>
          <w:rFonts w:ascii="Times New Roman" w:hAnsi="Times New Roman" w:cs="Times New Roman"/>
          <w:color w:val="000000" w:themeColor="text1"/>
          <w:sz w:val="20"/>
          <w:szCs w:val="20"/>
        </w:rPr>
        <w:t xml:space="preserve">дентификационный код закупки: </w:t>
      </w:r>
      <w:r w:rsidR="00F81B5C" w:rsidRPr="00991CE1">
        <w:rPr>
          <w:rFonts w:ascii="Times New Roman" w:hAnsi="Times New Roman" w:cs="Times New Roman"/>
          <w:color w:val="000000" w:themeColor="text1"/>
          <w:sz w:val="20"/>
          <w:szCs w:val="20"/>
        </w:rPr>
        <w:t>261761200537576120100100140</w:t>
      </w:r>
      <w:r w:rsidR="00991CE1" w:rsidRPr="00991CE1">
        <w:rPr>
          <w:rFonts w:ascii="Times New Roman" w:hAnsi="Times New Roman" w:cs="Times New Roman"/>
          <w:color w:val="000000" w:themeColor="text1"/>
          <w:sz w:val="20"/>
          <w:szCs w:val="20"/>
        </w:rPr>
        <w:t>12</w:t>
      </w:r>
      <w:r w:rsidR="00F81B5C" w:rsidRPr="00991CE1">
        <w:rPr>
          <w:rFonts w:ascii="Times New Roman" w:hAnsi="Times New Roman" w:cs="Times New Roman"/>
          <w:color w:val="000000" w:themeColor="text1"/>
          <w:sz w:val="20"/>
          <w:szCs w:val="20"/>
        </w:rPr>
        <w:t>0000244</w:t>
      </w:r>
      <w:r w:rsidR="00A73D2B" w:rsidRPr="00991CE1">
        <w:rPr>
          <w:rFonts w:ascii="Times New Roman" w:hAnsi="Times New Roman" w:cs="Times New Roman"/>
          <w:color w:val="000000" w:themeColor="text1"/>
          <w:sz w:val="20"/>
          <w:szCs w:val="20"/>
        </w:rPr>
        <w:t>)</w:t>
      </w:r>
    </w:p>
    <w:p w14:paraId="13597AFB" w14:textId="77777777" w:rsidR="00FF4969" w:rsidRPr="00815DAA" w:rsidRDefault="00FF4969" w:rsidP="003E1A84">
      <w:pPr>
        <w:pStyle w:val="ConsPlusNormal"/>
        <w:jc w:val="both"/>
        <w:rPr>
          <w:rFonts w:ascii="Times New Roman" w:hAnsi="Times New Roman" w:cs="Times New Roman"/>
          <w:sz w:val="24"/>
          <w:szCs w:val="24"/>
        </w:rPr>
      </w:pPr>
    </w:p>
    <w:tbl>
      <w:tblPr>
        <w:tblW w:w="9641" w:type="dxa"/>
        <w:tblLayout w:type="fixed"/>
        <w:tblCellMar>
          <w:top w:w="102" w:type="dxa"/>
          <w:left w:w="62" w:type="dxa"/>
          <w:bottom w:w="102" w:type="dxa"/>
          <w:right w:w="62" w:type="dxa"/>
        </w:tblCellMar>
        <w:tblLook w:val="0000" w:firstRow="0" w:lastRow="0" w:firstColumn="0" w:lastColumn="0" w:noHBand="0" w:noVBand="0"/>
      </w:tblPr>
      <w:tblGrid>
        <w:gridCol w:w="1763"/>
        <w:gridCol w:w="7878"/>
      </w:tblGrid>
      <w:tr w:rsidR="00815DAA" w:rsidRPr="00815DAA" w14:paraId="1F6D7876" w14:textId="77777777" w:rsidTr="006F43EE">
        <w:tc>
          <w:tcPr>
            <w:tcW w:w="1763" w:type="dxa"/>
            <w:tcBorders>
              <w:top w:val="nil"/>
              <w:left w:val="nil"/>
              <w:bottom w:val="nil"/>
              <w:right w:val="nil"/>
            </w:tcBorders>
          </w:tcPr>
          <w:p w14:paraId="6ACF97DE" w14:textId="77777777" w:rsidR="00815DAA" w:rsidRPr="00815DAA" w:rsidRDefault="00815DAA" w:rsidP="003E1A84">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п.Алтыново</w:t>
            </w:r>
            <w:proofErr w:type="spellEnd"/>
            <w:r w:rsidRPr="00815DAA">
              <w:rPr>
                <w:rFonts w:ascii="Times New Roman" w:hAnsi="Times New Roman" w:cs="Times New Roman"/>
                <w:sz w:val="24"/>
                <w:szCs w:val="24"/>
              </w:rPr>
              <w:t xml:space="preserve"> </w:t>
            </w:r>
          </w:p>
        </w:tc>
        <w:tc>
          <w:tcPr>
            <w:tcW w:w="7878" w:type="dxa"/>
            <w:tcBorders>
              <w:top w:val="nil"/>
              <w:left w:val="nil"/>
              <w:bottom w:val="nil"/>
              <w:right w:val="nil"/>
            </w:tcBorders>
          </w:tcPr>
          <w:p w14:paraId="390211B1" w14:textId="7F757AD3"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61119">
              <w:rPr>
                <w:rFonts w:ascii="Times New Roman" w:hAnsi="Times New Roman" w:cs="Times New Roman"/>
                <w:sz w:val="24"/>
                <w:szCs w:val="24"/>
              </w:rPr>
              <w:t xml:space="preserve">            «__</w:t>
            </w:r>
            <w:proofErr w:type="gramStart"/>
            <w:r w:rsidR="00F61119">
              <w:rPr>
                <w:rFonts w:ascii="Times New Roman" w:hAnsi="Times New Roman" w:cs="Times New Roman"/>
                <w:sz w:val="24"/>
                <w:szCs w:val="24"/>
              </w:rPr>
              <w:t>_»_</w:t>
            </w:r>
            <w:proofErr w:type="gramEnd"/>
            <w:r w:rsidR="00F61119">
              <w:rPr>
                <w:rFonts w:ascii="Times New Roman" w:hAnsi="Times New Roman" w:cs="Times New Roman"/>
                <w:sz w:val="24"/>
                <w:szCs w:val="24"/>
              </w:rPr>
              <w:t>_________ 202</w:t>
            </w:r>
            <w:r w:rsidR="00F81B5C">
              <w:rPr>
                <w:rFonts w:ascii="Times New Roman" w:hAnsi="Times New Roman" w:cs="Times New Roman"/>
                <w:sz w:val="24"/>
                <w:szCs w:val="24"/>
              </w:rPr>
              <w:t>6</w:t>
            </w:r>
            <w:r>
              <w:rPr>
                <w:rFonts w:ascii="Times New Roman" w:hAnsi="Times New Roman" w:cs="Times New Roman"/>
                <w:sz w:val="24"/>
                <w:szCs w:val="24"/>
              </w:rPr>
              <w:t xml:space="preserve"> г.</w:t>
            </w:r>
          </w:p>
        </w:tc>
      </w:tr>
    </w:tbl>
    <w:p w14:paraId="45B31372" w14:textId="77777777" w:rsidR="00FF4969" w:rsidRPr="00815DAA" w:rsidRDefault="00FF4969" w:rsidP="003E1A84">
      <w:pPr>
        <w:pStyle w:val="ConsPlusNormal"/>
        <w:jc w:val="both"/>
        <w:rPr>
          <w:rFonts w:ascii="Times New Roman" w:hAnsi="Times New Roman" w:cs="Times New Roman"/>
          <w:sz w:val="24"/>
          <w:szCs w:val="24"/>
        </w:rPr>
      </w:pPr>
    </w:p>
    <w:p w14:paraId="01FDC852" w14:textId="77777777" w:rsidR="00FF4969" w:rsidRPr="00B50EE0" w:rsidRDefault="00815DAA" w:rsidP="003E1A84">
      <w:pPr>
        <w:pStyle w:val="ConsPlusNormal"/>
        <w:ind w:firstLine="540"/>
        <w:jc w:val="both"/>
        <w:rPr>
          <w:rFonts w:ascii="Times New Roman" w:hAnsi="Times New Roman" w:cs="Times New Roman"/>
          <w:sz w:val="24"/>
          <w:szCs w:val="24"/>
        </w:rPr>
      </w:pPr>
      <w:r w:rsidRPr="00B50EE0">
        <w:rPr>
          <w:rFonts w:ascii="Times New Roman" w:hAnsi="Times New Roman" w:cs="Times New Roman"/>
          <w:sz w:val="24"/>
          <w:szCs w:val="24"/>
        </w:rPr>
        <w:t xml:space="preserve">Федеральное государственное бюджетное учреждение здравоохранения Санаторий «Углич», </w:t>
      </w:r>
      <w:r w:rsidR="00FF4969" w:rsidRPr="00B50EE0">
        <w:rPr>
          <w:rFonts w:ascii="Times New Roman" w:hAnsi="Times New Roman" w:cs="Times New Roman"/>
          <w:sz w:val="24"/>
          <w:szCs w:val="24"/>
        </w:rPr>
        <w:t xml:space="preserve">именуемое в дальнейшем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Заказчик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в лице </w:t>
      </w:r>
      <w:r w:rsidRPr="00B50EE0">
        <w:rPr>
          <w:rFonts w:ascii="Times New Roman" w:hAnsi="Times New Roman" w:cs="Times New Roman"/>
          <w:sz w:val="24"/>
          <w:szCs w:val="24"/>
        </w:rPr>
        <w:t xml:space="preserve">и.о. директора </w:t>
      </w:r>
      <w:proofErr w:type="spellStart"/>
      <w:r w:rsidR="00F61119" w:rsidRPr="00B50EE0">
        <w:rPr>
          <w:rFonts w:ascii="Times New Roman" w:hAnsi="Times New Roman" w:cs="Times New Roman"/>
          <w:sz w:val="24"/>
          <w:szCs w:val="24"/>
        </w:rPr>
        <w:t>Божкова</w:t>
      </w:r>
      <w:proofErr w:type="spellEnd"/>
      <w:r w:rsidR="00F61119" w:rsidRPr="00B50EE0">
        <w:rPr>
          <w:rFonts w:ascii="Times New Roman" w:hAnsi="Times New Roman" w:cs="Times New Roman"/>
          <w:sz w:val="24"/>
          <w:szCs w:val="24"/>
        </w:rPr>
        <w:t xml:space="preserve"> Александра Александровича</w:t>
      </w:r>
      <w:r w:rsidR="00FF4969" w:rsidRPr="00B50EE0">
        <w:rPr>
          <w:rFonts w:ascii="Times New Roman" w:hAnsi="Times New Roman" w:cs="Times New Roman"/>
          <w:sz w:val="24"/>
          <w:szCs w:val="24"/>
        </w:rPr>
        <w:t>, действующе</w:t>
      </w:r>
      <w:r w:rsidRPr="00B50EE0">
        <w:rPr>
          <w:rFonts w:ascii="Times New Roman" w:hAnsi="Times New Roman" w:cs="Times New Roman"/>
          <w:sz w:val="24"/>
          <w:szCs w:val="24"/>
        </w:rPr>
        <w:t>й</w:t>
      </w:r>
      <w:r w:rsidR="00FF4969" w:rsidRPr="00B50EE0">
        <w:rPr>
          <w:rFonts w:ascii="Times New Roman" w:hAnsi="Times New Roman" w:cs="Times New Roman"/>
          <w:sz w:val="24"/>
          <w:szCs w:val="24"/>
        </w:rPr>
        <w:t xml:space="preserve"> на основании </w:t>
      </w:r>
      <w:r w:rsidRPr="00B50EE0">
        <w:rPr>
          <w:rFonts w:ascii="Times New Roman" w:hAnsi="Times New Roman" w:cs="Times New Roman"/>
          <w:sz w:val="24"/>
          <w:szCs w:val="24"/>
        </w:rPr>
        <w:t>Устава</w:t>
      </w:r>
      <w:r w:rsidR="00FF4969" w:rsidRPr="00B50EE0">
        <w:rPr>
          <w:rFonts w:ascii="Times New Roman" w:hAnsi="Times New Roman" w:cs="Times New Roman"/>
          <w:sz w:val="24"/>
          <w:szCs w:val="24"/>
        </w:rPr>
        <w:t>, с одной стороны, и _________</w:t>
      </w:r>
      <w:r w:rsidRPr="00B50EE0">
        <w:rPr>
          <w:rFonts w:ascii="Times New Roman" w:hAnsi="Times New Roman" w:cs="Times New Roman"/>
          <w:sz w:val="24"/>
          <w:szCs w:val="24"/>
        </w:rPr>
        <w:t>, именуемый в дальнейшем «</w:t>
      </w:r>
      <w:r w:rsidR="00FF4969" w:rsidRPr="00B50EE0">
        <w:rPr>
          <w:rFonts w:ascii="Times New Roman" w:hAnsi="Times New Roman" w:cs="Times New Roman"/>
          <w:sz w:val="24"/>
          <w:szCs w:val="24"/>
        </w:rPr>
        <w:t>Поставщик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в лице _________, действующего на основании _________, с другой стороны,</w:t>
      </w:r>
      <w:r w:rsidRPr="00B50EE0">
        <w:rPr>
          <w:rFonts w:ascii="Times New Roman" w:hAnsi="Times New Roman" w:cs="Times New Roman"/>
          <w:sz w:val="24"/>
          <w:szCs w:val="24"/>
        </w:rPr>
        <w:t xml:space="preserve"> вместе именуемые в дальнейшем «Стороны»</w:t>
      </w:r>
      <w:r w:rsidR="00FF4969" w:rsidRPr="00B50EE0">
        <w:rPr>
          <w:rFonts w:ascii="Times New Roman" w:hAnsi="Times New Roman" w:cs="Times New Roman"/>
          <w:sz w:val="24"/>
          <w:szCs w:val="24"/>
        </w:rPr>
        <w:t xml:space="preserve">, </w:t>
      </w:r>
      <w:r w:rsidR="00B50EE0" w:rsidRPr="00B50EE0">
        <w:rPr>
          <w:rFonts w:ascii="Times New Roman" w:hAnsi="Times New Roman" w:cs="Times New Roman"/>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FF4969" w:rsidRPr="00B50EE0">
        <w:rPr>
          <w:rFonts w:ascii="Times New Roman" w:hAnsi="Times New Roman" w:cs="Times New Roman"/>
          <w:sz w:val="24"/>
          <w:szCs w:val="24"/>
        </w:rPr>
        <w:t xml:space="preserve">(далее - Закон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44-ФЗ), заключили настоящий</w:t>
      </w:r>
      <w:r w:rsidRPr="00B50EE0">
        <w:rPr>
          <w:rFonts w:ascii="Times New Roman" w:hAnsi="Times New Roman" w:cs="Times New Roman"/>
          <w:sz w:val="24"/>
          <w:szCs w:val="24"/>
        </w:rPr>
        <w:t xml:space="preserve"> к</w:t>
      </w:r>
      <w:r w:rsidR="00FF4969" w:rsidRPr="00B50EE0">
        <w:rPr>
          <w:rFonts w:ascii="Times New Roman" w:hAnsi="Times New Roman" w:cs="Times New Roman"/>
          <w:sz w:val="24"/>
          <w:szCs w:val="24"/>
        </w:rPr>
        <w:t>онтракт  (далее - Контракт) о нижеследующем:</w:t>
      </w:r>
    </w:p>
    <w:p w14:paraId="7FFAA556" w14:textId="77777777" w:rsidR="00FF4969" w:rsidRPr="00815DAA" w:rsidRDefault="00FF4969" w:rsidP="003E1A84">
      <w:pPr>
        <w:pStyle w:val="ConsPlusNormal"/>
        <w:jc w:val="both"/>
        <w:rPr>
          <w:rFonts w:ascii="Times New Roman" w:hAnsi="Times New Roman" w:cs="Times New Roman"/>
          <w:sz w:val="24"/>
          <w:szCs w:val="24"/>
        </w:rPr>
      </w:pPr>
    </w:p>
    <w:p w14:paraId="4DA5D33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 ПРЕДМЕТ КОНТРАКТА</w:t>
      </w:r>
    </w:p>
    <w:p w14:paraId="6DA60428" w14:textId="77777777" w:rsidR="00FF4969" w:rsidRPr="00815DAA" w:rsidRDefault="00FF4969" w:rsidP="003E1A84">
      <w:pPr>
        <w:pStyle w:val="ConsPlusNormal"/>
        <w:jc w:val="both"/>
        <w:rPr>
          <w:rFonts w:ascii="Times New Roman" w:hAnsi="Times New Roman" w:cs="Times New Roman"/>
          <w:sz w:val="24"/>
          <w:szCs w:val="24"/>
        </w:rPr>
      </w:pPr>
    </w:p>
    <w:p w14:paraId="14FA5E6E" w14:textId="226B3D28"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 xml:space="preserve">1.1. Поставщик обязуется </w:t>
      </w:r>
      <w:r w:rsidRPr="008E473A">
        <w:rPr>
          <w:rFonts w:ascii="Times New Roman" w:hAnsi="Times New Roman" w:cs="Times New Roman"/>
          <w:sz w:val="24"/>
          <w:szCs w:val="24"/>
        </w:rPr>
        <w:t xml:space="preserve">передать в собственность </w:t>
      </w:r>
      <w:r w:rsidR="008E473A" w:rsidRPr="008E473A">
        <w:rPr>
          <w:rFonts w:ascii="Times New Roman" w:hAnsi="Times New Roman" w:cs="Times New Roman"/>
          <w:sz w:val="24"/>
          <w:szCs w:val="24"/>
          <w:shd w:val="clear" w:color="auto" w:fill="FFFFFF"/>
        </w:rPr>
        <w:t>продукты питания</w:t>
      </w:r>
      <w:r w:rsidR="002C7E40" w:rsidRPr="008E473A">
        <w:rPr>
          <w:rFonts w:ascii="Times New Roman" w:hAnsi="Times New Roman" w:cs="Times New Roman"/>
          <w:sz w:val="24"/>
          <w:szCs w:val="24"/>
        </w:rPr>
        <w:t xml:space="preserve"> </w:t>
      </w:r>
      <w:r w:rsidRPr="008E473A">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w:t>
      </w:r>
      <w:r w:rsidRPr="0073391C">
        <w:rPr>
          <w:rFonts w:ascii="Times New Roman" w:hAnsi="Times New Roman" w:cs="Times New Roman"/>
          <w:sz w:val="24"/>
          <w:szCs w:val="24"/>
        </w:rPr>
        <w:t>(</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и Техническому заданию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64056B04" w14:textId="77777777"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1.2. Наименование и количество поставляемого Товара указаны в Спецификации (</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w:t>
      </w:r>
    </w:p>
    <w:p w14:paraId="3EE7561D" w14:textId="77777777" w:rsidR="00FF4969" w:rsidRPr="00815DAA" w:rsidRDefault="00FF4969" w:rsidP="003E1A84">
      <w:pPr>
        <w:pStyle w:val="ConsPlusNormal"/>
        <w:jc w:val="both"/>
        <w:rPr>
          <w:rFonts w:ascii="Times New Roman" w:hAnsi="Times New Roman" w:cs="Times New Roman"/>
          <w:sz w:val="24"/>
          <w:szCs w:val="24"/>
        </w:rPr>
      </w:pPr>
    </w:p>
    <w:p w14:paraId="4BDF7252"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 ЦЕНА КОНТРАКТА И ПОРЯДОК РАСЧЕТОВ</w:t>
      </w:r>
    </w:p>
    <w:p w14:paraId="5631A12F" w14:textId="77777777" w:rsidR="00FF4969" w:rsidRPr="00815DAA" w:rsidRDefault="00FF4969" w:rsidP="003E1A84">
      <w:pPr>
        <w:pStyle w:val="ConsPlusNormal"/>
        <w:jc w:val="both"/>
        <w:rPr>
          <w:rFonts w:ascii="Times New Roman" w:hAnsi="Times New Roman" w:cs="Times New Roman"/>
          <w:sz w:val="24"/>
          <w:szCs w:val="24"/>
        </w:rPr>
      </w:pPr>
    </w:p>
    <w:p w14:paraId="49016968"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2.1. Цена Контракта (предложение о цене за право заключения Контракта) составляет _____________ (_______)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 в том числе НДС - (__ процентов) ________ (______)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копеек/НДС не облагается в соответствии с налоговым законодательством Российской Федерации.</w:t>
      </w:r>
    </w:p>
    <w:p w14:paraId="563592BF"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0" w:name="P34"/>
      <w:bookmarkStart w:id="1" w:name="P37"/>
      <w:bookmarkEnd w:id="0"/>
      <w:bookmarkEnd w:id="1"/>
      <w:r w:rsidRPr="001D5FCB">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04B8CAA"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1D5FCB">
          <w:rPr>
            <w:rFonts w:ascii="Times New Roman" w:hAnsi="Times New Roman" w:cs="Times New Roman"/>
            <w:sz w:val="24"/>
            <w:szCs w:val="24"/>
          </w:rPr>
          <w:t>Законом</w:t>
        </w:r>
      </w:hyperlink>
      <w:r w:rsidRPr="001D5FCB">
        <w:rPr>
          <w:rFonts w:ascii="Times New Roman" w:hAnsi="Times New Roman" w:cs="Times New Roman"/>
          <w:sz w:val="24"/>
          <w:szCs w:val="24"/>
        </w:rPr>
        <w:t xml:space="preserve">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 и настоящим Контрактом. </w:t>
      </w:r>
    </w:p>
    <w:p w14:paraId="4D604972"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1D5FCB">
          <w:rPr>
            <w:rFonts w:ascii="Times New Roman" w:hAnsi="Times New Roman" w:cs="Times New Roman"/>
            <w:sz w:val="24"/>
            <w:szCs w:val="24"/>
          </w:rPr>
          <w:t>статьями 34</w:t>
        </w:r>
      </w:hyperlink>
      <w:r w:rsidRPr="001D5FCB">
        <w:rPr>
          <w:rFonts w:ascii="Times New Roman" w:hAnsi="Times New Roman" w:cs="Times New Roman"/>
          <w:sz w:val="24"/>
          <w:szCs w:val="24"/>
        </w:rPr>
        <w:t xml:space="preserve"> и </w:t>
      </w:r>
      <w:hyperlink r:id="rId8" w:history="1">
        <w:r w:rsidRPr="001D5FCB">
          <w:rPr>
            <w:rFonts w:ascii="Times New Roman" w:hAnsi="Times New Roman" w:cs="Times New Roman"/>
            <w:sz w:val="24"/>
            <w:szCs w:val="24"/>
          </w:rPr>
          <w:t>95</w:t>
        </w:r>
      </w:hyperlink>
      <w:r w:rsidRPr="001D5FCB">
        <w:rPr>
          <w:rFonts w:ascii="Times New Roman" w:hAnsi="Times New Roman" w:cs="Times New Roman"/>
          <w:sz w:val="24"/>
          <w:szCs w:val="24"/>
        </w:rPr>
        <w:t xml:space="preserve"> Закона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w:t>
      </w:r>
    </w:p>
    <w:p w14:paraId="01EE85A4" w14:textId="7CFEA58B"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Цена Контракта может быть снижена по соглашению Сторон</w:t>
      </w:r>
      <w:r w:rsidR="00C03501">
        <w:rPr>
          <w:rFonts w:ascii="Times New Roman" w:hAnsi="Times New Roman" w:cs="Times New Roman"/>
          <w:sz w:val="24"/>
          <w:szCs w:val="24"/>
        </w:rPr>
        <w:t xml:space="preserve"> </w:t>
      </w:r>
      <w:proofErr w:type="gramStart"/>
      <w:r w:rsidRPr="001D5FCB">
        <w:rPr>
          <w:rFonts w:ascii="Times New Roman" w:hAnsi="Times New Roman" w:cs="Times New Roman"/>
          <w:sz w:val="24"/>
          <w:szCs w:val="24"/>
        </w:rPr>
        <w:t>без</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изменения</w:t>
      </w:r>
      <w:proofErr w:type="gramEnd"/>
      <w:r w:rsidR="00C03501">
        <w:rPr>
          <w:rFonts w:ascii="Times New Roman" w:hAnsi="Times New Roman" w:cs="Times New Roman"/>
          <w:sz w:val="24"/>
          <w:szCs w:val="24"/>
        </w:rPr>
        <w:t xml:space="preserve"> </w:t>
      </w:r>
      <w:r w:rsidRPr="001D5FCB">
        <w:rPr>
          <w:rFonts w:ascii="Times New Roman" w:hAnsi="Times New Roman" w:cs="Times New Roman"/>
          <w:sz w:val="24"/>
          <w:szCs w:val="24"/>
        </w:rPr>
        <w:t>предусмотренных настоящим Контрактом количества и качества поставляемого Товара и иных условий Контракта.</w:t>
      </w:r>
    </w:p>
    <w:p w14:paraId="36899548"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2" w:name="P41"/>
      <w:bookmarkEnd w:id="2"/>
      <w:r w:rsidRPr="001D5FCB">
        <w:rPr>
          <w:rFonts w:ascii="Times New Roman" w:hAnsi="Times New Roman" w:cs="Times New Roman"/>
          <w:sz w:val="24"/>
          <w:szCs w:val="24"/>
        </w:rPr>
        <w:t xml:space="preserve">2.3. Источник финансирования Контракта - </w:t>
      </w:r>
      <w:r w:rsidR="00613491">
        <w:rPr>
          <w:rFonts w:ascii="Times New Roman" w:hAnsi="Times New Roman" w:cs="Times New Roman"/>
          <w:color w:val="101010"/>
          <w:sz w:val="24"/>
          <w:szCs w:val="24"/>
        </w:rPr>
        <w:t>собственные</w:t>
      </w:r>
      <w:r w:rsidR="00613491" w:rsidRPr="007F2639">
        <w:rPr>
          <w:rFonts w:ascii="Times New Roman" w:hAnsi="Times New Roman" w:cs="Times New Roman"/>
          <w:color w:val="101010"/>
          <w:sz w:val="24"/>
          <w:szCs w:val="24"/>
        </w:rPr>
        <w:t xml:space="preserve"> средств</w:t>
      </w:r>
      <w:r w:rsidR="00613491">
        <w:rPr>
          <w:rFonts w:ascii="Times New Roman" w:hAnsi="Times New Roman" w:cs="Times New Roman"/>
          <w:color w:val="101010"/>
          <w:sz w:val="24"/>
          <w:szCs w:val="24"/>
        </w:rPr>
        <w:t>а</w:t>
      </w:r>
      <w:r w:rsidR="00613491" w:rsidRPr="007F2639">
        <w:rPr>
          <w:rFonts w:ascii="Times New Roman" w:hAnsi="Times New Roman" w:cs="Times New Roman"/>
          <w:color w:val="101010"/>
          <w:sz w:val="24"/>
          <w:szCs w:val="24"/>
        </w:rPr>
        <w:t xml:space="preserve"> </w:t>
      </w:r>
      <w:proofErr w:type="gramStart"/>
      <w:r w:rsidR="00613491" w:rsidRPr="007F2639">
        <w:rPr>
          <w:rFonts w:ascii="Times New Roman" w:hAnsi="Times New Roman" w:cs="Times New Roman"/>
          <w:color w:val="101010"/>
          <w:sz w:val="24"/>
          <w:szCs w:val="24"/>
        </w:rPr>
        <w:t xml:space="preserve">организации:  </w:t>
      </w:r>
      <w:r w:rsidR="00613491" w:rsidRPr="007F2639">
        <w:rPr>
          <w:rFonts w:ascii="Times New Roman" w:hAnsi="Times New Roman" w:cs="Times New Roman"/>
          <w:sz w:val="24"/>
          <w:szCs w:val="24"/>
        </w:rPr>
        <w:t>средства</w:t>
      </w:r>
      <w:proofErr w:type="gramEnd"/>
      <w:r w:rsidR="00613491" w:rsidRPr="007F2639">
        <w:rPr>
          <w:rFonts w:ascii="Times New Roman" w:hAnsi="Times New Roman" w:cs="Times New Roman"/>
          <w:sz w:val="24"/>
          <w:szCs w:val="24"/>
        </w:rPr>
        <w:t xml:space="preserve"> бюджетных учреждений (</w:t>
      </w:r>
      <w:r w:rsidR="00613491" w:rsidRPr="007F2639">
        <w:rPr>
          <w:rFonts w:ascii="Times New Roman" w:hAnsi="Times New Roman" w:cs="Times New Roman"/>
          <w:iCs/>
          <w:sz w:val="24"/>
          <w:szCs w:val="24"/>
        </w:rPr>
        <w:t>субсидия</w:t>
      </w:r>
      <w:r w:rsidR="00613491">
        <w:rPr>
          <w:rFonts w:ascii="Times New Roman" w:hAnsi="Times New Roman" w:cs="Times New Roman"/>
          <w:iCs/>
          <w:sz w:val="24"/>
          <w:szCs w:val="24"/>
        </w:rPr>
        <w:t xml:space="preserve"> на выполнение государственного задания</w:t>
      </w:r>
      <w:r w:rsidR="00613491" w:rsidRPr="007F2639">
        <w:rPr>
          <w:rFonts w:ascii="Times New Roman" w:hAnsi="Times New Roman" w:cs="Times New Roman"/>
          <w:iCs/>
          <w:sz w:val="24"/>
          <w:szCs w:val="24"/>
        </w:rPr>
        <w:t>)</w:t>
      </w:r>
      <w:r w:rsidRPr="001D5FCB">
        <w:rPr>
          <w:rFonts w:ascii="Times New Roman" w:hAnsi="Times New Roman" w:cs="Times New Roman"/>
          <w:sz w:val="24"/>
          <w:szCs w:val="24"/>
        </w:rPr>
        <w:t>.</w:t>
      </w:r>
    </w:p>
    <w:p w14:paraId="5730C78B" w14:textId="77777777" w:rsidR="00FF4969" w:rsidRPr="00DB5BE2"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2.4. </w:t>
      </w:r>
      <w:r w:rsidRPr="00DB5BE2">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42" w:history="1">
        <w:r w:rsidRPr="00DB5BE2">
          <w:rPr>
            <w:rFonts w:ascii="Times New Roman" w:hAnsi="Times New Roman" w:cs="Times New Roman"/>
            <w:sz w:val="24"/>
            <w:szCs w:val="24"/>
          </w:rPr>
          <w:t xml:space="preserve">Приложением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w:t>
        </w:r>
      </w:hyperlink>
      <w:r w:rsidR="00740E92">
        <w:rPr>
          <w:rFonts w:ascii="Times New Roman" w:hAnsi="Times New Roman" w:cs="Times New Roman"/>
          <w:sz w:val="24"/>
          <w:szCs w:val="24"/>
        </w:rPr>
        <w:t>3</w:t>
      </w:r>
      <w:r w:rsidRPr="00DB5BE2">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 </w:t>
      </w:r>
      <w:r w:rsidR="00DB5BE2" w:rsidRPr="00DB5BE2">
        <w:rPr>
          <w:rFonts w:ascii="Times New Roman" w:hAnsi="Times New Roman" w:cs="Times New Roman"/>
          <w:sz w:val="24"/>
          <w:szCs w:val="24"/>
        </w:rPr>
        <w:t xml:space="preserve">7 (семи) </w:t>
      </w:r>
      <w:r w:rsidRPr="00DB5BE2">
        <w:rPr>
          <w:rFonts w:ascii="Times New Roman" w:hAnsi="Times New Roman" w:cs="Times New Roman"/>
          <w:sz w:val="24"/>
          <w:szCs w:val="24"/>
        </w:rPr>
        <w:lastRenderedPageBreak/>
        <w:t xml:space="preserve">рабочих дней со дня подписания Сторонами соответствующей товарной накладной по </w:t>
      </w:r>
      <w:hyperlink r:id="rId9" w:history="1">
        <w:r w:rsidRPr="00DB5BE2">
          <w:rPr>
            <w:rFonts w:ascii="Times New Roman" w:hAnsi="Times New Roman" w:cs="Times New Roman"/>
            <w:sz w:val="24"/>
            <w:szCs w:val="24"/>
          </w:rPr>
          <w:t xml:space="preserve">форме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ТОРГ-12</w:t>
        </w:r>
      </w:hyperlink>
      <w:r w:rsidRPr="00DB5BE2">
        <w:rPr>
          <w:rFonts w:ascii="Times New Roman" w:hAnsi="Times New Roman" w:cs="Times New Roman"/>
          <w:sz w:val="24"/>
          <w:szCs w:val="24"/>
        </w:rPr>
        <w:t>.</w:t>
      </w:r>
    </w:p>
    <w:p w14:paraId="05640EE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3" w:name="P56"/>
      <w:bookmarkEnd w:id="3"/>
      <w:r w:rsidRPr="00DB5BE2">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sidRPr="00815DAA">
        <w:rPr>
          <w:rFonts w:ascii="Times New Roman" w:hAnsi="Times New Roman" w:cs="Times New Roman"/>
          <w:sz w:val="24"/>
          <w:szCs w:val="24"/>
        </w:rPr>
        <w:t>Контракте.</w:t>
      </w:r>
    </w:p>
    <w:p w14:paraId="6A9D04A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C8EFE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4" w:name="P58"/>
      <w:bookmarkEnd w:id="4"/>
      <w:r w:rsidRPr="00815DAA">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4BA884AD" w14:textId="77777777" w:rsidR="00FF4969" w:rsidRPr="00815DAA" w:rsidRDefault="00FF4969" w:rsidP="003E1A84">
      <w:pPr>
        <w:pStyle w:val="ConsPlusNormal"/>
        <w:jc w:val="both"/>
        <w:rPr>
          <w:rFonts w:ascii="Times New Roman" w:hAnsi="Times New Roman" w:cs="Times New Roman"/>
          <w:sz w:val="24"/>
          <w:szCs w:val="24"/>
        </w:rPr>
      </w:pPr>
    </w:p>
    <w:p w14:paraId="1AF6C22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III. ПОРЯДОК, СРОКИ И УСЛОВИЯ ПОСТАВКИ И ПРИЕМКИ ТОВАРА</w:t>
      </w:r>
    </w:p>
    <w:p w14:paraId="078436AE" w14:textId="77777777" w:rsidR="00FF4969" w:rsidRPr="00815DAA" w:rsidRDefault="00FF4969" w:rsidP="003E1A84">
      <w:pPr>
        <w:pStyle w:val="ConsPlusNormal"/>
        <w:jc w:val="both"/>
        <w:rPr>
          <w:rFonts w:ascii="Times New Roman" w:hAnsi="Times New Roman" w:cs="Times New Roman"/>
          <w:sz w:val="24"/>
          <w:szCs w:val="24"/>
        </w:rPr>
      </w:pPr>
    </w:p>
    <w:p w14:paraId="76326E20" w14:textId="59AA30D2"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3.1. Товар Заказчику</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поставляется партиями </w:t>
      </w:r>
      <w:r w:rsidR="007F265D">
        <w:rPr>
          <w:rFonts w:ascii="Times New Roman" w:hAnsi="Times New Roman" w:cs="Times New Roman"/>
          <w:sz w:val="24"/>
          <w:szCs w:val="24"/>
        </w:rPr>
        <w:t>в период со дня заключения контракта</w:t>
      </w:r>
      <w:r w:rsidR="00F61119">
        <w:rPr>
          <w:rFonts w:ascii="Times New Roman" w:hAnsi="Times New Roman" w:cs="Times New Roman"/>
          <w:sz w:val="24"/>
          <w:szCs w:val="24"/>
        </w:rPr>
        <w:t xml:space="preserve"> по 3</w:t>
      </w:r>
      <w:r w:rsidR="00F81B5C">
        <w:rPr>
          <w:rFonts w:ascii="Times New Roman" w:hAnsi="Times New Roman" w:cs="Times New Roman"/>
          <w:sz w:val="24"/>
          <w:szCs w:val="24"/>
        </w:rPr>
        <w:t xml:space="preserve">0 </w:t>
      </w:r>
      <w:r w:rsidR="00C03501">
        <w:rPr>
          <w:rFonts w:ascii="Times New Roman" w:hAnsi="Times New Roman" w:cs="Times New Roman"/>
          <w:sz w:val="24"/>
          <w:szCs w:val="24"/>
        </w:rPr>
        <w:t>сентября</w:t>
      </w:r>
      <w:r w:rsidR="009F179F">
        <w:rPr>
          <w:rFonts w:ascii="Times New Roman" w:hAnsi="Times New Roman" w:cs="Times New Roman"/>
          <w:sz w:val="24"/>
          <w:szCs w:val="24"/>
        </w:rPr>
        <w:t xml:space="preserve"> </w:t>
      </w:r>
      <w:r w:rsidR="000D177B">
        <w:rPr>
          <w:rFonts w:ascii="Times New Roman" w:hAnsi="Times New Roman" w:cs="Times New Roman"/>
          <w:sz w:val="24"/>
          <w:szCs w:val="24"/>
        </w:rPr>
        <w:t>202</w:t>
      </w:r>
      <w:r w:rsidR="009675E7">
        <w:rPr>
          <w:rFonts w:ascii="Times New Roman" w:hAnsi="Times New Roman" w:cs="Times New Roman"/>
          <w:sz w:val="24"/>
          <w:szCs w:val="24"/>
        </w:rPr>
        <w:t>6</w:t>
      </w:r>
      <w:r w:rsidR="000D177B">
        <w:rPr>
          <w:rFonts w:ascii="Times New Roman" w:hAnsi="Times New Roman" w:cs="Times New Roman"/>
          <w:sz w:val="24"/>
          <w:szCs w:val="24"/>
        </w:rPr>
        <w:t xml:space="preserve"> года </w:t>
      </w:r>
      <w:r w:rsidRPr="006F43EE">
        <w:rPr>
          <w:rFonts w:ascii="Times New Roman" w:hAnsi="Times New Roman" w:cs="Times New Roman"/>
          <w:sz w:val="24"/>
          <w:szCs w:val="24"/>
        </w:rPr>
        <w:t>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7B7B551"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Заявка направляется Заказчиком не позднее чем за </w:t>
      </w:r>
      <w:r w:rsidR="00896891" w:rsidRPr="006F43EE">
        <w:rPr>
          <w:rFonts w:ascii="Times New Roman" w:hAnsi="Times New Roman" w:cs="Times New Roman"/>
          <w:sz w:val="24"/>
          <w:szCs w:val="24"/>
        </w:rPr>
        <w:t xml:space="preserve">2 (два) </w:t>
      </w:r>
      <w:r w:rsidRPr="006F43EE">
        <w:rPr>
          <w:rFonts w:ascii="Times New Roman" w:hAnsi="Times New Roman" w:cs="Times New Roman"/>
          <w:sz w:val="24"/>
          <w:szCs w:val="24"/>
        </w:rPr>
        <w:t>календарны</w:t>
      </w:r>
      <w:r w:rsidR="00896891" w:rsidRPr="006F43EE">
        <w:rPr>
          <w:rFonts w:ascii="Times New Roman" w:hAnsi="Times New Roman" w:cs="Times New Roman"/>
          <w:sz w:val="24"/>
          <w:szCs w:val="24"/>
        </w:rPr>
        <w:t>х</w:t>
      </w:r>
      <w:r w:rsidRPr="006F43EE">
        <w:rPr>
          <w:rFonts w:ascii="Times New Roman" w:hAnsi="Times New Roman" w:cs="Times New Roman"/>
          <w:sz w:val="24"/>
          <w:szCs w:val="24"/>
        </w:rPr>
        <w:t xml:space="preserve"> дн</w:t>
      </w:r>
      <w:r w:rsidR="00896891" w:rsidRPr="006F43EE">
        <w:rPr>
          <w:rFonts w:ascii="Times New Roman" w:hAnsi="Times New Roman" w:cs="Times New Roman"/>
          <w:sz w:val="24"/>
          <w:szCs w:val="24"/>
        </w:rPr>
        <w:t>я</w:t>
      </w:r>
      <w:r w:rsidRPr="006F43EE">
        <w:rPr>
          <w:rFonts w:ascii="Times New Roman" w:hAnsi="Times New Roman" w:cs="Times New Roman"/>
          <w:sz w:val="24"/>
          <w:szCs w:val="24"/>
        </w:rPr>
        <w:t xml:space="preserve"> до предполагаемой </w:t>
      </w:r>
      <w:proofErr w:type="gramStart"/>
      <w:r w:rsidRPr="006F43EE">
        <w:rPr>
          <w:rFonts w:ascii="Times New Roman" w:hAnsi="Times New Roman" w:cs="Times New Roman"/>
          <w:sz w:val="24"/>
          <w:szCs w:val="24"/>
        </w:rPr>
        <w:t>поставки</w:t>
      </w:r>
      <w:r w:rsidR="00896891"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 Товара</w:t>
      </w:r>
      <w:proofErr w:type="gramEnd"/>
      <w:r w:rsidRPr="006F43EE">
        <w:rPr>
          <w:rFonts w:ascii="Times New Roman" w:hAnsi="Times New Roman" w:cs="Times New Roman"/>
          <w:sz w:val="24"/>
          <w:szCs w:val="24"/>
        </w:rPr>
        <w:t xml:space="preserve"> в пределах срока, установленного </w:t>
      </w:r>
      <w:hyperlink w:anchor="P252" w:history="1">
        <w:r w:rsidRPr="006F43EE">
          <w:rPr>
            <w:rFonts w:ascii="Times New Roman" w:hAnsi="Times New Roman" w:cs="Times New Roman"/>
            <w:sz w:val="24"/>
            <w:szCs w:val="24"/>
          </w:rPr>
          <w:t>пунктом 11.1</w:t>
        </w:r>
      </w:hyperlink>
      <w:r w:rsidRPr="006F43EE">
        <w:rPr>
          <w:rFonts w:ascii="Times New Roman" w:hAnsi="Times New Roman" w:cs="Times New Roman"/>
          <w:sz w:val="24"/>
          <w:szCs w:val="24"/>
        </w:rPr>
        <w:t xml:space="preserve"> настоящего Контракта.</w:t>
      </w:r>
    </w:p>
    <w:p w14:paraId="2DB3A949"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Поставка Товара по Заявкам осуществляется в течение </w:t>
      </w:r>
      <w:r w:rsidR="00896891" w:rsidRPr="006F43EE">
        <w:rPr>
          <w:rFonts w:ascii="Times New Roman" w:hAnsi="Times New Roman" w:cs="Times New Roman"/>
          <w:sz w:val="24"/>
          <w:szCs w:val="24"/>
        </w:rPr>
        <w:t>2 (двух)</w:t>
      </w:r>
      <w:r w:rsidRPr="006F43EE">
        <w:rPr>
          <w:rFonts w:ascii="Times New Roman" w:hAnsi="Times New Roman" w:cs="Times New Roman"/>
          <w:sz w:val="24"/>
          <w:szCs w:val="24"/>
        </w:rPr>
        <w:t xml:space="preserve"> календарных дней со дня отправки Заявки Заказчиком.</w:t>
      </w:r>
    </w:p>
    <w:p w14:paraId="60722C96"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3.2. Поставка Товара по Заявке осуществляется Постав</w:t>
      </w:r>
      <w:r w:rsidR="00073F8D" w:rsidRPr="006F43EE">
        <w:rPr>
          <w:rFonts w:ascii="Times New Roman" w:hAnsi="Times New Roman" w:cs="Times New Roman"/>
          <w:sz w:val="24"/>
          <w:szCs w:val="24"/>
        </w:rPr>
        <w:t xml:space="preserve">щиком по адресу: </w:t>
      </w:r>
      <w:r w:rsidR="00F61119">
        <w:rPr>
          <w:rFonts w:ascii="Times New Roman" w:hAnsi="Times New Roman"/>
        </w:rPr>
        <w:t xml:space="preserve">Ярославская область, </w:t>
      </w:r>
      <w:proofErr w:type="spellStart"/>
      <w:r w:rsidR="00F61119">
        <w:rPr>
          <w:rFonts w:ascii="Times New Roman" w:hAnsi="Times New Roman"/>
        </w:rPr>
        <w:t>м.р</w:t>
      </w:r>
      <w:proofErr w:type="spellEnd"/>
      <w:r w:rsidR="00F61119">
        <w:rPr>
          <w:rFonts w:ascii="Times New Roman" w:hAnsi="Times New Roman"/>
        </w:rPr>
        <w:t xml:space="preserve">-н Угличский, </w:t>
      </w:r>
      <w:proofErr w:type="spellStart"/>
      <w:r w:rsidR="00F61119">
        <w:rPr>
          <w:rFonts w:ascii="Times New Roman" w:hAnsi="Times New Roman"/>
        </w:rPr>
        <w:t>с.п</w:t>
      </w:r>
      <w:proofErr w:type="spellEnd"/>
      <w:r w:rsidR="00F61119">
        <w:rPr>
          <w:rFonts w:ascii="Times New Roman" w:hAnsi="Times New Roman"/>
        </w:rPr>
        <w:t xml:space="preserve">. </w:t>
      </w:r>
      <w:proofErr w:type="spellStart"/>
      <w:r w:rsidR="00F61119">
        <w:rPr>
          <w:rFonts w:ascii="Times New Roman" w:hAnsi="Times New Roman"/>
        </w:rPr>
        <w:t>Отрадновское</w:t>
      </w:r>
      <w:proofErr w:type="spellEnd"/>
      <w:r w:rsidR="00F61119">
        <w:rPr>
          <w:rFonts w:ascii="Times New Roman" w:hAnsi="Times New Roman"/>
        </w:rPr>
        <w:t xml:space="preserve">, тер. </w:t>
      </w:r>
      <w:proofErr w:type="spellStart"/>
      <w:r w:rsidR="00F61119">
        <w:rPr>
          <w:rFonts w:ascii="Times New Roman" w:hAnsi="Times New Roman"/>
        </w:rPr>
        <w:t>Алтыново</w:t>
      </w:r>
      <w:proofErr w:type="spellEnd"/>
      <w:r w:rsidR="00F61119">
        <w:rPr>
          <w:rFonts w:ascii="Times New Roman" w:hAnsi="Times New Roman"/>
        </w:rPr>
        <w:t>, стр.1</w:t>
      </w:r>
      <w:r w:rsidR="00073F8D" w:rsidRPr="006F43EE">
        <w:rPr>
          <w:rFonts w:ascii="Times New Roman" w:hAnsi="Times New Roman" w:cs="Times New Roman"/>
          <w:sz w:val="24"/>
          <w:szCs w:val="24"/>
        </w:rPr>
        <w:t>, ФГБУЗ Санаторий «Углич»</w:t>
      </w:r>
      <w:r w:rsidRPr="006F43EE">
        <w:rPr>
          <w:rFonts w:ascii="Times New Roman" w:hAnsi="Times New Roman" w:cs="Times New Roman"/>
          <w:sz w:val="24"/>
          <w:szCs w:val="24"/>
        </w:rPr>
        <w:t>.</w:t>
      </w:r>
    </w:p>
    <w:p w14:paraId="172552E2" w14:textId="77777777" w:rsidR="006F43EE" w:rsidRPr="006F43EE" w:rsidRDefault="006F43EE" w:rsidP="00D73AB7">
      <w:pPr>
        <w:pStyle w:val="ConsPlusNormal"/>
        <w:ind w:firstLine="567"/>
        <w:jc w:val="both"/>
        <w:rPr>
          <w:rFonts w:ascii="Times New Roman" w:hAnsi="Times New Roman" w:cs="Times New Roman"/>
          <w:sz w:val="24"/>
          <w:szCs w:val="24"/>
        </w:rPr>
      </w:pPr>
      <w:bookmarkStart w:id="5" w:name="P87"/>
      <w:bookmarkEnd w:id="5"/>
      <w:r w:rsidRPr="00D73AB7">
        <w:rPr>
          <w:rFonts w:ascii="Times New Roman" w:hAnsi="Times New Roman" w:cs="Times New Roman"/>
          <w:sz w:val="24"/>
          <w:szCs w:val="24"/>
        </w:rPr>
        <w:t xml:space="preserve">3.3. В день доставки Товара по адресу поставки Товара, указанному в соответствии с </w:t>
      </w:r>
      <w:r w:rsidRPr="006F43EE">
        <w:rPr>
          <w:rFonts w:ascii="Times New Roman" w:hAnsi="Times New Roman" w:cs="Times New Roman"/>
          <w:sz w:val="24"/>
          <w:szCs w:val="24"/>
        </w:rPr>
        <w:t xml:space="preserve">условиями настоящего Контракта, Поставщик обязан передать Заказчику подписанные со своей стороны товарную накладную по </w:t>
      </w:r>
      <w:hyperlink r:id="rId10" w:history="1">
        <w:r w:rsidRPr="006F43EE">
          <w:rPr>
            <w:rFonts w:ascii="Times New Roman" w:hAnsi="Times New Roman" w:cs="Times New Roman"/>
            <w:sz w:val="24"/>
            <w:szCs w:val="24"/>
          </w:rPr>
          <w:t>форме № ТОРГ-12</w:t>
        </w:r>
      </w:hyperlink>
      <w:r w:rsidRPr="006F43EE">
        <w:rPr>
          <w:rFonts w:ascii="Times New Roman" w:hAnsi="Times New Roman" w:cs="Times New Roman"/>
          <w:sz w:val="24"/>
          <w:szCs w:val="24"/>
        </w:rPr>
        <w:t xml:space="preserve"> в 2 (двух) экземплярах (по 1 (одному) экземпляру для каждой из Сторон) и счет или счет-фактуру в соответствии с налоговым законодательством Российской Федерации</w:t>
      </w:r>
      <w:r w:rsidRPr="006F43EE">
        <w:rPr>
          <w:rStyle w:val="a7"/>
          <w:rFonts w:ascii="Times New Roman" w:hAnsi="Times New Roman" w:cs="Times New Roman"/>
          <w:sz w:val="24"/>
          <w:szCs w:val="24"/>
        </w:rPr>
        <w:footnoteReference w:id="1"/>
      </w:r>
      <w:r w:rsidRPr="006F43EE">
        <w:rPr>
          <w:rFonts w:ascii="Times New Roman" w:hAnsi="Times New Roman" w:cs="Times New Roman"/>
          <w:sz w:val="24"/>
          <w:szCs w:val="24"/>
        </w:rPr>
        <w:t>.</w:t>
      </w:r>
    </w:p>
    <w:p w14:paraId="0DE95A28"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C3470E5" w14:textId="77777777" w:rsidR="006F43EE" w:rsidRPr="006F43EE" w:rsidRDefault="006F43EE" w:rsidP="003E1A84">
      <w:pPr>
        <w:autoSpaceDE w:val="0"/>
        <w:autoSpaceDN w:val="0"/>
        <w:adjustRightInd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w:t>
      </w:r>
    </w:p>
    <w:p w14:paraId="12DBDC2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 в течение срока действия Контракта, указанного в </w:t>
      </w:r>
      <w:hyperlink w:anchor="P275" w:history="1">
        <w:r w:rsidRPr="006F43EE">
          <w:rPr>
            <w:rFonts w:ascii="Times New Roman" w:hAnsi="Times New Roman" w:cs="Times New Roman"/>
            <w:sz w:val="24"/>
            <w:szCs w:val="24"/>
          </w:rPr>
          <w:t>пункте 11.1</w:t>
        </w:r>
      </w:hyperlink>
      <w:r w:rsidRPr="006F43EE">
        <w:rPr>
          <w:rFonts w:ascii="Times New Roman" w:hAnsi="Times New Roman" w:cs="Times New Roman"/>
          <w:sz w:val="24"/>
          <w:szCs w:val="24"/>
        </w:rPr>
        <w:t xml:space="preserve"> настоящего Контракта, проводятся исследования</w:t>
      </w:r>
      <w:r w:rsidRPr="006F43EE">
        <w:rPr>
          <w:rStyle w:val="a7"/>
          <w:rFonts w:ascii="Times New Roman" w:hAnsi="Times New Roman" w:cs="Times New Roman"/>
          <w:sz w:val="24"/>
          <w:szCs w:val="24"/>
        </w:rPr>
        <w:footnoteReference w:id="2"/>
      </w:r>
      <w:r w:rsidRPr="006F43EE">
        <w:rPr>
          <w:rFonts w:ascii="Times New Roman" w:hAnsi="Times New Roman" w:cs="Times New Roman"/>
          <w:sz w:val="24"/>
          <w:szCs w:val="24"/>
        </w:rPr>
        <w:t xml:space="preserve"> Товара на предмет качества и </w:t>
      </w:r>
      <w:r w:rsidRPr="006F43EE">
        <w:rPr>
          <w:rFonts w:ascii="Times New Roman" w:hAnsi="Times New Roman" w:cs="Times New Roman"/>
          <w:sz w:val="24"/>
          <w:szCs w:val="24"/>
        </w:rPr>
        <w:lastRenderedPageBreak/>
        <w:t>безопасности, в том числе фальсификации Товара</w:t>
      </w:r>
      <w:r w:rsidRPr="006F43EE">
        <w:rPr>
          <w:rStyle w:val="a7"/>
          <w:rFonts w:ascii="Times New Roman" w:hAnsi="Times New Roman" w:cs="Times New Roman"/>
          <w:sz w:val="24"/>
          <w:szCs w:val="24"/>
        </w:rPr>
        <w:footnoteReference w:id="3"/>
      </w:r>
      <w:r w:rsidRPr="006F43EE">
        <w:rPr>
          <w:rFonts w:ascii="Times New Roman" w:hAnsi="Times New Roman" w:cs="Times New Roman"/>
          <w:sz w:val="24"/>
          <w:szCs w:val="24"/>
        </w:rPr>
        <w:t>.</w:t>
      </w:r>
    </w:p>
    <w:p w14:paraId="1799B1A4"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на складе Поставщика до отгрузки Товара.</w:t>
      </w:r>
    </w:p>
    <w:p w14:paraId="7E40A283"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0A775CD"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035EF6D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D3066E0"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4E7983B"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3C80F2F" w14:textId="27D0F974" w:rsidR="006F43EE" w:rsidRPr="00F8044D" w:rsidRDefault="006F43EE" w:rsidP="003E1A84">
      <w:pPr>
        <w:pStyle w:val="ConsPlusNormal"/>
        <w:ind w:firstLine="708"/>
        <w:jc w:val="both"/>
        <w:rPr>
          <w:rFonts w:ascii="Times New Roman" w:hAnsi="Times New Roman" w:cs="Times New Roman"/>
          <w:sz w:val="24"/>
          <w:szCs w:val="24"/>
        </w:rPr>
      </w:pPr>
      <w:r w:rsidRPr="00F8044D">
        <w:rPr>
          <w:rFonts w:ascii="Times New Roman" w:hAnsi="Times New Roman" w:cs="Times New Roman"/>
          <w:sz w:val="24"/>
          <w:szCs w:val="24"/>
        </w:rPr>
        <w:t xml:space="preserve">При отсутствии у Заказчика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w:t>
      </w:r>
      <w:r w:rsidRPr="00F8044D">
        <w:rPr>
          <w:rFonts w:ascii="Times New Roman" w:hAnsi="Times New Roman" w:cs="Times New Roman"/>
          <w:iCs/>
          <w:sz w:val="24"/>
          <w:szCs w:val="24"/>
        </w:rPr>
        <w:t>подписывает документ о приемке</w:t>
      </w:r>
      <w:r w:rsidR="00F37083" w:rsidRPr="00F8044D">
        <w:rPr>
          <w:rFonts w:ascii="Times New Roman" w:hAnsi="Times New Roman" w:cs="Times New Roman"/>
          <w:iCs/>
          <w:sz w:val="24"/>
          <w:szCs w:val="24"/>
        </w:rPr>
        <w:t xml:space="preserve"> – акт о приемке</w:t>
      </w:r>
      <w:r w:rsidR="00F8044D" w:rsidRPr="00F8044D">
        <w:rPr>
          <w:rFonts w:ascii="Times New Roman" w:hAnsi="Times New Roman" w:cs="Times New Roman"/>
          <w:iCs/>
          <w:sz w:val="24"/>
          <w:szCs w:val="24"/>
        </w:rPr>
        <w:t xml:space="preserve">, на основании которого Заказчик подписывает товарную накладную по форме № ТОРГ-12 в течение </w:t>
      </w:r>
      <w:r w:rsidR="001F0E94">
        <w:rPr>
          <w:rFonts w:ascii="Times New Roman" w:hAnsi="Times New Roman" w:cs="Times New Roman"/>
          <w:iCs/>
          <w:sz w:val="24"/>
          <w:szCs w:val="24"/>
        </w:rPr>
        <w:t>20</w:t>
      </w:r>
      <w:r w:rsidR="00F8044D" w:rsidRPr="00F8044D">
        <w:rPr>
          <w:rFonts w:ascii="Times New Roman" w:hAnsi="Times New Roman" w:cs="Times New Roman"/>
          <w:iCs/>
          <w:sz w:val="24"/>
          <w:szCs w:val="24"/>
        </w:rPr>
        <w:t xml:space="preserve"> рабочих дней с момента доставки Товара</w:t>
      </w:r>
      <w:r w:rsidRPr="00F8044D">
        <w:rPr>
          <w:rFonts w:ascii="Times New Roman" w:hAnsi="Times New Roman" w:cs="Times New Roman"/>
          <w:sz w:val="24"/>
          <w:szCs w:val="24"/>
        </w:rPr>
        <w:t>.</w:t>
      </w:r>
    </w:p>
    <w:p w14:paraId="5CFB72BC" w14:textId="00A5706D" w:rsidR="00F8044D" w:rsidRPr="00F8044D" w:rsidRDefault="006F43EE" w:rsidP="00F8044D">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w:t>
      </w:r>
      <w:r w:rsidR="00F8044D" w:rsidRPr="00F8044D">
        <w:rPr>
          <w:rFonts w:ascii="Times New Roman" w:hAnsi="Times New Roman" w:cs="Times New Roman"/>
          <w:sz w:val="24"/>
          <w:szCs w:val="24"/>
        </w:rPr>
        <w:t xml:space="preserve">составляет в течение </w:t>
      </w:r>
      <w:r w:rsidR="001F0E94">
        <w:rPr>
          <w:rFonts w:ascii="Times New Roman" w:hAnsi="Times New Roman" w:cs="Times New Roman"/>
          <w:sz w:val="24"/>
          <w:szCs w:val="24"/>
        </w:rPr>
        <w:t>20</w:t>
      </w:r>
      <w:r w:rsidR="00F8044D" w:rsidRPr="00F8044D">
        <w:rPr>
          <w:rFonts w:ascii="Times New Roman" w:hAnsi="Times New Roman" w:cs="Times New Roman"/>
          <w:sz w:val="24"/>
          <w:szCs w:val="24"/>
        </w:rPr>
        <w:t xml:space="preserve"> рабочих дней с момента доставки Товара</w:t>
      </w:r>
      <w:r w:rsidRPr="00F8044D">
        <w:rPr>
          <w:rFonts w:ascii="Times New Roman" w:hAnsi="Times New Roman" w:cs="Times New Roman"/>
          <w:sz w:val="24"/>
          <w:szCs w:val="24"/>
        </w:rPr>
        <w:t xml:space="preserve"> мотивированный отказ от подписания документа о приемке с указанием </w:t>
      </w:r>
      <w:r w:rsidR="00F8044D" w:rsidRPr="00F8044D">
        <w:rPr>
          <w:rFonts w:ascii="Times New Roman" w:hAnsi="Times New Roman" w:cs="Times New Roman"/>
          <w:sz w:val="24"/>
          <w:szCs w:val="24"/>
        </w:rPr>
        <w:t>перечня выявленных нарушений условий настоящего Контракта (далее – мотивированный отказ)</w:t>
      </w:r>
    </w:p>
    <w:p w14:paraId="356D8F75"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w:t>
      </w:r>
      <w:r w:rsidR="00F8044D" w:rsidRPr="00F8044D">
        <w:rPr>
          <w:rFonts w:ascii="Times New Roman" w:hAnsi="Times New Roman" w:cs="Times New Roman"/>
          <w:sz w:val="24"/>
          <w:szCs w:val="24"/>
        </w:rPr>
        <w:t>е</w:t>
      </w:r>
      <w:r w:rsidRPr="00F8044D">
        <w:rPr>
          <w:rFonts w:ascii="Times New Roman" w:hAnsi="Times New Roman" w:cs="Times New Roman"/>
          <w:sz w:val="24"/>
          <w:szCs w:val="24"/>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254A54" w14:textId="77777777" w:rsidR="006F43EE" w:rsidRPr="00F8044D"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F8044D">
        <w:rPr>
          <w:rFonts w:ascii="Times New Roman" w:hAnsi="Times New Roman" w:cs="Times New Roman"/>
          <w:sz w:val="24"/>
          <w:szCs w:val="24"/>
        </w:rPr>
        <w:t>2</w:t>
      </w:r>
      <w:r w:rsidRPr="006F43EE">
        <w:rPr>
          <w:rFonts w:ascii="Times New Roman" w:hAnsi="Times New Roman" w:cs="Times New Roman"/>
          <w:sz w:val="24"/>
          <w:szCs w:val="24"/>
        </w:rPr>
        <w:t xml:space="preserve"> (</w:t>
      </w:r>
      <w:r w:rsidR="00F8044D">
        <w:rPr>
          <w:rFonts w:ascii="Times New Roman" w:hAnsi="Times New Roman" w:cs="Times New Roman"/>
          <w:sz w:val="24"/>
          <w:szCs w:val="24"/>
        </w:rPr>
        <w:t>двух</w:t>
      </w:r>
      <w:r w:rsidRPr="006F43EE">
        <w:rPr>
          <w:rFonts w:ascii="Times New Roman" w:hAnsi="Times New Roman" w:cs="Times New Roman"/>
          <w:sz w:val="24"/>
          <w:szCs w:val="24"/>
        </w:rPr>
        <w:t>) календарн</w:t>
      </w:r>
      <w:r w:rsidR="00F8044D">
        <w:rPr>
          <w:rFonts w:ascii="Times New Roman" w:hAnsi="Times New Roman" w:cs="Times New Roman"/>
          <w:sz w:val="24"/>
          <w:szCs w:val="24"/>
        </w:rPr>
        <w:t>ых</w:t>
      </w:r>
      <w:r w:rsidRPr="006F43EE">
        <w:rPr>
          <w:rFonts w:ascii="Times New Roman" w:hAnsi="Times New Roman" w:cs="Times New Roman"/>
          <w:sz w:val="24"/>
          <w:szCs w:val="24"/>
        </w:rPr>
        <w:t xml:space="preserve"> дн</w:t>
      </w:r>
      <w:r w:rsidR="00F8044D">
        <w:rPr>
          <w:rFonts w:ascii="Times New Roman" w:hAnsi="Times New Roman" w:cs="Times New Roman"/>
          <w:sz w:val="24"/>
          <w:szCs w:val="24"/>
        </w:rPr>
        <w:t>ей</w:t>
      </w:r>
      <w:r w:rsidRPr="006F43EE">
        <w:rPr>
          <w:rFonts w:ascii="Times New Roman" w:hAnsi="Times New Roman" w:cs="Times New Roman"/>
          <w:sz w:val="24"/>
          <w:szCs w:val="24"/>
        </w:rPr>
        <w:t xml:space="preserve"> со дня получения от Заказчика мотивированного отказа. </w:t>
      </w:r>
      <w:r w:rsidRPr="00F8044D">
        <w:rPr>
          <w:rFonts w:ascii="Times New Roman" w:hAnsi="Times New Roman" w:cs="Times New Roman"/>
          <w:sz w:val="24"/>
          <w:szCs w:val="24"/>
        </w:rPr>
        <w:t xml:space="preserve">Допоставка недопоставленного, доукомплектование или замена некачественного Товара оформляется </w:t>
      </w:r>
      <w:r w:rsidR="00F8044D" w:rsidRPr="00F8044D">
        <w:rPr>
          <w:rFonts w:ascii="Times New Roman" w:hAnsi="Times New Roman" w:cs="Times New Roman"/>
          <w:sz w:val="24"/>
          <w:szCs w:val="24"/>
        </w:rPr>
        <w:t>соответствующей товарной накладной по форме № ТОРГ-12 в порядке, предусмотренном настоящим разделом.</w:t>
      </w:r>
    </w:p>
    <w:p w14:paraId="7CA155A6" w14:textId="77777777" w:rsidR="006F43EE" w:rsidRPr="006F43EE" w:rsidRDefault="006F43EE" w:rsidP="003E1A84">
      <w:pPr>
        <w:widowControl w:val="0"/>
        <w:autoSpaceDE w:val="0"/>
        <w:autoSpaceDN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w:t>
      </w:r>
      <w:r w:rsidRPr="006F43EE">
        <w:rPr>
          <w:rFonts w:ascii="Times New Roman" w:hAnsi="Times New Roman" w:cs="Times New Roman"/>
          <w:sz w:val="24"/>
          <w:szCs w:val="24"/>
        </w:rPr>
        <w:lastRenderedPageBreak/>
        <w:t>от исполнения настоящего Контракта по основаниям, предусмотренным гражданским законодательством Российской Федерации.</w:t>
      </w:r>
    </w:p>
    <w:p w14:paraId="545FB90A"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3.5. Право собственности и риск случайной гибели или порчи Товара переходит от Поставщика к Заказчику с момента подписания </w:t>
      </w:r>
      <w:proofErr w:type="gramStart"/>
      <w:r w:rsidR="00F8044D" w:rsidRPr="00F8044D">
        <w:rPr>
          <w:rFonts w:ascii="Times New Roman" w:hAnsi="Times New Roman" w:cs="Times New Roman"/>
          <w:sz w:val="24"/>
          <w:szCs w:val="24"/>
        </w:rPr>
        <w:t>Сторонами  товарной</w:t>
      </w:r>
      <w:proofErr w:type="gramEnd"/>
      <w:r w:rsidR="00F8044D" w:rsidRPr="00F8044D">
        <w:rPr>
          <w:rFonts w:ascii="Times New Roman" w:hAnsi="Times New Roman" w:cs="Times New Roman"/>
          <w:sz w:val="24"/>
          <w:szCs w:val="24"/>
        </w:rPr>
        <w:t xml:space="preserve"> накладной по форме № ТОРГ-12.</w:t>
      </w:r>
    </w:p>
    <w:p w14:paraId="774A98A9" w14:textId="77777777" w:rsidR="006F43EE" w:rsidRPr="006F43EE"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3.6. Поставщик обязан одновременно с передачей Товара передать Заказчику </w:t>
      </w:r>
      <w:r w:rsidRPr="006F43EE">
        <w:rPr>
          <w:rFonts w:ascii="Times New Roman" w:hAnsi="Times New Roman" w:cs="Times New Roman"/>
          <w:sz w:val="24"/>
          <w:szCs w:val="24"/>
        </w:rPr>
        <w:t>относящиеся к нему документы, предусмотренные законодательством Российской Федерации, производителем Товара и настоящим Контрактом.</w:t>
      </w:r>
    </w:p>
    <w:p w14:paraId="03CF780B" w14:textId="77777777" w:rsidR="006F43EE" w:rsidRPr="006F43EE"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3.7. Сдача и приемка Товара осуществляются уполномоченными представителями Сторон.</w:t>
      </w:r>
    </w:p>
    <w:p w14:paraId="493D0028" w14:textId="77777777" w:rsidR="00FF4969" w:rsidRPr="00815DAA" w:rsidRDefault="00FF4969" w:rsidP="003E1A84">
      <w:pPr>
        <w:pStyle w:val="ConsPlusNormal"/>
        <w:jc w:val="both"/>
        <w:rPr>
          <w:rFonts w:ascii="Times New Roman" w:hAnsi="Times New Roman" w:cs="Times New Roman"/>
          <w:sz w:val="24"/>
          <w:szCs w:val="24"/>
        </w:rPr>
      </w:pPr>
    </w:p>
    <w:p w14:paraId="443BE74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IV. ВЗАИМОДЕЙСТВИЕ СТОРОН</w:t>
      </w:r>
    </w:p>
    <w:p w14:paraId="49248C73" w14:textId="77777777" w:rsidR="00FF4969" w:rsidRPr="00815DAA" w:rsidRDefault="00FF4969" w:rsidP="003E1A84">
      <w:pPr>
        <w:pStyle w:val="ConsPlusNormal"/>
        <w:jc w:val="both"/>
        <w:rPr>
          <w:rFonts w:ascii="Times New Roman" w:hAnsi="Times New Roman" w:cs="Times New Roman"/>
          <w:sz w:val="24"/>
          <w:szCs w:val="24"/>
        </w:rPr>
      </w:pPr>
    </w:p>
    <w:p w14:paraId="1A2CE2B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 Поставщик обязан: </w:t>
      </w:r>
    </w:p>
    <w:p w14:paraId="470205C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33A597B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2B90B5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FF4B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6F43EE">
        <w:rPr>
          <w:rFonts w:ascii="Times New Roman" w:hAnsi="Times New Roman" w:cs="Times New Roman"/>
          <w:sz w:val="24"/>
          <w:szCs w:val="24"/>
        </w:rPr>
        <w:t>соблюсти порядок, установленный ст.95 Федерального закона о контрактной системе</w:t>
      </w:r>
      <w:r w:rsidRPr="00815DAA">
        <w:rPr>
          <w:rFonts w:ascii="Times New Roman" w:hAnsi="Times New Roman" w:cs="Times New Roman"/>
          <w:sz w:val="24"/>
          <w:szCs w:val="24"/>
        </w:rPr>
        <w:t>.</w:t>
      </w:r>
    </w:p>
    <w:p w14:paraId="2A4DA9E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07BA1F1" w14:textId="77777777" w:rsidR="005968A7" w:rsidRPr="00FB4005" w:rsidRDefault="005968A7" w:rsidP="003E1A84">
      <w:pPr>
        <w:pStyle w:val="ConsPlusNormal"/>
        <w:ind w:firstLine="567"/>
        <w:jc w:val="both"/>
        <w:rPr>
          <w:rFonts w:ascii="Times New Roman" w:hAnsi="Times New Roman" w:cs="Times New Roman"/>
          <w:sz w:val="24"/>
          <w:szCs w:val="24"/>
        </w:rPr>
      </w:pPr>
      <w:bookmarkStart w:id="6" w:name="P123"/>
      <w:bookmarkEnd w:id="6"/>
      <w:r>
        <w:rPr>
          <w:rFonts w:ascii="Times New Roman" w:hAnsi="Times New Roman" w:cs="Times New Roman"/>
          <w:sz w:val="24"/>
          <w:szCs w:val="24"/>
        </w:rPr>
        <w:t>4.1.6.</w:t>
      </w:r>
      <w:r w:rsidRPr="00FB4005">
        <w:rPr>
          <w:rFonts w:ascii="Times New Roman" w:hAnsi="Times New Roman" w:cs="Times New Roman"/>
          <w:sz w:val="24"/>
          <w:szCs w:val="24"/>
        </w:rPr>
        <w:t xml:space="preserve"> Поставщик обязан оформлять товарные накладные по </w:t>
      </w:r>
      <w:hyperlink r:id="rId13" w:history="1">
        <w:r w:rsidRPr="008D17E8">
          <w:rPr>
            <w:rFonts w:ascii="Times New Roman" w:hAnsi="Times New Roman" w:cs="Times New Roman"/>
            <w:sz w:val="24"/>
            <w:szCs w:val="24"/>
          </w:rPr>
          <w:t xml:space="preserve">форме </w:t>
        </w:r>
        <w:r>
          <w:rPr>
            <w:rFonts w:ascii="Times New Roman" w:hAnsi="Times New Roman" w:cs="Times New Roman"/>
            <w:sz w:val="24"/>
            <w:szCs w:val="24"/>
          </w:rPr>
          <w:t>№</w:t>
        </w:r>
        <w:r w:rsidRPr="008D17E8">
          <w:rPr>
            <w:rFonts w:ascii="Times New Roman" w:hAnsi="Times New Roman" w:cs="Times New Roman"/>
            <w:sz w:val="24"/>
            <w:szCs w:val="24"/>
          </w:rPr>
          <w:t xml:space="preserve"> ТОРГ-12</w:t>
        </w:r>
      </w:hyperlink>
      <w:r w:rsidRPr="00FB4005">
        <w:rPr>
          <w:rFonts w:ascii="Times New Roman" w:hAnsi="Times New Roman" w:cs="Times New Roman"/>
          <w:sz w:val="24"/>
          <w:szCs w:val="24"/>
        </w:rPr>
        <w:t xml:space="preserve"> в соответствии с законодательством Российской Федерации, а также счета-фактуры</w:t>
      </w:r>
      <w:r>
        <w:rPr>
          <w:rStyle w:val="a7"/>
          <w:rFonts w:ascii="Times New Roman" w:hAnsi="Times New Roman" w:cs="Times New Roman"/>
          <w:sz w:val="24"/>
          <w:szCs w:val="24"/>
        </w:rPr>
        <w:footnoteReference w:id="4"/>
      </w:r>
      <w:r w:rsidRPr="00FB4005">
        <w:rPr>
          <w:rFonts w:ascii="Times New Roman" w:hAnsi="Times New Roman" w:cs="Times New Roman"/>
          <w:sz w:val="24"/>
          <w:szCs w:val="24"/>
        </w:rPr>
        <w:t xml:space="preserve"> в соответствии с налоговым законодательством Российской Федерации.</w:t>
      </w:r>
    </w:p>
    <w:p w14:paraId="220055AC"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 Поставщик вправе:</w:t>
      </w:r>
    </w:p>
    <w:p w14:paraId="01E3670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0BF437B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7" w:name="P140"/>
      <w:bookmarkEnd w:id="7"/>
      <w:r w:rsidRPr="00815DAA">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30A6A9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8" w:name="P141"/>
      <w:bookmarkEnd w:id="8"/>
      <w:r w:rsidRPr="00815DAA">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1A73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4.2.4. </w:t>
      </w:r>
      <w:r w:rsidRPr="005968A7">
        <w:rPr>
          <w:rFonts w:ascii="Times New Roman" w:hAnsi="Times New Roman" w:cs="Times New Roman"/>
          <w:color w:val="000000" w:themeColor="text1"/>
          <w:sz w:val="24"/>
          <w:szCs w:val="24"/>
        </w:rPr>
        <w:t xml:space="preserve">Требовать возмещения убытков,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w:t>
      </w:r>
    </w:p>
    <w:p w14:paraId="7726316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4.3. Заказчик обязуется:</w:t>
      </w:r>
    </w:p>
    <w:p w14:paraId="0F41950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9" w:name="P145"/>
      <w:bookmarkEnd w:id="9"/>
      <w:r w:rsidRPr="00815DAA">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1FE32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w:t>
      </w:r>
      <w:r w:rsidRPr="00815DAA">
        <w:rPr>
          <w:rFonts w:ascii="Times New Roman" w:hAnsi="Times New Roman" w:cs="Times New Roman"/>
          <w:sz w:val="24"/>
          <w:szCs w:val="24"/>
        </w:rPr>
        <w:lastRenderedPageBreak/>
        <w:t>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FF2FB0A" w14:textId="77777777" w:rsidR="005968A7"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4.3.3. В случае принятия решения об одностороннем отказе от исполнения </w:t>
      </w:r>
      <w:r w:rsidRPr="005968A7">
        <w:rPr>
          <w:rFonts w:ascii="Times New Roman" w:hAnsi="Times New Roman" w:cs="Times New Roman"/>
          <w:color w:val="000000" w:themeColor="text1"/>
          <w:sz w:val="24"/>
          <w:szCs w:val="24"/>
        </w:rPr>
        <w:t xml:space="preserve">настоящего Контракта </w:t>
      </w:r>
      <w:r w:rsidR="005968A7" w:rsidRPr="005968A7">
        <w:rPr>
          <w:rFonts w:ascii="Times New Roman" w:hAnsi="Times New Roman" w:cs="Times New Roman"/>
          <w:color w:val="000000" w:themeColor="text1"/>
          <w:sz w:val="24"/>
          <w:szCs w:val="24"/>
        </w:rPr>
        <w:t>соблюсти порядок, установленный ст.95 Федерального закона о контрактной системе.</w:t>
      </w:r>
    </w:p>
    <w:p w14:paraId="5795A0E6"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4.3.4. Требовать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w:t>
      </w:r>
    </w:p>
    <w:p w14:paraId="224A718C"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 и настоящим Контрактом.</w:t>
      </w:r>
    </w:p>
    <w:p w14:paraId="1CF2C11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 Заказчик вправе:</w:t>
      </w:r>
    </w:p>
    <w:p w14:paraId="27E6F9F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630FFAF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771C33E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4.4.3. Проверять ход и качество выполнения Поставщиком условий настоящего Контракта.</w:t>
      </w:r>
    </w:p>
    <w:p w14:paraId="0FFFA153"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4.4.4. Требовать возмещения убытков в </w:t>
      </w:r>
      <w:r w:rsidRPr="005968A7">
        <w:rPr>
          <w:rFonts w:ascii="Times New Roman" w:hAnsi="Times New Roman" w:cs="Times New Roman"/>
          <w:color w:val="000000" w:themeColor="text1"/>
          <w:sz w:val="24"/>
          <w:szCs w:val="24"/>
        </w:rPr>
        <w:t xml:space="preserve">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 причиненных по вине Поставщика.</w:t>
      </w:r>
    </w:p>
    <w:p w14:paraId="5CDCAB6B"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5"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w:t>
      </w:r>
    </w:p>
    <w:p w14:paraId="18A8FF8A" w14:textId="77777777" w:rsidR="00FF4969" w:rsidRPr="00815DAA" w:rsidRDefault="00FF4969" w:rsidP="003E1A84">
      <w:pPr>
        <w:pStyle w:val="ConsPlusNormal"/>
        <w:ind w:firstLine="540"/>
        <w:jc w:val="both"/>
        <w:rPr>
          <w:rFonts w:ascii="Times New Roman" w:hAnsi="Times New Roman" w:cs="Times New Roman"/>
          <w:sz w:val="24"/>
          <w:szCs w:val="24"/>
        </w:rPr>
      </w:pPr>
      <w:r w:rsidRPr="005968A7">
        <w:rPr>
          <w:rFonts w:ascii="Times New Roman" w:hAnsi="Times New Roman" w:cs="Times New Roman"/>
          <w:color w:val="000000" w:themeColor="text1"/>
          <w:sz w:val="24"/>
          <w:szCs w:val="24"/>
        </w:rPr>
        <w:t xml:space="preserve">4.4.6. Отказаться от приемки и оплаты Товара, не соответствующего </w:t>
      </w:r>
      <w:r w:rsidRPr="00815DAA">
        <w:rPr>
          <w:rFonts w:ascii="Times New Roman" w:hAnsi="Times New Roman" w:cs="Times New Roman"/>
          <w:sz w:val="24"/>
          <w:szCs w:val="24"/>
        </w:rPr>
        <w:t>условиям настоящего Контракта.</w:t>
      </w:r>
    </w:p>
    <w:p w14:paraId="2660188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0" w:name="P157"/>
      <w:bookmarkEnd w:id="10"/>
      <w:r w:rsidRPr="00815DAA">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F9A43F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w:t>
      </w:r>
      <w:r w:rsidRPr="005968A7">
        <w:rPr>
          <w:rFonts w:ascii="Times New Roman" w:hAnsi="Times New Roman" w:cs="Times New Roman"/>
          <w:color w:val="000000" w:themeColor="text1"/>
          <w:sz w:val="24"/>
          <w:szCs w:val="24"/>
        </w:rPr>
        <w:t xml:space="preserve">экспертных организаций, выбор которых осуществляется в соответствии с </w:t>
      </w:r>
      <w:hyperlink r:id="rId16"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w:t>
      </w:r>
      <w:r w:rsidRPr="00815DAA">
        <w:rPr>
          <w:rFonts w:ascii="Times New Roman" w:hAnsi="Times New Roman" w:cs="Times New Roman"/>
          <w:sz w:val="24"/>
          <w:szCs w:val="24"/>
        </w:rPr>
        <w:t>З.</w:t>
      </w:r>
    </w:p>
    <w:p w14:paraId="6C2D5E46" w14:textId="77777777" w:rsidR="00FF4969" w:rsidRPr="00815DAA" w:rsidRDefault="00FF4969" w:rsidP="003E1A84">
      <w:pPr>
        <w:pStyle w:val="ConsPlusNormal"/>
        <w:jc w:val="both"/>
        <w:rPr>
          <w:rFonts w:ascii="Times New Roman" w:hAnsi="Times New Roman" w:cs="Times New Roman"/>
          <w:sz w:val="24"/>
          <w:szCs w:val="24"/>
        </w:rPr>
      </w:pPr>
    </w:p>
    <w:p w14:paraId="23868896"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 УПАКОВКА ТОВАРА</w:t>
      </w:r>
    </w:p>
    <w:p w14:paraId="7B329E5B" w14:textId="77777777" w:rsidR="00FF4969" w:rsidRPr="00815DAA" w:rsidRDefault="00FF4969" w:rsidP="003E1A84">
      <w:pPr>
        <w:pStyle w:val="ConsPlusNormal"/>
        <w:jc w:val="both"/>
        <w:rPr>
          <w:rFonts w:ascii="Times New Roman" w:hAnsi="Times New Roman" w:cs="Times New Roman"/>
          <w:sz w:val="24"/>
          <w:szCs w:val="24"/>
        </w:rPr>
      </w:pPr>
    </w:p>
    <w:p w14:paraId="5FF20E4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41AB87F"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5.2. </w:t>
      </w:r>
      <w:r w:rsidRPr="002D5857">
        <w:rPr>
          <w:rFonts w:ascii="Times New Roman" w:hAnsi="Times New Roman" w:cs="Times New Roman"/>
          <w:color w:val="000000" w:themeColor="text1"/>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7" w:history="1">
        <w:r w:rsidRPr="002D5857">
          <w:rPr>
            <w:rFonts w:ascii="Times New Roman" w:hAnsi="Times New Roman" w:cs="Times New Roman"/>
            <w:color w:val="000000" w:themeColor="text1"/>
            <w:sz w:val="24"/>
            <w:szCs w:val="24"/>
          </w:rPr>
          <w:t>раздел</w:t>
        </w:r>
        <w:r w:rsidR="002D5857" w:rsidRPr="002D5857">
          <w:rPr>
            <w:rFonts w:ascii="Times New Roman" w:hAnsi="Times New Roman" w:cs="Times New Roman"/>
            <w:color w:val="000000" w:themeColor="text1"/>
            <w:sz w:val="24"/>
            <w:szCs w:val="24"/>
          </w:rPr>
          <w:t>ом</w:t>
        </w:r>
        <w:r w:rsidRPr="002D5857">
          <w:rPr>
            <w:rFonts w:ascii="Times New Roman" w:hAnsi="Times New Roman" w:cs="Times New Roman"/>
            <w:color w:val="000000" w:themeColor="text1"/>
            <w:sz w:val="24"/>
            <w:szCs w:val="24"/>
          </w:rPr>
          <w:t xml:space="preserve"> III</w:t>
        </w:r>
      </w:hyperlink>
      <w:r w:rsidRPr="002D5857">
        <w:rPr>
          <w:rFonts w:ascii="Times New Roman" w:hAnsi="Times New Roman" w:cs="Times New Roman"/>
          <w:color w:val="000000" w:themeColor="text1"/>
          <w:sz w:val="24"/>
          <w:szCs w:val="24"/>
        </w:rPr>
        <w:t xml:space="preserve"> настоящего Контракта. Такой Товар не засчитывается в счет исполнения обязательств по настоящему Контракту.</w:t>
      </w:r>
    </w:p>
    <w:p w14:paraId="7024BFE4"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5.3. Поставщик несет ответственность перед Заказчиком за повреждение Товара вследствие его ненадлежащей упаковки.</w:t>
      </w:r>
    </w:p>
    <w:p w14:paraId="4CE29346"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5.4. На упаковке должна быть маркировка, содержащая информацию согласно </w:t>
      </w:r>
      <w:hyperlink r:id="rId17" w:history="1">
        <w:r w:rsidRPr="002D5857">
          <w:rPr>
            <w:rFonts w:ascii="Times New Roman" w:hAnsi="Times New Roman" w:cs="Times New Roman"/>
            <w:color w:val="000000" w:themeColor="text1"/>
            <w:sz w:val="24"/>
            <w:szCs w:val="24"/>
          </w:rPr>
          <w:t>части 4.1 статьи 4</w:t>
        </w:r>
      </w:hyperlink>
      <w:r w:rsidRPr="002D5857">
        <w:rPr>
          <w:rFonts w:ascii="Times New Roman" w:hAnsi="Times New Roman" w:cs="Times New Roman"/>
          <w:color w:val="000000" w:themeColor="text1"/>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881, а также </w:t>
      </w:r>
      <w:r w:rsidRPr="00815DAA">
        <w:rPr>
          <w:rFonts w:ascii="Times New Roman" w:hAnsi="Times New Roman" w:cs="Times New Roman"/>
          <w:sz w:val="24"/>
          <w:szCs w:val="24"/>
        </w:rPr>
        <w:t xml:space="preserve">информацию согласно иным техническим регламентам на отдельные виды </w:t>
      </w:r>
      <w:r w:rsidRPr="00815DAA">
        <w:rPr>
          <w:rFonts w:ascii="Times New Roman" w:hAnsi="Times New Roman" w:cs="Times New Roman"/>
          <w:sz w:val="24"/>
          <w:szCs w:val="24"/>
        </w:rPr>
        <w:lastRenderedPageBreak/>
        <w:t>Товара.</w:t>
      </w:r>
    </w:p>
    <w:p w14:paraId="2B38D19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DCDCD5F" w14:textId="77777777" w:rsidR="00FF4969" w:rsidRPr="00815DAA" w:rsidRDefault="00FF4969" w:rsidP="003E1A84">
      <w:pPr>
        <w:pStyle w:val="ConsPlusNormal"/>
        <w:jc w:val="both"/>
        <w:rPr>
          <w:rFonts w:ascii="Times New Roman" w:hAnsi="Times New Roman" w:cs="Times New Roman"/>
          <w:sz w:val="24"/>
          <w:szCs w:val="24"/>
        </w:rPr>
      </w:pPr>
    </w:p>
    <w:p w14:paraId="1B4C99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VI. КАЧЕСТВО ТОВАРА, СРОК ГОДНОСТИ</w:t>
      </w:r>
    </w:p>
    <w:p w14:paraId="64B6AF42" w14:textId="77777777" w:rsidR="00FF4969" w:rsidRPr="00815DAA" w:rsidRDefault="00FF4969" w:rsidP="003E1A84">
      <w:pPr>
        <w:pStyle w:val="ConsPlusNormal"/>
        <w:jc w:val="both"/>
        <w:rPr>
          <w:rFonts w:ascii="Times New Roman" w:hAnsi="Times New Roman" w:cs="Times New Roman"/>
          <w:sz w:val="24"/>
          <w:szCs w:val="24"/>
        </w:rPr>
      </w:pPr>
    </w:p>
    <w:p w14:paraId="4F6E753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B9434B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6.2. Товар не должен представлять опасности для жизни и здоровья граждан.</w:t>
      </w:r>
    </w:p>
    <w:p w14:paraId="5FB854D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D9B5A3A"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6.4. Остаточный срок годности Товара устанавливается Заказчиком в Спецификации (</w:t>
      </w:r>
      <w:hyperlink w:anchor="P303" w:history="1">
        <w:r w:rsidRPr="002D5857">
          <w:rPr>
            <w:rFonts w:ascii="Times New Roman" w:hAnsi="Times New Roman" w:cs="Times New Roman"/>
            <w:color w:val="000000" w:themeColor="text1"/>
            <w:sz w:val="24"/>
            <w:szCs w:val="24"/>
          </w:rPr>
          <w:t xml:space="preserve">Приложение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1</w:t>
        </w:r>
      </w:hyperlink>
      <w:r w:rsidRPr="002D5857">
        <w:rPr>
          <w:rFonts w:ascii="Times New Roman" w:hAnsi="Times New Roman" w:cs="Times New Roman"/>
          <w:color w:val="000000" w:themeColor="text1"/>
          <w:sz w:val="24"/>
          <w:szCs w:val="24"/>
        </w:rPr>
        <w:t xml:space="preserve"> к настоящему Контракту).</w:t>
      </w:r>
    </w:p>
    <w:p w14:paraId="0BE13DAA"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Товар должен соответствовать требованиям, предъявляемым к качеству Товара в </w:t>
      </w:r>
      <w:r w:rsidRPr="00815DAA">
        <w:rPr>
          <w:rFonts w:ascii="Times New Roman" w:hAnsi="Times New Roman" w:cs="Times New Roman"/>
          <w:sz w:val="24"/>
          <w:szCs w:val="24"/>
        </w:rPr>
        <w:t>момент его передачи, в течение остаточного срока годности, установленного настоящим Контрактом.</w:t>
      </w:r>
    </w:p>
    <w:p w14:paraId="5B07470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413C87B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2D5857">
        <w:rPr>
          <w:rFonts w:ascii="Times New Roman" w:hAnsi="Times New Roman" w:cs="Times New Roman"/>
          <w:sz w:val="24"/>
          <w:szCs w:val="24"/>
        </w:rPr>
        <w:t xml:space="preserve">2 </w:t>
      </w:r>
      <w:r w:rsidRPr="00815DAA">
        <w:rPr>
          <w:rFonts w:ascii="Times New Roman" w:hAnsi="Times New Roman" w:cs="Times New Roman"/>
          <w:sz w:val="24"/>
          <w:szCs w:val="24"/>
        </w:rPr>
        <w:t>(</w:t>
      </w:r>
      <w:r w:rsidR="002D5857">
        <w:rPr>
          <w:rFonts w:ascii="Times New Roman" w:hAnsi="Times New Roman" w:cs="Times New Roman"/>
          <w:sz w:val="24"/>
          <w:szCs w:val="24"/>
        </w:rPr>
        <w:t>двух</w:t>
      </w:r>
      <w:r w:rsidRPr="00815DAA">
        <w:rPr>
          <w:rFonts w:ascii="Times New Roman" w:hAnsi="Times New Roman" w:cs="Times New Roman"/>
          <w:sz w:val="24"/>
          <w:szCs w:val="24"/>
        </w:rPr>
        <w:t>) рабочих дней с момента уведомления Заказчиком Поставщика.</w:t>
      </w:r>
    </w:p>
    <w:p w14:paraId="4A2F96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В случае если по результатам экспертизы, </w:t>
      </w:r>
      <w:r w:rsidRPr="003E1A84">
        <w:rPr>
          <w:rFonts w:ascii="Times New Roman" w:hAnsi="Times New Roman" w:cs="Times New Roman"/>
          <w:color w:val="000000" w:themeColor="text1"/>
          <w:sz w:val="24"/>
          <w:szCs w:val="24"/>
        </w:rPr>
        <w:t xml:space="preserve">указанной в </w:t>
      </w:r>
      <w:hyperlink w:anchor="P87" w:history="1">
        <w:r w:rsidRPr="003E1A84">
          <w:rPr>
            <w:rFonts w:ascii="Times New Roman" w:hAnsi="Times New Roman" w:cs="Times New Roman"/>
            <w:color w:val="000000" w:themeColor="text1"/>
            <w:sz w:val="24"/>
            <w:szCs w:val="24"/>
          </w:rPr>
          <w:t xml:space="preserve"> раздел</w:t>
        </w:r>
        <w:r w:rsidR="003E1A84" w:rsidRPr="003E1A84">
          <w:rPr>
            <w:rFonts w:ascii="Times New Roman" w:hAnsi="Times New Roman" w:cs="Times New Roman"/>
            <w:color w:val="000000" w:themeColor="text1"/>
            <w:sz w:val="24"/>
            <w:szCs w:val="24"/>
          </w:rPr>
          <w:t>е</w:t>
        </w:r>
        <w:r w:rsidRPr="003E1A84">
          <w:rPr>
            <w:rFonts w:ascii="Times New Roman" w:hAnsi="Times New Roman" w:cs="Times New Roman"/>
            <w:color w:val="000000" w:themeColor="text1"/>
            <w:sz w:val="24"/>
            <w:szCs w:val="24"/>
          </w:rPr>
          <w:t xml:space="preserve"> III</w:t>
        </w:r>
      </w:hyperlink>
      <w:r w:rsidRPr="003E1A84">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EA1319D" w14:textId="77777777" w:rsidR="00F24BAC" w:rsidRDefault="00F24BAC" w:rsidP="003E1A84">
      <w:pPr>
        <w:pStyle w:val="ConsPlusNormal"/>
        <w:jc w:val="center"/>
        <w:outlineLvl w:val="1"/>
        <w:rPr>
          <w:rFonts w:ascii="Times New Roman" w:hAnsi="Times New Roman" w:cs="Times New Roman"/>
          <w:sz w:val="24"/>
          <w:szCs w:val="24"/>
        </w:rPr>
      </w:pPr>
      <w:bookmarkStart w:id="11" w:name="P188"/>
      <w:bookmarkEnd w:id="11"/>
    </w:p>
    <w:p w14:paraId="28F911C7"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VII. ОТВЕТСТВЕННОСТЬ СТОРОН </w:t>
      </w:r>
    </w:p>
    <w:p w14:paraId="762BCC8B" w14:textId="77777777" w:rsidR="00FF4969" w:rsidRPr="00815DAA" w:rsidRDefault="00FF4969" w:rsidP="003E1A84">
      <w:pPr>
        <w:pStyle w:val="ConsPlusNormal"/>
        <w:jc w:val="both"/>
        <w:rPr>
          <w:rFonts w:ascii="Times New Roman" w:hAnsi="Times New Roman" w:cs="Times New Roman"/>
          <w:sz w:val="24"/>
          <w:szCs w:val="24"/>
        </w:rPr>
      </w:pPr>
    </w:p>
    <w:p w14:paraId="0952D4C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9B8A516"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BA226F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6BCBF3F" w14:textId="77777777" w:rsidR="003E1A84" w:rsidRPr="003E1A84" w:rsidRDefault="003E1A84" w:rsidP="003E1A84">
      <w:pPr>
        <w:autoSpaceDE w:val="0"/>
        <w:autoSpaceDN w:val="0"/>
        <w:adjustRightInd w:val="0"/>
        <w:spacing w:after="0"/>
        <w:ind w:firstLine="708"/>
        <w:jc w:val="both"/>
        <w:rPr>
          <w:rFonts w:ascii="Times New Roman" w:hAnsi="Times New Roman" w:cs="Times New Roman"/>
          <w:sz w:val="24"/>
          <w:szCs w:val="24"/>
        </w:rPr>
      </w:pPr>
      <w:bookmarkStart w:id="12" w:name="P216"/>
      <w:bookmarkEnd w:id="12"/>
      <w:r w:rsidRPr="003E1A84">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3E1A84">
        <w:rPr>
          <w:rFonts w:ascii="Times New Roman" w:hAnsi="Times New Roman" w:cs="Times New Roman"/>
          <w:sz w:val="24"/>
          <w:szCs w:val="24"/>
        </w:rPr>
        <w:lastRenderedPageBreak/>
        <w:t>(соответствующего отдельного этапа исполнения контракта) и фактически исполненных Поставщиком</w:t>
      </w:r>
      <w:r w:rsidRPr="003E1A84">
        <w:rPr>
          <w:rStyle w:val="a7"/>
          <w:rFonts w:ascii="Times New Roman" w:hAnsi="Times New Roman" w:cs="Times New Roman"/>
          <w:sz w:val="24"/>
          <w:szCs w:val="24"/>
        </w:rPr>
        <w:footnoteReference w:id="5"/>
      </w:r>
      <w:r w:rsidRPr="003E1A84">
        <w:rPr>
          <w:rFonts w:ascii="Times New Roman" w:hAnsi="Times New Roman" w:cs="Times New Roman"/>
          <w:sz w:val="24"/>
          <w:szCs w:val="24"/>
        </w:rPr>
        <w:t>.</w:t>
      </w:r>
    </w:p>
    <w:p w14:paraId="3201A99B"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8" w:history="1">
        <w:r w:rsidRPr="003E1A84">
          <w:rPr>
            <w:rFonts w:ascii="Times New Roman" w:hAnsi="Times New Roman" w:cs="Times New Roman"/>
            <w:sz w:val="24"/>
            <w:szCs w:val="24"/>
          </w:rPr>
          <w:t>Правилами</w:t>
        </w:r>
      </w:hyperlink>
      <w:r w:rsidRPr="003E1A84">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 процентов</w:t>
      </w:r>
      <w:r w:rsidRPr="003E1A84">
        <w:rPr>
          <w:rStyle w:val="a7"/>
          <w:rFonts w:ascii="Times New Roman" w:hAnsi="Times New Roman" w:cs="Times New Roman"/>
          <w:sz w:val="24"/>
          <w:szCs w:val="24"/>
        </w:rPr>
        <w:footnoteReference w:id="6"/>
      </w:r>
      <w:r w:rsidRPr="003E1A84">
        <w:rPr>
          <w:rFonts w:ascii="Times New Roman" w:hAnsi="Times New Roman" w:cs="Times New Roman"/>
          <w:sz w:val="24"/>
          <w:szCs w:val="24"/>
        </w:rPr>
        <w:t xml:space="preserve"> цены Контракта/этапа/начальной (максимальной) цены </w:t>
      </w:r>
      <w:r w:rsidRPr="003E1A84">
        <w:rPr>
          <w:rFonts w:ascii="Times New Roman" w:hAnsi="Times New Roman" w:cs="Times New Roman"/>
          <w:sz w:val="24"/>
          <w:szCs w:val="24"/>
        </w:rPr>
        <w:lastRenderedPageBreak/>
        <w:t>Контракта.</w:t>
      </w:r>
    </w:p>
    <w:p w14:paraId="04D4715C" w14:textId="77777777" w:rsidR="003E1A84" w:rsidRPr="003E1A84" w:rsidRDefault="003E1A84" w:rsidP="003E1A84">
      <w:pPr>
        <w:pStyle w:val="ConsPlusNormal"/>
        <w:ind w:firstLine="709"/>
        <w:jc w:val="both"/>
        <w:rPr>
          <w:rFonts w:ascii="Times New Roman" w:hAnsi="Times New Roman" w:cs="Times New Roman"/>
          <w:sz w:val="24"/>
          <w:szCs w:val="24"/>
        </w:rPr>
      </w:pPr>
      <w:bookmarkStart w:id="13" w:name="P218"/>
      <w:bookmarkEnd w:id="13"/>
      <w:r w:rsidRPr="003E1A84">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w:t>
      </w:r>
      <w:r w:rsidRPr="003E1A84">
        <w:rPr>
          <w:rStyle w:val="a7"/>
          <w:rFonts w:ascii="Times New Roman" w:hAnsi="Times New Roman" w:cs="Times New Roman"/>
          <w:sz w:val="24"/>
          <w:szCs w:val="24"/>
        </w:rPr>
        <w:footnoteReference w:id="7"/>
      </w:r>
      <w:r w:rsidRPr="003E1A84">
        <w:rPr>
          <w:rFonts w:ascii="Times New Roman" w:hAnsi="Times New Roman" w:cs="Times New Roman"/>
          <w:sz w:val="24"/>
          <w:szCs w:val="24"/>
        </w:rPr>
        <w:t>.</w:t>
      </w:r>
    </w:p>
    <w:p w14:paraId="650D85ED"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7.7. За каждый день просрочки исполнения Поставщиком обязательства, предусмотренного </w:t>
      </w:r>
      <w:hyperlink r:id="rId19" w:history="1">
        <w:r w:rsidRPr="003E1A84">
          <w:rPr>
            <w:rFonts w:ascii="Times New Roman" w:hAnsi="Times New Roman" w:cs="Times New Roman"/>
            <w:sz w:val="24"/>
            <w:szCs w:val="24"/>
          </w:rPr>
          <w:t>частью 30 статьи 34</w:t>
        </w:r>
      </w:hyperlink>
      <w:r w:rsidRPr="003E1A84">
        <w:rPr>
          <w:rFonts w:ascii="Times New Roman" w:hAnsi="Times New Roman" w:cs="Times New Roman"/>
          <w:sz w:val="24"/>
          <w:szCs w:val="24"/>
        </w:rPr>
        <w:t xml:space="preserve"> Закона № 44-ФЗ, начисляется пеня в размере, определенном в порядке, установленном в </w:t>
      </w:r>
      <w:hyperlink w:anchor="P216" w:history="1">
        <w:r w:rsidRPr="003E1A84">
          <w:rPr>
            <w:rFonts w:ascii="Times New Roman" w:hAnsi="Times New Roman" w:cs="Times New Roman"/>
            <w:sz w:val="24"/>
            <w:szCs w:val="24"/>
          </w:rPr>
          <w:t>пункте 7.4</w:t>
        </w:r>
      </w:hyperlink>
      <w:r w:rsidRPr="003E1A84">
        <w:rPr>
          <w:rFonts w:ascii="Times New Roman" w:hAnsi="Times New Roman" w:cs="Times New Roman"/>
          <w:sz w:val="24"/>
          <w:szCs w:val="24"/>
        </w:rPr>
        <w:t xml:space="preserve"> настоящего Контракта</w:t>
      </w:r>
      <w:r w:rsidRPr="003E1A84">
        <w:rPr>
          <w:rStyle w:val="a7"/>
          <w:rFonts w:ascii="Times New Roman" w:hAnsi="Times New Roman" w:cs="Times New Roman"/>
          <w:sz w:val="24"/>
          <w:szCs w:val="24"/>
        </w:rPr>
        <w:footnoteReference w:id="8"/>
      </w:r>
      <w:r w:rsidRPr="003E1A84">
        <w:rPr>
          <w:rFonts w:ascii="Times New Roman" w:hAnsi="Times New Roman" w:cs="Times New Roman"/>
          <w:sz w:val="24"/>
          <w:szCs w:val="24"/>
        </w:rPr>
        <w:t>.</w:t>
      </w:r>
    </w:p>
    <w:p w14:paraId="52D7B51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384AB44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4F2025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w:t>
      </w:r>
      <w:r w:rsidRPr="003E1A84">
        <w:rPr>
          <w:rStyle w:val="a7"/>
          <w:rFonts w:ascii="Times New Roman" w:hAnsi="Times New Roman" w:cs="Times New Roman"/>
          <w:sz w:val="24"/>
          <w:szCs w:val="24"/>
        </w:rPr>
        <w:footnoteReference w:id="9"/>
      </w:r>
      <w:r w:rsidRPr="003E1A84">
        <w:rPr>
          <w:rFonts w:ascii="Times New Roman" w:hAnsi="Times New Roman" w:cs="Times New Roman"/>
          <w:sz w:val="24"/>
          <w:szCs w:val="24"/>
        </w:rPr>
        <w:t>.</w:t>
      </w:r>
    </w:p>
    <w:p w14:paraId="7350D6E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14:paraId="7F51ACE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7.12. Общая сумма начисленных штрафов за неисполнение или ненадлежащее </w:t>
      </w:r>
      <w:r w:rsidRPr="003E1A84">
        <w:rPr>
          <w:rFonts w:ascii="Times New Roman" w:hAnsi="Times New Roman" w:cs="Times New Roman"/>
          <w:sz w:val="24"/>
          <w:szCs w:val="24"/>
        </w:rPr>
        <w:lastRenderedPageBreak/>
        <w:t>исполнение Поставщиком обязательств, предусмотренных настоящим Контрактом, не может превышать цену Контракта.</w:t>
      </w:r>
    </w:p>
    <w:p w14:paraId="7B629798" w14:textId="77777777" w:rsidR="003E1A84" w:rsidRPr="003E1A84" w:rsidRDefault="003E1A84" w:rsidP="003E1A84">
      <w:pPr>
        <w:tabs>
          <w:tab w:val="left" w:pos="709"/>
        </w:tabs>
        <w:autoSpaceDE w:val="0"/>
        <w:autoSpaceDN w:val="0"/>
        <w:adjustRightInd w:val="0"/>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05E8A4C"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5EC44A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4117EC0" w14:textId="77777777" w:rsidR="003E1A84" w:rsidRPr="003E1A84" w:rsidRDefault="003E1A84" w:rsidP="003E1A8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4E38504F" w14:textId="77777777" w:rsidR="00FF4969" w:rsidRPr="00815DAA" w:rsidRDefault="00FF4969" w:rsidP="003E1A84">
      <w:pPr>
        <w:pStyle w:val="ConsPlusNormal"/>
        <w:jc w:val="both"/>
        <w:rPr>
          <w:rFonts w:ascii="Times New Roman" w:hAnsi="Times New Roman" w:cs="Times New Roman"/>
          <w:sz w:val="24"/>
          <w:szCs w:val="24"/>
        </w:rPr>
      </w:pPr>
    </w:p>
    <w:p w14:paraId="616DC841"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4" w:name="P208"/>
      <w:bookmarkEnd w:id="14"/>
      <w:r w:rsidRPr="00815DAA">
        <w:rPr>
          <w:rFonts w:ascii="Times New Roman" w:hAnsi="Times New Roman" w:cs="Times New Roman"/>
          <w:sz w:val="24"/>
          <w:szCs w:val="24"/>
        </w:rPr>
        <w:t xml:space="preserve">VIII. ОБЕСПЕЧЕНИЕ ИСПОЛНЕНИЯ КОНТРАКТА </w:t>
      </w:r>
    </w:p>
    <w:p w14:paraId="4BA8527C" w14:textId="77777777" w:rsidR="00FF4969" w:rsidRPr="00815DAA" w:rsidRDefault="00FF4969" w:rsidP="003E1A84">
      <w:pPr>
        <w:pStyle w:val="ConsPlusNormal"/>
        <w:jc w:val="both"/>
        <w:rPr>
          <w:rFonts w:ascii="Times New Roman" w:hAnsi="Times New Roman" w:cs="Times New Roman"/>
          <w:sz w:val="24"/>
          <w:szCs w:val="24"/>
        </w:rPr>
      </w:pPr>
    </w:p>
    <w:p w14:paraId="137135F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8.1. Обеспечение исполнения обязательств по настоящему Контракту не устанавливается.</w:t>
      </w:r>
    </w:p>
    <w:p w14:paraId="7930132D" w14:textId="77777777" w:rsidR="00FF4969" w:rsidRPr="00815DAA" w:rsidRDefault="00FF4969" w:rsidP="003E1A84">
      <w:pPr>
        <w:pStyle w:val="ConsPlusNormal"/>
        <w:jc w:val="both"/>
        <w:rPr>
          <w:rFonts w:ascii="Times New Roman" w:hAnsi="Times New Roman" w:cs="Times New Roman"/>
          <w:sz w:val="24"/>
          <w:szCs w:val="24"/>
        </w:rPr>
      </w:pPr>
    </w:p>
    <w:p w14:paraId="445CAC5E"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IX. ОБСТОЯТЕЛЬСТВА НЕПРЕОДОЛИМОЙ СИЛЫ</w:t>
      </w:r>
    </w:p>
    <w:p w14:paraId="324D7847" w14:textId="77777777" w:rsidR="00FF4969" w:rsidRPr="00815DAA" w:rsidRDefault="00FF4969" w:rsidP="003E1A84">
      <w:pPr>
        <w:pStyle w:val="ConsPlusNormal"/>
        <w:jc w:val="both"/>
        <w:rPr>
          <w:rFonts w:ascii="Times New Roman" w:hAnsi="Times New Roman" w:cs="Times New Roman"/>
          <w:sz w:val="24"/>
          <w:szCs w:val="24"/>
        </w:rPr>
      </w:pPr>
    </w:p>
    <w:p w14:paraId="610C055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536F597"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5" w:name="P231"/>
      <w:bookmarkEnd w:id="15"/>
      <w:r w:rsidRPr="00815DAA">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E1A84">
        <w:rPr>
          <w:rFonts w:ascii="Times New Roman" w:hAnsi="Times New Roman" w:cs="Times New Roman"/>
          <w:sz w:val="24"/>
          <w:szCs w:val="24"/>
        </w:rPr>
        <w:t>5</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пяти)</w:t>
      </w:r>
      <w:r w:rsidRPr="00815DAA">
        <w:rPr>
          <w:rFonts w:ascii="Times New Roman" w:hAnsi="Times New Roman" w:cs="Times New Roman"/>
          <w:sz w:val="24"/>
          <w:szCs w:val="24"/>
        </w:rPr>
        <w:t xml:space="preserve">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87860CC"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6" w:name="P232"/>
      <w:bookmarkEnd w:id="16"/>
      <w:r w:rsidRPr="00815DAA">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D263BC3" w14:textId="77777777" w:rsidR="00FF4969" w:rsidRPr="00815DAA" w:rsidRDefault="00FF4969" w:rsidP="003E1A84">
      <w:pPr>
        <w:pStyle w:val="ConsPlusNormal"/>
        <w:ind w:firstLine="540"/>
        <w:jc w:val="both"/>
        <w:rPr>
          <w:rFonts w:ascii="Times New Roman" w:hAnsi="Times New Roman" w:cs="Times New Roman"/>
          <w:sz w:val="24"/>
          <w:szCs w:val="24"/>
        </w:rPr>
      </w:pPr>
      <w:r w:rsidRPr="003E1A84">
        <w:rPr>
          <w:rFonts w:ascii="Times New Roman" w:hAnsi="Times New Roman" w:cs="Times New Roman"/>
          <w:color w:val="000000" w:themeColor="text1"/>
          <w:sz w:val="24"/>
          <w:szCs w:val="24"/>
        </w:rPr>
        <w:t xml:space="preserve">9.4. Если одна из Сторон не направит или несвоевременно направит документы, указанные в </w:t>
      </w:r>
      <w:hyperlink w:anchor="P231" w:history="1">
        <w:r w:rsidRPr="003E1A84">
          <w:rPr>
            <w:rFonts w:ascii="Times New Roman" w:hAnsi="Times New Roman" w:cs="Times New Roman"/>
            <w:color w:val="000000" w:themeColor="text1"/>
            <w:sz w:val="24"/>
            <w:szCs w:val="24"/>
          </w:rPr>
          <w:t>пунктах 9.2</w:t>
        </w:r>
      </w:hyperlink>
      <w:r w:rsidRPr="003E1A84">
        <w:rPr>
          <w:rFonts w:ascii="Times New Roman" w:hAnsi="Times New Roman" w:cs="Times New Roman"/>
          <w:color w:val="000000" w:themeColor="text1"/>
          <w:sz w:val="24"/>
          <w:szCs w:val="24"/>
        </w:rPr>
        <w:t xml:space="preserve"> - </w:t>
      </w:r>
      <w:hyperlink w:anchor="P232" w:history="1">
        <w:r w:rsidRPr="003E1A84">
          <w:rPr>
            <w:rFonts w:ascii="Times New Roman" w:hAnsi="Times New Roman" w:cs="Times New Roman"/>
            <w:color w:val="000000" w:themeColor="text1"/>
            <w:sz w:val="24"/>
            <w:szCs w:val="24"/>
          </w:rPr>
          <w:t>9.3</w:t>
        </w:r>
      </w:hyperlink>
      <w:r w:rsidRPr="003E1A84">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815DAA">
        <w:rPr>
          <w:rFonts w:ascii="Times New Roman" w:hAnsi="Times New Roman" w:cs="Times New Roman"/>
          <w:sz w:val="24"/>
          <w:szCs w:val="24"/>
        </w:rPr>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ECF96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E1A84">
        <w:rPr>
          <w:rFonts w:ascii="Times New Roman" w:hAnsi="Times New Roman" w:cs="Times New Roman"/>
          <w:sz w:val="24"/>
          <w:szCs w:val="24"/>
        </w:rPr>
        <w:t>60</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шестидесяти</w:t>
      </w:r>
      <w:r w:rsidRPr="00815DAA">
        <w:rPr>
          <w:rFonts w:ascii="Times New Roman" w:hAnsi="Times New Roman" w:cs="Times New Roman"/>
          <w:sz w:val="24"/>
          <w:szCs w:val="24"/>
        </w:rPr>
        <w:t>)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CDC3D49" w14:textId="77777777" w:rsidR="00FF4969" w:rsidRPr="00815DAA" w:rsidRDefault="00FF4969" w:rsidP="003E1A84">
      <w:pPr>
        <w:pStyle w:val="ConsPlusNormal"/>
        <w:jc w:val="both"/>
        <w:rPr>
          <w:rFonts w:ascii="Times New Roman" w:hAnsi="Times New Roman" w:cs="Times New Roman"/>
          <w:sz w:val="24"/>
          <w:szCs w:val="24"/>
        </w:rPr>
      </w:pPr>
    </w:p>
    <w:p w14:paraId="7827E38C"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 РАССМОТРЕНИЕ И РАЗРЕШЕНИЕ СПОРОВ</w:t>
      </w:r>
    </w:p>
    <w:p w14:paraId="2D515D62" w14:textId="77777777" w:rsidR="00FF4969" w:rsidRPr="00815DAA" w:rsidRDefault="00FF4969" w:rsidP="003E1A84">
      <w:pPr>
        <w:pStyle w:val="ConsPlusNormal"/>
        <w:jc w:val="both"/>
        <w:rPr>
          <w:rFonts w:ascii="Times New Roman" w:hAnsi="Times New Roman" w:cs="Times New Roman"/>
          <w:sz w:val="24"/>
          <w:szCs w:val="24"/>
        </w:rPr>
      </w:pPr>
    </w:p>
    <w:p w14:paraId="2578454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lastRenderedPageBreak/>
        <w:t>10.1. Все споры, возникающие из настоящего Контракта, Стороны могут разрешать путем переговоров.</w:t>
      </w:r>
    </w:p>
    <w:p w14:paraId="1205A17D"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3E1A84">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14:paraId="7D10E7D6" w14:textId="77777777" w:rsidR="00FF4969" w:rsidRPr="000F0617"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10.3. До передачи спора на разрешение </w:t>
      </w:r>
      <w:r w:rsidR="003E1A84">
        <w:rPr>
          <w:rFonts w:ascii="Times New Roman" w:hAnsi="Times New Roman" w:cs="Times New Roman"/>
          <w:sz w:val="24"/>
          <w:szCs w:val="24"/>
        </w:rPr>
        <w:t xml:space="preserve">в Арбитражный </w:t>
      </w:r>
      <w:r w:rsidR="003E1A84" w:rsidRPr="00DE742E">
        <w:rPr>
          <w:rFonts w:ascii="Times New Roman" w:hAnsi="Times New Roman" w:cs="Times New Roman"/>
          <w:color w:val="000000" w:themeColor="text1"/>
          <w:sz w:val="24"/>
          <w:szCs w:val="24"/>
        </w:rPr>
        <w:t xml:space="preserve">суд Ярославской области </w:t>
      </w:r>
      <w:r w:rsidRPr="00DE742E">
        <w:rPr>
          <w:rFonts w:ascii="Times New Roman" w:hAnsi="Times New Roman" w:cs="Times New Roman"/>
          <w:color w:val="000000" w:themeColor="text1"/>
          <w:sz w:val="24"/>
          <w:szCs w:val="24"/>
        </w:rPr>
        <w:t xml:space="preserve"> Стороны принимают предусмотренные настоящим разделом меры по досудебному </w:t>
      </w:r>
      <w:r w:rsidRPr="000F0617">
        <w:rPr>
          <w:rFonts w:ascii="Times New Roman" w:hAnsi="Times New Roman" w:cs="Times New Roman"/>
          <w:sz w:val="24"/>
          <w:szCs w:val="24"/>
        </w:rPr>
        <w:t xml:space="preserve">урегулированию спора, за исключением дел, для которых согласно </w:t>
      </w:r>
      <w:hyperlink r:id="rId20" w:history="1">
        <w:r w:rsidRPr="000F0617">
          <w:rPr>
            <w:rFonts w:ascii="Times New Roman" w:hAnsi="Times New Roman" w:cs="Times New Roman"/>
            <w:sz w:val="24"/>
            <w:szCs w:val="24"/>
          </w:rPr>
          <w:t>части 5 статьи 4</w:t>
        </w:r>
      </w:hyperlink>
      <w:r w:rsidRPr="000F0617">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9AFC20"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10.4.</w:t>
      </w:r>
      <w:r w:rsidR="000F0617" w:rsidRPr="000F0617">
        <w:rPr>
          <w:rFonts w:ascii="Times New Roman" w:hAnsi="Times New Roman" w:cs="Times New Roman"/>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0C70302" w14:textId="77777777" w:rsidR="00FF4969" w:rsidRPr="00815DAA"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 xml:space="preserve">10.5. Сторона должна дать </w:t>
      </w:r>
      <w:r w:rsidR="00DE742E" w:rsidRPr="000F0617">
        <w:rPr>
          <w:rFonts w:ascii="Times New Roman" w:hAnsi="Times New Roman" w:cs="Times New Roman"/>
          <w:sz w:val="24"/>
          <w:szCs w:val="24"/>
        </w:rPr>
        <w:t xml:space="preserve">ответ на документ, направляемый при применении мер ответственности и совершении иных действий, связанных с нарушением условий </w:t>
      </w:r>
      <w:r w:rsidR="00DE742E">
        <w:rPr>
          <w:rFonts w:ascii="Times New Roman" w:hAnsi="Times New Roman" w:cs="Times New Roman"/>
          <w:sz w:val="24"/>
          <w:szCs w:val="24"/>
        </w:rPr>
        <w:t xml:space="preserve">контракта, </w:t>
      </w:r>
      <w:proofErr w:type="gramStart"/>
      <w:r w:rsidR="00DE742E">
        <w:rPr>
          <w:rFonts w:ascii="Times New Roman" w:hAnsi="Times New Roman" w:cs="Times New Roman"/>
          <w:sz w:val="24"/>
          <w:szCs w:val="24"/>
        </w:rPr>
        <w:t>по существу</w:t>
      </w:r>
      <w:proofErr w:type="gramEnd"/>
      <w:r w:rsidR="00DE742E">
        <w:rPr>
          <w:rFonts w:ascii="Times New Roman" w:hAnsi="Times New Roman" w:cs="Times New Roman"/>
          <w:sz w:val="24"/>
          <w:szCs w:val="24"/>
        </w:rPr>
        <w:t xml:space="preserve"> </w:t>
      </w:r>
      <w:r w:rsidRPr="00815DAA">
        <w:rPr>
          <w:rFonts w:ascii="Times New Roman" w:hAnsi="Times New Roman" w:cs="Times New Roman"/>
          <w:sz w:val="24"/>
          <w:szCs w:val="24"/>
        </w:rPr>
        <w:t xml:space="preserve">в срок не позднее </w:t>
      </w:r>
      <w:r w:rsidR="00DE742E">
        <w:rPr>
          <w:rFonts w:ascii="Times New Roman" w:hAnsi="Times New Roman" w:cs="Times New Roman"/>
          <w:sz w:val="24"/>
          <w:szCs w:val="24"/>
        </w:rPr>
        <w:t>пятнадцати</w:t>
      </w:r>
      <w:r w:rsidRPr="00815DAA">
        <w:rPr>
          <w:rFonts w:ascii="Times New Roman" w:hAnsi="Times New Roman" w:cs="Times New Roman"/>
          <w:sz w:val="24"/>
          <w:szCs w:val="24"/>
        </w:rPr>
        <w:t xml:space="preserve"> календарных</w:t>
      </w:r>
      <w:r w:rsidR="00DE742E">
        <w:rPr>
          <w:rFonts w:ascii="Times New Roman" w:hAnsi="Times New Roman" w:cs="Times New Roman"/>
          <w:sz w:val="24"/>
          <w:szCs w:val="24"/>
        </w:rPr>
        <w:t xml:space="preserve"> дней с даты получения такого документа</w:t>
      </w:r>
      <w:r w:rsidRPr="00815DAA">
        <w:rPr>
          <w:rFonts w:ascii="Times New Roman" w:hAnsi="Times New Roman" w:cs="Times New Roman"/>
          <w:sz w:val="24"/>
          <w:szCs w:val="24"/>
        </w:rPr>
        <w:t>.</w:t>
      </w:r>
    </w:p>
    <w:p w14:paraId="5DCB441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9FFCA1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4F8ED3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CB0F91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C501A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w:t>
      </w:r>
      <w:r w:rsidR="00DE742E">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w:t>
      </w:r>
    </w:p>
    <w:p w14:paraId="38092D1B" w14:textId="77777777" w:rsidR="00FF4969" w:rsidRPr="00815DAA" w:rsidRDefault="00FF4969" w:rsidP="003E1A84">
      <w:pPr>
        <w:pStyle w:val="ConsPlusNormal"/>
        <w:jc w:val="both"/>
        <w:rPr>
          <w:rFonts w:ascii="Times New Roman" w:hAnsi="Times New Roman" w:cs="Times New Roman"/>
          <w:sz w:val="24"/>
          <w:szCs w:val="24"/>
        </w:rPr>
      </w:pPr>
    </w:p>
    <w:p w14:paraId="531428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XI. СРОК ДЕЙСТВИЯ И ПОРЯДОК ИЗМЕНЕНИЯ,</w:t>
      </w:r>
    </w:p>
    <w:p w14:paraId="476FBD9C"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РАСТОРЖЕНИЯ КОНТРАКТА</w:t>
      </w:r>
    </w:p>
    <w:p w14:paraId="24C9ED07" w14:textId="77777777" w:rsidR="00FF4969" w:rsidRPr="00815DAA" w:rsidRDefault="00FF4969" w:rsidP="003E1A84">
      <w:pPr>
        <w:pStyle w:val="ConsPlusNormal"/>
        <w:jc w:val="both"/>
        <w:rPr>
          <w:rFonts w:ascii="Times New Roman" w:hAnsi="Times New Roman" w:cs="Times New Roman"/>
          <w:sz w:val="24"/>
          <w:szCs w:val="24"/>
        </w:rPr>
      </w:pPr>
    </w:p>
    <w:p w14:paraId="7196F9D6" w14:textId="479865D9"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bookmarkStart w:id="17" w:name="P252"/>
      <w:bookmarkEnd w:id="17"/>
      <w:r w:rsidRPr="00815DAA">
        <w:rPr>
          <w:rFonts w:ascii="Times New Roman" w:hAnsi="Times New Roman" w:cs="Times New Roman"/>
          <w:sz w:val="24"/>
          <w:szCs w:val="24"/>
        </w:rPr>
        <w:t xml:space="preserve">11.1. Настоящий Контракт вступает в силу с даты его заключения обеими Сторонами </w:t>
      </w:r>
      <w:r w:rsidRPr="00DE742E">
        <w:rPr>
          <w:rFonts w:ascii="Times New Roman" w:hAnsi="Times New Roman" w:cs="Times New Roman"/>
          <w:color w:val="000000" w:themeColor="text1"/>
          <w:sz w:val="24"/>
          <w:szCs w:val="24"/>
        </w:rPr>
        <w:t xml:space="preserve">и действует по </w:t>
      </w:r>
      <w:r w:rsidR="00603D75">
        <w:rPr>
          <w:rFonts w:ascii="Times New Roman" w:hAnsi="Times New Roman" w:cs="Times New Roman"/>
          <w:color w:val="000000" w:themeColor="text1"/>
          <w:sz w:val="24"/>
          <w:szCs w:val="24"/>
        </w:rPr>
        <w:t>31.</w:t>
      </w:r>
      <w:r w:rsidR="009675E7">
        <w:rPr>
          <w:rFonts w:ascii="Times New Roman" w:hAnsi="Times New Roman" w:cs="Times New Roman"/>
          <w:color w:val="000000" w:themeColor="text1"/>
          <w:sz w:val="24"/>
          <w:szCs w:val="24"/>
        </w:rPr>
        <w:t>10.</w:t>
      </w:r>
      <w:r w:rsidR="00DE742E" w:rsidRPr="00DE742E">
        <w:rPr>
          <w:rFonts w:ascii="Times New Roman" w:hAnsi="Times New Roman" w:cs="Times New Roman"/>
          <w:color w:val="000000" w:themeColor="text1"/>
          <w:sz w:val="24"/>
          <w:szCs w:val="24"/>
        </w:rPr>
        <w:t>202</w:t>
      </w:r>
      <w:r w:rsidR="009675E7">
        <w:rPr>
          <w:rFonts w:ascii="Times New Roman" w:hAnsi="Times New Roman" w:cs="Times New Roman"/>
          <w:color w:val="000000" w:themeColor="text1"/>
          <w:sz w:val="24"/>
          <w:szCs w:val="24"/>
        </w:rPr>
        <w:t>6</w:t>
      </w:r>
      <w:r w:rsidRPr="00DE742E">
        <w:rPr>
          <w:rFonts w:ascii="Times New Roman" w:hAnsi="Times New Roman" w:cs="Times New Roman"/>
          <w:color w:val="000000" w:themeColor="text1"/>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7FB6DD8"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w:t>
      </w:r>
      <w:r w:rsidRPr="00DE742E">
        <w:rPr>
          <w:rFonts w:ascii="Times New Roman" w:hAnsi="Times New Roman" w:cs="Times New Roman"/>
          <w:color w:val="000000" w:themeColor="text1"/>
          <w:sz w:val="24"/>
          <w:szCs w:val="24"/>
        </w:rPr>
        <w:lastRenderedPageBreak/>
        <w:t>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3B1CEEA"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E742E">
          <w:rPr>
            <w:rFonts w:ascii="Times New Roman" w:hAnsi="Times New Roman" w:cs="Times New Roman"/>
            <w:color w:val="000000" w:themeColor="text1"/>
            <w:sz w:val="24"/>
            <w:szCs w:val="24"/>
          </w:rPr>
          <w:t>Законом</w:t>
        </w:r>
      </w:hyperlink>
      <w:r w:rsidRPr="00DE742E">
        <w:rPr>
          <w:rFonts w:ascii="Times New Roman" w:hAnsi="Times New Roman" w:cs="Times New Roman"/>
          <w:color w:val="000000" w:themeColor="text1"/>
          <w:sz w:val="24"/>
          <w:szCs w:val="24"/>
        </w:rPr>
        <w:t xml:space="preserve">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 порядке в реестр недобросовестных поставщиков (подрядчиков, исполнителей).</w:t>
      </w:r>
    </w:p>
    <w:p w14:paraId="275B9983"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01CFA67"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E742E">
          <w:rPr>
            <w:rFonts w:ascii="Times New Roman" w:hAnsi="Times New Roman" w:cs="Times New Roman"/>
            <w:color w:val="000000" w:themeColor="text1"/>
            <w:sz w:val="24"/>
            <w:szCs w:val="24"/>
          </w:rPr>
          <w:t>статьей 95</w:t>
        </w:r>
      </w:hyperlink>
      <w:r w:rsidRPr="00DE742E">
        <w:rPr>
          <w:rFonts w:ascii="Times New Roman" w:hAnsi="Times New Roman" w:cs="Times New Roman"/>
          <w:color w:val="000000" w:themeColor="text1"/>
          <w:sz w:val="24"/>
          <w:szCs w:val="24"/>
        </w:rPr>
        <w:t xml:space="preserve"> Закона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w:t>
      </w:r>
    </w:p>
    <w:p w14:paraId="72BF03A7" w14:textId="77777777" w:rsidR="00FF4969" w:rsidRPr="00DE742E" w:rsidRDefault="00FF4969" w:rsidP="003E1A84">
      <w:pPr>
        <w:pStyle w:val="ConsPlusNormal"/>
        <w:jc w:val="both"/>
        <w:rPr>
          <w:rFonts w:ascii="Times New Roman" w:hAnsi="Times New Roman" w:cs="Times New Roman"/>
          <w:color w:val="000000" w:themeColor="text1"/>
          <w:sz w:val="24"/>
          <w:szCs w:val="24"/>
        </w:rPr>
      </w:pPr>
    </w:p>
    <w:p w14:paraId="24FC0D64"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 ПРОЧИЕ ПОЛОЖЕНИЯ </w:t>
      </w:r>
      <w:hyperlink w:anchor="P739" w:history="1"/>
    </w:p>
    <w:p w14:paraId="749A7098" w14:textId="77777777" w:rsidR="00FF4969" w:rsidRPr="00815DAA" w:rsidRDefault="00FF4969" w:rsidP="003E1A84">
      <w:pPr>
        <w:pStyle w:val="ConsPlusNormal"/>
        <w:jc w:val="both"/>
        <w:rPr>
          <w:rFonts w:ascii="Times New Roman" w:hAnsi="Times New Roman" w:cs="Times New Roman"/>
          <w:sz w:val="24"/>
          <w:szCs w:val="24"/>
        </w:rPr>
      </w:pPr>
    </w:p>
    <w:p w14:paraId="63DE6B0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66BDF16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61977">
        <w:rPr>
          <w:rFonts w:ascii="Times New Roman" w:hAnsi="Times New Roman" w:cs="Times New Roman"/>
          <w:sz w:val="24"/>
          <w:szCs w:val="24"/>
        </w:rPr>
        <w:t>15</w:t>
      </w:r>
      <w:r w:rsidRPr="00815DAA">
        <w:rPr>
          <w:rFonts w:ascii="Times New Roman" w:hAnsi="Times New Roman" w:cs="Times New Roman"/>
          <w:sz w:val="24"/>
          <w:szCs w:val="24"/>
        </w:rPr>
        <w:t xml:space="preserve"> календарных</w:t>
      </w:r>
      <w:r w:rsidR="00F61977">
        <w:rPr>
          <w:rFonts w:ascii="Times New Roman" w:hAnsi="Times New Roman" w:cs="Times New Roman"/>
          <w:sz w:val="24"/>
          <w:szCs w:val="24"/>
        </w:rPr>
        <w:t xml:space="preserve"> </w:t>
      </w:r>
      <w:r w:rsidRPr="00815DAA">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FE28C74" w14:textId="77777777" w:rsidR="00FF4969" w:rsidRPr="00F6197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w:t>
      </w:r>
      <w:r w:rsidRPr="00F61977">
        <w:rPr>
          <w:rFonts w:ascii="Times New Roman" w:hAnsi="Times New Roman" w:cs="Times New Roman"/>
          <w:color w:val="000000" w:themeColor="text1"/>
          <w:sz w:val="24"/>
          <w:szCs w:val="24"/>
        </w:rPr>
        <w:t xml:space="preserve">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электронной почты на электронные адреса, указанные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факсимильной связи.</w:t>
      </w:r>
    </w:p>
    <w:p w14:paraId="5133130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w:t>
      </w:r>
      <w:r w:rsidRPr="00F61977">
        <w:rPr>
          <w:rFonts w:ascii="Times New Roman" w:hAnsi="Times New Roman" w:cs="Times New Roman"/>
          <w:color w:val="000000" w:themeColor="text1"/>
          <w:sz w:val="24"/>
          <w:szCs w:val="24"/>
        </w:rPr>
        <w:t xml:space="preserve">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считается надлежащим уведомлением Сторон.</w:t>
      </w:r>
    </w:p>
    <w:p w14:paraId="2F6E126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CC4632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051D1E2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9195943"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6C823C8C" w14:textId="77777777" w:rsidR="00FF4969" w:rsidRPr="00252952" w:rsidRDefault="00FF4969" w:rsidP="003E1A84">
      <w:pPr>
        <w:pStyle w:val="ConsPlusNormal"/>
        <w:jc w:val="both"/>
        <w:rPr>
          <w:rFonts w:ascii="Times New Roman" w:hAnsi="Times New Roman" w:cs="Times New Roman"/>
          <w:color w:val="FF0000"/>
          <w:sz w:val="24"/>
          <w:szCs w:val="24"/>
        </w:rPr>
      </w:pPr>
    </w:p>
    <w:p w14:paraId="5B59C590"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XIII. ПЕРЕЧЕНЬ ПРИЛОЖЕНИЙ </w:t>
      </w:r>
    </w:p>
    <w:p w14:paraId="1DFD0526" w14:textId="77777777" w:rsidR="00FF4969" w:rsidRPr="00815DAA" w:rsidRDefault="00FF4969" w:rsidP="003E1A84">
      <w:pPr>
        <w:pStyle w:val="ConsPlusNormal"/>
        <w:jc w:val="both"/>
        <w:rPr>
          <w:rFonts w:ascii="Times New Roman" w:hAnsi="Times New Roman" w:cs="Times New Roman"/>
          <w:sz w:val="24"/>
          <w:szCs w:val="24"/>
        </w:rPr>
      </w:pPr>
    </w:p>
    <w:p w14:paraId="0EBB427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Неотъемлемой частью настоящего Контракта является следующее:</w:t>
      </w:r>
    </w:p>
    <w:p w14:paraId="40F2C4C0"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03"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1</w:t>
        </w:r>
      </w:hyperlink>
      <w:r w:rsidRPr="00AF094F">
        <w:rPr>
          <w:rFonts w:ascii="Times New Roman" w:hAnsi="Times New Roman" w:cs="Times New Roman"/>
          <w:color w:val="000000" w:themeColor="text1"/>
          <w:sz w:val="24"/>
          <w:szCs w:val="24"/>
        </w:rPr>
        <w:t xml:space="preserve"> - Спецификация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3C72BF95"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66"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2</w:t>
        </w:r>
      </w:hyperlink>
      <w:r w:rsidRPr="00AF094F">
        <w:rPr>
          <w:rFonts w:ascii="Times New Roman" w:hAnsi="Times New Roman" w:cs="Times New Roman"/>
          <w:color w:val="000000" w:themeColor="text1"/>
          <w:sz w:val="24"/>
          <w:szCs w:val="24"/>
        </w:rPr>
        <w:t xml:space="preserve"> - Техническое задание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192C9C0F" w14:textId="77777777" w:rsidR="00FF4969" w:rsidRPr="000F0617" w:rsidRDefault="000F0617" w:rsidP="003E1A84">
      <w:pPr>
        <w:pStyle w:val="ConsPlusNormal"/>
        <w:ind w:firstLine="540"/>
        <w:jc w:val="both"/>
        <w:rPr>
          <w:rFonts w:ascii="Times New Roman" w:hAnsi="Times New Roman" w:cs="Times New Roman"/>
          <w:color w:val="000000" w:themeColor="text1"/>
          <w:sz w:val="24"/>
          <w:szCs w:val="24"/>
        </w:rPr>
      </w:pPr>
      <w:r w:rsidRPr="000F0617">
        <w:rPr>
          <w:rFonts w:ascii="Times New Roman" w:hAnsi="Times New Roman" w:cs="Times New Roman"/>
          <w:sz w:val="24"/>
          <w:szCs w:val="24"/>
        </w:rPr>
        <w:t>Приложение №</w:t>
      </w:r>
      <w:hyperlink w:anchor="P442" w:history="1">
        <w:r w:rsidR="00AF094F" w:rsidRPr="000F0617">
          <w:rPr>
            <w:rFonts w:ascii="Times New Roman" w:hAnsi="Times New Roman" w:cs="Times New Roman"/>
            <w:color w:val="000000" w:themeColor="text1"/>
            <w:sz w:val="24"/>
            <w:szCs w:val="24"/>
          </w:rPr>
          <w:t>3</w:t>
        </w:r>
      </w:hyperlink>
      <w:r w:rsidR="00FF4969" w:rsidRPr="000F0617">
        <w:rPr>
          <w:rFonts w:ascii="Times New Roman" w:hAnsi="Times New Roman" w:cs="Times New Roman"/>
          <w:color w:val="000000" w:themeColor="text1"/>
          <w:sz w:val="24"/>
          <w:szCs w:val="24"/>
        </w:rPr>
        <w:t xml:space="preserve"> - Форма заявки на поставку Товара на </w:t>
      </w:r>
      <w:r w:rsidR="00AF094F" w:rsidRPr="000F0617">
        <w:rPr>
          <w:rFonts w:ascii="Times New Roman" w:hAnsi="Times New Roman" w:cs="Times New Roman"/>
          <w:color w:val="000000" w:themeColor="text1"/>
          <w:sz w:val="24"/>
          <w:szCs w:val="24"/>
        </w:rPr>
        <w:t>1</w:t>
      </w:r>
      <w:r w:rsidR="00FF4969" w:rsidRPr="000F0617">
        <w:rPr>
          <w:rFonts w:ascii="Times New Roman" w:hAnsi="Times New Roman" w:cs="Times New Roman"/>
          <w:color w:val="000000" w:themeColor="text1"/>
          <w:sz w:val="24"/>
          <w:szCs w:val="24"/>
        </w:rPr>
        <w:t xml:space="preserve"> лист</w:t>
      </w:r>
      <w:r w:rsidR="00AF094F" w:rsidRPr="000F0617">
        <w:rPr>
          <w:rFonts w:ascii="Times New Roman" w:hAnsi="Times New Roman" w:cs="Times New Roman"/>
          <w:color w:val="000000" w:themeColor="text1"/>
          <w:sz w:val="24"/>
          <w:szCs w:val="24"/>
        </w:rPr>
        <w:t>е</w:t>
      </w:r>
      <w:r w:rsidRPr="000F0617">
        <w:rPr>
          <w:rFonts w:ascii="Times New Roman" w:hAnsi="Times New Roman" w:cs="Times New Roman"/>
          <w:color w:val="000000" w:themeColor="text1"/>
          <w:sz w:val="24"/>
          <w:szCs w:val="24"/>
        </w:rPr>
        <w:t>.</w:t>
      </w:r>
    </w:p>
    <w:p w14:paraId="5F6BB8A0" w14:textId="77777777" w:rsidR="00FF4969" w:rsidRPr="000F0617" w:rsidRDefault="00FF4969" w:rsidP="003E1A84">
      <w:pPr>
        <w:pStyle w:val="ConsPlusNormal"/>
        <w:jc w:val="both"/>
        <w:rPr>
          <w:rFonts w:ascii="Times New Roman" w:hAnsi="Times New Roman" w:cs="Times New Roman"/>
          <w:sz w:val="24"/>
          <w:szCs w:val="24"/>
        </w:rPr>
      </w:pPr>
    </w:p>
    <w:p w14:paraId="4296AF69"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8" w:name="P283"/>
      <w:bookmarkEnd w:id="18"/>
      <w:r w:rsidRPr="00815DAA">
        <w:rPr>
          <w:rFonts w:ascii="Times New Roman" w:hAnsi="Times New Roman" w:cs="Times New Roman"/>
          <w:sz w:val="24"/>
          <w:szCs w:val="24"/>
        </w:rPr>
        <w:t>XIV. АДРЕСА. БАНКОВСКИЕ РЕКВИЗИТЫ И ПОДПИСИ СТОРОН:</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FF4969" w:rsidRPr="00AF094F" w14:paraId="3D5897BE" w14:textId="77777777" w:rsidTr="00EB1025">
        <w:tc>
          <w:tcPr>
            <w:tcW w:w="4457" w:type="dxa"/>
            <w:tcBorders>
              <w:top w:val="nil"/>
              <w:left w:val="nil"/>
              <w:bottom w:val="nil"/>
              <w:right w:val="nil"/>
            </w:tcBorders>
          </w:tcPr>
          <w:p w14:paraId="29D42E74" w14:textId="77777777" w:rsidR="00FF4969" w:rsidRPr="00603D75" w:rsidRDefault="00FF4969" w:rsidP="00603D75">
            <w:pPr>
              <w:pStyle w:val="ConsPlusNormal"/>
              <w:ind w:left="567"/>
              <w:rPr>
                <w:rFonts w:ascii="Times New Roman" w:hAnsi="Times New Roman" w:cs="Times New Roman"/>
                <w:sz w:val="24"/>
                <w:szCs w:val="24"/>
              </w:rPr>
            </w:pPr>
            <w:r w:rsidRPr="00603D75">
              <w:rPr>
                <w:rFonts w:ascii="Times New Roman" w:hAnsi="Times New Roman" w:cs="Times New Roman"/>
                <w:sz w:val="24"/>
                <w:szCs w:val="24"/>
              </w:rPr>
              <w:t>Заказчик:</w:t>
            </w:r>
          </w:p>
          <w:p w14:paraId="4C06F3C7" w14:textId="77777777" w:rsidR="00AF094F" w:rsidRPr="00603D75" w:rsidRDefault="00AF094F" w:rsidP="00603D75">
            <w:pPr>
              <w:keepNext/>
              <w:keepLines/>
              <w:spacing w:after="0" w:line="240" w:lineRule="auto"/>
              <w:rPr>
                <w:rFonts w:ascii="Times New Roman" w:hAnsi="Times New Roman" w:cs="Times New Roman"/>
                <w:sz w:val="24"/>
                <w:szCs w:val="24"/>
              </w:rPr>
            </w:pPr>
            <w:r w:rsidRPr="00603D75">
              <w:rPr>
                <w:rFonts w:ascii="Times New Roman" w:hAnsi="Times New Roman" w:cs="Times New Roman"/>
                <w:sz w:val="24"/>
                <w:szCs w:val="24"/>
              </w:rPr>
              <w:t>Федеральное государственное бюджетное учреждение здравоохранения Санаторий «Углич» (ФГБУЗ Санаторий «Углич»)</w:t>
            </w:r>
          </w:p>
          <w:p w14:paraId="41C2F8C0" w14:textId="77777777" w:rsidR="00F61119" w:rsidRPr="00603D75" w:rsidRDefault="00AF094F" w:rsidP="00603D75">
            <w:pPr>
              <w:shd w:val="clear" w:color="auto" w:fill="FFFFFF"/>
              <w:spacing w:after="0" w:line="240" w:lineRule="auto"/>
              <w:ind w:right="-1"/>
              <w:rPr>
                <w:rFonts w:ascii="Times New Roman" w:hAnsi="Times New Roman" w:cs="Times New Roman"/>
                <w:sz w:val="24"/>
                <w:szCs w:val="24"/>
              </w:rPr>
            </w:pPr>
            <w:r w:rsidRPr="00603D75">
              <w:rPr>
                <w:rFonts w:ascii="Times New Roman" w:hAnsi="Times New Roman" w:cs="Times New Roman"/>
                <w:spacing w:val="-6"/>
                <w:sz w:val="24"/>
                <w:szCs w:val="24"/>
              </w:rPr>
              <w:t xml:space="preserve">152639, </w:t>
            </w:r>
            <w:r w:rsidR="00F61119" w:rsidRPr="00603D75">
              <w:rPr>
                <w:rFonts w:ascii="Times New Roman" w:hAnsi="Times New Roman" w:cs="Times New Roman"/>
                <w:sz w:val="24"/>
                <w:szCs w:val="24"/>
              </w:rPr>
              <w:t xml:space="preserve">Ярославская область, </w:t>
            </w:r>
            <w:proofErr w:type="spellStart"/>
            <w:r w:rsidR="00F61119" w:rsidRPr="00603D75">
              <w:rPr>
                <w:rFonts w:ascii="Times New Roman" w:hAnsi="Times New Roman" w:cs="Times New Roman"/>
                <w:sz w:val="24"/>
                <w:szCs w:val="24"/>
              </w:rPr>
              <w:t>м.р</w:t>
            </w:r>
            <w:proofErr w:type="spellEnd"/>
            <w:r w:rsidR="00F61119" w:rsidRPr="00603D75">
              <w:rPr>
                <w:rFonts w:ascii="Times New Roman" w:hAnsi="Times New Roman" w:cs="Times New Roman"/>
                <w:sz w:val="24"/>
                <w:szCs w:val="24"/>
              </w:rPr>
              <w:t xml:space="preserve">-н Угличский, </w:t>
            </w:r>
            <w:proofErr w:type="spellStart"/>
            <w:r w:rsidR="00F61119" w:rsidRPr="00603D75">
              <w:rPr>
                <w:rFonts w:ascii="Times New Roman" w:hAnsi="Times New Roman" w:cs="Times New Roman"/>
                <w:sz w:val="24"/>
                <w:szCs w:val="24"/>
              </w:rPr>
              <w:t>с.п</w:t>
            </w:r>
            <w:proofErr w:type="spellEnd"/>
            <w:r w:rsidR="00F61119" w:rsidRPr="00603D75">
              <w:rPr>
                <w:rFonts w:ascii="Times New Roman" w:hAnsi="Times New Roman" w:cs="Times New Roman"/>
                <w:sz w:val="24"/>
                <w:szCs w:val="24"/>
              </w:rPr>
              <w:t xml:space="preserve">. </w:t>
            </w:r>
            <w:proofErr w:type="spellStart"/>
            <w:r w:rsidR="00F61119" w:rsidRPr="00603D75">
              <w:rPr>
                <w:rFonts w:ascii="Times New Roman" w:hAnsi="Times New Roman" w:cs="Times New Roman"/>
                <w:sz w:val="24"/>
                <w:szCs w:val="24"/>
              </w:rPr>
              <w:t>Отрадновское</w:t>
            </w:r>
            <w:proofErr w:type="spellEnd"/>
            <w:r w:rsidR="00F61119" w:rsidRPr="00603D75">
              <w:rPr>
                <w:rFonts w:ascii="Times New Roman" w:hAnsi="Times New Roman" w:cs="Times New Roman"/>
                <w:sz w:val="24"/>
                <w:szCs w:val="24"/>
              </w:rPr>
              <w:t xml:space="preserve">, тер. </w:t>
            </w:r>
            <w:proofErr w:type="spellStart"/>
            <w:r w:rsidR="00F61119" w:rsidRPr="00603D75">
              <w:rPr>
                <w:rFonts w:ascii="Times New Roman" w:hAnsi="Times New Roman" w:cs="Times New Roman"/>
                <w:sz w:val="24"/>
                <w:szCs w:val="24"/>
              </w:rPr>
              <w:t>Алтыново</w:t>
            </w:r>
            <w:proofErr w:type="spellEnd"/>
            <w:r w:rsidR="00F61119" w:rsidRPr="00603D75">
              <w:rPr>
                <w:rFonts w:ascii="Times New Roman" w:hAnsi="Times New Roman" w:cs="Times New Roman"/>
                <w:sz w:val="24"/>
                <w:szCs w:val="24"/>
              </w:rPr>
              <w:t>, стр.1</w:t>
            </w:r>
          </w:p>
          <w:p w14:paraId="6FCDC752" w14:textId="77777777" w:rsidR="00AF094F" w:rsidRPr="00603D75" w:rsidRDefault="00AF094F" w:rsidP="00603D75">
            <w:pPr>
              <w:shd w:val="clear" w:color="auto" w:fill="FFFFFF"/>
              <w:spacing w:after="0" w:line="240" w:lineRule="auto"/>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ИНН 7612005375, КПП 761201001</w:t>
            </w:r>
          </w:p>
          <w:p w14:paraId="20F7F2F9"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УФК по Нижегородской области (Федеральное</w:t>
            </w:r>
          </w:p>
          <w:p w14:paraId="633110C6"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государственное бюджетное учреждение</w:t>
            </w:r>
          </w:p>
          <w:p w14:paraId="6C5D5F5B"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 xml:space="preserve">здравоохранения Санаторий «Углич», </w:t>
            </w:r>
          </w:p>
          <w:p w14:paraId="552027AF"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л/с20716Х95690, 21716Х95690)</w:t>
            </w:r>
          </w:p>
          <w:p w14:paraId="4D9F47B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 xml:space="preserve">№ </w:t>
            </w:r>
            <w:proofErr w:type="spellStart"/>
            <w:proofErr w:type="gramStart"/>
            <w:r w:rsidRPr="00603D75">
              <w:rPr>
                <w:rFonts w:ascii="Times New Roman" w:hAnsi="Times New Roman" w:cs="Times New Roman"/>
                <w:sz w:val="24"/>
                <w:szCs w:val="24"/>
              </w:rPr>
              <w:t>казн.счета</w:t>
            </w:r>
            <w:proofErr w:type="spellEnd"/>
            <w:proofErr w:type="gramEnd"/>
            <w:r w:rsidRPr="00603D75">
              <w:rPr>
                <w:rFonts w:ascii="Times New Roman" w:hAnsi="Times New Roman" w:cs="Times New Roman"/>
                <w:sz w:val="24"/>
                <w:szCs w:val="24"/>
              </w:rPr>
              <w:t xml:space="preserve"> 03214643000000013224</w:t>
            </w:r>
          </w:p>
          <w:p w14:paraId="728EAA24" w14:textId="77777777" w:rsidR="00603D75" w:rsidRPr="00603D75" w:rsidRDefault="00603D75" w:rsidP="00603D75">
            <w:pPr>
              <w:shd w:val="clear" w:color="auto" w:fill="FFFFFF"/>
              <w:spacing w:after="0"/>
              <w:ind w:right="-1"/>
              <w:rPr>
                <w:rFonts w:ascii="Times New Roman" w:hAnsi="Times New Roman" w:cs="Times New Roman"/>
                <w:sz w:val="24"/>
                <w:szCs w:val="24"/>
              </w:rPr>
            </w:pPr>
            <w:proofErr w:type="spellStart"/>
            <w:proofErr w:type="gramStart"/>
            <w:r w:rsidRPr="00603D75">
              <w:rPr>
                <w:rFonts w:ascii="Times New Roman" w:hAnsi="Times New Roman" w:cs="Times New Roman"/>
                <w:sz w:val="24"/>
                <w:szCs w:val="24"/>
              </w:rPr>
              <w:t>Ед.казн</w:t>
            </w:r>
            <w:proofErr w:type="gramEnd"/>
            <w:r w:rsidRPr="00603D75">
              <w:rPr>
                <w:rFonts w:ascii="Times New Roman" w:hAnsi="Times New Roman" w:cs="Times New Roman"/>
                <w:sz w:val="24"/>
                <w:szCs w:val="24"/>
              </w:rPr>
              <w:t>.счет</w:t>
            </w:r>
            <w:proofErr w:type="spellEnd"/>
            <w:r w:rsidRPr="00603D75">
              <w:rPr>
                <w:rFonts w:ascii="Times New Roman" w:hAnsi="Times New Roman" w:cs="Times New Roman"/>
                <w:sz w:val="24"/>
                <w:szCs w:val="24"/>
              </w:rPr>
              <w:t xml:space="preserve"> 40102810745370000024</w:t>
            </w:r>
          </w:p>
          <w:p w14:paraId="66221A8A"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Банк: ОКЦ № 1 ВВГУ Банка России//УФК </w:t>
            </w:r>
          </w:p>
          <w:p w14:paraId="45611CE3"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по Нижегородской области, </w:t>
            </w:r>
          </w:p>
          <w:p w14:paraId="399E1ADD" w14:textId="77777777" w:rsidR="00603D75" w:rsidRPr="00603D75" w:rsidRDefault="00603D75" w:rsidP="00603D75">
            <w:pPr>
              <w:spacing w:after="0"/>
              <w:rPr>
                <w:rFonts w:ascii="Times New Roman" w:hAnsi="Times New Roman" w:cs="Times New Roman"/>
                <w:b/>
                <w:sz w:val="24"/>
                <w:szCs w:val="24"/>
              </w:rPr>
            </w:pPr>
            <w:r w:rsidRPr="00603D75">
              <w:rPr>
                <w:rFonts w:ascii="Times New Roman" w:hAnsi="Times New Roman" w:cs="Times New Roman"/>
                <w:sz w:val="24"/>
                <w:szCs w:val="24"/>
              </w:rPr>
              <w:t>г. Нижний Новгород</w:t>
            </w:r>
          </w:p>
          <w:p w14:paraId="0179676E"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z w:val="24"/>
                <w:szCs w:val="24"/>
              </w:rPr>
              <w:t>БИК: 012202102</w:t>
            </w:r>
          </w:p>
          <w:p w14:paraId="2981A3F4"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3" w:history="1">
              <w:r w:rsidRPr="00603D75">
                <w:rPr>
                  <w:rStyle w:val="a8"/>
                  <w:rFonts w:ascii="Times New Roman" w:hAnsi="Times New Roman" w:cs="Times New Roman"/>
                  <w:color w:val="auto"/>
                  <w:sz w:val="24"/>
                  <w:szCs w:val="24"/>
                  <w:u w:val="none"/>
                </w:rPr>
                <w:t>ОКОПФ</w:t>
              </w:r>
            </w:hyperlink>
            <w:r w:rsidRPr="00603D75">
              <w:rPr>
                <w:rFonts w:ascii="Times New Roman" w:hAnsi="Times New Roman" w:cs="Times New Roman"/>
                <w:sz w:val="24"/>
                <w:szCs w:val="24"/>
              </w:rPr>
              <w:t xml:space="preserve"> 75103</w:t>
            </w:r>
          </w:p>
          <w:p w14:paraId="6D7B9BEF"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4" w:history="1">
              <w:r w:rsidRPr="00603D75">
                <w:rPr>
                  <w:rStyle w:val="a8"/>
                  <w:rFonts w:ascii="Times New Roman" w:hAnsi="Times New Roman" w:cs="Times New Roman"/>
                  <w:color w:val="auto"/>
                  <w:sz w:val="24"/>
                  <w:szCs w:val="24"/>
                  <w:u w:val="none"/>
                </w:rPr>
                <w:t>ОКВЭД2</w:t>
              </w:r>
            </w:hyperlink>
            <w:r w:rsidRPr="00603D75">
              <w:rPr>
                <w:rFonts w:ascii="Times New Roman" w:hAnsi="Times New Roman" w:cs="Times New Roman"/>
                <w:sz w:val="24"/>
                <w:szCs w:val="24"/>
              </w:rPr>
              <w:t xml:space="preserve"> 86.90.4</w:t>
            </w:r>
          </w:p>
          <w:p w14:paraId="3A1A126D"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тел.+74853240272</w:t>
            </w:r>
          </w:p>
          <w:p w14:paraId="6AFD1E1F" w14:textId="1541C5BA" w:rsidR="00AF094F" w:rsidRPr="00603D75" w:rsidRDefault="00603D75" w:rsidP="00603D75">
            <w:pPr>
              <w:pStyle w:val="ConsPlusNormal"/>
              <w:rPr>
                <w:rFonts w:ascii="Times New Roman" w:hAnsi="Times New Roman" w:cs="Times New Roman"/>
                <w:sz w:val="24"/>
                <w:szCs w:val="24"/>
              </w:rPr>
            </w:pPr>
            <w:hyperlink r:id="rId25" w:history="1">
              <w:r w:rsidRPr="00603D75">
                <w:rPr>
                  <w:rStyle w:val="a8"/>
                  <w:rFonts w:ascii="Times New Roman" w:hAnsi="Times New Roman" w:cs="Times New Roman"/>
                  <w:color w:val="auto"/>
                  <w:sz w:val="24"/>
                  <w:szCs w:val="24"/>
                  <w:u w:val="none"/>
                  <w:lang w:val="en-US"/>
                </w:rPr>
                <w:t>spu</w:t>
              </w:r>
              <w:r w:rsidRPr="00603D75">
                <w:rPr>
                  <w:rStyle w:val="a8"/>
                  <w:rFonts w:ascii="Times New Roman" w:hAnsi="Times New Roman" w:cs="Times New Roman"/>
                  <w:color w:val="auto"/>
                  <w:sz w:val="24"/>
                  <w:szCs w:val="24"/>
                  <w:u w:val="none"/>
                </w:rPr>
                <w:t>2001@</w:t>
              </w:r>
              <w:r w:rsidRPr="00603D75">
                <w:rPr>
                  <w:rStyle w:val="a8"/>
                  <w:rFonts w:ascii="Times New Roman" w:hAnsi="Times New Roman" w:cs="Times New Roman"/>
                  <w:color w:val="auto"/>
                  <w:sz w:val="24"/>
                  <w:szCs w:val="24"/>
                  <w:u w:val="none"/>
                  <w:lang w:val="en-US"/>
                </w:rPr>
                <w:t>mail</w:t>
              </w:r>
              <w:r w:rsidRPr="00603D75">
                <w:rPr>
                  <w:rStyle w:val="a8"/>
                  <w:rFonts w:ascii="Times New Roman" w:hAnsi="Times New Roman" w:cs="Times New Roman"/>
                  <w:color w:val="auto"/>
                  <w:sz w:val="24"/>
                  <w:szCs w:val="24"/>
                  <w:u w:val="none"/>
                </w:rPr>
                <w:t>.</w:t>
              </w:r>
              <w:r w:rsidRPr="00603D75">
                <w:rPr>
                  <w:rStyle w:val="a8"/>
                  <w:rFonts w:ascii="Times New Roman" w:hAnsi="Times New Roman" w:cs="Times New Roman"/>
                  <w:color w:val="auto"/>
                  <w:sz w:val="24"/>
                  <w:szCs w:val="24"/>
                  <w:u w:val="none"/>
                  <w:lang w:val="en-US"/>
                </w:rPr>
                <w:t>ru</w:t>
              </w:r>
            </w:hyperlink>
          </w:p>
        </w:tc>
        <w:tc>
          <w:tcPr>
            <w:tcW w:w="1275" w:type="dxa"/>
            <w:tcBorders>
              <w:top w:val="nil"/>
              <w:left w:val="nil"/>
              <w:bottom w:val="nil"/>
              <w:right w:val="nil"/>
            </w:tcBorders>
          </w:tcPr>
          <w:p w14:paraId="0B798D58"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13019BF" w14:textId="77777777" w:rsidR="00FF4969" w:rsidRPr="00AF094F"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Поставщик:</w:t>
            </w:r>
          </w:p>
        </w:tc>
      </w:tr>
      <w:tr w:rsidR="00FF4969" w:rsidRPr="00AF094F" w14:paraId="5EE8816C" w14:textId="77777777" w:rsidTr="00EB1025">
        <w:tc>
          <w:tcPr>
            <w:tcW w:w="4457" w:type="dxa"/>
            <w:tcBorders>
              <w:top w:val="nil"/>
              <w:left w:val="nil"/>
              <w:bottom w:val="nil"/>
              <w:right w:val="nil"/>
            </w:tcBorders>
          </w:tcPr>
          <w:p w14:paraId="0AC22852" w14:textId="77777777" w:rsidR="00FF4969" w:rsidRPr="00AF094F" w:rsidRDefault="00FF4969" w:rsidP="00EB1025">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5919287"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CAF1C7C"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Божков А.А</w:t>
            </w:r>
            <w:r w:rsidRPr="00AF094F">
              <w:rPr>
                <w:rFonts w:ascii="Times New Roman" w:hAnsi="Times New Roman" w:cs="Times New Roman"/>
                <w:sz w:val="24"/>
                <w:szCs w:val="24"/>
              </w:rPr>
              <w:t>.</w:t>
            </w:r>
          </w:p>
          <w:p w14:paraId="74E499E9" w14:textId="2E3E8ABE" w:rsid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00F169D2"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Borders>
              <w:top w:val="nil"/>
              <w:left w:val="nil"/>
              <w:bottom w:val="nil"/>
              <w:right w:val="nil"/>
            </w:tcBorders>
          </w:tcPr>
          <w:p w14:paraId="48755F9A"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9E16745" w14:textId="77777777" w:rsidR="00FF4969"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37439C95"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7DAC3CA"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E95F70B" w14:textId="0BBAFB13" w:rsidR="00EB1025" w:rsidRDefault="00F61119"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3A3358F5" w14:textId="77777777" w:rsidR="00EB1025" w:rsidRPr="00AF094F" w:rsidRDefault="00EB1025"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BA04F2" w14:textId="77777777" w:rsidR="00FF4969" w:rsidRPr="00AF094F" w:rsidRDefault="00FF4969" w:rsidP="00AF094F">
      <w:pPr>
        <w:pStyle w:val="ConsPlusNormal"/>
        <w:jc w:val="both"/>
        <w:rPr>
          <w:rFonts w:ascii="Times New Roman" w:hAnsi="Times New Roman" w:cs="Times New Roman"/>
          <w:sz w:val="24"/>
          <w:szCs w:val="24"/>
        </w:rPr>
      </w:pPr>
    </w:p>
    <w:p w14:paraId="335C834B"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F25A3BE"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1</w:t>
      </w:r>
    </w:p>
    <w:p w14:paraId="6207A582" w14:textId="29A8C8F3" w:rsidR="00FF4969" w:rsidRPr="00815DAA" w:rsidRDefault="00FF4969" w:rsidP="003E1A84">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sidR="00AF094F">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sidR="00AF094F">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AF094F">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AF094F">
        <w:rPr>
          <w:rFonts w:ascii="Times New Roman" w:hAnsi="Times New Roman" w:cs="Times New Roman"/>
          <w:sz w:val="24"/>
          <w:szCs w:val="24"/>
        </w:rPr>
        <w:t>/44</w:t>
      </w:r>
    </w:p>
    <w:p w14:paraId="5A65653C" w14:textId="77777777" w:rsidR="00FF4969" w:rsidRPr="00815DAA" w:rsidRDefault="00FF4969" w:rsidP="003E1A84">
      <w:pPr>
        <w:pStyle w:val="ConsPlusNormal"/>
        <w:jc w:val="both"/>
        <w:rPr>
          <w:rFonts w:ascii="Times New Roman" w:hAnsi="Times New Roman" w:cs="Times New Roman"/>
          <w:sz w:val="24"/>
          <w:szCs w:val="24"/>
        </w:rPr>
      </w:pPr>
    </w:p>
    <w:p w14:paraId="7EE9960B" w14:textId="77777777" w:rsidR="00FF4969" w:rsidRPr="00815DAA" w:rsidRDefault="00FF4969" w:rsidP="003E1A84">
      <w:pPr>
        <w:pStyle w:val="ConsPlusNormal"/>
        <w:jc w:val="center"/>
        <w:rPr>
          <w:rFonts w:ascii="Times New Roman" w:hAnsi="Times New Roman" w:cs="Times New Roman"/>
          <w:sz w:val="24"/>
          <w:szCs w:val="24"/>
        </w:rPr>
      </w:pPr>
      <w:bookmarkStart w:id="19" w:name="P303"/>
      <w:bookmarkEnd w:id="19"/>
      <w:r w:rsidRPr="00815DAA">
        <w:rPr>
          <w:rFonts w:ascii="Times New Roman" w:hAnsi="Times New Roman" w:cs="Times New Roman"/>
          <w:sz w:val="24"/>
          <w:szCs w:val="24"/>
        </w:rPr>
        <w:t>СПЕЦИФИКАЦИЯ</w:t>
      </w:r>
    </w:p>
    <w:p w14:paraId="622E2FBC" w14:textId="77777777" w:rsidR="00FF4969" w:rsidRPr="00815DAA" w:rsidRDefault="00FF4969" w:rsidP="003E1A84">
      <w:pPr>
        <w:pStyle w:val="ConsPlusNormal"/>
        <w:jc w:val="both"/>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842"/>
        <w:gridCol w:w="993"/>
        <w:gridCol w:w="993"/>
        <w:gridCol w:w="1133"/>
        <w:gridCol w:w="1276"/>
        <w:gridCol w:w="1559"/>
        <w:gridCol w:w="1559"/>
      </w:tblGrid>
      <w:tr w:rsidR="0014562D" w:rsidRPr="00955A5F" w14:paraId="32AEEBE6" w14:textId="77777777" w:rsidTr="007F265D">
        <w:tc>
          <w:tcPr>
            <w:tcW w:w="488" w:type="dxa"/>
          </w:tcPr>
          <w:p w14:paraId="20EA365C"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п/п</w:t>
            </w:r>
          </w:p>
        </w:tc>
        <w:tc>
          <w:tcPr>
            <w:tcW w:w="1842" w:type="dxa"/>
          </w:tcPr>
          <w:p w14:paraId="543432F3"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Наименование Товара</w:t>
            </w:r>
            <w:r>
              <w:rPr>
                <w:rFonts w:ascii="Times New Roman" w:hAnsi="Times New Roman" w:cs="Times New Roman"/>
                <w:b/>
                <w:sz w:val="16"/>
                <w:szCs w:val="16"/>
              </w:rPr>
              <w:t>, товарный знак (при наличии)</w:t>
            </w:r>
          </w:p>
        </w:tc>
        <w:tc>
          <w:tcPr>
            <w:tcW w:w="993" w:type="dxa"/>
          </w:tcPr>
          <w:p w14:paraId="719371B6" w14:textId="77777777" w:rsidR="0014562D" w:rsidRPr="00955A5F" w:rsidRDefault="0014562D" w:rsidP="003E1A84">
            <w:pPr>
              <w:pStyle w:val="ConsPlusNormal"/>
              <w:jc w:val="center"/>
              <w:rPr>
                <w:rFonts w:ascii="Times New Roman" w:hAnsi="Times New Roman" w:cs="Times New Roman"/>
                <w:b/>
                <w:sz w:val="16"/>
                <w:szCs w:val="16"/>
              </w:rPr>
            </w:pPr>
            <w:r>
              <w:rPr>
                <w:rFonts w:ascii="Times New Roman" w:hAnsi="Times New Roman" w:cs="Times New Roman"/>
                <w:b/>
                <w:sz w:val="16"/>
                <w:szCs w:val="16"/>
              </w:rPr>
              <w:t>Наименование страны происхождения Товара</w:t>
            </w:r>
          </w:p>
        </w:tc>
        <w:tc>
          <w:tcPr>
            <w:tcW w:w="993" w:type="dxa"/>
          </w:tcPr>
          <w:p w14:paraId="407E405D"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Единицы измерения</w:t>
            </w:r>
          </w:p>
        </w:tc>
        <w:tc>
          <w:tcPr>
            <w:tcW w:w="1133" w:type="dxa"/>
          </w:tcPr>
          <w:p w14:paraId="46780355" w14:textId="77777777" w:rsidR="0014562D" w:rsidRPr="00955A5F" w:rsidRDefault="0014562D" w:rsidP="00AF094F">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Количество в единицах измерения </w:t>
            </w:r>
          </w:p>
        </w:tc>
        <w:tc>
          <w:tcPr>
            <w:tcW w:w="1276" w:type="dxa"/>
          </w:tcPr>
          <w:p w14:paraId="05249BAA" w14:textId="77777777" w:rsidR="0014562D" w:rsidRPr="00955A5F" w:rsidRDefault="0014562D" w:rsidP="00AF094F">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Остаточный срок годности </w:t>
            </w:r>
          </w:p>
        </w:tc>
        <w:tc>
          <w:tcPr>
            <w:tcW w:w="1559" w:type="dxa"/>
          </w:tcPr>
          <w:p w14:paraId="68747CAE"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Цена за единицу измерения, руб.</w:t>
            </w:r>
          </w:p>
          <w:p w14:paraId="57E01AB1"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(включая НДС) (если облагается НДС)</w:t>
            </w:r>
          </w:p>
        </w:tc>
        <w:tc>
          <w:tcPr>
            <w:tcW w:w="1559" w:type="dxa"/>
          </w:tcPr>
          <w:p w14:paraId="4B6CDF54"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Стоимость, руб.</w:t>
            </w:r>
          </w:p>
          <w:p w14:paraId="2AC069FD" w14:textId="77777777" w:rsidR="0014562D" w:rsidRPr="00955A5F" w:rsidRDefault="0014562D" w:rsidP="00AF094F">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(включая НДС) (если облагается НДС) </w:t>
            </w:r>
          </w:p>
        </w:tc>
      </w:tr>
      <w:tr w:rsidR="0014562D" w:rsidRPr="00955A5F" w14:paraId="66AF00A4" w14:textId="77777777" w:rsidTr="007F265D">
        <w:tc>
          <w:tcPr>
            <w:tcW w:w="488" w:type="dxa"/>
          </w:tcPr>
          <w:p w14:paraId="7B9C99FD"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1</w:t>
            </w:r>
          </w:p>
        </w:tc>
        <w:tc>
          <w:tcPr>
            <w:tcW w:w="1842" w:type="dxa"/>
          </w:tcPr>
          <w:p w14:paraId="41CC6B08"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2</w:t>
            </w:r>
          </w:p>
        </w:tc>
        <w:tc>
          <w:tcPr>
            <w:tcW w:w="993" w:type="dxa"/>
          </w:tcPr>
          <w:p w14:paraId="5A32EFF1" w14:textId="77777777" w:rsidR="0014562D" w:rsidRPr="00955A5F" w:rsidRDefault="0014562D" w:rsidP="003E1A84">
            <w:pPr>
              <w:pStyle w:val="ConsPlusNormal"/>
              <w:jc w:val="center"/>
              <w:rPr>
                <w:rFonts w:ascii="Times New Roman" w:hAnsi="Times New Roman" w:cs="Times New Roman"/>
                <w:b/>
                <w:sz w:val="16"/>
                <w:szCs w:val="16"/>
              </w:rPr>
            </w:pPr>
          </w:p>
        </w:tc>
        <w:tc>
          <w:tcPr>
            <w:tcW w:w="993" w:type="dxa"/>
          </w:tcPr>
          <w:p w14:paraId="6F2BC8D0"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3</w:t>
            </w:r>
          </w:p>
        </w:tc>
        <w:tc>
          <w:tcPr>
            <w:tcW w:w="1133" w:type="dxa"/>
          </w:tcPr>
          <w:p w14:paraId="7DC3D2B6" w14:textId="77777777" w:rsidR="0014562D" w:rsidRPr="00955A5F" w:rsidRDefault="0014562D" w:rsidP="003E1A84">
            <w:pPr>
              <w:pStyle w:val="ConsPlusNormal"/>
              <w:jc w:val="center"/>
              <w:rPr>
                <w:rFonts w:ascii="Times New Roman" w:hAnsi="Times New Roman" w:cs="Times New Roman"/>
                <w:b/>
                <w:sz w:val="16"/>
                <w:szCs w:val="16"/>
              </w:rPr>
            </w:pPr>
            <w:bookmarkStart w:id="20" w:name="P318"/>
            <w:bookmarkEnd w:id="20"/>
            <w:r w:rsidRPr="00955A5F">
              <w:rPr>
                <w:rFonts w:ascii="Times New Roman" w:hAnsi="Times New Roman" w:cs="Times New Roman"/>
                <w:b/>
                <w:sz w:val="16"/>
                <w:szCs w:val="16"/>
              </w:rPr>
              <w:t>4</w:t>
            </w:r>
          </w:p>
        </w:tc>
        <w:tc>
          <w:tcPr>
            <w:tcW w:w="1276" w:type="dxa"/>
          </w:tcPr>
          <w:p w14:paraId="5C7799C2" w14:textId="77777777" w:rsidR="0014562D" w:rsidRPr="00955A5F" w:rsidRDefault="0014562D" w:rsidP="003E1A84">
            <w:pPr>
              <w:pStyle w:val="ConsPlusNormal"/>
              <w:jc w:val="center"/>
              <w:rPr>
                <w:rFonts w:ascii="Times New Roman" w:hAnsi="Times New Roman" w:cs="Times New Roman"/>
                <w:b/>
                <w:sz w:val="16"/>
                <w:szCs w:val="16"/>
              </w:rPr>
            </w:pPr>
            <w:bookmarkStart w:id="21" w:name="P319"/>
            <w:bookmarkEnd w:id="21"/>
            <w:r w:rsidRPr="00955A5F">
              <w:rPr>
                <w:rFonts w:ascii="Times New Roman" w:hAnsi="Times New Roman" w:cs="Times New Roman"/>
                <w:b/>
                <w:sz w:val="16"/>
                <w:szCs w:val="16"/>
              </w:rPr>
              <w:t>5</w:t>
            </w:r>
          </w:p>
        </w:tc>
        <w:tc>
          <w:tcPr>
            <w:tcW w:w="1559" w:type="dxa"/>
          </w:tcPr>
          <w:p w14:paraId="73529B3D"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6</w:t>
            </w:r>
          </w:p>
        </w:tc>
        <w:tc>
          <w:tcPr>
            <w:tcW w:w="1559" w:type="dxa"/>
          </w:tcPr>
          <w:p w14:paraId="431A655A" w14:textId="77777777" w:rsidR="0014562D" w:rsidRPr="00955A5F" w:rsidRDefault="0014562D" w:rsidP="003E1A84">
            <w:pPr>
              <w:pStyle w:val="ConsPlusNormal"/>
              <w:jc w:val="center"/>
              <w:rPr>
                <w:rFonts w:ascii="Times New Roman" w:hAnsi="Times New Roman" w:cs="Times New Roman"/>
                <w:b/>
                <w:sz w:val="16"/>
                <w:szCs w:val="16"/>
              </w:rPr>
            </w:pPr>
            <w:bookmarkStart w:id="22" w:name="P321"/>
            <w:bookmarkEnd w:id="22"/>
            <w:r w:rsidRPr="00955A5F">
              <w:rPr>
                <w:rFonts w:ascii="Times New Roman" w:hAnsi="Times New Roman" w:cs="Times New Roman"/>
                <w:b/>
                <w:sz w:val="16"/>
                <w:szCs w:val="16"/>
              </w:rPr>
              <w:t>7</w:t>
            </w:r>
          </w:p>
        </w:tc>
        <w:bookmarkStart w:id="23" w:name="P322"/>
        <w:bookmarkEnd w:id="23"/>
      </w:tr>
      <w:tr w:rsidR="00374107" w:rsidRPr="007F265D" w14:paraId="70787076" w14:textId="77777777" w:rsidTr="007F265D">
        <w:tc>
          <w:tcPr>
            <w:tcW w:w="488" w:type="dxa"/>
          </w:tcPr>
          <w:p w14:paraId="62B87056" w14:textId="77777777" w:rsidR="00374107" w:rsidRPr="007F265D" w:rsidRDefault="00374107" w:rsidP="00374107">
            <w:pPr>
              <w:pStyle w:val="ConsPlusNormal"/>
              <w:jc w:val="center"/>
              <w:rPr>
                <w:rFonts w:ascii="Times New Roman" w:hAnsi="Times New Roman" w:cs="Times New Roman"/>
                <w:color w:val="000000" w:themeColor="text1"/>
                <w:sz w:val="24"/>
                <w:szCs w:val="24"/>
              </w:rPr>
            </w:pPr>
            <w:r w:rsidRPr="007F265D">
              <w:rPr>
                <w:rFonts w:ascii="Times New Roman" w:hAnsi="Times New Roman" w:cs="Times New Roman"/>
                <w:color w:val="000000" w:themeColor="text1"/>
                <w:sz w:val="24"/>
                <w:szCs w:val="24"/>
              </w:rPr>
              <w:t>1</w:t>
            </w:r>
          </w:p>
        </w:tc>
        <w:tc>
          <w:tcPr>
            <w:tcW w:w="1842" w:type="dxa"/>
          </w:tcPr>
          <w:p w14:paraId="07F996A0" w14:textId="0BC46928" w:rsidR="00374107" w:rsidRPr="007F265D" w:rsidRDefault="00374107" w:rsidP="00374107">
            <w:pPr>
              <w:pStyle w:val="ConsPlusNormal"/>
              <w:rPr>
                <w:rFonts w:ascii="Times New Roman" w:hAnsi="Times New Roman" w:cs="Times New Roman"/>
                <w:color w:val="000000" w:themeColor="text1"/>
                <w:sz w:val="24"/>
                <w:szCs w:val="24"/>
              </w:rPr>
            </w:pPr>
            <w:r w:rsidRPr="00EB1025">
              <w:rPr>
                <w:rFonts w:ascii="Times New Roman" w:hAnsi="Times New Roman" w:cs="Times New Roman"/>
                <w:color w:val="000000" w:themeColor="text1"/>
                <w:sz w:val="24"/>
                <w:szCs w:val="24"/>
                <w:shd w:val="clear" w:color="auto" w:fill="FFFFFF"/>
              </w:rPr>
              <w:t>Яйца куриные в скорлупе свежие</w:t>
            </w:r>
            <w:r w:rsidR="003A5417">
              <w:rPr>
                <w:rFonts w:ascii="Times New Roman" w:hAnsi="Times New Roman" w:cs="Times New Roman"/>
                <w:color w:val="000000" w:themeColor="text1"/>
                <w:sz w:val="24"/>
                <w:szCs w:val="24"/>
                <w:shd w:val="clear" w:color="auto" w:fill="FFFFFF"/>
              </w:rPr>
              <w:t xml:space="preserve"> столов</w:t>
            </w:r>
            <w:r w:rsidR="003A58FB">
              <w:rPr>
                <w:rFonts w:ascii="Times New Roman" w:hAnsi="Times New Roman" w:cs="Times New Roman"/>
                <w:color w:val="000000" w:themeColor="text1"/>
                <w:sz w:val="24"/>
                <w:szCs w:val="24"/>
                <w:shd w:val="clear" w:color="auto" w:fill="FFFFFF"/>
              </w:rPr>
              <w:t>ы</w:t>
            </w:r>
            <w:r w:rsidR="003A5417">
              <w:rPr>
                <w:rFonts w:ascii="Times New Roman" w:hAnsi="Times New Roman" w:cs="Times New Roman"/>
                <w:color w:val="000000" w:themeColor="text1"/>
                <w:sz w:val="24"/>
                <w:szCs w:val="24"/>
                <w:shd w:val="clear" w:color="auto" w:fill="FFFFFF"/>
              </w:rPr>
              <w:t>е отборн</w:t>
            </w:r>
            <w:r w:rsidR="003A58FB">
              <w:rPr>
                <w:rFonts w:ascii="Times New Roman" w:hAnsi="Times New Roman" w:cs="Times New Roman"/>
                <w:color w:val="000000" w:themeColor="text1"/>
                <w:sz w:val="24"/>
                <w:szCs w:val="24"/>
                <w:shd w:val="clear" w:color="auto" w:fill="FFFFFF"/>
              </w:rPr>
              <w:t>ы</w:t>
            </w:r>
            <w:r w:rsidR="003A5417">
              <w:rPr>
                <w:rFonts w:ascii="Times New Roman" w:hAnsi="Times New Roman" w:cs="Times New Roman"/>
                <w:color w:val="000000" w:themeColor="text1"/>
                <w:sz w:val="24"/>
                <w:szCs w:val="24"/>
                <w:shd w:val="clear" w:color="auto" w:fill="FFFFFF"/>
              </w:rPr>
              <w:t>е</w:t>
            </w:r>
            <w:r w:rsidR="00723687">
              <w:rPr>
                <w:rFonts w:ascii="Times New Roman" w:hAnsi="Times New Roman" w:cs="Times New Roman"/>
                <w:color w:val="000000" w:themeColor="text1"/>
                <w:sz w:val="24"/>
                <w:szCs w:val="24"/>
                <w:shd w:val="clear" w:color="auto" w:fill="FFFFFF"/>
              </w:rPr>
              <w:t xml:space="preserve">, </w:t>
            </w:r>
            <w:r w:rsidR="00723687" w:rsidRPr="005F0411">
              <w:rPr>
                <w:rFonts w:ascii="Times New Roman" w:hAnsi="Times New Roman" w:cs="Times New Roman"/>
                <w:color w:val="000000" w:themeColor="text1"/>
                <w:sz w:val="24"/>
                <w:szCs w:val="24"/>
                <w:shd w:val="clear" w:color="auto" w:fill="FFFFFF"/>
              </w:rPr>
              <w:t>ГОСТ 31654-2012</w:t>
            </w:r>
          </w:p>
        </w:tc>
        <w:tc>
          <w:tcPr>
            <w:tcW w:w="993" w:type="dxa"/>
          </w:tcPr>
          <w:p w14:paraId="0D142E9A" w14:textId="77777777" w:rsidR="00374107" w:rsidRPr="007F265D" w:rsidRDefault="00374107" w:rsidP="00374107">
            <w:pPr>
              <w:pStyle w:val="ConsPlusNormal"/>
              <w:rPr>
                <w:rFonts w:ascii="Times New Roman" w:hAnsi="Times New Roman" w:cs="Times New Roman"/>
                <w:color w:val="000000" w:themeColor="text1"/>
                <w:sz w:val="24"/>
                <w:szCs w:val="24"/>
              </w:rPr>
            </w:pPr>
          </w:p>
        </w:tc>
        <w:tc>
          <w:tcPr>
            <w:tcW w:w="993" w:type="dxa"/>
          </w:tcPr>
          <w:p w14:paraId="5A4C7F71" w14:textId="26B78D88" w:rsidR="00374107" w:rsidRPr="007F265D" w:rsidRDefault="00374107" w:rsidP="00374107">
            <w:pPr>
              <w:pStyle w:val="ConsPlusNormal"/>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шт</w:t>
            </w:r>
            <w:proofErr w:type="spellEnd"/>
          </w:p>
        </w:tc>
        <w:tc>
          <w:tcPr>
            <w:tcW w:w="1133" w:type="dxa"/>
          </w:tcPr>
          <w:p w14:paraId="43C2066A" w14:textId="009062E5" w:rsidR="00374107" w:rsidRPr="007F265D" w:rsidRDefault="00374107" w:rsidP="0037410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25000</w:t>
            </w:r>
          </w:p>
        </w:tc>
        <w:tc>
          <w:tcPr>
            <w:tcW w:w="1276" w:type="dxa"/>
          </w:tcPr>
          <w:p w14:paraId="057CEDB9" w14:textId="768F157A" w:rsidR="00374107" w:rsidRPr="007F265D" w:rsidRDefault="00374107" w:rsidP="00374107">
            <w:pPr>
              <w:pStyle w:val="ConsPlusNormal"/>
              <w:jc w:val="center"/>
              <w:rPr>
                <w:rFonts w:ascii="Times New Roman" w:hAnsi="Times New Roman" w:cs="Times New Roman"/>
                <w:color w:val="000000" w:themeColor="text1"/>
                <w:sz w:val="24"/>
                <w:szCs w:val="24"/>
              </w:rPr>
            </w:pPr>
            <w:r w:rsidRPr="007F265D">
              <w:rPr>
                <w:rFonts w:ascii="Times New Roman" w:hAnsi="Times New Roman" w:cs="Times New Roman"/>
                <w:sz w:val="24"/>
                <w:szCs w:val="24"/>
              </w:rPr>
              <w:t>не менее 15 календарных дней</w:t>
            </w:r>
          </w:p>
        </w:tc>
        <w:tc>
          <w:tcPr>
            <w:tcW w:w="1559" w:type="dxa"/>
          </w:tcPr>
          <w:p w14:paraId="24B88430" w14:textId="77777777" w:rsidR="00374107" w:rsidRPr="007F265D" w:rsidRDefault="00374107" w:rsidP="00374107">
            <w:pPr>
              <w:pStyle w:val="ConsPlusNormal"/>
              <w:rPr>
                <w:rFonts w:ascii="Times New Roman" w:hAnsi="Times New Roman" w:cs="Times New Roman"/>
                <w:color w:val="000000" w:themeColor="text1"/>
                <w:sz w:val="24"/>
                <w:szCs w:val="24"/>
              </w:rPr>
            </w:pPr>
          </w:p>
        </w:tc>
        <w:tc>
          <w:tcPr>
            <w:tcW w:w="1559" w:type="dxa"/>
          </w:tcPr>
          <w:p w14:paraId="55B3DED5" w14:textId="77777777" w:rsidR="00374107" w:rsidRPr="007F265D" w:rsidRDefault="00374107" w:rsidP="00374107">
            <w:pPr>
              <w:pStyle w:val="ConsPlusNormal"/>
              <w:rPr>
                <w:rFonts w:ascii="Times New Roman" w:hAnsi="Times New Roman" w:cs="Times New Roman"/>
                <w:color w:val="000000" w:themeColor="text1"/>
                <w:sz w:val="24"/>
                <w:szCs w:val="24"/>
              </w:rPr>
            </w:pPr>
          </w:p>
        </w:tc>
      </w:tr>
      <w:tr w:rsidR="00374107" w:rsidRPr="007F265D" w14:paraId="7C00C6E7" w14:textId="77777777" w:rsidTr="007F265D">
        <w:tc>
          <w:tcPr>
            <w:tcW w:w="488" w:type="dxa"/>
          </w:tcPr>
          <w:p w14:paraId="7A68870E" w14:textId="44DB7724" w:rsidR="00374107" w:rsidRPr="007F265D" w:rsidRDefault="00374107" w:rsidP="0037410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2" w:type="dxa"/>
          </w:tcPr>
          <w:p w14:paraId="1712147B" w14:textId="25E92434" w:rsidR="00374107" w:rsidRPr="00EB1025" w:rsidRDefault="00374107" w:rsidP="00374107">
            <w:pPr>
              <w:pStyle w:val="ConsPlusNormal"/>
              <w:rPr>
                <w:rFonts w:ascii="Times New Roman" w:hAnsi="Times New Roman" w:cs="Times New Roman"/>
                <w:color w:val="000000" w:themeColor="text1"/>
                <w:sz w:val="24"/>
                <w:szCs w:val="24"/>
                <w:shd w:val="clear" w:color="auto" w:fill="FFFFFF"/>
              </w:rPr>
            </w:pPr>
            <w:r w:rsidRPr="00EB1025">
              <w:rPr>
                <w:rFonts w:ascii="Times New Roman" w:hAnsi="Times New Roman" w:cs="Times New Roman"/>
                <w:color w:val="000000" w:themeColor="text1"/>
                <w:sz w:val="24"/>
                <w:szCs w:val="24"/>
                <w:shd w:val="clear" w:color="auto" w:fill="FFFFFF"/>
              </w:rPr>
              <w:t>Яйца куриные в скорлупе свежие</w:t>
            </w:r>
            <w:r w:rsidR="003A5417">
              <w:rPr>
                <w:rFonts w:ascii="Times New Roman" w:hAnsi="Times New Roman" w:cs="Times New Roman"/>
                <w:color w:val="000000" w:themeColor="text1"/>
                <w:sz w:val="24"/>
                <w:szCs w:val="24"/>
                <w:shd w:val="clear" w:color="auto" w:fill="FFFFFF"/>
              </w:rPr>
              <w:t xml:space="preserve"> столов</w:t>
            </w:r>
            <w:r w:rsidR="003A58FB">
              <w:rPr>
                <w:rFonts w:ascii="Times New Roman" w:hAnsi="Times New Roman" w:cs="Times New Roman"/>
                <w:color w:val="000000" w:themeColor="text1"/>
                <w:sz w:val="24"/>
                <w:szCs w:val="24"/>
                <w:shd w:val="clear" w:color="auto" w:fill="FFFFFF"/>
              </w:rPr>
              <w:t>ы</w:t>
            </w:r>
            <w:r w:rsidR="003A5417">
              <w:rPr>
                <w:rFonts w:ascii="Times New Roman" w:hAnsi="Times New Roman" w:cs="Times New Roman"/>
                <w:color w:val="000000" w:themeColor="text1"/>
                <w:sz w:val="24"/>
                <w:szCs w:val="24"/>
                <w:shd w:val="clear" w:color="auto" w:fill="FFFFFF"/>
              </w:rPr>
              <w:t>е 1 категории</w:t>
            </w:r>
            <w:r w:rsidR="00723687">
              <w:rPr>
                <w:rFonts w:ascii="Times New Roman" w:hAnsi="Times New Roman" w:cs="Times New Roman"/>
                <w:color w:val="000000" w:themeColor="text1"/>
                <w:sz w:val="24"/>
                <w:szCs w:val="24"/>
                <w:shd w:val="clear" w:color="auto" w:fill="FFFFFF"/>
              </w:rPr>
              <w:t xml:space="preserve">, </w:t>
            </w:r>
            <w:r w:rsidR="00723687" w:rsidRPr="005F0411">
              <w:rPr>
                <w:rFonts w:ascii="Times New Roman" w:hAnsi="Times New Roman" w:cs="Times New Roman"/>
                <w:color w:val="000000" w:themeColor="text1"/>
                <w:sz w:val="24"/>
                <w:szCs w:val="24"/>
                <w:shd w:val="clear" w:color="auto" w:fill="FFFFFF"/>
              </w:rPr>
              <w:t>ГОСТ 31654-2012</w:t>
            </w:r>
          </w:p>
        </w:tc>
        <w:tc>
          <w:tcPr>
            <w:tcW w:w="993" w:type="dxa"/>
          </w:tcPr>
          <w:p w14:paraId="2BA877D8" w14:textId="77777777" w:rsidR="00374107" w:rsidRPr="007F265D" w:rsidRDefault="00374107" w:rsidP="00374107">
            <w:pPr>
              <w:pStyle w:val="ConsPlusNormal"/>
              <w:rPr>
                <w:rFonts w:ascii="Times New Roman" w:hAnsi="Times New Roman" w:cs="Times New Roman"/>
                <w:color w:val="000000" w:themeColor="text1"/>
                <w:sz w:val="24"/>
                <w:szCs w:val="24"/>
              </w:rPr>
            </w:pPr>
          </w:p>
        </w:tc>
        <w:tc>
          <w:tcPr>
            <w:tcW w:w="993" w:type="dxa"/>
          </w:tcPr>
          <w:p w14:paraId="790A660B" w14:textId="6ABD6A21" w:rsidR="00374107" w:rsidRPr="007F265D" w:rsidRDefault="00374107" w:rsidP="00374107">
            <w:pPr>
              <w:pStyle w:val="ConsPlusNormal"/>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шт</w:t>
            </w:r>
            <w:proofErr w:type="spellEnd"/>
          </w:p>
        </w:tc>
        <w:tc>
          <w:tcPr>
            <w:tcW w:w="1133" w:type="dxa"/>
          </w:tcPr>
          <w:p w14:paraId="1EF9A644" w14:textId="1AD4A685" w:rsidR="00374107" w:rsidRPr="007F265D" w:rsidRDefault="00374107" w:rsidP="0037410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3000</w:t>
            </w:r>
          </w:p>
        </w:tc>
        <w:tc>
          <w:tcPr>
            <w:tcW w:w="1276" w:type="dxa"/>
          </w:tcPr>
          <w:p w14:paraId="6A6C3254" w14:textId="30B362BA" w:rsidR="00374107" w:rsidRPr="007F265D" w:rsidRDefault="00374107" w:rsidP="00374107">
            <w:pPr>
              <w:pStyle w:val="ConsPlusNormal"/>
              <w:jc w:val="center"/>
              <w:rPr>
                <w:rFonts w:ascii="Times New Roman" w:hAnsi="Times New Roman" w:cs="Times New Roman"/>
                <w:color w:val="000000" w:themeColor="text1"/>
                <w:sz w:val="24"/>
                <w:szCs w:val="24"/>
              </w:rPr>
            </w:pPr>
            <w:r w:rsidRPr="007F265D">
              <w:rPr>
                <w:rFonts w:ascii="Times New Roman" w:hAnsi="Times New Roman" w:cs="Times New Roman"/>
                <w:sz w:val="24"/>
                <w:szCs w:val="24"/>
              </w:rPr>
              <w:t>не менее 15 календарных дней</w:t>
            </w:r>
          </w:p>
        </w:tc>
        <w:tc>
          <w:tcPr>
            <w:tcW w:w="1559" w:type="dxa"/>
          </w:tcPr>
          <w:p w14:paraId="53D3A020" w14:textId="77777777" w:rsidR="00374107" w:rsidRPr="007F265D" w:rsidRDefault="00374107" w:rsidP="00374107">
            <w:pPr>
              <w:pStyle w:val="ConsPlusNormal"/>
              <w:rPr>
                <w:rFonts w:ascii="Times New Roman" w:hAnsi="Times New Roman" w:cs="Times New Roman"/>
                <w:color w:val="000000" w:themeColor="text1"/>
                <w:sz w:val="24"/>
                <w:szCs w:val="24"/>
              </w:rPr>
            </w:pPr>
          </w:p>
        </w:tc>
        <w:tc>
          <w:tcPr>
            <w:tcW w:w="1559" w:type="dxa"/>
          </w:tcPr>
          <w:p w14:paraId="78B2BCC5" w14:textId="77777777" w:rsidR="00374107" w:rsidRPr="007F265D" w:rsidRDefault="00374107" w:rsidP="00374107">
            <w:pPr>
              <w:pStyle w:val="ConsPlusNormal"/>
              <w:rPr>
                <w:rFonts w:ascii="Times New Roman" w:hAnsi="Times New Roman" w:cs="Times New Roman"/>
                <w:color w:val="000000" w:themeColor="text1"/>
                <w:sz w:val="24"/>
                <w:szCs w:val="24"/>
              </w:rPr>
            </w:pPr>
          </w:p>
        </w:tc>
      </w:tr>
      <w:tr w:rsidR="00A70205" w:rsidRPr="00A70205" w14:paraId="2CC55C6B" w14:textId="77777777" w:rsidTr="007F265D">
        <w:tc>
          <w:tcPr>
            <w:tcW w:w="488" w:type="dxa"/>
          </w:tcPr>
          <w:p w14:paraId="211F0DEB" w14:textId="77777777" w:rsidR="00A70205" w:rsidRPr="00A70205" w:rsidRDefault="00A70205" w:rsidP="00374107">
            <w:pPr>
              <w:pStyle w:val="ConsPlusNormal"/>
              <w:jc w:val="center"/>
              <w:rPr>
                <w:rFonts w:ascii="Times New Roman" w:hAnsi="Times New Roman" w:cs="Times New Roman"/>
                <w:b/>
                <w:bCs/>
                <w:color w:val="000000" w:themeColor="text1"/>
                <w:sz w:val="24"/>
                <w:szCs w:val="24"/>
              </w:rPr>
            </w:pPr>
          </w:p>
        </w:tc>
        <w:tc>
          <w:tcPr>
            <w:tcW w:w="1842" w:type="dxa"/>
          </w:tcPr>
          <w:p w14:paraId="3F65B7EE" w14:textId="08906C16" w:rsidR="00A70205" w:rsidRPr="00A70205" w:rsidRDefault="00A70205" w:rsidP="00374107">
            <w:pPr>
              <w:pStyle w:val="ConsPlusNormal"/>
              <w:rPr>
                <w:rFonts w:ascii="Times New Roman" w:hAnsi="Times New Roman" w:cs="Times New Roman"/>
                <w:b/>
                <w:bCs/>
                <w:color w:val="000000" w:themeColor="text1"/>
                <w:sz w:val="24"/>
                <w:szCs w:val="24"/>
                <w:shd w:val="clear" w:color="auto" w:fill="FFFFFF"/>
              </w:rPr>
            </w:pPr>
            <w:r w:rsidRPr="00A70205">
              <w:rPr>
                <w:rFonts w:ascii="Times New Roman" w:hAnsi="Times New Roman" w:cs="Times New Roman"/>
                <w:b/>
                <w:bCs/>
                <w:color w:val="000000" w:themeColor="text1"/>
                <w:sz w:val="24"/>
                <w:szCs w:val="24"/>
                <w:shd w:val="clear" w:color="auto" w:fill="FFFFFF"/>
              </w:rPr>
              <w:t>ИТОГО</w:t>
            </w:r>
          </w:p>
        </w:tc>
        <w:tc>
          <w:tcPr>
            <w:tcW w:w="993" w:type="dxa"/>
          </w:tcPr>
          <w:p w14:paraId="3C4DEAD8" w14:textId="77777777" w:rsidR="00A70205" w:rsidRPr="00A70205" w:rsidRDefault="00A70205" w:rsidP="00374107">
            <w:pPr>
              <w:pStyle w:val="ConsPlusNormal"/>
              <w:rPr>
                <w:rFonts w:ascii="Times New Roman" w:hAnsi="Times New Roman" w:cs="Times New Roman"/>
                <w:b/>
                <w:bCs/>
                <w:color w:val="000000" w:themeColor="text1"/>
                <w:sz w:val="24"/>
                <w:szCs w:val="24"/>
              </w:rPr>
            </w:pPr>
          </w:p>
        </w:tc>
        <w:tc>
          <w:tcPr>
            <w:tcW w:w="993" w:type="dxa"/>
          </w:tcPr>
          <w:p w14:paraId="143741F4" w14:textId="77777777" w:rsidR="00A70205" w:rsidRPr="00A70205" w:rsidRDefault="00A70205" w:rsidP="00374107">
            <w:pPr>
              <w:pStyle w:val="ConsPlusNormal"/>
              <w:jc w:val="center"/>
              <w:rPr>
                <w:rFonts w:ascii="Times New Roman" w:hAnsi="Times New Roman" w:cs="Times New Roman"/>
                <w:b/>
                <w:bCs/>
                <w:color w:val="000000" w:themeColor="text1"/>
                <w:sz w:val="24"/>
                <w:szCs w:val="24"/>
              </w:rPr>
            </w:pPr>
          </w:p>
        </w:tc>
        <w:tc>
          <w:tcPr>
            <w:tcW w:w="1133" w:type="dxa"/>
          </w:tcPr>
          <w:p w14:paraId="26E9ED2F" w14:textId="77777777" w:rsidR="00A70205" w:rsidRPr="00A70205" w:rsidRDefault="00A70205" w:rsidP="00374107">
            <w:pPr>
              <w:pStyle w:val="ConsPlusNormal"/>
              <w:jc w:val="center"/>
              <w:rPr>
                <w:rFonts w:ascii="Times New Roman" w:hAnsi="Times New Roman" w:cs="Times New Roman"/>
                <w:b/>
                <w:bCs/>
                <w:color w:val="000000" w:themeColor="text1"/>
                <w:sz w:val="24"/>
                <w:szCs w:val="24"/>
              </w:rPr>
            </w:pPr>
          </w:p>
        </w:tc>
        <w:tc>
          <w:tcPr>
            <w:tcW w:w="1276" w:type="dxa"/>
          </w:tcPr>
          <w:p w14:paraId="773CD8BF" w14:textId="77777777" w:rsidR="00A70205" w:rsidRPr="00A70205" w:rsidRDefault="00A70205" w:rsidP="00374107">
            <w:pPr>
              <w:pStyle w:val="ConsPlusNormal"/>
              <w:jc w:val="center"/>
              <w:rPr>
                <w:rFonts w:ascii="Times New Roman" w:hAnsi="Times New Roman" w:cs="Times New Roman"/>
                <w:b/>
                <w:bCs/>
                <w:sz w:val="24"/>
                <w:szCs w:val="24"/>
              </w:rPr>
            </w:pPr>
          </w:p>
        </w:tc>
        <w:tc>
          <w:tcPr>
            <w:tcW w:w="1559" w:type="dxa"/>
          </w:tcPr>
          <w:p w14:paraId="74540BD3" w14:textId="77777777" w:rsidR="00A70205" w:rsidRPr="00A70205" w:rsidRDefault="00A70205" w:rsidP="00374107">
            <w:pPr>
              <w:pStyle w:val="ConsPlusNormal"/>
              <w:rPr>
                <w:rFonts w:ascii="Times New Roman" w:hAnsi="Times New Roman" w:cs="Times New Roman"/>
                <w:b/>
                <w:bCs/>
                <w:color w:val="000000" w:themeColor="text1"/>
                <w:sz w:val="24"/>
                <w:szCs w:val="24"/>
              </w:rPr>
            </w:pPr>
          </w:p>
        </w:tc>
        <w:tc>
          <w:tcPr>
            <w:tcW w:w="1559" w:type="dxa"/>
          </w:tcPr>
          <w:p w14:paraId="575681FB" w14:textId="77777777" w:rsidR="00A70205" w:rsidRPr="00A70205" w:rsidRDefault="00A70205" w:rsidP="00374107">
            <w:pPr>
              <w:pStyle w:val="ConsPlusNormal"/>
              <w:rPr>
                <w:rFonts w:ascii="Times New Roman" w:hAnsi="Times New Roman" w:cs="Times New Roman"/>
                <w:b/>
                <w:bCs/>
                <w:color w:val="000000" w:themeColor="text1"/>
                <w:sz w:val="24"/>
                <w:szCs w:val="24"/>
              </w:rPr>
            </w:pPr>
          </w:p>
        </w:tc>
      </w:tr>
    </w:tbl>
    <w:p w14:paraId="577F4BF6" w14:textId="77777777" w:rsidR="00FF4969" w:rsidRPr="00815DAA" w:rsidRDefault="00FF4969" w:rsidP="003E1A84">
      <w:pPr>
        <w:pStyle w:val="ConsPlusNormal"/>
        <w:jc w:val="both"/>
        <w:rPr>
          <w:rFonts w:ascii="Times New Roman" w:hAnsi="Times New Roman" w:cs="Times New Roman"/>
          <w:sz w:val="24"/>
          <w:szCs w:val="24"/>
        </w:rPr>
      </w:pPr>
    </w:p>
    <w:p w14:paraId="49920830" w14:textId="77777777" w:rsidR="00FF4969" w:rsidRPr="00815DAA" w:rsidRDefault="00FF4969"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3C197C85" w14:textId="77777777" w:rsidTr="00EB1025">
        <w:tc>
          <w:tcPr>
            <w:tcW w:w="4457" w:type="dxa"/>
          </w:tcPr>
          <w:p w14:paraId="025101E4"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8C2433E"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F9AA3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7A77A29A" w14:textId="7529AE6F"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5AA5E1C8"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28D3AEF8"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5BEC167E"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B27B4AC"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D4AD63F"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0B09E55D" w14:textId="716B15FD" w:rsidR="00EB1025"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15B0D649"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38CAD787" w14:textId="77777777" w:rsidR="00FF4969" w:rsidRPr="00815DAA" w:rsidRDefault="00FF4969" w:rsidP="003E1A84">
      <w:pPr>
        <w:pStyle w:val="ConsPlusNormal"/>
        <w:jc w:val="both"/>
        <w:rPr>
          <w:rFonts w:ascii="Times New Roman" w:hAnsi="Times New Roman" w:cs="Times New Roman"/>
          <w:sz w:val="24"/>
          <w:szCs w:val="24"/>
        </w:rPr>
      </w:pPr>
    </w:p>
    <w:p w14:paraId="58BB2E62" w14:textId="77777777" w:rsidR="00F47B49" w:rsidRDefault="00F47B4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FEF455D"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2</w:t>
      </w:r>
    </w:p>
    <w:p w14:paraId="3944B982" w14:textId="43D16068" w:rsidR="00F47B4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603D75">
        <w:rPr>
          <w:rFonts w:ascii="Times New Roman" w:hAnsi="Times New Roman" w:cs="Times New Roman"/>
          <w:sz w:val="24"/>
          <w:szCs w:val="24"/>
        </w:rPr>
        <w:t>06</w:t>
      </w:r>
      <w:r>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C8D76F6" w14:textId="77777777" w:rsidR="00FF4969" w:rsidRPr="00815DAA" w:rsidRDefault="00FF4969" w:rsidP="003E1A84">
      <w:pPr>
        <w:pStyle w:val="ConsPlusNormal"/>
        <w:jc w:val="both"/>
        <w:rPr>
          <w:rFonts w:ascii="Times New Roman" w:hAnsi="Times New Roman" w:cs="Times New Roman"/>
          <w:sz w:val="24"/>
          <w:szCs w:val="24"/>
        </w:rPr>
      </w:pPr>
    </w:p>
    <w:p w14:paraId="7A1980D3" w14:textId="77777777" w:rsidR="00FF4969" w:rsidRPr="00815DAA" w:rsidRDefault="00FF4969" w:rsidP="003E1A84">
      <w:pPr>
        <w:pStyle w:val="ConsPlusNormal"/>
        <w:jc w:val="center"/>
        <w:rPr>
          <w:rFonts w:ascii="Times New Roman" w:hAnsi="Times New Roman" w:cs="Times New Roman"/>
          <w:sz w:val="24"/>
          <w:szCs w:val="24"/>
        </w:rPr>
      </w:pPr>
      <w:bookmarkStart w:id="24" w:name="P366"/>
      <w:bookmarkEnd w:id="24"/>
      <w:r w:rsidRPr="00815DAA">
        <w:rPr>
          <w:rFonts w:ascii="Times New Roman" w:hAnsi="Times New Roman" w:cs="Times New Roman"/>
          <w:sz w:val="24"/>
          <w:szCs w:val="24"/>
        </w:rPr>
        <w:t xml:space="preserve">ТЕХНИЧЕСКОЕ ЗАДАНИЕ </w:t>
      </w:r>
    </w:p>
    <w:p w14:paraId="3F70071A" w14:textId="77777777" w:rsidR="00FF4969" w:rsidRPr="00815DAA" w:rsidRDefault="00FF4969" w:rsidP="003E1A84">
      <w:pPr>
        <w:pStyle w:val="ConsPlusNormal"/>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2835"/>
        <w:gridCol w:w="2977"/>
      </w:tblGrid>
      <w:tr w:rsidR="00101D2F" w:rsidRPr="00B16527" w14:paraId="29958CED" w14:textId="77777777" w:rsidTr="00101D2F">
        <w:trPr>
          <w:trHeight w:val="615"/>
        </w:trPr>
        <w:tc>
          <w:tcPr>
            <w:tcW w:w="2263" w:type="dxa"/>
            <w:vMerge w:val="restart"/>
            <w:tcBorders>
              <w:top w:val="single" w:sz="4" w:space="0" w:color="auto"/>
              <w:left w:val="single" w:sz="4" w:space="0" w:color="auto"/>
              <w:right w:val="single" w:sz="4" w:space="0" w:color="auto"/>
            </w:tcBorders>
          </w:tcPr>
          <w:p w14:paraId="676A341F" w14:textId="77777777" w:rsidR="00101D2F" w:rsidRPr="00B16527" w:rsidRDefault="00101D2F" w:rsidP="00101D2F">
            <w:pPr>
              <w:keepNext/>
              <w:keepLines/>
              <w:spacing w:after="0"/>
              <w:jc w:val="center"/>
              <w:rPr>
                <w:rFonts w:ascii="Times New Roman" w:hAnsi="Times New Roman"/>
                <w:b/>
                <w:bCs/>
                <w:sz w:val="18"/>
                <w:szCs w:val="18"/>
                <w:lang w:eastAsia="ru-RU"/>
              </w:rPr>
            </w:pPr>
            <w:r w:rsidRPr="00B16527">
              <w:rPr>
                <w:rFonts w:ascii="Times New Roman" w:hAnsi="Times New Roman"/>
                <w:bCs/>
                <w:sz w:val="18"/>
                <w:szCs w:val="18"/>
                <w:lang w:eastAsia="ru-RU"/>
              </w:rPr>
              <w:t>Наименование товара</w:t>
            </w:r>
          </w:p>
          <w:p w14:paraId="31657439" w14:textId="77777777" w:rsidR="00101D2F" w:rsidRPr="00B16527" w:rsidRDefault="00101D2F" w:rsidP="00604BA0">
            <w:pPr>
              <w:keepNext/>
              <w:keepLines/>
              <w:spacing w:after="0"/>
              <w:jc w:val="center"/>
              <w:rPr>
                <w:rFonts w:ascii="Times New Roman" w:hAnsi="Times New Roman"/>
                <w:bCs/>
                <w:sz w:val="18"/>
                <w:szCs w:val="18"/>
                <w:lang w:eastAsia="ru-RU"/>
              </w:rPr>
            </w:pPr>
          </w:p>
        </w:tc>
        <w:tc>
          <w:tcPr>
            <w:tcW w:w="1418" w:type="dxa"/>
            <w:vMerge w:val="restart"/>
            <w:tcBorders>
              <w:top w:val="single" w:sz="4" w:space="0" w:color="auto"/>
              <w:left w:val="single" w:sz="4" w:space="0" w:color="auto"/>
              <w:right w:val="single" w:sz="4" w:space="0" w:color="auto"/>
            </w:tcBorders>
          </w:tcPr>
          <w:p w14:paraId="2ADE163A" w14:textId="77D28E57" w:rsidR="00101D2F" w:rsidRPr="00101D2F" w:rsidRDefault="00101D2F" w:rsidP="00101D2F">
            <w:pPr>
              <w:keepNext/>
              <w:keepLines/>
              <w:spacing w:after="0"/>
              <w:jc w:val="center"/>
              <w:rPr>
                <w:rFonts w:ascii="Times New Roman" w:hAnsi="Times New Roman"/>
                <w:sz w:val="18"/>
                <w:szCs w:val="18"/>
                <w:lang w:eastAsia="ru-RU"/>
              </w:rPr>
            </w:pPr>
            <w:r w:rsidRPr="00101D2F">
              <w:rPr>
                <w:rFonts w:ascii="Times New Roman" w:hAnsi="Times New Roman"/>
                <w:sz w:val="18"/>
                <w:szCs w:val="18"/>
                <w:lang w:eastAsia="ru-RU"/>
              </w:rPr>
              <w:t>Код позиции КТРУ/ОКПД2</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25077162" w14:textId="77777777" w:rsidR="00101D2F" w:rsidRPr="00B16527" w:rsidRDefault="00101D2F" w:rsidP="00604BA0">
            <w:pPr>
              <w:keepNext/>
              <w:keepLines/>
              <w:spacing w:after="0"/>
              <w:jc w:val="center"/>
              <w:rPr>
                <w:rFonts w:ascii="Times New Roman" w:hAnsi="Times New Roman"/>
                <w:sz w:val="18"/>
                <w:szCs w:val="18"/>
                <w:vertAlign w:val="superscript"/>
              </w:rPr>
            </w:pPr>
            <w:r w:rsidRPr="00B16527">
              <w:rPr>
                <w:rFonts w:ascii="Times New Roman" w:hAnsi="Times New Roman"/>
                <w:bCs/>
                <w:sz w:val="18"/>
                <w:szCs w:val="18"/>
              </w:rPr>
              <w:t>Функциональные, технические и качественные характеристики</w:t>
            </w:r>
          </w:p>
        </w:tc>
      </w:tr>
      <w:tr w:rsidR="00101D2F" w:rsidRPr="00B16527" w14:paraId="17D0C018" w14:textId="77777777" w:rsidTr="00101D2F">
        <w:trPr>
          <w:trHeight w:val="385"/>
        </w:trPr>
        <w:tc>
          <w:tcPr>
            <w:tcW w:w="2263" w:type="dxa"/>
            <w:vMerge/>
            <w:tcBorders>
              <w:left w:val="single" w:sz="4" w:space="0" w:color="auto"/>
              <w:bottom w:val="single" w:sz="4" w:space="0" w:color="auto"/>
              <w:right w:val="single" w:sz="4" w:space="0" w:color="auto"/>
            </w:tcBorders>
          </w:tcPr>
          <w:p w14:paraId="5736D51F" w14:textId="77777777" w:rsidR="00101D2F" w:rsidRPr="00B16527" w:rsidRDefault="00101D2F" w:rsidP="00604BA0">
            <w:pPr>
              <w:keepNext/>
              <w:keepLines/>
              <w:spacing w:after="0"/>
              <w:rPr>
                <w:rFonts w:ascii="Times New Roman" w:hAnsi="Times New Roman"/>
                <w:sz w:val="18"/>
                <w:szCs w:val="18"/>
                <w:vertAlign w:val="superscript"/>
                <w:lang w:eastAsia="ru-RU"/>
              </w:rPr>
            </w:pPr>
          </w:p>
        </w:tc>
        <w:tc>
          <w:tcPr>
            <w:tcW w:w="1418" w:type="dxa"/>
            <w:vMerge/>
            <w:tcBorders>
              <w:left w:val="single" w:sz="4" w:space="0" w:color="auto"/>
              <w:bottom w:val="single" w:sz="4" w:space="0" w:color="auto"/>
              <w:right w:val="single" w:sz="4" w:space="0" w:color="auto"/>
            </w:tcBorders>
            <w:vAlign w:val="center"/>
          </w:tcPr>
          <w:p w14:paraId="694C2F25" w14:textId="1C2875AB" w:rsidR="00101D2F" w:rsidRPr="00B16527" w:rsidRDefault="00101D2F" w:rsidP="00604BA0">
            <w:pPr>
              <w:keepNext/>
              <w:keepLines/>
              <w:spacing w:after="0"/>
              <w:rPr>
                <w:rFonts w:ascii="Times New Roman" w:hAnsi="Times New Roman"/>
                <w:sz w:val="18"/>
                <w:szCs w:val="18"/>
                <w:vertAlign w:val="superscript"/>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2AB9907C" w14:textId="77777777" w:rsidR="00101D2F" w:rsidRPr="00B16527" w:rsidRDefault="00101D2F" w:rsidP="00604BA0">
            <w:pPr>
              <w:widowControl w:val="0"/>
              <w:spacing w:after="0" w:line="240" w:lineRule="auto"/>
              <w:contextualSpacing/>
              <w:jc w:val="center"/>
              <w:rPr>
                <w:rFonts w:ascii="Times New Roman" w:hAnsi="Times New Roman"/>
                <w:sz w:val="18"/>
                <w:szCs w:val="18"/>
              </w:rPr>
            </w:pPr>
            <w:r w:rsidRPr="00B16527">
              <w:rPr>
                <w:rFonts w:ascii="Times New Roman" w:hAnsi="Times New Roman"/>
                <w:sz w:val="18"/>
                <w:szCs w:val="18"/>
              </w:rPr>
              <w:t>Наименование 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tcPr>
          <w:p w14:paraId="2BE8AA0F" w14:textId="77777777" w:rsidR="00101D2F" w:rsidRPr="00B16527" w:rsidRDefault="00101D2F" w:rsidP="00604BA0">
            <w:pPr>
              <w:widowControl w:val="0"/>
              <w:spacing w:after="0" w:line="240" w:lineRule="auto"/>
              <w:contextualSpacing/>
              <w:jc w:val="center"/>
              <w:rPr>
                <w:rFonts w:ascii="Times New Roman" w:hAnsi="Times New Roman"/>
                <w:sz w:val="18"/>
                <w:szCs w:val="18"/>
              </w:rPr>
            </w:pPr>
            <w:r w:rsidRPr="00B16527">
              <w:rPr>
                <w:rFonts w:ascii="Times New Roman" w:hAnsi="Times New Roman"/>
                <w:sz w:val="18"/>
                <w:szCs w:val="18"/>
              </w:rPr>
              <w:t>Значение характеристики</w:t>
            </w:r>
          </w:p>
        </w:tc>
      </w:tr>
      <w:tr w:rsidR="005F0411" w:rsidRPr="00EB1025" w14:paraId="780F5158" w14:textId="77777777" w:rsidTr="00101D2F">
        <w:trPr>
          <w:trHeight w:val="154"/>
        </w:trPr>
        <w:tc>
          <w:tcPr>
            <w:tcW w:w="2263" w:type="dxa"/>
            <w:vMerge w:val="restart"/>
            <w:tcBorders>
              <w:top w:val="single" w:sz="4" w:space="0" w:color="auto"/>
              <w:left w:val="single" w:sz="4" w:space="0" w:color="auto"/>
              <w:right w:val="single" w:sz="4" w:space="0" w:color="auto"/>
            </w:tcBorders>
          </w:tcPr>
          <w:p w14:paraId="69EA533C" w14:textId="0B542277" w:rsidR="005F0411" w:rsidRPr="00EB1025" w:rsidRDefault="005F0411" w:rsidP="00374107">
            <w:pPr>
              <w:keepNext/>
              <w:keepLines/>
              <w:spacing w:after="0"/>
              <w:jc w:val="center"/>
              <w:rPr>
                <w:rFonts w:ascii="Times New Roman" w:hAnsi="Times New Roman" w:cs="Times New Roman"/>
                <w:color w:val="000000" w:themeColor="text1"/>
                <w:sz w:val="24"/>
                <w:szCs w:val="24"/>
                <w:shd w:val="clear" w:color="auto" w:fill="FFFFFF"/>
              </w:rPr>
            </w:pPr>
            <w:r w:rsidRPr="00EB1025">
              <w:rPr>
                <w:rFonts w:ascii="Times New Roman" w:hAnsi="Times New Roman" w:cs="Times New Roman"/>
                <w:color w:val="000000" w:themeColor="text1"/>
                <w:sz w:val="24"/>
                <w:szCs w:val="24"/>
                <w:shd w:val="clear" w:color="auto" w:fill="FFFFFF"/>
              </w:rPr>
              <w:t>Яйца куриные в скорлупе свежие</w:t>
            </w:r>
          </w:p>
        </w:tc>
        <w:tc>
          <w:tcPr>
            <w:tcW w:w="1418" w:type="dxa"/>
            <w:vMerge w:val="restart"/>
            <w:tcBorders>
              <w:top w:val="single" w:sz="4" w:space="0" w:color="auto"/>
              <w:left w:val="single" w:sz="4" w:space="0" w:color="auto"/>
              <w:right w:val="single" w:sz="4" w:space="0" w:color="auto"/>
            </w:tcBorders>
          </w:tcPr>
          <w:p w14:paraId="6B1435AA" w14:textId="4A0D5AB9" w:rsidR="005F0411" w:rsidRPr="00EB1025" w:rsidRDefault="005F0411" w:rsidP="00604BA0">
            <w:pPr>
              <w:keepNext/>
              <w:keepLines/>
              <w:spacing w:after="0"/>
              <w:jc w:val="center"/>
              <w:rPr>
                <w:rFonts w:ascii="Times New Roman" w:hAnsi="Times New Roman" w:cs="Times New Roman"/>
                <w:bCs/>
                <w:i/>
                <w:color w:val="000000" w:themeColor="text1"/>
                <w:sz w:val="24"/>
                <w:szCs w:val="24"/>
                <w:lang w:eastAsia="ru-RU"/>
              </w:rPr>
            </w:pPr>
            <w:r w:rsidRPr="00EB1025">
              <w:rPr>
                <w:rFonts w:ascii="Times New Roman" w:hAnsi="Times New Roman" w:cs="Times New Roman"/>
                <w:color w:val="000000" w:themeColor="text1"/>
                <w:sz w:val="24"/>
                <w:szCs w:val="24"/>
                <w:shd w:val="clear" w:color="auto" w:fill="FFFFFF"/>
              </w:rPr>
              <w:t>01.47.21.000-00000015</w:t>
            </w:r>
          </w:p>
        </w:tc>
        <w:tc>
          <w:tcPr>
            <w:tcW w:w="2835" w:type="dxa"/>
            <w:tcBorders>
              <w:top w:val="single" w:sz="4" w:space="0" w:color="auto"/>
              <w:left w:val="single" w:sz="4" w:space="0" w:color="auto"/>
              <w:bottom w:val="single" w:sz="4" w:space="0" w:color="auto"/>
              <w:right w:val="single" w:sz="4" w:space="0" w:color="auto"/>
            </w:tcBorders>
            <w:vAlign w:val="center"/>
          </w:tcPr>
          <w:p w14:paraId="015B9A72" w14:textId="77777777" w:rsidR="005F0411" w:rsidRPr="00EB1025" w:rsidRDefault="005F0411" w:rsidP="00604BA0">
            <w:pPr>
              <w:keepNext/>
              <w:keepLines/>
              <w:spacing w:after="0"/>
              <w:jc w:val="center"/>
              <w:rPr>
                <w:rFonts w:ascii="Times New Roman" w:hAnsi="Times New Roman" w:cs="Times New Roman"/>
                <w:color w:val="000000" w:themeColor="text1"/>
                <w:sz w:val="24"/>
                <w:szCs w:val="24"/>
              </w:rPr>
            </w:pPr>
            <w:r w:rsidRPr="00EB1025">
              <w:rPr>
                <w:rFonts w:ascii="Times New Roman" w:hAnsi="Times New Roman" w:cs="Times New Roman"/>
                <w:color w:val="000000" w:themeColor="text1"/>
                <w:sz w:val="24"/>
                <w:szCs w:val="24"/>
                <w:shd w:val="clear" w:color="auto" w:fill="FFFFFF"/>
              </w:rPr>
              <w:t>Категория яйца</w:t>
            </w:r>
          </w:p>
        </w:tc>
        <w:tc>
          <w:tcPr>
            <w:tcW w:w="2977" w:type="dxa"/>
            <w:tcBorders>
              <w:top w:val="single" w:sz="4" w:space="0" w:color="auto"/>
              <w:left w:val="single" w:sz="4" w:space="0" w:color="auto"/>
              <w:bottom w:val="single" w:sz="4" w:space="0" w:color="auto"/>
              <w:right w:val="single" w:sz="4" w:space="0" w:color="auto"/>
            </w:tcBorders>
            <w:vAlign w:val="center"/>
          </w:tcPr>
          <w:p w14:paraId="3240B93E" w14:textId="77777777" w:rsidR="005F0411" w:rsidRPr="00EB1025" w:rsidRDefault="005F0411" w:rsidP="00604BA0">
            <w:pPr>
              <w:keepNext/>
              <w:keepLines/>
              <w:spacing w:after="0"/>
              <w:jc w:val="center"/>
              <w:rPr>
                <w:rFonts w:ascii="Times New Roman" w:hAnsi="Times New Roman" w:cs="Times New Roman"/>
                <w:color w:val="000000" w:themeColor="text1"/>
                <w:sz w:val="24"/>
                <w:szCs w:val="24"/>
              </w:rPr>
            </w:pPr>
            <w:r w:rsidRPr="00EB1025">
              <w:rPr>
                <w:rFonts w:ascii="Times New Roman" w:hAnsi="Times New Roman" w:cs="Times New Roman"/>
                <w:color w:val="000000" w:themeColor="text1"/>
                <w:sz w:val="24"/>
                <w:szCs w:val="24"/>
                <w:shd w:val="clear" w:color="auto" w:fill="FFFFFF"/>
              </w:rPr>
              <w:t>Отборная</w:t>
            </w:r>
          </w:p>
        </w:tc>
      </w:tr>
      <w:tr w:rsidR="005F0411" w:rsidRPr="00EB1025" w14:paraId="7E653FF8" w14:textId="77777777" w:rsidTr="00374107">
        <w:trPr>
          <w:trHeight w:val="239"/>
        </w:trPr>
        <w:tc>
          <w:tcPr>
            <w:tcW w:w="2263" w:type="dxa"/>
            <w:vMerge/>
            <w:tcBorders>
              <w:left w:val="single" w:sz="4" w:space="0" w:color="auto"/>
              <w:right w:val="single" w:sz="4" w:space="0" w:color="auto"/>
            </w:tcBorders>
          </w:tcPr>
          <w:p w14:paraId="49A75231" w14:textId="77777777" w:rsidR="005F0411" w:rsidRPr="00EB1025" w:rsidRDefault="005F0411" w:rsidP="00604BA0">
            <w:pPr>
              <w:keepNext/>
              <w:keepLines/>
              <w:spacing w:after="0"/>
              <w:rPr>
                <w:rFonts w:ascii="Times New Roman" w:hAnsi="Times New Roman" w:cs="Times New Roman"/>
                <w:bCs/>
                <w:color w:val="000000" w:themeColor="text1"/>
                <w:sz w:val="24"/>
                <w:szCs w:val="24"/>
                <w:lang w:eastAsia="ru-RU"/>
              </w:rPr>
            </w:pPr>
          </w:p>
        </w:tc>
        <w:tc>
          <w:tcPr>
            <w:tcW w:w="1418" w:type="dxa"/>
            <w:vMerge/>
            <w:tcBorders>
              <w:left w:val="single" w:sz="4" w:space="0" w:color="auto"/>
              <w:right w:val="single" w:sz="4" w:space="0" w:color="auto"/>
            </w:tcBorders>
          </w:tcPr>
          <w:p w14:paraId="7EB08FCB" w14:textId="5D881C02" w:rsidR="005F0411" w:rsidRPr="00EB1025" w:rsidRDefault="005F0411" w:rsidP="00604BA0">
            <w:pPr>
              <w:keepNext/>
              <w:keepLines/>
              <w:spacing w:after="0"/>
              <w:rPr>
                <w:rFonts w:ascii="Times New Roman" w:hAnsi="Times New Roman" w:cs="Times New Roman"/>
                <w:bCs/>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568959DA" w14:textId="77777777" w:rsidR="005F0411" w:rsidRPr="00EB1025" w:rsidRDefault="005F0411" w:rsidP="00604BA0">
            <w:pPr>
              <w:keepNext/>
              <w:keepLines/>
              <w:spacing w:after="0"/>
              <w:jc w:val="center"/>
              <w:rPr>
                <w:rFonts w:ascii="Times New Roman" w:hAnsi="Times New Roman" w:cs="Times New Roman"/>
                <w:color w:val="000000" w:themeColor="text1"/>
                <w:sz w:val="24"/>
                <w:szCs w:val="24"/>
              </w:rPr>
            </w:pPr>
            <w:r w:rsidRPr="00EB1025">
              <w:rPr>
                <w:rFonts w:ascii="Times New Roman" w:hAnsi="Times New Roman" w:cs="Times New Roman"/>
                <w:color w:val="000000" w:themeColor="text1"/>
                <w:sz w:val="24"/>
                <w:szCs w:val="24"/>
                <w:shd w:val="clear" w:color="auto" w:fill="FFFFFF"/>
              </w:rPr>
              <w:t>Класс яйца</w:t>
            </w:r>
          </w:p>
        </w:tc>
        <w:tc>
          <w:tcPr>
            <w:tcW w:w="2977" w:type="dxa"/>
            <w:tcBorders>
              <w:top w:val="single" w:sz="4" w:space="0" w:color="auto"/>
              <w:left w:val="single" w:sz="4" w:space="0" w:color="auto"/>
              <w:bottom w:val="single" w:sz="4" w:space="0" w:color="auto"/>
              <w:right w:val="single" w:sz="4" w:space="0" w:color="auto"/>
            </w:tcBorders>
            <w:vAlign w:val="center"/>
          </w:tcPr>
          <w:p w14:paraId="6E48EAD1" w14:textId="77777777" w:rsidR="005F0411" w:rsidRPr="00EB1025" w:rsidRDefault="005F0411" w:rsidP="00604BA0">
            <w:pPr>
              <w:keepNext/>
              <w:keepLines/>
              <w:spacing w:after="0"/>
              <w:jc w:val="center"/>
              <w:rPr>
                <w:rFonts w:ascii="Times New Roman" w:hAnsi="Times New Roman" w:cs="Times New Roman"/>
                <w:color w:val="000000" w:themeColor="text1"/>
                <w:sz w:val="24"/>
                <w:szCs w:val="24"/>
              </w:rPr>
            </w:pPr>
            <w:r w:rsidRPr="00EB1025">
              <w:rPr>
                <w:rFonts w:ascii="Times New Roman" w:hAnsi="Times New Roman" w:cs="Times New Roman"/>
                <w:color w:val="000000" w:themeColor="text1"/>
                <w:sz w:val="24"/>
                <w:szCs w:val="24"/>
                <w:shd w:val="clear" w:color="auto" w:fill="FFFFFF"/>
              </w:rPr>
              <w:t>Столовое</w:t>
            </w:r>
          </w:p>
        </w:tc>
      </w:tr>
      <w:tr w:rsidR="005F0411" w:rsidRPr="00EB1025" w14:paraId="39024865" w14:textId="77777777" w:rsidTr="00374107">
        <w:trPr>
          <w:trHeight w:val="239"/>
        </w:trPr>
        <w:tc>
          <w:tcPr>
            <w:tcW w:w="2263" w:type="dxa"/>
            <w:vMerge/>
            <w:tcBorders>
              <w:left w:val="single" w:sz="4" w:space="0" w:color="auto"/>
              <w:right w:val="single" w:sz="4" w:space="0" w:color="auto"/>
            </w:tcBorders>
          </w:tcPr>
          <w:p w14:paraId="45E194C7" w14:textId="77777777" w:rsidR="005F0411" w:rsidRPr="00EB1025" w:rsidRDefault="005F0411" w:rsidP="00604BA0">
            <w:pPr>
              <w:keepNext/>
              <w:keepLines/>
              <w:spacing w:after="0"/>
              <w:rPr>
                <w:rFonts w:ascii="Times New Roman" w:hAnsi="Times New Roman" w:cs="Times New Roman"/>
                <w:bCs/>
                <w:color w:val="000000" w:themeColor="text1"/>
                <w:sz w:val="24"/>
                <w:szCs w:val="24"/>
                <w:lang w:eastAsia="ru-RU"/>
              </w:rPr>
            </w:pPr>
          </w:p>
        </w:tc>
        <w:tc>
          <w:tcPr>
            <w:tcW w:w="1418" w:type="dxa"/>
            <w:vMerge/>
            <w:tcBorders>
              <w:left w:val="single" w:sz="4" w:space="0" w:color="auto"/>
              <w:right w:val="single" w:sz="4" w:space="0" w:color="auto"/>
            </w:tcBorders>
          </w:tcPr>
          <w:p w14:paraId="7A1568C9" w14:textId="77777777" w:rsidR="005F0411" w:rsidRPr="00EB1025" w:rsidRDefault="005F0411" w:rsidP="00604BA0">
            <w:pPr>
              <w:keepNext/>
              <w:keepLines/>
              <w:spacing w:after="0"/>
              <w:rPr>
                <w:rFonts w:ascii="Times New Roman" w:hAnsi="Times New Roman" w:cs="Times New Roman"/>
                <w:bCs/>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2261E6B3" w14:textId="75C096E6" w:rsidR="005F0411" w:rsidRPr="00EB1025" w:rsidRDefault="005F0411" w:rsidP="00604BA0">
            <w:pPr>
              <w:keepNext/>
              <w:keepLines/>
              <w:spacing w:after="0"/>
              <w:jc w:val="center"/>
              <w:rPr>
                <w:rFonts w:ascii="Times New Roman" w:hAnsi="Times New Roman" w:cs="Times New Roman"/>
                <w:color w:val="000000" w:themeColor="text1"/>
                <w:sz w:val="24"/>
                <w:szCs w:val="24"/>
                <w:shd w:val="clear" w:color="auto" w:fill="FFFFFF"/>
              </w:rPr>
            </w:pPr>
            <w:r w:rsidRPr="005F0411">
              <w:rPr>
                <w:rFonts w:ascii="Times New Roman" w:hAnsi="Times New Roman" w:cs="Times New Roman"/>
                <w:color w:val="000000" w:themeColor="text1"/>
                <w:sz w:val="24"/>
                <w:szCs w:val="24"/>
                <w:shd w:val="clear" w:color="auto" w:fill="FFFFFF"/>
              </w:rPr>
              <w:t>ГОСТ 31654-2012</w:t>
            </w:r>
          </w:p>
        </w:tc>
        <w:tc>
          <w:tcPr>
            <w:tcW w:w="2977" w:type="dxa"/>
            <w:tcBorders>
              <w:top w:val="single" w:sz="4" w:space="0" w:color="auto"/>
              <w:left w:val="single" w:sz="4" w:space="0" w:color="auto"/>
              <w:bottom w:val="single" w:sz="4" w:space="0" w:color="auto"/>
              <w:right w:val="single" w:sz="4" w:space="0" w:color="auto"/>
            </w:tcBorders>
            <w:vAlign w:val="center"/>
          </w:tcPr>
          <w:p w14:paraId="20DC2849" w14:textId="29292449" w:rsidR="005F0411" w:rsidRPr="00EB1025" w:rsidRDefault="005F0411" w:rsidP="00604BA0">
            <w:pPr>
              <w:keepNext/>
              <w:keepLines/>
              <w:spacing w:after="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Соответствие </w:t>
            </w:r>
          </w:p>
        </w:tc>
      </w:tr>
      <w:tr w:rsidR="005F0411" w:rsidRPr="00EB1025" w14:paraId="7C1A86FD" w14:textId="77777777" w:rsidTr="00101D2F">
        <w:trPr>
          <w:trHeight w:val="154"/>
        </w:trPr>
        <w:tc>
          <w:tcPr>
            <w:tcW w:w="2263" w:type="dxa"/>
            <w:vMerge w:val="restart"/>
            <w:tcBorders>
              <w:left w:val="single" w:sz="4" w:space="0" w:color="auto"/>
              <w:right w:val="single" w:sz="4" w:space="0" w:color="auto"/>
            </w:tcBorders>
          </w:tcPr>
          <w:p w14:paraId="79F85C44" w14:textId="35BAE661" w:rsidR="005F0411" w:rsidRPr="00EB1025" w:rsidRDefault="005F0411" w:rsidP="00374107">
            <w:pPr>
              <w:keepNext/>
              <w:keepLines/>
              <w:spacing w:after="0"/>
              <w:jc w:val="center"/>
              <w:rPr>
                <w:rFonts w:ascii="Times New Roman" w:hAnsi="Times New Roman" w:cs="Times New Roman"/>
                <w:bCs/>
                <w:color w:val="000000" w:themeColor="text1"/>
                <w:sz w:val="24"/>
                <w:szCs w:val="24"/>
                <w:lang w:eastAsia="ru-RU"/>
              </w:rPr>
            </w:pPr>
            <w:r w:rsidRPr="00EB1025">
              <w:rPr>
                <w:rFonts w:ascii="Times New Roman" w:hAnsi="Times New Roman" w:cs="Times New Roman"/>
                <w:color w:val="000000" w:themeColor="text1"/>
                <w:sz w:val="24"/>
                <w:szCs w:val="24"/>
                <w:shd w:val="clear" w:color="auto" w:fill="FFFFFF"/>
              </w:rPr>
              <w:t>Яйца куриные в скорлупе свежие</w:t>
            </w:r>
          </w:p>
        </w:tc>
        <w:tc>
          <w:tcPr>
            <w:tcW w:w="1418" w:type="dxa"/>
            <w:vMerge w:val="restart"/>
            <w:tcBorders>
              <w:left w:val="single" w:sz="4" w:space="0" w:color="auto"/>
              <w:right w:val="single" w:sz="4" w:space="0" w:color="auto"/>
            </w:tcBorders>
          </w:tcPr>
          <w:p w14:paraId="388E97B0" w14:textId="49E0F007" w:rsidR="005F0411" w:rsidRPr="00101D2F" w:rsidRDefault="005F0411" w:rsidP="00101D2F">
            <w:pPr>
              <w:keepNext/>
              <w:keepLines/>
              <w:spacing w:after="0"/>
              <w:rPr>
                <w:rFonts w:ascii="Times New Roman" w:hAnsi="Times New Roman" w:cs="Times New Roman"/>
                <w:bCs/>
                <w:color w:val="000000" w:themeColor="text1"/>
                <w:sz w:val="24"/>
                <w:szCs w:val="24"/>
                <w:lang w:eastAsia="ru-RU"/>
              </w:rPr>
            </w:pPr>
            <w:r w:rsidRPr="00101D2F">
              <w:rPr>
                <w:rFonts w:ascii="Times New Roman" w:hAnsi="Times New Roman" w:cs="Times New Roman"/>
                <w:color w:val="000000" w:themeColor="text1"/>
                <w:sz w:val="24"/>
                <w:szCs w:val="24"/>
                <w:shd w:val="clear" w:color="auto" w:fill="FFFFFF"/>
              </w:rPr>
              <w:t>01.47.21.000-00000014</w:t>
            </w:r>
          </w:p>
        </w:tc>
        <w:tc>
          <w:tcPr>
            <w:tcW w:w="2835" w:type="dxa"/>
            <w:tcBorders>
              <w:top w:val="single" w:sz="4" w:space="0" w:color="auto"/>
              <w:left w:val="single" w:sz="4" w:space="0" w:color="auto"/>
              <w:bottom w:val="single" w:sz="4" w:space="0" w:color="auto"/>
              <w:right w:val="single" w:sz="4" w:space="0" w:color="auto"/>
            </w:tcBorders>
            <w:vAlign w:val="center"/>
          </w:tcPr>
          <w:p w14:paraId="515E0A96" w14:textId="35D03258" w:rsidR="005F0411" w:rsidRPr="00EB1025" w:rsidRDefault="005F0411" w:rsidP="00101D2F">
            <w:pPr>
              <w:keepNext/>
              <w:keepLines/>
              <w:spacing w:after="0"/>
              <w:jc w:val="center"/>
              <w:rPr>
                <w:rFonts w:ascii="Times New Roman" w:hAnsi="Times New Roman" w:cs="Times New Roman"/>
                <w:color w:val="000000" w:themeColor="text1"/>
                <w:sz w:val="24"/>
                <w:szCs w:val="24"/>
                <w:shd w:val="clear" w:color="auto" w:fill="FFFFFF"/>
              </w:rPr>
            </w:pPr>
            <w:r w:rsidRPr="00EB1025">
              <w:rPr>
                <w:rFonts w:ascii="Times New Roman" w:hAnsi="Times New Roman" w:cs="Times New Roman"/>
                <w:color w:val="000000" w:themeColor="text1"/>
                <w:sz w:val="24"/>
                <w:szCs w:val="24"/>
                <w:shd w:val="clear" w:color="auto" w:fill="FFFFFF"/>
              </w:rPr>
              <w:t>Категория яйца</w:t>
            </w:r>
          </w:p>
        </w:tc>
        <w:tc>
          <w:tcPr>
            <w:tcW w:w="2977" w:type="dxa"/>
            <w:tcBorders>
              <w:top w:val="single" w:sz="4" w:space="0" w:color="auto"/>
              <w:left w:val="single" w:sz="4" w:space="0" w:color="auto"/>
              <w:bottom w:val="single" w:sz="4" w:space="0" w:color="auto"/>
              <w:right w:val="single" w:sz="4" w:space="0" w:color="auto"/>
            </w:tcBorders>
            <w:vAlign w:val="center"/>
          </w:tcPr>
          <w:p w14:paraId="1FC8F98E" w14:textId="5E2B5275" w:rsidR="005F0411" w:rsidRPr="00EB1025" w:rsidRDefault="005F0411" w:rsidP="00101D2F">
            <w:pPr>
              <w:keepNext/>
              <w:keepLines/>
              <w:spacing w:after="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Первая</w:t>
            </w:r>
          </w:p>
        </w:tc>
      </w:tr>
      <w:tr w:rsidR="005F0411" w:rsidRPr="00EB1025" w14:paraId="4FA41628" w14:textId="77777777" w:rsidTr="00101D2F">
        <w:trPr>
          <w:trHeight w:val="154"/>
        </w:trPr>
        <w:tc>
          <w:tcPr>
            <w:tcW w:w="2263" w:type="dxa"/>
            <w:vMerge/>
            <w:tcBorders>
              <w:left w:val="single" w:sz="4" w:space="0" w:color="auto"/>
              <w:right w:val="single" w:sz="4" w:space="0" w:color="auto"/>
            </w:tcBorders>
          </w:tcPr>
          <w:p w14:paraId="13012A51" w14:textId="77777777" w:rsidR="005F0411" w:rsidRPr="00EB1025" w:rsidRDefault="005F0411" w:rsidP="00101D2F">
            <w:pPr>
              <w:keepNext/>
              <w:keepLines/>
              <w:spacing w:after="0"/>
              <w:jc w:val="center"/>
              <w:rPr>
                <w:rFonts w:ascii="Times New Roman" w:hAnsi="Times New Roman" w:cs="Times New Roman"/>
                <w:color w:val="000000" w:themeColor="text1"/>
                <w:sz w:val="24"/>
                <w:szCs w:val="24"/>
                <w:shd w:val="clear" w:color="auto" w:fill="FFFFFF"/>
              </w:rPr>
            </w:pPr>
          </w:p>
        </w:tc>
        <w:tc>
          <w:tcPr>
            <w:tcW w:w="1418" w:type="dxa"/>
            <w:vMerge/>
            <w:tcBorders>
              <w:left w:val="single" w:sz="4" w:space="0" w:color="auto"/>
              <w:right w:val="single" w:sz="4" w:space="0" w:color="auto"/>
            </w:tcBorders>
          </w:tcPr>
          <w:p w14:paraId="2EC10F50" w14:textId="77777777" w:rsidR="005F0411" w:rsidRPr="00EB1025" w:rsidRDefault="005F0411" w:rsidP="00101D2F">
            <w:pPr>
              <w:keepNext/>
              <w:keepLines/>
              <w:spacing w:after="0"/>
              <w:rPr>
                <w:rFonts w:ascii="Times New Roman" w:hAnsi="Times New Roman" w:cs="Times New Roman"/>
                <w:color w:val="000000" w:themeColor="text1"/>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vAlign w:val="center"/>
          </w:tcPr>
          <w:p w14:paraId="3F753825" w14:textId="64F2E50E" w:rsidR="005F0411" w:rsidRPr="00EB1025" w:rsidRDefault="005F0411" w:rsidP="00101D2F">
            <w:pPr>
              <w:keepNext/>
              <w:keepLines/>
              <w:spacing w:after="0"/>
              <w:jc w:val="center"/>
              <w:rPr>
                <w:rFonts w:ascii="Times New Roman" w:hAnsi="Times New Roman" w:cs="Times New Roman"/>
                <w:color w:val="000000" w:themeColor="text1"/>
                <w:sz w:val="24"/>
                <w:szCs w:val="24"/>
                <w:shd w:val="clear" w:color="auto" w:fill="FFFFFF"/>
              </w:rPr>
            </w:pPr>
            <w:r w:rsidRPr="00EB1025">
              <w:rPr>
                <w:rFonts w:ascii="Times New Roman" w:hAnsi="Times New Roman" w:cs="Times New Roman"/>
                <w:color w:val="000000" w:themeColor="text1"/>
                <w:sz w:val="24"/>
                <w:szCs w:val="24"/>
                <w:shd w:val="clear" w:color="auto" w:fill="FFFFFF"/>
              </w:rPr>
              <w:t>Класс яйца</w:t>
            </w:r>
          </w:p>
        </w:tc>
        <w:tc>
          <w:tcPr>
            <w:tcW w:w="2977" w:type="dxa"/>
            <w:tcBorders>
              <w:top w:val="single" w:sz="4" w:space="0" w:color="auto"/>
              <w:left w:val="single" w:sz="4" w:space="0" w:color="auto"/>
              <w:bottom w:val="single" w:sz="4" w:space="0" w:color="auto"/>
              <w:right w:val="single" w:sz="4" w:space="0" w:color="auto"/>
            </w:tcBorders>
            <w:vAlign w:val="center"/>
          </w:tcPr>
          <w:p w14:paraId="0EF7B33E" w14:textId="554A32D6" w:rsidR="005F0411" w:rsidRPr="00EB1025" w:rsidRDefault="005F0411" w:rsidP="00101D2F">
            <w:pPr>
              <w:keepNext/>
              <w:keepLines/>
              <w:spacing w:after="0"/>
              <w:jc w:val="center"/>
              <w:rPr>
                <w:rFonts w:ascii="Times New Roman" w:hAnsi="Times New Roman" w:cs="Times New Roman"/>
                <w:color w:val="000000" w:themeColor="text1"/>
                <w:sz w:val="24"/>
                <w:szCs w:val="24"/>
                <w:shd w:val="clear" w:color="auto" w:fill="FFFFFF"/>
              </w:rPr>
            </w:pPr>
            <w:r w:rsidRPr="00EB1025">
              <w:rPr>
                <w:rFonts w:ascii="Times New Roman" w:hAnsi="Times New Roman" w:cs="Times New Roman"/>
                <w:color w:val="000000" w:themeColor="text1"/>
                <w:sz w:val="24"/>
                <w:szCs w:val="24"/>
                <w:shd w:val="clear" w:color="auto" w:fill="FFFFFF"/>
              </w:rPr>
              <w:t>Столовое</w:t>
            </w:r>
          </w:p>
        </w:tc>
      </w:tr>
      <w:tr w:rsidR="005F0411" w:rsidRPr="00EB1025" w14:paraId="0EE9F05F" w14:textId="77777777" w:rsidTr="00101D2F">
        <w:trPr>
          <w:trHeight w:val="154"/>
        </w:trPr>
        <w:tc>
          <w:tcPr>
            <w:tcW w:w="2263" w:type="dxa"/>
            <w:vMerge/>
            <w:tcBorders>
              <w:left w:val="single" w:sz="4" w:space="0" w:color="auto"/>
              <w:right w:val="single" w:sz="4" w:space="0" w:color="auto"/>
            </w:tcBorders>
          </w:tcPr>
          <w:p w14:paraId="1265019F" w14:textId="77777777" w:rsidR="005F0411" w:rsidRPr="00EB1025" w:rsidRDefault="005F0411" w:rsidP="00101D2F">
            <w:pPr>
              <w:keepNext/>
              <w:keepLines/>
              <w:spacing w:after="0"/>
              <w:jc w:val="center"/>
              <w:rPr>
                <w:rFonts w:ascii="Times New Roman" w:hAnsi="Times New Roman" w:cs="Times New Roman"/>
                <w:color w:val="000000" w:themeColor="text1"/>
                <w:sz w:val="24"/>
                <w:szCs w:val="24"/>
                <w:shd w:val="clear" w:color="auto" w:fill="FFFFFF"/>
              </w:rPr>
            </w:pPr>
          </w:p>
        </w:tc>
        <w:tc>
          <w:tcPr>
            <w:tcW w:w="1418" w:type="dxa"/>
            <w:vMerge/>
            <w:tcBorders>
              <w:left w:val="single" w:sz="4" w:space="0" w:color="auto"/>
              <w:right w:val="single" w:sz="4" w:space="0" w:color="auto"/>
            </w:tcBorders>
          </w:tcPr>
          <w:p w14:paraId="47FBFEB0" w14:textId="77777777" w:rsidR="005F0411" w:rsidRPr="00EB1025" w:rsidRDefault="005F0411" w:rsidP="00101D2F">
            <w:pPr>
              <w:keepNext/>
              <w:keepLines/>
              <w:spacing w:after="0"/>
              <w:rPr>
                <w:rFonts w:ascii="Times New Roman" w:hAnsi="Times New Roman" w:cs="Times New Roman"/>
                <w:color w:val="000000" w:themeColor="text1"/>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vAlign w:val="center"/>
          </w:tcPr>
          <w:p w14:paraId="29667C2F" w14:textId="2BF157FD" w:rsidR="005F0411" w:rsidRPr="00EB1025" w:rsidRDefault="005F0411" w:rsidP="00101D2F">
            <w:pPr>
              <w:keepNext/>
              <w:keepLines/>
              <w:spacing w:after="0"/>
              <w:jc w:val="center"/>
              <w:rPr>
                <w:rFonts w:ascii="Times New Roman" w:hAnsi="Times New Roman" w:cs="Times New Roman"/>
                <w:color w:val="000000" w:themeColor="text1"/>
                <w:sz w:val="24"/>
                <w:szCs w:val="24"/>
                <w:shd w:val="clear" w:color="auto" w:fill="FFFFFF"/>
              </w:rPr>
            </w:pPr>
            <w:r w:rsidRPr="005F0411">
              <w:rPr>
                <w:rFonts w:ascii="Times New Roman" w:hAnsi="Times New Roman" w:cs="Times New Roman"/>
                <w:color w:val="000000" w:themeColor="text1"/>
                <w:sz w:val="24"/>
                <w:szCs w:val="24"/>
                <w:shd w:val="clear" w:color="auto" w:fill="FFFFFF"/>
              </w:rPr>
              <w:t>ГОСТ 31654-2012</w:t>
            </w:r>
          </w:p>
        </w:tc>
        <w:tc>
          <w:tcPr>
            <w:tcW w:w="2977" w:type="dxa"/>
            <w:tcBorders>
              <w:top w:val="single" w:sz="4" w:space="0" w:color="auto"/>
              <w:left w:val="single" w:sz="4" w:space="0" w:color="auto"/>
              <w:bottom w:val="single" w:sz="4" w:space="0" w:color="auto"/>
              <w:right w:val="single" w:sz="4" w:space="0" w:color="auto"/>
            </w:tcBorders>
            <w:vAlign w:val="center"/>
          </w:tcPr>
          <w:p w14:paraId="5BB6CD2C" w14:textId="202DA40D" w:rsidR="005F0411" w:rsidRPr="00EB1025" w:rsidRDefault="005F0411" w:rsidP="00101D2F">
            <w:pPr>
              <w:keepNext/>
              <w:keepLines/>
              <w:spacing w:after="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Соответствие</w:t>
            </w:r>
          </w:p>
        </w:tc>
      </w:tr>
    </w:tbl>
    <w:p w14:paraId="0D540A9A" w14:textId="77777777" w:rsidR="00EB1025" w:rsidRDefault="00EB1025"/>
    <w:p w14:paraId="6C277302" w14:textId="77777777" w:rsidR="00FF4969" w:rsidRDefault="00FF4969" w:rsidP="003E1A84">
      <w:pPr>
        <w:pStyle w:val="ConsPlusNormal"/>
        <w:jc w:val="both"/>
        <w:rPr>
          <w:rFonts w:ascii="Times New Roman" w:hAnsi="Times New Roman" w:cs="Times New Roman"/>
          <w:sz w:val="24"/>
          <w:szCs w:val="24"/>
        </w:rPr>
      </w:pPr>
    </w:p>
    <w:p w14:paraId="4074155A" w14:textId="77777777" w:rsidR="00EB1025" w:rsidRDefault="00EB1025"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2F096FDD" w14:textId="77777777" w:rsidTr="00EB1025">
        <w:tc>
          <w:tcPr>
            <w:tcW w:w="4457" w:type="dxa"/>
          </w:tcPr>
          <w:p w14:paraId="406400D3"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7808467"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6456E1"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3C65F26B" w14:textId="25065D2C"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2E11D6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7D57233B"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12EF97C8"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C9E8530"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8683863"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1147FF6A" w14:textId="79B378F4"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121E49FF"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153BEB" w14:textId="77777777" w:rsidR="00EB1025" w:rsidRPr="00815DAA" w:rsidRDefault="00EB1025" w:rsidP="003E1A84">
      <w:pPr>
        <w:pStyle w:val="ConsPlusNormal"/>
        <w:jc w:val="both"/>
        <w:rPr>
          <w:rFonts w:ascii="Times New Roman" w:hAnsi="Times New Roman" w:cs="Times New Roman"/>
          <w:sz w:val="24"/>
          <w:szCs w:val="24"/>
        </w:rPr>
      </w:pPr>
    </w:p>
    <w:p w14:paraId="01A8568E" w14:textId="77777777" w:rsidR="00FF4969" w:rsidRPr="00815DAA" w:rsidRDefault="00FF4969" w:rsidP="003E1A84">
      <w:pPr>
        <w:pStyle w:val="ConsPlusNormal"/>
        <w:jc w:val="both"/>
        <w:rPr>
          <w:rFonts w:ascii="Times New Roman" w:hAnsi="Times New Roman" w:cs="Times New Roman"/>
          <w:sz w:val="24"/>
          <w:szCs w:val="24"/>
        </w:rPr>
      </w:pPr>
    </w:p>
    <w:p w14:paraId="320D3132" w14:textId="77777777" w:rsidR="00FF4969" w:rsidRPr="00815DAA" w:rsidRDefault="00FF4969" w:rsidP="003E1A84">
      <w:pPr>
        <w:pStyle w:val="ConsPlusNormal"/>
        <w:jc w:val="both"/>
        <w:rPr>
          <w:rFonts w:ascii="Times New Roman" w:hAnsi="Times New Roman" w:cs="Times New Roman"/>
          <w:sz w:val="24"/>
          <w:szCs w:val="24"/>
        </w:rPr>
      </w:pPr>
    </w:p>
    <w:p w14:paraId="3F251A11" w14:textId="77777777" w:rsidR="00FF4969" w:rsidRPr="00815DAA" w:rsidRDefault="00FF4969" w:rsidP="003E1A84">
      <w:pPr>
        <w:pStyle w:val="ConsPlusNormal"/>
        <w:jc w:val="both"/>
        <w:rPr>
          <w:rFonts w:ascii="Times New Roman" w:hAnsi="Times New Roman" w:cs="Times New Roman"/>
          <w:sz w:val="24"/>
          <w:szCs w:val="24"/>
        </w:rPr>
      </w:pPr>
    </w:p>
    <w:p w14:paraId="0D65C76C"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4A02FBC"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3</w:t>
      </w:r>
    </w:p>
    <w:p w14:paraId="60540D4C" w14:textId="20FACFA4" w:rsidR="00FF496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F61119">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38EF9D3" w14:textId="77777777" w:rsidR="00FF4969" w:rsidRPr="00815DAA" w:rsidRDefault="00FF4969" w:rsidP="003E1A84">
      <w:pPr>
        <w:pStyle w:val="ConsPlusNormal"/>
        <w:jc w:val="both"/>
        <w:rPr>
          <w:rFonts w:ascii="Times New Roman" w:hAnsi="Times New Roman" w:cs="Times New Roman"/>
          <w:sz w:val="24"/>
          <w:szCs w:val="24"/>
        </w:rPr>
      </w:pPr>
      <w:bookmarkStart w:id="25" w:name="P376"/>
      <w:bookmarkEnd w:id="25"/>
    </w:p>
    <w:p w14:paraId="6F12C5A1" w14:textId="77777777" w:rsidR="00FF4969" w:rsidRPr="00815DAA" w:rsidRDefault="00FF4969" w:rsidP="003E1A84">
      <w:pPr>
        <w:pStyle w:val="ConsPlusNormal"/>
        <w:jc w:val="center"/>
        <w:rPr>
          <w:rFonts w:ascii="Times New Roman" w:hAnsi="Times New Roman" w:cs="Times New Roman"/>
          <w:sz w:val="24"/>
          <w:szCs w:val="24"/>
        </w:rPr>
      </w:pPr>
      <w:bookmarkStart w:id="26" w:name="P442"/>
      <w:bookmarkEnd w:id="26"/>
      <w:r w:rsidRPr="00815DAA">
        <w:rPr>
          <w:rFonts w:ascii="Times New Roman" w:hAnsi="Times New Roman" w:cs="Times New Roman"/>
          <w:sz w:val="24"/>
          <w:szCs w:val="24"/>
        </w:rPr>
        <w:t>ФОРМА ЗАЯВКИ НА ПОСТАВКУ ТОВАРА</w:t>
      </w:r>
    </w:p>
    <w:p w14:paraId="3E34913F" w14:textId="77777777" w:rsidR="00FF4969" w:rsidRPr="00815DAA" w:rsidRDefault="00FF4969" w:rsidP="003E1A84">
      <w:pPr>
        <w:pStyle w:val="ConsPlusNormal"/>
        <w:jc w:val="both"/>
        <w:rPr>
          <w:rFonts w:ascii="Times New Roman" w:hAnsi="Times New Roman" w:cs="Times New Roman"/>
          <w:sz w:val="24"/>
          <w:szCs w:val="24"/>
        </w:rPr>
      </w:pPr>
    </w:p>
    <w:p w14:paraId="01B4FD2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Заявка на поставку Товара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w:t>
      </w:r>
    </w:p>
    <w:p w14:paraId="175F62EF" w14:textId="461C0A1D"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 Контракту от </w:t>
      </w:r>
      <w:r w:rsidR="007F265D">
        <w:rPr>
          <w:rFonts w:ascii="Times New Roman" w:hAnsi="Times New Roman" w:cs="Times New Roman"/>
          <w:sz w:val="24"/>
          <w:szCs w:val="24"/>
        </w:rPr>
        <w:t>__</w:t>
      </w:r>
      <w:proofErr w:type="gramStart"/>
      <w:r w:rsidR="007F265D">
        <w:rPr>
          <w:rFonts w:ascii="Times New Roman" w:hAnsi="Times New Roman" w:cs="Times New Roman"/>
          <w:sz w:val="24"/>
          <w:szCs w:val="24"/>
        </w:rPr>
        <w:t>_.</w:t>
      </w:r>
      <w:r w:rsidRPr="00815DAA">
        <w:rPr>
          <w:rFonts w:ascii="Times New Roman" w:hAnsi="Times New Roman" w:cs="Times New Roman"/>
          <w:sz w:val="24"/>
          <w:szCs w:val="24"/>
        </w:rPr>
        <w:t>_</w:t>
      </w:r>
      <w:proofErr w:type="gramEnd"/>
      <w:r w:rsidRPr="00815DAA">
        <w:rPr>
          <w:rFonts w:ascii="Times New Roman" w:hAnsi="Times New Roman" w:cs="Times New Roman"/>
          <w:sz w:val="24"/>
          <w:szCs w:val="24"/>
        </w:rPr>
        <w:t>__ 20</w:t>
      </w:r>
      <w:r w:rsidR="007F265D">
        <w:rPr>
          <w:rFonts w:ascii="Times New Roman" w:hAnsi="Times New Roman" w:cs="Times New Roman"/>
          <w:sz w:val="24"/>
          <w:szCs w:val="24"/>
        </w:rPr>
        <w:t>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7F265D">
        <w:rPr>
          <w:rFonts w:ascii="Times New Roman" w:hAnsi="Times New Roman" w:cs="Times New Roman"/>
          <w:sz w:val="24"/>
          <w:szCs w:val="24"/>
        </w:rPr>
        <w:t>/44</w:t>
      </w:r>
    </w:p>
    <w:p w14:paraId="4163280B"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F4969" w:rsidRPr="00815DAA" w14:paraId="5DC292DA" w14:textId="77777777">
        <w:tc>
          <w:tcPr>
            <w:tcW w:w="1728" w:type="dxa"/>
            <w:tcBorders>
              <w:top w:val="nil"/>
              <w:left w:val="nil"/>
              <w:bottom w:val="nil"/>
              <w:right w:val="nil"/>
            </w:tcBorders>
            <w:vAlign w:val="center"/>
          </w:tcPr>
          <w:p w14:paraId="140407D7" w14:textId="77777777" w:rsidR="00FF4969" w:rsidRPr="00815DAA" w:rsidRDefault="007F265D" w:rsidP="007F265D">
            <w:pPr>
              <w:pStyle w:val="ConsPlusNormal"/>
              <w:ind w:firstLine="283"/>
              <w:rPr>
                <w:rFonts w:ascii="Times New Roman" w:hAnsi="Times New Roman" w:cs="Times New Roman"/>
                <w:sz w:val="24"/>
                <w:szCs w:val="24"/>
              </w:rPr>
            </w:pPr>
            <w:r>
              <w:rPr>
                <w:rFonts w:ascii="Times New Roman" w:hAnsi="Times New Roman" w:cs="Times New Roman"/>
                <w:sz w:val="24"/>
                <w:szCs w:val="24"/>
              </w:rPr>
              <w:t>п</w:t>
            </w:r>
            <w:r w:rsidR="00FF4969" w:rsidRPr="00815DAA">
              <w:rPr>
                <w:rFonts w:ascii="Times New Roman" w:hAnsi="Times New Roman" w:cs="Times New Roman"/>
                <w:sz w:val="24"/>
                <w:szCs w:val="24"/>
              </w:rPr>
              <w:t xml:space="preserve">. </w:t>
            </w:r>
            <w:proofErr w:type="spellStart"/>
            <w:r>
              <w:rPr>
                <w:rFonts w:ascii="Times New Roman" w:hAnsi="Times New Roman" w:cs="Times New Roman"/>
                <w:sz w:val="24"/>
                <w:szCs w:val="24"/>
              </w:rPr>
              <w:t>Алтыново</w:t>
            </w:r>
            <w:proofErr w:type="spellEnd"/>
          </w:p>
        </w:tc>
        <w:tc>
          <w:tcPr>
            <w:tcW w:w="4819" w:type="dxa"/>
            <w:tcBorders>
              <w:top w:val="nil"/>
              <w:left w:val="nil"/>
              <w:bottom w:val="nil"/>
              <w:right w:val="nil"/>
            </w:tcBorders>
          </w:tcPr>
          <w:p w14:paraId="79AD6E69" w14:textId="77777777" w:rsidR="00FF4969" w:rsidRPr="00815DAA" w:rsidRDefault="007F265D" w:rsidP="003E1A8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2494" w:type="dxa"/>
            <w:tcBorders>
              <w:top w:val="nil"/>
              <w:left w:val="nil"/>
              <w:bottom w:val="nil"/>
              <w:right w:val="nil"/>
            </w:tcBorders>
            <w:vAlign w:val="center"/>
          </w:tcPr>
          <w:p w14:paraId="0D71B1E7" w14:textId="3115909A" w:rsidR="00FF4969" w:rsidRPr="00815DAA" w:rsidRDefault="00FF4969" w:rsidP="007F265D">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от </w:t>
            </w:r>
            <w:r w:rsidR="007F265D">
              <w:rPr>
                <w:rFonts w:ascii="Times New Roman" w:hAnsi="Times New Roman" w:cs="Times New Roman"/>
                <w:sz w:val="24"/>
                <w:szCs w:val="24"/>
              </w:rPr>
              <w:t>__</w:t>
            </w:r>
            <w:proofErr w:type="gramStart"/>
            <w:r w:rsidR="007F265D">
              <w:rPr>
                <w:rFonts w:ascii="Times New Roman" w:hAnsi="Times New Roman" w:cs="Times New Roman"/>
                <w:sz w:val="24"/>
                <w:szCs w:val="24"/>
              </w:rPr>
              <w:t>_._</w:t>
            </w:r>
            <w:proofErr w:type="gramEnd"/>
            <w:r w:rsidR="007F265D">
              <w:rPr>
                <w:rFonts w:ascii="Times New Roman" w:hAnsi="Times New Roman" w:cs="Times New Roman"/>
                <w:sz w:val="24"/>
                <w:szCs w:val="24"/>
              </w:rPr>
              <w:t>__.202</w:t>
            </w:r>
            <w:r w:rsidR="00F81B5C">
              <w:rPr>
                <w:rFonts w:ascii="Times New Roman" w:hAnsi="Times New Roman" w:cs="Times New Roman"/>
                <w:sz w:val="24"/>
                <w:szCs w:val="24"/>
              </w:rPr>
              <w:t>6</w:t>
            </w:r>
          </w:p>
        </w:tc>
      </w:tr>
    </w:tbl>
    <w:p w14:paraId="0C88AE48"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90"/>
        <w:gridCol w:w="1247"/>
        <w:gridCol w:w="1690"/>
        <w:gridCol w:w="1987"/>
        <w:gridCol w:w="1858"/>
      </w:tblGrid>
      <w:tr w:rsidR="00FF4969" w:rsidRPr="00815DAA" w14:paraId="291EDF99" w14:textId="77777777" w:rsidTr="007F265D">
        <w:tc>
          <w:tcPr>
            <w:tcW w:w="624" w:type="dxa"/>
          </w:tcPr>
          <w:p w14:paraId="7292C802" w14:textId="77777777" w:rsidR="00FF4969" w:rsidRPr="00815DAA" w:rsidRDefault="003612B4"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F4969" w:rsidRPr="00815DAA">
              <w:rPr>
                <w:rFonts w:ascii="Times New Roman" w:hAnsi="Times New Roman" w:cs="Times New Roman"/>
                <w:sz w:val="24"/>
                <w:szCs w:val="24"/>
              </w:rPr>
              <w:t xml:space="preserve"> п/п</w:t>
            </w:r>
          </w:p>
        </w:tc>
        <w:tc>
          <w:tcPr>
            <w:tcW w:w="1990" w:type="dxa"/>
          </w:tcPr>
          <w:p w14:paraId="040FFC5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Наименование Товара</w:t>
            </w:r>
          </w:p>
        </w:tc>
        <w:tc>
          <w:tcPr>
            <w:tcW w:w="1247" w:type="dxa"/>
          </w:tcPr>
          <w:p w14:paraId="7450B37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Единицы измерения</w:t>
            </w:r>
          </w:p>
        </w:tc>
        <w:tc>
          <w:tcPr>
            <w:tcW w:w="1690" w:type="dxa"/>
          </w:tcPr>
          <w:p w14:paraId="570244A8"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Количество в единицах измерения</w:t>
            </w:r>
          </w:p>
        </w:tc>
        <w:tc>
          <w:tcPr>
            <w:tcW w:w="1987" w:type="dxa"/>
          </w:tcPr>
          <w:p w14:paraId="0D10CC42"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Цена за единицу измерения, руб. (включая НДС) (если облагается НДС)</w:t>
            </w:r>
          </w:p>
        </w:tc>
        <w:tc>
          <w:tcPr>
            <w:tcW w:w="1858" w:type="dxa"/>
          </w:tcPr>
          <w:p w14:paraId="5878B0AE"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Стоимость, руб. (включая НДС) (если облагается НДС)</w:t>
            </w:r>
          </w:p>
        </w:tc>
      </w:tr>
      <w:tr w:rsidR="00FF4969" w:rsidRPr="00815DAA" w14:paraId="418AB3C0" w14:textId="77777777" w:rsidTr="007F265D">
        <w:tc>
          <w:tcPr>
            <w:tcW w:w="624" w:type="dxa"/>
          </w:tcPr>
          <w:p w14:paraId="2074C90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1</w:t>
            </w:r>
          </w:p>
        </w:tc>
        <w:tc>
          <w:tcPr>
            <w:tcW w:w="1990" w:type="dxa"/>
          </w:tcPr>
          <w:p w14:paraId="3B4FC55D"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2</w:t>
            </w:r>
          </w:p>
        </w:tc>
        <w:tc>
          <w:tcPr>
            <w:tcW w:w="1247" w:type="dxa"/>
          </w:tcPr>
          <w:p w14:paraId="7E535BB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3</w:t>
            </w:r>
          </w:p>
        </w:tc>
        <w:tc>
          <w:tcPr>
            <w:tcW w:w="1690" w:type="dxa"/>
          </w:tcPr>
          <w:p w14:paraId="5EF39BDB"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4</w:t>
            </w:r>
          </w:p>
        </w:tc>
        <w:tc>
          <w:tcPr>
            <w:tcW w:w="1987" w:type="dxa"/>
          </w:tcPr>
          <w:p w14:paraId="42AF08E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5</w:t>
            </w:r>
          </w:p>
        </w:tc>
        <w:tc>
          <w:tcPr>
            <w:tcW w:w="1858" w:type="dxa"/>
          </w:tcPr>
          <w:p w14:paraId="4FF693A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6</w:t>
            </w:r>
          </w:p>
        </w:tc>
      </w:tr>
      <w:tr w:rsidR="00FF4969" w:rsidRPr="00815DAA" w14:paraId="4A249C1A" w14:textId="77777777" w:rsidTr="007F265D">
        <w:tc>
          <w:tcPr>
            <w:tcW w:w="624" w:type="dxa"/>
          </w:tcPr>
          <w:p w14:paraId="011E96EF" w14:textId="77777777" w:rsidR="00FF4969" w:rsidRPr="00815DAA" w:rsidRDefault="00F47B49"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90" w:type="dxa"/>
          </w:tcPr>
          <w:p w14:paraId="0E0F614A" w14:textId="50FC9447" w:rsidR="00FF4969" w:rsidRPr="00815DAA" w:rsidRDefault="00FF4969" w:rsidP="007F265D">
            <w:pPr>
              <w:pStyle w:val="ConsPlusNormal"/>
              <w:rPr>
                <w:rFonts w:ascii="Times New Roman" w:hAnsi="Times New Roman" w:cs="Times New Roman"/>
                <w:sz w:val="24"/>
                <w:szCs w:val="24"/>
              </w:rPr>
            </w:pPr>
          </w:p>
        </w:tc>
        <w:tc>
          <w:tcPr>
            <w:tcW w:w="1247" w:type="dxa"/>
          </w:tcPr>
          <w:p w14:paraId="7F1405AB" w14:textId="04D14F7F" w:rsidR="00FF4969" w:rsidRPr="00815DAA" w:rsidRDefault="00FF4969" w:rsidP="007F265D">
            <w:pPr>
              <w:pStyle w:val="ConsPlusNormal"/>
              <w:jc w:val="center"/>
              <w:rPr>
                <w:rFonts w:ascii="Times New Roman" w:hAnsi="Times New Roman" w:cs="Times New Roman"/>
                <w:sz w:val="24"/>
                <w:szCs w:val="24"/>
              </w:rPr>
            </w:pPr>
          </w:p>
        </w:tc>
        <w:tc>
          <w:tcPr>
            <w:tcW w:w="1690" w:type="dxa"/>
          </w:tcPr>
          <w:p w14:paraId="3E2A7901" w14:textId="77777777" w:rsidR="00FF4969" w:rsidRPr="00815DAA" w:rsidRDefault="00FF4969" w:rsidP="003E1A84">
            <w:pPr>
              <w:pStyle w:val="ConsPlusNormal"/>
              <w:rPr>
                <w:rFonts w:ascii="Times New Roman" w:hAnsi="Times New Roman" w:cs="Times New Roman"/>
                <w:sz w:val="24"/>
                <w:szCs w:val="24"/>
              </w:rPr>
            </w:pPr>
          </w:p>
        </w:tc>
        <w:tc>
          <w:tcPr>
            <w:tcW w:w="1987" w:type="dxa"/>
          </w:tcPr>
          <w:p w14:paraId="7E70F19A" w14:textId="77777777" w:rsidR="00FF4969" w:rsidRPr="00815DAA" w:rsidRDefault="00FF4969" w:rsidP="003E1A84">
            <w:pPr>
              <w:pStyle w:val="ConsPlusNormal"/>
              <w:rPr>
                <w:rFonts w:ascii="Times New Roman" w:hAnsi="Times New Roman" w:cs="Times New Roman"/>
                <w:sz w:val="24"/>
                <w:szCs w:val="24"/>
              </w:rPr>
            </w:pPr>
          </w:p>
        </w:tc>
        <w:tc>
          <w:tcPr>
            <w:tcW w:w="1858" w:type="dxa"/>
          </w:tcPr>
          <w:p w14:paraId="4DF1A3C5" w14:textId="77777777" w:rsidR="00FF4969" w:rsidRPr="00815DAA" w:rsidRDefault="00FF4969" w:rsidP="003E1A84">
            <w:pPr>
              <w:pStyle w:val="ConsPlusNormal"/>
              <w:rPr>
                <w:rFonts w:ascii="Times New Roman" w:hAnsi="Times New Roman" w:cs="Times New Roman"/>
                <w:sz w:val="24"/>
                <w:szCs w:val="24"/>
              </w:rPr>
            </w:pPr>
          </w:p>
        </w:tc>
      </w:tr>
    </w:tbl>
    <w:p w14:paraId="79855B9F"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F4969" w:rsidRPr="00815DAA" w14:paraId="30C53B1E" w14:textId="77777777">
        <w:tc>
          <w:tcPr>
            <w:tcW w:w="9015" w:type="dxa"/>
            <w:gridSpan w:val="3"/>
            <w:tcBorders>
              <w:top w:val="nil"/>
              <w:left w:val="nil"/>
              <w:bottom w:val="nil"/>
              <w:right w:val="nil"/>
            </w:tcBorders>
            <w:vAlign w:val="center"/>
          </w:tcPr>
          <w:p w14:paraId="0C18DC39" w14:textId="77777777" w:rsidR="00FF4969" w:rsidRPr="00815DAA" w:rsidRDefault="007F265D" w:rsidP="003E1A84">
            <w:pPr>
              <w:pStyle w:val="ConsPlusNormal"/>
              <w:ind w:left="283"/>
              <w:rPr>
                <w:rFonts w:ascii="Times New Roman" w:hAnsi="Times New Roman" w:cs="Times New Roman"/>
                <w:sz w:val="24"/>
                <w:szCs w:val="24"/>
              </w:rPr>
            </w:pPr>
            <w:r>
              <w:rPr>
                <w:rFonts w:ascii="Times New Roman" w:hAnsi="Times New Roman" w:cs="Times New Roman"/>
                <w:sz w:val="24"/>
                <w:szCs w:val="24"/>
              </w:rPr>
              <w:t xml:space="preserve">Адрес поставки Товара: </w:t>
            </w:r>
            <w:r w:rsidR="00F61119">
              <w:rPr>
                <w:rFonts w:ascii="Times New Roman" w:hAnsi="Times New Roman"/>
              </w:rPr>
              <w:t xml:space="preserve">Ярославская область, </w:t>
            </w:r>
            <w:proofErr w:type="spellStart"/>
            <w:r w:rsidR="00F61119">
              <w:rPr>
                <w:rFonts w:ascii="Times New Roman" w:hAnsi="Times New Roman"/>
              </w:rPr>
              <w:t>м.р</w:t>
            </w:r>
            <w:proofErr w:type="spellEnd"/>
            <w:r w:rsidR="00F61119">
              <w:rPr>
                <w:rFonts w:ascii="Times New Roman" w:hAnsi="Times New Roman"/>
              </w:rPr>
              <w:t xml:space="preserve">-н Угличский, </w:t>
            </w:r>
            <w:proofErr w:type="spellStart"/>
            <w:r w:rsidR="00F61119">
              <w:rPr>
                <w:rFonts w:ascii="Times New Roman" w:hAnsi="Times New Roman"/>
              </w:rPr>
              <w:t>с.п</w:t>
            </w:r>
            <w:proofErr w:type="spellEnd"/>
            <w:r w:rsidR="00F61119">
              <w:rPr>
                <w:rFonts w:ascii="Times New Roman" w:hAnsi="Times New Roman"/>
              </w:rPr>
              <w:t xml:space="preserve">. </w:t>
            </w:r>
            <w:proofErr w:type="spellStart"/>
            <w:r w:rsidR="00F61119">
              <w:rPr>
                <w:rFonts w:ascii="Times New Roman" w:hAnsi="Times New Roman"/>
              </w:rPr>
              <w:t>Отрадновское</w:t>
            </w:r>
            <w:proofErr w:type="spellEnd"/>
            <w:r w:rsidR="00F61119">
              <w:rPr>
                <w:rFonts w:ascii="Times New Roman" w:hAnsi="Times New Roman"/>
              </w:rPr>
              <w:t xml:space="preserve">, тер. </w:t>
            </w:r>
            <w:proofErr w:type="spellStart"/>
            <w:r w:rsidR="00F61119">
              <w:rPr>
                <w:rFonts w:ascii="Times New Roman" w:hAnsi="Times New Roman"/>
              </w:rPr>
              <w:t>Алтыново</w:t>
            </w:r>
            <w:proofErr w:type="spellEnd"/>
            <w:r w:rsidR="00F61119">
              <w:rPr>
                <w:rFonts w:ascii="Times New Roman" w:hAnsi="Times New Roman"/>
              </w:rPr>
              <w:t>, стр.1</w:t>
            </w:r>
            <w:r>
              <w:rPr>
                <w:rFonts w:ascii="Times New Roman" w:hAnsi="Times New Roman" w:cs="Times New Roman"/>
                <w:sz w:val="24"/>
                <w:szCs w:val="24"/>
              </w:rPr>
              <w:t>, ФГБУЗ Санаторий «Углич».</w:t>
            </w:r>
          </w:p>
        </w:tc>
      </w:tr>
      <w:tr w:rsidR="00FF4969" w:rsidRPr="00815DAA" w14:paraId="64A2C99C" w14:textId="77777777">
        <w:tc>
          <w:tcPr>
            <w:tcW w:w="3175" w:type="dxa"/>
            <w:tcBorders>
              <w:top w:val="nil"/>
              <w:left w:val="nil"/>
              <w:bottom w:val="nil"/>
              <w:right w:val="nil"/>
            </w:tcBorders>
            <w:vAlign w:val="bottom"/>
          </w:tcPr>
          <w:p w14:paraId="1979C185" w14:textId="77777777" w:rsidR="00FF4969" w:rsidRPr="00815DAA" w:rsidRDefault="00FF4969" w:rsidP="003E1A84">
            <w:pPr>
              <w:pStyle w:val="ConsPlusNormal"/>
              <w:ind w:left="283"/>
              <w:rPr>
                <w:rFonts w:ascii="Times New Roman" w:hAnsi="Times New Roman" w:cs="Times New Roman"/>
                <w:sz w:val="24"/>
                <w:szCs w:val="24"/>
              </w:rPr>
            </w:pPr>
            <w:r w:rsidRPr="00815DAA">
              <w:rPr>
                <w:rFonts w:ascii="Times New Roman" w:hAnsi="Times New Roman" w:cs="Times New Roman"/>
                <w:sz w:val="24"/>
                <w:szCs w:val="24"/>
              </w:rPr>
              <w:t>Подпись:</w:t>
            </w:r>
          </w:p>
        </w:tc>
        <w:tc>
          <w:tcPr>
            <w:tcW w:w="2268" w:type="dxa"/>
            <w:tcBorders>
              <w:top w:val="nil"/>
              <w:left w:val="nil"/>
              <w:bottom w:val="nil"/>
              <w:right w:val="nil"/>
            </w:tcBorders>
          </w:tcPr>
          <w:p w14:paraId="6F01DA1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35179458"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603D8107" w14:textId="77777777">
        <w:tc>
          <w:tcPr>
            <w:tcW w:w="3175" w:type="dxa"/>
            <w:tcBorders>
              <w:top w:val="nil"/>
              <w:left w:val="nil"/>
              <w:bottom w:val="nil"/>
              <w:right w:val="nil"/>
            </w:tcBorders>
          </w:tcPr>
          <w:p w14:paraId="541D571D" w14:textId="77777777" w:rsidR="00FF4969" w:rsidRPr="00815DAA" w:rsidRDefault="00FF4969" w:rsidP="003E1A84">
            <w:pPr>
              <w:pStyle w:val="ConsPlusNormal"/>
              <w:rPr>
                <w:rFonts w:ascii="Times New Roman" w:hAnsi="Times New Roman" w:cs="Times New Roman"/>
                <w:sz w:val="24"/>
                <w:szCs w:val="24"/>
              </w:rPr>
            </w:pPr>
            <w:r w:rsidRPr="00815DAA">
              <w:rPr>
                <w:rFonts w:ascii="Times New Roman" w:hAnsi="Times New Roman" w:cs="Times New Roman"/>
                <w:sz w:val="24"/>
                <w:szCs w:val="24"/>
              </w:rPr>
              <w:t>От Заказчика:</w:t>
            </w:r>
          </w:p>
        </w:tc>
        <w:tc>
          <w:tcPr>
            <w:tcW w:w="2268" w:type="dxa"/>
            <w:tcBorders>
              <w:top w:val="nil"/>
              <w:left w:val="nil"/>
              <w:bottom w:val="nil"/>
              <w:right w:val="nil"/>
            </w:tcBorders>
          </w:tcPr>
          <w:p w14:paraId="04A3CD87"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1B106D4A"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5FB996EE" w14:textId="77777777">
        <w:tc>
          <w:tcPr>
            <w:tcW w:w="3175" w:type="dxa"/>
            <w:tcBorders>
              <w:top w:val="nil"/>
              <w:left w:val="nil"/>
              <w:bottom w:val="single" w:sz="4" w:space="0" w:color="auto"/>
              <w:right w:val="nil"/>
            </w:tcBorders>
          </w:tcPr>
          <w:p w14:paraId="328BDEE2" w14:textId="77777777" w:rsidR="00FF4969" w:rsidRPr="00815DAA" w:rsidRDefault="00FF4969" w:rsidP="003E1A84">
            <w:pPr>
              <w:pStyle w:val="ConsPlusNormal"/>
              <w:rPr>
                <w:rFonts w:ascii="Times New Roman" w:hAnsi="Times New Roman" w:cs="Times New Roman"/>
                <w:sz w:val="24"/>
                <w:szCs w:val="24"/>
              </w:rPr>
            </w:pPr>
          </w:p>
        </w:tc>
        <w:tc>
          <w:tcPr>
            <w:tcW w:w="2268" w:type="dxa"/>
            <w:tcBorders>
              <w:top w:val="nil"/>
              <w:left w:val="nil"/>
              <w:bottom w:val="nil"/>
              <w:right w:val="nil"/>
            </w:tcBorders>
          </w:tcPr>
          <w:p w14:paraId="3AF248D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7BE01CB0"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227D692C" w14:textId="77777777">
        <w:tc>
          <w:tcPr>
            <w:tcW w:w="3175" w:type="dxa"/>
            <w:tcBorders>
              <w:top w:val="single" w:sz="4" w:space="0" w:color="auto"/>
              <w:left w:val="nil"/>
              <w:bottom w:val="nil"/>
              <w:right w:val="nil"/>
            </w:tcBorders>
          </w:tcPr>
          <w:p w14:paraId="6DE0003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М.П. (при наличии)</w:t>
            </w:r>
          </w:p>
        </w:tc>
        <w:tc>
          <w:tcPr>
            <w:tcW w:w="2268" w:type="dxa"/>
            <w:tcBorders>
              <w:top w:val="nil"/>
              <w:left w:val="nil"/>
              <w:bottom w:val="nil"/>
              <w:right w:val="nil"/>
            </w:tcBorders>
          </w:tcPr>
          <w:p w14:paraId="45749944"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25289F8B" w14:textId="77777777" w:rsidR="00FF4969" w:rsidRPr="00815DAA" w:rsidRDefault="00FF4969" w:rsidP="003E1A84">
            <w:pPr>
              <w:pStyle w:val="ConsPlusNormal"/>
              <w:rPr>
                <w:rFonts w:ascii="Times New Roman" w:hAnsi="Times New Roman" w:cs="Times New Roman"/>
                <w:sz w:val="24"/>
                <w:szCs w:val="24"/>
              </w:rPr>
            </w:pPr>
          </w:p>
        </w:tc>
      </w:tr>
    </w:tbl>
    <w:p w14:paraId="40387003" w14:textId="77777777" w:rsidR="006940F0" w:rsidRDefault="006940F0" w:rsidP="003E1A84">
      <w:pPr>
        <w:spacing w:after="0"/>
        <w:rPr>
          <w:rFonts w:ascii="Times New Roman" w:hAnsi="Times New Roman" w:cs="Times New Roman"/>
          <w:sz w:val="24"/>
          <w:szCs w:val="24"/>
        </w:rPr>
      </w:pPr>
    </w:p>
    <w:p w14:paraId="502DF150" w14:textId="77777777" w:rsidR="007F265D" w:rsidRDefault="007F265D" w:rsidP="003E1A84">
      <w:pPr>
        <w:spacing w:after="0"/>
        <w:rPr>
          <w:rFonts w:ascii="Times New Roman" w:hAnsi="Times New Roman" w:cs="Times New Roman"/>
          <w:sz w:val="24"/>
          <w:szCs w:val="24"/>
        </w:rPr>
      </w:pPr>
    </w:p>
    <w:p w14:paraId="0D8F7C2F" w14:textId="77777777" w:rsidR="007F265D" w:rsidRDefault="007F265D" w:rsidP="003E1A84">
      <w:pPr>
        <w:spacing w:after="0"/>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7F265D" w:rsidRPr="00AF094F" w14:paraId="2EA0DF50" w14:textId="77777777" w:rsidTr="00604BA0">
        <w:tc>
          <w:tcPr>
            <w:tcW w:w="4457" w:type="dxa"/>
          </w:tcPr>
          <w:p w14:paraId="549BBCB0" w14:textId="77777777" w:rsidR="007F265D" w:rsidRPr="00AF094F" w:rsidRDefault="007F265D"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5A28CD1"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0128CE"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5F8762D7" w14:textId="31761BC3" w:rsidR="007F265D"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67E7C39F"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41488BB8" w14:textId="77777777" w:rsidR="007F265D" w:rsidRPr="00AF094F" w:rsidRDefault="007F265D" w:rsidP="00604BA0">
            <w:pPr>
              <w:pStyle w:val="ConsPlusNormal"/>
              <w:rPr>
                <w:rFonts w:ascii="Times New Roman" w:hAnsi="Times New Roman" w:cs="Times New Roman"/>
                <w:sz w:val="24"/>
                <w:szCs w:val="24"/>
              </w:rPr>
            </w:pPr>
          </w:p>
        </w:tc>
        <w:tc>
          <w:tcPr>
            <w:tcW w:w="4111" w:type="dxa"/>
          </w:tcPr>
          <w:p w14:paraId="1724ED56" w14:textId="77777777" w:rsidR="007F265D"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7EB1A766"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06FE5E0"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FD2728D" w14:textId="63167548" w:rsidR="007F265D"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7F265D" w:rsidRPr="00AF094F">
              <w:rPr>
                <w:rFonts w:ascii="Times New Roman" w:hAnsi="Times New Roman" w:cs="Times New Roman"/>
                <w:sz w:val="24"/>
                <w:szCs w:val="24"/>
              </w:rPr>
              <w:t xml:space="preserve"> г.</w:t>
            </w:r>
          </w:p>
          <w:p w14:paraId="2781838F" w14:textId="77777777" w:rsidR="007F265D" w:rsidRPr="00AF094F"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6CA3DC26" w14:textId="77777777" w:rsidR="00740E92" w:rsidRDefault="00740E92" w:rsidP="003E1A84">
      <w:pPr>
        <w:spacing w:after="0"/>
        <w:rPr>
          <w:rFonts w:ascii="Times New Roman" w:hAnsi="Times New Roman" w:cs="Times New Roman"/>
          <w:sz w:val="24"/>
          <w:szCs w:val="24"/>
        </w:rPr>
      </w:pPr>
    </w:p>
    <w:p w14:paraId="654180B5" w14:textId="77777777" w:rsidR="007F265D" w:rsidRPr="00815DAA" w:rsidRDefault="007F265D" w:rsidP="008C68ED">
      <w:pPr>
        <w:rPr>
          <w:rFonts w:ascii="Times New Roman" w:hAnsi="Times New Roman" w:cs="Times New Roman"/>
          <w:sz w:val="24"/>
          <w:szCs w:val="24"/>
        </w:rPr>
      </w:pPr>
    </w:p>
    <w:sectPr w:rsidR="007F265D" w:rsidRPr="00815DAA" w:rsidSect="006819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C1B4" w14:textId="77777777" w:rsidR="004433C3" w:rsidRDefault="004433C3" w:rsidP="006F43EE">
      <w:pPr>
        <w:spacing w:after="0" w:line="240" w:lineRule="auto"/>
      </w:pPr>
      <w:r>
        <w:separator/>
      </w:r>
    </w:p>
  </w:endnote>
  <w:endnote w:type="continuationSeparator" w:id="0">
    <w:p w14:paraId="2AD196AB" w14:textId="77777777" w:rsidR="004433C3" w:rsidRDefault="004433C3" w:rsidP="006F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7325" w14:textId="77777777" w:rsidR="004433C3" w:rsidRDefault="004433C3" w:rsidP="006F43EE">
      <w:pPr>
        <w:spacing w:after="0" w:line="240" w:lineRule="auto"/>
      </w:pPr>
      <w:r>
        <w:separator/>
      </w:r>
    </w:p>
  </w:footnote>
  <w:footnote w:type="continuationSeparator" w:id="0">
    <w:p w14:paraId="24A206F2" w14:textId="77777777" w:rsidR="004433C3" w:rsidRDefault="004433C3" w:rsidP="006F43EE">
      <w:pPr>
        <w:spacing w:after="0" w:line="240" w:lineRule="auto"/>
      </w:pPr>
      <w:r>
        <w:continuationSeparator/>
      </w:r>
    </w:p>
  </w:footnote>
  <w:footnote w:id="1">
    <w:p w14:paraId="2CB3C29D" w14:textId="77777777" w:rsidR="006F43EE" w:rsidRDefault="006F43EE" w:rsidP="006F43EE">
      <w:pPr>
        <w:pStyle w:val="a5"/>
      </w:pPr>
      <w:r>
        <w:rPr>
          <w:rStyle w:val="a7"/>
        </w:rPr>
        <w:footnoteRef/>
      </w:r>
      <w:r>
        <w:t xml:space="preserve"> </w:t>
      </w:r>
      <w:r w:rsidRPr="00444E20">
        <w:t>В случае если, поставщик является плательщиком НДС</w:t>
      </w:r>
    </w:p>
  </w:footnote>
  <w:footnote w:id="2">
    <w:p w14:paraId="073DC2C1" w14:textId="77777777" w:rsidR="006F43EE" w:rsidRDefault="006F43EE" w:rsidP="006F43EE">
      <w:pPr>
        <w:pStyle w:val="a5"/>
      </w:pPr>
      <w:r>
        <w:rPr>
          <w:rStyle w:val="a7"/>
        </w:rPr>
        <w:footnoteRef/>
      </w:r>
      <w:r>
        <w:t xml:space="preserve"> </w:t>
      </w:r>
      <w:r w:rsidRPr="00574348">
        <w:t>В случае если срок действия Контракта составляет более 3 месяцев, экспертиза проводится не реже 1 раза в 3 месяца, в случае если срок действия Контракта составляет менее 3 месяцев, проведение указанной экспертизы осуществляется не менее одного раза в течение срока действия Контракта</w:t>
      </w:r>
    </w:p>
  </w:footnote>
  <w:footnote w:id="3">
    <w:p w14:paraId="676515B1" w14:textId="77777777" w:rsidR="006F43EE" w:rsidRPr="00EB1680" w:rsidRDefault="006F43EE" w:rsidP="006F43EE">
      <w:pPr>
        <w:pStyle w:val="a5"/>
      </w:pPr>
      <w:r>
        <w:rPr>
          <w:rStyle w:val="a7"/>
        </w:rPr>
        <w:footnoteRef/>
      </w:r>
      <w:r>
        <w:t xml:space="preserve"> </w:t>
      </w:r>
      <w:r w:rsidRPr="00EB1680">
        <w:t>В случае, если Товар относится к переработанным продуктам и (или) продуктам, в состав которых входит несколько ингредиентов</w:t>
      </w:r>
    </w:p>
  </w:footnote>
  <w:footnote w:id="4">
    <w:p w14:paraId="2BFE0E41" w14:textId="77777777" w:rsidR="005968A7" w:rsidRDefault="005968A7" w:rsidP="005968A7">
      <w:pPr>
        <w:pStyle w:val="a5"/>
      </w:pPr>
      <w:r>
        <w:rPr>
          <w:rStyle w:val="a7"/>
        </w:rPr>
        <w:footnoteRef/>
      </w:r>
      <w:r>
        <w:t xml:space="preserve"> </w:t>
      </w:r>
      <w:r w:rsidRPr="008D17E8">
        <w:t>В случае, если Поставщик не является плательщиком НДС</w:t>
      </w:r>
    </w:p>
  </w:footnote>
  <w:footnote w:id="5">
    <w:p w14:paraId="4C759D1E" w14:textId="77777777" w:rsidR="003E1A84" w:rsidRPr="003E1A84" w:rsidRDefault="003E1A84" w:rsidP="003E1A84">
      <w:pPr>
        <w:autoSpaceDE w:val="0"/>
        <w:autoSpaceDN w:val="0"/>
        <w:adjustRightInd w:val="0"/>
        <w:spacing w:after="0"/>
        <w:jc w:val="both"/>
        <w:rPr>
          <w:rFonts w:ascii="Times New Roman" w:hAnsi="Times New Roman" w:cs="Times New Roman"/>
          <w:sz w:val="20"/>
          <w:szCs w:val="20"/>
        </w:rPr>
      </w:pPr>
      <w:r w:rsidRPr="003E1A84">
        <w:rPr>
          <w:rStyle w:val="a7"/>
          <w:rFonts w:ascii="Times New Roman" w:hAnsi="Times New Roman" w:cs="Times New Roman"/>
          <w:sz w:val="20"/>
          <w:szCs w:val="20"/>
        </w:rPr>
        <w:footnoteRef/>
      </w:r>
      <w:r w:rsidRPr="003E1A84">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пени</w:t>
      </w:r>
    </w:p>
  </w:footnote>
  <w:footnote w:id="6">
    <w:p w14:paraId="57196901"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Во всех случаях (за исключением случаев, предусмотренных </w:t>
      </w:r>
      <w:hyperlink r:id="rId1" w:history="1">
        <w:r w:rsidRPr="003E1A84">
          <w:rPr>
            <w:rFonts w:ascii="Times New Roman" w:hAnsi="Times New Roman" w:cs="Times New Roman"/>
            <w:sz w:val="20"/>
          </w:rPr>
          <w:t>пунктами 4</w:t>
        </w:r>
      </w:hyperlink>
      <w:r w:rsidRPr="003E1A84">
        <w:rPr>
          <w:rFonts w:ascii="Times New Roman" w:hAnsi="Times New Roman" w:cs="Times New Roman"/>
          <w:sz w:val="20"/>
        </w:rPr>
        <w:t xml:space="preserve"> - </w:t>
      </w:r>
      <w:hyperlink r:id="rId2" w:history="1">
        <w:r w:rsidRPr="003E1A84">
          <w:rPr>
            <w:rFonts w:ascii="Times New Roman" w:hAnsi="Times New Roman" w:cs="Times New Roman"/>
            <w:sz w:val="20"/>
          </w:rPr>
          <w:t>8</w:t>
        </w:r>
      </w:hyperlink>
      <w:r w:rsidRPr="003E1A84">
        <w:rPr>
          <w:rFonts w:ascii="Times New Roman" w:hAnsi="Times New Roman" w:cs="Times New Roman"/>
          <w:sz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указывается значение, определяемое в соответствии с </w:t>
      </w:r>
      <w:hyperlink r:id="rId3" w:history="1">
        <w:r w:rsidRPr="003E1A84">
          <w:rPr>
            <w:rFonts w:ascii="Times New Roman" w:hAnsi="Times New Roman" w:cs="Times New Roman"/>
            <w:sz w:val="20"/>
          </w:rPr>
          <w:t>пунктом 3</w:t>
        </w:r>
      </w:hyperlink>
      <w:r w:rsidRPr="003E1A84">
        <w:rPr>
          <w:rFonts w:ascii="Times New Roman" w:hAnsi="Times New Roman" w:cs="Times New Roman"/>
          <w:sz w:val="20"/>
        </w:rPr>
        <w:t xml:space="preserve"> Правил:</w:t>
      </w:r>
    </w:p>
    <w:p w14:paraId="04DE34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14:paraId="5B9BF2A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14:paraId="08B92FF7"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14:paraId="4371BF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14:paraId="7DD796E6"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14:paraId="52C4F2A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14:paraId="689F0A9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14:paraId="3866866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14:paraId="503F93D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0,1 процента цены Контракта (этапа) в случае, если цена Контракта превышает 10 млрд. рублей.</w:t>
      </w:r>
    </w:p>
    <w:p w14:paraId="3218225C"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по результатам определения Поставщика в соответствии с </w:t>
      </w:r>
      <w:hyperlink r:id="rId4" w:history="1">
        <w:r w:rsidRPr="003E1A84">
          <w:rPr>
            <w:rFonts w:ascii="Times New Roman" w:hAnsi="Times New Roman" w:cs="Times New Roman"/>
            <w:sz w:val="20"/>
            <w:szCs w:val="20"/>
          </w:rPr>
          <w:t>пунктом 1 части 1 статьи 30</w:t>
        </w:r>
      </w:hyperlink>
      <w:r w:rsidRPr="003E1A84">
        <w:rPr>
          <w:rFonts w:ascii="Times New Roman" w:hAnsi="Times New Roman" w:cs="Times New Roman"/>
          <w:sz w:val="20"/>
          <w:szCs w:val="20"/>
        </w:rPr>
        <w:t xml:space="preserve"> Закона № 44-ФЗ указывается значение, определяемое в соответствии с </w:t>
      </w:r>
      <w:hyperlink r:id="rId5" w:history="1">
        <w:r w:rsidRPr="003E1A84">
          <w:rPr>
            <w:rFonts w:ascii="Times New Roman" w:hAnsi="Times New Roman" w:cs="Times New Roman"/>
            <w:sz w:val="20"/>
            <w:szCs w:val="20"/>
          </w:rPr>
          <w:t>пунктом 4</w:t>
        </w:r>
      </w:hyperlink>
      <w:r w:rsidRPr="003E1A84">
        <w:rPr>
          <w:rFonts w:ascii="Times New Roman" w:hAnsi="Times New Roman" w:cs="Times New Roman"/>
          <w:sz w:val="20"/>
          <w:szCs w:val="20"/>
        </w:rPr>
        <w:t xml:space="preserve"> Правил:</w:t>
      </w:r>
    </w:p>
    <w:p w14:paraId="62EAE92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(этапа), но не более 5 тыс. рублей и не менее 1 тыс. рублей.</w:t>
      </w:r>
    </w:p>
    <w:p w14:paraId="690067A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w:t>
      </w:r>
      <w:hyperlink r:id="rId6" w:history="1">
        <w:r w:rsidRPr="003E1A84">
          <w:rPr>
            <w:rFonts w:ascii="Times New Roman" w:hAnsi="Times New Roman" w:cs="Times New Roman"/>
            <w:sz w:val="20"/>
            <w:szCs w:val="20"/>
          </w:rPr>
          <w:t>пунктом 5</w:t>
        </w:r>
      </w:hyperlink>
      <w:r w:rsidRPr="003E1A84">
        <w:rPr>
          <w:rFonts w:ascii="Times New Roman" w:hAnsi="Times New Roman" w:cs="Times New Roman"/>
          <w:sz w:val="20"/>
          <w:szCs w:val="20"/>
        </w:rPr>
        <w:t xml:space="preserve">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F9602C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а) в случае, если цена Контракта не превышает начальную (максимальную) цену Контракта:</w:t>
      </w:r>
    </w:p>
    <w:p w14:paraId="48F58F91"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14:paraId="0F91908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5E61951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60A20A64"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б) в случае если цена Контракта превышает начальную (максимальную) цену Контракта:</w:t>
      </w:r>
    </w:p>
    <w:p w14:paraId="43759983"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Контракта, если цена Контракта не превышает 3 млн. рублей;</w:t>
      </w:r>
    </w:p>
    <w:p w14:paraId="118F01B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14:paraId="3642B6F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footnote>
  <w:footnote w:id="7">
    <w:p w14:paraId="387296A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7" w:history="1">
        <w:r w:rsidRPr="003E1A84">
          <w:rPr>
            <w:rFonts w:ascii="Times New Roman" w:hAnsi="Times New Roman" w:cs="Times New Roman"/>
            <w:sz w:val="20"/>
          </w:rPr>
          <w:t>пунктом 6</w:t>
        </w:r>
      </w:hyperlink>
      <w:r w:rsidRPr="003E1A84">
        <w:rPr>
          <w:rFonts w:ascii="Times New Roman" w:hAnsi="Times New Roman" w:cs="Times New Roman"/>
          <w:sz w:val="20"/>
        </w:rPr>
        <w:t xml:space="preserve"> Правил:</w:t>
      </w:r>
    </w:p>
    <w:p w14:paraId="1F0B160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w:t>
      </w:r>
    </w:p>
    <w:p w14:paraId="0758162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957B92D"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1567E4B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 w:id="8">
    <w:p w14:paraId="4DBE1380" w14:textId="77777777" w:rsidR="003E1A84" w:rsidRPr="003E1A84" w:rsidRDefault="003E1A84" w:rsidP="003E1A84">
      <w:pPr>
        <w:pStyle w:val="a5"/>
      </w:pPr>
      <w:r w:rsidRPr="003E1A84">
        <w:rPr>
          <w:rStyle w:val="a7"/>
        </w:rPr>
        <w:footnoteRef/>
      </w:r>
      <w:r w:rsidRPr="003E1A84">
        <w:t xml:space="preserve">  В случае, если установлено требование обеспечения исполнения контракта</w:t>
      </w:r>
    </w:p>
  </w:footnote>
  <w:footnote w:id="9">
    <w:p w14:paraId="0FFEF93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8" w:history="1">
        <w:r w:rsidRPr="003E1A84">
          <w:rPr>
            <w:rFonts w:ascii="Times New Roman" w:hAnsi="Times New Roman" w:cs="Times New Roman"/>
            <w:sz w:val="20"/>
          </w:rPr>
          <w:t>пунктом 9</w:t>
        </w:r>
      </w:hyperlink>
      <w:r w:rsidRPr="003E1A84">
        <w:rPr>
          <w:rFonts w:ascii="Times New Roman" w:hAnsi="Times New Roman" w:cs="Times New Roman"/>
          <w:sz w:val="20"/>
        </w:rPr>
        <w:t xml:space="preserve"> Правил:</w:t>
      </w:r>
    </w:p>
    <w:p w14:paraId="43AC1D35"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 (включительно);</w:t>
      </w:r>
    </w:p>
    <w:p w14:paraId="3CE94CC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D323B1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6B10C26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69"/>
    <w:rsid w:val="000069B3"/>
    <w:rsid w:val="00026501"/>
    <w:rsid w:val="00072B1F"/>
    <w:rsid w:val="00073F8D"/>
    <w:rsid w:val="000B0F23"/>
    <w:rsid w:val="000D177B"/>
    <w:rsid w:val="000F0617"/>
    <w:rsid w:val="00101D2F"/>
    <w:rsid w:val="001170F1"/>
    <w:rsid w:val="00127948"/>
    <w:rsid w:val="00141165"/>
    <w:rsid w:val="0014562D"/>
    <w:rsid w:val="00156C8F"/>
    <w:rsid w:val="001A0767"/>
    <w:rsid w:val="001D5FCB"/>
    <w:rsid w:val="001F0E94"/>
    <w:rsid w:val="002266AC"/>
    <w:rsid w:val="00232FEE"/>
    <w:rsid w:val="00252952"/>
    <w:rsid w:val="00285D30"/>
    <w:rsid w:val="002A2CA6"/>
    <w:rsid w:val="002C7E40"/>
    <w:rsid w:val="002D5857"/>
    <w:rsid w:val="00306DE5"/>
    <w:rsid w:val="003612B4"/>
    <w:rsid w:val="0036337C"/>
    <w:rsid w:val="00374107"/>
    <w:rsid w:val="00374585"/>
    <w:rsid w:val="003A5417"/>
    <w:rsid w:val="003A58FB"/>
    <w:rsid w:val="003C1B4A"/>
    <w:rsid w:val="003D16C5"/>
    <w:rsid w:val="003E1A84"/>
    <w:rsid w:val="003F41FB"/>
    <w:rsid w:val="004433C3"/>
    <w:rsid w:val="004775CE"/>
    <w:rsid w:val="00502B03"/>
    <w:rsid w:val="005462CB"/>
    <w:rsid w:val="00580166"/>
    <w:rsid w:val="00594206"/>
    <w:rsid w:val="005968A7"/>
    <w:rsid w:val="005B2E29"/>
    <w:rsid w:val="005D5203"/>
    <w:rsid w:val="005F0411"/>
    <w:rsid w:val="00603D75"/>
    <w:rsid w:val="00613491"/>
    <w:rsid w:val="00640C7C"/>
    <w:rsid w:val="006411F3"/>
    <w:rsid w:val="00677967"/>
    <w:rsid w:val="0068192C"/>
    <w:rsid w:val="006940F0"/>
    <w:rsid w:val="006A1D11"/>
    <w:rsid w:val="006F43EE"/>
    <w:rsid w:val="00723687"/>
    <w:rsid w:val="0073391C"/>
    <w:rsid w:val="00740E92"/>
    <w:rsid w:val="007F265D"/>
    <w:rsid w:val="00815DAA"/>
    <w:rsid w:val="00835598"/>
    <w:rsid w:val="00850822"/>
    <w:rsid w:val="00854657"/>
    <w:rsid w:val="00896891"/>
    <w:rsid w:val="008C68ED"/>
    <w:rsid w:val="008E473A"/>
    <w:rsid w:val="00955A5F"/>
    <w:rsid w:val="009675E7"/>
    <w:rsid w:val="00991CE1"/>
    <w:rsid w:val="009A391C"/>
    <w:rsid w:val="009B4216"/>
    <w:rsid w:val="009C71CD"/>
    <w:rsid w:val="009F179F"/>
    <w:rsid w:val="00A00D83"/>
    <w:rsid w:val="00A06716"/>
    <w:rsid w:val="00A45E4F"/>
    <w:rsid w:val="00A70205"/>
    <w:rsid w:val="00A73D2B"/>
    <w:rsid w:val="00AF094F"/>
    <w:rsid w:val="00AF464B"/>
    <w:rsid w:val="00B50EE0"/>
    <w:rsid w:val="00B60A2F"/>
    <w:rsid w:val="00B634D3"/>
    <w:rsid w:val="00B670AC"/>
    <w:rsid w:val="00BD6DA3"/>
    <w:rsid w:val="00C03501"/>
    <w:rsid w:val="00CD1B6B"/>
    <w:rsid w:val="00CD43C4"/>
    <w:rsid w:val="00CF3560"/>
    <w:rsid w:val="00D12F73"/>
    <w:rsid w:val="00D32798"/>
    <w:rsid w:val="00D73AB7"/>
    <w:rsid w:val="00DA1441"/>
    <w:rsid w:val="00DB5BE2"/>
    <w:rsid w:val="00DE742E"/>
    <w:rsid w:val="00E03384"/>
    <w:rsid w:val="00E23696"/>
    <w:rsid w:val="00E46CC7"/>
    <w:rsid w:val="00E57816"/>
    <w:rsid w:val="00EB1025"/>
    <w:rsid w:val="00F24BAC"/>
    <w:rsid w:val="00F37083"/>
    <w:rsid w:val="00F47B49"/>
    <w:rsid w:val="00F61119"/>
    <w:rsid w:val="00F61977"/>
    <w:rsid w:val="00F6646A"/>
    <w:rsid w:val="00F8044D"/>
    <w:rsid w:val="00F81B5C"/>
    <w:rsid w:val="00FB0E43"/>
    <w:rsid w:val="00FF35DC"/>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9236"/>
  <w15:docId w15:val="{7CFBA089-69F4-4D80-A650-712A4A5E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
    <w:basedOn w:val="a"/>
    <w:link w:val="10"/>
    <w:qFormat/>
    <w:rsid w:val="00AF094F"/>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A1D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1D11"/>
    <w:rPr>
      <w:rFonts w:ascii="Tahoma" w:hAnsi="Tahoma" w:cs="Tahoma"/>
      <w:sz w:val="16"/>
      <w:szCs w:val="16"/>
    </w:rPr>
  </w:style>
  <w:style w:type="character" w:customStyle="1" w:styleId="ConsPlusNormal0">
    <w:name w:val="ConsPlusNormal Знак"/>
    <w:link w:val="ConsPlusNormal"/>
    <w:uiPriority w:val="99"/>
    <w:rsid w:val="006F43EE"/>
    <w:rPr>
      <w:rFonts w:ascii="Calibri" w:eastAsia="Times New Roman" w:hAnsi="Calibri" w:cs="Calibri"/>
      <w:szCs w:val="20"/>
      <w:lang w:eastAsia="ru-RU"/>
    </w:rPr>
  </w:style>
  <w:style w:type="paragraph" w:styleId="a5">
    <w:name w:val="footnote text"/>
    <w:basedOn w:val="a"/>
    <w:link w:val="a6"/>
    <w:uiPriority w:val="99"/>
    <w:unhideWhenUsed/>
    <w:rsid w:val="006F43EE"/>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6F43EE"/>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6F43EE"/>
    <w:rPr>
      <w:vertAlign w:val="superscript"/>
    </w:rPr>
  </w:style>
  <w:style w:type="character" w:customStyle="1" w:styleId="10">
    <w:name w:val="Заголовок 1 Знак"/>
    <w:aliases w:val="Document Header1 Знак"/>
    <w:basedOn w:val="a0"/>
    <w:link w:val="1"/>
    <w:qFormat/>
    <w:rsid w:val="00AF094F"/>
    <w:rPr>
      <w:rFonts w:ascii="Times New Roman" w:eastAsia="Times New Roman" w:hAnsi="Times New Roman" w:cs="Times New Roman"/>
      <w:b/>
      <w:bCs/>
      <w:kern w:val="36"/>
      <w:sz w:val="48"/>
      <w:szCs w:val="48"/>
      <w:lang w:eastAsia="ru-RU"/>
    </w:rPr>
  </w:style>
  <w:style w:type="character" w:styleId="a8">
    <w:name w:val="Hyperlink"/>
    <w:basedOn w:val="a0"/>
    <w:qFormat/>
    <w:rsid w:val="00AF09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422AD5B1969506EAE855B5D227ED1CEA19673D6274AE8838K1eFM" TargetMode="External"/><Relationship Id="rId13" Type="http://schemas.openxmlformats.org/officeDocument/2006/relationships/hyperlink" Target="consultantplus://offline/ref=576E2446AFCC4AB5699244D840094ABED190B3B195587A3E9DC979282DEC5DEF01BD8B59E43894143DD833BB21919A8ED0E8F5ADFA09C6D9x8V" TargetMode="External"/><Relationship Id="rId18" Type="http://schemas.openxmlformats.org/officeDocument/2006/relationships/hyperlink" Target="consultantplus://offline/ref=576E2446AFCC4AB5699244D840094ABED090BAB9945727349590752A2AE302F806F4875AEE6AC654638162FE6A9C9C91CCE8F1DBx3V"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F8AF2F3203F8C8EBCE0BFF5F8C0BF79351E9E5030B70664E605E3599035E93B502A8DBD94921BEAE040E38361KBe9M" TargetMode="External"/><Relationship Id="rId7" Type="http://schemas.openxmlformats.org/officeDocument/2006/relationships/hyperlink" Target="consultantplus://offline/ref=8F8AF2F3203F8C8EBCE0BFF5F8C0BF79351E9E5030B70664E605E3599035E93B422AD5B1969401EAE155B5D227ED1CEA19673D6274AE8838K1eFM" TargetMode="External"/><Relationship Id="rId12" Type="http://schemas.openxmlformats.org/officeDocument/2006/relationships/hyperlink" Target="consultantplus://offline/ref=576E2446AFCC4AB5699244D840094ABED096BABB955B27349590752A2AE302F814F4DF54E53F8910309260FF76D9xCV" TargetMode="External"/><Relationship Id="rId17" Type="http://schemas.openxmlformats.org/officeDocument/2006/relationships/hyperlink" Target="consultantplus://offline/ref=8F8AF2F3203F8C8EBCE0BFF5F8C0BF79351A985136B30664E605E3599035E93B422AD5B1969405EEE455B5D227ED1CEA19673D6274AE8838K1eFM" TargetMode="External"/><Relationship Id="rId25" Type="http://schemas.openxmlformats.org/officeDocument/2006/relationships/hyperlink" Target="mailto:spu2001@mail.ru" TargetMode="External"/><Relationship Id="rId2" Type="http://schemas.openxmlformats.org/officeDocument/2006/relationships/settings" Target="settings.xml"/><Relationship Id="rId16" Type="http://schemas.openxmlformats.org/officeDocument/2006/relationships/hyperlink" Target="consultantplus://offline/ref=8F8AF2F3203F8C8EBCE0BFF5F8C0BF79351E9E5030B70664E605E3599035E93B502A8DBD94921BEAE040E38361KBe9M" TargetMode="External"/><Relationship Id="rId20" Type="http://schemas.openxmlformats.org/officeDocument/2006/relationships/hyperlink" Target="consultantplus://offline/ref=8F8AF2F3203F8C8EBCE0BFF5F8C0BF79351C985231B60664E605E3599035E93B422AD5B1929D02E1B50FA5D66EBA17F61F7823616AAEK8e9M" TargetMode="External"/><Relationship Id="rId1" Type="http://schemas.openxmlformats.org/officeDocument/2006/relationships/styles" Target="styles.xml"/><Relationship Id="rId6" Type="http://schemas.openxmlformats.org/officeDocument/2006/relationships/hyperlink" Target="consultantplus://offline/ref=8F8AF2F3203F8C8EBCE0BFF5F8C0BF79351E9E5030B70664E605E3599035E93B502A8DBD94921BEAE040E38361KBe9M" TargetMode="External"/><Relationship Id="rId11" Type="http://schemas.openxmlformats.org/officeDocument/2006/relationships/hyperlink" Target="consultantplus://offline/ref=4E8281E2DD564EFE31433BDE8AFD05FE4B1ED1F9750D975674B0E1AD38764AC7ED9101A50AD7BE57559843DB16c8oCA" TargetMode="External"/><Relationship Id="rId24" Type="http://schemas.openxmlformats.org/officeDocument/2006/relationships/hyperlink" Target="consultantplus://offline/ref=782E9CC4CCC6932545801925E3B536176E51B7301DD90BD7655CABC93DB89C27024180C10398FB96372E7F1F5737VEP" TargetMode="External"/><Relationship Id="rId5" Type="http://schemas.openxmlformats.org/officeDocument/2006/relationships/endnotes" Target="endnotes.xml"/><Relationship Id="rId15" Type="http://schemas.openxmlformats.org/officeDocument/2006/relationships/hyperlink" Target="consultantplus://offline/ref=8F8AF2F3203F8C8EBCE0BFF5F8C0BF79351E9E5030B70664E605E3599035E93B502A8DBD94921BEAE040E38361KBe9M" TargetMode="External"/><Relationship Id="rId23" Type="http://schemas.openxmlformats.org/officeDocument/2006/relationships/hyperlink" Target="consultantplus://offline/ref=782E9CC4CCC6932545801925E3B536176E55B43B19D70BD7655CABC93DB89C27024180C10398FB96372E7F1F5737VEP" TargetMode="External"/><Relationship Id="rId10" Type="http://schemas.openxmlformats.org/officeDocument/2006/relationships/hyperlink" Target="consultantplus://offline/ref=576E2446AFCC4AB5699244D840094ABED190B3B195587A3E9DC979282DEC5DEF01BD8B59E43894143DD833BB21919A8ED0E8F5ADFA09C6D9x8V" TargetMode="External"/><Relationship Id="rId19" Type="http://schemas.openxmlformats.org/officeDocument/2006/relationships/hyperlink" Target="consultantplus://offline/ref=576E2446AFCC4AB5699244D840094ABED096BABB955B27349590752A2AE302F806F48758E43E911B62DD26AA799C9B91CEEEEDB1F80BDCx4V" TargetMode="External"/><Relationship Id="rId4" Type="http://schemas.openxmlformats.org/officeDocument/2006/relationships/footnotes" Target="footnotes.xml"/><Relationship Id="rId9" Type="http://schemas.openxmlformats.org/officeDocument/2006/relationships/hyperlink" Target="consultantplus://offline/ref=8F8AF2F3203F8C8EBCE0BFF5F8C0BF793418905830B95B6EEE5CEF5B973AB62C4563D9B0979206EEEA0AB0C736B513EE01793C7D68AC8AK3eBM" TargetMode="External"/><Relationship Id="rId14" Type="http://schemas.openxmlformats.org/officeDocument/2006/relationships/hyperlink" Target="consultantplus://offline/ref=8F8AF2F3203F8C8EBCE0BFF5F8C0BF79351E9E5030B70664E605E3599035E93B502A8DBD94921BEAE040E38361KBe9M" TargetMode="External"/><Relationship Id="rId22" Type="http://schemas.openxmlformats.org/officeDocument/2006/relationships/hyperlink" Target="consultantplus://offline/ref=8F8AF2F3203F8C8EBCE0BFF5F8C0BF79351E9E5030B70664E605E3599035E93B422AD5B1969506EAE855B5D227ED1CEA19673D6274AE8838K1eF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6E2446AFCC4AB5699244D840094ABED090BAB9945727349590752A2AE302F806F48758EC35C34172D96FFF75829A89D0EAF3B1DFx8V" TargetMode="External"/><Relationship Id="rId3" Type="http://schemas.openxmlformats.org/officeDocument/2006/relationships/hyperlink" Target="consultantplus://offline/ref=576E2446AFCC4AB5699244D840094ABED090BAB9945727349590752A2AE302F806F4875FEE6AC654638162FE6A9C9C91CCE8F1DBx3V" TargetMode="External"/><Relationship Id="rId7" Type="http://schemas.openxmlformats.org/officeDocument/2006/relationships/hyperlink" Target="consultantplus://offline/ref=576E2446AFCC4AB5699244D840094ABED090BAB9945727349590752A2AE302F806F48758ED35C34172D96FFF75829A89D0EAF3B1DFx8V" TargetMode="External"/><Relationship Id="rId2" Type="http://schemas.openxmlformats.org/officeDocument/2006/relationships/hyperlink" Target="consultantplus://offline/ref=576E2446AFCC4AB5699244D840094ABED090BAB9945727349590752A2AE302F806F48758E53E9714358736AE30C9978FCFF6F3B5E60BC49AD2xAV" TargetMode="External"/><Relationship Id="rId1" Type="http://schemas.openxmlformats.org/officeDocument/2006/relationships/hyperlink" Target="consultantplus://offline/ref=576E2446AFCC4AB5699244D840094ABED090BAB9945727349590752A2AE302F806F4875EEE6AC654638162FE6A9C9C91CCE8F1DBx3V" TargetMode="External"/><Relationship Id="rId6" Type="http://schemas.openxmlformats.org/officeDocument/2006/relationships/hyperlink" Target="consultantplus://offline/ref=576E2446AFCC4AB5699244D840094ABED090BAB9945727349590752A2AE302F806F48751EE6AC654638162FE6A9C9C91CCE8F1DBx3V" TargetMode="External"/><Relationship Id="rId5" Type="http://schemas.openxmlformats.org/officeDocument/2006/relationships/hyperlink" Target="consultantplus://offline/ref=576E2446AFCC4AB5699244D840094ABED090BAB9945727349590752A2AE302F806F4875EEE6AC654638162FE6A9C9C91CCE8F1DBx3V" TargetMode="External"/><Relationship Id="rId4" Type="http://schemas.openxmlformats.org/officeDocument/2006/relationships/hyperlink" Target="consultantplus://offline/ref=576E2446AFCC4AB5699244D840094ABED096BABB955B27349590752A2AE302F806F48758E53F9F153E8736AE30C9978FCFF6F3B5E60BC49AD2x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5712</Words>
  <Characters>32564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Виктория</cp:lastModifiedBy>
  <cp:revision>10</cp:revision>
  <cp:lastPrinted>2024-12-13T09:50:00Z</cp:lastPrinted>
  <dcterms:created xsi:type="dcterms:W3CDTF">2026-06-04T11:21:00Z</dcterms:created>
  <dcterms:modified xsi:type="dcterms:W3CDTF">2026-06-17T12:22:00Z</dcterms:modified>
</cp:coreProperties>
</file>