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4B" w:rsidRPr="00583A61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61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</w:t>
      </w:r>
    </w:p>
    <w:p w:rsidR="000E214B" w:rsidRPr="00876075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14B" w:rsidRPr="00E50DDC" w:rsidRDefault="000E214B" w:rsidP="000E214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проведено на основе изучения рыночных цен на </w:t>
      </w:r>
      <w:r w:rsidR="00B328C7" w:rsidRPr="001072CA">
        <w:rPr>
          <w:rFonts w:ascii="Times New Roman" w:hAnsi="Times New Roman" w:cs="Times New Roman"/>
          <w:sz w:val="24"/>
          <w:szCs w:val="24"/>
        </w:rPr>
        <w:t>услуги</w:t>
      </w:r>
      <w:r w:rsidR="001072CA" w:rsidRPr="001072CA">
        <w:rPr>
          <w:rFonts w:ascii="Times New Roman" w:hAnsi="Times New Roman" w:cs="Times New Roman"/>
          <w:sz w:val="24"/>
          <w:szCs w:val="24"/>
        </w:rPr>
        <w:t xml:space="preserve"> </w:t>
      </w:r>
      <w:r w:rsidR="00695DBB">
        <w:rPr>
          <w:rFonts w:ascii="Times New Roman" w:hAnsi="Times New Roman" w:cs="Times New Roman"/>
          <w:sz w:val="24"/>
          <w:szCs w:val="24"/>
        </w:rPr>
        <w:t xml:space="preserve">по </w:t>
      </w:r>
      <w:r w:rsidR="006443E2">
        <w:rPr>
          <w:rFonts w:ascii="Times New Roman" w:hAnsi="Times New Roman" w:cs="Times New Roman"/>
          <w:sz w:val="24"/>
          <w:szCs w:val="24"/>
        </w:rPr>
        <w:t xml:space="preserve">поставке </w:t>
      </w:r>
      <w:r w:rsidR="004C34CD">
        <w:rPr>
          <w:rFonts w:ascii="Times New Roman" w:hAnsi="Times New Roman" w:cs="Times New Roman"/>
          <w:sz w:val="24"/>
          <w:szCs w:val="24"/>
        </w:rPr>
        <w:t>канцелярских товаров</w:t>
      </w:r>
      <w:r w:rsidRPr="00583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A61">
        <w:rPr>
          <w:rFonts w:ascii="Times New Roman" w:hAnsi="Times New Roman" w:cs="Times New Roman"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sz w:val="24"/>
          <w:szCs w:val="24"/>
        </w:rPr>
        <w:t>Представительства МИД России в г. Самаре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сло коммерческих предложений – 3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определяется </w:t>
      </w:r>
      <w:r>
        <w:rPr>
          <w:rFonts w:ascii="Times New Roman" w:hAnsi="Times New Roman" w:cs="Times New Roman"/>
          <w:sz w:val="24"/>
          <w:szCs w:val="24"/>
        </w:rPr>
        <w:t>согласно техническом</w:t>
      </w:r>
      <w:r w:rsidR="00B6742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B6742B">
        <w:rPr>
          <w:rFonts w:ascii="Times New Roman" w:hAnsi="Times New Roman" w:cs="Times New Roman"/>
          <w:sz w:val="24"/>
          <w:szCs w:val="24"/>
        </w:rPr>
        <w:t>ю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82"/>
        <w:gridCol w:w="1291"/>
        <w:gridCol w:w="1888"/>
      </w:tblGrid>
      <w:tr w:rsidR="00202B12" w:rsidRPr="00876075" w:rsidTr="00202B12">
        <w:tc>
          <w:tcPr>
            <w:tcW w:w="2943" w:type="dxa"/>
          </w:tcPr>
          <w:p w:rsidR="00202B12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560" w:type="dxa"/>
          </w:tcPr>
          <w:p w:rsidR="00EC7788" w:rsidRDefault="00EC7788" w:rsidP="007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6443E2" w:rsidP="0091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202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1147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gramStart"/>
            <w:r w:rsidR="0091114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911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782" w:type="dxa"/>
          </w:tcPr>
          <w:p w:rsidR="00EC7788" w:rsidRDefault="00EC7788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7208FE" w:rsidP="0064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91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а включая все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88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ена контракта, включая все налоги, руб.</w:t>
            </w:r>
          </w:p>
        </w:tc>
      </w:tr>
      <w:tr w:rsidR="00202B12" w:rsidRPr="00876075" w:rsidTr="00202B12">
        <w:trPr>
          <w:trHeight w:val="732"/>
        </w:trPr>
        <w:tc>
          <w:tcPr>
            <w:tcW w:w="2943" w:type="dxa"/>
          </w:tcPr>
          <w:p w:rsidR="00202B12" w:rsidRPr="005F2F7C" w:rsidRDefault="00202B12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15872859"/>
            <w:r w:rsidRPr="005F2F7C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  <w:p w:rsidR="00202B12" w:rsidRPr="005F2F7C" w:rsidRDefault="00202B12" w:rsidP="006A78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78AE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DD466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911147" w:rsidP="00DD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7208FE" w:rsidRDefault="007208FE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6A78AE" w:rsidP="007E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7823,00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E020DA" w:rsidP="007E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A">
              <w:rPr>
                <w:rFonts w:ascii="Times New Roman" w:hAnsi="Times New Roman" w:cs="Times New Roman"/>
                <w:sz w:val="24"/>
                <w:szCs w:val="24"/>
              </w:rPr>
              <w:t>7823,00</w:t>
            </w:r>
          </w:p>
        </w:tc>
        <w:tc>
          <w:tcPr>
            <w:tcW w:w="1888" w:type="dxa"/>
            <w:vMerge w:val="restart"/>
            <w:vAlign w:val="center"/>
          </w:tcPr>
          <w:p w:rsidR="00202B12" w:rsidRPr="00876075" w:rsidRDefault="003D59F5" w:rsidP="007E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bookmarkEnd w:id="0"/>
      <w:tr w:rsidR="00202B12" w:rsidRPr="00876075" w:rsidTr="00202B12">
        <w:tc>
          <w:tcPr>
            <w:tcW w:w="2943" w:type="dxa"/>
          </w:tcPr>
          <w:p w:rsidR="00202B12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№2</w:t>
            </w:r>
          </w:p>
          <w:p w:rsidR="00202B12" w:rsidRPr="00493F93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78AE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EA4A1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95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4A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02B12" w:rsidRPr="005F2F7C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BD09FE" w:rsidRDefault="00911147" w:rsidP="00DD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FE" w:rsidRDefault="006A78AE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7916,77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E020DA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A">
              <w:rPr>
                <w:rFonts w:ascii="Times New Roman" w:hAnsi="Times New Roman" w:cs="Times New Roman"/>
                <w:sz w:val="24"/>
                <w:szCs w:val="24"/>
              </w:rPr>
              <w:t>7916,77</w:t>
            </w: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12" w:rsidRPr="00876075" w:rsidTr="00202B12">
        <w:tc>
          <w:tcPr>
            <w:tcW w:w="2943" w:type="dxa"/>
          </w:tcPr>
          <w:p w:rsidR="00202B12" w:rsidRPr="00493F93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предложение №3   </w:t>
            </w:r>
            <w:r w:rsidR="00695DB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7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78AE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695DB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02B12" w:rsidRPr="00493F93" w:rsidRDefault="00202B12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911147" w:rsidP="00DD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B6742B" w:rsidRDefault="00B6742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6A78AE" w:rsidP="008C7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7691,60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E020DA" w:rsidP="00DD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A">
              <w:rPr>
                <w:rFonts w:ascii="Times New Roman" w:hAnsi="Times New Roman" w:cs="Times New Roman"/>
                <w:sz w:val="24"/>
                <w:szCs w:val="24"/>
              </w:rPr>
              <w:t>7691,60</w:t>
            </w: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A0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A0F">
        <w:rPr>
          <w:rFonts w:ascii="Times New Roman" w:hAnsi="Times New Roman" w:cs="Times New Roman"/>
          <w:sz w:val="24"/>
          <w:szCs w:val="24"/>
        </w:rPr>
        <w:t>Коэффициент вариации у</w:t>
      </w:r>
      <w:r>
        <w:rPr>
          <w:rFonts w:ascii="Times New Roman" w:hAnsi="Times New Roman" w:cs="Times New Roman"/>
          <w:sz w:val="24"/>
          <w:szCs w:val="24"/>
        </w:rPr>
        <w:t xml:space="preserve">казанных цен V не превышает </w:t>
      </w:r>
      <w:proofErr w:type="gramStart"/>
      <w:r w:rsidR="00E020DA">
        <w:rPr>
          <w:rFonts w:ascii="Times New Roman" w:hAnsi="Times New Roman" w:cs="Times New Roman"/>
          <w:sz w:val="24"/>
          <w:szCs w:val="24"/>
        </w:rPr>
        <w:t>1,45</w:t>
      </w:r>
      <w:proofErr w:type="gramEnd"/>
      <w:r w:rsidRPr="00406A0F">
        <w:rPr>
          <w:rFonts w:ascii="Times New Roman" w:hAnsi="Times New Roman" w:cs="Times New Roman"/>
          <w:sz w:val="24"/>
          <w:szCs w:val="24"/>
        </w:rPr>
        <w:t>% то есть совокупность ценовых предложений, использованных при расчете НМЦК принимается однородной.</w:t>
      </w:r>
    </w:p>
    <w:p w:rsidR="003853BF" w:rsidRPr="003853BF" w:rsidRDefault="000E214B" w:rsidP="00385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Расчетная начальная (максимальная) цена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0DA">
        <w:rPr>
          <w:rFonts w:ascii="Times New Roman" w:hAnsi="Times New Roman" w:cs="Times New Roman"/>
          <w:sz w:val="24"/>
          <w:szCs w:val="24"/>
        </w:rPr>
        <w:t>7810,46</w:t>
      </w:r>
      <w:r w:rsidRPr="00876075">
        <w:rPr>
          <w:rFonts w:ascii="Times New Roman" w:hAnsi="Times New Roman" w:cs="Times New Roman"/>
          <w:sz w:val="24"/>
          <w:szCs w:val="24"/>
        </w:rPr>
        <w:t xml:space="preserve"> (</w:t>
      </w:r>
      <w:r w:rsidR="00E020DA">
        <w:rPr>
          <w:rFonts w:ascii="Times New Roman" w:hAnsi="Times New Roman" w:cs="Times New Roman"/>
          <w:sz w:val="24"/>
          <w:szCs w:val="24"/>
        </w:rPr>
        <w:t>Сем</w:t>
      </w:r>
      <w:r w:rsidR="007E696C">
        <w:rPr>
          <w:rFonts w:ascii="Times New Roman" w:hAnsi="Times New Roman" w:cs="Times New Roman"/>
          <w:sz w:val="24"/>
          <w:szCs w:val="24"/>
        </w:rPr>
        <w:t>ь</w:t>
      </w:r>
      <w:r w:rsidR="00AD6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="00DD4661">
        <w:rPr>
          <w:rFonts w:ascii="Times New Roman" w:hAnsi="Times New Roman" w:cs="Times New Roman"/>
          <w:sz w:val="24"/>
          <w:szCs w:val="24"/>
        </w:rPr>
        <w:t xml:space="preserve"> </w:t>
      </w:r>
      <w:r w:rsidR="00E020DA">
        <w:rPr>
          <w:rFonts w:ascii="Times New Roman" w:hAnsi="Times New Roman" w:cs="Times New Roman"/>
          <w:sz w:val="24"/>
          <w:szCs w:val="24"/>
        </w:rPr>
        <w:t>восемьсот</w:t>
      </w:r>
      <w:r w:rsidR="007E696C">
        <w:rPr>
          <w:rFonts w:ascii="Times New Roman" w:hAnsi="Times New Roman" w:cs="Times New Roman"/>
          <w:sz w:val="24"/>
          <w:szCs w:val="24"/>
        </w:rPr>
        <w:t xml:space="preserve"> </w:t>
      </w:r>
      <w:r w:rsidR="00E020DA">
        <w:rPr>
          <w:rFonts w:ascii="Times New Roman" w:hAnsi="Times New Roman" w:cs="Times New Roman"/>
          <w:sz w:val="24"/>
          <w:szCs w:val="24"/>
        </w:rPr>
        <w:t>десять</w:t>
      </w:r>
      <w:r w:rsidRPr="00876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4C34CD">
        <w:rPr>
          <w:rFonts w:ascii="Times New Roman" w:hAnsi="Times New Roman" w:cs="Times New Roman"/>
          <w:sz w:val="24"/>
          <w:szCs w:val="24"/>
        </w:rPr>
        <w:t>я</w:t>
      </w:r>
      <w:r w:rsidRPr="00876075">
        <w:rPr>
          <w:rFonts w:ascii="Times New Roman" w:hAnsi="Times New Roman" w:cs="Times New Roman"/>
          <w:sz w:val="24"/>
          <w:szCs w:val="24"/>
        </w:rPr>
        <w:t xml:space="preserve"> </w:t>
      </w:r>
      <w:r w:rsidR="00E020DA">
        <w:rPr>
          <w:rFonts w:ascii="Times New Roman" w:hAnsi="Times New Roman" w:cs="Times New Roman"/>
          <w:sz w:val="24"/>
          <w:szCs w:val="24"/>
        </w:rPr>
        <w:t>46</w:t>
      </w:r>
      <w:r w:rsidRPr="00876075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B674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853BF" w:rsidRPr="003853BF">
        <w:rPr>
          <w:rFonts w:ascii="Times New Roman" w:hAnsi="Times New Roman" w:cs="Times New Roman"/>
          <w:sz w:val="24"/>
          <w:szCs w:val="24"/>
        </w:rPr>
        <w:t>расход</w:t>
      </w:r>
      <w:r w:rsidR="003853BF">
        <w:rPr>
          <w:rFonts w:ascii="Times New Roman" w:hAnsi="Times New Roman" w:cs="Times New Roman"/>
          <w:sz w:val="24"/>
          <w:szCs w:val="24"/>
        </w:rPr>
        <w:t>ы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 на </w:t>
      </w:r>
      <w:r w:rsidR="00B6742B">
        <w:rPr>
          <w:rFonts w:ascii="Times New Roman" w:hAnsi="Times New Roman" w:cs="Times New Roman"/>
          <w:sz w:val="24"/>
          <w:szCs w:val="24"/>
        </w:rPr>
        <w:t xml:space="preserve">уплату 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налогов и других обязательных платежей и затрат, связанных с исполнением настоящего </w:t>
      </w:r>
      <w:r w:rsidR="00B6742B">
        <w:rPr>
          <w:rFonts w:ascii="Times New Roman" w:hAnsi="Times New Roman" w:cs="Times New Roman"/>
          <w:sz w:val="24"/>
          <w:szCs w:val="24"/>
        </w:rPr>
        <w:t>контракта</w:t>
      </w:r>
      <w:r w:rsidR="003853BF" w:rsidRPr="003853BF">
        <w:rPr>
          <w:rFonts w:ascii="Times New Roman" w:hAnsi="Times New Roman" w:cs="Times New Roman"/>
          <w:sz w:val="24"/>
          <w:szCs w:val="24"/>
        </w:rPr>
        <w:t>.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4B" w:rsidRPr="00493F93" w:rsidRDefault="003853BF" w:rsidP="000E214B">
      <w:pPr>
        <w:spacing w:after="0" w:line="1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специалист-эксперт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                (подпись)                           </w:t>
      </w:r>
      <w:r w:rsidR="000E21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Суслина</w:t>
      </w:r>
      <w:proofErr w:type="spellEnd"/>
    </w:p>
    <w:p w:rsidR="0013357B" w:rsidRDefault="003853BF" w:rsidP="003853BF">
      <w:pPr>
        <w:spacing w:line="1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Представительства МИД России</w:t>
      </w:r>
    </w:p>
    <w:p w:rsidR="003853BF" w:rsidRDefault="003853BF" w:rsidP="003853BF">
      <w:pPr>
        <w:spacing w:line="10" w:lineRule="atLeast"/>
      </w:pPr>
      <w:r>
        <w:rPr>
          <w:rFonts w:ascii="Times New Roman" w:hAnsi="Times New Roman" w:cs="Times New Roman"/>
          <w:sz w:val="24"/>
          <w:szCs w:val="24"/>
        </w:rPr>
        <w:t>в г. Самаре</w:t>
      </w:r>
    </w:p>
    <w:sectPr w:rsidR="0038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76"/>
    <w:rsid w:val="000E214B"/>
    <w:rsid w:val="001072CA"/>
    <w:rsid w:val="0013357B"/>
    <w:rsid w:val="00202B12"/>
    <w:rsid w:val="00220B76"/>
    <w:rsid w:val="003853BF"/>
    <w:rsid w:val="003D59F5"/>
    <w:rsid w:val="004B2598"/>
    <w:rsid w:val="004C34CD"/>
    <w:rsid w:val="004E35FB"/>
    <w:rsid w:val="00617C97"/>
    <w:rsid w:val="006443E2"/>
    <w:rsid w:val="00695DBB"/>
    <w:rsid w:val="006A78AE"/>
    <w:rsid w:val="006E0DB1"/>
    <w:rsid w:val="007208FE"/>
    <w:rsid w:val="007455A2"/>
    <w:rsid w:val="007E696C"/>
    <w:rsid w:val="008C7CC0"/>
    <w:rsid w:val="00911147"/>
    <w:rsid w:val="00AD67AD"/>
    <w:rsid w:val="00AE27D0"/>
    <w:rsid w:val="00B30861"/>
    <w:rsid w:val="00B328C7"/>
    <w:rsid w:val="00B32E94"/>
    <w:rsid w:val="00B6742B"/>
    <w:rsid w:val="00DD4661"/>
    <w:rsid w:val="00E020DA"/>
    <w:rsid w:val="00E80433"/>
    <w:rsid w:val="00EA4A18"/>
    <w:rsid w:val="00E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2025-05-15T11:10:00Z</cp:lastPrinted>
  <dcterms:created xsi:type="dcterms:W3CDTF">2025-04-14T07:08:00Z</dcterms:created>
  <dcterms:modified xsi:type="dcterms:W3CDTF">2026-06-04T08:06:00Z</dcterms:modified>
</cp:coreProperties>
</file>