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19E" w:rsidRPr="00F46C9D" w:rsidRDefault="0045715E" w:rsidP="005345F2">
      <w:pPr>
        <w:spacing w:after="0" w:line="240" w:lineRule="auto"/>
        <w:ind w:firstLine="567"/>
        <w:contextualSpacing/>
        <w:jc w:val="center"/>
        <w:rPr>
          <w:rFonts w:ascii="Times New Roman" w:hAnsi="Times New Roman"/>
          <w:sz w:val="24"/>
          <w:szCs w:val="24"/>
        </w:rPr>
      </w:pPr>
      <w:r>
        <w:rPr>
          <w:rFonts w:ascii="Times New Roman" w:hAnsi="Times New Roman"/>
          <w:b/>
          <w:caps/>
          <w:sz w:val="24"/>
          <w:szCs w:val="24"/>
        </w:rPr>
        <w:t xml:space="preserve">ПРОЕКТ </w:t>
      </w:r>
      <w:r w:rsidR="0001619E" w:rsidRPr="00F46C9D">
        <w:rPr>
          <w:rFonts w:ascii="Times New Roman" w:hAnsi="Times New Roman"/>
          <w:b/>
          <w:caps/>
          <w:sz w:val="24"/>
          <w:szCs w:val="24"/>
        </w:rPr>
        <w:t xml:space="preserve"> </w:t>
      </w:r>
      <w:r w:rsidR="006F1B29" w:rsidRPr="003C0DC0">
        <w:rPr>
          <w:rFonts w:ascii="Times New Roman" w:hAnsi="Times New Roman"/>
          <w:b/>
          <w:sz w:val="24"/>
          <w:szCs w:val="24"/>
        </w:rPr>
        <w:t>КОНТРАКТ</w:t>
      </w:r>
      <w:r>
        <w:rPr>
          <w:rFonts w:ascii="Times New Roman" w:hAnsi="Times New Roman"/>
          <w:b/>
          <w:sz w:val="24"/>
          <w:szCs w:val="24"/>
        </w:rPr>
        <w:t>А</w:t>
      </w:r>
      <w:r w:rsidR="006F1B29" w:rsidRPr="003C0DC0">
        <w:rPr>
          <w:rFonts w:ascii="Times New Roman" w:hAnsi="Times New Roman"/>
          <w:b/>
          <w:sz w:val="24"/>
          <w:szCs w:val="24"/>
        </w:rPr>
        <w:t xml:space="preserve"> № </w:t>
      </w:r>
      <w:r w:rsidR="00C9497D">
        <w:rPr>
          <w:rFonts w:ascii="Times New Roman" w:hAnsi="Times New Roman"/>
          <w:b/>
          <w:sz w:val="24"/>
          <w:szCs w:val="24"/>
        </w:rPr>
        <w:t>44</w:t>
      </w:r>
      <w:r w:rsidR="006F1B29" w:rsidRPr="003C0DC0">
        <w:rPr>
          <w:rFonts w:ascii="Times New Roman" w:hAnsi="Times New Roman"/>
          <w:b/>
          <w:sz w:val="24"/>
          <w:szCs w:val="24"/>
        </w:rPr>
        <w:t>.202</w:t>
      </w:r>
      <w:r>
        <w:rPr>
          <w:rFonts w:ascii="Times New Roman" w:hAnsi="Times New Roman"/>
          <w:b/>
          <w:sz w:val="24"/>
          <w:szCs w:val="24"/>
        </w:rPr>
        <w:t>6</w:t>
      </w:r>
      <w:r w:rsidR="006F1B29" w:rsidRPr="003C0DC0">
        <w:rPr>
          <w:rFonts w:ascii="Times New Roman" w:hAnsi="Times New Roman"/>
          <w:b/>
          <w:sz w:val="24"/>
          <w:szCs w:val="24"/>
        </w:rPr>
        <w:t>.44-ЕП</w:t>
      </w:r>
      <w:r w:rsidR="0001619E" w:rsidRPr="00F46C9D">
        <w:rPr>
          <w:rFonts w:ascii="Times New Roman" w:hAnsi="Times New Roman"/>
          <w:b/>
          <w:caps/>
          <w:sz w:val="24"/>
          <w:szCs w:val="24"/>
        </w:rPr>
        <w:t xml:space="preserve"> </w:t>
      </w:r>
    </w:p>
    <w:p w:rsidR="00663902" w:rsidRPr="006F1B29" w:rsidRDefault="00B6254E" w:rsidP="005345F2">
      <w:pPr>
        <w:autoSpaceDE w:val="0"/>
        <w:autoSpaceDN w:val="0"/>
        <w:adjustRightInd w:val="0"/>
        <w:spacing w:after="0" w:line="240" w:lineRule="auto"/>
        <w:ind w:firstLine="567"/>
        <w:contextualSpacing/>
        <w:jc w:val="center"/>
        <w:rPr>
          <w:rFonts w:ascii="Times New Roman" w:hAnsi="Times New Roman"/>
          <w:b/>
          <w:sz w:val="24"/>
          <w:szCs w:val="24"/>
        </w:rPr>
      </w:pPr>
      <w:r w:rsidRPr="006F1B29">
        <w:rPr>
          <w:rFonts w:ascii="Times New Roman" w:hAnsi="Times New Roman"/>
          <w:b/>
          <w:sz w:val="24"/>
          <w:szCs w:val="24"/>
        </w:rPr>
        <w:t>на поставку</w:t>
      </w:r>
      <w:r w:rsidR="006F1B29">
        <w:rPr>
          <w:rFonts w:ascii="Times New Roman" w:hAnsi="Times New Roman"/>
          <w:b/>
          <w:sz w:val="24"/>
          <w:szCs w:val="24"/>
        </w:rPr>
        <w:t xml:space="preserve"> канцелярск</w:t>
      </w:r>
      <w:r w:rsidR="0045715E">
        <w:rPr>
          <w:rFonts w:ascii="Times New Roman" w:hAnsi="Times New Roman"/>
          <w:b/>
          <w:sz w:val="24"/>
          <w:szCs w:val="24"/>
        </w:rPr>
        <w:t>их товаров</w:t>
      </w:r>
    </w:p>
    <w:p w:rsidR="00B05A34" w:rsidRDefault="00085540" w:rsidP="005345F2">
      <w:pPr>
        <w:widowControl w:val="0"/>
        <w:autoSpaceDE w:val="0"/>
        <w:spacing w:after="0" w:line="240" w:lineRule="auto"/>
        <w:ind w:firstLine="567"/>
        <w:contextualSpacing/>
        <w:jc w:val="center"/>
        <w:rPr>
          <w:rFonts w:ascii="Times New Roman" w:hAnsi="Times New Roman"/>
          <w:sz w:val="24"/>
          <w:szCs w:val="24"/>
        </w:rPr>
      </w:pPr>
      <w:r w:rsidRPr="00F46C9D">
        <w:rPr>
          <w:rFonts w:ascii="Times New Roman" w:hAnsi="Times New Roman"/>
          <w:sz w:val="24"/>
          <w:szCs w:val="24"/>
        </w:rPr>
        <w:t>(</w:t>
      </w:r>
      <w:r w:rsidR="0001619E" w:rsidRPr="00F46C9D">
        <w:rPr>
          <w:rFonts w:ascii="Times New Roman" w:hAnsi="Times New Roman"/>
          <w:sz w:val="24"/>
          <w:szCs w:val="24"/>
        </w:rPr>
        <w:t xml:space="preserve">Идентификационный код закупки </w:t>
      </w:r>
      <w:r w:rsidR="0001619E" w:rsidRPr="004108E0">
        <w:rPr>
          <w:rFonts w:ascii="Times New Roman" w:hAnsi="Times New Roman"/>
          <w:sz w:val="24"/>
          <w:szCs w:val="24"/>
        </w:rPr>
        <w:t>№</w:t>
      </w:r>
      <w:r w:rsidR="00E80067">
        <w:rPr>
          <w:rFonts w:ascii="Times New Roman" w:hAnsi="Times New Roman"/>
          <w:sz w:val="24"/>
          <w:szCs w:val="24"/>
        </w:rPr>
        <w:t xml:space="preserve"> </w:t>
      </w:r>
      <w:r w:rsidR="00E80067" w:rsidRPr="00E80067">
        <w:rPr>
          <w:rFonts w:ascii="Times New Roman" w:hAnsi="Times New Roman"/>
          <w:sz w:val="24"/>
          <w:szCs w:val="24"/>
        </w:rPr>
        <w:t>2</w:t>
      </w:r>
      <w:r w:rsidR="0045715E">
        <w:rPr>
          <w:rFonts w:ascii="Times New Roman" w:hAnsi="Times New Roman"/>
          <w:sz w:val="24"/>
          <w:szCs w:val="24"/>
        </w:rPr>
        <w:t>6</w:t>
      </w:r>
      <w:r w:rsidR="00E80067" w:rsidRPr="00E80067">
        <w:rPr>
          <w:rFonts w:ascii="Times New Roman" w:hAnsi="Times New Roman"/>
          <w:sz w:val="24"/>
          <w:szCs w:val="24"/>
        </w:rPr>
        <w:t>1771029769477100100100010000000244</w:t>
      </w:r>
      <w:r w:rsidR="0001619E" w:rsidRPr="00F46C9D">
        <w:rPr>
          <w:rFonts w:ascii="Times New Roman" w:hAnsi="Times New Roman"/>
          <w:sz w:val="24"/>
          <w:szCs w:val="24"/>
        </w:rPr>
        <w:t>)</w:t>
      </w:r>
    </w:p>
    <w:tbl>
      <w:tblPr>
        <w:tblW w:w="0" w:type="auto"/>
        <w:jc w:val="center"/>
        <w:tblLook w:val="04A0" w:firstRow="1" w:lastRow="0" w:firstColumn="1" w:lastColumn="0" w:noHBand="0" w:noVBand="1"/>
      </w:tblPr>
      <w:tblGrid>
        <w:gridCol w:w="5331"/>
        <w:gridCol w:w="5069"/>
      </w:tblGrid>
      <w:tr w:rsidR="001A21C9" w:rsidRPr="001A21C9" w:rsidTr="009B0EF4">
        <w:trPr>
          <w:trHeight w:val="60"/>
          <w:jc w:val="center"/>
        </w:trPr>
        <w:tc>
          <w:tcPr>
            <w:tcW w:w="5331" w:type="dxa"/>
            <w:vAlign w:val="center"/>
            <w:hideMark/>
          </w:tcPr>
          <w:p w:rsidR="001A21C9" w:rsidRDefault="001A21C9" w:rsidP="005345F2">
            <w:pPr>
              <w:spacing w:after="0" w:line="240" w:lineRule="auto"/>
              <w:rPr>
                <w:rFonts w:ascii="Times New Roman" w:hAnsi="Times New Roman"/>
                <w:sz w:val="24"/>
                <w:szCs w:val="24"/>
              </w:rPr>
            </w:pPr>
          </w:p>
          <w:p w:rsidR="001A21C9" w:rsidRDefault="001A21C9" w:rsidP="005345F2">
            <w:pPr>
              <w:spacing w:after="0" w:line="240" w:lineRule="auto"/>
              <w:rPr>
                <w:rFonts w:ascii="Times New Roman" w:hAnsi="Times New Roman"/>
                <w:sz w:val="24"/>
                <w:szCs w:val="24"/>
              </w:rPr>
            </w:pPr>
          </w:p>
          <w:p w:rsidR="001A21C9" w:rsidRPr="001A21C9" w:rsidRDefault="001A21C9" w:rsidP="005345F2">
            <w:pPr>
              <w:spacing w:after="0" w:line="240" w:lineRule="auto"/>
              <w:rPr>
                <w:rFonts w:ascii="Times New Roman" w:hAnsi="Times New Roman"/>
                <w:sz w:val="24"/>
                <w:szCs w:val="24"/>
              </w:rPr>
            </w:pPr>
            <w:r w:rsidRPr="001A21C9">
              <w:rPr>
                <w:rFonts w:ascii="Times New Roman" w:hAnsi="Times New Roman"/>
                <w:sz w:val="24"/>
                <w:szCs w:val="24"/>
              </w:rPr>
              <w:t>г. Москва</w:t>
            </w:r>
          </w:p>
        </w:tc>
        <w:tc>
          <w:tcPr>
            <w:tcW w:w="5069" w:type="dxa"/>
            <w:vAlign w:val="center"/>
            <w:hideMark/>
          </w:tcPr>
          <w:p w:rsidR="001A21C9" w:rsidRDefault="001A21C9" w:rsidP="005345F2">
            <w:pPr>
              <w:spacing w:after="0" w:line="240" w:lineRule="auto"/>
              <w:jc w:val="right"/>
              <w:rPr>
                <w:rFonts w:ascii="Times New Roman" w:hAnsi="Times New Roman"/>
                <w:sz w:val="24"/>
                <w:szCs w:val="24"/>
              </w:rPr>
            </w:pPr>
          </w:p>
          <w:p w:rsidR="001A21C9" w:rsidRPr="001A21C9" w:rsidRDefault="001A21C9" w:rsidP="0045715E">
            <w:pPr>
              <w:spacing w:after="0" w:line="240" w:lineRule="auto"/>
              <w:jc w:val="right"/>
              <w:rPr>
                <w:rFonts w:ascii="Times New Roman" w:hAnsi="Times New Roman"/>
                <w:sz w:val="24"/>
                <w:szCs w:val="24"/>
              </w:rPr>
            </w:pPr>
            <w:r w:rsidRPr="001A21C9">
              <w:rPr>
                <w:rFonts w:ascii="Times New Roman" w:hAnsi="Times New Roman"/>
                <w:sz w:val="24"/>
                <w:szCs w:val="24"/>
              </w:rPr>
              <w:t>«____» _________ 202</w:t>
            </w:r>
            <w:r w:rsidR="0045715E">
              <w:rPr>
                <w:rFonts w:ascii="Times New Roman" w:hAnsi="Times New Roman"/>
                <w:sz w:val="24"/>
                <w:szCs w:val="24"/>
              </w:rPr>
              <w:t>6</w:t>
            </w:r>
            <w:r w:rsidRPr="001A21C9">
              <w:rPr>
                <w:rFonts w:ascii="Times New Roman" w:hAnsi="Times New Roman"/>
                <w:sz w:val="24"/>
                <w:szCs w:val="24"/>
              </w:rPr>
              <w:t xml:space="preserve"> г.</w:t>
            </w:r>
          </w:p>
        </w:tc>
      </w:tr>
    </w:tbl>
    <w:p w:rsidR="0001619E" w:rsidRDefault="0001619E" w:rsidP="005345F2">
      <w:pPr>
        <w:widowControl w:val="0"/>
        <w:autoSpaceDE w:val="0"/>
        <w:spacing w:after="0" w:line="240" w:lineRule="auto"/>
        <w:contextualSpacing/>
        <w:jc w:val="both"/>
        <w:rPr>
          <w:rFonts w:ascii="Times New Roman" w:hAnsi="Times New Roman"/>
          <w:sz w:val="24"/>
          <w:szCs w:val="24"/>
        </w:rPr>
      </w:pPr>
    </w:p>
    <w:p w:rsidR="00F94B4B" w:rsidRPr="00203967" w:rsidRDefault="00657ED1" w:rsidP="005345F2">
      <w:pPr>
        <w:pStyle w:val="1"/>
        <w:spacing w:before="0" w:beforeAutospacing="0" w:after="150" w:afterAutospacing="0"/>
        <w:ind w:firstLine="567"/>
        <w:jc w:val="both"/>
        <w:rPr>
          <w:rFonts w:eastAsia="Calibri"/>
          <w:b w:val="0"/>
          <w:bCs w:val="0"/>
          <w:kern w:val="0"/>
          <w:sz w:val="24"/>
          <w:szCs w:val="24"/>
          <w:lang w:eastAsia="en-US"/>
        </w:rPr>
      </w:pPr>
      <w:r w:rsidRPr="00203967">
        <w:rPr>
          <w:rFonts w:eastAsia="Calibri"/>
          <w:b w:val="0"/>
          <w:bCs w:val="0"/>
          <w:kern w:val="0"/>
          <w:sz w:val="24"/>
          <w:szCs w:val="24"/>
          <w:lang w:eastAsia="en-US"/>
        </w:rPr>
        <w:t>Федеральное государственное бюджетное учреждение «Дирекция научно-технических программ» (ФГБУ «Дирекция НТП»)</w:t>
      </w:r>
      <w:r w:rsidR="0001619E" w:rsidRPr="00203967">
        <w:rPr>
          <w:rFonts w:eastAsia="Calibri"/>
          <w:b w:val="0"/>
          <w:bCs w:val="0"/>
          <w:kern w:val="0"/>
          <w:sz w:val="24"/>
          <w:szCs w:val="24"/>
          <w:lang w:eastAsia="en-US"/>
        </w:rPr>
        <w:t xml:space="preserve">, именуемое в дальнейшем «Заказчик», в лице _______________, действующего на основании _________, с одной стороны, и </w:t>
      </w:r>
      <w:r w:rsidR="006F1B29">
        <w:rPr>
          <w:rFonts w:eastAsia="Calibri"/>
          <w:b w:val="0"/>
          <w:bCs w:val="0"/>
          <w:kern w:val="0"/>
          <w:sz w:val="24"/>
          <w:szCs w:val="24"/>
          <w:lang w:eastAsia="en-US"/>
        </w:rPr>
        <w:t xml:space="preserve">__________ </w:t>
      </w:r>
      <w:r w:rsidR="006F1B29" w:rsidRPr="006F1B29">
        <w:rPr>
          <w:rFonts w:eastAsia="Calibri"/>
          <w:b w:val="0"/>
          <w:i/>
          <w:sz w:val="24"/>
          <w:szCs w:val="24"/>
        </w:rPr>
        <w:t>(указать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w:t>
      </w:r>
      <w:r w:rsidR="006F1B29" w:rsidRPr="006F1B29">
        <w:rPr>
          <w:rFonts w:eastAsia="Calibri"/>
          <w:b w:val="0"/>
          <w:sz w:val="24"/>
          <w:szCs w:val="24"/>
        </w:rPr>
        <w:t>,</w:t>
      </w:r>
      <w:r w:rsidR="0001619E" w:rsidRPr="00203967">
        <w:rPr>
          <w:rFonts w:eastAsia="Calibri"/>
          <w:b w:val="0"/>
          <w:bCs w:val="0"/>
          <w:kern w:val="0"/>
          <w:sz w:val="24"/>
          <w:szCs w:val="24"/>
          <w:lang w:eastAsia="en-US"/>
        </w:rPr>
        <w:t xml:space="preserve"> именуем</w:t>
      </w:r>
      <w:r w:rsidR="006F1B29">
        <w:rPr>
          <w:rFonts w:eastAsia="Calibri"/>
          <w:b w:val="0"/>
          <w:bCs w:val="0"/>
          <w:kern w:val="0"/>
          <w:sz w:val="24"/>
          <w:szCs w:val="24"/>
          <w:lang w:eastAsia="en-US"/>
        </w:rPr>
        <w:t>ый</w:t>
      </w:r>
      <w:r w:rsidR="0001619E" w:rsidRPr="00203967">
        <w:rPr>
          <w:rFonts w:eastAsia="Calibri"/>
          <w:b w:val="0"/>
          <w:bCs w:val="0"/>
          <w:kern w:val="0"/>
          <w:sz w:val="24"/>
          <w:szCs w:val="24"/>
          <w:lang w:eastAsia="en-US"/>
        </w:rPr>
        <w:t xml:space="preserve"> в дальнейшем «Поставщик», в лице </w:t>
      </w:r>
      <w:r w:rsidR="006F1B29">
        <w:rPr>
          <w:rFonts w:eastAsia="Calibri"/>
          <w:b w:val="0"/>
          <w:bCs w:val="0"/>
          <w:kern w:val="0"/>
          <w:sz w:val="24"/>
          <w:szCs w:val="24"/>
          <w:lang w:eastAsia="en-US"/>
        </w:rPr>
        <w:t>__________</w:t>
      </w:r>
      <w:r w:rsidR="0001619E" w:rsidRPr="00203967">
        <w:rPr>
          <w:rFonts w:eastAsia="Calibri"/>
          <w:b w:val="0"/>
          <w:bCs w:val="0"/>
          <w:kern w:val="0"/>
          <w:sz w:val="24"/>
          <w:szCs w:val="24"/>
          <w:lang w:eastAsia="en-US"/>
        </w:rPr>
        <w:t>, действующего на основан</w:t>
      </w:r>
      <w:r w:rsidR="0001619E" w:rsidRPr="006F1B29">
        <w:rPr>
          <w:rFonts w:eastAsia="Calibri"/>
          <w:b w:val="0"/>
          <w:bCs w:val="0"/>
          <w:kern w:val="0"/>
          <w:sz w:val="24"/>
          <w:szCs w:val="24"/>
          <w:lang w:eastAsia="en-US"/>
        </w:rPr>
        <w:t xml:space="preserve">ии </w:t>
      </w:r>
      <w:r w:rsidR="006F1B29" w:rsidRPr="006F1B29">
        <w:rPr>
          <w:rFonts w:eastAsia="Calibri"/>
          <w:b w:val="0"/>
          <w:bCs w:val="0"/>
          <w:kern w:val="0"/>
          <w:sz w:val="24"/>
          <w:szCs w:val="24"/>
          <w:lang w:eastAsia="en-US"/>
        </w:rPr>
        <w:t xml:space="preserve">__________ </w:t>
      </w:r>
      <w:r w:rsidR="006F1B29" w:rsidRPr="006F1B29">
        <w:rPr>
          <w:rFonts w:eastAsia="Calibri"/>
          <w:b w:val="0"/>
          <w:i/>
          <w:sz w:val="24"/>
          <w:szCs w:val="24"/>
        </w:rPr>
        <w:t>(указывается документ (акт) со всеми реквизитами, на основании которого действует представитель Исполнителя, уполномоченный на подписание контракта)</w:t>
      </w:r>
      <w:r w:rsidR="006F1B29" w:rsidRPr="006F1B29">
        <w:rPr>
          <w:rFonts w:eastAsia="Calibri"/>
          <w:b w:val="0"/>
          <w:sz w:val="24"/>
          <w:szCs w:val="24"/>
        </w:rPr>
        <w:t>,</w:t>
      </w:r>
      <w:r w:rsidR="0001619E" w:rsidRPr="00203967">
        <w:rPr>
          <w:rFonts w:eastAsia="Calibri"/>
          <w:b w:val="0"/>
          <w:bCs w:val="0"/>
          <w:kern w:val="0"/>
          <w:sz w:val="24"/>
          <w:szCs w:val="24"/>
          <w:lang w:eastAsia="en-US"/>
        </w:rPr>
        <w:t xml:space="preserve"> с другой стороны, вместе именуемые в дальнейшем «Стороны», </w:t>
      </w:r>
      <w:r w:rsidR="00F94B4B" w:rsidRPr="00203967">
        <w:rPr>
          <w:rFonts w:eastAsia="Calibri"/>
          <w:b w:val="0"/>
          <w:bCs w:val="0"/>
          <w:kern w:val="0"/>
          <w:sz w:val="24"/>
          <w:szCs w:val="24"/>
          <w:lang w:eastAsia="en-US"/>
        </w:rPr>
        <w:t xml:space="preserve">с соблюдением требований Гражданского кодекса Российской Федерации и в соответствии с п. 4 ч. 1 </w:t>
      </w:r>
      <w:r w:rsidR="00EB38E1">
        <w:rPr>
          <w:rFonts w:eastAsia="Calibri"/>
          <w:b w:val="0"/>
          <w:bCs w:val="0"/>
          <w:kern w:val="0"/>
          <w:sz w:val="24"/>
          <w:szCs w:val="24"/>
          <w:lang w:eastAsia="en-US"/>
        </w:rPr>
        <w:br/>
      </w:r>
      <w:r w:rsidR="00F94B4B" w:rsidRPr="00203967">
        <w:rPr>
          <w:rFonts w:eastAsia="Calibri"/>
          <w:b w:val="0"/>
          <w:bCs w:val="0"/>
          <w:kern w:val="0"/>
          <w:sz w:val="24"/>
          <w:szCs w:val="24"/>
          <w:lang w:eastAsia="en-US"/>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результатов проведения закупочной сессии Единого агрегатора торговли (ЕАТ) </w:t>
      </w:r>
      <w:r w:rsidR="00EB38E1">
        <w:rPr>
          <w:rFonts w:eastAsia="Calibri"/>
          <w:b w:val="0"/>
          <w:bCs w:val="0"/>
          <w:kern w:val="0"/>
          <w:sz w:val="24"/>
          <w:szCs w:val="24"/>
          <w:lang w:eastAsia="en-US"/>
        </w:rPr>
        <w:br/>
      </w:r>
      <w:r w:rsidR="00F94B4B" w:rsidRPr="00203967">
        <w:rPr>
          <w:rFonts w:eastAsia="Calibri"/>
          <w:b w:val="0"/>
          <w:bCs w:val="0"/>
          <w:kern w:val="0"/>
          <w:sz w:val="24"/>
          <w:szCs w:val="24"/>
          <w:lang w:eastAsia="en-US"/>
        </w:rPr>
        <w:t>№</w:t>
      </w:r>
      <w:r w:rsidR="00203967">
        <w:rPr>
          <w:sz w:val="24"/>
          <w:szCs w:val="24"/>
        </w:rPr>
        <w:t xml:space="preserve"> </w:t>
      </w:r>
      <w:r w:rsidR="006F1B29">
        <w:rPr>
          <w:rFonts w:eastAsia="Calibri"/>
          <w:b w:val="0"/>
          <w:bCs w:val="0"/>
          <w:color w:val="000000" w:themeColor="text1"/>
          <w:kern w:val="0"/>
          <w:sz w:val="24"/>
          <w:szCs w:val="24"/>
          <w:lang w:eastAsia="en-US"/>
        </w:rPr>
        <w:t>__________</w:t>
      </w:r>
      <w:r w:rsidR="00F94B4B" w:rsidRPr="00203967">
        <w:rPr>
          <w:rFonts w:eastAsia="Calibri"/>
          <w:b w:val="0"/>
          <w:bCs w:val="0"/>
          <w:kern w:val="0"/>
          <w:sz w:val="24"/>
          <w:szCs w:val="24"/>
          <w:lang w:eastAsia="en-US"/>
        </w:rPr>
        <w:t xml:space="preserve">, итоговый протокол </w:t>
      </w:r>
      <w:r w:rsidR="006F1B29">
        <w:rPr>
          <w:rFonts w:eastAsia="Calibri"/>
          <w:b w:val="0"/>
          <w:bCs w:val="0"/>
          <w:kern w:val="0"/>
          <w:sz w:val="24"/>
          <w:szCs w:val="24"/>
          <w:lang w:eastAsia="en-US"/>
        </w:rPr>
        <w:t xml:space="preserve">№ ____________ </w:t>
      </w:r>
      <w:r w:rsidR="00F94B4B" w:rsidRPr="00203967">
        <w:rPr>
          <w:rFonts w:eastAsia="Calibri"/>
          <w:b w:val="0"/>
          <w:bCs w:val="0"/>
          <w:kern w:val="0"/>
          <w:sz w:val="24"/>
          <w:szCs w:val="24"/>
          <w:lang w:eastAsia="en-US"/>
        </w:rPr>
        <w:t xml:space="preserve">от </w:t>
      </w:r>
      <w:r w:rsidR="006F1B29">
        <w:rPr>
          <w:rFonts w:eastAsia="Calibri"/>
          <w:b w:val="0"/>
          <w:bCs w:val="0"/>
          <w:kern w:val="0"/>
          <w:sz w:val="24"/>
          <w:szCs w:val="24"/>
          <w:lang w:eastAsia="en-US"/>
        </w:rPr>
        <w:t>________</w:t>
      </w:r>
      <w:r w:rsidR="00203967">
        <w:rPr>
          <w:rFonts w:eastAsia="Calibri"/>
          <w:b w:val="0"/>
          <w:bCs w:val="0"/>
          <w:kern w:val="0"/>
          <w:sz w:val="24"/>
          <w:szCs w:val="24"/>
          <w:lang w:eastAsia="en-US"/>
        </w:rPr>
        <w:t>202</w:t>
      </w:r>
      <w:r w:rsidR="0045715E">
        <w:rPr>
          <w:rFonts w:eastAsia="Calibri"/>
          <w:b w:val="0"/>
          <w:bCs w:val="0"/>
          <w:kern w:val="0"/>
          <w:sz w:val="24"/>
          <w:szCs w:val="24"/>
          <w:lang w:eastAsia="en-US"/>
        </w:rPr>
        <w:t>6</w:t>
      </w:r>
      <w:r w:rsidR="00F94B4B" w:rsidRPr="00203967">
        <w:rPr>
          <w:rFonts w:eastAsia="Calibri"/>
          <w:b w:val="0"/>
          <w:bCs w:val="0"/>
          <w:kern w:val="0"/>
          <w:sz w:val="24"/>
          <w:szCs w:val="24"/>
          <w:lang w:eastAsia="en-US"/>
        </w:rPr>
        <w:t>, заключили настоящий контракт (далее - Контракт) о нижеследующем:</w:t>
      </w:r>
    </w:p>
    <w:p w:rsidR="00061B3C" w:rsidRPr="00F46C9D" w:rsidRDefault="00061B3C" w:rsidP="005345F2">
      <w:pPr>
        <w:widowControl w:val="0"/>
        <w:autoSpaceDE w:val="0"/>
        <w:spacing w:after="0" w:line="240" w:lineRule="auto"/>
        <w:ind w:firstLine="539"/>
        <w:contextualSpacing/>
        <w:jc w:val="both"/>
        <w:rPr>
          <w:rFonts w:ascii="Times New Roman" w:hAnsi="Times New Roman"/>
          <w:sz w:val="24"/>
          <w:szCs w:val="24"/>
        </w:rPr>
      </w:pPr>
    </w:p>
    <w:p w:rsidR="0001619E" w:rsidRPr="00D37752" w:rsidRDefault="0001619E" w:rsidP="005345F2">
      <w:pPr>
        <w:pStyle w:val="a4"/>
        <w:widowControl w:val="0"/>
        <w:numPr>
          <w:ilvl w:val="0"/>
          <w:numId w:val="1"/>
        </w:numPr>
        <w:tabs>
          <w:tab w:val="left" w:pos="851"/>
        </w:tabs>
        <w:autoSpaceDE w:val="0"/>
        <w:spacing w:after="0" w:line="240" w:lineRule="auto"/>
        <w:ind w:left="0" w:firstLine="567"/>
        <w:jc w:val="center"/>
        <w:outlineLvl w:val="0"/>
        <w:rPr>
          <w:rFonts w:ascii="Times New Roman" w:hAnsi="Times New Roman"/>
          <w:b/>
          <w:sz w:val="24"/>
          <w:szCs w:val="24"/>
        </w:rPr>
      </w:pPr>
      <w:r w:rsidRPr="00D37752">
        <w:rPr>
          <w:rFonts w:ascii="Times New Roman" w:hAnsi="Times New Roman"/>
          <w:b/>
          <w:sz w:val="24"/>
          <w:szCs w:val="24"/>
        </w:rPr>
        <w:t xml:space="preserve">Предмет Контракта </w:t>
      </w:r>
    </w:p>
    <w:p w:rsidR="0001619E" w:rsidRPr="008E649B" w:rsidRDefault="0001619E" w:rsidP="005345F2">
      <w:pPr>
        <w:pStyle w:val="a4"/>
        <w:numPr>
          <w:ilvl w:val="1"/>
          <w:numId w:val="2"/>
        </w:numPr>
        <w:tabs>
          <w:tab w:val="left" w:pos="1276"/>
        </w:tabs>
        <w:autoSpaceDE w:val="0"/>
        <w:autoSpaceDN w:val="0"/>
        <w:adjustRightInd w:val="0"/>
        <w:spacing w:after="0" w:line="240" w:lineRule="auto"/>
        <w:ind w:left="0" w:firstLine="567"/>
        <w:jc w:val="both"/>
        <w:rPr>
          <w:rFonts w:ascii="Times New Roman" w:hAnsi="Times New Roman"/>
          <w:i/>
          <w:color w:val="000000" w:themeColor="text1"/>
          <w:sz w:val="24"/>
          <w:szCs w:val="24"/>
        </w:rPr>
      </w:pPr>
      <w:r w:rsidRPr="008E649B">
        <w:rPr>
          <w:rFonts w:ascii="Times New Roman" w:hAnsi="Times New Roman"/>
          <w:sz w:val="24"/>
          <w:szCs w:val="24"/>
        </w:rPr>
        <w:t xml:space="preserve">Поставщик обязуется поставить </w:t>
      </w:r>
      <w:r w:rsidR="005F0ADA" w:rsidRPr="008E649B">
        <w:rPr>
          <w:rFonts w:ascii="Times New Roman" w:hAnsi="Times New Roman"/>
          <w:sz w:val="24"/>
          <w:szCs w:val="24"/>
        </w:rPr>
        <w:t>Заказчику</w:t>
      </w:r>
      <w:r w:rsidR="006F1B29">
        <w:rPr>
          <w:rFonts w:ascii="Times New Roman" w:hAnsi="Times New Roman"/>
          <w:sz w:val="24"/>
          <w:szCs w:val="24"/>
        </w:rPr>
        <w:t xml:space="preserve"> канцелярск</w:t>
      </w:r>
      <w:r w:rsidR="0045715E">
        <w:rPr>
          <w:rFonts w:ascii="Times New Roman" w:hAnsi="Times New Roman"/>
          <w:sz w:val="24"/>
          <w:szCs w:val="24"/>
        </w:rPr>
        <w:t xml:space="preserve">ие товары </w:t>
      </w:r>
      <w:r w:rsidRPr="008E649B">
        <w:rPr>
          <w:rFonts w:ascii="Times New Roman" w:hAnsi="Times New Roman"/>
          <w:sz w:val="24"/>
          <w:szCs w:val="24"/>
        </w:rPr>
        <w:t xml:space="preserve">(далее - Товар), а Заказчик обязуется принять и оплатить Товар в порядке и на условиях, </w:t>
      </w:r>
      <w:r w:rsidRPr="008E649B">
        <w:rPr>
          <w:rFonts w:ascii="Times New Roman" w:hAnsi="Times New Roman"/>
          <w:color w:val="000000" w:themeColor="text1"/>
          <w:sz w:val="24"/>
          <w:szCs w:val="24"/>
        </w:rPr>
        <w:t>предусмотренных Контрактом.</w:t>
      </w:r>
    </w:p>
    <w:p w:rsidR="009719FC" w:rsidRPr="008E649B" w:rsidRDefault="0001619E" w:rsidP="005345F2">
      <w:pPr>
        <w:pStyle w:val="a4"/>
        <w:widowControl w:val="0"/>
        <w:numPr>
          <w:ilvl w:val="1"/>
          <w:numId w:val="2"/>
        </w:numPr>
        <w:tabs>
          <w:tab w:val="left" w:pos="1276"/>
        </w:tabs>
        <w:autoSpaceDE w:val="0"/>
        <w:spacing w:after="0" w:line="240" w:lineRule="auto"/>
        <w:ind w:left="0" w:firstLine="567"/>
        <w:jc w:val="both"/>
        <w:rPr>
          <w:rFonts w:ascii="Times New Roman" w:hAnsi="Times New Roman"/>
          <w:color w:val="000000" w:themeColor="text1"/>
          <w:sz w:val="24"/>
          <w:szCs w:val="24"/>
        </w:rPr>
      </w:pPr>
      <w:bookmarkStart w:id="0" w:name="P44"/>
      <w:bookmarkEnd w:id="0"/>
      <w:r w:rsidRPr="008E649B">
        <w:rPr>
          <w:rFonts w:ascii="Times New Roman" w:hAnsi="Times New Roman"/>
          <w:color w:val="000000" w:themeColor="text1"/>
          <w:sz w:val="24"/>
          <w:szCs w:val="24"/>
        </w:rPr>
        <w:t xml:space="preserve">Наименование, количество и иные характеристики поставляемого Товара указаны в </w:t>
      </w:r>
      <w:r w:rsidR="001A21C9">
        <w:rPr>
          <w:rFonts w:ascii="Times New Roman" w:hAnsi="Times New Roman"/>
          <w:color w:val="000000" w:themeColor="text1"/>
          <w:sz w:val="24"/>
          <w:szCs w:val="24"/>
        </w:rPr>
        <w:t>Описании объекта закупки</w:t>
      </w:r>
      <w:r w:rsidR="00DA25F4" w:rsidRPr="008E649B">
        <w:rPr>
          <w:rFonts w:ascii="Times New Roman" w:hAnsi="Times New Roman"/>
          <w:color w:val="000000" w:themeColor="text1"/>
          <w:sz w:val="24"/>
          <w:szCs w:val="24"/>
        </w:rPr>
        <w:t xml:space="preserve"> (Приложение №</w:t>
      </w:r>
      <w:r w:rsidR="004D3E68">
        <w:rPr>
          <w:rFonts w:ascii="Times New Roman" w:hAnsi="Times New Roman"/>
          <w:color w:val="000000" w:themeColor="text1"/>
          <w:sz w:val="24"/>
          <w:szCs w:val="24"/>
        </w:rPr>
        <w:t xml:space="preserve"> </w:t>
      </w:r>
      <w:r w:rsidR="00DA25F4" w:rsidRPr="008E649B">
        <w:rPr>
          <w:rFonts w:ascii="Times New Roman" w:hAnsi="Times New Roman"/>
          <w:color w:val="000000" w:themeColor="text1"/>
          <w:sz w:val="24"/>
          <w:szCs w:val="24"/>
        </w:rPr>
        <w:t>1 к Контракту),</w:t>
      </w:r>
      <w:r w:rsidRPr="008E649B">
        <w:rPr>
          <w:rFonts w:ascii="Times New Roman" w:hAnsi="Times New Roman"/>
          <w:color w:val="000000" w:themeColor="text1"/>
          <w:sz w:val="24"/>
          <w:szCs w:val="24"/>
        </w:rPr>
        <w:t xml:space="preserve"> являющ</w:t>
      </w:r>
      <w:r w:rsidR="00DA25F4" w:rsidRPr="008E649B">
        <w:rPr>
          <w:rFonts w:ascii="Times New Roman" w:hAnsi="Times New Roman"/>
          <w:color w:val="000000" w:themeColor="text1"/>
          <w:sz w:val="24"/>
          <w:szCs w:val="24"/>
        </w:rPr>
        <w:t>е</w:t>
      </w:r>
      <w:r w:rsidR="00BB1B83" w:rsidRPr="008E649B">
        <w:rPr>
          <w:rFonts w:ascii="Times New Roman" w:hAnsi="Times New Roman"/>
          <w:color w:val="000000" w:themeColor="text1"/>
          <w:sz w:val="24"/>
          <w:szCs w:val="24"/>
        </w:rPr>
        <w:t>мся</w:t>
      </w:r>
      <w:r w:rsidRPr="008E649B">
        <w:rPr>
          <w:rFonts w:ascii="Times New Roman" w:hAnsi="Times New Roman"/>
          <w:color w:val="000000" w:themeColor="text1"/>
          <w:sz w:val="24"/>
          <w:szCs w:val="24"/>
        </w:rPr>
        <w:t xml:space="preserve"> неотъемлем</w:t>
      </w:r>
      <w:r w:rsidR="00DA25F4" w:rsidRPr="008E649B">
        <w:rPr>
          <w:rFonts w:ascii="Times New Roman" w:hAnsi="Times New Roman"/>
          <w:color w:val="000000" w:themeColor="text1"/>
          <w:sz w:val="24"/>
          <w:szCs w:val="24"/>
        </w:rPr>
        <w:t>ой</w:t>
      </w:r>
      <w:r w:rsidRPr="008E649B">
        <w:rPr>
          <w:rFonts w:ascii="Times New Roman" w:hAnsi="Times New Roman"/>
          <w:color w:val="000000" w:themeColor="text1"/>
          <w:sz w:val="24"/>
          <w:szCs w:val="24"/>
        </w:rPr>
        <w:t xml:space="preserve"> част</w:t>
      </w:r>
      <w:r w:rsidR="00DA25F4" w:rsidRPr="008E649B">
        <w:rPr>
          <w:rFonts w:ascii="Times New Roman" w:hAnsi="Times New Roman"/>
          <w:color w:val="000000" w:themeColor="text1"/>
          <w:sz w:val="24"/>
          <w:szCs w:val="24"/>
        </w:rPr>
        <w:t>ью</w:t>
      </w:r>
      <w:r w:rsidRPr="008E649B">
        <w:rPr>
          <w:rFonts w:ascii="Times New Roman" w:hAnsi="Times New Roman"/>
          <w:color w:val="000000" w:themeColor="text1"/>
          <w:sz w:val="24"/>
          <w:szCs w:val="24"/>
        </w:rPr>
        <w:t xml:space="preserve"> Контракта.</w:t>
      </w:r>
    </w:p>
    <w:p w:rsidR="00DA25F4" w:rsidRPr="004E4FE9" w:rsidRDefault="00DA25F4" w:rsidP="005345F2">
      <w:pPr>
        <w:widowControl w:val="0"/>
        <w:tabs>
          <w:tab w:val="left" w:pos="1134"/>
        </w:tabs>
        <w:autoSpaceDE w:val="0"/>
        <w:spacing w:after="0" w:line="240" w:lineRule="auto"/>
        <w:ind w:firstLine="425"/>
        <w:contextualSpacing/>
        <w:jc w:val="both"/>
        <w:rPr>
          <w:rFonts w:ascii="Times New Roman" w:hAnsi="Times New Roman"/>
          <w:sz w:val="24"/>
          <w:szCs w:val="24"/>
        </w:rPr>
      </w:pPr>
    </w:p>
    <w:p w:rsidR="0001619E" w:rsidRDefault="00D37752" w:rsidP="005345F2">
      <w:pPr>
        <w:widowControl w:val="0"/>
        <w:tabs>
          <w:tab w:val="left" w:pos="1134"/>
        </w:tabs>
        <w:autoSpaceDE w:val="0"/>
        <w:spacing w:after="0" w:line="240" w:lineRule="auto"/>
        <w:ind w:firstLine="567"/>
        <w:contextualSpacing/>
        <w:jc w:val="center"/>
        <w:outlineLvl w:val="0"/>
        <w:rPr>
          <w:rFonts w:ascii="Times New Roman" w:hAnsi="Times New Roman"/>
          <w:b/>
          <w:sz w:val="24"/>
          <w:szCs w:val="24"/>
        </w:rPr>
      </w:pPr>
      <w:bookmarkStart w:id="1" w:name="P46"/>
      <w:bookmarkEnd w:id="1"/>
      <w:r>
        <w:rPr>
          <w:rFonts w:ascii="Times New Roman" w:hAnsi="Times New Roman"/>
          <w:b/>
          <w:sz w:val="24"/>
          <w:szCs w:val="24"/>
        </w:rPr>
        <w:t>2</w:t>
      </w:r>
      <w:r w:rsidR="0001619E" w:rsidRPr="00F46C9D">
        <w:rPr>
          <w:rFonts w:ascii="Times New Roman" w:hAnsi="Times New Roman"/>
          <w:b/>
          <w:sz w:val="24"/>
          <w:szCs w:val="24"/>
        </w:rPr>
        <w:t>. Цена Контракта и порядок расчетов</w:t>
      </w:r>
    </w:p>
    <w:p w:rsidR="00047C18" w:rsidRPr="00047C18" w:rsidRDefault="006F1B29" w:rsidP="005345F2">
      <w:pPr>
        <w:pStyle w:val="-0"/>
        <w:numPr>
          <w:ilvl w:val="1"/>
          <w:numId w:val="8"/>
        </w:numPr>
        <w:tabs>
          <w:tab w:val="left" w:pos="1276"/>
        </w:tabs>
        <w:ind w:left="0" w:firstLine="567"/>
      </w:pPr>
      <w:r w:rsidRPr="003C0DC0">
        <w:t>Цена Контракта составляет _______________ (_____) (указать сумму прописью) рублей __ копеек, в том числе НДС - _________ (_____) (указать сумму прописью) рублей ___ копеек. (</w:t>
      </w:r>
      <w:r w:rsidRPr="003C0DC0">
        <w:rPr>
          <w:i/>
        </w:rPr>
        <w:t>НДС не облагается (указывается основание освобождения от НДС и ссылка на статью Налогового Кодекса, данная информация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Pr="003C0DC0">
        <w:t>.</w:t>
      </w:r>
    </w:p>
    <w:p w:rsidR="00967DC4" w:rsidRDefault="00823E55" w:rsidP="005345F2">
      <w:pPr>
        <w:pStyle w:val="-0"/>
        <w:numPr>
          <w:ilvl w:val="1"/>
          <w:numId w:val="8"/>
        </w:numPr>
        <w:tabs>
          <w:tab w:val="left" w:pos="1276"/>
        </w:tabs>
        <w:ind w:left="0" w:firstLine="567"/>
      </w:pPr>
      <w:r w:rsidRPr="008E649B">
        <w:rPr>
          <w:color w:val="000000" w:themeColor="text1"/>
        </w:rPr>
        <w:t xml:space="preserve">Цена за единицу Товара указана в </w:t>
      </w:r>
      <w:r w:rsidR="00967DC4">
        <w:t>Описании объекта закупки (Приложение № 1 к Контракту).</w:t>
      </w:r>
    </w:p>
    <w:p w:rsidR="0001619E" w:rsidRPr="008E649B" w:rsidRDefault="0001619E" w:rsidP="005345F2">
      <w:pPr>
        <w:pStyle w:val="a4"/>
        <w:widowControl w:val="0"/>
        <w:numPr>
          <w:ilvl w:val="0"/>
          <w:numId w:val="3"/>
        </w:numPr>
        <w:tabs>
          <w:tab w:val="left" w:pos="1276"/>
        </w:tabs>
        <w:autoSpaceDE w:val="0"/>
        <w:spacing w:after="0" w:line="240" w:lineRule="auto"/>
        <w:ind w:left="0" w:firstLine="567"/>
        <w:jc w:val="both"/>
        <w:rPr>
          <w:rFonts w:ascii="Times New Roman" w:hAnsi="Times New Roman"/>
          <w:color w:val="000000" w:themeColor="text1"/>
          <w:sz w:val="24"/>
          <w:szCs w:val="24"/>
        </w:rPr>
      </w:pPr>
      <w:bookmarkStart w:id="2" w:name="P52"/>
      <w:bookmarkEnd w:id="2"/>
      <w:r w:rsidRPr="008E649B">
        <w:rPr>
          <w:rFonts w:ascii="Times New Roman" w:hAnsi="Times New Roman"/>
          <w:color w:val="000000" w:themeColor="text1"/>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619E" w:rsidRPr="008E649B" w:rsidRDefault="00B178FD" w:rsidP="005345F2">
      <w:pPr>
        <w:pStyle w:val="a4"/>
        <w:widowControl w:val="0"/>
        <w:numPr>
          <w:ilvl w:val="0"/>
          <w:numId w:val="3"/>
        </w:numPr>
        <w:tabs>
          <w:tab w:val="left" w:pos="1276"/>
        </w:tabs>
        <w:autoSpaceDE w:val="0"/>
        <w:spacing w:after="0" w:line="240" w:lineRule="auto"/>
        <w:ind w:left="0" w:firstLine="567"/>
        <w:jc w:val="both"/>
        <w:rPr>
          <w:rFonts w:ascii="Times New Roman" w:hAnsi="Times New Roman"/>
          <w:color w:val="000000" w:themeColor="text1"/>
          <w:sz w:val="24"/>
          <w:szCs w:val="24"/>
        </w:rPr>
      </w:pPr>
      <w:r w:rsidRPr="00B178FD">
        <w:rPr>
          <w:rFonts w:ascii="Times New Roman" w:hAnsi="Times New Roman"/>
          <w:color w:val="000000" w:themeColor="text1"/>
          <w:sz w:val="24"/>
          <w:szCs w:val="24"/>
        </w:rPr>
        <w:t>Цена Контракта включает в себя стоимость Товара, расходы Поставщика, связанные с доставкой, разгрузкой-погрузкой, подъемом на этаж, размещением в помещениях, указанных Заказчиком, стоимость упаковки (тары), маркировки, уборки и вывозу мусора, образовавшегося после доставки Товара, страхование, таможенные платежи (пошлины), НДС (указывается, в случае, если Поставщик является плательщиком НДС), другие установленные налоги, сборы и иные расходы, связанные с исполнением Контракта</w:t>
      </w:r>
      <w:r w:rsidR="0001619E" w:rsidRPr="008E649B">
        <w:rPr>
          <w:rFonts w:ascii="Times New Roman" w:hAnsi="Times New Roman"/>
          <w:color w:val="000000" w:themeColor="text1"/>
          <w:sz w:val="24"/>
          <w:szCs w:val="24"/>
        </w:rPr>
        <w:t>.</w:t>
      </w:r>
    </w:p>
    <w:p w:rsidR="0001619E" w:rsidRPr="008E649B" w:rsidRDefault="0001619E" w:rsidP="005345F2">
      <w:pPr>
        <w:pStyle w:val="a4"/>
        <w:numPr>
          <w:ilvl w:val="0"/>
          <w:numId w:val="3"/>
        </w:numPr>
        <w:tabs>
          <w:tab w:val="left" w:pos="1276"/>
        </w:tabs>
        <w:autoSpaceDE w:val="0"/>
        <w:autoSpaceDN w:val="0"/>
        <w:adjustRightInd w:val="0"/>
        <w:spacing w:after="0" w:line="240" w:lineRule="auto"/>
        <w:ind w:left="0" w:firstLine="567"/>
        <w:jc w:val="both"/>
        <w:rPr>
          <w:rFonts w:ascii="Times New Roman" w:hAnsi="Times New Roman"/>
          <w:color w:val="000000" w:themeColor="text1"/>
          <w:sz w:val="24"/>
          <w:szCs w:val="24"/>
        </w:rPr>
      </w:pPr>
      <w:bookmarkStart w:id="3" w:name="P58"/>
      <w:bookmarkEnd w:id="3"/>
      <w:r w:rsidRPr="008E649B">
        <w:rPr>
          <w:rFonts w:ascii="Times New Roman" w:hAnsi="Times New Roman"/>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0097209B" w:rsidRPr="008E649B">
          <w:rPr>
            <w:rFonts w:ascii="Times New Roman" w:hAnsi="Times New Roman"/>
            <w:color w:val="000000" w:themeColor="text1"/>
            <w:sz w:val="24"/>
            <w:szCs w:val="24"/>
          </w:rPr>
          <w:t>Законом</w:t>
        </w:r>
      </w:hyperlink>
      <w:r w:rsidRPr="008E649B">
        <w:rPr>
          <w:rFonts w:ascii="Times New Roman" w:hAnsi="Times New Roman"/>
          <w:color w:val="000000" w:themeColor="text1"/>
          <w:sz w:val="24"/>
          <w:szCs w:val="24"/>
        </w:rPr>
        <w:t xml:space="preserve"> № 44-ФЗ</w:t>
      </w:r>
      <w:r w:rsidR="00766AC4">
        <w:rPr>
          <w:rFonts w:ascii="Times New Roman" w:hAnsi="Times New Roman"/>
          <w:color w:val="000000" w:themeColor="text1"/>
          <w:sz w:val="24"/>
          <w:szCs w:val="24"/>
        </w:rPr>
        <w:t>.</w:t>
      </w:r>
      <w:r w:rsidRPr="008E649B">
        <w:rPr>
          <w:rFonts w:ascii="Times New Roman" w:hAnsi="Times New Roman"/>
          <w:color w:val="000000" w:themeColor="text1"/>
          <w:sz w:val="24"/>
          <w:szCs w:val="24"/>
        </w:rPr>
        <w:t xml:space="preserve"> </w:t>
      </w:r>
    </w:p>
    <w:p w:rsidR="0001619E" w:rsidRPr="008E649B" w:rsidRDefault="0001619E" w:rsidP="005345F2">
      <w:pPr>
        <w:pStyle w:val="a4"/>
        <w:tabs>
          <w:tab w:val="left" w:pos="1276"/>
        </w:tabs>
        <w:autoSpaceDE w:val="0"/>
        <w:autoSpaceDN w:val="0"/>
        <w:adjustRightInd w:val="0"/>
        <w:spacing w:after="0" w:line="240" w:lineRule="auto"/>
        <w:ind w:left="0" w:firstLine="567"/>
        <w:jc w:val="both"/>
        <w:rPr>
          <w:rFonts w:ascii="Times New Roman" w:hAnsi="Times New Roman"/>
          <w:sz w:val="24"/>
          <w:szCs w:val="24"/>
          <w:lang w:eastAsia="ru-RU"/>
        </w:rPr>
      </w:pPr>
      <w:r w:rsidRPr="00B178FD">
        <w:rPr>
          <w:rFonts w:ascii="Times New Roman" w:hAnsi="Times New Roman"/>
          <w:color w:val="000000" w:themeColor="text1"/>
          <w:sz w:val="24"/>
          <w:szCs w:val="24"/>
        </w:rPr>
        <w:t>Цена Контракта может быть с</w:t>
      </w:r>
      <w:r w:rsidR="00663902" w:rsidRPr="00B178FD">
        <w:rPr>
          <w:rFonts w:ascii="Times New Roman" w:hAnsi="Times New Roman"/>
          <w:color w:val="000000" w:themeColor="text1"/>
          <w:sz w:val="24"/>
          <w:szCs w:val="24"/>
        </w:rPr>
        <w:t>нижена по соглашению Сторон без</w:t>
      </w:r>
      <w:r w:rsidR="0097209B" w:rsidRPr="00B178FD">
        <w:rPr>
          <w:rFonts w:ascii="Times New Roman" w:hAnsi="Times New Roman"/>
          <w:color w:val="000000" w:themeColor="text1"/>
          <w:sz w:val="24"/>
          <w:szCs w:val="24"/>
        </w:rPr>
        <w:t xml:space="preserve"> </w:t>
      </w:r>
      <w:r w:rsidRPr="00B178FD">
        <w:rPr>
          <w:rFonts w:ascii="Times New Roman" w:hAnsi="Times New Roman"/>
          <w:color w:val="000000" w:themeColor="text1"/>
          <w:sz w:val="24"/>
          <w:szCs w:val="24"/>
        </w:rPr>
        <w:t>изменения</w:t>
      </w:r>
      <w:r w:rsidR="0097209B" w:rsidRPr="00B178FD">
        <w:rPr>
          <w:rFonts w:ascii="Times New Roman" w:hAnsi="Times New Roman"/>
          <w:color w:val="000000" w:themeColor="text1"/>
          <w:sz w:val="24"/>
          <w:szCs w:val="24"/>
        </w:rPr>
        <w:t>,</w:t>
      </w:r>
      <w:r w:rsidRPr="00B178FD">
        <w:rPr>
          <w:rFonts w:ascii="Times New Roman" w:hAnsi="Times New Roman"/>
          <w:color w:val="000000" w:themeColor="text1"/>
          <w:sz w:val="24"/>
          <w:szCs w:val="24"/>
        </w:rPr>
        <w:t xml:space="preserve"> предусмотренного Контрактом количества и качества</w:t>
      </w:r>
      <w:r w:rsidRPr="008E649B">
        <w:rPr>
          <w:rFonts w:ascii="Times New Roman" w:hAnsi="Times New Roman"/>
          <w:sz w:val="24"/>
          <w:szCs w:val="24"/>
          <w:lang w:eastAsia="ru-RU"/>
        </w:rPr>
        <w:t xml:space="preserve"> поставляемого Товара и иных условий Контракта.</w:t>
      </w:r>
    </w:p>
    <w:p w:rsidR="0001619E" w:rsidRPr="00766AC4" w:rsidRDefault="0001619E" w:rsidP="005345F2">
      <w:pPr>
        <w:pStyle w:val="a4"/>
        <w:widowControl w:val="0"/>
        <w:numPr>
          <w:ilvl w:val="0"/>
          <w:numId w:val="3"/>
        </w:numPr>
        <w:tabs>
          <w:tab w:val="left" w:pos="1276"/>
        </w:tabs>
        <w:autoSpaceDE w:val="0"/>
        <w:spacing w:after="0" w:line="240" w:lineRule="auto"/>
        <w:ind w:left="0" w:firstLine="567"/>
        <w:jc w:val="both"/>
        <w:rPr>
          <w:rFonts w:ascii="Times New Roman" w:hAnsi="Times New Roman"/>
          <w:sz w:val="24"/>
          <w:szCs w:val="24"/>
          <w:lang w:eastAsia="ru-RU"/>
        </w:rPr>
      </w:pPr>
      <w:r w:rsidRPr="008E649B">
        <w:rPr>
          <w:rFonts w:ascii="Times New Roman" w:hAnsi="Times New Roman"/>
          <w:sz w:val="24"/>
          <w:szCs w:val="24"/>
          <w:lang w:eastAsia="ru-RU"/>
        </w:rPr>
        <w:t>Источник финансирования</w:t>
      </w:r>
      <w:r w:rsidR="001A21C9">
        <w:rPr>
          <w:rFonts w:ascii="Times New Roman" w:hAnsi="Times New Roman"/>
          <w:sz w:val="24"/>
          <w:szCs w:val="24"/>
          <w:lang w:eastAsia="ru-RU"/>
        </w:rPr>
        <w:t>:</w:t>
      </w:r>
      <w:r w:rsidRPr="008E649B">
        <w:rPr>
          <w:rFonts w:ascii="Times New Roman" w:hAnsi="Times New Roman"/>
          <w:sz w:val="24"/>
          <w:szCs w:val="24"/>
          <w:lang w:eastAsia="ru-RU"/>
        </w:rPr>
        <w:t xml:space="preserve"> </w:t>
      </w:r>
      <w:r w:rsidR="00657ED1" w:rsidRPr="00766AC4">
        <w:rPr>
          <w:rFonts w:ascii="Times New Roman" w:hAnsi="Times New Roman"/>
          <w:bCs/>
          <w:sz w:val="24"/>
          <w:szCs w:val="24"/>
        </w:rPr>
        <w:t>средства бюджетного учреждения</w:t>
      </w:r>
      <w:r w:rsidR="007C68AB" w:rsidRPr="00766AC4">
        <w:rPr>
          <w:rFonts w:ascii="Times New Roman" w:hAnsi="Times New Roman"/>
          <w:bCs/>
          <w:sz w:val="24"/>
          <w:szCs w:val="24"/>
        </w:rPr>
        <w:t>, код вида расходов - 244</w:t>
      </w:r>
      <w:r w:rsidR="00C00850" w:rsidRPr="00766AC4">
        <w:rPr>
          <w:rFonts w:ascii="Times New Roman" w:hAnsi="Times New Roman"/>
          <w:bCs/>
          <w:sz w:val="24"/>
          <w:szCs w:val="24"/>
        </w:rPr>
        <w:t>.</w:t>
      </w:r>
    </w:p>
    <w:p w:rsidR="00550964" w:rsidRPr="00766AC4" w:rsidRDefault="00550964" w:rsidP="005345F2">
      <w:pPr>
        <w:pStyle w:val="a4"/>
        <w:numPr>
          <w:ilvl w:val="0"/>
          <w:numId w:val="3"/>
        </w:numPr>
        <w:tabs>
          <w:tab w:val="left" w:pos="1276"/>
        </w:tabs>
        <w:autoSpaceDE w:val="0"/>
        <w:autoSpaceDN w:val="0"/>
        <w:adjustRightInd w:val="0"/>
        <w:spacing w:after="0" w:line="240" w:lineRule="auto"/>
        <w:ind w:left="0" w:firstLine="567"/>
        <w:jc w:val="both"/>
        <w:rPr>
          <w:rFonts w:ascii="Times New Roman" w:hAnsi="Times New Roman"/>
          <w:sz w:val="24"/>
          <w:szCs w:val="24"/>
          <w:lang w:eastAsia="ru-RU"/>
        </w:rPr>
      </w:pPr>
      <w:bookmarkStart w:id="4" w:name="P67"/>
      <w:bookmarkStart w:id="5" w:name="P75"/>
      <w:bookmarkStart w:id="6" w:name="P79"/>
      <w:bookmarkEnd w:id="4"/>
      <w:bookmarkEnd w:id="5"/>
      <w:bookmarkEnd w:id="6"/>
      <w:r w:rsidRPr="00766AC4">
        <w:rPr>
          <w:rFonts w:ascii="Times New Roman" w:hAnsi="Times New Roman"/>
          <w:sz w:val="24"/>
          <w:szCs w:val="24"/>
          <w:lang w:eastAsia="ru-RU"/>
        </w:rPr>
        <w:t>Авансовый платеж по Контракту не предусмотрен.</w:t>
      </w:r>
    </w:p>
    <w:p w:rsidR="00967DC4" w:rsidRDefault="00AD1F22" w:rsidP="005345F2">
      <w:pPr>
        <w:pStyle w:val="a4"/>
        <w:tabs>
          <w:tab w:val="left" w:pos="709"/>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lastRenderedPageBreak/>
        <w:t>2.7. Р</w:t>
      </w:r>
      <w:r w:rsidR="00967DC4">
        <w:rPr>
          <w:rFonts w:ascii="Times New Roman" w:hAnsi="Times New Roman"/>
          <w:sz w:val="24"/>
          <w:szCs w:val="24"/>
          <w:lang w:eastAsia="ru-RU"/>
        </w:rPr>
        <w:t xml:space="preserve">асчеты между Заказчиком и Поставщиком производятся в течение 7 (семи) рабочих дней с даты </w:t>
      </w:r>
      <w:r w:rsidR="00BA3678">
        <w:rPr>
          <w:rFonts w:ascii="Times New Roman" w:hAnsi="Times New Roman"/>
          <w:sz w:val="24"/>
          <w:szCs w:val="24"/>
          <w:lang w:eastAsia="ru-RU"/>
        </w:rPr>
        <w:t xml:space="preserve">подписания </w:t>
      </w:r>
      <w:r w:rsidR="00967DC4">
        <w:rPr>
          <w:rFonts w:ascii="Times New Roman" w:hAnsi="Times New Roman"/>
          <w:sz w:val="24"/>
          <w:szCs w:val="24"/>
          <w:lang w:eastAsia="ru-RU"/>
        </w:rPr>
        <w:t xml:space="preserve">Заказчиком </w:t>
      </w:r>
      <w:r w:rsidR="0045715E">
        <w:rPr>
          <w:rFonts w:ascii="Times New Roman" w:hAnsi="Times New Roman"/>
          <w:sz w:val="24"/>
          <w:szCs w:val="24"/>
          <w:lang w:eastAsia="ru-RU"/>
        </w:rPr>
        <w:t>универсального п</w:t>
      </w:r>
      <w:r w:rsidR="00BA3678">
        <w:rPr>
          <w:rFonts w:ascii="Times New Roman" w:hAnsi="Times New Roman"/>
          <w:sz w:val="24"/>
          <w:szCs w:val="24"/>
          <w:lang w:eastAsia="ru-RU"/>
        </w:rPr>
        <w:t>е</w:t>
      </w:r>
      <w:r w:rsidR="0045715E">
        <w:rPr>
          <w:rFonts w:ascii="Times New Roman" w:hAnsi="Times New Roman"/>
          <w:sz w:val="24"/>
          <w:szCs w:val="24"/>
          <w:lang w:eastAsia="ru-RU"/>
        </w:rPr>
        <w:t>редаточного докуме</w:t>
      </w:r>
      <w:r w:rsidR="00BA3678">
        <w:rPr>
          <w:rFonts w:ascii="Times New Roman" w:hAnsi="Times New Roman"/>
          <w:sz w:val="24"/>
          <w:szCs w:val="24"/>
          <w:lang w:eastAsia="ru-RU"/>
        </w:rPr>
        <w:t>н</w:t>
      </w:r>
      <w:r w:rsidR="0045715E">
        <w:rPr>
          <w:rFonts w:ascii="Times New Roman" w:hAnsi="Times New Roman"/>
          <w:sz w:val="24"/>
          <w:szCs w:val="24"/>
          <w:lang w:eastAsia="ru-RU"/>
        </w:rPr>
        <w:t>та</w:t>
      </w:r>
      <w:r w:rsidR="00BA3678">
        <w:rPr>
          <w:rFonts w:ascii="Times New Roman" w:hAnsi="Times New Roman"/>
          <w:sz w:val="24"/>
          <w:szCs w:val="24"/>
          <w:lang w:eastAsia="ru-RU"/>
        </w:rPr>
        <w:t xml:space="preserve"> (далее – УПД)</w:t>
      </w:r>
      <w:r w:rsidR="00967DC4" w:rsidRPr="00AD1F22">
        <w:rPr>
          <w:rFonts w:ascii="Times New Roman" w:hAnsi="Times New Roman"/>
          <w:sz w:val="24"/>
          <w:szCs w:val="24"/>
          <w:lang w:eastAsia="ru-RU"/>
        </w:rPr>
        <w:t xml:space="preserve">, </w:t>
      </w:r>
      <w:r w:rsidR="00BA3678">
        <w:rPr>
          <w:rFonts w:ascii="Times New Roman" w:hAnsi="Times New Roman"/>
          <w:sz w:val="24"/>
          <w:szCs w:val="24"/>
          <w:lang w:eastAsia="ru-RU"/>
        </w:rPr>
        <w:t>направленного Поставщиком вместе с Товаром либо в срок не превышающий 3 (три) рабочих дня с даты доставки Товара по адресу Заказчика.</w:t>
      </w:r>
    </w:p>
    <w:p w:rsidR="00BA3678" w:rsidRDefault="0001619E" w:rsidP="005345F2">
      <w:pPr>
        <w:pStyle w:val="a4"/>
        <w:numPr>
          <w:ilvl w:val="0"/>
          <w:numId w:val="4"/>
        </w:numPr>
        <w:tabs>
          <w:tab w:val="left" w:pos="1276"/>
        </w:tabs>
        <w:autoSpaceDE w:val="0"/>
        <w:autoSpaceDN w:val="0"/>
        <w:adjustRightInd w:val="0"/>
        <w:spacing w:after="0" w:line="240" w:lineRule="auto"/>
        <w:ind w:left="0" w:firstLine="567"/>
        <w:jc w:val="both"/>
        <w:rPr>
          <w:rFonts w:ascii="Times New Roman" w:hAnsi="Times New Roman"/>
          <w:sz w:val="24"/>
          <w:szCs w:val="24"/>
        </w:rPr>
      </w:pPr>
      <w:r w:rsidRPr="008E649B">
        <w:rPr>
          <w:rFonts w:ascii="Times New Roman" w:hAnsi="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BA3678" w:rsidRPr="00BA3678">
        <w:rPr>
          <w:rFonts w:ascii="Times New Roman" w:hAnsi="Times New Roman"/>
          <w:sz w:val="24"/>
          <w:szCs w:val="24"/>
        </w:rPr>
        <w:t>Оплата осуществляется с использованием ЕИС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«Электронный бюджет» и ЕИС путем перечисления Заказчиком денежных средств на счет Исполнителя, указанный в Контракте</w:t>
      </w:r>
      <w:r w:rsidR="00BA3678">
        <w:rPr>
          <w:rFonts w:ascii="Times New Roman" w:hAnsi="Times New Roman"/>
          <w:sz w:val="24"/>
          <w:szCs w:val="24"/>
        </w:rPr>
        <w:t>.</w:t>
      </w:r>
    </w:p>
    <w:p w:rsidR="0001619E" w:rsidRDefault="0001619E" w:rsidP="005345F2">
      <w:pPr>
        <w:pStyle w:val="a4"/>
        <w:numPr>
          <w:ilvl w:val="0"/>
          <w:numId w:val="4"/>
        </w:numPr>
        <w:tabs>
          <w:tab w:val="left" w:pos="1276"/>
        </w:tabs>
        <w:autoSpaceDE w:val="0"/>
        <w:autoSpaceDN w:val="0"/>
        <w:adjustRightInd w:val="0"/>
        <w:spacing w:after="0" w:line="240" w:lineRule="auto"/>
        <w:ind w:left="0" w:firstLine="567"/>
        <w:jc w:val="both"/>
        <w:rPr>
          <w:rFonts w:ascii="Times New Roman" w:hAnsi="Times New Roman"/>
          <w:sz w:val="24"/>
          <w:szCs w:val="24"/>
        </w:rPr>
      </w:pPr>
      <w:r w:rsidRPr="008E649B">
        <w:rPr>
          <w:rFonts w:ascii="Times New Roman" w:hAnsi="Times New Roman"/>
          <w:sz w:val="24"/>
          <w:szCs w:val="24"/>
        </w:rPr>
        <w:t>В случае изменения расчетного счета Поставщик обязан в трехдневный срок с моме</w:t>
      </w:r>
      <w:r w:rsidR="00F9602A" w:rsidRPr="008E649B">
        <w:rPr>
          <w:rFonts w:ascii="Times New Roman" w:hAnsi="Times New Roman"/>
          <w:sz w:val="24"/>
          <w:szCs w:val="24"/>
        </w:rPr>
        <w:t>нта изменения расчетного счета</w:t>
      </w:r>
      <w:r w:rsidRPr="008E649B">
        <w:rPr>
          <w:rFonts w:ascii="Times New Roman" w:hAnsi="Times New Roman"/>
          <w:sz w:val="24"/>
          <w:szCs w:val="24"/>
        </w:rPr>
        <w:t xml:space="preserve"> </w:t>
      </w:r>
      <w:r w:rsidR="007158D9">
        <w:rPr>
          <w:rFonts w:ascii="Times New Roman" w:hAnsi="Times New Roman"/>
          <w:sz w:val="24"/>
          <w:szCs w:val="24"/>
        </w:rPr>
        <w:t xml:space="preserve">в </w:t>
      </w:r>
      <w:r w:rsidR="00C83704" w:rsidRPr="00766AC4">
        <w:rPr>
          <w:rFonts w:ascii="Times New Roman" w:hAnsi="Times New Roman"/>
          <w:sz w:val="24"/>
          <w:szCs w:val="24"/>
        </w:rPr>
        <w:t>письменно</w:t>
      </w:r>
      <w:r w:rsidR="007158D9">
        <w:rPr>
          <w:rFonts w:ascii="Times New Roman" w:hAnsi="Times New Roman"/>
          <w:sz w:val="24"/>
          <w:szCs w:val="24"/>
        </w:rPr>
        <w:t>й форме</w:t>
      </w:r>
      <w:r w:rsidR="00846064" w:rsidRPr="00766AC4">
        <w:rPr>
          <w:rFonts w:ascii="Times New Roman" w:hAnsi="Times New Roman"/>
          <w:sz w:val="24"/>
          <w:szCs w:val="24"/>
        </w:rPr>
        <w:t>,</w:t>
      </w:r>
      <w:r w:rsidRPr="00766AC4">
        <w:rPr>
          <w:rFonts w:ascii="Times New Roman" w:hAnsi="Times New Roman"/>
          <w:sz w:val="24"/>
          <w:szCs w:val="24"/>
        </w:rPr>
        <w:t xml:space="preserve"> </w:t>
      </w:r>
      <w:r w:rsidRPr="008E649B">
        <w:rPr>
          <w:rFonts w:ascii="Times New Roman" w:hAnsi="Times New Roman"/>
          <w:sz w:val="24"/>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F22" w:rsidRDefault="00AD1F22" w:rsidP="005345F2">
      <w:pPr>
        <w:pStyle w:val="a4"/>
        <w:numPr>
          <w:ilvl w:val="0"/>
          <w:numId w:val="4"/>
        </w:numPr>
        <w:spacing w:line="240" w:lineRule="auto"/>
        <w:ind w:left="1276" w:hanging="709"/>
        <w:rPr>
          <w:rFonts w:ascii="Times New Roman" w:hAnsi="Times New Roman"/>
          <w:sz w:val="24"/>
          <w:szCs w:val="24"/>
        </w:rPr>
      </w:pPr>
      <w:r w:rsidRPr="00AD1F22">
        <w:rPr>
          <w:rFonts w:ascii="Times New Roman" w:hAnsi="Times New Roman"/>
          <w:sz w:val="24"/>
          <w:szCs w:val="24"/>
        </w:rPr>
        <w:t>Датой оплаты считается дата списания денежных средств со счета Заказчика.</w:t>
      </w:r>
    </w:p>
    <w:p w:rsidR="00BA3678" w:rsidRPr="00AD1F22" w:rsidRDefault="00BA3678" w:rsidP="00BA3678">
      <w:pPr>
        <w:pStyle w:val="a4"/>
        <w:numPr>
          <w:ilvl w:val="0"/>
          <w:numId w:val="4"/>
        </w:numPr>
        <w:spacing w:line="240" w:lineRule="auto"/>
        <w:ind w:left="0" w:right="-166" w:firstLine="567"/>
        <w:rPr>
          <w:rFonts w:ascii="Times New Roman" w:hAnsi="Times New Roman"/>
          <w:sz w:val="24"/>
          <w:szCs w:val="24"/>
        </w:rPr>
      </w:pPr>
      <w:r w:rsidRPr="00BA3678">
        <w:rPr>
          <w:rFonts w:ascii="Times New Roman" w:hAnsi="Times New Roman"/>
          <w:sz w:val="24"/>
          <w:szCs w:val="24"/>
        </w:rPr>
        <w:t>Сведения о заключенном Контракте и его исполнении подлежат размещению в закрытой части реестра контрактов малых закупок единой информационной системы в сфере закупок (далее - ЕИС).</w:t>
      </w:r>
    </w:p>
    <w:p w:rsidR="0001619E" w:rsidRDefault="00D37752" w:rsidP="005345F2">
      <w:pPr>
        <w:widowControl w:val="0"/>
        <w:autoSpaceDE w:val="0"/>
        <w:spacing w:after="0" w:line="240" w:lineRule="auto"/>
        <w:ind w:firstLine="567"/>
        <w:contextualSpacing/>
        <w:jc w:val="center"/>
        <w:outlineLvl w:val="0"/>
        <w:rPr>
          <w:rFonts w:ascii="Times New Roman" w:hAnsi="Times New Roman"/>
          <w:b/>
          <w:sz w:val="24"/>
          <w:szCs w:val="24"/>
        </w:rPr>
      </w:pPr>
      <w:bookmarkStart w:id="7" w:name="P87"/>
      <w:bookmarkEnd w:id="7"/>
      <w:r>
        <w:rPr>
          <w:rFonts w:ascii="Times New Roman" w:hAnsi="Times New Roman"/>
          <w:b/>
          <w:sz w:val="24"/>
          <w:szCs w:val="24"/>
        </w:rPr>
        <w:t>3</w:t>
      </w:r>
      <w:r w:rsidR="0001619E" w:rsidRPr="00F46C9D">
        <w:rPr>
          <w:rFonts w:ascii="Times New Roman" w:hAnsi="Times New Roman"/>
          <w:b/>
          <w:sz w:val="24"/>
          <w:szCs w:val="24"/>
        </w:rPr>
        <w:t>. Порядок, сроки и условия поставки и приемки</w:t>
      </w:r>
      <w:r w:rsidR="00A23FA8" w:rsidRPr="00F46C9D">
        <w:rPr>
          <w:rFonts w:ascii="Times New Roman" w:hAnsi="Times New Roman"/>
          <w:b/>
          <w:sz w:val="24"/>
          <w:szCs w:val="24"/>
        </w:rPr>
        <w:t xml:space="preserve"> </w:t>
      </w:r>
      <w:r w:rsidR="0001619E" w:rsidRPr="00F46C9D">
        <w:rPr>
          <w:rFonts w:ascii="Times New Roman" w:hAnsi="Times New Roman"/>
          <w:b/>
          <w:sz w:val="24"/>
          <w:szCs w:val="24"/>
        </w:rPr>
        <w:t>Товара</w:t>
      </w:r>
    </w:p>
    <w:p w:rsidR="00AD1F22" w:rsidRDefault="00AD1F22"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rPr>
        <w:t>3.1. </w:t>
      </w:r>
      <w:r w:rsidR="0001619E" w:rsidRPr="00AD1F22">
        <w:rPr>
          <w:rFonts w:ascii="Times New Roman" w:hAnsi="Times New Roman"/>
          <w:sz w:val="24"/>
          <w:szCs w:val="24"/>
        </w:rPr>
        <w:t xml:space="preserve">Поставщик </w:t>
      </w:r>
      <w:r w:rsidRPr="00AD1F22">
        <w:rPr>
          <w:rFonts w:ascii="Times New Roman" w:hAnsi="Times New Roman"/>
          <w:sz w:val="24"/>
          <w:szCs w:val="24"/>
        </w:rPr>
        <w:t xml:space="preserve">должен осуществить поставку Товара в полном объеме в срок 10 (десяти) </w:t>
      </w:r>
      <w:r w:rsidR="00B178FD">
        <w:rPr>
          <w:rFonts w:ascii="Times New Roman" w:hAnsi="Times New Roman"/>
          <w:sz w:val="24"/>
          <w:szCs w:val="24"/>
        </w:rPr>
        <w:t>рабочих</w:t>
      </w:r>
      <w:r w:rsidRPr="00AD1F22">
        <w:rPr>
          <w:rFonts w:ascii="Times New Roman" w:hAnsi="Times New Roman"/>
          <w:sz w:val="24"/>
          <w:szCs w:val="24"/>
        </w:rPr>
        <w:t xml:space="preserve"> дней с даты заключения Контракта</w:t>
      </w:r>
      <w:r w:rsidR="0001619E" w:rsidRPr="00AD1F22">
        <w:rPr>
          <w:rFonts w:ascii="Times New Roman" w:hAnsi="Times New Roman"/>
          <w:sz w:val="24"/>
          <w:szCs w:val="24"/>
        </w:rPr>
        <w:t xml:space="preserve"> Заказчику по адресу:</w:t>
      </w:r>
      <w:r w:rsidR="00A23FA8" w:rsidRPr="00AD1F22">
        <w:rPr>
          <w:rFonts w:ascii="Times New Roman" w:hAnsi="Times New Roman"/>
          <w:sz w:val="24"/>
          <w:szCs w:val="24"/>
        </w:rPr>
        <w:t xml:space="preserve"> </w:t>
      </w:r>
      <w:r w:rsidR="007A2E86" w:rsidRPr="00AD1F22">
        <w:rPr>
          <w:rFonts w:ascii="Times New Roman" w:hAnsi="Times New Roman"/>
          <w:sz w:val="24"/>
          <w:szCs w:val="24"/>
        </w:rPr>
        <w:t>г. Москва, ул. Пресненский Вал</w:t>
      </w:r>
      <w:r w:rsidR="00A23FA8" w:rsidRPr="00AD1F22">
        <w:rPr>
          <w:rFonts w:ascii="Times New Roman" w:hAnsi="Times New Roman"/>
          <w:sz w:val="24"/>
          <w:szCs w:val="24"/>
        </w:rPr>
        <w:t>, дом 19, строение 1, в помещени</w:t>
      </w:r>
      <w:r>
        <w:rPr>
          <w:rFonts w:ascii="Times New Roman" w:hAnsi="Times New Roman"/>
          <w:sz w:val="24"/>
          <w:szCs w:val="24"/>
        </w:rPr>
        <w:t>е</w:t>
      </w:r>
      <w:r w:rsidR="00A23FA8" w:rsidRPr="00AD1F22">
        <w:rPr>
          <w:rFonts w:ascii="Times New Roman" w:hAnsi="Times New Roman"/>
          <w:sz w:val="24"/>
          <w:szCs w:val="24"/>
        </w:rPr>
        <w:t>, указанн</w:t>
      </w:r>
      <w:r w:rsidR="00040CD8">
        <w:rPr>
          <w:rFonts w:ascii="Times New Roman" w:hAnsi="Times New Roman"/>
          <w:sz w:val="24"/>
          <w:szCs w:val="24"/>
        </w:rPr>
        <w:t>о</w:t>
      </w:r>
      <w:r w:rsidR="00A23FA8" w:rsidRPr="00AD1F22">
        <w:rPr>
          <w:rFonts w:ascii="Times New Roman" w:hAnsi="Times New Roman"/>
          <w:sz w:val="24"/>
          <w:szCs w:val="24"/>
        </w:rPr>
        <w:t>е представителем Заказчика.</w:t>
      </w:r>
      <w:r>
        <w:rPr>
          <w:rFonts w:ascii="Times New Roman" w:hAnsi="Times New Roman"/>
          <w:sz w:val="24"/>
          <w:szCs w:val="24"/>
        </w:rPr>
        <w:t xml:space="preserve"> Поставщик вправе досрочно осуществить поставку Товара по согласованию с Заказчиком.</w:t>
      </w:r>
    </w:p>
    <w:p w:rsidR="00AD1F22" w:rsidRPr="00AD1F22" w:rsidRDefault="00AD1F22" w:rsidP="005345F2">
      <w:pPr>
        <w:tabs>
          <w:tab w:val="left" w:pos="1276"/>
        </w:tabs>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3.2. </w:t>
      </w:r>
      <w:r w:rsidRPr="00AD1F22">
        <w:rPr>
          <w:rFonts w:ascii="Times New Roman" w:hAnsi="Times New Roman"/>
          <w:sz w:val="24"/>
          <w:szCs w:val="24"/>
          <w:lang w:eastAsia="zh-CN"/>
        </w:rPr>
        <w:t>Поставка Товара осуществляется единовременно. Поставка Товара осуществляется только в рабочие дни в рабочее время Заказчика (с понедельника по четверг – с 9-00 ч. до 18-00 ч. в пятницу с 9-00 ч. до 16-45 ч. по московскому времени).</w:t>
      </w:r>
    </w:p>
    <w:p w:rsidR="00AD1F22" w:rsidRPr="00AD1F22" w:rsidRDefault="00AD1F22" w:rsidP="005345F2">
      <w:pPr>
        <w:tabs>
          <w:tab w:val="left" w:pos="1276"/>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w:t>
      </w:r>
      <w:r w:rsidR="00063321">
        <w:rPr>
          <w:rFonts w:ascii="Times New Roman" w:hAnsi="Times New Roman"/>
          <w:sz w:val="24"/>
          <w:szCs w:val="24"/>
          <w:lang w:eastAsia="zh-CN"/>
        </w:rPr>
        <w:t xml:space="preserve"> </w:t>
      </w:r>
      <w:r w:rsidRPr="00AD1F22">
        <w:rPr>
          <w:rFonts w:ascii="Times New Roman" w:hAnsi="Times New Roman"/>
          <w:sz w:val="24"/>
          <w:szCs w:val="24"/>
          <w:lang w:eastAsia="zh-CN"/>
        </w:rPr>
        <w:t>Поставщик не менее чем за 1 (один) рабочий день до осуществления поставки Товара по адресу Заказчика направляет по адресу электронной почты Заказчика, указанной в пункте 11.7 Контракта, уведомление о времени и дате доставки Товара.</w:t>
      </w:r>
    </w:p>
    <w:p w:rsidR="00AD1F22" w:rsidRPr="00AD1F22" w:rsidRDefault="00AD1F22" w:rsidP="005345F2">
      <w:pPr>
        <w:tabs>
          <w:tab w:val="left" w:pos="1276"/>
        </w:tabs>
        <w:spacing w:after="0" w:line="240" w:lineRule="auto"/>
        <w:ind w:firstLine="567"/>
        <w:jc w:val="both"/>
        <w:rPr>
          <w:rFonts w:ascii="Times New Roman" w:hAnsi="Times New Roman"/>
          <w:sz w:val="24"/>
          <w:szCs w:val="24"/>
          <w:lang w:eastAsia="zh-CN"/>
        </w:rPr>
      </w:pPr>
      <w:r w:rsidRPr="00AD1F22">
        <w:rPr>
          <w:rFonts w:ascii="Times New Roman" w:hAnsi="Times New Roman"/>
          <w:sz w:val="24"/>
          <w:szCs w:val="24"/>
          <w:lang w:eastAsia="zh-CN"/>
        </w:rPr>
        <w:t>В случае неуведомления Поставщиком Заказчика о времени и дате доставки Товара, Заказчик вправе не принимать Товар, в том числе от третьих лиц (транспортных компаний, экспедиторов и др.) до момента выполнения Поставщиком данной обязанности.</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3.3. </w:t>
      </w:r>
      <w:r w:rsidRPr="00063321">
        <w:rPr>
          <w:rFonts w:ascii="Times New Roman" w:hAnsi="Times New Roman"/>
          <w:sz w:val="24"/>
          <w:szCs w:val="24"/>
        </w:rPr>
        <w:t xml:space="preserve">В случае доставки Товара Поставщиком своим транспортом, Поставщик и/или водитель обязаны иметь при себе документ, удостоверяющий личность, а также надлежащим образом оформленную доверенность на передачу Товара либо документы, подтверждающие право действовать от имени Поставщика без доверенности. </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3.4. </w:t>
      </w:r>
      <w:r w:rsidRPr="00063321">
        <w:rPr>
          <w:rFonts w:ascii="Times New Roman" w:hAnsi="Times New Roman"/>
          <w:sz w:val="24"/>
          <w:szCs w:val="24"/>
        </w:rPr>
        <w:t>Для перевозки Товара Поставщик вправе привлекать к исполнению Контракта третьих лиц (транспортные компании, экспедитора и др.).</w:t>
      </w:r>
    </w:p>
    <w:p w:rsidR="00063321" w:rsidRPr="00063321" w:rsidRDefault="00063321" w:rsidP="005345F2">
      <w:pPr>
        <w:widowControl w:val="0"/>
        <w:spacing w:after="0" w:line="240" w:lineRule="auto"/>
        <w:ind w:firstLine="540"/>
        <w:jc w:val="both"/>
        <w:rPr>
          <w:rFonts w:ascii="Times New Roman" w:hAnsi="Times New Roman"/>
          <w:spacing w:val="-4"/>
          <w:sz w:val="24"/>
          <w:szCs w:val="24"/>
          <w:lang w:eastAsia="ru-RU"/>
        </w:rPr>
      </w:pPr>
      <w:r w:rsidRPr="00063321">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номер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rsidR="00063321" w:rsidRPr="00063321" w:rsidRDefault="00063321" w:rsidP="005345F2">
      <w:pPr>
        <w:widowControl w:val="0"/>
        <w:spacing w:after="0" w:line="240" w:lineRule="auto"/>
        <w:ind w:firstLine="540"/>
        <w:jc w:val="both"/>
        <w:rPr>
          <w:rFonts w:ascii="Times New Roman" w:hAnsi="Times New Roman"/>
          <w:sz w:val="24"/>
          <w:szCs w:val="24"/>
          <w:lang w:eastAsia="ru-RU"/>
        </w:rPr>
      </w:pPr>
      <w:r w:rsidRPr="00063321">
        <w:rPr>
          <w:rFonts w:ascii="Times New Roman" w:hAnsi="Times New Roman"/>
          <w:sz w:val="24"/>
          <w:szCs w:val="24"/>
        </w:rPr>
        <w:t xml:space="preserve">При непредоставлении </w:t>
      </w:r>
      <w:r w:rsidRPr="00063321">
        <w:rPr>
          <w:rFonts w:ascii="Times New Roman" w:hAnsi="Times New Roman"/>
          <w:spacing w:val="-4"/>
          <w:sz w:val="24"/>
          <w:szCs w:val="24"/>
          <w:lang w:eastAsia="ru-RU"/>
        </w:rPr>
        <w:t xml:space="preserve">третьими лицами (транспортными компаниями, экспедиторами и др.) </w:t>
      </w:r>
      <w:r w:rsidRPr="00063321">
        <w:rPr>
          <w:rFonts w:ascii="Times New Roman" w:hAnsi="Times New Roman"/>
          <w:sz w:val="24"/>
          <w:szCs w:val="24"/>
        </w:rPr>
        <w:t xml:space="preserve">при доставке Товара документов, удостоверяющих право перевозки товара от имени Поставщика, Заказчик имеет право не принимать Товар и осуществить </w:t>
      </w:r>
      <w:r w:rsidRPr="00063321">
        <w:rPr>
          <w:rFonts w:ascii="Times New Roman" w:hAnsi="Times New Roman"/>
          <w:sz w:val="24"/>
          <w:szCs w:val="24"/>
          <w:lang w:eastAsia="ru-RU"/>
        </w:rPr>
        <w:t xml:space="preserve">возврат доставленного Товара </w:t>
      </w:r>
      <w:r w:rsidRPr="00063321">
        <w:rPr>
          <w:rFonts w:ascii="Times New Roman" w:hAnsi="Times New Roman"/>
          <w:spacing w:val="-4"/>
          <w:sz w:val="24"/>
          <w:szCs w:val="24"/>
          <w:lang w:eastAsia="ru-RU"/>
        </w:rPr>
        <w:t>третьему лицу (транспортным компаниям, экспедиторам и др.)</w:t>
      </w:r>
      <w:r w:rsidRPr="00063321">
        <w:rPr>
          <w:rFonts w:ascii="Times New Roman" w:hAnsi="Times New Roman"/>
          <w:sz w:val="24"/>
          <w:szCs w:val="24"/>
        </w:rPr>
        <w:t>.</w:t>
      </w:r>
    </w:p>
    <w:p w:rsidR="00063321" w:rsidRPr="00063321" w:rsidRDefault="00063321" w:rsidP="005345F2">
      <w:pPr>
        <w:widowControl w:val="0"/>
        <w:spacing w:after="0" w:line="240" w:lineRule="auto"/>
        <w:ind w:firstLine="540"/>
        <w:jc w:val="both"/>
        <w:rPr>
          <w:rFonts w:ascii="Times New Roman" w:hAnsi="Times New Roman"/>
          <w:spacing w:val="-4"/>
          <w:sz w:val="24"/>
          <w:szCs w:val="24"/>
          <w:lang w:eastAsia="ru-RU"/>
        </w:rPr>
      </w:pPr>
      <w:r w:rsidRPr="00063321">
        <w:rPr>
          <w:rFonts w:ascii="Times New Roman" w:hAnsi="Times New Roman"/>
          <w:sz w:val="24"/>
          <w:szCs w:val="20"/>
          <w:lang w:eastAsia="ru-RU"/>
        </w:rPr>
        <w:t xml:space="preserve">Привлечение </w:t>
      </w:r>
      <w:r w:rsidRPr="00063321">
        <w:rPr>
          <w:rFonts w:ascii="Times New Roman" w:hAnsi="Times New Roman"/>
          <w:spacing w:val="-4"/>
          <w:sz w:val="24"/>
          <w:szCs w:val="24"/>
          <w:lang w:eastAsia="ru-RU"/>
        </w:rPr>
        <w:t xml:space="preserve">третьих лиц (транспортных компаний, экспедитора и др.) </w:t>
      </w:r>
      <w:r w:rsidRPr="00063321">
        <w:rPr>
          <w:rFonts w:ascii="Times New Roman" w:hAnsi="Times New Roman"/>
          <w:sz w:val="24"/>
          <w:szCs w:val="20"/>
          <w:lang w:eastAsia="ru-RU"/>
        </w:rPr>
        <w:t>не влечет изменение цены Контракта.</w:t>
      </w:r>
    </w:p>
    <w:p w:rsidR="00063321" w:rsidRPr="00063321" w:rsidRDefault="00063321" w:rsidP="005345F2">
      <w:pPr>
        <w:widowControl w:val="0"/>
        <w:spacing w:after="0" w:line="240" w:lineRule="auto"/>
        <w:ind w:firstLine="540"/>
        <w:jc w:val="both"/>
        <w:rPr>
          <w:rFonts w:ascii="Times New Roman" w:hAnsi="Times New Roman"/>
          <w:spacing w:val="-4"/>
          <w:sz w:val="24"/>
          <w:szCs w:val="24"/>
          <w:lang w:eastAsia="ru-RU"/>
        </w:rPr>
      </w:pPr>
      <w:r w:rsidRPr="00063321">
        <w:rPr>
          <w:rFonts w:ascii="Times New Roman" w:hAnsi="Times New Roman"/>
          <w:spacing w:val="-4"/>
          <w:sz w:val="24"/>
          <w:szCs w:val="24"/>
          <w:lang w:eastAsia="ru-RU"/>
        </w:rPr>
        <w:t>В случае доставки Товара третьими лицами (транспортными компаниями, экспедиторами и др.) погрузка и разгрузка Товара производится за счет средств и силами перевозчика (транспортной компанией, экспедитора и др.).</w:t>
      </w:r>
    </w:p>
    <w:p w:rsidR="00063321" w:rsidRPr="00063321" w:rsidRDefault="00063321" w:rsidP="005345F2">
      <w:pPr>
        <w:tabs>
          <w:tab w:val="left" w:pos="1276"/>
        </w:tabs>
        <w:spacing w:after="0" w:line="240" w:lineRule="auto"/>
        <w:ind w:firstLine="567"/>
        <w:jc w:val="both"/>
        <w:rPr>
          <w:rFonts w:ascii="Times New Roman" w:hAnsi="Times New Roman"/>
          <w:color w:val="000000"/>
          <w:sz w:val="24"/>
          <w:szCs w:val="24"/>
          <w:lang w:eastAsia="ru-RU"/>
        </w:rPr>
      </w:pPr>
      <w:r w:rsidRPr="00063321">
        <w:rPr>
          <w:rFonts w:ascii="Times New Roman" w:hAnsi="Times New Roman"/>
          <w:sz w:val="24"/>
          <w:szCs w:val="24"/>
        </w:rPr>
        <w:lastRenderedPageBreak/>
        <w:t xml:space="preserve">В день доставки Товара Заказчик проверяет соответствие Товара транспортной накладной и/или иным сопроводительным документам, содержащим перечень Товара и его количество. Приемка осуществляется в соответствии с указанными документами только по количеству тарных мест и (или) весу брутто. Подписание Заказчиком указанных документов фиксирует факт передачи Товара, не влечет за собой переход права собственности на Товар Заказчику, </w:t>
      </w:r>
      <w:r w:rsidRPr="00063321">
        <w:rPr>
          <w:rFonts w:ascii="Times New Roman" w:hAnsi="Times New Roman"/>
          <w:color w:val="000000"/>
          <w:sz w:val="24"/>
          <w:szCs w:val="24"/>
          <w:lang w:eastAsia="ru-RU"/>
        </w:rPr>
        <w:t>а также не является основанием для оплаты Товара.</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3.5. </w:t>
      </w:r>
      <w:r w:rsidRPr="00063321">
        <w:rPr>
          <w:rFonts w:ascii="Times New Roman" w:hAnsi="Times New Roman"/>
          <w:sz w:val="24"/>
          <w:szCs w:val="24"/>
        </w:rPr>
        <w:t>Вместе с поставленным Товаром Поставщик обязан представить Заказчику комплект отчетных документов: УПД, счет</w:t>
      </w:r>
      <w:r w:rsidR="00BA3678">
        <w:rPr>
          <w:rFonts w:ascii="Times New Roman" w:hAnsi="Times New Roman"/>
          <w:sz w:val="24"/>
          <w:szCs w:val="24"/>
        </w:rPr>
        <w:t>, гарантийные обязатель</w:t>
      </w:r>
      <w:r w:rsidR="000C4751">
        <w:rPr>
          <w:rFonts w:ascii="Times New Roman" w:hAnsi="Times New Roman"/>
          <w:sz w:val="24"/>
          <w:szCs w:val="24"/>
        </w:rPr>
        <w:t xml:space="preserve">ства на Товар (если Контрактом </w:t>
      </w:r>
      <w:r w:rsidR="00BA3678">
        <w:rPr>
          <w:rFonts w:ascii="Times New Roman" w:hAnsi="Times New Roman"/>
          <w:sz w:val="24"/>
          <w:szCs w:val="24"/>
        </w:rPr>
        <w:t>или производителем Товар установлены требования к гарантии)</w:t>
      </w:r>
      <w:r w:rsidRPr="00063321">
        <w:rPr>
          <w:rFonts w:ascii="Times New Roman" w:hAnsi="Times New Roman"/>
          <w:sz w:val="24"/>
          <w:szCs w:val="24"/>
        </w:rPr>
        <w:t>.</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sz w:val="24"/>
          <w:szCs w:val="24"/>
          <w:lang w:eastAsia="ru-RU"/>
        </w:rPr>
        <w:t xml:space="preserve">Указанные документы должны быть оформлены </w:t>
      </w:r>
      <w:r w:rsidRPr="00063321">
        <w:rPr>
          <w:rFonts w:ascii="Times New Roman" w:hAnsi="Times New Roman"/>
          <w:color w:val="000000"/>
          <w:sz w:val="24"/>
          <w:szCs w:val="24"/>
          <w:lang w:eastAsia="ru-RU"/>
        </w:rPr>
        <w:t>Поставщиком надлежащим образом и содержать:</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наименование Заказчика, Поставщика;</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номер и дату Контракта;</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идентификационный код закупки;</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наименование Товара в соответствии с Описанием объекта закупки;</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даты оформления и подписания документов;</w:t>
      </w:r>
    </w:p>
    <w:p w:rsidR="00063321" w:rsidRPr="00063321" w:rsidRDefault="00063321" w:rsidP="005345F2">
      <w:pPr>
        <w:widowControl w:val="0"/>
        <w:tabs>
          <w:tab w:val="left" w:pos="1276"/>
        </w:tabs>
        <w:spacing w:after="0" w:line="240" w:lineRule="auto"/>
        <w:ind w:firstLine="567"/>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 реквизиты Сторон в соответствии с реквизитами, указанными в разделе 12 Контракта.</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eastAsia="Times New Roman" w:hAnsi="Times New Roman"/>
          <w:sz w:val="24"/>
          <w:szCs w:val="24"/>
          <w:lang w:eastAsia="ru-RU"/>
        </w:rPr>
        <w:t xml:space="preserve">При поставке Товара Поставщик одновременно с Товаром обязан передать Заказчику </w:t>
      </w:r>
      <w:r w:rsidRPr="00063321">
        <w:rPr>
          <w:rFonts w:ascii="Times New Roman" w:hAnsi="Times New Roman"/>
          <w:color w:val="000000"/>
          <w:sz w:val="24"/>
          <w:szCs w:val="24"/>
          <w:lang w:eastAsia="ru-RU"/>
        </w:rPr>
        <w:t xml:space="preserve">гарантийные документы на поставляемый Товар, </w:t>
      </w:r>
      <w:r w:rsidRPr="00063321">
        <w:rPr>
          <w:rFonts w:ascii="Times New Roman" w:hAnsi="Times New Roman"/>
          <w:sz w:val="24"/>
          <w:szCs w:val="24"/>
        </w:rPr>
        <w:t>сертификаты (декларации о соответствии) Товара и иные документы, подтверждающие качество Товара, оформленные в соответствии с законодательством Российской Федерации (в случае</w:t>
      </w:r>
      <w:r w:rsidR="0023450B">
        <w:rPr>
          <w:rFonts w:ascii="Times New Roman" w:hAnsi="Times New Roman"/>
          <w:sz w:val="24"/>
          <w:szCs w:val="24"/>
        </w:rPr>
        <w:t>,</w:t>
      </w:r>
      <w:r w:rsidRPr="00063321">
        <w:rPr>
          <w:rFonts w:ascii="Times New Roman" w:hAnsi="Times New Roman"/>
          <w:sz w:val="24"/>
          <w:szCs w:val="24"/>
        </w:rPr>
        <w:t xml:space="preserve"> если их наличие установлено действующим законодательством Российской Федерации)</w:t>
      </w:r>
      <w:r w:rsidRPr="00063321">
        <w:rPr>
          <w:rFonts w:ascii="Times New Roman" w:hAnsi="Times New Roman"/>
          <w:color w:val="000000"/>
          <w:sz w:val="24"/>
          <w:szCs w:val="24"/>
          <w:lang w:eastAsia="ru-RU"/>
        </w:rPr>
        <w:t xml:space="preserve">. </w:t>
      </w:r>
    </w:p>
    <w:p w:rsidR="00063321" w:rsidRPr="00063321" w:rsidRDefault="00063321" w:rsidP="005345F2">
      <w:pPr>
        <w:widowControl w:val="0"/>
        <w:spacing w:after="0" w:line="240" w:lineRule="auto"/>
        <w:ind w:firstLine="540"/>
        <w:jc w:val="both"/>
        <w:rPr>
          <w:rFonts w:ascii="Times New Roman" w:hAnsi="Times New Roman"/>
          <w:sz w:val="24"/>
          <w:szCs w:val="24"/>
          <w:lang w:eastAsia="ru-RU"/>
        </w:rPr>
      </w:pPr>
      <w:r w:rsidRPr="00063321">
        <w:rPr>
          <w:rFonts w:ascii="Times New Roman" w:hAnsi="Times New Roman"/>
          <w:sz w:val="24"/>
          <w:szCs w:val="24"/>
          <w:lang w:eastAsia="ru-RU"/>
        </w:rPr>
        <w:t xml:space="preserve">Если Поставщик не представит документы, относящиеся к Товару, он обязан их представить в течение </w:t>
      </w:r>
      <w:r w:rsidR="00BA3678">
        <w:rPr>
          <w:rFonts w:ascii="Times New Roman" w:hAnsi="Times New Roman"/>
          <w:sz w:val="24"/>
          <w:szCs w:val="24"/>
          <w:lang w:eastAsia="ru-RU"/>
        </w:rPr>
        <w:t>3</w:t>
      </w:r>
      <w:r w:rsidRPr="00063321">
        <w:rPr>
          <w:rFonts w:ascii="Times New Roman" w:hAnsi="Times New Roman"/>
          <w:sz w:val="24"/>
          <w:szCs w:val="24"/>
          <w:lang w:eastAsia="ru-RU"/>
        </w:rPr>
        <w:t xml:space="preserve"> (</w:t>
      </w:r>
      <w:r w:rsidR="00BA3678">
        <w:rPr>
          <w:rFonts w:ascii="Times New Roman" w:hAnsi="Times New Roman"/>
          <w:sz w:val="24"/>
          <w:szCs w:val="24"/>
          <w:lang w:eastAsia="ru-RU"/>
        </w:rPr>
        <w:t>трех</w:t>
      </w:r>
      <w:r w:rsidRPr="00063321">
        <w:rPr>
          <w:rFonts w:ascii="Times New Roman" w:hAnsi="Times New Roman"/>
          <w:sz w:val="24"/>
          <w:szCs w:val="24"/>
          <w:lang w:eastAsia="ru-RU"/>
        </w:rPr>
        <w:t xml:space="preserve">) рабочих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пункте 11.7 Контракта. </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w:t>
      </w:r>
      <w:r w:rsidR="00BA3678">
        <w:rPr>
          <w:rFonts w:ascii="Times New Roman" w:hAnsi="Times New Roman"/>
          <w:sz w:val="24"/>
          <w:szCs w:val="24"/>
          <w:lang w:eastAsia="ru-RU"/>
        </w:rPr>
        <w:t>1</w:t>
      </w:r>
      <w:r w:rsidRPr="00063321">
        <w:rPr>
          <w:rFonts w:ascii="Times New Roman" w:hAnsi="Times New Roman"/>
          <w:sz w:val="24"/>
          <w:szCs w:val="24"/>
          <w:lang w:eastAsia="ru-RU"/>
        </w:rPr>
        <w:t xml:space="preserve"> (</w:t>
      </w:r>
      <w:r w:rsidR="00BA3678">
        <w:rPr>
          <w:rFonts w:ascii="Times New Roman" w:hAnsi="Times New Roman"/>
          <w:sz w:val="24"/>
          <w:szCs w:val="24"/>
          <w:lang w:eastAsia="ru-RU"/>
        </w:rPr>
        <w:t>одного</w:t>
      </w:r>
      <w:r w:rsidRPr="00063321">
        <w:rPr>
          <w:rFonts w:ascii="Times New Roman" w:hAnsi="Times New Roman"/>
          <w:sz w:val="24"/>
          <w:szCs w:val="24"/>
          <w:lang w:eastAsia="ru-RU"/>
        </w:rPr>
        <w:t>) календарн</w:t>
      </w:r>
      <w:r w:rsidR="002E6527">
        <w:rPr>
          <w:rFonts w:ascii="Times New Roman" w:hAnsi="Times New Roman"/>
          <w:sz w:val="24"/>
          <w:szCs w:val="24"/>
          <w:lang w:eastAsia="ru-RU"/>
        </w:rPr>
        <w:t>ого</w:t>
      </w:r>
      <w:r w:rsidRPr="00063321">
        <w:rPr>
          <w:rFonts w:ascii="Times New Roman" w:hAnsi="Times New Roman"/>
          <w:sz w:val="24"/>
          <w:szCs w:val="24"/>
          <w:lang w:eastAsia="ru-RU"/>
        </w:rPr>
        <w:t xml:space="preserve"> дн</w:t>
      </w:r>
      <w:r w:rsidR="002E6527">
        <w:rPr>
          <w:rFonts w:ascii="Times New Roman" w:hAnsi="Times New Roman"/>
          <w:sz w:val="24"/>
          <w:szCs w:val="24"/>
          <w:lang w:eastAsia="ru-RU"/>
        </w:rPr>
        <w:t xml:space="preserve">я </w:t>
      </w:r>
      <w:r w:rsidRPr="00063321">
        <w:rPr>
          <w:rFonts w:ascii="Times New Roman" w:hAnsi="Times New Roman"/>
          <w:sz w:val="24"/>
          <w:szCs w:val="24"/>
          <w:lang w:eastAsia="ru-RU"/>
        </w:rPr>
        <w:t>с даты отправки такого уведомления по адресу электронной почты Поставщика.</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 xml:space="preserve">Если документы, относящиеся к Товару, не будут переданы Поставщиком, в течение </w:t>
      </w:r>
      <w:r w:rsidR="002E6527">
        <w:rPr>
          <w:rFonts w:ascii="Times New Roman" w:hAnsi="Times New Roman"/>
          <w:sz w:val="24"/>
          <w:szCs w:val="24"/>
          <w:lang w:eastAsia="ru-RU"/>
        </w:rPr>
        <w:t>3</w:t>
      </w:r>
      <w:r w:rsidRPr="00063321">
        <w:rPr>
          <w:rFonts w:ascii="Times New Roman" w:hAnsi="Times New Roman"/>
          <w:sz w:val="24"/>
          <w:szCs w:val="24"/>
          <w:lang w:eastAsia="ru-RU"/>
        </w:rPr>
        <w:t xml:space="preserve"> (</w:t>
      </w:r>
      <w:r w:rsidR="002E6527">
        <w:rPr>
          <w:rFonts w:ascii="Times New Roman" w:hAnsi="Times New Roman"/>
          <w:sz w:val="24"/>
          <w:szCs w:val="24"/>
          <w:lang w:eastAsia="ru-RU"/>
        </w:rPr>
        <w:t>трех</w:t>
      </w:r>
      <w:r w:rsidRPr="00063321">
        <w:rPr>
          <w:rFonts w:ascii="Times New Roman" w:hAnsi="Times New Roman"/>
          <w:sz w:val="24"/>
          <w:szCs w:val="24"/>
          <w:lang w:eastAsia="ru-RU"/>
        </w:rPr>
        <w:t>) рабочих дней с момента получения уведомления от Заказчика, Заказчик вправе отказаться от поставленного Товара.</w:t>
      </w:r>
    </w:p>
    <w:p w:rsidR="00063321" w:rsidRPr="00063321" w:rsidRDefault="00063321" w:rsidP="005345F2">
      <w:pPr>
        <w:widowControl w:val="0"/>
        <w:tabs>
          <w:tab w:val="left" w:pos="1276"/>
        </w:tabs>
        <w:spacing w:after="0" w:line="240" w:lineRule="auto"/>
        <w:ind w:firstLine="567"/>
        <w:contextualSpacing/>
        <w:jc w:val="both"/>
        <w:rPr>
          <w:rFonts w:ascii="Times New Roman" w:hAnsi="Times New Roman"/>
          <w:color w:val="000000"/>
          <w:sz w:val="24"/>
          <w:szCs w:val="24"/>
          <w:lang w:eastAsia="ru-RU"/>
        </w:rPr>
      </w:pPr>
      <w:r w:rsidRPr="00063321">
        <w:rPr>
          <w:rFonts w:ascii="Times New Roman" w:hAnsi="Times New Roman"/>
          <w:sz w:val="24"/>
          <w:szCs w:val="24"/>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на указанный в Контракте электронный(ые) почтовый(ые) ящик(ки) получающей Стороны (с последующим предоставлением оригиналов данных документов) или с использованием системы электронного документооборота.</w:t>
      </w:r>
    </w:p>
    <w:p w:rsidR="00063321" w:rsidRDefault="00063321" w:rsidP="005345F2">
      <w:pPr>
        <w:tabs>
          <w:tab w:val="left" w:pos="567"/>
        </w:tabs>
        <w:spacing w:after="0" w:line="240" w:lineRule="auto"/>
        <w:ind w:firstLine="567"/>
        <w:jc w:val="both"/>
        <w:rPr>
          <w:rFonts w:ascii="Times New Roman" w:hAnsi="Times New Roman"/>
          <w:color w:val="000000" w:themeColor="text1"/>
          <w:sz w:val="24"/>
          <w:szCs w:val="24"/>
          <w:lang w:eastAsia="ru-RU"/>
        </w:rPr>
      </w:pPr>
      <w:r>
        <w:rPr>
          <w:rFonts w:ascii="Times New Roman" w:hAnsi="Times New Roman"/>
          <w:sz w:val="24"/>
          <w:szCs w:val="24"/>
          <w:lang w:eastAsia="zh-CN"/>
        </w:rPr>
        <w:t xml:space="preserve">3.6. </w:t>
      </w:r>
      <w:r>
        <w:rPr>
          <w:rFonts w:ascii="Times New Roman" w:hAnsi="Times New Roman"/>
          <w:sz w:val="24"/>
          <w:szCs w:val="24"/>
        </w:rPr>
        <w:t>Срок приемки Товара Заказчиком начинается со дня, следующего за днем подписания Заказчиком транспортной накладной или иного документа, свидетельствующего о передаче Товара, и составляет 20 (двадцать) рабочих дней</w:t>
      </w:r>
      <w:r>
        <w:rPr>
          <w:rFonts w:ascii="Times New Roman" w:hAnsi="Times New Roman"/>
          <w:sz w:val="24"/>
          <w:szCs w:val="24"/>
          <w:lang w:eastAsia="ru-RU"/>
        </w:rPr>
        <w:t>.</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3.7. </w:t>
      </w:r>
      <w:r w:rsidRPr="00063321">
        <w:rPr>
          <w:rFonts w:ascii="Times New Roman" w:hAnsi="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sidR="00063321" w:rsidRPr="00063321" w:rsidRDefault="00063321" w:rsidP="005345F2">
      <w:pPr>
        <w:widowControl w:val="0"/>
        <w:tabs>
          <w:tab w:val="left" w:pos="1276"/>
        </w:tabs>
        <w:spacing w:after="0" w:line="240" w:lineRule="auto"/>
        <w:ind w:firstLine="568"/>
        <w:contextualSpacing/>
        <w:jc w:val="both"/>
        <w:rPr>
          <w:rFonts w:ascii="Times New Roman" w:hAnsi="Times New Roman"/>
          <w:color w:val="000000"/>
          <w:sz w:val="24"/>
          <w:szCs w:val="24"/>
          <w:lang w:eastAsia="ru-RU"/>
        </w:rPr>
      </w:pPr>
      <w:r w:rsidRPr="00063321">
        <w:rPr>
          <w:rFonts w:ascii="Times New Roman" w:hAnsi="Times New Roman"/>
          <w:color w:val="000000"/>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3.8. </w:t>
      </w:r>
      <w:r w:rsidRPr="00063321">
        <w:rPr>
          <w:rFonts w:ascii="Times New Roman" w:hAnsi="Times New Roman"/>
          <w:sz w:val="24"/>
          <w:szCs w:val="24"/>
        </w:rPr>
        <w:t>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rsidR="00063321" w:rsidRPr="00063321" w:rsidRDefault="00063321" w:rsidP="005345F2">
      <w:pPr>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rsidR="00063321" w:rsidRPr="00063321" w:rsidRDefault="00063321" w:rsidP="005345F2">
      <w:pPr>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комплектности товаров, установленному в Контракте, Заказчик отказывается от принятия всего поставленного Товара до его замены Поставщиком.</w:t>
      </w:r>
    </w:p>
    <w:p w:rsidR="00063321" w:rsidRPr="00063321" w:rsidRDefault="00063321" w:rsidP="005345F2">
      <w:pPr>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rsid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3.9. </w:t>
      </w:r>
      <w:r>
        <w:rPr>
          <w:rFonts w:ascii="Times New Roman" w:hAnsi="Times New Roman"/>
          <w:sz w:val="24"/>
          <w:szCs w:val="24"/>
        </w:rPr>
        <w:t>На основании заключения экспертизы на соответствие результатов поставки Товара условиям Контракта и отчетных документов, указанных в пункте 3.5 Контракта, в случае отсутствия претензий Заказчик подпис</w:t>
      </w:r>
      <w:r w:rsidR="002E6527">
        <w:rPr>
          <w:rFonts w:ascii="Times New Roman" w:hAnsi="Times New Roman"/>
          <w:sz w:val="24"/>
          <w:szCs w:val="24"/>
        </w:rPr>
        <w:t>ывает</w:t>
      </w:r>
      <w:r>
        <w:rPr>
          <w:rFonts w:ascii="Times New Roman" w:hAnsi="Times New Roman"/>
          <w:sz w:val="24"/>
          <w:szCs w:val="24"/>
        </w:rPr>
        <w:t xml:space="preserve"> </w:t>
      </w:r>
      <w:r w:rsidR="002E6527">
        <w:rPr>
          <w:rFonts w:ascii="Times New Roman" w:hAnsi="Times New Roman"/>
          <w:sz w:val="24"/>
          <w:szCs w:val="24"/>
        </w:rPr>
        <w:t xml:space="preserve">УПД, </w:t>
      </w:r>
      <w:r>
        <w:rPr>
          <w:rFonts w:ascii="Times New Roman" w:hAnsi="Times New Roman"/>
          <w:sz w:val="24"/>
          <w:szCs w:val="24"/>
        </w:rPr>
        <w:t xml:space="preserve">или мотивированный отказ от принятия Товаров с указанием причин. </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3.10. </w:t>
      </w:r>
      <w:r w:rsidRPr="00063321">
        <w:rPr>
          <w:rFonts w:ascii="Times New Roman" w:hAnsi="Times New Roman"/>
          <w:sz w:val="24"/>
          <w:szCs w:val="24"/>
        </w:rPr>
        <w:t>При обнаружении недостатков у поставленного Товара, отсутствии или несоответствии представленных отчетных документов требованиям, установленным Контрактом, и соответствующим требованиям законодательства для их оформления, несоответствия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(мотивированный отказ) с указанием причин такого отказа и сроков для устранения выявленных недостатков и направляет Поставщику на электронную почту, указанную в пункте 11.7 Контракта.</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В случае получения акта выявленных недостатков Поставщик обязан устранить выявленные недостатки в установленные в нем сроки, и направить Заказчику повторно комплект отчетных документов, предусмотренных в п. 3.5 Контракта.</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rsidR="00063321" w:rsidRPr="00063321" w:rsidRDefault="00063321" w:rsidP="005345F2">
      <w:pPr>
        <w:widowControl w:val="0"/>
        <w:spacing w:after="0" w:line="240" w:lineRule="auto"/>
        <w:ind w:firstLine="567"/>
        <w:jc w:val="both"/>
        <w:rPr>
          <w:rFonts w:ascii="Times New Roman" w:hAnsi="Times New Roman"/>
          <w:sz w:val="24"/>
          <w:szCs w:val="24"/>
          <w:lang w:eastAsia="ru-RU"/>
        </w:rPr>
      </w:pPr>
      <w:r w:rsidRPr="00063321">
        <w:rPr>
          <w:rFonts w:ascii="Times New Roman" w:hAnsi="Times New Roman"/>
          <w:sz w:val="24"/>
          <w:szCs w:val="24"/>
          <w:lang w:eastAsia="ru-RU"/>
        </w:rPr>
        <w:t>Заказчик вправе отказаться от исполнения Контракта, если Поставщиком более двух раз нарушены сроки поставки Товара.</w:t>
      </w:r>
    </w:p>
    <w:p w:rsid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 xml:space="preserve">3.11. </w:t>
      </w:r>
      <w:r>
        <w:rPr>
          <w:rFonts w:ascii="Times New Roman" w:hAnsi="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23FA8" w:rsidRDefault="00063321" w:rsidP="005345F2">
      <w:pPr>
        <w:pStyle w:val="a4"/>
        <w:tabs>
          <w:tab w:val="left" w:pos="1276"/>
        </w:tabs>
        <w:spacing w:after="0" w:line="240" w:lineRule="auto"/>
        <w:ind w:left="0" w:firstLine="567"/>
        <w:jc w:val="both"/>
        <w:rPr>
          <w:rFonts w:ascii="Times New Roman" w:hAnsi="Times New Roman"/>
          <w:sz w:val="24"/>
          <w:szCs w:val="24"/>
        </w:rPr>
      </w:pPr>
      <w:r>
        <w:rPr>
          <w:rFonts w:ascii="Times New Roman" w:hAnsi="Times New Roman"/>
          <w:sz w:val="24"/>
          <w:szCs w:val="24"/>
          <w:lang w:eastAsia="zh-CN"/>
        </w:rPr>
        <w:t xml:space="preserve">3.12. </w:t>
      </w:r>
      <w:r w:rsidRPr="00063321">
        <w:rPr>
          <w:rFonts w:ascii="Times New Roman" w:hAnsi="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002E6527">
        <w:rPr>
          <w:rFonts w:ascii="Times New Roman" w:hAnsi="Times New Roman"/>
          <w:sz w:val="24"/>
          <w:szCs w:val="24"/>
        </w:rPr>
        <w:t>УПД</w:t>
      </w:r>
      <w:r w:rsidRPr="00063321">
        <w:rPr>
          <w:rFonts w:ascii="Times New Roman" w:hAnsi="Times New Roman"/>
          <w:sz w:val="24"/>
          <w:szCs w:val="24"/>
        </w:rPr>
        <w:t xml:space="preserve">, указанного в </w:t>
      </w:r>
      <w:r w:rsidRPr="007B73B9">
        <w:rPr>
          <w:rFonts w:ascii="Times New Roman" w:hAnsi="Times New Roman"/>
          <w:sz w:val="24"/>
          <w:szCs w:val="24"/>
        </w:rPr>
        <w:t>пункте 3.9</w:t>
      </w:r>
      <w:r w:rsidRPr="00063321">
        <w:rPr>
          <w:rFonts w:ascii="Times New Roman" w:hAnsi="Times New Roman"/>
          <w:sz w:val="24"/>
          <w:szCs w:val="24"/>
        </w:rPr>
        <w:t xml:space="preserve"> Контракта.</w:t>
      </w:r>
    </w:p>
    <w:p w:rsidR="00063321" w:rsidRP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rPr>
        <w:t xml:space="preserve">3.13. </w:t>
      </w:r>
      <w:r w:rsidRPr="00063321">
        <w:rPr>
          <w:rFonts w:ascii="Times New Roman" w:hAnsi="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63321" w:rsidRDefault="00063321" w:rsidP="005345F2">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lang w:eastAsia="zh-CN"/>
        </w:rPr>
        <w:t>3.1</w:t>
      </w:r>
      <w:r w:rsidR="002E6527">
        <w:rPr>
          <w:rFonts w:ascii="Times New Roman" w:hAnsi="Times New Roman"/>
          <w:sz w:val="24"/>
          <w:szCs w:val="24"/>
          <w:lang w:eastAsia="zh-CN"/>
        </w:rPr>
        <w:t>4</w:t>
      </w:r>
      <w:r>
        <w:rPr>
          <w:rFonts w:ascii="Times New Roman" w:hAnsi="Times New Roman"/>
          <w:sz w:val="24"/>
          <w:szCs w:val="24"/>
          <w:lang w:eastAsia="zh-CN"/>
        </w:rPr>
        <w:t xml:space="preserve">. </w:t>
      </w:r>
      <w:r>
        <w:rPr>
          <w:rFonts w:ascii="Times New Roman" w:hAnsi="Times New Roman"/>
          <w:sz w:val="24"/>
          <w:szCs w:val="24"/>
        </w:rPr>
        <w:t>Обмен документами допускается производить между Заказчиком и Поставщиком посредством электронной почты, путем направления документов в электронном виде на указанный в Контракте электронный(ые) почтовый(ые) ящик(ки) получающей Стороны (с последующим предоставлением оригиналов данных документов) или с использованием системы электронного документооборота.</w:t>
      </w:r>
    </w:p>
    <w:p w:rsidR="00063321" w:rsidRPr="00AD1F22" w:rsidRDefault="00063321" w:rsidP="002E6527">
      <w:pPr>
        <w:tabs>
          <w:tab w:val="left" w:pos="1276"/>
        </w:tabs>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3.1</w:t>
      </w:r>
      <w:r w:rsidR="002E6527">
        <w:rPr>
          <w:rFonts w:ascii="Times New Roman" w:hAnsi="Times New Roman"/>
          <w:sz w:val="24"/>
          <w:szCs w:val="24"/>
          <w:lang w:eastAsia="zh-CN"/>
        </w:rPr>
        <w:t>5</w:t>
      </w:r>
      <w:r>
        <w:rPr>
          <w:rFonts w:ascii="Times New Roman" w:hAnsi="Times New Roman"/>
          <w:sz w:val="24"/>
          <w:szCs w:val="24"/>
          <w:lang w:eastAsia="zh-CN"/>
        </w:rPr>
        <w:t xml:space="preserve">. </w:t>
      </w:r>
      <w:r w:rsidRPr="00063321">
        <w:rPr>
          <w:rFonts w:ascii="Times New Roman" w:hAnsi="Times New Roman"/>
          <w:sz w:val="24"/>
          <w:szCs w:val="24"/>
        </w:rPr>
        <w:t xml:space="preserve">Датой приемки Заказчиком результатов исполнения Контракта считается дата </w:t>
      </w:r>
      <w:r w:rsidR="002E6527">
        <w:rPr>
          <w:rFonts w:ascii="Times New Roman" w:hAnsi="Times New Roman"/>
          <w:sz w:val="24"/>
          <w:szCs w:val="24"/>
        </w:rPr>
        <w:t xml:space="preserve">подписания УПД </w:t>
      </w:r>
      <w:r w:rsidRPr="00063321">
        <w:rPr>
          <w:rFonts w:ascii="Times New Roman" w:hAnsi="Times New Roman"/>
          <w:sz w:val="24"/>
          <w:szCs w:val="24"/>
        </w:rPr>
        <w:t>уполномоченным лицом Заказчика</w:t>
      </w:r>
      <w:r w:rsidR="002E6527">
        <w:rPr>
          <w:rFonts w:ascii="Times New Roman" w:hAnsi="Times New Roman"/>
          <w:sz w:val="24"/>
          <w:szCs w:val="24"/>
        </w:rPr>
        <w:t>.</w:t>
      </w:r>
    </w:p>
    <w:p w:rsidR="0072749C" w:rsidRDefault="0072749C" w:rsidP="005345F2">
      <w:pPr>
        <w:widowControl w:val="0"/>
        <w:autoSpaceDE w:val="0"/>
        <w:spacing w:after="0" w:line="240" w:lineRule="auto"/>
        <w:ind w:firstLine="567"/>
        <w:contextualSpacing/>
        <w:jc w:val="center"/>
        <w:outlineLvl w:val="0"/>
        <w:rPr>
          <w:rFonts w:ascii="Times New Roman" w:hAnsi="Times New Roman"/>
          <w:b/>
          <w:color w:val="000000" w:themeColor="text1"/>
          <w:sz w:val="24"/>
          <w:szCs w:val="24"/>
        </w:rPr>
      </w:pPr>
    </w:p>
    <w:p w:rsidR="0001619E" w:rsidRDefault="00D37752" w:rsidP="005345F2">
      <w:pPr>
        <w:widowControl w:val="0"/>
        <w:autoSpaceDE w:val="0"/>
        <w:spacing w:after="0" w:line="240" w:lineRule="auto"/>
        <w:ind w:firstLine="567"/>
        <w:contextualSpacing/>
        <w:jc w:val="center"/>
        <w:outlineLvl w:val="0"/>
        <w:rPr>
          <w:rFonts w:ascii="Times New Roman" w:hAnsi="Times New Roman"/>
          <w:b/>
          <w:color w:val="000000" w:themeColor="text1"/>
          <w:sz w:val="24"/>
          <w:szCs w:val="24"/>
        </w:rPr>
      </w:pPr>
      <w:r>
        <w:rPr>
          <w:rFonts w:ascii="Times New Roman" w:hAnsi="Times New Roman"/>
          <w:b/>
          <w:color w:val="000000" w:themeColor="text1"/>
          <w:sz w:val="24"/>
          <w:szCs w:val="24"/>
        </w:rPr>
        <w:t>4</w:t>
      </w:r>
      <w:r w:rsidR="0001619E" w:rsidRPr="00F46C9D">
        <w:rPr>
          <w:rFonts w:ascii="Times New Roman" w:hAnsi="Times New Roman"/>
          <w:b/>
          <w:color w:val="000000" w:themeColor="text1"/>
          <w:sz w:val="24"/>
          <w:szCs w:val="24"/>
        </w:rPr>
        <w:t xml:space="preserve">. </w:t>
      </w:r>
      <w:r w:rsidR="00BC1BE7" w:rsidRPr="00F46C9D">
        <w:rPr>
          <w:rFonts w:ascii="Times New Roman" w:hAnsi="Times New Roman"/>
          <w:b/>
          <w:color w:val="000000" w:themeColor="text1"/>
          <w:sz w:val="24"/>
          <w:szCs w:val="24"/>
        </w:rPr>
        <w:t xml:space="preserve">Права и обязанности </w:t>
      </w:r>
      <w:r w:rsidR="0001619E" w:rsidRPr="00F46C9D">
        <w:rPr>
          <w:rFonts w:ascii="Times New Roman" w:hAnsi="Times New Roman"/>
          <w:b/>
          <w:color w:val="000000" w:themeColor="text1"/>
          <w:sz w:val="24"/>
          <w:szCs w:val="24"/>
        </w:rPr>
        <w:t>Сторон</w:t>
      </w:r>
    </w:p>
    <w:p w:rsidR="0001619E" w:rsidRPr="00D62CAC" w:rsidRDefault="0001619E" w:rsidP="005345F2">
      <w:pPr>
        <w:pStyle w:val="a4"/>
        <w:numPr>
          <w:ilvl w:val="0"/>
          <w:numId w:val="5"/>
        </w:numPr>
        <w:tabs>
          <w:tab w:val="left" w:pos="1276"/>
        </w:tabs>
        <w:autoSpaceDE w:val="0"/>
        <w:autoSpaceDN w:val="0"/>
        <w:adjustRightInd w:val="0"/>
        <w:spacing w:after="0" w:line="240" w:lineRule="auto"/>
        <w:ind w:left="0" w:firstLine="567"/>
        <w:jc w:val="both"/>
        <w:rPr>
          <w:rFonts w:ascii="Times New Roman" w:hAnsi="Times New Roman"/>
          <w:color w:val="000000" w:themeColor="text1"/>
          <w:sz w:val="24"/>
          <w:szCs w:val="24"/>
          <w:lang w:eastAsia="ru-RU"/>
        </w:rPr>
      </w:pPr>
      <w:r w:rsidRPr="00D62CAC">
        <w:rPr>
          <w:rFonts w:ascii="Times New Roman" w:hAnsi="Times New Roman"/>
          <w:color w:val="000000" w:themeColor="text1"/>
          <w:sz w:val="24"/>
          <w:szCs w:val="24"/>
          <w:u w:val="single"/>
          <w:lang w:eastAsia="ru-RU"/>
        </w:rPr>
        <w:t>Поставщик обязан:</w:t>
      </w:r>
      <w:r w:rsidRPr="00D62CAC">
        <w:rPr>
          <w:rFonts w:ascii="Times New Roman" w:hAnsi="Times New Roman"/>
          <w:color w:val="000000" w:themeColor="text1"/>
          <w:sz w:val="24"/>
          <w:szCs w:val="24"/>
          <w:lang w:eastAsia="ru-RU"/>
        </w:rPr>
        <w:t xml:space="preserve"> </w:t>
      </w:r>
    </w:p>
    <w:p w:rsidR="00EE4222" w:rsidRDefault="00EE4222" w:rsidP="005345F2">
      <w:pPr>
        <w:pStyle w:val="-0"/>
        <w:numPr>
          <w:ilvl w:val="2"/>
          <w:numId w:val="9"/>
        </w:numPr>
        <w:tabs>
          <w:tab w:val="left" w:pos="567"/>
          <w:tab w:val="left" w:pos="1276"/>
        </w:tabs>
        <w:ind w:left="0" w:firstLine="567"/>
      </w:pPr>
      <w:r>
        <w:t xml:space="preserve">не менее чем за 1 (один) рабочий день до осуществления доставки Товара по адресу Заказчика направить по адресу электронной почты Заказчика уведомление о времени и дате доставки Товара; </w:t>
      </w:r>
    </w:p>
    <w:p w:rsidR="00EE4222" w:rsidRPr="00EE4222" w:rsidRDefault="00EE4222" w:rsidP="005345F2">
      <w:pPr>
        <w:pStyle w:val="-0"/>
        <w:numPr>
          <w:ilvl w:val="2"/>
          <w:numId w:val="9"/>
        </w:numPr>
        <w:tabs>
          <w:tab w:val="left" w:pos="567"/>
          <w:tab w:val="left" w:pos="1276"/>
        </w:tabs>
        <w:ind w:left="0" w:firstLine="567"/>
      </w:pPr>
      <w:r>
        <w:rPr>
          <w:color w:val="000000" w:themeColor="text1"/>
        </w:rPr>
        <w:t xml:space="preserve"> </w:t>
      </w:r>
      <w:r w:rsidRPr="00EE4222">
        <w:t xml:space="preserve">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w:t>
      </w:r>
      <w:r w:rsidRPr="00EE4222">
        <w:lastRenderedPageBreak/>
        <w:t>государственным стандартам, техническим регламентам и т.п.), в случае если такие требования установлены законодательством Российской Федерации к данному виду товара;</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обеспечить за свой счет устранение выявленных Заказчиком недостатков Товара или осуществить его соответствующую замену в порядке и на условиях, предусмотренных Контрактом;</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в случае принятия решения об одностороннем отказе от исполнения Контракта посредством использования функционала ЕАТ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направить в личный кабинет Заказчика;</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представлять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отгрузить Товар в надлежащей упаковке таким образом, чтобы исключить порчу и/или уничтожение Товара на период поставки, до приемки его Заказчиком;</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предоставить Заказчику декларацию о стране происхождения Товара и иные документы, подтверждающие страну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осуществлять возмещение расходов, понесенных Заказчиком в связи с принятием Товара на ответственное хранение и (или) его возвратом (заменой);</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sz w:val="24"/>
          <w:szCs w:val="24"/>
          <w:lang w:eastAsia="ru-RU"/>
        </w:rPr>
        <w:t>соответствовать единым требованиям к участникам закупки, установленным частью 1 статьи 31 Закона № 44-ФЗ;</w:t>
      </w:r>
    </w:p>
    <w:p w:rsidR="00EE4222" w:rsidRPr="00EE4222" w:rsidRDefault="00EE4222" w:rsidP="005345F2">
      <w:pPr>
        <w:widowControl w:val="0"/>
        <w:numPr>
          <w:ilvl w:val="2"/>
          <w:numId w:val="9"/>
        </w:numPr>
        <w:tabs>
          <w:tab w:val="left" w:pos="567"/>
          <w:tab w:val="left" w:pos="1276"/>
        </w:tabs>
        <w:spacing w:after="0" w:line="240" w:lineRule="auto"/>
        <w:ind w:left="0" w:firstLine="567"/>
        <w:jc w:val="both"/>
        <w:rPr>
          <w:rFonts w:ascii="Times New Roman" w:eastAsia="Times New Roman" w:hAnsi="Times New Roman"/>
          <w:sz w:val="24"/>
          <w:szCs w:val="24"/>
          <w:lang w:eastAsia="ru-RU"/>
        </w:rPr>
      </w:pPr>
      <w:r w:rsidRPr="00EE4222">
        <w:rPr>
          <w:rFonts w:ascii="Times New Roman" w:eastAsia="Times New Roman" w:hAnsi="Times New Roman"/>
          <w:bCs/>
          <w:sz w:val="24"/>
          <w:szCs w:val="24"/>
          <w:lang w:eastAsia="ru-RU"/>
        </w:rPr>
        <w:t>устранять недостатки, выявленные в гарантийный период эксплуатации Товара в срок, установленный Заказчиком.</w:t>
      </w:r>
    </w:p>
    <w:p w:rsidR="0001619E" w:rsidRPr="00D62CAC" w:rsidRDefault="0001619E" w:rsidP="005345F2">
      <w:pPr>
        <w:pStyle w:val="a4"/>
        <w:numPr>
          <w:ilvl w:val="0"/>
          <w:numId w:val="5"/>
        </w:numPr>
        <w:tabs>
          <w:tab w:val="left" w:pos="1276"/>
        </w:tabs>
        <w:autoSpaceDE w:val="0"/>
        <w:autoSpaceDN w:val="0"/>
        <w:adjustRightInd w:val="0"/>
        <w:spacing w:after="0" w:line="240" w:lineRule="auto"/>
        <w:ind w:left="0" w:firstLine="567"/>
        <w:jc w:val="both"/>
        <w:rPr>
          <w:rFonts w:ascii="Times New Roman" w:hAnsi="Times New Roman"/>
          <w:color w:val="000000" w:themeColor="text1"/>
          <w:sz w:val="24"/>
          <w:szCs w:val="24"/>
          <w:lang w:eastAsia="ru-RU"/>
        </w:rPr>
      </w:pPr>
      <w:bookmarkStart w:id="8" w:name="Par11"/>
      <w:bookmarkEnd w:id="8"/>
      <w:r w:rsidRPr="00D62CAC">
        <w:rPr>
          <w:rFonts w:ascii="Times New Roman" w:hAnsi="Times New Roman"/>
          <w:color w:val="000000" w:themeColor="text1"/>
          <w:sz w:val="24"/>
          <w:szCs w:val="24"/>
          <w:u w:val="single"/>
          <w:lang w:eastAsia="ru-RU"/>
        </w:rPr>
        <w:t>Поставщик вправе:</w:t>
      </w:r>
    </w:p>
    <w:p w:rsidR="00EE4222" w:rsidRDefault="00EE4222" w:rsidP="005345F2">
      <w:pPr>
        <w:pStyle w:val="-0"/>
        <w:numPr>
          <w:ilvl w:val="2"/>
          <w:numId w:val="10"/>
        </w:numPr>
        <w:tabs>
          <w:tab w:val="left" w:pos="567"/>
          <w:tab w:val="left" w:pos="1276"/>
        </w:tabs>
        <w:ind w:left="0" w:firstLine="567"/>
      </w:pPr>
      <w:r>
        <w:t>требовать от Заказчика произвести приемку поставленного Товара в порядке и в сроки, предусмотренные Контрактом при условии предоставления Поставщиком документов, указанных в пункте 3.5 Контракта, и соответствия Товара требованиям относительно качества, количества, ассортимента, комплектности и других характеристик Товара по Контракту;</w:t>
      </w:r>
    </w:p>
    <w:p w:rsidR="00EE4222" w:rsidRDefault="00EE4222" w:rsidP="005345F2">
      <w:pPr>
        <w:pStyle w:val="-0"/>
        <w:numPr>
          <w:ilvl w:val="2"/>
          <w:numId w:val="10"/>
        </w:numPr>
        <w:tabs>
          <w:tab w:val="left" w:pos="567"/>
          <w:tab w:val="left" w:pos="1276"/>
        </w:tabs>
        <w:ind w:left="0" w:firstLine="567"/>
      </w:pPr>
      <w:r>
        <w:t>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rsidR="00EE4222" w:rsidRDefault="00EE4222" w:rsidP="005345F2">
      <w:pPr>
        <w:pStyle w:val="-0"/>
        <w:numPr>
          <w:ilvl w:val="2"/>
          <w:numId w:val="10"/>
        </w:numPr>
        <w:tabs>
          <w:tab w:val="left" w:pos="567"/>
          <w:tab w:val="left" w:pos="1276"/>
        </w:tabs>
        <w:ind w:left="0" w:firstLine="567"/>
      </w:pPr>
      <w:r>
        <w:t>принять решение об одностороннем отказе от исполнения Контракта в соответствии с гражданским законодательством Российской Федерации;</w:t>
      </w:r>
    </w:p>
    <w:p w:rsidR="00EE4222" w:rsidRDefault="00EE4222" w:rsidP="005345F2">
      <w:pPr>
        <w:pStyle w:val="-0"/>
        <w:numPr>
          <w:ilvl w:val="2"/>
          <w:numId w:val="10"/>
        </w:numPr>
        <w:tabs>
          <w:tab w:val="left" w:pos="567"/>
          <w:tab w:val="left" w:pos="1276"/>
        </w:tabs>
        <w:ind w:left="0" w:firstLine="567"/>
      </w:pPr>
      <w:r>
        <w:t xml:space="preserve">требовать возмещения убытков, уплаты неустоек (штрафов, пеней) в соответствии с </w:t>
      </w:r>
      <w:hyperlink r:id="rId9" w:tooltip="consultantplus://offline/ref=DD0B9F10A38227328B58402849EAE781E0FBED96894C8F3D6FE88012B501CF28D20A5194E7FF54779A6C9940465EEC3A3AFFEAC40779D607mEP0O" w:history="1">
        <w:r>
          <w:t>разделом 6</w:t>
        </w:r>
      </w:hyperlink>
      <w:r>
        <w:t xml:space="preserve"> Контракта;</w:t>
      </w:r>
    </w:p>
    <w:p w:rsidR="00EE4222" w:rsidRDefault="00EE4222" w:rsidP="005345F2">
      <w:pPr>
        <w:pStyle w:val="-0"/>
        <w:numPr>
          <w:ilvl w:val="2"/>
          <w:numId w:val="10"/>
        </w:numPr>
        <w:tabs>
          <w:tab w:val="left" w:pos="567"/>
          <w:tab w:val="left" w:pos="1276"/>
        </w:tabs>
        <w:ind w:left="0" w:firstLine="567"/>
      </w:pPr>
      <w:r>
        <w:t>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222" w:rsidRDefault="00EE4222" w:rsidP="005345F2">
      <w:pPr>
        <w:pStyle w:val="-0"/>
        <w:numPr>
          <w:ilvl w:val="2"/>
          <w:numId w:val="10"/>
        </w:numPr>
        <w:tabs>
          <w:tab w:val="left" w:pos="567"/>
          <w:tab w:val="left" w:pos="1276"/>
        </w:tabs>
        <w:ind w:left="0" w:firstLine="567"/>
      </w:pPr>
      <w:r>
        <w:rPr>
          <w:rFonts w:eastAsia="Calibri"/>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w:t>
      </w:r>
    </w:p>
    <w:p w:rsidR="00C00850" w:rsidRDefault="0001619E" w:rsidP="005345F2">
      <w:pPr>
        <w:pStyle w:val="a4"/>
        <w:numPr>
          <w:ilvl w:val="0"/>
          <w:numId w:val="5"/>
        </w:numPr>
        <w:tabs>
          <w:tab w:val="left" w:pos="1276"/>
        </w:tabs>
        <w:autoSpaceDE w:val="0"/>
        <w:autoSpaceDN w:val="0"/>
        <w:adjustRightInd w:val="0"/>
        <w:spacing w:after="0" w:line="240" w:lineRule="auto"/>
        <w:ind w:left="0" w:firstLine="567"/>
        <w:jc w:val="both"/>
        <w:rPr>
          <w:rFonts w:ascii="Times New Roman" w:hAnsi="Times New Roman"/>
          <w:color w:val="000000" w:themeColor="text1"/>
          <w:sz w:val="24"/>
          <w:szCs w:val="24"/>
          <w:lang w:eastAsia="ru-RU"/>
        </w:rPr>
      </w:pPr>
      <w:r w:rsidRPr="00D62CAC">
        <w:rPr>
          <w:rFonts w:ascii="Times New Roman" w:hAnsi="Times New Roman"/>
          <w:color w:val="000000" w:themeColor="text1"/>
          <w:sz w:val="24"/>
          <w:szCs w:val="24"/>
          <w:u w:val="single"/>
          <w:lang w:eastAsia="ru-RU"/>
        </w:rPr>
        <w:t>Заказчик обязуется</w:t>
      </w:r>
      <w:r w:rsidRPr="00D62CAC">
        <w:rPr>
          <w:rFonts w:ascii="Times New Roman" w:hAnsi="Times New Roman"/>
          <w:color w:val="000000" w:themeColor="text1"/>
          <w:sz w:val="24"/>
          <w:szCs w:val="24"/>
          <w:lang w:eastAsia="ru-RU"/>
        </w:rPr>
        <w:t>:</w:t>
      </w:r>
    </w:p>
    <w:p w:rsidR="00C46953" w:rsidRDefault="00C46953" w:rsidP="005345F2">
      <w:pPr>
        <w:pStyle w:val="-0"/>
        <w:numPr>
          <w:ilvl w:val="2"/>
          <w:numId w:val="11"/>
        </w:numPr>
        <w:tabs>
          <w:tab w:val="left" w:pos="1276"/>
        </w:tabs>
        <w:ind w:left="0" w:firstLine="567"/>
      </w:pPr>
      <w:r>
        <w:t>обеспечить своевременную приемку и оплату поставленного Товара надлежащего качества в порядке и сроки, предусмотренные Контрактом;</w:t>
      </w:r>
    </w:p>
    <w:p w:rsidR="00C46953" w:rsidRDefault="00C46953" w:rsidP="005345F2">
      <w:pPr>
        <w:pStyle w:val="-0"/>
        <w:numPr>
          <w:ilvl w:val="2"/>
          <w:numId w:val="11"/>
        </w:numPr>
        <w:tabs>
          <w:tab w:val="left" w:pos="1276"/>
        </w:tabs>
        <w:ind w:left="0" w:firstLine="567"/>
      </w:pPr>
      <w:r>
        <w:t xml:space="preserve">принять решение об одностороннем отказе от исполнения Контракта в случаях, указанных в п.1 ч.15 ст.95 </w:t>
      </w:r>
      <w:r>
        <w:rPr>
          <w:rFonts w:eastAsia="Calibri"/>
          <w:lang w:eastAsia="en-US"/>
        </w:rPr>
        <w:t>Закона № 44-ФЗ;</w:t>
      </w:r>
    </w:p>
    <w:p w:rsidR="00C46953" w:rsidRDefault="00C46953" w:rsidP="005345F2">
      <w:pPr>
        <w:pStyle w:val="-0"/>
        <w:numPr>
          <w:ilvl w:val="2"/>
          <w:numId w:val="11"/>
        </w:numPr>
        <w:tabs>
          <w:tab w:val="left" w:pos="1276"/>
        </w:tabs>
        <w:ind w:left="0" w:firstLine="567"/>
        <w:rPr>
          <w:rFonts w:eastAsia="Calibri"/>
        </w:rPr>
      </w:pPr>
      <w:r>
        <w:rPr>
          <w:rFonts w:eastAsia="Calibri"/>
          <w:lang w:eastAsia="en-US"/>
        </w:rPr>
        <w:t>в случае принятия решения об одностороннем отказе от исполнения Контракта посредством использования ЕАТ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направить его посредством использования функционала ЕАТ в личный кабинет Поставщика.</w:t>
      </w:r>
    </w:p>
    <w:p w:rsidR="00C46953" w:rsidRDefault="00C46953" w:rsidP="005345F2">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w:t>
      </w:r>
      <w:r>
        <w:rPr>
          <w:rFonts w:ascii="Times New Roman" w:hAnsi="Times New Roman"/>
          <w:sz w:val="24"/>
          <w:szCs w:val="24"/>
        </w:rPr>
        <w:lastRenderedPageBreak/>
        <w:t>сообщения в личный кабинет Поставщика в ЕАТ об одностороннем отказе от исполнения Контракта;</w:t>
      </w:r>
    </w:p>
    <w:p w:rsidR="00C46953" w:rsidRDefault="00C46953" w:rsidP="005345F2">
      <w:pPr>
        <w:pStyle w:val="-0"/>
        <w:numPr>
          <w:ilvl w:val="2"/>
          <w:numId w:val="11"/>
        </w:numPr>
        <w:tabs>
          <w:tab w:val="left" w:pos="1276"/>
        </w:tabs>
        <w:ind w:left="0" w:firstLine="567"/>
        <w:rPr>
          <w:rFonts w:eastAsia="Calibri"/>
          <w:lang w:eastAsia="en-US"/>
        </w:rPr>
      </w:pPr>
      <w:r>
        <w:rPr>
          <w:rFonts w:eastAsia="Calibri"/>
          <w:lang w:eastAsia="en-US"/>
        </w:rPr>
        <w:t xml:space="preserve">требовать уплаты неустоек (штрафов, пеней) в соответствии с </w:t>
      </w:r>
      <w:hyperlink r:id="rId10" w:tooltip="consultantplus://offline/ref=A1ACCD28F58E7C6CA630F47255B338AC16357697EC5F36981C229BF4DEE930D8695F07397507AD489950CCD0747EBD988614B01E6F3EBC0BL8nCO" w:history="1">
        <w:r>
          <w:rPr>
            <w:rFonts w:eastAsia="Calibri"/>
            <w:lang w:eastAsia="en-US"/>
          </w:rPr>
          <w:t>разделом 6</w:t>
        </w:r>
      </w:hyperlink>
      <w:r>
        <w:rPr>
          <w:rFonts w:eastAsia="Calibri"/>
          <w:lang w:eastAsia="en-US"/>
        </w:rPr>
        <w:t xml:space="preserve"> Контракта;</w:t>
      </w:r>
    </w:p>
    <w:p w:rsidR="00C46953" w:rsidRDefault="00C46953" w:rsidP="005345F2">
      <w:pPr>
        <w:pStyle w:val="-0"/>
        <w:numPr>
          <w:ilvl w:val="2"/>
          <w:numId w:val="11"/>
        </w:numPr>
        <w:tabs>
          <w:tab w:val="left" w:pos="1276"/>
        </w:tabs>
        <w:ind w:left="0" w:firstLine="567"/>
        <w:rPr>
          <w:rFonts w:eastAsia="Calibri"/>
          <w:lang w:eastAsia="en-US"/>
        </w:rPr>
      </w:pPr>
      <w:r>
        <w:rPr>
          <w:rFonts w:eastAsia="Calibri"/>
          <w:lang w:eastAsia="en-US"/>
        </w:rPr>
        <w:t>провести экспертизу поставленного Товара для проверки его соответствия условиям Контракта в соответствии с Законом № 44-ФЗ.</w:t>
      </w:r>
    </w:p>
    <w:p w:rsidR="0001619E" w:rsidRPr="00D62CAC" w:rsidRDefault="0001619E" w:rsidP="005345F2">
      <w:pPr>
        <w:pStyle w:val="a4"/>
        <w:numPr>
          <w:ilvl w:val="0"/>
          <w:numId w:val="5"/>
        </w:numPr>
        <w:tabs>
          <w:tab w:val="left" w:pos="1276"/>
        </w:tabs>
        <w:autoSpaceDE w:val="0"/>
        <w:autoSpaceDN w:val="0"/>
        <w:adjustRightInd w:val="0"/>
        <w:spacing w:after="0" w:line="240" w:lineRule="auto"/>
        <w:ind w:left="0" w:firstLine="567"/>
        <w:jc w:val="both"/>
        <w:rPr>
          <w:rFonts w:ascii="Times New Roman" w:hAnsi="Times New Roman"/>
          <w:color w:val="000000" w:themeColor="text1"/>
          <w:sz w:val="24"/>
          <w:szCs w:val="24"/>
          <w:u w:val="single"/>
          <w:lang w:eastAsia="ru-RU"/>
        </w:rPr>
      </w:pPr>
      <w:r w:rsidRPr="00D62CAC">
        <w:rPr>
          <w:rFonts w:ascii="Times New Roman" w:hAnsi="Times New Roman"/>
          <w:color w:val="000000" w:themeColor="text1"/>
          <w:sz w:val="24"/>
          <w:szCs w:val="24"/>
          <w:u w:val="single"/>
          <w:lang w:eastAsia="ru-RU"/>
        </w:rPr>
        <w:t>Заказчик вправе:</w:t>
      </w:r>
    </w:p>
    <w:p w:rsidR="00C46953" w:rsidRDefault="00C46953" w:rsidP="005345F2">
      <w:pPr>
        <w:pStyle w:val="-0"/>
        <w:numPr>
          <w:ilvl w:val="2"/>
          <w:numId w:val="12"/>
        </w:numPr>
        <w:tabs>
          <w:tab w:val="left" w:pos="1276"/>
        </w:tabs>
        <w:ind w:left="0" w:firstLine="567"/>
      </w:pPr>
      <w:r>
        <w:t>требовать от Поставщика надлежащего исполнения обязательств по Контракту;</w:t>
      </w:r>
    </w:p>
    <w:p w:rsidR="00C46953" w:rsidRDefault="00C46953" w:rsidP="005345F2">
      <w:pPr>
        <w:pStyle w:val="-0"/>
        <w:numPr>
          <w:ilvl w:val="2"/>
          <w:numId w:val="12"/>
        </w:numPr>
        <w:tabs>
          <w:tab w:val="left" w:pos="1276"/>
        </w:tabs>
        <w:ind w:left="0" w:firstLine="567"/>
      </w:pPr>
      <w:r>
        <w:t>требовать от Поставщика своевременного устранения недостатков, выявленных как в ходе приемки, так и в течение гарантийного периода (в случае установления требований к гарантийному сроку);</w:t>
      </w:r>
    </w:p>
    <w:p w:rsidR="00C46953" w:rsidRDefault="00C46953" w:rsidP="005345F2">
      <w:pPr>
        <w:pStyle w:val="-0"/>
        <w:numPr>
          <w:ilvl w:val="2"/>
          <w:numId w:val="12"/>
        </w:numPr>
        <w:tabs>
          <w:tab w:val="left" w:pos="1276"/>
        </w:tabs>
        <w:ind w:left="0" w:firstLine="567"/>
      </w:pPr>
      <w:r>
        <w:t>проверять ход и качество выполнения Поставщиком условий Контракта без вмешательства в оперативно-хозяйственную деятельность Поставщика;</w:t>
      </w:r>
    </w:p>
    <w:p w:rsidR="00C46953" w:rsidRDefault="00C46953" w:rsidP="005345F2">
      <w:pPr>
        <w:pStyle w:val="-0"/>
        <w:numPr>
          <w:ilvl w:val="2"/>
          <w:numId w:val="12"/>
        </w:numPr>
        <w:tabs>
          <w:tab w:val="left" w:pos="1276"/>
        </w:tabs>
        <w:ind w:left="0" w:firstLine="567"/>
      </w:pPr>
      <w:r>
        <w:t xml:space="preserve">требовать возмещения убытков в соответствии с </w:t>
      </w:r>
      <w:hyperlink r:id="rId11" w:tooltip="consultantplus://offline/ref=A1ACCD28F58E7C6CA630F47255B338AC16357697EC5F36981C229BF4DEE930D8695F07397507AD489950CCD0747EBD988614B01E6F3EBC0BL8nCO" w:history="1">
        <w:r>
          <w:t>разделом 6</w:t>
        </w:r>
      </w:hyperlink>
      <w:r>
        <w:t xml:space="preserve"> Контракта, причиненных по вине Поставщика;</w:t>
      </w:r>
    </w:p>
    <w:p w:rsidR="00C46953" w:rsidRDefault="00C46953" w:rsidP="005345F2">
      <w:pPr>
        <w:pStyle w:val="-0"/>
        <w:numPr>
          <w:ilvl w:val="2"/>
          <w:numId w:val="12"/>
        </w:numPr>
        <w:tabs>
          <w:tab w:val="left" w:pos="1276"/>
        </w:tabs>
        <w:ind w:left="0" w:firstLine="567"/>
      </w:pPr>
      <w:r>
        <w:t>отказаться от приемки и оплаты Товара, несоответствующего условиям Контракта;</w:t>
      </w:r>
    </w:p>
    <w:p w:rsidR="00C46953" w:rsidRDefault="00C46953" w:rsidP="005345F2">
      <w:pPr>
        <w:pStyle w:val="-0"/>
        <w:numPr>
          <w:ilvl w:val="2"/>
          <w:numId w:val="12"/>
        </w:numPr>
        <w:tabs>
          <w:tab w:val="left" w:pos="1276"/>
        </w:tabs>
        <w:ind w:left="0" w:firstLine="567"/>
      </w:pPr>
      <w:r>
        <w:t>принять решение об одностороннем отказе от исполнения Контракта по основаниям, предусмотренным Гражданским законодательством;</w:t>
      </w:r>
    </w:p>
    <w:p w:rsidR="00C46953" w:rsidRDefault="00C46953" w:rsidP="005345F2">
      <w:pPr>
        <w:pStyle w:val="-0"/>
        <w:numPr>
          <w:ilvl w:val="2"/>
          <w:numId w:val="12"/>
        </w:numPr>
        <w:tabs>
          <w:tab w:val="left" w:pos="1276"/>
        </w:tabs>
        <w:ind w:left="0" w:firstLine="567"/>
      </w:pPr>
      <w: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46953" w:rsidRDefault="00C46953" w:rsidP="005345F2">
      <w:pPr>
        <w:pStyle w:val="-0"/>
        <w:numPr>
          <w:ilvl w:val="2"/>
          <w:numId w:val="12"/>
        </w:numPr>
        <w:tabs>
          <w:tab w:val="left" w:pos="1276"/>
        </w:tabs>
        <w:ind w:left="0" w:firstLine="567"/>
      </w:pPr>
      <w: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D473AE" w:rsidRDefault="00D473AE" w:rsidP="005345F2">
      <w:pPr>
        <w:autoSpaceDE w:val="0"/>
        <w:autoSpaceDN w:val="0"/>
        <w:adjustRightInd w:val="0"/>
        <w:spacing w:after="0" w:line="240" w:lineRule="auto"/>
        <w:ind w:firstLine="567"/>
        <w:contextualSpacing/>
        <w:jc w:val="center"/>
        <w:rPr>
          <w:rFonts w:ascii="Times New Roman" w:hAnsi="Times New Roman"/>
          <w:b/>
          <w:color w:val="000000" w:themeColor="text1"/>
          <w:sz w:val="24"/>
          <w:szCs w:val="24"/>
        </w:rPr>
      </w:pPr>
    </w:p>
    <w:p w:rsidR="0001619E" w:rsidRDefault="00D37752" w:rsidP="005345F2">
      <w:pPr>
        <w:autoSpaceDE w:val="0"/>
        <w:autoSpaceDN w:val="0"/>
        <w:adjustRightInd w:val="0"/>
        <w:spacing w:after="0" w:line="240" w:lineRule="auto"/>
        <w:ind w:firstLine="567"/>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5</w:t>
      </w:r>
      <w:r w:rsidR="0001619E" w:rsidRPr="00F46C9D">
        <w:rPr>
          <w:rFonts w:ascii="Times New Roman" w:hAnsi="Times New Roman"/>
          <w:b/>
          <w:color w:val="000000" w:themeColor="text1"/>
          <w:sz w:val="24"/>
          <w:szCs w:val="24"/>
        </w:rPr>
        <w:t>. Качество Товара</w:t>
      </w:r>
    </w:p>
    <w:p w:rsidR="00C46953" w:rsidRPr="00C46953" w:rsidRDefault="00C46953" w:rsidP="005345F2">
      <w:pPr>
        <w:numPr>
          <w:ilvl w:val="1"/>
          <w:numId w:val="13"/>
        </w:numPr>
        <w:tabs>
          <w:tab w:val="left" w:pos="1276"/>
        </w:tabs>
        <w:spacing w:after="0" w:line="240" w:lineRule="auto"/>
        <w:ind w:left="0" w:firstLine="567"/>
        <w:jc w:val="both"/>
        <w:rPr>
          <w:rFonts w:ascii="Times New Roman" w:hAnsi="Times New Roman"/>
          <w:sz w:val="24"/>
          <w:szCs w:val="24"/>
        </w:rPr>
      </w:pPr>
      <w:r w:rsidRPr="00C46953">
        <w:rPr>
          <w:rFonts w:ascii="Times New Roman" w:hAnsi="Times New Roman"/>
          <w:sz w:val="24"/>
          <w:szCs w:val="24"/>
        </w:rPr>
        <w:t>Поставщик гарантирует, что поставляемый Товар соответствует требованиям, установленным Контрактом.</w:t>
      </w:r>
    </w:p>
    <w:p w:rsidR="00C46953" w:rsidRPr="00C46953" w:rsidRDefault="00C46953" w:rsidP="005345F2">
      <w:pPr>
        <w:numPr>
          <w:ilvl w:val="1"/>
          <w:numId w:val="13"/>
        </w:numPr>
        <w:tabs>
          <w:tab w:val="left" w:pos="1276"/>
        </w:tabs>
        <w:spacing w:after="0" w:line="240" w:lineRule="auto"/>
        <w:ind w:left="0" w:firstLine="567"/>
        <w:jc w:val="both"/>
        <w:rPr>
          <w:rFonts w:ascii="Times New Roman" w:hAnsi="Times New Roman"/>
          <w:sz w:val="24"/>
          <w:szCs w:val="24"/>
        </w:rPr>
      </w:pPr>
      <w:r w:rsidRPr="00C46953">
        <w:rPr>
          <w:rFonts w:ascii="Times New Roman" w:hAnsi="Times New Roman"/>
          <w:sz w:val="24"/>
          <w:szCs w:val="24"/>
        </w:rPr>
        <w:t>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46953" w:rsidRPr="00C46953" w:rsidRDefault="00C46953" w:rsidP="005345F2">
      <w:pPr>
        <w:numPr>
          <w:ilvl w:val="1"/>
          <w:numId w:val="13"/>
        </w:numPr>
        <w:tabs>
          <w:tab w:val="left" w:pos="1276"/>
        </w:tabs>
        <w:spacing w:after="0" w:line="240" w:lineRule="auto"/>
        <w:ind w:left="0" w:firstLine="567"/>
        <w:jc w:val="both"/>
        <w:rPr>
          <w:rFonts w:ascii="Times New Roman" w:hAnsi="Times New Roman"/>
          <w:sz w:val="24"/>
          <w:szCs w:val="24"/>
        </w:rPr>
      </w:pPr>
      <w:r w:rsidRPr="00C46953">
        <w:rPr>
          <w:rFonts w:ascii="Times New Roman" w:hAnsi="Times New Roman"/>
          <w:sz w:val="24"/>
          <w:szCs w:val="24"/>
        </w:rPr>
        <w:t>Товар должен быть упакован и замаркирован в соответствии с действующими в Российской Федерации стандартами.</w:t>
      </w:r>
    </w:p>
    <w:p w:rsidR="00C46953" w:rsidRPr="00C46953" w:rsidRDefault="00C46953" w:rsidP="005345F2">
      <w:pPr>
        <w:tabs>
          <w:tab w:val="left" w:pos="1276"/>
        </w:tabs>
        <w:spacing w:after="0" w:line="240" w:lineRule="auto"/>
        <w:ind w:firstLine="567"/>
        <w:jc w:val="both"/>
        <w:rPr>
          <w:rFonts w:ascii="Times New Roman" w:hAnsi="Times New Roman"/>
          <w:iCs/>
          <w:color w:val="000000"/>
          <w:sz w:val="24"/>
          <w:szCs w:val="24"/>
          <w:lang w:eastAsia="ru-RU"/>
        </w:rPr>
      </w:pPr>
      <w:r w:rsidRPr="00C46953">
        <w:rPr>
          <w:rFonts w:ascii="Times New Roman" w:hAnsi="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C46953">
        <w:rPr>
          <w:rFonts w:ascii="Times New Roman" w:hAnsi="Times New Roman"/>
          <w:color w:val="000000"/>
          <w:sz w:val="24"/>
          <w:szCs w:val="24"/>
          <w:lang w:eastAsia="ru-RU"/>
        </w:rPr>
        <w:t>Упаковка заводов-изготовителей должна быть целой, без следов вскрытия и восстановления.</w:t>
      </w:r>
    </w:p>
    <w:p w:rsidR="00C46953" w:rsidRPr="00C46953" w:rsidRDefault="00C46953" w:rsidP="005345F2">
      <w:pPr>
        <w:numPr>
          <w:ilvl w:val="1"/>
          <w:numId w:val="13"/>
        </w:numPr>
        <w:tabs>
          <w:tab w:val="left" w:pos="1276"/>
        </w:tabs>
        <w:spacing w:after="0" w:line="240" w:lineRule="auto"/>
        <w:ind w:left="0" w:firstLine="567"/>
        <w:jc w:val="both"/>
        <w:rPr>
          <w:rFonts w:ascii="Times New Roman" w:hAnsi="Times New Roman"/>
          <w:sz w:val="24"/>
          <w:szCs w:val="24"/>
        </w:rPr>
      </w:pPr>
      <w:r w:rsidRPr="00C46953">
        <w:rPr>
          <w:rFonts w:ascii="Times New Roman" w:hAnsi="Times New Roman"/>
          <w:sz w:val="24"/>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указаны в Описании объекта закупки (Приложение № 1 к Контракту).</w:t>
      </w:r>
    </w:p>
    <w:p w:rsidR="00134523" w:rsidRDefault="00D37752" w:rsidP="005345F2">
      <w:pPr>
        <w:widowControl w:val="0"/>
        <w:autoSpaceDE w:val="0"/>
        <w:spacing w:after="0" w:line="240" w:lineRule="auto"/>
        <w:ind w:firstLine="567"/>
        <w:contextualSpacing/>
        <w:jc w:val="center"/>
        <w:outlineLvl w:val="0"/>
        <w:rPr>
          <w:rFonts w:ascii="Times New Roman" w:hAnsi="Times New Roman"/>
          <w:b/>
          <w:sz w:val="24"/>
          <w:szCs w:val="24"/>
        </w:rPr>
      </w:pPr>
      <w:r>
        <w:rPr>
          <w:rFonts w:ascii="Times New Roman" w:hAnsi="Times New Roman"/>
          <w:b/>
          <w:sz w:val="24"/>
          <w:szCs w:val="24"/>
        </w:rPr>
        <w:t>6</w:t>
      </w:r>
      <w:r w:rsidR="00134523" w:rsidRPr="00F46C9D">
        <w:rPr>
          <w:rFonts w:ascii="Times New Roman" w:hAnsi="Times New Roman"/>
          <w:b/>
          <w:sz w:val="24"/>
          <w:szCs w:val="24"/>
        </w:rPr>
        <w:t>. Ответственность Сторон</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7B73B9">
        <w:rPr>
          <w:rFonts w:ascii="Times New Roman" w:eastAsia="Times New Roman" w:hAnsi="Times New Roman"/>
          <w:bCs/>
          <w:sz w:val="24"/>
          <w:szCs w:val="24"/>
          <w:lang w:eastAsia="ru-RU"/>
        </w:rPr>
        <w:t>6.1.</w:t>
      </w:r>
      <w:r w:rsidRPr="00C46953">
        <w:rPr>
          <w:rFonts w:ascii="Times New Roman" w:eastAsia="Times New Roman" w:hAnsi="Times New Roman"/>
          <w:b/>
          <w:bCs/>
          <w:sz w:val="24"/>
          <w:szCs w:val="24"/>
          <w:lang w:eastAsia="ru-RU"/>
        </w:rPr>
        <w:tab/>
      </w:r>
      <w:r w:rsidRPr="00C46953">
        <w:rPr>
          <w:rFonts w:ascii="Times New Roman" w:hAnsi="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6.2.</w:t>
      </w:r>
      <w:r w:rsidRPr="00C46953">
        <w:rPr>
          <w:rFonts w:ascii="Times New Roman" w:hAnsi="Times New Roman"/>
          <w:sz w:val="24"/>
          <w:szCs w:val="24"/>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6.3.</w:t>
      </w:r>
      <w:r w:rsidRPr="00C46953">
        <w:rPr>
          <w:rFonts w:ascii="Times New Roman" w:hAnsi="Times New Roman"/>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lastRenderedPageBreak/>
        <w:t>6.4.</w:t>
      </w:r>
      <w:r w:rsidRPr="00C46953">
        <w:rPr>
          <w:rFonts w:ascii="Times New Roman" w:hAnsi="Times New Roman"/>
          <w:sz w:val="24"/>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6.5.</w:t>
      </w:r>
      <w:r w:rsidRPr="00C46953">
        <w:rPr>
          <w:rFonts w:ascii="Times New Roman" w:hAnsi="Times New Roman"/>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w:t>
      </w:r>
      <w:r>
        <w:rPr>
          <w:rStyle w:val="ac"/>
          <w:rFonts w:ascii="Times New Roman" w:hAnsi="Times New Roman"/>
          <w:sz w:val="24"/>
          <w:szCs w:val="24"/>
        </w:rPr>
        <w:footnoteReference w:id="1"/>
      </w:r>
      <w:r>
        <w:rPr>
          <w:rFonts w:ascii="Times New Roman" w:hAnsi="Times New Roman"/>
          <w:sz w:val="24"/>
          <w:szCs w:val="24"/>
        </w:rPr>
        <w:t xml:space="preserve"> </w:t>
      </w:r>
      <w:r w:rsidRPr="00C46953">
        <w:rPr>
          <w:rFonts w:ascii="Times New Roman" w:hAnsi="Times New Roman"/>
          <w:sz w:val="24"/>
          <w:szCs w:val="24"/>
        </w:rPr>
        <w:t xml:space="preserve"> руб.</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6.6.</w:t>
      </w:r>
      <w:r w:rsidRPr="00C46953">
        <w:rPr>
          <w:rFonts w:ascii="Times New Roman" w:hAnsi="Times New Roman"/>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6.7.</w:t>
      </w:r>
      <w:r w:rsidRPr="00C46953">
        <w:rPr>
          <w:rFonts w:ascii="Times New Roman" w:hAnsi="Times New Roman"/>
          <w:sz w:val="24"/>
          <w:szCs w:val="24"/>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6.8.</w:t>
      </w:r>
      <w:r w:rsidRPr="00C46953">
        <w:rPr>
          <w:rFonts w:ascii="Times New Roman" w:hAnsi="Times New Roman"/>
          <w:sz w:val="24"/>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6.9.</w:t>
      </w:r>
      <w:r w:rsidRPr="00C46953">
        <w:rPr>
          <w:rFonts w:ascii="Times New Roman" w:hAnsi="Times New Roman"/>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пунктами 3 - 9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6.10.</w:t>
      </w:r>
      <w:r w:rsidRPr="00C46953">
        <w:rPr>
          <w:rFonts w:ascii="Times New Roman" w:hAnsi="Times New Roman"/>
          <w:sz w:val="24"/>
          <w:szCs w:val="24"/>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 цены Контракта</w:t>
      </w:r>
      <w:r w:rsidR="00DC0927">
        <w:rPr>
          <w:rStyle w:val="ac"/>
          <w:rFonts w:ascii="Times New Roman" w:hAnsi="Times New Roman"/>
          <w:sz w:val="24"/>
          <w:szCs w:val="24"/>
        </w:rPr>
        <w:footnoteReference w:id="2"/>
      </w:r>
      <w:r w:rsidR="00DC0927">
        <w:rPr>
          <w:rFonts w:ascii="Times New Roman" w:hAnsi="Times New Roman"/>
          <w:sz w:val="24"/>
          <w:szCs w:val="24"/>
        </w:rPr>
        <w:t>.</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6.11.</w:t>
      </w:r>
      <w:r w:rsidRPr="00C46953">
        <w:rPr>
          <w:rFonts w:ascii="Times New Roman" w:hAnsi="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1000,00 руб</w:t>
      </w:r>
      <w:r w:rsidR="00DC0927">
        <w:rPr>
          <w:rStyle w:val="ac"/>
          <w:rFonts w:ascii="Times New Roman" w:hAnsi="Times New Roman"/>
          <w:sz w:val="24"/>
          <w:szCs w:val="24"/>
        </w:rPr>
        <w:footnoteReference w:id="3"/>
      </w:r>
      <w:r w:rsidRPr="00C46953">
        <w:rPr>
          <w:rFonts w:ascii="Times New Roman" w:hAnsi="Times New Roman"/>
          <w:sz w:val="24"/>
          <w:szCs w:val="24"/>
        </w:rPr>
        <w:t>.</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6.12.</w:t>
      </w:r>
      <w:r w:rsidRPr="00C46953">
        <w:rPr>
          <w:rFonts w:ascii="Times New Roman" w:hAnsi="Times New Roman"/>
          <w:sz w:val="24"/>
          <w:szCs w:val="24"/>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lastRenderedPageBreak/>
        <w:t>6.13.</w:t>
      </w:r>
      <w:r w:rsidRPr="00C46953">
        <w:rPr>
          <w:rFonts w:ascii="Times New Roman" w:hAnsi="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6.14.</w:t>
      </w:r>
      <w:r w:rsidRPr="00C46953">
        <w:rPr>
          <w:rFonts w:ascii="Times New Roman" w:hAnsi="Times New Roman"/>
          <w:sz w:val="24"/>
          <w:szCs w:val="24"/>
        </w:rPr>
        <w:tab/>
        <w:t>В случаях, не предусмотренных Контрактом, имущественная ответственность определяется в соответствии с действующим законодательством РФ.</w:t>
      </w:r>
    </w:p>
    <w:p w:rsidR="00C46953"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6.15.</w:t>
      </w:r>
      <w:r w:rsidRPr="00C46953">
        <w:rPr>
          <w:rFonts w:ascii="Times New Roman" w:hAnsi="Times New Roman"/>
          <w:sz w:val="24"/>
          <w:szCs w:val="24"/>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понесенных расходов,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42E5" w:rsidRPr="00C46953" w:rsidRDefault="00C46953" w:rsidP="005345F2">
      <w:pPr>
        <w:tabs>
          <w:tab w:val="left" w:pos="1276"/>
        </w:tabs>
        <w:spacing w:after="0" w:line="240" w:lineRule="auto"/>
        <w:ind w:firstLine="567"/>
        <w:jc w:val="both"/>
        <w:rPr>
          <w:rFonts w:ascii="Times New Roman" w:hAnsi="Times New Roman"/>
          <w:sz w:val="24"/>
          <w:szCs w:val="24"/>
        </w:rPr>
      </w:pPr>
      <w:r w:rsidRPr="00C46953">
        <w:rPr>
          <w:rFonts w:ascii="Times New Roman" w:hAnsi="Times New Roman"/>
          <w:sz w:val="24"/>
          <w:szCs w:val="24"/>
        </w:rPr>
        <w:t>6.16.</w:t>
      </w:r>
      <w:r w:rsidRPr="00C46953">
        <w:rPr>
          <w:rFonts w:ascii="Times New Roman" w:hAnsi="Times New Roman"/>
          <w:sz w:val="24"/>
          <w:szCs w:val="24"/>
        </w:rPr>
        <w:tab/>
        <w:t>Уплата неустойки (штрафа, пени) не освобождает Стороны от исполнения обязательств по Контракту.</w:t>
      </w:r>
    </w:p>
    <w:p w:rsidR="00DC0927" w:rsidRPr="00DC0927" w:rsidRDefault="00D37752" w:rsidP="005345F2">
      <w:pPr>
        <w:tabs>
          <w:tab w:val="left" w:pos="284"/>
        </w:tabs>
        <w:spacing w:before="120" w:after="0" w:line="240" w:lineRule="auto"/>
        <w:jc w:val="center"/>
        <w:rPr>
          <w:rFonts w:ascii="Times New Roman" w:hAnsi="Times New Roman"/>
          <w:b/>
          <w:sz w:val="24"/>
          <w:szCs w:val="24"/>
        </w:rPr>
      </w:pPr>
      <w:r w:rsidRPr="00DC0927">
        <w:rPr>
          <w:rFonts w:ascii="Times New Roman" w:eastAsia="Times New Roman" w:hAnsi="Times New Roman"/>
          <w:b/>
          <w:bCs/>
          <w:sz w:val="24"/>
          <w:szCs w:val="24"/>
          <w:lang w:eastAsia="ru-RU"/>
        </w:rPr>
        <w:t>7</w:t>
      </w:r>
      <w:r w:rsidR="00CF1C87" w:rsidRPr="00DC0927">
        <w:rPr>
          <w:rFonts w:ascii="Times New Roman" w:eastAsia="Times New Roman" w:hAnsi="Times New Roman"/>
          <w:b/>
          <w:bCs/>
          <w:sz w:val="24"/>
          <w:szCs w:val="24"/>
          <w:lang w:eastAsia="ru-RU"/>
        </w:rPr>
        <w:t xml:space="preserve">. </w:t>
      </w:r>
      <w:r w:rsidR="00DC0927" w:rsidRPr="00DC0927">
        <w:rPr>
          <w:rFonts w:ascii="Times New Roman" w:hAnsi="Times New Roman"/>
          <w:b/>
          <w:sz w:val="24"/>
          <w:szCs w:val="24"/>
        </w:rPr>
        <w:t>Обстоятельства непреодолимой силы</w:t>
      </w:r>
    </w:p>
    <w:p w:rsidR="00DC0927" w:rsidRPr="00DC0927" w:rsidRDefault="00DC0927" w:rsidP="005345F2">
      <w:pPr>
        <w:numPr>
          <w:ilvl w:val="1"/>
          <w:numId w:val="14"/>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C0927" w:rsidRPr="00DC0927" w:rsidRDefault="00DC0927" w:rsidP="005345F2">
      <w:pPr>
        <w:numPr>
          <w:ilvl w:val="1"/>
          <w:numId w:val="14"/>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C0927" w:rsidRPr="00DC0927" w:rsidRDefault="00DC0927" w:rsidP="005345F2">
      <w:pPr>
        <w:numPr>
          <w:ilvl w:val="1"/>
          <w:numId w:val="14"/>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C0927" w:rsidRPr="00DC0927" w:rsidRDefault="00DC0927" w:rsidP="005345F2">
      <w:pPr>
        <w:numPr>
          <w:ilvl w:val="1"/>
          <w:numId w:val="14"/>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2D97" w:rsidRDefault="00F62D97" w:rsidP="005345F2">
      <w:pPr>
        <w:widowControl w:val="0"/>
        <w:autoSpaceDE w:val="0"/>
        <w:autoSpaceDN w:val="0"/>
        <w:spacing w:after="0" w:line="240" w:lineRule="auto"/>
        <w:ind w:firstLine="540"/>
        <w:contextualSpacing/>
        <w:jc w:val="center"/>
        <w:rPr>
          <w:rFonts w:ascii="Times New Roman" w:eastAsia="Times New Roman" w:hAnsi="Times New Roman"/>
          <w:b/>
          <w:sz w:val="24"/>
          <w:szCs w:val="24"/>
          <w:lang w:eastAsia="ru-RU"/>
        </w:rPr>
      </w:pPr>
    </w:p>
    <w:p w:rsidR="00E73A92" w:rsidRDefault="00DC0927" w:rsidP="005345F2">
      <w:pPr>
        <w:widowControl w:val="0"/>
        <w:autoSpaceDE w:val="0"/>
        <w:autoSpaceDN w:val="0"/>
        <w:spacing w:after="0" w:line="240" w:lineRule="auto"/>
        <w:ind w:firstLine="567"/>
        <w:contextualSpacing/>
        <w:jc w:val="center"/>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w:t>
      </w:r>
      <w:r w:rsidR="00E73A92" w:rsidRPr="00F46C9D">
        <w:rPr>
          <w:rFonts w:ascii="Times New Roman" w:eastAsia="Times New Roman" w:hAnsi="Times New Roman"/>
          <w:b/>
          <w:bCs/>
          <w:sz w:val="24"/>
          <w:szCs w:val="24"/>
          <w:lang w:eastAsia="ru-RU"/>
        </w:rPr>
        <w:t>. Рассмотрение и разрешение споров</w:t>
      </w:r>
    </w:p>
    <w:p w:rsidR="00DC0927" w:rsidRPr="00DC0927" w:rsidRDefault="00DC0927" w:rsidP="005345F2">
      <w:pPr>
        <w:numPr>
          <w:ilvl w:val="0"/>
          <w:numId w:val="15"/>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C0927" w:rsidRPr="00DC0927" w:rsidRDefault="00DC0927" w:rsidP="005345F2">
      <w:pPr>
        <w:numPr>
          <w:ilvl w:val="0"/>
          <w:numId w:val="15"/>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C0927" w:rsidRPr="00DC0927" w:rsidRDefault="00DC0927" w:rsidP="005345F2">
      <w:pPr>
        <w:numPr>
          <w:ilvl w:val="0"/>
          <w:numId w:val="15"/>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Срок рассмотрения претензии не может превышать 15 (пятнадцать) рабочих дней. Переписка Сторон может осуществляться в виде писем и телеграмм, а в случаях направления электронного сообщения – с последующим предоставлением оригинала документа.</w:t>
      </w:r>
    </w:p>
    <w:p w:rsidR="00DC0927" w:rsidRPr="00DC0927" w:rsidRDefault="00DC0927" w:rsidP="005345F2">
      <w:pPr>
        <w:numPr>
          <w:ilvl w:val="0"/>
          <w:numId w:val="15"/>
        </w:numPr>
        <w:tabs>
          <w:tab w:val="left" w:pos="1276"/>
        </w:tabs>
        <w:spacing w:after="0" w:line="240" w:lineRule="auto"/>
        <w:ind w:left="0" w:firstLine="567"/>
        <w:contextualSpacing/>
        <w:jc w:val="both"/>
        <w:rPr>
          <w:rFonts w:ascii="Times New Roman" w:hAnsi="Times New Roman"/>
          <w:sz w:val="24"/>
          <w:szCs w:val="24"/>
        </w:rPr>
      </w:pPr>
      <w:r w:rsidRPr="00DC0927">
        <w:rPr>
          <w:rFonts w:ascii="Times New Roman" w:hAnsi="Times New Roman"/>
          <w:sz w:val="24"/>
          <w:szCs w:val="24"/>
        </w:rPr>
        <w:t>При неурегулировании Сторонами спора в досудебном порядке, спор разрешается в судебном порядке в Арбитражном суде г. Москвы.</w:t>
      </w:r>
    </w:p>
    <w:p w:rsidR="00862C41" w:rsidRDefault="00862C41" w:rsidP="005345F2">
      <w:pPr>
        <w:spacing w:after="0" w:line="240" w:lineRule="auto"/>
        <w:ind w:firstLine="709"/>
        <w:jc w:val="center"/>
        <w:rPr>
          <w:rFonts w:ascii="Times New Roman" w:eastAsia="Times New Roman" w:hAnsi="Times New Roman"/>
          <w:b/>
          <w:sz w:val="24"/>
          <w:szCs w:val="24"/>
          <w:lang w:eastAsia="ar-SA"/>
        </w:rPr>
      </w:pPr>
    </w:p>
    <w:p w:rsidR="00016560" w:rsidRPr="00016560" w:rsidRDefault="00016560" w:rsidP="005345F2">
      <w:pPr>
        <w:tabs>
          <w:tab w:val="left" w:pos="284"/>
        </w:tabs>
        <w:spacing w:before="120" w:after="0" w:line="240" w:lineRule="auto"/>
        <w:rPr>
          <w:rFonts w:ascii="Times New Roman" w:hAnsi="Times New Roman"/>
          <w:b/>
          <w:sz w:val="24"/>
          <w:szCs w:val="24"/>
        </w:rPr>
      </w:pPr>
      <w:r>
        <w:rPr>
          <w:rFonts w:ascii="Times New Roman" w:eastAsia="Times New Roman" w:hAnsi="Times New Roman"/>
          <w:b/>
          <w:sz w:val="24"/>
          <w:szCs w:val="24"/>
          <w:lang w:eastAsia="ar-SA"/>
        </w:rPr>
        <w:t xml:space="preserve">                                                         9</w:t>
      </w:r>
      <w:r w:rsidR="00DC7032" w:rsidRPr="00DC7032">
        <w:rPr>
          <w:rFonts w:ascii="Times New Roman" w:eastAsia="Times New Roman" w:hAnsi="Times New Roman"/>
          <w:b/>
          <w:sz w:val="24"/>
          <w:szCs w:val="24"/>
          <w:lang w:eastAsia="ar-SA"/>
        </w:rPr>
        <w:t>.</w:t>
      </w:r>
      <w:r w:rsidR="00DC7032">
        <w:rPr>
          <w:rFonts w:ascii="Times New Roman" w:eastAsia="Times New Roman" w:hAnsi="Times New Roman"/>
          <w:sz w:val="24"/>
          <w:szCs w:val="24"/>
          <w:lang w:eastAsia="ar-SA"/>
        </w:rPr>
        <w:t xml:space="preserve"> </w:t>
      </w:r>
      <w:r w:rsidRPr="00016560">
        <w:rPr>
          <w:rFonts w:ascii="Times New Roman" w:hAnsi="Times New Roman"/>
          <w:b/>
          <w:sz w:val="24"/>
          <w:szCs w:val="24"/>
        </w:rPr>
        <w:t>Антикоррупционная оговорка</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sz w:val="24"/>
          <w:szCs w:val="24"/>
        </w:rPr>
      </w:pPr>
      <w:r w:rsidRPr="00016560">
        <w:rPr>
          <w:rFonts w:ascii="Times New Roman" w:hAnsi="Times New Roman"/>
          <w:sz w:val="24"/>
          <w:szCs w:val="24"/>
        </w:rPr>
        <w:t>При исполнении своих обязательств по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Контракта и российского антикоррупционного законодательства.</w:t>
      </w:r>
    </w:p>
    <w:p w:rsidR="00016560" w:rsidRPr="00016560" w:rsidRDefault="00016560" w:rsidP="005345F2">
      <w:pPr>
        <w:tabs>
          <w:tab w:val="left" w:pos="1276"/>
        </w:tabs>
        <w:spacing w:after="0" w:line="240" w:lineRule="auto"/>
        <w:ind w:firstLine="567"/>
        <w:contextualSpacing/>
        <w:jc w:val="both"/>
        <w:rPr>
          <w:rFonts w:ascii="Times New Roman" w:hAnsi="Times New Roman"/>
          <w:sz w:val="24"/>
          <w:szCs w:val="24"/>
        </w:rPr>
      </w:pPr>
      <w:r w:rsidRPr="00016560">
        <w:rPr>
          <w:rFonts w:ascii="Times New Roman" w:hAnsi="Times New Roman"/>
          <w:sz w:val="24"/>
          <w:szCs w:val="24"/>
        </w:rPr>
        <w:t xml:space="preserve">К коррупционным правонарушениям в целях Контракта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w:t>
      </w:r>
      <w:r w:rsidRPr="00016560">
        <w:rPr>
          <w:rFonts w:ascii="Times New Roman" w:hAnsi="Times New Roman"/>
          <w:sz w:val="24"/>
          <w:szCs w:val="24"/>
        </w:rPr>
        <w:lastRenderedPageBreak/>
        <w:t xml:space="preserve">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sz w:val="24"/>
          <w:szCs w:val="24"/>
        </w:rPr>
      </w:pPr>
      <w:r w:rsidRPr="00016560">
        <w:rPr>
          <w:rFonts w:ascii="Times New Roman" w:hAnsi="Times New Roman"/>
          <w:sz w:val="24"/>
          <w:szCs w:val="24"/>
        </w:rPr>
        <w:t xml:space="preserve">В случае возникновения при исполнении обязательств по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sz w:val="24"/>
          <w:szCs w:val="24"/>
        </w:rPr>
      </w:pPr>
      <w:r w:rsidRPr="00016560">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настоящего раздела контрагентом, его аффилированными лицами, работниками или посредниками. </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sz w:val="24"/>
          <w:szCs w:val="24"/>
        </w:rPr>
      </w:pPr>
      <w:r w:rsidRPr="00016560">
        <w:rPr>
          <w:rFonts w:ascii="Times New Roman" w:hAnsi="Times New Roman"/>
          <w:sz w:val="24"/>
          <w:szCs w:val="24"/>
        </w:rPr>
        <w:t xml:space="preserve">После письменного Уведомления, Сторона его направившая, имеет право приостановить исполнение обязательств по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sz w:val="24"/>
          <w:szCs w:val="24"/>
        </w:rPr>
      </w:pPr>
      <w:r w:rsidRPr="00016560">
        <w:rPr>
          <w:rFonts w:ascii="Times New Roman" w:hAnsi="Times New Roman"/>
          <w:sz w:val="24"/>
          <w:szCs w:val="24"/>
        </w:rPr>
        <w:t xml:space="preserve">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w:t>
      </w:r>
    </w:p>
    <w:p w:rsidR="00016560" w:rsidRPr="00016560" w:rsidRDefault="00016560" w:rsidP="005345F2">
      <w:pPr>
        <w:numPr>
          <w:ilvl w:val="0"/>
          <w:numId w:val="16"/>
        </w:numPr>
        <w:tabs>
          <w:tab w:val="left" w:pos="1276"/>
        </w:tabs>
        <w:spacing w:after="0" w:line="240" w:lineRule="auto"/>
        <w:ind w:left="0" w:firstLine="567"/>
        <w:contextualSpacing/>
        <w:jc w:val="both"/>
        <w:rPr>
          <w:rFonts w:ascii="Times New Roman" w:hAnsi="Times New Roman"/>
          <w:b/>
          <w:sz w:val="24"/>
          <w:szCs w:val="24"/>
        </w:rPr>
      </w:pPr>
      <w:r w:rsidRPr="00016560">
        <w:rPr>
          <w:rFonts w:ascii="Times New Roman" w:hAnsi="Times New Roman"/>
          <w:sz w:val="24"/>
          <w:szCs w:val="24"/>
        </w:rPr>
        <w:t>В случае нарушения одной Стороной обязательств воздерживаться от запрещенных настоящим разделом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016560" w:rsidRDefault="00016560" w:rsidP="005345F2">
      <w:pPr>
        <w:pStyle w:val="a4"/>
        <w:tabs>
          <w:tab w:val="left" w:pos="284"/>
        </w:tabs>
        <w:spacing w:before="120" w:after="120" w:line="240" w:lineRule="auto"/>
        <w:ind w:left="360"/>
        <w:rPr>
          <w:rFonts w:ascii="Times New Roman" w:hAnsi="Times New Roman"/>
          <w:b/>
          <w:sz w:val="24"/>
          <w:szCs w:val="24"/>
        </w:rPr>
      </w:pPr>
      <w:r>
        <w:rPr>
          <w:rFonts w:ascii="Times New Roman" w:hAnsi="Times New Roman"/>
          <w:b/>
          <w:sz w:val="24"/>
          <w:szCs w:val="24"/>
        </w:rPr>
        <w:t xml:space="preserve">                             10. Срок действия, порядок изменения и расторжения Контракта</w:t>
      </w:r>
    </w:p>
    <w:p w:rsidR="00016560" w:rsidRDefault="00016560" w:rsidP="005345F2">
      <w:pPr>
        <w:pStyle w:val="-0"/>
        <w:numPr>
          <w:ilvl w:val="0"/>
          <w:numId w:val="17"/>
        </w:numPr>
        <w:tabs>
          <w:tab w:val="left" w:pos="1276"/>
        </w:tabs>
        <w:ind w:left="0" w:firstLine="567"/>
      </w:pPr>
      <w:r>
        <w:t xml:space="preserve">Контракт вступает в силу с даты его </w:t>
      </w:r>
      <w:r w:rsidRPr="00EB38E1">
        <w:t xml:space="preserve">подписания обеими Сторонами и действует по </w:t>
      </w:r>
      <w:r w:rsidR="00EB38E1" w:rsidRPr="00EB38E1">
        <w:t>30</w:t>
      </w:r>
      <w:r w:rsidRPr="00EB38E1">
        <w:t xml:space="preserve"> </w:t>
      </w:r>
      <w:r w:rsidR="000C4751">
        <w:t>ноября</w:t>
      </w:r>
      <w:r w:rsidRPr="00EB38E1">
        <w:t xml:space="preserve"> 202</w:t>
      </w:r>
      <w:r w:rsidR="000C4751">
        <w:t>6</w:t>
      </w:r>
      <w:r w:rsidRPr="00EB38E1">
        <w:t xml:space="preserve"> г. включительно. Окончание срока действия Контракта не влечет прекращения неисполненных обязательств Сторон по Контракту, в том</w:t>
      </w:r>
      <w:r>
        <w:t xml:space="preserve"> числе гарантийных обязательств Поставщика.</w:t>
      </w:r>
    </w:p>
    <w:p w:rsidR="00016560" w:rsidRDefault="00016560" w:rsidP="005345F2">
      <w:pPr>
        <w:pStyle w:val="-0"/>
        <w:numPr>
          <w:ilvl w:val="0"/>
          <w:numId w:val="17"/>
        </w:numPr>
        <w:tabs>
          <w:tab w:val="left" w:pos="1276"/>
        </w:tabs>
        <w:ind w:left="0" w:firstLine="567"/>
      </w:pPr>
      <w:r>
        <w:t>Расторжение Контракта допускается по соглашению Сторон, по решению суда или в связи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Закона № 44- ФЗ.</w:t>
      </w:r>
    </w:p>
    <w:p w:rsidR="00016560" w:rsidRDefault="00016560" w:rsidP="005345F2">
      <w:pPr>
        <w:pStyle w:val="-0"/>
        <w:numPr>
          <w:ilvl w:val="0"/>
          <w:numId w:val="17"/>
        </w:numPr>
        <w:tabs>
          <w:tab w:val="left" w:pos="1276"/>
        </w:tabs>
        <w:ind w:left="0" w:firstLine="567"/>
        <w:rPr>
          <w:rFonts w:eastAsia="Calibri"/>
          <w:bCs/>
        </w:rPr>
      </w:pPr>
      <w:r>
        <w:rPr>
          <w:rFonts w:eastAsia="Calibri"/>
          <w:bCs/>
        </w:rPr>
        <w:t xml:space="preserve">Изменение существенных условий Контракта при его заключении и исполнении не допускается, за исключением </w:t>
      </w:r>
      <w:r>
        <w:rPr>
          <w:rFonts w:eastAsia="Calibri"/>
          <w:bCs/>
          <w:lang w:eastAsia="ar-SA"/>
        </w:rPr>
        <w:t xml:space="preserve">случаев, предусмотренных </w:t>
      </w:r>
      <w:r>
        <w:t>статьей</w:t>
      </w:r>
      <w:r>
        <w:rPr>
          <w:rFonts w:eastAsia="Calibri"/>
          <w:bCs/>
          <w:lang w:eastAsia="ar-SA"/>
        </w:rPr>
        <w:t xml:space="preserve"> 95 и частью 65.1 </w:t>
      </w:r>
      <w:r>
        <w:t>статьи</w:t>
      </w:r>
      <w:r>
        <w:rPr>
          <w:rFonts w:eastAsia="Calibri"/>
          <w:bCs/>
          <w:lang w:eastAsia="ar-SA"/>
        </w:rPr>
        <w:t xml:space="preserve"> 112 </w:t>
      </w:r>
      <w:r>
        <w:rPr>
          <w:rFonts w:eastAsia="Calibri"/>
          <w:bCs/>
          <w:lang w:eastAsia="ar-SA"/>
        </w:rPr>
        <w:br/>
        <w:t>Закона № 44-ФЗ</w:t>
      </w:r>
      <w:r>
        <w:rPr>
          <w:rFonts w:eastAsia="Calibri"/>
          <w:bCs/>
        </w:rPr>
        <w:t>.</w:t>
      </w:r>
    </w:p>
    <w:p w:rsidR="00016560" w:rsidRDefault="00016560" w:rsidP="005345F2">
      <w:pPr>
        <w:pStyle w:val="-0"/>
        <w:numPr>
          <w:ilvl w:val="0"/>
          <w:numId w:val="17"/>
        </w:numPr>
        <w:tabs>
          <w:tab w:val="left" w:pos="1276"/>
        </w:tabs>
        <w:ind w:left="0" w:firstLine="567"/>
      </w:pPr>
      <w:r>
        <w:t>Изменение Контракта осуществляется по соглашению Сторон в соответствии с законодательством Российской Федерации о контрактной системе в сфере закупок и оформляется дополнительным соглашением, подписываемым Сторонами.</w:t>
      </w:r>
    </w:p>
    <w:p w:rsidR="00016560" w:rsidRDefault="007B73B9" w:rsidP="005345F2">
      <w:pPr>
        <w:tabs>
          <w:tab w:val="left" w:pos="284"/>
        </w:tabs>
        <w:spacing w:before="120" w:after="0" w:line="240" w:lineRule="auto"/>
        <w:rPr>
          <w:rFonts w:ascii="Times New Roman" w:hAnsi="Times New Roman"/>
          <w:b/>
          <w:sz w:val="24"/>
          <w:szCs w:val="24"/>
        </w:rPr>
      </w:pPr>
      <w:r>
        <w:rPr>
          <w:rFonts w:ascii="Times New Roman" w:hAnsi="Times New Roman"/>
          <w:b/>
          <w:sz w:val="24"/>
          <w:szCs w:val="24"/>
        </w:rPr>
        <w:t xml:space="preserve">                                                               11. </w:t>
      </w:r>
      <w:r w:rsidR="00016560">
        <w:rPr>
          <w:rFonts w:ascii="Times New Roman" w:hAnsi="Times New Roman"/>
          <w:b/>
          <w:sz w:val="24"/>
          <w:szCs w:val="24"/>
        </w:rPr>
        <w:t>Прочие положения</w:t>
      </w:r>
    </w:p>
    <w:p w:rsidR="00016560" w:rsidRDefault="00016560" w:rsidP="005345F2">
      <w:pPr>
        <w:pStyle w:val="-0"/>
        <w:numPr>
          <w:ilvl w:val="1"/>
          <w:numId w:val="18"/>
        </w:numPr>
        <w:tabs>
          <w:tab w:val="left" w:pos="1276"/>
        </w:tabs>
        <w:ind w:left="0" w:firstLine="567"/>
      </w:pPr>
      <w:r>
        <w:t>Во всем, что не предусмотрено Контрактом, Стороны руководствуются законодательством Российской Федерации.</w:t>
      </w:r>
    </w:p>
    <w:p w:rsidR="00016560" w:rsidRDefault="00016560" w:rsidP="005345F2">
      <w:pPr>
        <w:pStyle w:val="-0"/>
        <w:numPr>
          <w:ilvl w:val="1"/>
          <w:numId w:val="18"/>
        </w:numPr>
        <w:tabs>
          <w:tab w:val="left" w:pos="1276"/>
        </w:tabs>
        <w:ind w:left="0" w:firstLine="567"/>
      </w:pPr>
      <w: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16560" w:rsidRDefault="00016560" w:rsidP="005345F2">
      <w:pPr>
        <w:pStyle w:val="-0"/>
        <w:numPr>
          <w:ilvl w:val="1"/>
          <w:numId w:val="18"/>
        </w:numPr>
        <w:tabs>
          <w:tab w:val="left" w:pos="1276"/>
        </w:tabs>
        <w:ind w:left="0" w:firstLine="567"/>
      </w:pPr>
      <w:r>
        <w:lastRenderedPageBreak/>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16560" w:rsidRDefault="00016560" w:rsidP="005345F2">
      <w:pPr>
        <w:pStyle w:val="-0"/>
        <w:numPr>
          <w:ilvl w:val="1"/>
          <w:numId w:val="18"/>
        </w:numPr>
        <w:tabs>
          <w:tab w:val="left" w:pos="1276"/>
        </w:tabs>
        <w:ind w:left="0" w:firstLine="567"/>
      </w:pPr>
      <w: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16560" w:rsidRDefault="00016560" w:rsidP="005345F2">
      <w:pPr>
        <w:pStyle w:val="-0"/>
        <w:numPr>
          <w:ilvl w:val="1"/>
          <w:numId w:val="18"/>
        </w:numPr>
        <w:tabs>
          <w:tab w:val="left" w:pos="1276"/>
        </w:tabs>
        <w:ind w:left="0" w:firstLine="567"/>
      </w:pPr>
      <w:r>
        <w:t>Уведомления, извещения, требования или иные юридически значимые сообщения, с которыми Контракт связывает гражданско-правовые последствия для Сторон Контракта, влекут для этого лица такие последствия с момента доставки соответствующего сообщения Стороне или ее представителю.</w:t>
      </w:r>
    </w:p>
    <w:p w:rsidR="00016560" w:rsidRDefault="00016560" w:rsidP="005345F2">
      <w:pPr>
        <w:pStyle w:val="-0"/>
        <w:numPr>
          <w:ilvl w:val="0"/>
          <w:numId w:val="0"/>
        </w:numPr>
        <w:tabs>
          <w:tab w:val="left" w:pos="1276"/>
        </w:tabs>
        <w:ind w:firstLine="567"/>
      </w:pPr>
      <w:r>
        <w:t>Юридически значимые сообщения подлежат передаче путем почтовой и (или) электронной связи по адресу электронной почты Поставщика или Заказчика.</w:t>
      </w:r>
    </w:p>
    <w:p w:rsidR="00016560" w:rsidRDefault="00016560" w:rsidP="005345F2">
      <w:pPr>
        <w:pStyle w:val="-0"/>
        <w:numPr>
          <w:ilvl w:val="0"/>
          <w:numId w:val="0"/>
        </w:numPr>
        <w:tabs>
          <w:tab w:val="left" w:pos="567"/>
        </w:tabs>
        <w:ind w:firstLine="567"/>
      </w:pPr>
      <w:r>
        <w:t>Сообщения, отправленные посредством почтовой связи, отправляются заказной почтовой корреспонденцией с уведомлением о вручении ее адресату.</w:t>
      </w:r>
    </w:p>
    <w:p w:rsidR="00016560" w:rsidRDefault="00016560" w:rsidP="005345F2">
      <w:pPr>
        <w:pStyle w:val="-0"/>
        <w:numPr>
          <w:ilvl w:val="0"/>
          <w:numId w:val="0"/>
        </w:numPr>
        <w:tabs>
          <w:tab w:val="left" w:pos="1276"/>
        </w:tabs>
        <w:ind w:firstLine="567"/>
      </w:pPr>
      <w: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016560" w:rsidRDefault="00016560" w:rsidP="005345F2">
      <w:pPr>
        <w:pStyle w:val="-0"/>
        <w:numPr>
          <w:ilvl w:val="0"/>
          <w:numId w:val="0"/>
        </w:numPr>
        <w:tabs>
          <w:tab w:val="left" w:pos="1276"/>
        </w:tabs>
        <w:ind w:firstLine="567"/>
      </w:pPr>
      <w: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016560" w:rsidRDefault="00016560" w:rsidP="005345F2">
      <w:pPr>
        <w:pStyle w:val="-0"/>
        <w:numPr>
          <w:ilvl w:val="0"/>
          <w:numId w:val="0"/>
        </w:numPr>
        <w:tabs>
          <w:tab w:val="left" w:pos="1276"/>
        </w:tabs>
        <w:ind w:firstLine="567"/>
      </w:pPr>
      <w:r>
        <w:t xml:space="preserve">  11.6. Стороны допускают обмен юридически значимыми сообщениями, информацией и документами, а также подписание счетов на оплату и иных документов, связанных с исполнением</w:t>
      </w:r>
      <w:r w:rsidR="007B73B9">
        <w:t xml:space="preserve"> Контракта</w:t>
      </w:r>
      <w:r>
        <w:t>, в электронном виде с использованием усиленной квалифицированной электронной подписи Сторон, условия признания которой установлены статьей 11 Федерального закона от 06.04.2011 № 63-ФЗ «Об электронной подписи».</w:t>
      </w:r>
    </w:p>
    <w:p w:rsidR="00016560" w:rsidRDefault="00016560" w:rsidP="005345F2">
      <w:pPr>
        <w:pStyle w:val="a4"/>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В случае невозможности выставления документов в электронном виде, в том числе по причинам технического характера или отсутствия связи, оформление и выставление первичных документов осуществляется на бумажном носителе.</w:t>
      </w:r>
    </w:p>
    <w:p w:rsidR="00016560" w:rsidRDefault="00016560" w:rsidP="005345F2">
      <w:pPr>
        <w:pStyle w:val="a4"/>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11.7.</w:t>
      </w:r>
      <w:r>
        <w:rPr>
          <w:lang w:eastAsia="zh-CN"/>
        </w:rPr>
        <w:t> </w:t>
      </w:r>
      <w:r>
        <w:rPr>
          <w:rFonts w:ascii="Times New Roman" w:hAnsi="Times New Roman"/>
          <w:sz w:val="24"/>
          <w:szCs w:val="24"/>
          <w:lang w:eastAsia="ru-RU"/>
        </w:rPr>
        <w:t>Ответственное должностное лицо от Заказчика для взаимодействия по всем</w:t>
      </w:r>
      <w:r>
        <w:rPr>
          <w:lang w:eastAsia="zh-CN"/>
        </w:rPr>
        <w:t xml:space="preserve"> </w:t>
      </w:r>
      <w:r>
        <w:rPr>
          <w:rFonts w:ascii="Times New Roman" w:hAnsi="Times New Roman"/>
          <w:sz w:val="24"/>
          <w:szCs w:val="24"/>
          <w:lang w:eastAsia="ru-RU"/>
        </w:rPr>
        <w:t xml:space="preserve">вопросам исполнения Контракта: </w:t>
      </w:r>
      <w:r w:rsidR="00EB38E1">
        <w:rPr>
          <w:rFonts w:ascii="Times New Roman" w:hAnsi="Times New Roman"/>
          <w:sz w:val="24"/>
          <w:szCs w:val="24"/>
          <w:lang w:eastAsia="ru-RU"/>
        </w:rPr>
        <w:t xml:space="preserve">Беленков Борис </w:t>
      </w:r>
      <w:r w:rsidR="00A61CD0">
        <w:rPr>
          <w:rFonts w:ascii="Times New Roman" w:hAnsi="Times New Roman"/>
          <w:sz w:val="24"/>
          <w:szCs w:val="24"/>
          <w:lang w:eastAsia="ru-RU"/>
        </w:rPr>
        <w:t>О</w:t>
      </w:r>
      <w:r w:rsidR="00EB38E1">
        <w:rPr>
          <w:rFonts w:ascii="Times New Roman" w:hAnsi="Times New Roman"/>
          <w:sz w:val="24"/>
          <w:szCs w:val="24"/>
          <w:lang w:eastAsia="ru-RU"/>
        </w:rPr>
        <w:t>легович</w:t>
      </w:r>
      <w:r>
        <w:rPr>
          <w:rFonts w:ascii="Times New Roman" w:hAnsi="Times New Roman"/>
          <w:sz w:val="24"/>
          <w:szCs w:val="24"/>
          <w:lang w:eastAsia="ru-RU"/>
        </w:rPr>
        <w:t>, тел.</w:t>
      </w:r>
      <w:r>
        <w:rPr>
          <w:rFonts w:ascii="Times New Roman" w:hAnsi="Times New Roman"/>
          <w:sz w:val="24"/>
          <w:szCs w:val="24"/>
          <w:lang w:eastAsia="zh-CN"/>
        </w:rPr>
        <w:t>:</w:t>
      </w:r>
      <w:r w:rsidR="00BC655A">
        <w:rPr>
          <w:rFonts w:ascii="Times New Roman" w:hAnsi="Times New Roman"/>
          <w:sz w:val="24"/>
          <w:szCs w:val="24"/>
          <w:lang w:eastAsia="zh-CN"/>
        </w:rPr>
        <w:t xml:space="preserve"> </w:t>
      </w:r>
      <w:r w:rsidR="00A61CD0" w:rsidRPr="00A61CD0">
        <w:rPr>
          <w:rFonts w:ascii="Times New Roman" w:hAnsi="Times New Roman"/>
          <w:sz w:val="24"/>
          <w:szCs w:val="24"/>
          <w:lang w:eastAsia="ru-RU"/>
        </w:rPr>
        <w:t>+7 (499)</w:t>
      </w:r>
      <w:r w:rsidR="0023450B">
        <w:rPr>
          <w:rFonts w:ascii="Times New Roman" w:hAnsi="Times New Roman"/>
          <w:sz w:val="24"/>
          <w:szCs w:val="24"/>
          <w:lang w:eastAsia="ru-RU"/>
        </w:rPr>
        <w:t xml:space="preserve"> </w:t>
      </w:r>
      <w:r w:rsidR="00A61CD0" w:rsidRPr="00A61CD0">
        <w:rPr>
          <w:rFonts w:ascii="Times New Roman" w:hAnsi="Times New Roman"/>
          <w:sz w:val="24"/>
          <w:szCs w:val="24"/>
          <w:lang w:eastAsia="ru-RU"/>
        </w:rPr>
        <w:t>702-86-93</w:t>
      </w:r>
      <w:r>
        <w:rPr>
          <w:rFonts w:ascii="Times New Roman" w:hAnsi="Times New Roman"/>
          <w:sz w:val="24"/>
          <w:szCs w:val="24"/>
          <w:lang w:eastAsia="ru-RU"/>
        </w:rPr>
        <w:t>,</w:t>
      </w:r>
      <w:r w:rsidR="00CC1AAF">
        <w:rPr>
          <w:rFonts w:ascii="Times New Roman" w:hAnsi="Times New Roman"/>
          <w:sz w:val="24"/>
          <w:szCs w:val="24"/>
          <w:lang w:eastAsia="ru-RU"/>
        </w:rPr>
        <w:t xml:space="preserve"> </w:t>
      </w:r>
      <w:r>
        <w:rPr>
          <w:rFonts w:ascii="Times New Roman" w:hAnsi="Times New Roman"/>
          <w:sz w:val="24"/>
          <w:szCs w:val="24"/>
          <w:lang w:eastAsia="ru-RU"/>
        </w:rPr>
        <w:t>адрес</w:t>
      </w:r>
      <w:r w:rsidR="00CC1AAF">
        <w:rPr>
          <w:rFonts w:ascii="Times New Roman" w:hAnsi="Times New Roman"/>
          <w:sz w:val="24"/>
          <w:szCs w:val="24"/>
          <w:lang w:eastAsia="ru-RU"/>
        </w:rPr>
        <w:t xml:space="preserve"> </w:t>
      </w:r>
      <w:r>
        <w:rPr>
          <w:rFonts w:ascii="Times New Roman" w:hAnsi="Times New Roman"/>
          <w:sz w:val="24"/>
          <w:szCs w:val="24"/>
          <w:lang w:eastAsia="ru-RU"/>
        </w:rPr>
        <w:t>эл. почты:</w:t>
      </w:r>
      <w:r w:rsidR="00CC1AAF">
        <w:rPr>
          <w:rFonts w:ascii="Times New Roman" w:hAnsi="Times New Roman"/>
          <w:sz w:val="24"/>
          <w:szCs w:val="24"/>
          <w:lang w:eastAsia="ru-RU"/>
        </w:rPr>
        <w:t xml:space="preserve"> </w:t>
      </w:r>
      <w:hyperlink r:id="rId12" w:history="1">
        <w:r w:rsidR="00A61CD0" w:rsidRPr="00A61CD0">
          <w:rPr>
            <w:rFonts w:ascii="Times New Roman" w:hAnsi="Times New Roman"/>
            <w:sz w:val="24"/>
            <w:szCs w:val="24"/>
            <w:lang w:eastAsia="ru-RU"/>
          </w:rPr>
          <w:t>b.belenkov@fcntp.ru</w:t>
        </w:r>
      </w:hyperlink>
      <w:r w:rsidR="00A61CD0">
        <w:rPr>
          <w:rFonts w:ascii="Times New Roman" w:hAnsi="Times New Roman"/>
          <w:sz w:val="24"/>
          <w:szCs w:val="24"/>
          <w:lang w:eastAsia="ru-RU"/>
        </w:rPr>
        <w:t>.</w:t>
      </w:r>
    </w:p>
    <w:p w:rsidR="00016560" w:rsidRPr="00B16C61" w:rsidRDefault="0023450B" w:rsidP="0023450B">
      <w:pPr>
        <w:spacing w:after="0" w:line="240" w:lineRule="auto"/>
        <w:ind w:firstLine="567"/>
        <w:jc w:val="both"/>
        <w:rPr>
          <w:rFonts w:ascii="Times New Roman" w:hAnsi="Times New Roman"/>
          <w:sz w:val="24"/>
          <w:szCs w:val="24"/>
          <w:lang w:eastAsia="ru-RU"/>
        </w:rPr>
      </w:pPr>
      <w:r w:rsidRPr="003C0DC0">
        <w:rPr>
          <w:rFonts w:ascii="Times New Roman" w:eastAsia="Times New Roman" w:hAnsi="Times New Roman"/>
          <w:bCs/>
          <w:sz w:val="24"/>
          <w:szCs w:val="24"/>
          <w:lang w:eastAsia="ru-RU"/>
        </w:rPr>
        <w:t>Ко</w:t>
      </w:r>
      <w:r w:rsidRPr="003C0DC0">
        <w:rPr>
          <w:rFonts w:ascii="Times New Roman" w:hAnsi="Times New Roman"/>
          <w:sz w:val="24"/>
          <w:szCs w:val="24"/>
          <w:lang w:eastAsia="zh-CN"/>
        </w:rPr>
        <w:t xml:space="preserve">нтактное лицо от </w:t>
      </w:r>
      <w:r>
        <w:rPr>
          <w:rFonts w:ascii="Times New Roman" w:hAnsi="Times New Roman"/>
          <w:sz w:val="24"/>
          <w:szCs w:val="24"/>
          <w:lang w:eastAsia="zh-CN"/>
        </w:rPr>
        <w:t>Поставщика</w:t>
      </w:r>
      <w:r w:rsidRPr="003C0DC0">
        <w:rPr>
          <w:rFonts w:ascii="Times New Roman" w:hAnsi="Times New Roman"/>
          <w:sz w:val="24"/>
          <w:szCs w:val="24"/>
          <w:lang w:eastAsia="zh-CN"/>
        </w:rPr>
        <w:t xml:space="preserve"> для взаимодействия по всем вопросам исполнения Контракта: _________________</w:t>
      </w:r>
      <w:r w:rsidRPr="003C0DC0">
        <w:rPr>
          <w:rFonts w:ascii="Times New Roman" w:hAnsi="Times New Roman"/>
          <w:bCs/>
          <w:sz w:val="24"/>
          <w:szCs w:val="24"/>
          <w:lang w:eastAsia="zh-CN"/>
        </w:rPr>
        <w:t xml:space="preserve">, тел. </w:t>
      </w:r>
      <w:r w:rsidRPr="003C0DC0">
        <w:rPr>
          <w:rFonts w:ascii="Times New Roman" w:hAnsi="Times New Roman"/>
          <w:sz w:val="24"/>
          <w:szCs w:val="24"/>
        </w:rPr>
        <w:t>+7 ______________,</w:t>
      </w:r>
      <w:r w:rsidRPr="003C0DC0">
        <w:rPr>
          <w:rFonts w:ascii="Times New Roman" w:hAnsi="Times New Roman"/>
          <w:bCs/>
          <w:sz w:val="24"/>
          <w:szCs w:val="24"/>
          <w:lang w:eastAsia="zh-CN"/>
        </w:rPr>
        <w:t xml:space="preserve"> адрес эл. почты: _____________.</w:t>
      </w:r>
    </w:p>
    <w:p w:rsidR="00016560" w:rsidRDefault="00016560" w:rsidP="005345F2">
      <w:pPr>
        <w:pStyle w:val="a4"/>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Стороны обязуются обеспечить доступ к указанным в настоящем пункте электронным почтовым ящикам только уполномоченных на ведение переписки представителей.</w:t>
      </w:r>
    </w:p>
    <w:p w:rsidR="00016560" w:rsidRDefault="00016560" w:rsidP="005345F2">
      <w:pPr>
        <w:pStyle w:val="-0"/>
        <w:numPr>
          <w:ilvl w:val="0"/>
          <w:numId w:val="0"/>
        </w:numPr>
        <w:tabs>
          <w:tab w:val="left" w:pos="1276"/>
        </w:tabs>
        <w:ind w:left="851" w:hanging="284"/>
      </w:pPr>
      <w:r>
        <w:t xml:space="preserve">11.8. Стороны обязуются незамедлительно в письменном виде информировать друг друга </w:t>
      </w:r>
    </w:p>
    <w:p w:rsidR="00016560" w:rsidRDefault="00016560" w:rsidP="005345F2">
      <w:pPr>
        <w:pStyle w:val="-0"/>
        <w:numPr>
          <w:ilvl w:val="0"/>
          <w:numId w:val="0"/>
        </w:numPr>
        <w:tabs>
          <w:tab w:val="left" w:pos="1276"/>
        </w:tabs>
        <w:ind w:left="851" w:hanging="851"/>
      </w:pPr>
      <w:r>
        <w:t>об изменении данных, указанных в пункте 11.7 и разделе 12 Контракта.</w:t>
      </w:r>
    </w:p>
    <w:p w:rsidR="007B73B9" w:rsidRDefault="007B73B9" w:rsidP="005345F2">
      <w:pPr>
        <w:pStyle w:val="-0"/>
        <w:numPr>
          <w:ilvl w:val="0"/>
          <w:numId w:val="0"/>
        </w:numPr>
        <w:tabs>
          <w:tab w:val="left" w:pos="1276"/>
        </w:tabs>
      </w:pPr>
      <w:r>
        <w:t xml:space="preserve">          11.9. </w:t>
      </w:r>
      <w:r w:rsidRPr="00D26532">
        <w:rPr>
          <w:rFonts w:eastAsia="Arial Unicode MS"/>
          <w:lang w:bidi="ru-RU"/>
        </w:rPr>
        <w:t xml:space="preserve">Контракт составлен в форме электронного документа, подписанного усиленными электронными подписями Сторон </w:t>
      </w:r>
      <w:r>
        <w:rPr>
          <w:rFonts w:eastAsia="Arial Unicode MS"/>
          <w:lang w:bidi="ru-RU"/>
        </w:rPr>
        <w:t xml:space="preserve">посредством </w:t>
      </w:r>
      <w:r w:rsidRPr="00D26532">
        <w:rPr>
          <w:rFonts w:eastAsia="Arial Unicode MS"/>
          <w:lang w:bidi="ru-RU"/>
        </w:rPr>
        <w:t>функционала ЕАТ.</w:t>
      </w:r>
    </w:p>
    <w:p w:rsidR="00016560" w:rsidRDefault="00016560" w:rsidP="005345F2">
      <w:pPr>
        <w:pStyle w:val="-0"/>
        <w:numPr>
          <w:ilvl w:val="0"/>
          <w:numId w:val="0"/>
        </w:numPr>
        <w:tabs>
          <w:tab w:val="left" w:pos="1276"/>
        </w:tabs>
        <w:ind w:left="851" w:hanging="851"/>
      </w:pPr>
      <w:r>
        <w:t xml:space="preserve">          11.</w:t>
      </w:r>
      <w:r w:rsidR="007B73B9">
        <w:t>10</w:t>
      </w:r>
      <w:r>
        <w:t>. К Контракту прилагается и является его неотъемлемой частью:</w:t>
      </w:r>
    </w:p>
    <w:p w:rsidR="00B16C61" w:rsidRDefault="00016560" w:rsidP="004F30A7">
      <w:pPr>
        <w:pStyle w:val="a4"/>
        <w:tabs>
          <w:tab w:val="left" w:pos="1276"/>
        </w:tabs>
        <w:spacing w:after="0" w:line="240" w:lineRule="auto"/>
        <w:ind w:firstLine="567"/>
        <w:jc w:val="both"/>
        <w:rPr>
          <w:rFonts w:ascii="Times New Roman" w:eastAsia="Times New Roman" w:hAnsi="Times New Roman"/>
          <w:b/>
          <w:bCs/>
          <w:sz w:val="24"/>
          <w:szCs w:val="24"/>
          <w:lang w:eastAsia="ru-RU"/>
        </w:rPr>
      </w:pPr>
      <w:r>
        <w:rPr>
          <w:rFonts w:ascii="Times New Roman" w:hAnsi="Times New Roman"/>
          <w:sz w:val="24"/>
          <w:szCs w:val="24"/>
        </w:rPr>
        <w:t>Приложение</w:t>
      </w:r>
      <w:r w:rsidR="0023450B">
        <w:rPr>
          <w:rFonts w:ascii="Times New Roman" w:hAnsi="Times New Roman"/>
          <w:sz w:val="24"/>
          <w:szCs w:val="24"/>
        </w:rPr>
        <w:t xml:space="preserve"> № 1 – Описание объекта закупки</w:t>
      </w:r>
      <w:r>
        <w:rPr>
          <w:rFonts w:ascii="Times New Roman" w:hAnsi="Times New Roman"/>
          <w:sz w:val="24"/>
          <w:szCs w:val="24"/>
        </w:rPr>
        <w:t>.</w:t>
      </w:r>
    </w:p>
    <w:p w:rsidR="00B16C61" w:rsidRPr="00862C41" w:rsidRDefault="00B16C61" w:rsidP="005345F2">
      <w:pPr>
        <w:pStyle w:val="a4"/>
        <w:tabs>
          <w:tab w:val="left" w:pos="993"/>
        </w:tabs>
        <w:spacing w:after="0" w:line="240" w:lineRule="auto"/>
        <w:ind w:left="567"/>
        <w:rPr>
          <w:rFonts w:ascii="Times New Roman" w:eastAsia="Times New Roman" w:hAnsi="Times New Roman"/>
          <w:b/>
          <w:bCs/>
          <w:sz w:val="24"/>
          <w:szCs w:val="24"/>
          <w:lang w:eastAsia="ru-RU"/>
        </w:rPr>
      </w:pPr>
    </w:p>
    <w:p w:rsidR="00345B6F" w:rsidRDefault="00D37752" w:rsidP="005345F2">
      <w:pPr>
        <w:widowControl w:val="0"/>
        <w:autoSpaceDE w:val="0"/>
        <w:autoSpaceDN w:val="0"/>
        <w:spacing w:after="0" w:line="240" w:lineRule="auto"/>
        <w:ind w:firstLine="567"/>
        <w:contextualSpacing/>
        <w:jc w:val="center"/>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r w:rsidR="00E50D52">
        <w:rPr>
          <w:rFonts w:ascii="Times New Roman" w:eastAsia="Times New Roman" w:hAnsi="Times New Roman"/>
          <w:b/>
          <w:bCs/>
          <w:sz w:val="24"/>
          <w:szCs w:val="24"/>
          <w:lang w:eastAsia="ru-RU"/>
        </w:rPr>
        <w:t>3</w:t>
      </w:r>
      <w:r w:rsidR="00345B6F" w:rsidRPr="00F46C9D">
        <w:rPr>
          <w:rFonts w:ascii="Times New Roman" w:eastAsia="Times New Roman" w:hAnsi="Times New Roman"/>
          <w:b/>
          <w:bCs/>
          <w:sz w:val="24"/>
          <w:szCs w:val="24"/>
          <w:lang w:eastAsia="ru-RU"/>
        </w:rPr>
        <w:t>.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45"/>
        <w:gridCol w:w="4956"/>
      </w:tblGrid>
      <w:tr w:rsidR="00345B6F" w:rsidRPr="00BC655A" w:rsidTr="004F30A7">
        <w:tc>
          <w:tcPr>
            <w:tcW w:w="5245" w:type="dxa"/>
            <w:hideMark/>
          </w:tcPr>
          <w:p w:rsidR="00345B6F" w:rsidRDefault="00345B6F" w:rsidP="004F30A7">
            <w:pPr>
              <w:pStyle w:val="ConsPlusNormal"/>
              <w:contextualSpacing/>
              <w:jc w:val="center"/>
              <w:rPr>
                <w:rFonts w:ascii="Times New Roman" w:hAnsi="Times New Roman" w:cs="Times New Roman"/>
                <w:b/>
                <w:sz w:val="24"/>
                <w:szCs w:val="24"/>
                <w:lang w:eastAsia="en-US"/>
              </w:rPr>
            </w:pPr>
            <w:r w:rsidRPr="00BC655A">
              <w:rPr>
                <w:rFonts w:ascii="Times New Roman" w:hAnsi="Times New Roman" w:cs="Times New Roman"/>
                <w:b/>
                <w:sz w:val="24"/>
                <w:szCs w:val="24"/>
                <w:lang w:eastAsia="en-US"/>
              </w:rPr>
              <w:t>ЗАКАЗЧИК:</w:t>
            </w:r>
          </w:p>
          <w:p w:rsidR="00187A79" w:rsidRPr="00BC655A" w:rsidRDefault="00187A79" w:rsidP="004F30A7">
            <w:pPr>
              <w:pStyle w:val="ConsPlusNormal"/>
              <w:contextualSpacing/>
              <w:jc w:val="center"/>
              <w:rPr>
                <w:rFonts w:ascii="Times New Roman" w:hAnsi="Times New Roman" w:cs="Times New Roman"/>
                <w:b/>
                <w:sz w:val="24"/>
                <w:szCs w:val="24"/>
                <w:lang w:eastAsia="en-US"/>
              </w:rPr>
            </w:pPr>
            <w:r w:rsidRPr="00350ADC">
              <w:rPr>
                <w:rFonts w:ascii="Times New Roman" w:hAnsi="Times New Roman" w:cs="Times New Roman"/>
                <w:b/>
                <w:color w:val="000000" w:themeColor="text1"/>
                <w:sz w:val="24"/>
              </w:rPr>
              <w:t>федеральное государственное бюджетное учреждение «Дирекция научно-технических программ» (ФГБУ «Дирекция НТП»)</w:t>
            </w:r>
          </w:p>
        </w:tc>
        <w:tc>
          <w:tcPr>
            <w:tcW w:w="4956" w:type="dxa"/>
            <w:hideMark/>
          </w:tcPr>
          <w:p w:rsidR="00345B6F" w:rsidRDefault="00345B6F" w:rsidP="004F30A7">
            <w:pPr>
              <w:pStyle w:val="ConsPlusNormal"/>
              <w:contextualSpacing/>
              <w:jc w:val="center"/>
              <w:rPr>
                <w:rFonts w:ascii="Times New Roman" w:hAnsi="Times New Roman" w:cs="Times New Roman"/>
                <w:b/>
                <w:sz w:val="24"/>
                <w:szCs w:val="24"/>
                <w:lang w:eastAsia="en-US"/>
              </w:rPr>
            </w:pPr>
            <w:r w:rsidRPr="00BC655A">
              <w:rPr>
                <w:rFonts w:ascii="Times New Roman" w:hAnsi="Times New Roman" w:cs="Times New Roman"/>
                <w:b/>
                <w:sz w:val="24"/>
                <w:szCs w:val="24"/>
                <w:lang w:eastAsia="en-US"/>
              </w:rPr>
              <w:t>ПОСТАВЩИК:</w:t>
            </w:r>
          </w:p>
          <w:p w:rsidR="00187A79" w:rsidRPr="00350ADC" w:rsidRDefault="00187A79" w:rsidP="00187A79">
            <w:pPr>
              <w:pStyle w:val="ConsPlusNormal"/>
              <w:contextualSpacing/>
              <w:jc w:val="center"/>
              <w:rPr>
                <w:rFonts w:ascii="Times New Roman" w:hAnsi="Times New Roman" w:cs="Times New Roman"/>
                <w:b/>
                <w:color w:val="000000" w:themeColor="text1"/>
                <w:sz w:val="24"/>
                <w:lang w:eastAsia="en-US"/>
              </w:rPr>
            </w:pPr>
            <w:r>
              <w:rPr>
                <w:rFonts w:ascii="Times New Roman" w:hAnsi="Times New Roman" w:cs="Times New Roman"/>
                <w:b/>
                <w:color w:val="000000" w:themeColor="text1"/>
                <w:sz w:val="24"/>
                <w:lang w:eastAsia="en-US"/>
              </w:rPr>
              <w:t>_________</w:t>
            </w:r>
          </w:p>
          <w:p w:rsidR="00187A79" w:rsidRPr="00350ADC" w:rsidRDefault="00187A79" w:rsidP="00187A79">
            <w:pPr>
              <w:pStyle w:val="ConsPlusNormal"/>
              <w:contextualSpacing/>
              <w:jc w:val="center"/>
              <w:rPr>
                <w:rFonts w:ascii="Times New Roman" w:hAnsi="Times New Roman" w:cs="Times New Roman"/>
                <w:b/>
                <w:color w:val="000000" w:themeColor="text1"/>
                <w:sz w:val="24"/>
                <w:lang w:eastAsia="en-US"/>
              </w:rPr>
            </w:pPr>
            <w:r w:rsidRPr="00350ADC">
              <w:rPr>
                <w:rFonts w:ascii="Times New Roman" w:hAnsi="Times New Roman" w:cs="Times New Roman"/>
                <w:b/>
                <w:color w:val="000000" w:themeColor="text1"/>
                <w:sz w:val="24"/>
                <w:lang w:eastAsia="en-US"/>
              </w:rPr>
              <w:t>«___________»</w:t>
            </w:r>
          </w:p>
          <w:p w:rsidR="00187A79" w:rsidRPr="00BC655A" w:rsidRDefault="00187A79" w:rsidP="00187A79">
            <w:pPr>
              <w:pStyle w:val="ConsPlusNormal"/>
              <w:contextualSpacing/>
              <w:jc w:val="center"/>
              <w:rPr>
                <w:rFonts w:ascii="Times New Roman" w:hAnsi="Times New Roman" w:cs="Times New Roman"/>
                <w:b/>
                <w:sz w:val="24"/>
                <w:szCs w:val="24"/>
                <w:lang w:eastAsia="en-US"/>
              </w:rPr>
            </w:pPr>
            <w:r w:rsidRPr="00350ADC">
              <w:rPr>
                <w:rFonts w:ascii="Times New Roman" w:hAnsi="Times New Roman" w:cs="Times New Roman"/>
                <w:b/>
                <w:color w:val="000000" w:themeColor="text1"/>
                <w:sz w:val="24"/>
                <w:lang w:eastAsia="en-US"/>
              </w:rPr>
              <w:t>(</w:t>
            </w:r>
            <w:r>
              <w:rPr>
                <w:rFonts w:ascii="Times New Roman" w:hAnsi="Times New Roman" w:cs="Times New Roman"/>
                <w:b/>
                <w:color w:val="000000" w:themeColor="text1"/>
                <w:sz w:val="24"/>
                <w:lang w:eastAsia="en-US"/>
              </w:rPr>
              <w:t>_____</w:t>
            </w:r>
            <w:r w:rsidRPr="00350ADC">
              <w:rPr>
                <w:rFonts w:ascii="Times New Roman" w:hAnsi="Times New Roman" w:cs="Times New Roman"/>
                <w:b/>
                <w:color w:val="000000" w:themeColor="text1"/>
                <w:sz w:val="24"/>
                <w:lang w:eastAsia="en-US"/>
              </w:rPr>
              <w:t>«___________»)</w:t>
            </w:r>
          </w:p>
        </w:tc>
      </w:tr>
      <w:tr w:rsidR="00936D7E" w:rsidRPr="00BC655A" w:rsidTr="004F30A7">
        <w:tc>
          <w:tcPr>
            <w:tcW w:w="5245" w:type="dxa"/>
            <w:hideMark/>
          </w:tcPr>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Адрес, указанный в ЕГРЮЛ: 125009, г. Москва, ул. Тверская, д.11</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sz w:val="24"/>
                <w:szCs w:val="24"/>
              </w:rPr>
              <w:lastRenderedPageBreak/>
              <w:t xml:space="preserve">Фактический адрес (почтовый): </w:t>
            </w:r>
            <w:r w:rsidRPr="00BC655A">
              <w:rPr>
                <w:rFonts w:ascii="Times New Roman" w:hAnsi="Times New Roman" w:cs="Times New Roman"/>
                <w:color w:val="000000" w:themeColor="text1"/>
                <w:sz w:val="24"/>
                <w:szCs w:val="24"/>
              </w:rPr>
              <w:t xml:space="preserve">123557,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г. Москва, ул. Пресненский Вал д.19 стр.1</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ИНН: 7710297694 КПП: 771001001</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 xml:space="preserve">УФК по г. Москве (ФГБУ «Дирекция НТП»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 xml:space="preserve">л/с 20736У64450)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 xml:space="preserve">Номер счета получателя 03214643000000017300 </w:t>
            </w:r>
          </w:p>
          <w:p w:rsidR="00BC655A" w:rsidRPr="00BC655A" w:rsidRDefault="00BC655A" w:rsidP="004F30A7">
            <w:pPr>
              <w:pStyle w:val="a9"/>
              <w:rPr>
                <w:color w:val="000000"/>
              </w:rPr>
            </w:pPr>
            <w:r w:rsidRPr="00BC655A">
              <w:rPr>
                <w:color w:val="000000"/>
              </w:rPr>
              <w:t xml:space="preserve">Банк плательщика ОКЦ №1 ГУ БАНКА РОССИИ ПО ЦФО//УФК ПО Г. МОСКВЕ г. Москва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 xml:space="preserve">Номер счета банка получателя средств 40102810545370000003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БИК 004525988</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 xml:space="preserve">ОКПО 18686096 ОГРН 1037739226689 </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Адрес электронной почты:</w:t>
            </w:r>
          </w:p>
          <w:p w:rsidR="00BC655A" w:rsidRPr="00BC655A" w:rsidRDefault="00BC655A" w:rsidP="004F30A7">
            <w:pPr>
              <w:pStyle w:val="ConsPlusNormal"/>
              <w:rPr>
                <w:rFonts w:ascii="Times New Roman" w:hAnsi="Times New Roman" w:cs="Times New Roman"/>
                <w:color w:val="000000" w:themeColor="text1"/>
                <w:sz w:val="24"/>
                <w:szCs w:val="24"/>
              </w:rPr>
            </w:pPr>
            <w:r w:rsidRPr="00BC655A">
              <w:rPr>
                <w:rFonts w:ascii="Times New Roman" w:hAnsi="Times New Roman" w:cs="Times New Roman"/>
                <w:color w:val="000000" w:themeColor="text1"/>
                <w:sz w:val="24"/>
                <w:szCs w:val="24"/>
              </w:rPr>
              <w:t>direction@fcntp.ru</w:t>
            </w:r>
          </w:p>
          <w:p w:rsidR="00936D7E" w:rsidRPr="00BC655A" w:rsidRDefault="00BC655A" w:rsidP="004F30A7">
            <w:pPr>
              <w:pStyle w:val="ConsPlusNormal"/>
              <w:rPr>
                <w:rFonts w:ascii="Times New Roman" w:hAnsi="Times New Roman" w:cs="Times New Roman"/>
                <w:color w:val="000000"/>
                <w:sz w:val="24"/>
                <w:szCs w:val="24"/>
                <w:lang w:eastAsia="en-US"/>
              </w:rPr>
            </w:pPr>
            <w:r w:rsidRPr="00BC655A">
              <w:rPr>
                <w:rFonts w:ascii="Times New Roman" w:hAnsi="Times New Roman" w:cs="Times New Roman"/>
                <w:color w:val="000000" w:themeColor="text1"/>
                <w:sz w:val="24"/>
                <w:szCs w:val="24"/>
                <w:lang w:eastAsia="en-US"/>
              </w:rPr>
              <w:t>Телефон: +7 (499) 702-85-40</w:t>
            </w:r>
          </w:p>
        </w:tc>
        <w:tc>
          <w:tcPr>
            <w:tcW w:w="4956" w:type="dxa"/>
            <w:hideMark/>
          </w:tcPr>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lastRenderedPageBreak/>
              <w:t xml:space="preserve">Адрес местонахождения: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Фактический (почтовый) адрес: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lastRenderedPageBreak/>
              <w:t xml:space="preserve">ИНН: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КПП (при наличии)</w:t>
            </w:r>
          </w:p>
          <w:p w:rsid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Банковские реквизиты: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Банк:</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р/с: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к/с: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БИК: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ОКПО: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ОКАТО: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ОКТМО: </w:t>
            </w:r>
          </w:p>
          <w:p w:rsidR="00BC655A"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Адрес электронной почты: </w:t>
            </w:r>
          </w:p>
          <w:p w:rsidR="000F0454" w:rsidRPr="00BC655A" w:rsidRDefault="00BC655A" w:rsidP="004F30A7">
            <w:pPr>
              <w:pStyle w:val="ConsPlusNormal"/>
              <w:contextualSpacing/>
              <w:rPr>
                <w:rFonts w:ascii="Times New Roman" w:hAnsi="Times New Roman" w:cs="Times New Roman"/>
                <w:color w:val="000000" w:themeColor="text1"/>
                <w:sz w:val="24"/>
                <w:szCs w:val="24"/>
                <w:lang w:eastAsia="en-US"/>
              </w:rPr>
            </w:pPr>
            <w:r w:rsidRPr="00BC655A">
              <w:rPr>
                <w:rFonts w:ascii="Times New Roman" w:hAnsi="Times New Roman" w:cs="Times New Roman"/>
                <w:color w:val="000000" w:themeColor="text1"/>
                <w:sz w:val="24"/>
                <w:szCs w:val="24"/>
                <w:lang w:eastAsia="en-US"/>
              </w:rPr>
              <w:t xml:space="preserve">Телефон: </w:t>
            </w:r>
          </w:p>
        </w:tc>
      </w:tr>
      <w:tr w:rsidR="00936D7E" w:rsidRPr="00BC655A" w:rsidTr="004F30A7">
        <w:tblPrEx>
          <w:tblLook w:val="0000" w:firstRow="0" w:lastRow="0" w:firstColumn="0" w:lastColumn="0" w:noHBand="0" w:noVBand="0"/>
        </w:tblPrEx>
        <w:tc>
          <w:tcPr>
            <w:tcW w:w="5245" w:type="dxa"/>
          </w:tcPr>
          <w:p w:rsidR="00936D7E" w:rsidRDefault="00936D7E"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sidRPr="00BC655A">
              <w:rPr>
                <w:rFonts w:ascii="Times New Roman" w:hAnsi="Times New Roman"/>
                <w:color w:val="000000" w:themeColor="text1"/>
                <w:sz w:val="24"/>
                <w:szCs w:val="24"/>
                <w:lang w:eastAsia="ru-RU"/>
              </w:rPr>
              <w:lastRenderedPageBreak/>
              <w:t>ЗАКАЗЧИК:</w:t>
            </w:r>
          </w:p>
          <w:p w:rsid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w:t>
            </w:r>
          </w:p>
          <w:p w:rsidR="00BC655A" w:rsidRP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(должность)</w:t>
            </w:r>
          </w:p>
        </w:tc>
        <w:tc>
          <w:tcPr>
            <w:tcW w:w="4956" w:type="dxa"/>
          </w:tcPr>
          <w:p w:rsidR="00936D7E" w:rsidRDefault="00936D7E"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sidRPr="00BC655A">
              <w:rPr>
                <w:rFonts w:ascii="Times New Roman" w:hAnsi="Times New Roman"/>
                <w:color w:val="000000" w:themeColor="text1"/>
                <w:sz w:val="24"/>
                <w:szCs w:val="24"/>
                <w:lang w:eastAsia="ru-RU"/>
              </w:rPr>
              <w:t>ПОСТАВЩИК:</w:t>
            </w:r>
          </w:p>
          <w:p w:rsid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w:t>
            </w:r>
          </w:p>
          <w:p w:rsidR="00BC655A" w:rsidRP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(должность)</w:t>
            </w:r>
          </w:p>
        </w:tc>
      </w:tr>
      <w:tr w:rsidR="00936D7E" w:rsidRPr="00BC655A" w:rsidTr="004F30A7">
        <w:tblPrEx>
          <w:tblLook w:val="0000" w:firstRow="0" w:lastRow="0" w:firstColumn="0" w:lastColumn="0" w:noHBand="0" w:noVBand="0"/>
        </w:tblPrEx>
        <w:tc>
          <w:tcPr>
            <w:tcW w:w="5245" w:type="dxa"/>
          </w:tcPr>
          <w:p w:rsidR="00936D7E" w:rsidRP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__________________ / ФИО /</w:t>
            </w:r>
          </w:p>
        </w:tc>
        <w:tc>
          <w:tcPr>
            <w:tcW w:w="4956" w:type="dxa"/>
          </w:tcPr>
          <w:p w:rsidR="00BD647B" w:rsidRPr="00BC655A" w:rsidRDefault="00BC655A" w:rsidP="004F30A7">
            <w:pPr>
              <w:autoSpaceDE w:val="0"/>
              <w:autoSpaceDN w:val="0"/>
              <w:adjustRightInd w:val="0"/>
              <w:spacing w:after="0" w:line="240" w:lineRule="auto"/>
              <w:contextualSpacing/>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__________________ / ФИО /</w:t>
            </w:r>
          </w:p>
        </w:tc>
      </w:tr>
    </w:tbl>
    <w:p w:rsidR="00984836" w:rsidRPr="00F46C9D" w:rsidRDefault="00984836" w:rsidP="005345F2">
      <w:pPr>
        <w:spacing w:after="0" w:line="240" w:lineRule="auto"/>
        <w:ind w:left="57" w:firstLine="709"/>
        <w:contextualSpacing/>
        <w:jc w:val="right"/>
        <w:rPr>
          <w:rFonts w:ascii="Times New Roman" w:hAnsi="Times New Roman"/>
          <w:sz w:val="24"/>
          <w:szCs w:val="24"/>
        </w:rPr>
        <w:sectPr w:rsidR="00984836" w:rsidRPr="00F46C9D" w:rsidSect="00C912BE">
          <w:headerReference w:type="default" r:id="rId13"/>
          <w:pgSz w:w="11906" w:h="16838"/>
          <w:pgMar w:top="426" w:right="720" w:bottom="720" w:left="720" w:header="709" w:footer="709" w:gutter="0"/>
          <w:cols w:space="708"/>
          <w:titlePg/>
          <w:docGrid w:linePitch="360"/>
        </w:sectPr>
      </w:pPr>
    </w:p>
    <w:p w:rsidR="00652830" w:rsidRPr="00F46C9D" w:rsidRDefault="00652830" w:rsidP="005345F2">
      <w:pPr>
        <w:widowControl w:val="0"/>
        <w:autoSpaceDE w:val="0"/>
        <w:autoSpaceDN w:val="0"/>
        <w:spacing w:after="0" w:line="240" w:lineRule="auto"/>
        <w:contextualSpacing/>
        <w:jc w:val="right"/>
        <w:outlineLvl w:val="1"/>
        <w:rPr>
          <w:rFonts w:ascii="Times New Roman" w:eastAsia="Times New Roman" w:hAnsi="Times New Roman"/>
          <w:sz w:val="24"/>
          <w:szCs w:val="24"/>
          <w:lang w:eastAsia="ru-RU"/>
        </w:rPr>
      </w:pPr>
      <w:r w:rsidRPr="00F46C9D">
        <w:rPr>
          <w:rFonts w:ascii="Times New Roman" w:eastAsia="Times New Roman" w:hAnsi="Times New Roman"/>
          <w:sz w:val="24"/>
          <w:szCs w:val="24"/>
          <w:lang w:eastAsia="ru-RU"/>
        </w:rPr>
        <w:lastRenderedPageBreak/>
        <w:t>Приложение № 1</w:t>
      </w:r>
    </w:p>
    <w:p w:rsidR="00652830" w:rsidRPr="00B51349" w:rsidRDefault="00652830" w:rsidP="005345F2">
      <w:pPr>
        <w:widowControl w:val="0"/>
        <w:autoSpaceDE w:val="0"/>
        <w:autoSpaceDN w:val="0"/>
        <w:spacing w:after="0" w:line="240" w:lineRule="auto"/>
        <w:contextualSpacing/>
        <w:jc w:val="right"/>
        <w:rPr>
          <w:rFonts w:ascii="Times New Roman" w:eastAsia="Times New Roman" w:hAnsi="Times New Roman"/>
          <w:sz w:val="24"/>
          <w:szCs w:val="24"/>
          <w:lang w:eastAsia="ru-RU"/>
        </w:rPr>
      </w:pPr>
      <w:r w:rsidRPr="00F46C9D">
        <w:rPr>
          <w:rFonts w:ascii="Times New Roman" w:eastAsia="Times New Roman" w:hAnsi="Times New Roman"/>
          <w:sz w:val="24"/>
          <w:szCs w:val="24"/>
          <w:lang w:eastAsia="ru-RU"/>
        </w:rPr>
        <w:t>к контракту от ________ 20</w:t>
      </w:r>
      <w:r w:rsidR="00061ED4">
        <w:rPr>
          <w:rFonts w:ascii="Times New Roman" w:eastAsia="Times New Roman" w:hAnsi="Times New Roman"/>
          <w:sz w:val="24"/>
          <w:szCs w:val="24"/>
          <w:lang w:eastAsia="ru-RU"/>
        </w:rPr>
        <w:t>2</w:t>
      </w:r>
      <w:r w:rsidR="002E6527">
        <w:rPr>
          <w:rFonts w:ascii="Times New Roman" w:eastAsia="Times New Roman" w:hAnsi="Times New Roman"/>
          <w:sz w:val="24"/>
          <w:szCs w:val="24"/>
          <w:lang w:eastAsia="ru-RU"/>
        </w:rPr>
        <w:t>6</w:t>
      </w:r>
      <w:r w:rsidRPr="00F46C9D">
        <w:rPr>
          <w:rFonts w:ascii="Times New Roman" w:eastAsia="Times New Roman" w:hAnsi="Times New Roman"/>
          <w:sz w:val="24"/>
          <w:szCs w:val="24"/>
          <w:lang w:eastAsia="ru-RU"/>
        </w:rPr>
        <w:t xml:space="preserve"> г. № </w:t>
      </w:r>
      <w:r w:rsidR="00C9497D">
        <w:rPr>
          <w:rFonts w:ascii="Times New Roman" w:hAnsi="Times New Roman"/>
          <w:caps/>
          <w:sz w:val="24"/>
          <w:szCs w:val="24"/>
        </w:rPr>
        <w:t>44</w:t>
      </w:r>
      <w:bookmarkStart w:id="9" w:name="_GoBack"/>
      <w:bookmarkEnd w:id="9"/>
      <w:r w:rsidR="00B51349" w:rsidRPr="00B51349">
        <w:rPr>
          <w:rFonts w:ascii="Times New Roman" w:hAnsi="Times New Roman"/>
          <w:caps/>
          <w:sz w:val="24"/>
          <w:szCs w:val="24"/>
        </w:rPr>
        <w:t>.202</w:t>
      </w:r>
      <w:r w:rsidR="002E6527">
        <w:rPr>
          <w:rFonts w:ascii="Times New Roman" w:hAnsi="Times New Roman"/>
          <w:caps/>
          <w:sz w:val="24"/>
          <w:szCs w:val="24"/>
        </w:rPr>
        <w:t>6</w:t>
      </w:r>
      <w:r w:rsidR="00B51349" w:rsidRPr="00B51349">
        <w:rPr>
          <w:rFonts w:ascii="Times New Roman" w:hAnsi="Times New Roman"/>
          <w:caps/>
          <w:sz w:val="24"/>
          <w:szCs w:val="24"/>
        </w:rPr>
        <w:t>.44-ЕП</w:t>
      </w:r>
    </w:p>
    <w:p w:rsidR="004356B5" w:rsidRDefault="004356B5" w:rsidP="005345F2">
      <w:pPr>
        <w:spacing w:after="0" w:line="240" w:lineRule="auto"/>
        <w:ind w:firstLine="708"/>
        <w:jc w:val="both"/>
        <w:rPr>
          <w:rFonts w:ascii="Times New Roman" w:eastAsia="Times New Roman" w:hAnsi="Times New Roman"/>
          <w:i/>
          <w:sz w:val="24"/>
          <w:szCs w:val="24"/>
          <w:lang w:eastAsia="ru-RU"/>
        </w:rPr>
      </w:pPr>
    </w:p>
    <w:p w:rsidR="006F45C6" w:rsidRDefault="006F45C6" w:rsidP="005345F2">
      <w:pPr>
        <w:spacing w:after="0" w:line="240" w:lineRule="auto"/>
        <w:ind w:firstLine="708"/>
        <w:jc w:val="both"/>
        <w:rPr>
          <w:rFonts w:ascii="Times New Roman" w:eastAsia="Times New Roman" w:hAnsi="Times New Roman"/>
          <w:i/>
          <w:sz w:val="24"/>
          <w:szCs w:val="24"/>
          <w:lang w:eastAsia="ru-RU"/>
        </w:rPr>
      </w:pPr>
    </w:p>
    <w:p w:rsidR="006F45C6" w:rsidRDefault="00061ED4" w:rsidP="005345F2">
      <w:pPr>
        <w:keepNext/>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Описание объекта закупки</w:t>
      </w:r>
    </w:p>
    <w:p w:rsidR="002E6527" w:rsidRPr="002E6527" w:rsidRDefault="002E6527" w:rsidP="002E6527">
      <w:pPr>
        <w:spacing w:after="0" w:line="240" w:lineRule="auto"/>
        <w:jc w:val="center"/>
        <w:rPr>
          <w:rFonts w:ascii="Times New Roman" w:hAnsi="Times New Roman"/>
          <w:b/>
          <w:sz w:val="24"/>
          <w:szCs w:val="24"/>
        </w:rPr>
      </w:pPr>
      <w:r w:rsidRPr="002E6527">
        <w:rPr>
          <w:rFonts w:ascii="Times New Roman" w:hAnsi="Times New Roman"/>
          <w:b/>
          <w:sz w:val="24"/>
          <w:szCs w:val="24"/>
        </w:rPr>
        <w:t>на поставку канцелярских товаров</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1. Объект закупки:</w:t>
      </w:r>
      <w:r w:rsidRPr="002E6527">
        <w:rPr>
          <w:rFonts w:ascii="Times New Roman" w:hAnsi="Times New Roman"/>
          <w:sz w:val="24"/>
          <w:szCs w:val="24"/>
        </w:rPr>
        <w:t xml:space="preserve"> Поставка канцелярских товаров.</w:t>
      </w:r>
    </w:p>
    <w:p w:rsidR="002E6527" w:rsidRPr="002E6527" w:rsidRDefault="002E6527" w:rsidP="002E6527">
      <w:pPr>
        <w:spacing w:after="0" w:line="240" w:lineRule="auto"/>
        <w:jc w:val="both"/>
        <w:rPr>
          <w:rFonts w:ascii="Times New Roman" w:hAnsi="Times New Roman"/>
          <w:b/>
          <w:sz w:val="24"/>
          <w:szCs w:val="24"/>
        </w:rPr>
      </w:pPr>
      <w:r w:rsidRPr="002E6527">
        <w:rPr>
          <w:rFonts w:ascii="Times New Roman" w:hAnsi="Times New Roman"/>
          <w:b/>
          <w:sz w:val="24"/>
          <w:szCs w:val="24"/>
        </w:rPr>
        <w:t>1.1. Наименование, количество и характеристики Товара:</w:t>
      </w:r>
    </w:p>
    <w:tbl>
      <w:tblPr>
        <w:tblW w:w="0" w:type="auto"/>
        <w:tblInd w:w="-5" w:type="dxa"/>
        <w:tblLook w:val="04A0" w:firstRow="1" w:lastRow="0" w:firstColumn="1" w:lastColumn="0" w:noHBand="0" w:noVBand="1"/>
      </w:tblPr>
      <w:tblGrid>
        <w:gridCol w:w="524"/>
        <w:gridCol w:w="2110"/>
        <w:gridCol w:w="1851"/>
        <w:gridCol w:w="1499"/>
        <w:gridCol w:w="1853"/>
        <w:gridCol w:w="1763"/>
        <w:gridCol w:w="1689"/>
        <w:gridCol w:w="1098"/>
        <w:gridCol w:w="657"/>
        <w:gridCol w:w="1137"/>
        <w:gridCol w:w="1203"/>
        <w:gridCol w:w="11"/>
      </w:tblGrid>
      <w:tr w:rsidR="002E6527" w:rsidRPr="002E6527" w:rsidTr="000C4751">
        <w:trPr>
          <w:gridAfter w:val="1"/>
          <w:wAfter w:w="11" w:type="dxa"/>
        </w:trPr>
        <w:tc>
          <w:tcPr>
            <w:tcW w:w="0" w:type="auto"/>
            <w:vMerge w:val="restart"/>
            <w:tcBorders>
              <w:top w:val="single" w:sz="4" w:space="0" w:color="auto"/>
              <w:left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 п/п</w:t>
            </w:r>
          </w:p>
        </w:tc>
        <w:tc>
          <w:tcPr>
            <w:tcW w:w="0" w:type="auto"/>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Наименование товара,</w:t>
            </w:r>
            <w:r w:rsidRPr="002E6527">
              <w:rPr>
                <w:rFonts w:ascii="Times New Roman" w:eastAsia="Times New Roman" w:hAnsi="Times New Roman"/>
                <w:b/>
                <w:bCs/>
                <w:color w:val="000000"/>
                <w:sz w:val="20"/>
                <w:szCs w:val="20"/>
                <w:lang w:eastAsia="ru-RU"/>
              </w:rPr>
              <w:br/>
              <w:t>указание на товарный знак (при наличии)</w:t>
            </w:r>
          </w:p>
        </w:tc>
        <w:tc>
          <w:tcPr>
            <w:tcW w:w="0" w:type="auto"/>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Наименование страны происхождения товара</w:t>
            </w:r>
          </w:p>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Код КТРУ / ОКПД2</w:t>
            </w:r>
          </w:p>
        </w:tc>
        <w:tc>
          <w:tcPr>
            <w:tcW w:w="5199" w:type="dxa"/>
            <w:gridSpan w:val="3"/>
            <w:tcBorders>
              <w:top w:val="single" w:sz="4" w:space="0" w:color="auto"/>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Характеристики товара</w:t>
            </w:r>
          </w:p>
        </w:tc>
        <w:tc>
          <w:tcPr>
            <w:tcW w:w="0" w:type="auto"/>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Ед. изм. по ОКЕИ</w:t>
            </w:r>
          </w:p>
        </w:tc>
        <w:tc>
          <w:tcPr>
            <w:tcW w:w="0" w:type="auto"/>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Кол-во</w:t>
            </w:r>
          </w:p>
        </w:tc>
        <w:tc>
          <w:tcPr>
            <w:tcW w:w="1137" w:type="dxa"/>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Цена за ед. / без НДС/ с НДС, руб.</w:t>
            </w:r>
          </w:p>
        </w:tc>
        <w:tc>
          <w:tcPr>
            <w:tcW w:w="1203" w:type="dxa"/>
            <w:vMerge w:val="restart"/>
            <w:tcBorders>
              <w:top w:val="single" w:sz="4" w:space="0" w:color="auto"/>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lang w:eastAsia="ru-RU"/>
              </w:rPr>
              <w:t>Стоимость / без НДС/ с НДС, руб.</w:t>
            </w:r>
          </w:p>
        </w:tc>
      </w:tr>
      <w:tr w:rsidR="002E6527" w:rsidRPr="002E6527" w:rsidTr="000C4751">
        <w:trPr>
          <w:gridAfter w:val="1"/>
          <w:wAfter w:w="11" w:type="dxa"/>
        </w:trPr>
        <w:tc>
          <w:tcPr>
            <w:tcW w:w="0" w:type="auto"/>
            <w:vMerge/>
            <w:tcBorders>
              <w:left w:val="single" w:sz="4" w:space="0" w:color="auto"/>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rPr>
              <w:t>Наименование характеристики</w:t>
            </w:r>
          </w:p>
        </w:tc>
        <w:tc>
          <w:tcPr>
            <w:tcW w:w="0" w:type="auto"/>
            <w:tcBorders>
              <w:top w:val="single" w:sz="4" w:space="0" w:color="auto"/>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rPr>
              <w:t>Значение характеристики</w:t>
            </w:r>
          </w:p>
        </w:tc>
        <w:tc>
          <w:tcPr>
            <w:tcW w:w="1689" w:type="dxa"/>
            <w:tcBorders>
              <w:top w:val="single" w:sz="4" w:space="0" w:color="auto"/>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r w:rsidRPr="002E6527">
              <w:rPr>
                <w:rFonts w:ascii="Times New Roman" w:eastAsia="Times New Roman" w:hAnsi="Times New Roman"/>
                <w:b/>
                <w:bCs/>
                <w:color w:val="000000"/>
                <w:sz w:val="20"/>
                <w:szCs w:val="20"/>
              </w:rPr>
              <w:t>Ед. изм. характеристики</w:t>
            </w: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1137" w:type="dxa"/>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c>
          <w:tcPr>
            <w:tcW w:w="1203" w:type="dxa"/>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bCs/>
                <w:color w:val="000000"/>
                <w:sz w:val="20"/>
                <w:szCs w:val="20"/>
                <w:lang w:eastAsia="ru-RU"/>
              </w:rPr>
            </w:pPr>
          </w:p>
        </w:tc>
      </w:tr>
      <w:tr w:rsidR="002E6527" w:rsidRPr="002E6527" w:rsidTr="000C4751">
        <w:trPr>
          <w:gridAfter w:val="1"/>
          <w:wAfter w:w="11" w:type="dxa"/>
        </w:trPr>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Масса, max</w:t>
            </w:r>
          </w:p>
        </w:tc>
        <w:tc>
          <w:tcPr>
            <w:tcW w:w="0" w:type="auto"/>
            <w:tcBorders>
              <w:top w:val="nil"/>
              <w:left w:val="nil"/>
              <w:bottom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40</w:t>
            </w:r>
          </w:p>
        </w:tc>
        <w:tc>
          <w:tcPr>
            <w:tcW w:w="1689" w:type="dxa"/>
            <w:tcBorders>
              <w:top w:val="nil"/>
              <w:left w:val="nil"/>
              <w:bottom w:val="single" w:sz="4" w:space="0" w:color="auto"/>
              <w:right w:val="nil"/>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грамм</w:t>
            </w: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Масса, min</w:t>
            </w:r>
          </w:p>
        </w:tc>
        <w:tc>
          <w:tcPr>
            <w:tcW w:w="0" w:type="auto"/>
            <w:tcBorders>
              <w:top w:val="nil"/>
              <w:left w:val="nil"/>
              <w:bottom w:val="single" w:sz="4" w:space="0" w:color="auto"/>
              <w:right w:val="single" w:sz="4" w:space="0" w:color="auto"/>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35</w:t>
            </w:r>
          </w:p>
        </w:tc>
        <w:tc>
          <w:tcPr>
            <w:tcW w:w="1689" w:type="dxa"/>
            <w:tcBorders>
              <w:top w:val="nil"/>
              <w:left w:val="nil"/>
              <w:bottom w:val="single" w:sz="4" w:space="0" w:color="auto"/>
              <w:right w:val="nil"/>
            </w:tcBorders>
            <w:shd w:val="clear" w:color="auto" w:fill="auto"/>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грамм</w:t>
            </w: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top w:val="nil"/>
              <w:left w:val="single" w:sz="4" w:space="0" w:color="auto"/>
              <w:bottom w:val="single" w:sz="4" w:space="0" w:color="auto"/>
              <w:right w:val="single" w:sz="4" w:space="0" w:color="auto"/>
            </w:tcBorders>
            <w:vAlign w:val="center"/>
            <w:hideMark/>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val="restart"/>
            <w:tcBorders>
              <w:top w:val="nil"/>
              <w:left w:val="single" w:sz="4" w:space="0" w:color="auto"/>
              <w:right w:val="single" w:sz="4" w:space="0" w:color="auto"/>
            </w:tcBorders>
            <w:vAlign w:val="center"/>
          </w:tcPr>
          <w:p w:rsidR="002E6527" w:rsidRPr="002E6527" w:rsidRDefault="001F307C" w:rsidP="004C673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0" w:type="auto"/>
            <w:vMerge w:val="restart"/>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Магнитный держатель для досок 30 мм (9 штук в упаковке) Attache Триколор или эквивалент</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КТРУ нет</w:t>
            </w:r>
            <w:r w:rsidR="004C673F">
              <w:rPr>
                <w:rFonts w:ascii="Times New Roman" w:eastAsia="Times New Roman" w:hAnsi="Times New Roman"/>
                <w:color w:val="000000"/>
                <w:sz w:val="20"/>
                <w:szCs w:val="20"/>
                <w:lang w:eastAsia="ru-RU"/>
              </w:rPr>
              <w:t xml:space="preserve"> / </w:t>
            </w:r>
            <w:r w:rsidR="004C673F" w:rsidRPr="002E6527">
              <w:rPr>
                <w:rFonts w:ascii="Times New Roman" w:eastAsia="Times New Roman" w:hAnsi="Times New Roman"/>
                <w:color w:val="000000"/>
                <w:sz w:val="20"/>
                <w:szCs w:val="20"/>
                <w:lang w:eastAsia="ru-RU"/>
              </w:rPr>
              <w:t>25.99.29.110</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Тип держателя</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Магнитный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Упаковка</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6</w:t>
            </w:r>
          </w:p>
        </w:tc>
        <w:tc>
          <w:tcPr>
            <w:tcW w:w="1137"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Диаметр</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30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миллиметр</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Материал корпуса</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Пластик</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Кол-во штук в упаковке</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9</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штука</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Назначение</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Для досок</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val="restart"/>
            <w:tcBorders>
              <w:top w:val="nil"/>
              <w:left w:val="single" w:sz="4" w:space="0" w:color="auto"/>
              <w:right w:val="single" w:sz="4" w:space="0" w:color="auto"/>
            </w:tcBorders>
            <w:vAlign w:val="center"/>
          </w:tcPr>
          <w:p w:rsidR="002E6527" w:rsidRPr="002E6527" w:rsidRDefault="001F307C" w:rsidP="004C673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0" w:type="auto"/>
            <w:vMerge w:val="restart"/>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Папка на 4-х кольцах Bantex (Attache Selection) или эквивалент</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17.23.13.193-00000010/ 17.23.13.193</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Механизм</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Кольцевой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Штука</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70</w:t>
            </w:r>
          </w:p>
        </w:tc>
        <w:tc>
          <w:tcPr>
            <w:tcW w:w="1137"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Тип</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Папка-регистратор</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Формат</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А4</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Ширина корешка, max,</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70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миллиметр</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Ширина корешка, min</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50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миллиметр</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Количество колец механизма крепления</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4</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штука</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Вместимость</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400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лист</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Цвет</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Черный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Наличие кармана на корешке</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Да</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val="restart"/>
            <w:tcBorders>
              <w:top w:val="nil"/>
              <w:left w:val="single" w:sz="4" w:space="0" w:color="auto"/>
              <w:right w:val="single" w:sz="4" w:space="0" w:color="auto"/>
            </w:tcBorders>
            <w:vAlign w:val="center"/>
          </w:tcPr>
          <w:p w:rsidR="002E6527" w:rsidRPr="002E6527" w:rsidRDefault="001F307C" w:rsidP="004C673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0" w:type="auto"/>
            <w:vMerge w:val="restart"/>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Папка-регистратор картонная Attache Economy  или эквивалент</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17.23.13.193-00000010/ 17.23.13.193</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Ширина корешка, max</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80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миллиметр</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Штука</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120</w:t>
            </w:r>
          </w:p>
        </w:tc>
        <w:tc>
          <w:tcPr>
            <w:tcW w:w="1137"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Механизм</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Арочный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Формат</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А4</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Тип</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Папка-регистратор</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Ширина корешка min</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75</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миллиметр</w:t>
            </w: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Цвет</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черный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val="restart"/>
            <w:tcBorders>
              <w:top w:val="nil"/>
              <w:left w:val="single" w:sz="4" w:space="0" w:color="auto"/>
              <w:right w:val="single" w:sz="4" w:space="0" w:color="auto"/>
            </w:tcBorders>
            <w:vAlign w:val="center"/>
          </w:tcPr>
          <w:p w:rsidR="002E6527" w:rsidRPr="002E6527" w:rsidRDefault="001F307C" w:rsidP="004C673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0" w:type="auto"/>
            <w:vMerge w:val="restart"/>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Кнопки канцелярские силовые Attache или эквивалент</w:t>
            </w:r>
          </w:p>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25.93.14.130-00000001/  25.93.14.130</w:t>
            </w:r>
          </w:p>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Тип ножки</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Игольчатый</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Упаковка</w:t>
            </w:r>
          </w:p>
        </w:tc>
        <w:tc>
          <w:tcPr>
            <w:tcW w:w="0" w:type="auto"/>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3</w:t>
            </w:r>
          </w:p>
        </w:tc>
        <w:tc>
          <w:tcPr>
            <w:tcW w:w="1137"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val="restart"/>
            <w:tcBorders>
              <w:top w:val="nil"/>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Материал шляпки</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Пластик</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rPr>
          <w:gridAfter w:val="1"/>
          <w:wAfter w:w="11" w:type="dxa"/>
        </w:trPr>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Количество штук в упаковке</w:t>
            </w:r>
          </w:p>
        </w:tc>
        <w:tc>
          <w:tcPr>
            <w:tcW w:w="0" w:type="auto"/>
            <w:tcBorders>
              <w:top w:val="nil"/>
              <w:left w:val="nil"/>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 50</w:t>
            </w:r>
          </w:p>
        </w:tc>
        <w:tc>
          <w:tcPr>
            <w:tcW w:w="1689" w:type="dxa"/>
            <w:tcBorders>
              <w:top w:val="nil"/>
              <w:left w:val="nil"/>
              <w:bottom w:val="single" w:sz="4" w:space="0" w:color="auto"/>
              <w:right w:val="nil"/>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r w:rsidRPr="002E6527">
              <w:rPr>
                <w:rFonts w:ascii="Times New Roman" w:eastAsia="Times New Roman" w:hAnsi="Times New Roman"/>
                <w:color w:val="000000"/>
                <w:sz w:val="20"/>
                <w:szCs w:val="20"/>
                <w:lang w:eastAsia="ru-RU"/>
              </w:rPr>
              <w:t>штука</w:t>
            </w: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0" w:type="auto"/>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137"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c>
          <w:tcPr>
            <w:tcW w:w="1203" w:type="dxa"/>
            <w:vMerge/>
            <w:tcBorders>
              <w:left w:val="single" w:sz="4" w:space="0" w:color="auto"/>
              <w:bottom w:val="single" w:sz="4" w:space="0" w:color="auto"/>
              <w:right w:val="single" w:sz="4" w:space="0" w:color="auto"/>
            </w:tcBorders>
            <w:vAlign w:val="center"/>
          </w:tcPr>
          <w:p w:rsidR="002E6527" w:rsidRPr="002E6527" w:rsidRDefault="002E6527" w:rsidP="004C673F">
            <w:pPr>
              <w:spacing w:after="0" w:line="240" w:lineRule="auto"/>
              <w:jc w:val="center"/>
              <w:rPr>
                <w:rFonts w:ascii="Times New Roman" w:eastAsia="Times New Roman" w:hAnsi="Times New Roman"/>
                <w:color w:val="000000"/>
                <w:sz w:val="20"/>
                <w:szCs w:val="20"/>
                <w:lang w:eastAsia="ru-RU"/>
              </w:rPr>
            </w:pPr>
          </w:p>
        </w:tc>
      </w:tr>
      <w:tr w:rsidR="002E6527" w:rsidRPr="002E6527" w:rsidTr="000C4751">
        <w:tc>
          <w:tcPr>
            <w:tcW w:w="1418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color w:val="000000"/>
                <w:sz w:val="20"/>
                <w:szCs w:val="20"/>
                <w:lang w:eastAsia="ru-RU"/>
              </w:rPr>
            </w:pPr>
            <w:r w:rsidRPr="002E6527">
              <w:rPr>
                <w:rFonts w:ascii="Times New Roman" w:eastAsia="Times New Roman" w:hAnsi="Times New Roman"/>
                <w:b/>
                <w:color w:val="000000"/>
                <w:sz w:val="20"/>
                <w:szCs w:val="20"/>
                <w:lang w:eastAsia="ru-RU"/>
              </w:rPr>
              <w:t>Итого:</w:t>
            </w: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527" w:rsidRPr="002E6527" w:rsidRDefault="002E6527" w:rsidP="004C673F">
            <w:pPr>
              <w:spacing w:after="0" w:line="240" w:lineRule="auto"/>
              <w:jc w:val="center"/>
              <w:rPr>
                <w:rFonts w:ascii="Times New Roman" w:eastAsia="Times New Roman" w:hAnsi="Times New Roman"/>
                <w:b/>
                <w:color w:val="000000"/>
                <w:sz w:val="20"/>
                <w:szCs w:val="20"/>
                <w:lang w:eastAsia="ru-RU"/>
              </w:rPr>
            </w:pPr>
          </w:p>
        </w:tc>
      </w:tr>
    </w:tbl>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2. Место поставки товара:</w:t>
      </w:r>
      <w:r w:rsidRPr="002E6527">
        <w:rPr>
          <w:rFonts w:ascii="Times New Roman" w:hAnsi="Times New Roman"/>
          <w:sz w:val="24"/>
          <w:szCs w:val="24"/>
        </w:rPr>
        <w:t xml:space="preserve"> г. Москва, ул. Пресненский Вал, д. 19, стр. 1, этаж 6.</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3.</w:t>
      </w:r>
      <w:r w:rsidRPr="002E6527">
        <w:rPr>
          <w:rFonts w:ascii="Times New Roman" w:hAnsi="Times New Roman"/>
          <w:sz w:val="24"/>
          <w:szCs w:val="24"/>
        </w:rPr>
        <w:t xml:space="preserve"> </w:t>
      </w:r>
      <w:r w:rsidRPr="002E6527">
        <w:rPr>
          <w:rFonts w:ascii="Times New Roman" w:hAnsi="Times New Roman"/>
          <w:b/>
          <w:sz w:val="24"/>
          <w:szCs w:val="24"/>
        </w:rPr>
        <w:t>Количество поставляемого товара:</w:t>
      </w:r>
      <w:r w:rsidRPr="002E6527">
        <w:rPr>
          <w:rFonts w:ascii="Times New Roman" w:hAnsi="Times New Roman"/>
          <w:sz w:val="24"/>
          <w:szCs w:val="24"/>
        </w:rPr>
        <w:t xml:space="preserve"> согласно п. 1.1. настоящего Описания объекта закупки.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4. Срок поставки Товара:</w:t>
      </w:r>
      <w:r w:rsidRPr="002E6527">
        <w:rPr>
          <w:rFonts w:ascii="Times New Roman" w:hAnsi="Times New Roman"/>
          <w:sz w:val="24"/>
          <w:szCs w:val="24"/>
        </w:rPr>
        <w:t xml:space="preserve"> в течение 10 (десяти) </w:t>
      </w:r>
      <w:r w:rsidR="00B178FD">
        <w:rPr>
          <w:rFonts w:ascii="Times New Roman" w:hAnsi="Times New Roman"/>
          <w:sz w:val="24"/>
          <w:szCs w:val="24"/>
        </w:rPr>
        <w:t>рабочих</w:t>
      </w:r>
      <w:r w:rsidRPr="002E6527">
        <w:rPr>
          <w:rFonts w:ascii="Times New Roman" w:hAnsi="Times New Roman"/>
          <w:sz w:val="24"/>
          <w:szCs w:val="24"/>
        </w:rPr>
        <w:t xml:space="preserve"> дней с </w:t>
      </w:r>
      <w:r w:rsidR="00B178FD">
        <w:rPr>
          <w:rFonts w:ascii="Times New Roman" w:hAnsi="Times New Roman"/>
          <w:sz w:val="24"/>
          <w:szCs w:val="24"/>
        </w:rPr>
        <w:t>даты</w:t>
      </w:r>
      <w:r w:rsidRPr="002E6527">
        <w:rPr>
          <w:rFonts w:ascii="Times New Roman" w:hAnsi="Times New Roman"/>
          <w:sz w:val="24"/>
          <w:szCs w:val="24"/>
        </w:rPr>
        <w:t xml:space="preserve"> заключения Контракта.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5.</w:t>
      </w:r>
      <w:r w:rsidRPr="002E6527">
        <w:rPr>
          <w:rFonts w:ascii="Times New Roman" w:hAnsi="Times New Roman"/>
          <w:sz w:val="24"/>
          <w:szCs w:val="24"/>
        </w:rPr>
        <w:t xml:space="preserve"> Сведения об особенностях территории места поставки Товара: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5.1.</w:t>
      </w:r>
      <w:r w:rsidRPr="002E6527">
        <w:rPr>
          <w:rFonts w:ascii="Times New Roman" w:hAnsi="Times New Roman"/>
          <w:sz w:val="24"/>
          <w:szCs w:val="24"/>
        </w:rPr>
        <w:t xml:space="preserve"> На территории Заказчика, в месте поставки Товара, действует контрольно-пропускной режим, в связи с чем Поставщик обязан заблаговременно представить на согласование Заказчику список лиц, а также информацию об автотранспорте, которые будет задействованы при поставке Товара, являющимся предметом Контракта.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5.2.</w:t>
      </w:r>
      <w:r w:rsidRPr="002E6527">
        <w:rPr>
          <w:rFonts w:ascii="Times New Roman" w:hAnsi="Times New Roman"/>
          <w:sz w:val="24"/>
          <w:szCs w:val="24"/>
        </w:rPr>
        <w:t xml:space="preserve"> Поставка Товара, предусмотренного настоящим Описанием объекта закупки и Контрактом, осуществляется по рабочим дням с понедельника по четверг с 09:00 до 18:00 в пятницу с 09:00 до 16:45 (время московское), с учетом режима работы Заказчика в предпраздничные дни в соответствии с законодательством Российской Федерации. Поставка в выходные и праздничные дни не осуществляется.</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6.</w:t>
      </w:r>
      <w:r w:rsidRPr="002E6527">
        <w:rPr>
          <w:rFonts w:ascii="Times New Roman" w:hAnsi="Times New Roman"/>
          <w:sz w:val="24"/>
          <w:szCs w:val="24"/>
        </w:rPr>
        <w:t xml:space="preserve"> Сопутствующие работы, услуги, перечень, сроки выполнения, требования к выполнению:</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6.1.</w:t>
      </w:r>
      <w:r w:rsidRPr="002E6527">
        <w:rPr>
          <w:rFonts w:ascii="Times New Roman" w:hAnsi="Times New Roman"/>
          <w:sz w:val="24"/>
          <w:szCs w:val="24"/>
        </w:rPr>
        <w:t xml:space="preserve"> Сопутствующие работы, услуги, в том числе погрузочно-разгрузочные, подъем, транспортные услуги по доставке Товара, осуществляется силами и за счет Поставщика. </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w:t>
      </w:r>
      <w:r w:rsidRPr="002E6527">
        <w:rPr>
          <w:rFonts w:ascii="Times New Roman" w:hAnsi="Times New Roman"/>
          <w:sz w:val="24"/>
          <w:szCs w:val="24"/>
        </w:rPr>
        <w:t xml:space="preserve"> Требования к Товару, упаковке и маркировке.</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7.1.</w:t>
      </w:r>
      <w:r w:rsidRPr="002E6527">
        <w:rPr>
          <w:rFonts w:ascii="Times New Roman" w:hAnsi="Times New Roman"/>
          <w:sz w:val="24"/>
          <w:szCs w:val="24"/>
        </w:rPr>
        <w:t xml:space="preserve"> Поставляемый товар должен быть новым, оригинальным, не бывшим в употреблении, в ремонте,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7.2.</w:t>
      </w:r>
      <w:r w:rsidRPr="002E6527">
        <w:rPr>
          <w:rFonts w:ascii="Times New Roman" w:hAnsi="Times New Roman"/>
          <w:sz w:val="24"/>
          <w:szCs w:val="24"/>
        </w:rPr>
        <w:t xml:space="preserve"> Товар должен поставляться в таре и упаковке, соответствующей государственным стандартам, техническим условиям. Поставляемый товар по качеству и комплектности должен соответствовать стандарту образцов, описаний, технических характеристик.</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7.3.</w:t>
      </w:r>
      <w:r w:rsidRPr="002E6527">
        <w:rPr>
          <w:rFonts w:ascii="Times New Roman" w:hAnsi="Times New Roman"/>
          <w:sz w:val="24"/>
          <w:szCs w:val="24"/>
        </w:rPr>
        <w:t xml:space="preserve"> Упаковка, порядок погрузки-разгрузки и транспортировки должны исключать возможность механических повреждений поставляемого Товара.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7.4.</w:t>
      </w:r>
      <w:r w:rsidRPr="002E6527">
        <w:rPr>
          <w:rFonts w:ascii="Times New Roman" w:hAnsi="Times New Roman"/>
          <w:sz w:val="24"/>
          <w:szCs w:val="24"/>
        </w:rPr>
        <w:t xml:space="preserve"> Все риски гибели, утраты, порчи, хищения, повреждения Товара до его приемки Заказчиком, несет Поставщик.</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7.5.</w:t>
      </w:r>
      <w:r w:rsidRPr="002E6527">
        <w:rPr>
          <w:rFonts w:ascii="Times New Roman" w:hAnsi="Times New Roman"/>
          <w:sz w:val="24"/>
          <w:szCs w:val="24"/>
        </w:rPr>
        <w:t xml:space="preserve"> Информация о Товаре, в том числе маркировка на упаковке и на изделии, должна быть указана на русском языке или продублирована на русском языке.</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7.6.</w:t>
      </w:r>
      <w:r w:rsidRPr="002E6527">
        <w:rPr>
          <w:rFonts w:ascii="Times New Roman" w:hAnsi="Times New Roman"/>
          <w:sz w:val="24"/>
          <w:szCs w:val="24"/>
        </w:rPr>
        <w:t xml:space="preserve"> Маркировка упаковки должна строго соответствовать маркировке Товара.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7.7.</w:t>
      </w:r>
      <w:r w:rsidRPr="002E6527">
        <w:rPr>
          <w:rFonts w:ascii="Times New Roman" w:hAnsi="Times New Roman"/>
          <w:sz w:val="24"/>
          <w:szCs w:val="24"/>
        </w:rPr>
        <w:t xml:space="preserve"> Упаковка и маркировка Товара должны соответствовать требованиям действующего законодательства, предъявляемого к упаковке и маркировке данной продукции, а упаковка и маркировка импортного товара – международным стандартам упаковки.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7.8.</w:t>
      </w:r>
      <w:r w:rsidRPr="002E6527">
        <w:rPr>
          <w:rFonts w:ascii="Times New Roman" w:hAnsi="Times New Roman"/>
          <w:sz w:val="24"/>
          <w:szCs w:val="24"/>
        </w:rPr>
        <w:t xml:space="preserve"> Упаковка поставляемого Товара должна обеспечивать сохранность при транспортировке, отгрузке и хранении Товара.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7.9.</w:t>
      </w:r>
      <w:r w:rsidRPr="002E6527">
        <w:rPr>
          <w:rFonts w:ascii="Times New Roman" w:hAnsi="Times New Roman"/>
          <w:sz w:val="24"/>
          <w:szCs w:val="24"/>
        </w:rPr>
        <w:t xml:space="preserve"> Поставка Товара должна осуществляться в целостной (не нарушенной) упаковке производителя, обеспечивающей сохранность Товара от повреждений, загрязнений и промоканий.</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8.</w:t>
      </w:r>
      <w:r w:rsidRPr="002E6527">
        <w:rPr>
          <w:rFonts w:ascii="Times New Roman" w:hAnsi="Times New Roman"/>
          <w:sz w:val="24"/>
          <w:szCs w:val="24"/>
        </w:rPr>
        <w:t xml:space="preserve"> Требования к качеству Товара.</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8.1.</w:t>
      </w:r>
      <w:r w:rsidRPr="002E6527">
        <w:rPr>
          <w:rFonts w:ascii="Times New Roman" w:hAnsi="Times New Roman"/>
          <w:sz w:val="24"/>
          <w:szCs w:val="24"/>
        </w:rPr>
        <w:t xml:space="preserve"> Качество поставляемого Товара должно соответствовать:</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sz w:val="24"/>
          <w:szCs w:val="24"/>
        </w:rPr>
        <w:t>-  действующим техническим регламентам, ТУ, ГОСТам, технологическим требованиям, санитарным нормам, иным стандартам, нормативным документам, установленным в Российской Федерации для такого рода товаров;</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sz w:val="24"/>
          <w:szCs w:val="24"/>
        </w:rPr>
        <w:t>- функциональным, техническим, качественным и эксплуатационным характеристикам, указанным в пункте 1.1 настоящего Описания объекта закупки и определенным производителями Товаров.</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lastRenderedPageBreak/>
        <w:t>8.2.</w:t>
      </w:r>
      <w:r w:rsidRPr="002E6527">
        <w:rPr>
          <w:rFonts w:ascii="Times New Roman" w:hAnsi="Times New Roman"/>
          <w:sz w:val="24"/>
          <w:szCs w:val="24"/>
        </w:rPr>
        <w:t xml:space="preserve"> В соответствии с требованиями Контракта Поставщик предоставляет Заказчику отчетную документацию и электронный структурированный Документ о приемке.</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8.2.1.</w:t>
      </w:r>
      <w:r w:rsidRPr="002E6527">
        <w:rPr>
          <w:rFonts w:ascii="Times New Roman" w:hAnsi="Times New Roman"/>
          <w:sz w:val="24"/>
          <w:szCs w:val="24"/>
        </w:rPr>
        <w:t xml:space="preserve"> Комплект отчетной документации должен включать</w:t>
      </w:r>
      <w:r w:rsidRPr="002E6527">
        <w:rPr>
          <w:rFonts w:ascii="Times New Roman" w:hAnsi="Times New Roman"/>
          <w:bCs/>
          <w:sz w:val="24"/>
          <w:szCs w:val="24"/>
        </w:rPr>
        <w:t xml:space="preserve"> следующие документы, при условии, что они предусмотрены действующим законодательством для данной группы товаров</w:t>
      </w:r>
      <w:r w:rsidRPr="002E6527">
        <w:rPr>
          <w:rFonts w:ascii="Times New Roman" w:hAnsi="Times New Roman"/>
          <w:sz w:val="24"/>
          <w:szCs w:val="24"/>
        </w:rPr>
        <w:t>:</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sz w:val="24"/>
          <w:szCs w:val="24"/>
        </w:rPr>
        <w:t>- сертификат соответствия (для продукции, включенной в перечень продукции, подлежащей обязательной сертификации);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sz w:val="24"/>
          <w:szCs w:val="24"/>
        </w:rPr>
        <w:t>- 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sz w:val="24"/>
          <w:szCs w:val="24"/>
        </w:rPr>
        <w:t>- иные документы, подтверждающие качество Товара, оформленные в соответствии с законодательством Российской Федерации при их наличии.</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8.3.</w:t>
      </w:r>
      <w:r w:rsidRPr="002E6527">
        <w:rPr>
          <w:rFonts w:ascii="Times New Roman" w:hAnsi="Times New Roman"/>
          <w:sz w:val="24"/>
          <w:szCs w:val="24"/>
        </w:rPr>
        <w:t xml:space="preserve"> Не допускается поставка Товара, имеющего механические и иные виды повреждений, нарушений целостности упаковки и (или) условия хранения которого были нарушены.</w:t>
      </w:r>
    </w:p>
    <w:p w:rsidR="002E6527" w:rsidRPr="002E6527" w:rsidRDefault="002E6527" w:rsidP="002E6527">
      <w:pPr>
        <w:spacing w:after="0" w:line="240" w:lineRule="auto"/>
        <w:jc w:val="both"/>
        <w:rPr>
          <w:rFonts w:ascii="Times New Roman" w:hAnsi="Times New Roman"/>
          <w:sz w:val="24"/>
          <w:szCs w:val="24"/>
        </w:rPr>
      </w:pPr>
      <w:r w:rsidRPr="002E6527">
        <w:rPr>
          <w:rFonts w:ascii="Times New Roman" w:hAnsi="Times New Roman"/>
          <w:b/>
          <w:sz w:val="24"/>
          <w:szCs w:val="24"/>
        </w:rPr>
        <w:t>8.4.</w:t>
      </w:r>
      <w:r w:rsidRPr="002E6527">
        <w:rPr>
          <w:rFonts w:ascii="Times New Roman" w:hAnsi="Times New Roman"/>
          <w:sz w:val="24"/>
          <w:szCs w:val="24"/>
        </w:rPr>
        <w:t> Заказчик вправе отказаться от приемки Товара, поставляемого с нарушением условий, установленных пунктом 8.3. настоящего Описания объекта закупки.</w:t>
      </w:r>
    </w:p>
    <w:p w:rsidR="002E6527" w:rsidRPr="002E6527" w:rsidRDefault="002E6527" w:rsidP="002E6527">
      <w:pPr>
        <w:spacing w:after="0" w:line="240" w:lineRule="auto"/>
        <w:ind w:right="-425"/>
        <w:jc w:val="both"/>
        <w:rPr>
          <w:rFonts w:ascii="Times New Roman" w:eastAsia="Times New Roman" w:hAnsi="Times New Roman"/>
          <w:b/>
          <w:color w:val="000000"/>
          <w:w w:val="6"/>
          <w:sz w:val="24"/>
          <w:szCs w:val="24"/>
          <w:lang w:eastAsia="ru-RU"/>
        </w:rPr>
      </w:pPr>
    </w:p>
    <w:tbl>
      <w:tblPr>
        <w:tblW w:w="9530" w:type="dxa"/>
        <w:jc w:val="center"/>
        <w:tblLayout w:type="fixed"/>
        <w:tblLook w:val="01E0" w:firstRow="1" w:lastRow="1" w:firstColumn="1" w:lastColumn="1" w:noHBand="0" w:noVBand="0"/>
      </w:tblPr>
      <w:tblGrid>
        <w:gridCol w:w="5342"/>
        <w:gridCol w:w="4188"/>
      </w:tblGrid>
      <w:tr w:rsidR="002E6527" w:rsidRPr="002E6527" w:rsidTr="000C4751">
        <w:trPr>
          <w:trHeight w:val="90"/>
          <w:jc w:val="center"/>
        </w:trPr>
        <w:tc>
          <w:tcPr>
            <w:tcW w:w="5342" w:type="dxa"/>
          </w:tcPr>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ЗАКАЗЧИК:</w:t>
            </w:r>
          </w:p>
        </w:tc>
        <w:tc>
          <w:tcPr>
            <w:tcW w:w="4188" w:type="dxa"/>
          </w:tcPr>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ПОСТАВЩИК:</w:t>
            </w:r>
          </w:p>
        </w:tc>
      </w:tr>
      <w:tr w:rsidR="002E6527" w:rsidRPr="002E6527" w:rsidTr="000C4751">
        <w:trPr>
          <w:jc w:val="center"/>
        </w:trPr>
        <w:tc>
          <w:tcPr>
            <w:tcW w:w="5342" w:type="dxa"/>
          </w:tcPr>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_____________</w:t>
            </w:r>
          </w:p>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_______________(__________)</w:t>
            </w:r>
          </w:p>
        </w:tc>
        <w:tc>
          <w:tcPr>
            <w:tcW w:w="4188" w:type="dxa"/>
          </w:tcPr>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___________________</w:t>
            </w:r>
          </w:p>
          <w:p w:rsidR="002E6527" w:rsidRPr="002E6527" w:rsidRDefault="002E6527" w:rsidP="002E6527">
            <w:pPr>
              <w:suppressAutoHyphens/>
              <w:spacing w:after="0" w:line="240" w:lineRule="auto"/>
              <w:jc w:val="center"/>
              <w:rPr>
                <w:rFonts w:ascii="Times New Roman" w:hAnsi="Times New Roman"/>
                <w:bCs/>
                <w:sz w:val="24"/>
                <w:szCs w:val="24"/>
              </w:rPr>
            </w:pPr>
            <w:r w:rsidRPr="002E6527">
              <w:rPr>
                <w:rFonts w:ascii="Times New Roman" w:hAnsi="Times New Roman"/>
                <w:bCs/>
                <w:sz w:val="24"/>
                <w:szCs w:val="24"/>
              </w:rPr>
              <w:t>__________________(_____________)</w:t>
            </w:r>
          </w:p>
        </w:tc>
      </w:tr>
    </w:tbl>
    <w:p w:rsidR="002E6527" w:rsidRPr="002E6527" w:rsidRDefault="002E6527" w:rsidP="002E6527">
      <w:pPr>
        <w:keepNext/>
        <w:suppressAutoHyphens/>
        <w:spacing w:after="0" w:line="240" w:lineRule="auto"/>
        <w:rPr>
          <w:rFonts w:ascii="Times New Roman" w:eastAsia="Times New Roman" w:hAnsi="Times New Roman"/>
          <w:sz w:val="24"/>
          <w:szCs w:val="24"/>
          <w:lang w:eastAsia="ar-SA"/>
        </w:rPr>
      </w:pPr>
    </w:p>
    <w:p w:rsidR="002E6527" w:rsidRPr="002E6527" w:rsidRDefault="002E6527" w:rsidP="002E6527"/>
    <w:sectPr w:rsidR="002E6527" w:rsidRPr="002E6527" w:rsidSect="00B037E1">
      <w:pgSz w:w="16840" w:h="11900" w:orient="landscape"/>
      <w:pgMar w:top="567" w:right="720" w:bottom="567" w:left="720" w:header="0" w:footer="7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751" w:rsidRDefault="000C4751" w:rsidP="00CF1C87">
      <w:pPr>
        <w:spacing w:after="0" w:line="240" w:lineRule="auto"/>
      </w:pPr>
      <w:r>
        <w:separator/>
      </w:r>
    </w:p>
  </w:endnote>
  <w:endnote w:type="continuationSeparator" w:id="0">
    <w:p w:rsidR="000C4751" w:rsidRDefault="000C4751" w:rsidP="00CF1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751" w:rsidRDefault="000C4751" w:rsidP="00CF1C87">
      <w:pPr>
        <w:spacing w:after="0" w:line="240" w:lineRule="auto"/>
      </w:pPr>
      <w:r>
        <w:separator/>
      </w:r>
    </w:p>
  </w:footnote>
  <w:footnote w:type="continuationSeparator" w:id="0">
    <w:p w:rsidR="000C4751" w:rsidRDefault="000C4751" w:rsidP="00CF1C87">
      <w:pPr>
        <w:spacing w:after="0" w:line="240" w:lineRule="auto"/>
      </w:pPr>
      <w:r>
        <w:continuationSeparator/>
      </w:r>
    </w:p>
  </w:footnote>
  <w:footnote w:id="1">
    <w:p w:rsidR="000C4751" w:rsidRDefault="000C4751" w:rsidP="002E6527">
      <w:pPr>
        <w:pStyle w:val="aa"/>
        <w:jc w:val="both"/>
        <w:rPr>
          <w:rFonts w:ascii="Times New Roman" w:hAnsi="Times New Roman" w:cs="Times New Roman"/>
          <w:sz w:val="18"/>
          <w:szCs w:val="18"/>
        </w:rPr>
      </w:pPr>
      <w:r>
        <w:rPr>
          <w:rStyle w:val="ac"/>
        </w:rPr>
        <w:footnoteRef/>
      </w:r>
      <w:r>
        <w:t xml:space="preserve"> </w:t>
      </w:r>
      <w:r>
        <w:rPr>
          <w:rFonts w:ascii="Times New Roman" w:hAnsi="Times New Roman" w:cs="Times New Roman"/>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1 000 рублей, если цена Контракта не превышает 3 млн рублей (включительно).</w:t>
      </w:r>
    </w:p>
  </w:footnote>
  <w:footnote w:id="2">
    <w:p w:rsidR="000C4751" w:rsidRDefault="000C4751" w:rsidP="002E6527">
      <w:pPr>
        <w:pStyle w:val="aa"/>
        <w:jc w:val="both"/>
      </w:pPr>
      <w:r>
        <w:rPr>
          <w:rStyle w:val="ac"/>
        </w:rPr>
        <w:footnoteRef/>
      </w:r>
      <w:r>
        <w:t xml:space="preserve"> </w:t>
      </w:r>
      <w:r>
        <w:rPr>
          <w:rFonts w:ascii="Times New Roman" w:hAnsi="Times New Roman" w:cs="Times New Roman"/>
          <w:i/>
          <w:sz w:val="18"/>
          <w:szCs w:val="18"/>
        </w:rPr>
        <w:t xml:space="preserve">Размер штрафа определяется в соответствии с </w:t>
      </w:r>
      <w:hyperlink r:id="rId1" w:tooltip="consultantplus://offline/ref=A0BE50831B2FB84570D9EC0C7D225F100E4488064DA8A3CF09A8D9FDD6FE1A35DCEFBEC9067A31447D2CEFD5DC870E07D0E669LAMCI" w:history="1">
        <w:r>
          <w:rPr>
            <w:rStyle w:val="a6"/>
            <w:rFonts w:ascii="Times New Roman" w:hAnsi="Times New Roman" w:cs="Times New Roman"/>
            <w:i/>
            <w:sz w:val="18"/>
            <w:szCs w:val="18"/>
          </w:rPr>
          <w:t>Правилами</w:t>
        </w:r>
      </w:hyperlink>
      <w:r>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10 процентов цены Контракта (этапа) в случае, если цена Контракта (этапа) не превышает 3 млн рублей.</w:t>
      </w:r>
    </w:p>
  </w:footnote>
  <w:footnote w:id="3">
    <w:p w:rsidR="000C4751" w:rsidRDefault="000C4751" w:rsidP="002E6527">
      <w:pPr>
        <w:pStyle w:val="aa"/>
        <w:jc w:val="both"/>
      </w:pPr>
      <w:r>
        <w:rPr>
          <w:rStyle w:val="ac"/>
        </w:rPr>
        <w:footnoteRef/>
      </w:r>
      <w:r>
        <w:t xml:space="preserve"> </w:t>
      </w:r>
      <w:r>
        <w:rPr>
          <w:rFonts w:ascii="Times New Roman" w:hAnsi="Times New Roman" w:cs="Times New Roman"/>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1 000 рублей, если цена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751" w:rsidRPr="004F30A7" w:rsidRDefault="00C9497D">
    <w:pPr>
      <w:pStyle w:val="ad"/>
      <w:jc w:val="center"/>
      <w:rPr>
        <w:rFonts w:ascii="Times New Roman" w:hAnsi="Times New Roman"/>
      </w:rPr>
    </w:pPr>
    <w:sdt>
      <w:sdtPr>
        <w:id w:val="2121803863"/>
        <w:docPartObj>
          <w:docPartGallery w:val="Page Numbers (Top of Page)"/>
          <w:docPartUnique/>
        </w:docPartObj>
      </w:sdtPr>
      <w:sdtEndPr>
        <w:rPr>
          <w:rFonts w:ascii="Times New Roman" w:hAnsi="Times New Roman"/>
        </w:rPr>
      </w:sdtEndPr>
      <w:sdtContent>
        <w:r w:rsidR="000C4751" w:rsidRPr="004F30A7">
          <w:rPr>
            <w:rFonts w:ascii="Times New Roman" w:hAnsi="Times New Roman"/>
          </w:rPr>
          <w:fldChar w:fldCharType="begin"/>
        </w:r>
        <w:r w:rsidR="000C4751" w:rsidRPr="004F30A7">
          <w:rPr>
            <w:rFonts w:ascii="Times New Roman" w:hAnsi="Times New Roman"/>
          </w:rPr>
          <w:instrText>PAGE   \* MERGEFORMAT</w:instrText>
        </w:r>
        <w:r w:rsidR="000C4751" w:rsidRPr="004F30A7">
          <w:rPr>
            <w:rFonts w:ascii="Times New Roman" w:hAnsi="Times New Roman"/>
          </w:rPr>
          <w:fldChar w:fldCharType="separate"/>
        </w:r>
        <w:r>
          <w:rPr>
            <w:rFonts w:ascii="Times New Roman" w:hAnsi="Times New Roman"/>
            <w:noProof/>
          </w:rPr>
          <w:t>12</w:t>
        </w:r>
        <w:r w:rsidR="000C4751" w:rsidRPr="004F30A7">
          <w:rPr>
            <w:rFonts w:ascii="Times New Roman" w:hAnsi="Times New Roman"/>
          </w:rPr>
          <w:fldChar w:fldCharType="end"/>
        </w:r>
      </w:sdtContent>
    </w:sdt>
  </w:p>
  <w:p w:rsidR="000C4751" w:rsidRDefault="000C475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1631A"/>
    <w:multiLevelType w:val="multilevel"/>
    <w:tmpl w:val="4E6E64E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8467F"/>
    <w:multiLevelType w:val="multilevel"/>
    <w:tmpl w:val="2D047898"/>
    <w:lvl w:ilvl="0">
      <w:start w:val="1"/>
      <w:numFmt w:val="decimal"/>
      <w:lvlText w:val="%1."/>
      <w:lvlJc w:val="left"/>
      <w:pPr>
        <w:ind w:left="720" w:hanging="360"/>
      </w:pPr>
      <w:rPr>
        <w:rFonts w:hint="default"/>
      </w:rPr>
    </w:lvl>
    <w:lvl w:ilvl="1">
      <w:start w:val="1"/>
      <w:numFmt w:val="decimal"/>
      <w:isLgl/>
      <w:lvlText w:val="%1.%2."/>
      <w:lvlJc w:val="left"/>
      <w:pPr>
        <w:ind w:left="1100" w:hanging="675"/>
      </w:pPr>
      <w:rPr>
        <w:rFonts w:hint="default"/>
        <w:i w:val="0"/>
        <w:color w:val="auto"/>
      </w:rPr>
    </w:lvl>
    <w:lvl w:ilvl="2">
      <w:start w:val="1"/>
      <w:numFmt w:val="decimal"/>
      <w:isLgl/>
      <w:lvlText w:val="%1.%2.%3."/>
      <w:lvlJc w:val="left"/>
      <w:pPr>
        <w:ind w:left="1210" w:hanging="720"/>
      </w:pPr>
      <w:rPr>
        <w:rFonts w:hint="default"/>
        <w:i w:val="0"/>
        <w:color w:val="auto"/>
      </w:rPr>
    </w:lvl>
    <w:lvl w:ilvl="3">
      <w:start w:val="1"/>
      <w:numFmt w:val="decimal"/>
      <w:isLgl/>
      <w:lvlText w:val="%1.%2.%3.%4."/>
      <w:lvlJc w:val="left"/>
      <w:pPr>
        <w:ind w:left="1275" w:hanging="720"/>
      </w:pPr>
      <w:rPr>
        <w:rFonts w:hint="default"/>
        <w:i w:val="0"/>
        <w:color w:val="auto"/>
      </w:rPr>
    </w:lvl>
    <w:lvl w:ilvl="4">
      <w:start w:val="1"/>
      <w:numFmt w:val="decimal"/>
      <w:isLgl/>
      <w:lvlText w:val="%1.%2.%3.%4.%5."/>
      <w:lvlJc w:val="left"/>
      <w:pPr>
        <w:ind w:left="1700" w:hanging="1080"/>
      </w:pPr>
      <w:rPr>
        <w:rFonts w:hint="default"/>
        <w:i w:val="0"/>
        <w:color w:val="auto"/>
      </w:rPr>
    </w:lvl>
    <w:lvl w:ilvl="5">
      <w:start w:val="1"/>
      <w:numFmt w:val="decimal"/>
      <w:isLgl/>
      <w:lvlText w:val="%1.%2.%3.%4.%5.%6."/>
      <w:lvlJc w:val="left"/>
      <w:pPr>
        <w:ind w:left="1765" w:hanging="1080"/>
      </w:pPr>
      <w:rPr>
        <w:rFonts w:hint="default"/>
        <w:i w:val="0"/>
        <w:color w:val="auto"/>
      </w:rPr>
    </w:lvl>
    <w:lvl w:ilvl="6">
      <w:start w:val="1"/>
      <w:numFmt w:val="decimal"/>
      <w:isLgl/>
      <w:lvlText w:val="%1.%2.%3.%4.%5.%6.%7."/>
      <w:lvlJc w:val="left"/>
      <w:pPr>
        <w:ind w:left="2190" w:hanging="1440"/>
      </w:pPr>
      <w:rPr>
        <w:rFonts w:hint="default"/>
        <w:i w:val="0"/>
        <w:color w:val="auto"/>
      </w:rPr>
    </w:lvl>
    <w:lvl w:ilvl="7">
      <w:start w:val="1"/>
      <w:numFmt w:val="decimal"/>
      <w:isLgl/>
      <w:lvlText w:val="%1.%2.%3.%4.%5.%6.%7.%8."/>
      <w:lvlJc w:val="left"/>
      <w:pPr>
        <w:ind w:left="2255" w:hanging="1440"/>
      </w:pPr>
      <w:rPr>
        <w:rFonts w:hint="default"/>
        <w:i w:val="0"/>
        <w:color w:val="auto"/>
      </w:rPr>
    </w:lvl>
    <w:lvl w:ilvl="8">
      <w:start w:val="1"/>
      <w:numFmt w:val="decimal"/>
      <w:isLgl/>
      <w:lvlText w:val="%1.%2.%3.%4.%5.%6.%7.%8.%9."/>
      <w:lvlJc w:val="left"/>
      <w:pPr>
        <w:ind w:left="2680" w:hanging="1800"/>
      </w:pPr>
      <w:rPr>
        <w:rFonts w:hint="default"/>
        <w:i w:val="0"/>
        <w:color w:val="auto"/>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3745E5D"/>
    <w:multiLevelType w:val="multilevel"/>
    <w:tmpl w:val="218E8EBC"/>
    <w:lvl w:ilvl="0">
      <w:start w:val="1"/>
      <w:numFmt w:val="decimal"/>
      <w:lvlText w:val="%1."/>
      <w:lvlJc w:val="left"/>
      <w:pPr>
        <w:ind w:left="360" w:hanging="360"/>
      </w:pPr>
      <w:rPr>
        <w:rFonts w:ascii="Times New Roman" w:eastAsia="Calibri" w:hAnsi="Times New Roman" w:cs="Times New Roman"/>
        <w:color w:val="auto"/>
      </w:rPr>
    </w:lvl>
    <w:lvl w:ilvl="1">
      <w:start w:val="1"/>
      <w:numFmt w:val="decimal"/>
      <w:isLgl/>
      <w:lvlText w:val="%1.%2."/>
      <w:lvlJc w:val="left"/>
      <w:pPr>
        <w:ind w:left="1211" w:hanging="360"/>
      </w:pPr>
      <w:rPr>
        <w:b w:val="0"/>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95A27A4"/>
    <w:multiLevelType w:val="hybridMultilevel"/>
    <w:tmpl w:val="CFD23A0A"/>
    <w:lvl w:ilvl="0" w:tplc="0B3A0114">
      <w:start w:val="1"/>
      <w:numFmt w:val="decimal"/>
      <w:lvlText w:val="7.%1."/>
      <w:lvlJc w:val="left"/>
      <w:pPr>
        <w:ind w:left="720" w:hanging="360"/>
      </w:pPr>
      <w:rPr>
        <w:rFonts w:ascii="Times New Roman" w:hAnsi="Times New Roman" w:hint="default"/>
        <w:strike w:val="0"/>
        <w:sz w:val="28"/>
        <w:szCs w:val="28"/>
      </w:rPr>
    </w:lvl>
    <w:lvl w:ilvl="1" w:tplc="AFD2B442">
      <w:start w:val="1"/>
      <w:numFmt w:val="decimal"/>
      <w:lvlText w:val="7.%2."/>
      <w:lvlJc w:val="left"/>
      <w:pPr>
        <w:ind w:left="1440" w:hanging="360"/>
      </w:pPr>
      <w:rPr>
        <w:rFonts w:ascii="Times New Roman" w:hAnsi="Times New Roman" w:hint="default"/>
        <w:strike w:val="0"/>
        <w:sz w:val="24"/>
        <w:szCs w:val="24"/>
      </w:rPr>
    </w:lvl>
    <w:lvl w:ilvl="2" w:tplc="CCD2269C">
      <w:start w:val="1"/>
      <w:numFmt w:val="lowerRoman"/>
      <w:lvlText w:val="%3."/>
      <w:lvlJc w:val="right"/>
      <w:pPr>
        <w:ind w:left="2160" w:hanging="180"/>
      </w:pPr>
    </w:lvl>
    <w:lvl w:ilvl="3" w:tplc="A67A2B40">
      <w:start w:val="1"/>
      <w:numFmt w:val="decimal"/>
      <w:lvlText w:val="%4."/>
      <w:lvlJc w:val="left"/>
      <w:pPr>
        <w:ind w:left="2880" w:hanging="360"/>
      </w:pPr>
    </w:lvl>
    <w:lvl w:ilvl="4" w:tplc="7E4ED8C2">
      <w:start w:val="1"/>
      <w:numFmt w:val="lowerLetter"/>
      <w:lvlText w:val="%5."/>
      <w:lvlJc w:val="left"/>
      <w:pPr>
        <w:ind w:left="3600" w:hanging="360"/>
      </w:pPr>
    </w:lvl>
    <w:lvl w:ilvl="5" w:tplc="2C400C0A">
      <w:start w:val="1"/>
      <w:numFmt w:val="lowerRoman"/>
      <w:lvlText w:val="%6."/>
      <w:lvlJc w:val="right"/>
      <w:pPr>
        <w:ind w:left="4320" w:hanging="180"/>
      </w:pPr>
    </w:lvl>
    <w:lvl w:ilvl="6" w:tplc="2A4C25AE">
      <w:start w:val="1"/>
      <w:numFmt w:val="decimal"/>
      <w:lvlText w:val="%7."/>
      <w:lvlJc w:val="left"/>
      <w:pPr>
        <w:ind w:left="5040" w:hanging="360"/>
      </w:pPr>
    </w:lvl>
    <w:lvl w:ilvl="7" w:tplc="0A722DB0">
      <w:start w:val="1"/>
      <w:numFmt w:val="lowerLetter"/>
      <w:lvlText w:val="%8."/>
      <w:lvlJc w:val="left"/>
      <w:pPr>
        <w:ind w:left="5760" w:hanging="360"/>
      </w:pPr>
    </w:lvl>
    <w:lvl w:ilvl="8" w:tplc="3C8A0052">
      <w:start w:val="1"/>
      <w:numFmt w:val="lowerRoman"/>
      <w:lvlText w:val="%9."/>
      <w:lvlJc w:val="right"/>
      <w:pPr>
        <w:ind w:left="6480" w:hanging="180"/>
      </w:pPr>
    </w:lvl>
  </w:abstractNum>
  <w:abstractNum w:abstractNumId="5" w15:restartNumberingAfterBreak="0">
    <w:nsid w:val="2BBB68C4"/>
    <w:multiLevelType w:val="multilevel"/>
    <w:tmpl w:val="67BAE2AC"/>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trike w:val="0"/>
        <w:vanish w:val="0"/>
        <w:color w:val="auto"/>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vanish w:val="0"/>
        <w:color w:val="auto"/>
        <w:spacing w:val="0"/>
        <w:position w:val="0"/>
        <w:u w:val="none"/>
        <w:vertAlign w:val="baseline"/>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CC23E2B"/>
    <w:multiLevelType w:val="hybridMultilevel"/>
    <w:tmpl w:val="43766CDC"/>
    <w:lvl w:ilvl="0" w:tplc="4F7CAC2E">
      <w:start w:val="1"/>
      <w:numFmt w:val="decimal"/>
      <w:lvlText w:val="1.%1."/>
      <w:lvlJc w:val="left"/>
      <w:pPr>
        <w:ind w:left="1145" w:hanging="360"/>
      </w:pPr>
      <w:rPr>
        <w:rFonts w:ascii="Times New Roman" w:hAnsi="Times New Roman" w:hint="default"/>
        <w:strike w:val="0"/>
        <w:sz w:val="24"/>
        <w:szCs w:val="24"/>
      </w:rPr>
    </w:lvl>
    <w:lvl w:ilvl="1" w:tplc="9DEE2FDE">
      <w:start w:val="1"/>
      <w:numFmt w:val="decimal"/>
      <w:lvlText w:val="1.%2."/>
      <w:lvlJc w:val="left"/>
      <w:pPr>
        <w:ind w:left="1865" w:hanging="360"/>
      </w:pPr>
      <w:rPr>
        <w:rFonts w:ascii="Times New Roman" w:hAnsi="Times New Roman" w:hint="default"/>
        <w:i w:val="0"/>
        <w:strike w:val="0"/>
        <w:sz w:val="24"/>
        <w:szCs w:val="24"/>
      </w:r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 w15:restartNumberingAfterBreak="0">
    <w:nsid w:val="344154F2"/>
    <w:multiLevelType w:val="multilevel"/>
    <w:tmpl w:val="E7CABBC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5A27DC"/>
    <w:multiLevelType w:val="hybridMultilevel"/>
    <w:tmpl w:val="DE1ED5D2"/>
    <w:lvl w:ilvl="0" w:tplc="8B7EF2DA">
      <w:start w:val="1"/>
      <w:numFmt w:val="decimal"/>
      <w:lvlText w:val="9.%1."/>
      <w:lvlJc w:val="left"/>
      <w:pPr>
        <w:ind w:left="5889" w:hanging="360"/>
      </w:pPr>
      <w:rPr>
        <w:rFonts w:ascii="Times New Roman" w:hAnsi="Times New Roman" w:hint="default"/>
        <w:b w:val="0"/>
        <w:strike w:val="0"/>
        <w:sz w:val="24"/>
        <w:szCs w:val="24"/>
      </w:rPr>
    </w:lvl>
    <w:lvl w:ilvl="1" w:tplc="33827B80">
      <w:start w:val="1"/>
      <w:numFmt w:val="lowerLetter"/>
      <w:lvlText w:val="%2."/>
      <w:lvlJc w:val="left"/>
      <w:pPr>
        <w:ind w:left="6609" w:hanging="360"/>
      </w:pPr>
    </w:lvl>
    <w:lvl w:ilvl="2" w:tplc="80F0D722">
      <w:start w:val="1"/>
      <w:numFmt w:val="lowerRoman"/>
      <w:lvlText w:val="%3."/>
      <w:lvlJc w:val="right"/>
      <w:pPr>
        <w:ind w:left="7329" w:hanging="180"/>
      </w:pPr>
    </w:lvl>
    <w:lvl w:ilvl="3" w:tplc="DBE817DC">
      <w:start w:val="1"/>
      <w:numFmt w:val="decimal"/>
      <w:lvlText w:val="%4."/>
      <w:lvlJc w:val="left"/>
      <w:pPr>
        <w:ind w:left="8049" w:hanging="360"/>
      </w:pPr>
    </w:lvl>
    <w:lvl w:ilvl="4" w:tplc="ABA67732">
      <w:start w:val="1"/>
      <w:numFmt w:val="lowerLetter"/>
      <w:lvlText w:val="%5."/>
      <w:lvlJc w:val="left"/>
      <w:pPr>
        <w:ind w:left="8769" w:hanging="360"/>
      </w:pPr>
    </w:lvl>
    <w:lvl w:ilvl="5" w:tplc="3DA40EEC">
      <w:start w:val="1"/>
      <w:numFmt w:val="lowerRoman"/>
      <w:lvlText w:val="%6."/>
      <w:lvlJc w:val="right"/>
      <w:pPr>
        <w:ind w:left="9489" w:hanging="180"/>
      </w:pPr>
    </w:lvl>
    <w:lvl w:ilvl="6" w:tplc="F9CEE734">
      <w:start w:val="1"/>
      <w:numFmt w:val="decimal"/>
      <w:lvlText w:val="%7."/>
      <w:lvlJc w:val="left"/>
      <w:pPr>
        <w:ind w:left="10209" w:hanging="360"/>
      </w:pPr>
    </w:lvl>
    <w:lvl w:ilvl="7" w:tplc="4A180C12">
      <w:start w:val="1"/>
      <w:numFmt w:val="lowerLetter"/>
      <w:lvlText w:val="%8."/>
      <w:lvlJc w:val="left"/>
      <w:pPr>
        <w:ind w:left="10929" w:hanging="360"/>
      </w:pPr>
    </w:lvl>
    <w:lvl w:ilvl="8" w:tplc="66EAB26E">
      <w:start w:val="1"/>
      <w:numFmt w:val="lowerRoman"/>
      <w:lvlText w:val="%9."/>
      <w:lvlJc w:val="right"/>
      <w:pPr>
        <w:ind w:left="11649" w:hanging="180"/>
      </w:pPr>
    </w:lvl>
  </w:abstractNum>
  <w:abstractNum w:abstractNumId="9" w15:restartNumberingAfterBreak="0">
    <w:nsid w:val="43990206"/>
    <w:multiLevelType w:val="multilevel"/>
    <w:tmpl w:val="598262D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B647C"/>
    <w:multiLevelType w:val="multilevel"/>
    <w:tmpl w:val="B384529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D13111"/>
    <w:multiLevelType w:val="hybridMultilevel"/>
    <w:tmpl w:val="51127970"/>
    <w:lvl w:ilvl="0" w:tplc="4A6C6648">
      <w:start w:val="1"/>
      <w:numFmt w:val="decimal"/>
      <w:lvlText w:val="10.%1."/>
      <w:lvlJc w:val="left"/>
      <w:pPr>
        <w:ind w:left="1287" w:hanging="360"/>
      </w:pPr>
      <w:rPr>
        <w:rFonts w:ascii="Times New Roman" w:hAnsi="Times New Roman" w:hint="default"/>
        <w:strike w:val="0"/>
        <w:sz w:val="24"/>
        <w:szCs w:val="24"/>
      </w:rPr>
    </w:lvl>
    <w:lvl w:ilvl="1" w:tplc="6C962BC2">
      <w:start w:val="1"/>
      <w:numFmt w:val="lowerLetter"/>
      <w:lvlText w:val="%2."/>
      <w:lvlJc w:val="left"/>
      <w:pPr>
        <w:ind w:left="2007" w:hanging="360"/>
      </w:pPr>
    </w:lvl>
    <w:lvl w:ilvl="2" w:tplc="3FC261D2">
      <w:start w:val="1"/>
      <w:numFmt w:val="lowerRoman"/>
      <w:lvlText w:val="%3."/>
      <w:lvlJc w:val="right"/>
      <w:pPr>
        <w:ind w:left="2727" w:hanging="180"/>
      </w:pPr>
    </w:lvl>
    <w:lvl w:ilvl="3" w:tplc="0E9018E2">
      <w:start w:val="1"/>
      <w:numFmt w:val="decimal"/>
      <w:lvlText w:val="%4."/>
      <w:lvlJc w:val="left"/>
      <w:pPr>
        <w:ind w:left="3447" w:hanging="360"/>
      </w:pPr>
    </w:lvl>
    <w:lvl w:ilvl="4" w:tplc="1BBA1126">
      <w:start w:val="1"/>
      <w:numFmt w:val="lowerLetter"/>
      <w:lvlText w:val="%5."/>
      <w:lvlJc w:val="left"/>
      <w:pPr>
        <w:ind w:left="4167" w:hanging="360"/>
      </w:pPr>
    </w:lvl>
    <w:lvl w:ilvl="5" w:tplc="417A433A">
      <w:start w:val="1"/>
      <w:numFmt w:val="lowerRoman"/>
      <w:lvlText w:val="%6."/>
      <w:lvlJc w:val="right"/>
      <w:pPr>
        <w:ind w:left="4887" w:hanging="180"/>
      </w:pPr>
    </w:lvl>
    <w:lvl w:ilvl="6" w:tplc="678827D0">
      <w:start w:val="1"/>
      <w:numFmt w:val="decimal"/>
      <w:lvlText w:val="%7."/>
      <w:lvlJc w:val="left"/>
      <w:pPr>
        <w:ind w:left="5607" w:hanging="360"/>
      </w:pPr>
    </w:lvl>
    <w:lvl w:ilvl="7" w:tplc="C49E7596">
      <w:start w:val="1"/>
      <w:numFmt w:val="lowerLetter"/>
      <w:lvlText w:val="%8."/>
      <w:lvlJc w:val="left"/>
      <w:pPr>
        <w:ind w:left="6327" w:hanging="360"/>
      </w:pPr>
    </w:lvl>
    <w:lvl w:ilvl="8" w:tplc="81981F7C">
      <w:start w:val="1"/>
      <w:numFmt w:val="lowerRoman"/>
      <w:lvlText w:val="%9."/>
      <w:lvlJc w:val="right"/>
      <w:pPr>
        <w:ind w:left="7047" w:hanging="180"/>
      </w:pPr>
    </w:lvl>
  </w:abstractNum>
  <w:abstractNum w:abstractNumId="12" w15:restartNumberingAfterBreak="0">
    <w:nsid w:val="4F873065"/>
    <w:multiLevelType w:val="multilevel"/>
    <w:tmpl w:val="7D908946"/>
    <w:lvl w:ilvl="0">
      <w:start w:val="11"/>
      <w:numFmt w:val="decimal"/>
      <w:lvlText w:val="%1."/>
      <w:lvlJc w:val="left"/>
      <w:pPr>
        <w:ind w:left="720" w:hanging="360"/>
      </w:pPr>
      <w:rPr>
        <w:rFonts w:hint="default"/>
      </w:rPr>
    </w:lvl>
    <w:lvl w:ilvl="1">
      <w:start w:val="1"/>
      <w:numFmt w:val="decimal"/>
      <w:lvlText w:val="11.%2."/>
      <w:lvlJc w:val="left"/>
      <w:pPr>
        <w:ind w:left="846" w:hanging="420"/>
      </w:pPr>
      <w:rPr>
        <w:rFonts w:ascii="Times New Roman" w:hAnsi="Times New Roman" w:hint="default"/>
        <w:strike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501890"/>
    <w:multiLevelType w:val="multilevel"/>
    <w:tmpl w:val="F23A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F21F2E"/>
    <w:multiLevelType w:val="multilevel"/>
    <w:tmpl w:val="D55A9712"/>
    <w:lvl w:ilvl="0">
      <w:start w:val="4"/>
      <w:numFmt w:val="decimal"/>
      <w:lvlText w:val="%1."/>
      <w:lvlJc w:val="left"/>
      <w:pPr>
        <w:ind w:left="540" w:hanging="540"/>
      </w:pPr>
      <w:rPr>
        <w:rFonts w:hint="default"/>
      </w:rPr>
    </w:lvl>
    <w:lvl w:ilvl="1">
      <w:start w:val="1"/>
      <w:numFmt w:val="decimal"/>
      <w:lvlText w:val="5.%2."/>
      <w:lvlJc w:val="left"/>
      <w:pPr>
        <w:ind w:left="540" w:hanging="540"/>
      </w:pPr>
      <w:rPr>
        <w:rFonts w:hint="default"/>
        <w:b w:val="0"/>
        <w:i w:val="0"/>
        <w:sz w:val="24"/>
        <w:szCs w:val="24"/>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B334E9"/>
    <w:multiLevelType w:val="hybridMultilevel"/>
    <w:tmpl w:val="377ABD90"/>
    <w:lvl w:ilvl="0" w:tplc="81A4E24A">
      <w:start w:val="1"/>
      <w:numFmt w:val="decimal"/>
      <w:lvlText w:val="4.%1."/>
      <w:lvlJc w:val="left"/>
      <w:pPr>
        <w:ind w:left="1260" w:hanging="360"/>
      </w:pPr>
      <w:rPr>
        <w:rFonts w:ascii="Times New Roman" w:hAnsi="Times New Roman" w:hint="default"/>
        <w:strike w:val="0"/>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6FA44095"/>
    <w:multiLevelType w:val="hybridMultilevel"/>
    <w:tmpl w:val="B01A7F44"/>
    <w:lvl w:ilvl="0" w:tplc="EF6A69D0">
      <w:start w:val="8"/>
      <w:numFmt w:val="decimal"/>
      <w:lvlText w:val="2.%1."/>
      <w:lvlJc w:val="left"/>
      <w:pPr>
        <w:ind w:left="1865" w:hanging="360"/>
      </w:pPr>
      <w:rPr>
        <w:rFonts w:ascii="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AD2229"/>
    <w:multiLevelType w:val="multilevel"/>
    <w:tmpl w:val="CDEED1DA"/>
    <w:lvl w:ilvl="0">
      <w:start w:val="1"/>
      <w:numFmt w:val="decimal"/>
      <w:lvlText w:val="8.%1."/>
      <w:lvlJc w:val="left"/>
      <w:pPr>
        <w:ind w:left="360" w:hanging="360"/>
      </w:pPr>
      <w:rPr>
        <w:rFonts w:ascii="Times New Roman" w:hAnsi="Times New Roman" w:hint="default"/>
        <w:strike w:val="0"/>
        <w:sz w:val="24"/>
        <w:szCs w:val="24"/>
      </w:rPr>
    </w:lvl>
    <w:lvl w:ilvl="1">
      <w:start w:val="1"/>
      <w:numFmt w:val="decimal"/>
      <w:isLgl/>
      <w:lvlText w:val="%1.%2."/>
      <w:lvlJc w:val="left"/>
      <w:pPr>
        <w:ind w:left="3479" w:hanging="360"/>
      </w:pPr>
      <w:rPr>
        <w:b w:val="0"/>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7C58051A"/>
    <w:multiLevelType w:val="hybridMultilevel"/>
    <w:tmpl w:val="693CAB08"/>
    <w:lvl w:ilvl="0" w:tplc="2878FF10">
      <w:start w:val="1"/>
      <w:numFmt w:val="decimal"/>
      <w:lvlText w:val="2.%1."/>
      <w:lvlJc w:val="left"/>
      <w:pPr>
        <w:ind w:left="720" w:hanging="360"/>
      </w:pPr>
      <w:rPr>
        <w:rFonts w:ascii="Times New Roman" w:hAnsi="Times New Roman" w:hint="default"/>
        <w:i w:val="0"/>
        <w:strike w:val="0"/>
        <w:sz w:val="24"/>
        <w:szCs w:val="24"/>
      </w:rPr>
    </w:lvl>
    <w:lvl w:ilvl="1" w:tplc="99561202">
      <w:start w:val="1"/>
      <w:numFmt w:val="decimal"/>
      <w:lvlText w:val="2.%2."/>
      <w:lvlJc w:val="left"/>
      <w:pPr>
        <w:ind w:left="1440" w:hanging="360"/>
      </w:pPr>
      <w:rPr>
        <w:rFonts w:ascii="Times New Roman" w:hAnsi="Times New Roman" w:hint="default"/>
        <w:strike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8"/>
  </w:num>
  <w:num w:numId="4">
    <w:abstractNumId w:val="16"/>
  </w:num>
  <w:num w:numId="5">
    <w:abstractNumId w:val="15"/>
  </w:num>
  <w:num w:numId="6">
    <w:abstractNumId w:val="1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3"/>
  </w:num>
  <w:num w:numId="9">
    <w:abstractNumId w:val="9"/>
  </w:num>
  <w:num w:numId="10">
    <w:abstractNumId w:val="10"/>
  </w:num>
  <w:num w:numId="11">
    <w:abstractNumId w:val="7"/>
  </w:num>
  <w:num w:numId="12">
    <w:abstractNumId w:val="0"/>
  </w:num>
  <w:num w:numId="13">
    <w:abstractNumId w:val="14"/>
  </w:num>
  <w:num w:numId="14">
    <w:abstractNumId w:val="4"/>
  </w:num>
  <w:num w:numId="15">
    <w:abstractNumId w:val="17"/>
  </w:num>
  <w:num w:numId="16">
    <w:abstractNumId w:val="8"/>
  </w:num>
  <w:num w:numId="17">
    <w:abstractNumId w:val="11"/>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9D3"/>
    <w:rsid w:val="00007116"/>
    <w:rsid w:val="00012A82"/>
    <w:rsid w:val="0001619E"/>
    <w:rsid w:val="00016560"/>
    <w:rsid w:val="000259C5"/>
    <w:rsid w:val="00026F03"/>
    <w:rsid w:val="00027FB5"/>
    <w:rsid w:val="000407D9"/>
    <w:rsid w:val="00040CD8"/>
    <w:rsid w:val="00041322"/>
    <w:rsid w:val="000443A3"/>
    <w:rsid w:val="00044931"/>
    <w:rsid w:val="000451ED"/>
    <w:rsid w:val="00047C18"/>
    <w:rsid w:val="00053753"/>
    <w:rsid w:val="0005425A"/>
    <w:rsid w:val="00061B3C"/>
    <w:rsid w:val="00061ED4"/>
    <w:rsid w:val="00063321"/>
    <w:rsid w:val="00064DE8"/>
    <w:rsid w:val="00066CB3"/>
    <w:rsid w:val="00074C0D"/>
    <w:rsid w:val="0008254C"/>
    <w:rsid w:val="00085540"/>
    <w:rsid w:val="0009062F"/>
    <w:rsid w:val="000B62C6"/>
    <w:rsid w:val="000B6D5B"/>
    <w:rsid w:val="000C4028"/>
    <w:rsid w:val="000C4751"/>
    <w:rsid w:val="000C4CA5"/>
    <w:rsid w:val="000D218C"/>
    <w:rsid w:val="000D5DAD"/>
    <w:rsid w:val="000D72E8"/>
    <w:rsid w:val="000E0777"/>
    <w:rsid w:val="000E4EBB"/>
    <w:rsid w:val="000F0454"/>
    <w:rsid w:val="000F2A9A"/>
    <w:rsid w:val="000F59FC"/>
    <w:rsid w:val="001032FB"/>
    <w:rsid w:val="0010402E"/>
    <w:rsid w:val="00105735"/>
    <w:rsid w:val="00107935"/>
    <w:rsid w:val="00107E1F"/>
    <w:rsid w:val="00115694"/>
    <w:rsid w:val="001215BF"/>
    <w:rsid w:val="00130146"/>
    <w:rsid w:val="0013165A"/>
    <w:rsid w:val="00131D15"/>
    <w:rsid w:val="00131EB0"/>
    <w:rsid w:val="001344A9"/>
    <w:rsid w:val="00134523"/>
    <w:rsid w:val="00136953"/>
    <w:rsid w:val="00145D04"/>
    <w:rsid w:val="00146BB1"/>
    <w:rsid w:val="00151A5B"/>
    <w:rsid w:val="00152C6F"/>
    <w:rsid w:val="00153353"/>
    <w:rsid w:val="00156EEF"/>
    <w:rsid w:val="0016433B"/>
    <w:rsid w:val="00166046"/>
    <w:rsid w:val="00167562"/>
    <w:rsid w:val="00173156"/>
    <w:rsid w:val="00176924"/>
    <w:rsid w:val="001838D6"/>
    <w:rsid w:val="00187A79"/>
    <w:rsid w:val="00194C17"/>
    <w:rsid w:val="001979FE"/>
    <w:rsid w:val="001A21C9"/>
    <w:rsid w:val="001A6F33"/>
    <w:rsid w:val="001C254E"/>
    <w:rsid w:val="001C2C8C"/>
    <w:rsid w:val="001C70DB"/>
    <w:rsid w:val="001C7313"/>
    <w:rsid w:val="001D3564"/>
    <w:rsid w:val="001E0B04"/>
    <w:rsid w:val="001E1DC5"/>
    <w:rsid w:val="001F307C"/>
    <w:rsid w:val="001F4DD3"/>
    <w:rsid w:val="00203967"/>
    <w:rsid w:val="00214715"/>
    <w:rsid w:val="00216BD4"/>
    <w:rsid w:val="00216E4E"/>
    <w:rsid w:val="00220C14"/>
    <w:rsid w:val="00222689"/>
    <w:rsid w:val="00224133"/>
    <w:rsid w:val="0023450B"/>
    <w:rsid w:val="002468B5"/>
    <w:rsid w:val="0024698C"/>
    <w:rsid w:val="002531FE"/>
    <w:rsid w:val="00256339"/>
    <w:rsid w:val="00256742"/>
    <w:rsid w:val="00263C3D"/>
    <w:rsid w:val="00267117"/>
    <w:rsid w:val="0027483A"/>
    <w:rsid w:val="00281B60"/>
    <w:rsid w:val="002A25D7"/>
    <w:rsid w:val="002A4E5B"/>
    <w:rsid w:val="002B495D"/>
    <w:rsid w:val="002D2069"/>
    <w:rsid w:val="002D470D"/>
    <w:rsid w:val="002D4D55"/>
    <w:rsid w:val="002E1F92"/>
    <w:rsid w:val="002E6527"/>
    <w:rsid w:val="002F0120"/>
    <w:rsid w:val="002F697B"/>
    <w:rsid w:val="00305314"/>
    <w:rsid w:val="0032165F"/>
    <w:rsid w:val="003263F4"/>
    <w:rsid w:val="003343BF"/>
    <w:rsid w:val="003408B0"/>
    <w:rsid w:val="00340C4B"/>
    <w:rsid w:val="003442BE"/>
    <w:rsid w:val="00345B6F"/>
    <w:rsid w:val="00351AF9"/>
    <w:rsid w:val="00355FBF"/>
    <w:rsid w:val="0036010E"/>
    <w:rsid w:val="00370979"/>
    <w:rsid w:val="00371749"/>
    <w:rsid w:val="00374892"/>
    <w:rsid w:val="00381C7E"/>
    <w:rsid w:val="003A3E28"/>
    <w:rsid w:val="003B681B"/>
    <w:rsid w:val="003B6DC8"/>
    <w:rsid w:val="003C3680"/>
    <w:rsid w:val="003E2BF6"/>
    <w:rsid w:val="003F4228"/>
    <w:rsid w:val="00402C4E"/>
    <w:rsid w:val="00404463"/>
    <w:rsid w:val="004108E0"/>
    <w:rsid w:val="00411FE4"/>
    <w:rsid w:val="00413759"/>
    <w:rsid w:val="004204A0"/>
    <w:rsid w:val="00422BE3"/>
    <w:rsid w:val="004356B5"/>
    <w:rsid w:val="00437953"/>
    <w:rsid w:val="0045715E"/>
    <w:rsid w:val="00457CB7"/>
    <w:rsid w:val="00464639"/>
    <w:rsid w:val="004649D3"/>
    <w:rsid w:val="00480F50"/>
    <w:rsid w:val="004A39F9"/>
    <w:rsid w:val="004B509A"/>
    <w:rsid w:val="004C1AEF"/>
    <w:rsid w:val="004C673F"/>
    <w:rsid w:val="004D34FD"/>
    <w:rsid w:val="004D3E68"/>
    <w:rsid w:val="004D658B"/>
    <w:rsid w:val="004E4FE9"/>
    <w:rsid w:val="004F0374"/>
    <w:rsid w:val="004F30A7"/>
    <w:rsid w:val="00501CEE"/>
    <w:rsid w:val="00503481"/>
    <w:rsid w:val="00510DCC"/>
    <w:rsid w:val="0052575D"/>
    <w:rsid w:val="00525C77"/>
    <w:rsid w:val="0052789C"/>
    <w:rsid w:val="005345F2"/>
    <w:rsid w:val="0053486B"/>
    <w:rsid w:val="0053781E"/>
    <w:rsid w:val="00550964"/>
    <w:rsid w:val="00564268"/>
    <w:rsid w:val="00586F46"/>
    <w:rsid w:val="00595A3A"/>
    <w:rsid w:val="0059689D"/>
    <w:rsid w:val="005A0B87"/>
    <w:rsid w:val="005A2C99"/>
    <w:rsid w:val="005A38EB"/>
    <w:rsid w:val="005C1F74"/>
    <w:rsid w:val="005C4C25"/>
    <w:rsid w:val="005D6922"/>
    <w:rsid w:val="005E3BD7"/>
    <w:rsid w:val="005E4E97"/>
    <w:rsid w:val="005E5173"/>
    <w:rsid w:val="005F0ADA"/>
    <w:rsid w:val="005F3A05"/>
    <w:rsid w:val="005F526C"/>
    <w:rsid w:val="006063F9"/>
    <w:rsid w:val="00606AD8"/>
    <w:rsid w:val="00624658"/>
    <w:rsid w:val="00624F20"/>
    <w:rsid w:val="00627FA9"/>
    <w:rsid w:val="006307A6"/>
    <w:rsid w:val="00652830"/>
    <w:rsid w:val="00656AD6"/>
    <w:rsid w:val="00657ED1"/>
    <w:rsid w:val="006626B2"/>
    <w:rsid w:val="00663902"/>
    <w:rsid w:val="00664077"/>
    <w:rsid w:val="0066491A"/>
    <w:rsid w:val="00683AA2"/>
    <w:rsid w:val="006857B5"/>
    <w:rsid w:val="00692078"/>
    <w:rsid w:val="006A014E"/>
    <w:rsid w:val="006A7175"/>
    <w:rsid w:val="006B3C73"/>
    <w:rsid w:val="006B3D17"/>
    <w:rsid w:val="006B41D8"/>
    <w:rsid w:val="006D03C6"/>
    <w:rsid w:val="006E4C42"/>
    <w:rsid w:val="006F1B29"/>
    <w:rsid w:val="006F311D"/>
    <w:rsid w:val="006F45C6"/>
    <w:rsid w:val="00701468"/>
    <w:rsid w:val="00705E08"/>
    <w:rsid w:val="007158D9"/>
    <w:rsid w:val="0072749C"/>
    <w:rsid w:val="007301C6"/>
    <w:rsid w:val="007330DE"/>
    <w:rsid w:val="007342E5"/>
    <w:rsid w:val="00742E54"/>
    <w:rsid w:val="00765F43"/>
    <w:rsid w:val="00766AC4"/>
    <w:rsid w:val="00773304"/>
    <w:rsid w:val="00776E6F"/>
    <w:rsid w:val="00783D8B"/>
    <w:rsid w:val="00786ECA"/>
    <w:rsid w:val="00790BAA"/>
    <w:rsid w:val="007942B7"/>
    <w:rsid w:val="00795CFA"/>
    <w:rsid w:val="007A2E86"/>
    <w:rsid w:val="007A4BE5"/>
    <w:rsid w:val="007A6EAF"/>
    <w:rsid w:val="007B04E6"/>
    <w:rsid w:val="007B73B9"/>
    <w:rsid w:val="007C5C5C"/>
    <w:rsid w:val="007C68AB"/>
    <w:rsid w:val="007D07D9"/>
    <w:rsid w:val="007D3A53"/>
    <w:rsid w:val="007D3CBB"/>
    <w:rsid w:val="007D59A5"/>
    <w:rsid w:val="007E4491"/>
    <w:rsid w:val="007E4520"/>
    <w:rsid w:val="007E65B9"/>
    <w:rsid w:val="0080239E"/>
    <w:rsid w:val="00805BA1"/>
    <w:rsid w:val="00814F80"/>
    <w:rsid w:val="00821C60"/>
    <w:rsid w:val="00823E55"/>
    <w:rsid w:val="00835C0F"/>
    <w:rsid w:val="008409F4"/>
    <w:rsid w:val="00842918"/>
    <w:rsid w:val="008438D5"/>
    <w:rsid w:val="00846064"/>
    <w:rsid w:val="0085541D"/>
    <w:rsid w:val="00862C41"/>
    <w:rsid w:val="008661E8"/>
    <w:rsid w:val="00875864"/>
    <w:rsid w:val="008908F8"/>
    <w:rsid w:val="008A763F"/>
    <w:rsid w:val="008B539B"/>
    <w:rsid w:val="008B6180"/>
    <w:rsid w:val="008B67E4"/>
    <w:rsid w:val="008C29C9"/>
    <w:rsid w:val="008D6BF3"/>
    <w:rsid w:val="008D71E3"/>
    <w:rsid w:val="008E40AC"/>
    <w:rsid w:val="008E649B"/>
    <w:rsid w:val="008E6F3D"/>
    <w:rsid w:val="0090659C"/>
    <w:rsid w:val="00910E28"/>
    <w:rsid w:val="00913916"/>
    <w:rsid w:val="00922900"/>
    <w:rsid w:val="0092603C"/>
    <w:rsid w:val="0093298B"/>
    <w:rsid w:val="00932FFB"/>
    <w:rsid w:val="00936D7E"/>
    <w:rsid w:val="00950A9F"/>
    <w:rsid w:val="009548B0"/>
    <w:rsid w:val="00967DC4"/>
    <w:rsid w:val="009719FC"/>
    <w:rsid w:val="0097209B"/>
    <w:rsid w:val="0097450C"/>
    <w:rsid w:val="009778D8"/>
    <w:rsid w:val="00980240"/>
    <w:rsid w:val="0098466E"/>
    <w:rsid w:val="00984836"/>
    <w:rsid w:val="00986AF5"/>
    <w:rsid w:val="00995152"/>
    <w:rsid w:val="009A5284"/>
    <w:rsid w:val="009A65C8"/>
    <w:rsid w:val="009A6D08"/>
    <w:rsid w:val="009B0EF4"/>
    <w:rsid w:val="009B0FF9"/>
    <w:rsid w:val="009C5077"/>
    <w:rsid w:val="009D3CA0"/>
    <w:rsid w:val="009D5690"/>
    <w:rsid w:val="009E2DD2"/>
    <w:rsid w:val="009E3664"/>
    <w:rsid w:val="009E55FA"/>
    <w:rsid w:val="009F117E"/>
    <w:rsid w:val="00A03327"/>
    <w:rsid w:val="00A127E3"/>
    <w:rsid w:val="00A17EEE"/>
    <w:rsid w:val="00A23FA8"/>
    <w:rsid w:val="00A31D7B"/>
    <w:rsid w:val="00A340E3"/>
    <w:rsid w:val="00A42769"/>
    <w:rsid w:val="00A5080B"/>
    <w:rsid w:val="00A53DE8"/>
    <w:rsid w:val="00A61CD0"/>
    <w:rsid w:val="00A634CF"/>
    <w:rsid w:val="00A67DF1"/>
    <w:rsid w:val="00A725A9"/>
    <w:rsid w:val="00A73D3A"/>
    <w:rsid w:val="00A900C9"/>
    <w:rsid w:val="00A90DE9"/>
    <w:rsid w:val="00A917BB"/>
    <w:rsid w:val="00A91C59"/>
    <w:rsid w:val="00A94FAE"/>
    <w:rsid w:val="00A95D8C"/>
    <w:rsid w:val="00AA3D80"/>
    <w:rsid w:val="00AB107F"/>
    <w:rsid w:val="00AD1F22"/>
    <w:rsid w:val="00AD38C6"/>
    <w:rsid w:val="00AE7272"/>
    <w:rsid w:val="00AF41B4"/>
    <w:rsid w:val="00AF5E83"/>
    <w:rsid w:val="00B037E1"/>
    <w:rsid w:val="00B0490F"/>
    <w:rsid w:val="00B05A34"/>
    <w:rsid w:val="00B102D1"/>
    <w:rsid w:val="00B16C61"/>
    <w:rsid w:val="00B178FD"/>
    <w:rsid w:val="00B25588"/>
    <w:rsid w:val="00B3453F"/>
    <w:rsid w:val="00B377C5"/>
    <w:rsid w:val="00B45358"/>
    <w:rsid w:val="00B454DC"/>
    <w:rsid w:val="00B4582A"/>
    <w:rsid w:val="00B51349"/>
    <w:rsid w:val="00B525FE"/>
    <w:rsid w:val="00B6254E"/>
    <w:rsid w:val="00B65499"/>
    <w:rsid w:val="00B72014"/>
    <w:rsid w:val="00B742D7"/>
    <w:rsid w:val="00B77732"/>
    <w:rsid w:val="00B85DB6"/>
    <w:rsid w:val="00B9230E"/>
    <w:rsid w:val="00B97117"/>
    <w:rsid w:val="00BA28A8"/>
    <w:rsid w:val="00BA3678"/>
    <w:rsid w:val="00BA51FF"/>
    <w:rsid w:val="00BB1B83"/>
    <w:rsid w:val="00BB7B54"/>
    <w:rsid w:val="00BC02FA"/>
    <w:rsid w:val="00BC1BE7"/>
    <w:rsid w:val="00BC655A"/>
    <w:rsid w:val="00BC6714"/>
    <w:rsid w:val="00BD0C0D"/>
    <w:rsid w:val="00BD647B"/>
    <w:rsid w:val="00BE2245"/>
    <w:rsid w:val="00BF052D"/>
    <w:rsid w:val="00BF22EF"/>
    <w:rsid w:val="00C00850"/>
    <w:rsid w:val="00C120EF"/>
    <w:rsid w:val="00C171CE"/>
    <w:rsid w:val="00C22939"/>
    <w:rsid w:val="00C24053"/>
    <w:rsid w:val="00C27221"/>
    <w:rsid w:val="00C27574"/>
    <w:rsid w:val="00C349AC"/>
    <w:rsid w:val="00C44A1E"/>
    <w:rsid w:val="00C46953"/>
    <w:rsid w:val="00C50902"/>
    <w:rsid w:val="00C527F7"/>
    <w:rsid w:val="00C61A7B"/>
    <w:rsid w:val="00C6354D"/>
    <w:rsid w:val="00C723E8"/>
    <w:rsid w:val="00C75E7C"/>
    <w:rsid w:val="00C81326"/>
    <w:rsid w:val="00C83704"/>
    <w:rsid w:val="00C838B5"/>
    <w:rsid w:val="00C83928"/>
    <w:rsid w:val="00C84C08"/>
    <w:rsid w:val="00C84D93"/>
    <w:rsid w:val="00C84F6B"/>
    <w:rsid w:val="00C87C89"/>
    <w:rsid w:val="00C912BE"/>
    <w:rsid w:val="00C9469E"/>
    <w:rsid w:val="00C9497D"/>
    <w:rsid w:val="00CA3FD1"/>
    <w:rsid w:val="00CA73AC"/>
    <w:rsid w:val="00CB4581"/>
    <w:rsid w:val="00CB53E6"/>
    <w:rsid w:val="00CB6391"/>
    <w:rsid w:val="00CB75E9"/>
    <w:rsid w:val="00CC1AAF"/>
    <w:rsid w:val="00CD4BE0"/>
    <w:rsid w:val="00CD5AD1"/>
    <w:rsid w:val="00CF1C87"/>
    <w:rsid w:val="00D036ED"/>
    <w:rsid w:val="00D042AC"/>
    <w:rsid w:val="00D06FC5"/>
    <w:rsid w:val="00D305DB"/>
    <w:rsid w:val="00D32729"/>
    <w:rsid w:val="00D33104"/>
    <w:rsid w:val="00D34F4D"/>
    <w:rsid w:val="00D36474"/>
    <w:rsid w:val="00D37179"/>
    <w:rsid w:val="00D37752"/>
    <w:rsid w:val="00D42285"/>
    <w:rsid w:val="00D473AE"/>
    <w:rsid w:val="00D518F2"/>
    <w:rsid w:val="00D52772"/>
    <w:rsid w:val="00D62CAC"/>
    <w:rsid w:val="00D65E10"/>
    <w:rsid w:val="00D7055A"/>
    <w:rsid w:val="00D71496"/>
    <w:rsid w:val="00D901D5"/>
    <w:rsid w:val="00D96408"/>
    <w:rsid w:val="00DA25F4"/>
    <w:rsid w:val="00DB10D2"/>
    <w:rsid w:val="00DC0927"/>
    <w:rsid w:val="00DC0A01"/>
    <w:rsid w:val="00DC7032"/>
    <w:rsid w:val="00DE226F"/>
    <w:rsid w:val="00DE7029"/>
    <w:rsid w:val="00DF3A72"/>
    <w:rsid w:val="00DF4F14"/>
    <w:rsid w:val="00E06385"/>
    <w:rsid w:val="00E34939"/>
    <w:rsid w:val="00E501D4"/>
    <w:rsid w:val="00E50D52"/>
    <w:rsid w:val="00E52939"/>
    <w:rsid w:val="00E57E33"/>
    <w:rsid w:val="00E6123B"/>
    <w:rsid w:val="00E61395"/>
    <w:rsid w:val="00E635F6"/>
    <w:rsid w:val="00E6546D"/>
    <w:rsid w:val="00E73A92"/>
    <w:rsid w:val="00E80067"/>
    <w:rsid w:val="00E80E5B"/>
    <w:rsid w:val="00E833D1"/>
    <w:rsid w:val="00E842CB"/>
    <w:rsid w:val="00E86472"/>
    <w:rsid w:val="00E90E55"/>
    <w:rsid w:val="00E92400"/>
    <w:rsid w:val="00EA3B58"/>
    <w:rsid w:val="00EB1CA9"/>
    <w:rsid w:val="00EB38E1"/>
    <w:rsid w:val="00EC7D5D"/>
    <w:rsid w:val="00ED5C5F"/>
    <w:rsid w:val="00EE4222"/>
    <w:rsid w:val="00EF1B6D"/>
    <w:rsid w:val="00F05530"/>
    <w:rsid w:val="00F20EF9"/>
    <w:rsid w:val="00F268CC"/>
    <w:rsid w:val="00F35A57"/>
    <w:rsid w:val="00F401B9"/>
    <w:rsid w:val="00F46C9D"/>
    <w:rsid w:val="00F62D97"/>
    <w:rsid w:val="00F64AEB"/>
    <w:rsid w:val="00F660A2"/>
    <w:rsid w:val="00F74AA1"/>
    <w:rsid w:val="00F8309F"/>
    <w:rsid w:val="00F83F1B"/>
    <w:rsid w:val="00F85341"/>
    <w:rsid w:val="00F866C4"/>
    <w:rsid w:val="00F92FEF"/>
    <w:rsid w:val="00F94B4B"/>
    <w:rsid w:val="00F95D76"/>
    <w:rsid w:val="00F9602A"/>
    <w:rsid w:val="00FA2A9A"/>
    <w:rsid w:val="00FB5FD0"/>
    <w:rsid w:val="00FC32F7"/>
    <w:rsid w:val="00FD55E2"/>
    <w:rsid w:val="00FD7649"/>
    <w:rsid w:val="00FD7E6F"/>
    <w:rsid w:val="00FE0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049EE911"/>
  <w15:docId w15:val="{ED1C637C-B942-4D47-ACBD-36CFC4AC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46D"/>
    <w:pPr>
      <w:spacing w:after="200" w:line="276" w:lineRule="auto"/>
    </w:pPr>
    <w:rPr>
      <w:rFonts w:ascii="Calibri" w:eastAsia="Calibri" w:hAnsi="Calibri" w:cs="Times New Roman"/>
    </w:rPr>
  </w:style>
  <w:style w:type="paragraph" w:styleId="1">
    <w:name w:val="heading 1"/>
    <w:basedOn w:val="a"/>
    <w:link w:val="10"/>
    <w:uiPriority w:val="9"/>
    <w:qFormat/>
    <w:rsid w:val="0020396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39"/>
    <w:rsid w:val="008438D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it_List1,Абзац списка литеральный,lp1,Bullet List,FooterText,numbered,Paragraphe de liste1,A_маркированный_список,Второй абзац списка,ТЗОТ Текст 2 уровня. Без оглавления,Нумерованый список,List Paragraph1,SL_Абзац списка,List Paragraph,UL"/>
    <w:basedOn w:val="a"/>
    <w:link w:val="a5"/>
    <w:uiPriority w:val="34"/>
    <w:qFormat/>
    <w:rsid w:val="003E2BF6"/>
    <w:pPr>
      <w:ind w:left="720"/>
      <w:contextualSpacing/>
    </w:pPr>
  </w:style>
  <w:style w:type="character" w:styleId="a6">
    <w:name w:val="Hyperlink"/>
    <w:basedOn w:val="a0"/>
    <w:uiPriority w:val="99"/>
    <w:unhideWhenUsed/>
    <w:rsid w:val="00220C14"/>
    <w:rPr>
      <w:color w:val="0563C1" w:themeColor="hyperlink"/>
      <w:u w:val="single"/>
    </w:rPr>
  </w:style>
  <w:style w:type="paragraph" w:styleId="a7">
    <w:name w:val="Balloon Text"/>
    <w:basedOn w:val="a"/>
    <w:link w:val="a8"/>
    <w:uiPriority w:val="99"/>
    <w:semiHidden/>
    <w:unhideWhenUsed/>
    <w:rsid w:val="00281B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1B60"/>
    <w:rPr>
      <w:rFonts w:ascii="Tahoma" w:eastAsia="Calibri" w:hAnsi="Tahoma" w:cs="Tahoma"/>
      <w:sz w:val="16"/>
      <w:szCs w:val="16"/>
    </w:rPr>
  </w:style>
  <w:style w:type="table" w:customStyle="1" w:styleId="11">
    <w:name w:val="Сетка таблицы1"/>
    <w:basedOn w:val="a1"/>
    <w:next w:val="a3"/>
    <w:uiPriority w:val="59"/>
    <w:rsid w:val="0098483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98483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7D07D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a">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b"/>
    <w:uiPriority w:val="99"/>
    <w:unhideWhenUsed/>
    <w:qFormat/>
    <w:rsid w:val="00CF1C87"/>
    <w:pPr>
      <w:spacing w:after="0" w:line="240" w:lineRule="auto"/>
    </w:pPr>
    <w:rPr>
      <w:rFonts w:asciiTheme="minorHAnsi" w:eastAsiaTheme="minorHAnsi" w:hAnsiTheme="minorHAnsi" w:cstheme="minorBidi"/>
      <w:sz w:val="20"/>
      <w:szCs w:val="20"/>
    </w:rPr>
  </w:style>
  <w:style w:type="character" w:customStyle="1" w:styleId="ab">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a"/>
    <w:uiPriority w:val="99"/>
    <w:qFormat/>
    <w:rsid w:val="00CF1C87"/>
    <w:rPr>
      <w:sz w:val="20"/>
      <w:szCs w:val="20"/>
    </w:rPr>
  </w:style>
  <w:style w:type="character" w:styleId="ac">
    <w:name w:val="footnote reference"/>
    <w:aliases w:val="Ссылка на сноску 45"/>
    <w:uiPriority w:val="99"/>
    <w:qFormat/>
    <w:rsid w:val="00CF1C87"/>
    <w:rPr>
      <w:vertAlign w:val="superscript"/>
    </w:rPr>
  </w:style>
  <w:style w:type="paragraph" w:customStyle="1" w:styleId="ConsPlusNormal">
    <w:name w:val="ConsPlusNormal"/>
    <w:link w:val="ConsPlusNormal0"/>
    <w:qFormat/>
    <w:rsid w:val="00CF1C87"/>
    <w:pPr>
      <w:widowControl w:val="0"/>
      <w:autoSpaceDE w:val="0"/>
      <w:autoSpaceDN w:val="0"/>
      <w:spacing w:after="0" w:line="240" w:lineRule="auto"/>
    </w:pPr>
    <w:rPr>
      <w:rFonts w:ascii="Calibri" w:eastAsia="Times New Roman" w:hAnsi="Calibri" w:cs="Calibri"/>
      <w:szCs w:val="20"/>
      <w:lang w:eastAsia="ru-RU"/>
    </w:rPr>
  </w:style>
  <w:style w:type="character" w:customStyle="1" w:styleId="12">
    <w:name w:val="Гиперссылка1"/>
    <w:uiPriority w:val="99"/>
    <w:unhideWhenUsed/>
    <w:rsid w:val="00CF1C87"/>
    <w:rPr>
      <w:color w:val="0563C1"/>
      <w:u w:val="single"/>
    </w:rPr>
  </w:style>
  <w:style w:type="character" w:customStyle="1" w:styleId="ConsPlusNormal0">
    <w:name w:val="ConsPlusNormal Знак"/>
    <w:link w:val="ConsPlusNormal"/>
    <w:locked/>
    <w:rsid w:val="00CF1C87"/>
    <w:rPr>
      <w:rFonts w:ascii="Calibri" w:eastAsia="Times New Roman" w:hAnsi="Calibri" w:cs="Calibri"/>
      <w:szCs w:val="20"/>
      <w:lang w:eastAsia="ru-RU"/>
    </w:rPr>
  </w:style>
  <w:style w:type="character" w:customStyle="1" w:styleId="a5">
    <w:name w:val="Абзац списка Знак"/>
    <w:aliases w:val="it_List1 Знак,Абзац списка литеральный Знак,lp1 Знак,Bullet List Знак,FooterText Знак,numbered Знак,Paragraphe de liste1 Знак,A_маркированный_список Знак,Второй абзац списка Знак,ТЗОТ Текст 2 уровня. Без оглавления Знак,UL Знак"/>
    <w:basedOn w:val="a0"/>
    <w:link w:val="a4"/>
    <w:uiPriority w:val="34"/>
    <w:qFormat/>
    <w:rsid w:val="00652830"/>
    <w:rPr>
      <w:rFonts w:ascii="Calibri" w:eastAsia="Calibri" w:hAnsi="Calibri" w:cs="Times New Roman"/>
    </w:rPr>
  </w:style>
  <w:style w:type="paragraph" w:styleId="ad">
    <w:name w:val="header"/>
    <w:basedOn w:val="a"/>
    <w:link w:val="ae"/>
    <w:uiPriority w:val="99"/>
    <w:unhideWhenUsed/>
    <w:rsid w:val="00765F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65F43"/>
    <w:rPr>
      <w:rFonts w:ascii="Calibri" w:eastAsia="Calibri" w:hAnsi="Calibri" w:cs="Times New Roman"/>
    </w:rPr>
  </w:style>
  <w:style w:type="paragraph" w:styleId="af">
    <w:name w:val="footer"/>
    <w:basedOn w:val="a"/>
    <w:link w:val="af0"/>
    <w:uiPriority w:val="99"/>
    <w:unhideWhenUsed/>
    <w:rsid w:val="00765F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65F43"/>
    <w:rPr>
      <w:rFonts w:ascii="Calibri" w:eastAsia="Calibri" w:hAnsi="Calibri" w:cs="Times New Roman"/>
    </w:rPr>
  </w:style>
  <w:style w:type="table" w:customStyle="1" w:styleId="TableNormal">
    <w:name w:val="Table Normal"/>
    <w:uiPriority w:val="2"/>
    <w:semiHidden/>
    <w:unhideWhenUsed/>
    <w:qFormat/>
    <w:rsid w:val="002B49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
    <w:name w:val="Сетка таблицы3"/>
    <w:basedOn w:val="a1"/>
    <w:next w:val="a3"/>
    <w:uiPriority w:val="39"/>
    <w:rsid w:val="006F45C6"/>
    <w:pPr>
      <w:spacing w:after="0" w:line="240" w:lineRule="auto"/>
    </w:pPr>
    <w:rPr>
      <w:rFonts w:ascii="Times New Roman" w:eastAsia="DejaVu Sans" w:hAnsi="Times New Roman" w:cs="DejaVu San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C838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0">
    <w:name w:val="Контракт-пункт"/>
    <w:basedOn w:val="a"/>
    <w:link w:val="-3"/>
    <w:uiPriority w:val="99"/>
    <w:rsid w:val="00683AA2"/>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683AA2"/>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character" w:customStyle="1" w:styleId="-3">
    <w:name w:val="Контракт-пункт Знак"/>
    <w:link w:val="-0"/>
    <w:uiPriority w:val="99"/>
    <w:locked/>
    <w:rsid w:val="00683AA2"/>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683AA2"/>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683AA2"/>
    <w:pPr>
      <w:numPr>
        <w:ilvl w:val="3"/>
        <w:numId w:val="7"/>
      </w:numPr>
      <w:spacing w:after="0" w:line="240" w:lineRule="auto"/>
      <w:jc w:val="both"/>
    </w:pPr>
    <w:rPr>
      <w:rFonts w:ascii="Times New Roman" w:eastAsia="Times New Roman" w:hAnsi="Times New Roman"/>
      <w:sz w:val="24"/>
      <w:szCs w:val="24"/>
      <w:lang w:eastAsia="ru-RU"/>
    </w:rPr>
  </w:style>
  <w:style w:type="table" w:customStyle="1" w:styleId="4">
    <w:name w:val="Сетка таблицы4"/>
    <w:basedOn w:val="a1"/>
    <w:next w:val="a3"/>
    <w:uiPriority w:val="39"/>
    <w:rsid w:val="00A61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39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03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030383">
      <w:bodyDiv w:val="1"/>
      <w:marLeft w:val="0"/>
      <w:marRight w:val="0"/>
      <w:marTop w:val="0"/>
      <w:marBottom w:val="0"/>
      <w:divBdr>
        <w:top w:val="none" w:sz="0" w:space="0" w:color="auto"/>
        <w:left w:val="none" w:sz="0" w:space="0" w:color="auto"/>
        <w:bottom w:val="none" w:sz="0" w:space="0" w:color="auto"/>
        <w:right w:val="none" w:sz="0" w:space="0" w:color="auto"/>
      </w:divBdr>
    </w:div>
    <w:div w:id="781149188">
      <w:bodyDiv w:val="1"/>
      <w:marLeft w:val="0"/>
      <w:marRight w:val="0"/>
      <w:marTop w:val="0"/>
      <w:marBottom w:val="0"/>
      <w:divBdr>
        <w:top w:val="none" w:sz="0" w:space="0" w:color="auto"/>
        <w:left w:val="none" w:sz="0" w:space="0" w:color="auto"/>
        <w:bottom w:val="none" w:sz="0" w:space="0" w:color="auto"/>
        <w:right w:val="none" w:sz="0" w:space="0" w:color="auto"/>
      </w:divBdr>
    </w:div>
    <w:div w:id="1152527327">
      <w:bodyDiv w:val="1"/>
      <w:marLeft w:val="0"/>
      <w:marRight w:val="0"/>
      <w:marTop w:val="0"/>
      <w:marBottom w:val="0"/>
      <w:divBdr>
        <w:top w:val="none" w:sz="0" w:space="0" w:color="auto"/>
        <w:left w:val="none" w:sz="0" w:space="0" w:color="auto"/>
        <w:bottom w:val="none" w:sz="0" w:space="0" w:color="auto"/>
        <w:right w:val="none" w:sz="0" w:space="0" w:color="auto"/>
      </w:divBdr>
    </w:div>
    <w:div w:id="1298728339">
      <w:bodyDiv w:val="1"/>
      <w:marLeft w:val="0"/>
      <w:marRight w:val="0"/>
      <w:marTop w:val="0"/>
      <w:marBottom w:val="0"/>
      <w:divBdr>
        <w:top w:val="none" w:sz="0" w:space="0" w:color="auto"/>
        <w:left w:val="none" w:sz="0" w:space="0" w:color="auto"/>
        <w:bottom w:val="none" w:sz="0" w:space="0" w:color="auto"/>
        <w:right w:val="none" w:sz="0" w:space="0" w:color="auto"/>
      </w:divBdr>
    </w:div>
    <w:div w:id="1624655774">
      <w:bodyDiv w:val="1"/>
      <w:marLeft w:val="0"/>
      <w:marRight w:val="0"/>
      <w:marTop w:val="0"/>
      <w:marBottom w:val="0"/>
      <w:divBdr>
        <w:top w:val="none" w:sz="0" w:space="0" w:color="auto"/>
        <w:left w:val="none" w:sz="0" w:space="0" w:color="auto"/>
        <w:bottom w:val="none" w:sz="0" w:space="0" w:color="auto"/>
        <w:right w:val="none" w:sz="0" w:space="0" w:color="auto"/>
      </w:divBdr>
    </w:div>
    <w:div w:id="1754545915">
      <w:bodyDiv w:val="1"/>
      <w:marLeft w:val="0"/>
      <w:marRight w:val="0"/>
      <w:marTop w:val="0"/>
      <w:marBottom w:val="0"/>
      <w:divBdr>
        <w:top w:val="none" w:sz="0" w:space="0" w:color="auto"/>
        <w:left w:val="none" w:sz="0" w:space="0" w:color="auto"/>
        <w:bottom w:val="none" w:sz="0" w:space="0" w:color="auto"/>
        <w:right w:val="none" w:sz="0" w:space="0" w:color="auto"/>
      </w:divBdr>
    </w:div>
    <w:div w:id="1889560698">
      <w:bodyDiv w:val="1"/>
      <w:marLeft w:val="0"/>
      <w:marRight w:val="0"/>
      <w:marTop w:val="0"/>
      <w:marBottom w:val="0"/>
      <w:divBdr>
        <w:top w:val="none" w:sz="0" w:space="0" w:color="auto"/>
        <w:left w:val="none" w:sz="0" w:space="0" w:color="auto"/>
        <w:bottom w:val="none" w:sz="0" w:space="0" w:color="auto"/>
        <w:right w:val="none" w:sz="0" w:space="0" w:color="auto"/>
      </w:divBdr>
    </w:div>
    <w:div w:id="1960333078">
      <w:bodyDiv w:val="1"/>
      <w:marLeft w:val="0"/>
      <w:marRight w:val="0"/>
      <w:marTop w:val="0"/>
      <w:marBottom w:val="0"/>
      <w:divBdr>
        <w:top w:val="none" w:sz="0" w:space="0" w:color="auto"/>
        <w:left w:val="none" w:sz="0" w:space="0" w:color="auto"/>
        <w:bottom w:val="none" w:sz="0" w:space="0" w:color="auto"/>
        <w:right w:val="none" w:sz="0" w:space="0" w:color="auto"/>
      </w:divBdr>
    </w:div>
    <w:div w:id="21372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ADFCF739A20F60A539A3FF9377EAA76EDA5D314DD62C6AE9EF063BD6D8500EE911DA852737D74A7594295B41Q4vB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elenkov@fcnt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ACCD28F58E7C6CA630F47255B338AC16357697EC5F36981C229BF4DEE930D8695F07397507AD489950CCD0747EBD988614B01E6F3EBC0BL8n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1ACCD28F58E7C6CA630F47255B338AC16357697EC5F36981C229BF4DEE930D8695F07397507AD489950CCD0747EBD988614B01E6F3EBC0BL8nCO" TargetMode="External"/><Relationship Id="rId4" Type="http://schemas.openxmlformats.org/officeDocument/2006/relationships/settings" Target="settings.xml"/><Relationship Id="rId9" Type="http://schemas.openxmlformats.org/officeDocument/2006/relationships/hyperlink" Target="consultantplus://offline/ref=DD0B9F10A38227328B58402849EAE781E0FBED96894C8F3D6FE88012B501CF28D20A5194E7FF54779A6C9940465EEC3A3AFFEAC40779D607mEP0O"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40D6F-0BA7-4562-B3C2-FBE9DE9BC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14</Pages>
  <Words>6804</Words>
  <Characters>38783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NRCKI</Company>
  <LinksUpToDate>false</LinksUpToDate>
  <CharactersWithSpaces>45497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Любушкина Татьяна Евгеньевна</dc:creator>
  <cp:keywords/>
  <dc:description/>
  <cp:lastModifiedBy>Демчук Анна Константиновна</cp:lastModifiedBy>
  <cp:revision>15</cp:revision>
  <cp:lastPrinted>2025-11-24T13:13:00Z</cp:lastPrinted>
  <dcterms:created xsi:type="dcterms:W3CDTF">2025-10-09T10:09:00Z</dcterms:created>
  <dcterms:modified xsi:type="dcterms:W3CDTF">2026-08-27T08:08:00Z</dcterms:modified>
</cp:coreProperties>
</file>