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E861" w14:textId="1F529D8A" w:rsidR="00476C71" w:rsidRPr="005A7E28" w:rsidRDefault="00ED1D50" w:rsidP="00476C71">
      <w:pPr>
        <w:spacing w:line="288" w:lineRule="auto"/>
        <w:jc w:val="center"/>
        <w:rPr>
          <w:rFonts w:eastAsia="Lucida Sans Unicode"/>
          <w:b/>
          <w:bCs/>
          <w:lang w:bidi="ru-RU"/>
        </w:rPr>
      </w:pPr>
      <w:r>
        <w:rPr>
          <w:rFonts w:eastAsia="Lucida Sans Unicode"/>
          <w:b/>
          <w:bCs/>
          <w:lang w:bidi="ru-RU"/>
        </w:rPr>
        <w:t>Контракт</w:t>
      </w:r>
      <w:r w:rsidR="00501F6D" w:rsidRPr="005A7E28">
        <w:rPr>
          <w:rFonts w:eastAsia="Lucida Sans Unicode"/>
          <w:b/>
          <w:bCs/>
          <w:lang w:bidi="ru-RU"/>
        </w:rPr>
        <w:t xml:space="preserve"> № </w:t>
      </w:r>
      <w:r w:rsidR="00236F44" w:rsidRPr="005A7E28">
        <w:rPr>
          <w:rFonts w:eastAsia="Lucida Sans Unicode"/>
          <w:b/>
          <w:bCs/>
          <w:lang w:bidi="ru-RU"/>
        </w:rPr>
        <w:t>_____________</w:t>
      </w:r>
    </w:p>
    <w:p w14:paraId="074CC0FA" w14:textId="2D0F4FEB" w:rsidR="008F4D07" w:rsidRPr="005A7E28" w:rsidRDefault="008F4D07" w:rsidP="00476C71">
      <w:pPr>
        <w:spacing w:line="288" w:lineRule="auto"/>
        <w:jc w:val="center"/>
        <w:rPr>
          <w:rFonts w:eastAsia="Lucida Sans Unicode"/>
          <w:b/>
          <w:bCs/>
          <w:lang w:bidi="ru-RU"/>
        </w:rPr>
      </w:pPr>
      <w:r w:rsidRPr="005A7E28">
        <w:rPr>
          <w:rFonts w:eastAsia="Lucida Sans Unicode"/>
          <w:b/>
          <w:bCs/>
          <w:lang w:bidi="ru-RU"/>
        </w:rPr>
        <w:t>на оказание услуг</w:t>
      </w:r>
      <w:r w:rsidR="007B29D2" w:rsidRPr="005A7E28">
        <w:rPr>
          <w:rFonts w:eastAsia="Lucida Sans Unicode"/>
          <w:b/>
          <w:bCs/>
          <w:lang w:bidi="ru-RU"/>
        </w:rPr>
        <w:t xml:space="preserve"> по </w:t>
      </w:r>
      <w:bookmarkStart w:id="0" w:name="_Hlk231904686"/>
      <w:r w:rsidR="0099557E">
        <w:rPr>
          <w:rFonts w:eastAsia="Lucida Sans Unicode"/>
          <w:b/>
          <w:bCs/>
          <w:lang w:bidi="ru-RU"/>
        </w:rPr>
        <w:t>техническому обслуживанию тревожной кнопки</w:t>
      </w:r>
      <w:bookmarkEnd w:id="0"/>
    </w:p>
    <w:p w14:paraId="6EFC743A" w14:textId="4001144D" w:rsidR="00065FE3" w:rsidRPr="001B0EC7" w:rsidRDefault="00D275FA" w:rsidP="00476C71">
      <w:pPr>
        <w:spacing w:line="288" w:lineRule="auto"/>
        <w:jc w:val="center"/>
      </w:pPr>
      <w:r w:rsidRPr="001B0EC7">
        <w:t>(ИКЗ</w:t>
      </w:r>
      <w:r w:rsidR="004552A7" w:rsidRPr="001B0EC7">
        <w:t xml:space="preserve"> </w:t>
      </w:r>
      <w:r w:rsidR="0055651C" w:rsidRPr="0055651C">
        <w:t>261770604209077060100100080000000244</w:t>
      </w:r>
      <w:r w:rsidRPr="001B0EC7">
        <w:t>)</w:t>
      </w:r>
    </w:p>
    <w:p w14:paraId="6603CE9A" w14:textId="3F58F7ED" w:rsidR="00501F6D" w:rsidRPr="001B0EC7" w:rsidRDefault="00236F44" w:rsidP="00476C71">
      <w:pPr>
        <w:pStyle w:val="ConsTitle"/>
        <w:widowControl/>
        <w:spacing w:line="288" w:lineRule="auto"/>
        <w:ind w:right="0"/>
        <w:jc w:val="center"/>
        <w:rPr>
          <w:rFonts w:ascii="Times New Roman" w:eastAsia="Lucida Sans Unicode" w:hAnsi="Times New Roman" w:cs="Times New Roman"/>
          <w:b w:val="0"/>
          <w:sz w:val="24"/>
          <w:szCs w:val="24"/>
          <w:lang w:bidi="ru-RU"/>
        </w:rPr>
      </w:pPr>
      <w:r w:rsidRPr="001C7786">
        <w:rPr>
          <w:rFonts w:ascii="Times New Roman" w:eastAsia="Lucida Sans Unicode" w:hAnsi="Times New Roman" w:cs="Times New Roman"/>
          <w:b w:val="0"/>
          <w:sz w:val="24"/>
          <w:szCs w:val="24"/>
          <w:lang w:bidi="ru-RU"/>
        </w:rPr>
        <w:t>г. Москва</w:t>
      </w:r>
      <w:r w:rsidRPr="001C7786">
        <w:rPr>
          <w:rFonts w:ascii="Times New Roman" w:eastAsia="Lucida Sans Unicode" w:hAnsi="Times New Roman" w:cs="Times New Roman"/>
          <w:b w:val="0"/>
          <w:sz w:val="24"/>
          <w:szCs w:val="24"/>
          <w:lang w:bidi="ru-RU"/>
        </w:rPr>
        <w:tab/>
      </w:r>
      <w:r w:rsidRPr="001C7786">
        <w:rPr>
          <w:rFonts w:ascii="Times New Roman" w:eastAsia="Lucida Sans Unicode" w:hAnsi="Times New Roman" w:cs="Times New Roman"/>
          <w:b w:val="0"/>
          <w:sz w:val="24"/>
          <w:szCs w:val="24"/>
          <w:lang w:bidi="ru-RU"/>
        </w:rPr>
        <w:tab/>
      </w:r>
      <w:r w:rsidRPr="001C7786">
        <w:rPr>
          <w:rFonts w:ascii="Times New Roman" w:eastAsia="Lucida Sans Unicode" w:hAnsi="Times New Roman" w:cs="Times New Roman"/>
          <w:b w:val="0"/>
          <w:sz w:val="24"/>
          <w:szCs w:val="24"/>
          <w:lang w:bidi="ru-RU"/>
        </w:rPr>
        <w:tab/>
      </w:r>
      <w:r w:rsidRPr="001C7786">
        <w:rPr>
          <w:rFonts w:ascii="Times New Roman" w:eastAsia="Lucida Sans Unicode" w:hAnsi="Times New Roman" w:cs="Times New Roman"/>
          <w:b w:val="0"/>
          <w:sz w:val="24"/>
          <w:szCs w:val="24"/>
          <w:lang w:bidi="ru-RU"/>
        </w:rPr>
        <w:tab/>
      </w:r>
      <w:r w:rsidRPr="001C7786">
        <w:rPr>
          <w:rFonts w:ascii="Times New Roman" w:eastAsia="Lucida Sans Unicode" w:hAnsi="Times New Roman" w:cs="Times New Roman"/>
          <w:b w:val="0"/>
          <w:sz w:val="24"/>
          <w:szCs w:val="24"/>
          <w:lang w:bidi="ru-RU"/>
        </w:rPr>
        <w:tab/>
      </w:r>
      <w:r w:rsidRPr="001C7786">
        <w:rPr>
          <w:rFonts w:ascii="Times New Roman" w:eastAsia="Lucida Sans Unicode" w:hAnsi="Times New Roman" w:cs="Times New Roman"/>
          <w:b w:val="0"/>
          <w:sz w:val="24"/>
          <w:szCs w:val="24"/>
          <w:lang w:bidi="ru-RU"/>
        </w:rPr>
        <w:tab/>
      </w:r>
      <w:r w:rsidRPr="001C7786">
        <w:rPr>
          <w:rFonts w:ascii="Times New Roman" w:eastAsia="Lucida Sans Unicode" w:hAnsi="Times New Roman" w:cs="Times New Roman"/>
          <w:b w:val="0"/>
          <w:sz w:val="24"/>
          <w:szCs w:val="24"/>
          <w:lang w:bidi="ru-RU"/>
        </w:rPr>
        <w:tab/>
      </w:r>
      <w:r w:rsidRPr="001C7786">
        <w:rPr>
          <w:rFonts w:ascii="Times New Roman" w:eastAsia="Lucida Sans Unicode" w:hAnsi="Times New Roman" w:cs="Times New Roman"/>
          <w:b w:val="0"/>
          <w:sz w:val="24"/>
          <w:szCs w:val="24"/>
          <w:lang w:bidi="ru-RU"/>
        </w:rPr>
        <w:tab/>
        <w:t xml:space="preserve">       </w:t>
      </w:r>
      <w:r w:rsidR="004552A7" w:rsidRPr="001C7786">
        <w:rPr>
          <w:rFonts w:ascii="Times New Roman" w:eastAsia="Lucida Sans Unicode" w:hAnsi="Times New Roman" w:cs="Times New Roman"/>
          <w:b w:val="0"/>
          <w:sz w:val="24"/>
          <w:szCs w:val="24"/>
          <w:lang w:bidi="ru-RU"/>
        </w:rPr>
        <w:t xml:space="preserve">                </w:t>
      </w:r>
      <w:r w:rsidRPr="001C7786">
        <w:rPr>
          <w:rFonts w:ascii="Times New Roman" w:eastAsia="Lucida Sans Unicode" w:hAnsi="Times New Roman" w:cs="Times New Roman"/>
          <w:b w:val="0"/>
          <w:sz w:val="24"/>
          <w:szCs w:val="24"/>
          <w:lang w:bidi="ru-RU"/>
        </w:rPr>
        <w:t>«</w:t>
      </w:r>
      <w:r w:rsidR="004552A7" w:rsidRPr="001C7786">
        <w:rPr>
          <w:rFonts w:ascii="Times New Roman" w:eastAsia="Lucida Sans Unicode" w:hAnsi="Times New Roman" w:cs="Times New Roman"/>
          <w:b w:val="0"/>
          <w:sz w:val="24"/>
          <w:szCs w:val="24"/>
          <w:lang w:bidi="ru-RU"/>
        </w:rPr>
        <w:t>__</w:t>
      </w:r>
      <w:r w:rsidRPr="001C7786">
        <w:rPr>
          <w:rFonts w:ascii="Times New Roman" w:eastAsia="Lucida Sans Unicode" w:hAnsi="Times New Roman" w:cs="Times New Roman"/>
          <w:b w:val="0"/>
          <w:sz w:val="24"/>
          <w:szCs w:val="24"/>
          <w:lang w:bidi="ru-RU"/>
        </w:rPr>
        <w:t>»</w:t>
      </w:r>
      <w:r w:rsidR="00317A61" w:rsidRPr="001C7786">
        <w:rPr>
          <w:rFonts w:ascii="Times New Roman" w:eastAsia="Lucida Sans Unicode" w:hAnsi="Times New Roman" w:cs="Times New Roman"/>
          <w:b w:val="0"/>
          <w:sz w:val="24"/>
          <w:szCs w:val="24"/>
          <w:lang w:bidi="ru-RU"/>
        </w:rPr>
        <w:t xml:space="preserve"> </w:t>
      </w:r>
      <w:r w:rsidR="004552A7" w:rsidRPr="001C7786">
        <w:rPr>
          <w:rFonts w:ascii="Times New Roman" w:eastAsia="Lucida Sans Unicode" w:hAnsi="Times New Roman" w:cs="Times New Roman"/>
          <w:b w:val="0"/>
          <w:sz w:val="24"/>
          <w:szCs w:val="24"/>
          <w:lang w:bidi="ru-RU"/>
        </w:rPr>
        <w:t>_______</w:t>
      </w:r>
      <w:r w:rsidR="00501F6D" w:rsidRPr="001C7786">
        <w:rPr>
          <w:rFonts w:ascii="Times New Roman" w:eastAsia="Lucida Sans Unicode" w:hAnsi="Times New Roman" w:cs="Times New Roman"/>
          <w:b w:val="0"/>
          <w:sz w:val="24"/>
          <w:szCs w:val="24"/>
          <w:lang w:bidi="ru-RU"/>
        </w:rPr>
        <w:t xml:space="preserve"> 20</w:t>
      </w:r>
      <w:r w:rsidR="00ED702F" w:rsidRPr="001C7786">
        <w:rPr>
          <w:rFonts w:ascii="Times New Roman" w:eastAsia="Lucida Sans Unicode" w:hAnsi="Times New Roman" w:cs="Times New Roman"/>
          <w:b w:val="0"/>
          <w:sz w:val="24"/>
          <w:szCs w:val="24"/>
          <w:lang w:bidi="ru-RU"/>
        </w:rPr>
        <w:t>2</w:t>
      </w:r>
      <w:r w:rsidR="004552A7" w:rsidRPr="001C7786">
        <w:rPr>
          <w:rFonts w:ascii="Times New Roman" w:eastAsia="Lucida Sans Unicode" w:hAnsi="Times New Roman" w:cs="Times New Roman"/>
          <w:b w:val="0"/>
          <w:sz w:val="24"/>
          <w:szCs w:val="24"/>
          <w:lang w:bidi="ru-RU"/>
        </w:rPr>
        <w:t>_</w:t>
      </w:r>
      <w:r w:rsidR="00501F6D" w:rsidRPr="001C7786">
        <w:rPr>
          <w:rFonts w:ascii="Times New Roman" w:eastAsia="Lucida Sans Unicode" w:hAnsi="Times New Roman" w:cs="Times New Roman"/>
          <w:b w:val="0"/>
          <w:sz w:val="24"/>
          <w:szCs w:val="24"/>
          <w:lang w:bidi="ru-RU"/>
        </w:rPr>
        <w:t xml:space="preserve"> года</w:t>
      </w:r>
    </w:p>
    <w:p w14:paraId="3B19DBC3" w14:textId="77777777" w:rsidR="00065FE3" w:rsidRPr="005A7E28" w:rsidRDefault="00065FE3" w:rsidP="00476C71">
      <w:pPr>
        <w:pStyle w:val="ConsNormal"/>
        <w:widowControl/>
        <w:spacing w:line="288" w:lineRule="auto"/>
        <w:ind w:right="0" w:firstLine="0"/>
        <w:rPr>
          <w:rFonts w:ascii="Times New Roman" w:eastAsia="Lucida Sans Unicode" w:hAnsi="Times New Roman" w:cs="Times New Roman"/>
          <w:bCs/>
          <w:sz w:val="24"/>
          <w:szCs w:val="24"/>
          <w:lang w:bidi="ru-RU"/>
        </w:rPr>
      </w:pPr>
    </w:p>
    <w:p w14:paraId="4EE561E9" w14:textId="207BB10A" w:rsidR="00947775" w:rsidRDefault="003766C0" w:rsidP="00947775">
      <w:pPr>
        <w:spacing w:before="120" w:after="120"/>
        <w:ind w:firstLine="357"/>
        <w:jc w:val="both"/>
      </w:pPr>
      <w:r w:rsidRPr="003766C0">
        <w:rPr>
          <w:b/>
        </w:rPr>
        <w:t>Федеральное государственное бюджетное учреждение науки Институт физики атмосферы им. А. М. Обухова Российской академии наук (ИФА им. А.М. Обухова РАН), именуемое в дальнейшем «Заказчик», в лице директора Семенова Владимира Анатольевича, действующей на основании Устава</w:t>
      </w:r>
      <w:r w:rsidR="001B0EC7" w:rsidRPr="003A1148">
        <w:rPr>
          <w:rFonts w:eastAsia="Lucida Sans Unicode"/>
          <w:lang w:bidi="ru-RU"/>
        </w:rPr>
        <w:t>, с одной стороны,</w:t>
      </w:r>
      <w:r w:rsidR="001B0EC7">
        <w:rPr>
          <w:rFonts w:eastAsia="Lucida Sans Unicode"/>
          <w:lang w:bidi="ru-RU"/>
        </w:rPr>
        <w:t xml:space="preserve"> </w:t>
      </w:r>
      <w:r w:rsidR="00317A61" w:rsidRPr="005A7E28">
        <w:rPr>
          <w:rFonts w:eastAsia="Lucida Sans Unicode"/>
          <w:bCs/>
          <w:lang w:bidi="ru-RU"/>
        </w:rPr>
        <w:t>и</w:t>
      </w:r>
      <w:r w:rsidR="00BA4481" w:rsidRPr="005A7E28">
        <w:rPr>
          <w:rFonts w:eastAsia="Lucida Sans Unicode"/>
          <w:bCs/>
          <w:lang w:bidi="ru-RU"/>
        </w:rPr>
        <w:t xml:space="preserve"> </w:t>
      </w:r>
      <w:r w:rsidR="001B0EC7">
        <w:rPr>
          <w:rFonts w:eastAsia="Lucida Sans Unicode"/>
          <w:bCs/>
          <w:highlight w:val="yellow"/>
          <w:lang w:bidi="ru-RU"/>
        </w:rPr>
        <w:t>____________________________________</w:t>
      </w:r>
      <w:r w:rsidR="004552A7" w:rsidRPr="004552A7">
        <w:rPr>
          <w:rFonts w:eastAsia="Lucida Sans Unicode"/>
          <w:bCs/>
          <w:highlight w:val="yellow"/>
          <w:lang w:bidi="ru-RU"/>
        </w:rPr>
        <w:t>___</w:t>
      </w:r>
      <w:r w:rsidR="001B0EC7">
        <w:rPr>
          <w:rFonts w:eastAsia="Lucida Sans Unicode"/>
          <w:bCs/>
          <w:lang w:bidi="ru-RU"/>
        </w:rPr>
        <w:t xml:space="preserve"> </w:t>
      </w:r>
      <w:r w:rsidR="00317A61" w:rsidRPr="005A7E28">
        <w:rPr>
          <w:rFonts w:eastAsia="Lucida Sans Unicode"/>
          <w:bCs/>
          <w:lang w:bidi="ru-RU"/>
        </w:rPr>
        <w:t>(</w:t>
      </w:r>
      <w:r w:rsidR="004552A7" w:rsidRPr="004552A7">
        <w:rPr>
          <w:rFonts w:eastAsia="Lucida Sans Unicode"/>
          <w:bCs/>
          <w:highlight w:val="yellow"/>
          <w:lang w:bidi="ru-RU"/>
        </w:rPr>
        <w:t>_______________</w:t>
      </w:r>
      <w:r w:rsidR="00317A61" w:rsidRPr="005A7E28">
        <w:rPr>
          <w:rFonts w:eastAsia="Lucida Sans Unicode"/>
          <w:bCs/>
          <w:lang w:bidi="ru-RU"/>
        </w:rPr>
        <w:t>)</w:t>
      </w:r>
      <w:r w:rsidR="009C1036">
        <w:rPr>
          <w:rFonts w:eastAsia="Lucida Sans Unicode"/>
          <w:bCs/>
          <w:lang w:bidi="ru-RU"/>
        </w:rPr>
        <w:t>,</w:t>
      </w:r>
      <w:r w:rsidR="00317A61" w:rsidRPr="005A7E28">
        <w:rPr>
          <w:rFonts w:eastAsia="Lucida Sans Unicode"/>
          <w:bCs/>
          <w:lang w:bidi="ru-RU"/>
        </w:rPr>
        <w:t xml:space="preserve"> </w:t>
      </w:r>
      <w:r w:rsidR="009C1036" w:rsidRPr="005A7E28">
        <w:rPr>
          <w:rFonts w:eastAsia="Lucida Sans Unicode"/>
          <w:bCs/>
          <w:lang w:bidi="ru-RU"/>
        </w:rPr>
        <w:t>в лице</w:t>
      </w:r>
      <w:r w:rsidR="004552A7">
        <w:rPr>
          <w:rFonts w:eastAsia="Lucida Sans Unicode"/>
          <w:bCs/>
          <w:lang w:bidi="ru-RU"/>
        </w:rPr>
        <w:t xml:space="preserve"> </w:t>
      </w:r>
      <w:r w:rsidR="004552A7" w:rsidRPr="004552A7">
        <w:rPr>
          <w:rFonts w:eastAsia="Lucida Sans Unicode"/>
          <w:bCs/>
          <w:highlight w:val="yellow"/>
          <w:lang w:bidi="ru-RU"/>
        </w:rPr>
        <w:t>_______</w:t>
      </w:r>
      <w:r w:rsidR="001B0EC7">
        <w:rPr>
          <w:rFonts w:eastAsia="Lucida Sans Unicode"/>
          <w:bCs/>
          <w:highlight w:val="yellow"/>
          <w:lang w:bidi="ru-RU"/>
        </w:rPr>
        <w:t>_</w:t>
      </w:r>
      <w:r w:rsidR="004552A7" w:rsidRPr="004552A7">
        <w:rPr>
          <w:rFonts w:eastAsia="Lucida Sans Unicode"/>
          <w:bCs/>
          <w:highlight w:val="yellow"/>
          <w:lang w:bidi="ru-RU"/>
        </w:rPr>
        <w:t>___</w:t>
      </w:r>
      <w:r w:rsidR="001B0EC7">
        <w:rPr>
          <w:rFonts w:eastAsia="Lucida Sans Unicode"/>
          <w:bCs/>
          <w:highlight w:val="yellow"/>
          <w:lang w:bidi="ru-RU"/>
        </w:rPr>
        <w:t>_______________</w:t>
      </w:r>
      <w:r w:rsidR="004552A7" w:rsidRPr="004552A7">
        <w:rPr>
          <w:rFonts w:eastAsia="Lucida Sans Unicode"/>
          <w:bCs/>
          <w:highlight w:val="yellow"/>
          <w:lang w:bidi="ru-RU"/>
        </w:rPr>
        <w:t>______________________</w:t>
      </w:r>
      <w:r w:rsidR="009C1036" w:rsidRPr="005A7E28">
        <w:rPr>
          <w:rFonts w:eastAsia="Lucida Sans Unicode"/>
          <w:bCs/>
          <w:lang w:bidi="ru-RU"/>
        </w:rPr>
        <w:t>, действующего на основании</w:t>
      </w:r>
      <w:r w:rsidR="001B0EC7">
        <w:rPr>
          <w:rFonts w:eastAsia="Lucida Sans Unicode"/>
          <w:bCs/>
          <w:lang w:bidi="ru-RU"/>
        </w:rPr>
        <w:t xml:space="preserve"> </w:t>
      </w:r>
      <w:r w:rsidR="004552A7" w:rsidRPr="001B0EC7">
        <w:rPr>
          <w:rFonts w:eastAsia="Lucida Sans Unicode"/>
          <w:bCs/>
          <w:highlight w:val="yellow"/>
          <w:lang w:bidi="ru-RU"/>
        </w:rPr>
        <w:t>_____</w:t>
      </w:r>
      <w:r w:rsidR="001B0EC7" w:rsidRPr="001B0EC7">
        <w:rPr>
          <w:rFonts w:eastAsia="Lucida Sans Unicode"/>
          <w:bCs/>
          <w:highlight w:val="yellow"/>
          <w:lang w:bidi="ru-RU"/>
        </w:rPr>
        <w:t>_</w:t>
      </w:r>
      <w:r w:rsidR="004552A7" w:rsidRPr="001B0EC7">
        <w:rPr>
          <w:rFonts w:eastAsia="Lucida Sans Unicode"/>
          <w:bCs/>
          <w:highlight w:val="yellow"/>
          <w:lang w:bidi="ru-RU"/>
        </w:rPr>
        <w:t>____</w:t>
      </w:r>
      <w:r w:rsidR="009C1036">
        <w:rPr>
          <w:rFonts w:eastAsia="Lucida Sans Unicode"/>
          <w:bCs/>
          <w:lang w:bidi="ru-RU"/>
        </w:rPr>
        <w:t>,</w:t>
      </w:r>
      <w:r w:rsidR="009C1036" w:rsidRPr="005A7E28">
        <w:rPr>
          <w:rFonts w:eastAsia="Lucida Sans Unicode"/>
          <w:bCs/>
          <w:lang w:bidi="ru-RU"/>
        </w:rPr>
        <w:t xml:space="preserve"> </w:t>
      </w:r>
      <w:r w:rsidR="00317A61" w:rsidRPr="005A7E28">
        <w:rPr>
          <w:rFonts w:eastAsia="Lucida Sans Unicode"/>
          <w:bCs/>
          <w:lang w:bidi="ru-RU"/>
        </w:rPr>
        <w:t xml:space="preserve">именуемое в дальнейшем </w:t>
      </w:r>
      <w:r w:rsidR="00317A61" w:rsidRPr="001B0EC7">
        <w:rPr>
          <w:rFonts w:eastAsia="Lucida Sans Unicode"/>
          <w:b/>
          <w:bCs/>
          <w:lang w:bidi="ru-RU"/>
        </w:rPr>
        <w:t>«Исполнитель»</w:t>
      </w:r>
      <w:r w:rsidR="00317A61" w:rsidRPr="005A7E28">
        <w:rPr>
          <w:rFonts w:eastAsia="Lucida Sans Unicode"/>
          <w:bCs/>
          <w:lang w:bidi="ru-RU"/>
        </w:rPr>
        <w:t xml:space="preserve">, </w:t>
      </w:r>
      <w:r w:rsidR="00947775" w:rsidRPr="005A7E28">
        <w:rPr>
          <w:rFonts w:eastAsia="Lucida Sans Unicode"/>
          <w:bCs/>
          <w:lang w:bidi="ru-RU"/>
        </w:rPr>
        <w:t>с другой стороны</w:t>
      </w:r>
      <w:r w:rsidR="00947775" w:rsidRPr="00E04BC8">
        <w:rPr>
          <w:rFonts w:eastAsia="Lucida Sans Unicode"/>
          <w:bCs/>
          <w:lang w:bidi="ru-RU"/>
        </w:rPr>
        <w:t>, в</w:t>
      </w:r>
      <w:r w:rsidR="001B0EC7">
        <w:rPr>
          <w:rFonts w:eastAsia="Lucida Sans Unicode"/>
          <w:bCs/>
          <w:lang w:bidi="ru-RU"/>
        </w:rPr>
        <w:t> </w:t>
      </w:r>
      <w:r w:rsidR="00947775" w:rsidRPr="00E04BC8">
        <w:rPr>
          <w:rFonts w:eastAsia="Lucida Sans Unicode"/>
          <w:bCs/>
          <w:lang w:bidi="ru-RU"/>
        </w:rPr>
        <w:t>дальнейшем вместе именуемые «Стороны» и каждый в отдельности «Сторона»,</w:t>
      </w:r>
      <w:r w:rsidR="009C1036" w:rsidRPr="009C1036">
        <w:t xml:space="preserve"> </w:t>
      </w:r>
      <w:r w:rsidR="009C1036" w:rsidRPr="00DD18AF">
        <w:t>руководствуясь п.</w:t>
      </w:r>
      <w:r w:rsidR="001B0EC7">
        <w:t> </w:t>
      </w:r>
      <w:r w:rsidR="002F1DD1">
        <w:t>5</w:t>
      </w:r>
      <w:r w:rsidR="009C1036" w:rsidRPr="00DD18AF">
        <w:t xml:space="preserve"> ч. 1 ст. 93 Федерального закона от </w:t>
      </w:r>
      <w:r w:rsidR="009C1036" w:rsidRPr="00DD18AF">
        <w:rPr>
          <w:kern w:val="2"/>
          <w:lang w:eastAsia="ar-SA"/>
        </w:rPr>
        <w:t xml:space="preserve">05.04.2013 № 44-ФЗ </w:t>
      </w:r>
      <w:r w:rsidR="009C1036" w:rsidRPr="00DD18AF">
        <w:t>«О контрактной системе в сфере закупок товаров, работ, услуг для обеспечения государственных и муниципальных нужд»</w:t>
      </w:r>
      <w:r w:rsidR="009C1036" w:rsidRPr="00DD18AF">
        <w:rPr>
          <w:kern w:val="2"/>
          <w:lang w:eastAsia="ar-SA"/>
        </w:rPr>
        <w:t xml:space="preserve"> </w:t>
      </w:r>
      <w:r w:rsidR="009C1036" w:rsidRPr="00DD18AF">
        <w:t>(далее – Федеральный закон № 44-ФЗ, Закон о контрактной системе)</w:t>
      </w:r>
      <w:r w:rsidR="009C1036" w:rsidRPr="00DD18AF">
        <w:rPr>
          <w:kern w:val="2"/>
          <w:lang w:eastAsia="ar-SA"/>
        </w:rPr>
        <w:t xml:space="preserve">, </w:t>
      </w:r>
      <w:r w:rsidR="009C1036" w:rsidRPr="00DD18AF">
        <w:rPr>
          <w:kern w:val="2"/>
        </w:rPr>
        <w:t>заключили настоящий контракт (далее - Контракт)</w:t>
      </w:r>
      <w:r w:rsidR="001B0EC7">
        <w:rPr>
          <w:kern w:val="2"/>
        </w:rPr>
        <w:t xml:space="preserve"> </w:t>
      </w:r>
      <w:r w:rsidR="009C1036" w:rsidRPr="00DD18AF">
        <w:rPr>
          <w:kern w:val="2"/>
        </w:rPr>
        <w:t>о нижеследующем</w:t>
      </w:r>
      <w:r w:rsidR="009C1036" w:rsidRPr="001B76A7">
        <w:t>:</w:t>
      </w:r>
    </w:p>
    <w:p w14:paraId="16295823" w14:textId="77777777" w:rsidR="00981897" w:rsidRPr="005A7E28" w:rsidRDefault="00981897" w:rsidP="00195887">
      <w:pPr>
        <w:autoSpaceDE w:val="0"/>
        <w:autoSpaceDN w:val="0"/>
        <w:adjustRightInd w:val="0"/>
        <w:ind w:firstLine="709"/>
        <w:rPr>
          <w:rFonts w:eastAsia="Lucida Sans Unicode"/>
          <w:bCs/>
          <w:lang w:bidi="ru-RU"/>
        </w:rPr>
      </w:pPr>
    </w:p>
    <w:p w14:paraId="1A9607B4" w14:textId="6709470A" w:rsidR="00501F6D" w:rsidRPr="00682654" w:rsidRDefault="00BA4481" w:rsidP="00BA4481">
      <w:pPr>
        <w:pStyle w:val="ConsNormal"/>
        <w:widowControl/>
        <w:spacing w:before="120" w:line="288" w:lineRule="auto"/>
        <w:ind w:left="714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1. </w:t>
      </w:r>
      <w:r w:rsidR="00501F6D" w:rsidRPr="00682654"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  <w:r w:rsidR="00ED1D50">
        <w:rPr>
          <w:rFonts w:ascii="Times New Roman" w:hAnsi="Times New Roman" w:cs="Times New Roman"/>
          <w:b/>
          <w:bCs/>
          <w:sz w:val="24"/>
          <w:szCs w:val="24"/>
        </w:rPr>
        <w:t>КОНТРАКТА</w:t>
      </w:r>
    </w:p>
    <w:p w14:paraId="78E00654" w14:textId="091ECC4E" w:rsidR="00825C41" w:rsidRPr="009C1036" w:rsidRDefault="00BA4481" w:rsidP="00BA4481">
      <w:pPr>
        <w:widowControl w:val="0"/>
        <w:ind w:firstLine="708"/>
        <w:jc w:val="both"/>
      </w:pPr>
      <w:r w:rsidRPr="009C1036">
        <w:t>1.1. </w:t>
      </w:r>
      <w:r w:rsidR="00825C41" w:rsidRPr="009C1036">
        <w:t>Исполнитель обязуется</w:t>
      </w:r>
      <w:r w:rsidRPr="009C1036">
        <w:t xml:space="preserve"> по заданию Заказчика оказать услуги по </w:t>
      </w:r>
      <w:r w:rsidR="0099557E" w:rsidRPr="0099557E">
        <w:t>техническому обслуживанию тревожной кнопки</w:t>
      </w:r>
      <w:r w:rsidR="004552A7">
        <w:t xml:space="preserve"> </w:t>
      </w:r>
      <w:r w:rsidR="00501F6D" w:rsidRPr="009C1036">
        <w:t>(</w:t>
      </w:r>
      <w:r w:rsidRPr="009C1036">
        <w:t>далее - услуги</w:t>
      </w:r>
      <w:r w:rsidR="00D37E00" w:rsidRPr="009C1036">
        <w:t>)</w:t>
      </w:r>
      <w:r w:rsidR="007B29D2" w:rsidRPr="009C1036">
        <w:t xml:space="preserve"> </w:t>
      </w:r>
      <w:r w:rsidR="00B41BAE" w:rsidRPr="009C1036">
        <w:rPr>
          <w:rFonts w:eastAsia="Calibri"/>
          <w:iCs/>
        </w:rPr>
        <w:t>в соответствии с Описанием объекта закупки на оказание услуг по</w:t>
      </w:r>
      <w:r w:rsidR="00B02157">
        <w:rPr>
          <w:rFonts w:eastAsia="Calibri"/>
          <w:iCs/>
        </w:rPr>
        <w:t> </w:t>
      </w:r>
      <w:r w:rsidR="0099557E" w:rsidRPr="0099557E">
        <w:t>техническому обслуживанию тревожной кнопки</w:t>
      </w:r>
      <w:r w:rsidR="004552A7">
        <w:t xml:space="preserve"> </w:t>
      </w:r>
      <w:r w:rsidR="00B41BAE" w:rsidRPr="009C1036">
        <w:rPr>
          <w:rFonts w:eastAsia="Calibri"/>
          <w:iCs/>
        </w:rPr>
        <w:t>(далее – ООЗ</w:t>
      </w:r>
      <w:r w:rsidR="00796C2F">
        <w:rPr>
          <w:rFonts w:eastAsia="Calibri"/>
          <w:iCs/>
        </w:rPr>
        <w:t>, Техническое задание</w:t>
      </w:r>
      <w:r w:rsidR="00ED1D50" w:rsidRPr="009C1036">
        <w:rPr>
          <w:rFonts w:eastAsia="Calibri"/>
          <w:iCs/>
        </w:rPr>
        <w:t>) (Приложение № 1 к Контракту</w:t>
      </w:r>
      <w:r w:rsidR="00B41BAE" w:rsidRPr="009C1036">
        <w:rPr>
          <w:rFonts w:eastAsia="Calibri"/>
          <w:iCs/>
        </w:rPr>
        <w:t>),</w:t>
      </w:r>
      <w:r w:rsidR="00796C2F">
        <w:rPr>
          <w:rFonts w:eastAsia="Calibri"/>
          <w:iCs/>
        </w:rPr>
        <w:t xml:space="preserve"> </w:t>
      </w:r>
      <w:r w:rsidR="00B41BAE" w:rsidRPr="009C1036">
        <w:rPr>
          <w:rFonts w:eastAsia="Calibri"/>
          <w:iCs/>
        </w:rPr>
        <w:t>а</w:t>
      </w:r>
      <w:r w:rsidR="00B02157">
        <w:rPr>
          <w:rFonts w:eastAsia="Calibri"/>
          <w:iCs/>
        </w:rPr>
        <w:t> </w:t>
      </w:r>
      <w:r w:rsidR="00B41BAE" w:rsidRPr="009C1036">
        <w:rPr>
          <w:rFonts w:eastAsia="Calibri"/>
          <w:iCs/>
        </w:rPr>
        <w:t>Заказчик обязуется принять и оплатить надлежаще оказанные услуги, в порядке и на условиях, предусмотренные</w:t>
      </w:r>
      <w:r w:rsidR="009C1036">
        <w:rPr>
          <w:rFonts w:eastAsia="Calibri"/>
          <w:iCs/>
        </w:rPr>
        <w:t xml:space="preserve"> </w:t>
      </w:r>
      <w:r w:rsidR="00ED1D50" w:rsidRPr="009C1036">
        <w:rPr>
          <w:rFonts w:eastAsia="Calibri"/>
          <w:iCs/>
        </w:rPr>
        <w:t>Контрактом</w:t>
      </w:r>
      <w:r w:rsidR="00D37E00" w:rsidRPr="009C1036">
        <w:t>.</w:t>
      </w:r>
    </w:p>
    <w:p w14:paraId="1028B1E3" w14:textId="7F0D9E7A" w:rsidR="00825C41" w:rsidRPr="009C1036" w:rsidRDefault="002352B9" w:rsidP="00BA4481">
      <w:pPr>
        <w:widowControl w:val="0"/>
        <w:ind w:firstLine="708"/>
        <w:jc w:val="both"/>
      </w:pPr>
      <w:r w:rsidRPr="009C1036">
        <w:t>1.2. </w:t>
      </w:r>
      <w:r w:rsidR="00825C41" w:rsidRPr="009C1036">
        <w:t xml:space="preserve">Место </w:t>
      </w:r>
      <w:r w:rsidR="00BA4481" w:rsidRPr="009C1036">
        <w:t>оказания услуг:</w:t>
      </w:r>
      <w:r w:rsidR="00825C41" w:rsidRPr="009C1036">
        <w:t xml:space="preserve"> </w:t>
      </w:r>
      <w:r w:rsidR="0099557E" w:rsidRPr="0099557E">
        <w:t>119017, г. Москва, внутригородская территория муниципальный округ Якиманка, Пыжевский переулок, д.3, стр.1</w:t>
      </w:r>
      <w:r w:rsidR="00796FED">
        <w:t>.</w:t>
      </w:r>
    </w:p>
    <w:p w14:paraId="06389686" w14:textId="1DBD1739" w:rsidR="00825C41" w:rsidRPr="006B51D1" w:rsidRDefault="002352B9" w:rsidP="00BA4481">
      <w:pPr>
        <w:widowControl w:val="0"/>
        <w:ind w:firstLine="708"/>
        <w:jc w:val="both"/>
      </w:pPr>
      <w:r w:rsidRPr="006B51D1">
        <w:t>1.3. </w:t>
      </w:r>
      <w:r w:rsidR="00825C41" w:rsidRPr="006B51D1">
        <w:t>Срок</w:t>
      </w:r>
      <w:r w:rsidR="007B29D2" w:rsidRPr="006B51D1">
        <w:t xml:space="preserve"> оказания услуг</w:t>
      </w:r>
      <w:r w:rsidR="00825C41" w:rsidRPr="006B51D1">
        <w:t xml:space="preserve">: </w:t>
      </w:r>
      <w:bookmarkStart w:id="1" w:name="_Hlk231907518"/>
      <w:r w:rsidR="00825C41" w:rsidRPr="006B51D1">
        <w:t xml:space="preserve">c </w:t>
      </w:r>
      <w:r w:rsidR="0099557E">
        <w:t>01 июля 2026 года</w:t>
      </w:r>
      <w:r w:rsidR="00825C41" w:rsidRPr="006B51D1">
        <w:t xml:space="preserve"> по </w:t>
      </w:r>
      <w:r w:rsidR="0099557E">
        <w:t>30 июня 2027 года</w:t>
      </w:r>
      <w:r w:rsidR="00317A61" w:rsidRPr="006B51D1">
        <w:t xml:space="preserve"> </w:t>
      </w:r>
      <w:r w:rsidR="007B29D2" w:rsidRPr="006B51D1">
        <w:t>включительно</w:t>
      </w:r>
      <w:bookmarkEnd w:id="1"/>
      <w:r w:rsidR="00825C41" w:rsidRPr="006B51D1">
        <w:t>.</w:t>
      </w:r>
    </w:p>
    <w:p w14:paraId="657DB4A1" w14:textId="351855C2" w:rsidR="002352B9" w:rsidRPr="009C1036" w:rsidRDefault="002352B9" w:rsidP="00BA4481">
      <w:pPr>
        <w:widowControl w:val="0"/>
        <w:ind w:firstLine="708"/>
        <w:jc w:val="both"/>
        <w:rPr>
          <w:rFonts w:eastAsia="Lucida Sans Unicode"/>
          <w:bCs/>
          <w:lang w:bidi="ru-RU"/>
        </w:rPr>
      </w:pPr>
      <w:r w:rsidRPr="009C1036">
        <w:t>1.4. Исполнитель</w:t>
      </w:r>
      <w:r w:rsidRPr="009C1036">
        <w:rPr>
          <w:rFonts w:eastAsia="Lucida Sans Unicode"/>
          <w:bCs/>
          <w:lang w:bidi="ru-RU"/>
        </w:rPr>
        <w:t xml:space="preserve"> заверяет и гарантирует, что не является иностранным агентом, не получает поддержку и (или) находится под иностранным влиянием в иных формах и не осуществляет деятельность, виды которой установлены ст. 4 Федерального закона от 14.07.2022 № 255-</w:t>
      </w:r>
      <w:r w:rsidR="003C6484" w:rsidRPr="009C1036">
        <w:rPr>
          <w:rFonts w:eastAsia="Lucida Sans Unicode"/>
          <w:bCs/>
          <w:lang w:bidi="ru-RU"/>
        </w:rPr>
        <w:t>ФЗ</w:t>
      </w:r>
      <w:r w:rsidR="0099557E">
        <w:rPr>
          <w:rFonts w:eastAsia="Lucida Sans Unicode"/>
          <w:bCs/>
          <w:lang w:bidi="ru-RU"/>
        </w:rPr>
        <w:t xml:space="preserve"> </w:t>
      </w:r>
      <w:r w:rsidR="003C6484" w:rsidRPr="009C1036">
        <w:rPr>
          <w:rFonts w:eastAsia="Lucida Sans Unicode"/>
          <w:bCs/>
          <w:lang w:bidi="ru-RU"/>
        </w:rPr>
        <w:t>«</w:t>
      </w:r>
      <w:r w:rsidRPr="009C1036">
        <w:rPr>
          <w:rFonts w:eastAsia="Lucida Sans Unicode"/>
          <w:bCs/>
          <w:lang w:bidi="ru-RU"/>
        </w:rPr>
        <w:t>О контроле за деятельностью лиц, находящихся под иностранным влиянием».</w:t>
      </w:r>
    </w:p>
    <w:p w14:paraId="29D6BFA6" w14:textId="5171750F" w:rsidR="00B41BAE" w:rsidRPr="009C1036" w:rsidRDefault="00B41BAE" w:rsidP="00BA4481">
      <w:pPr>
        <w:widowControl w:val="0"/>
        <w:ind w:firstLine="708"/>
        <w:jc w:val="both"/>
      </w:pPr>
      <w:r w:rsidRPr="009C1036">
        <w:rPr>
          <w:rFonts w:eastAsia="Lucida Sans Unicode"/>
          <w:bCs/>
          <w:lang w:bidi="ru-RU"/>
        </w:rPr>
        <w:t>1.5. </w:t>
      </w:r>
      <w:r w:rsidRPr="009C1036">
        <w:t>Содержание оказываемых услуг, их объем, требования к качеству и другие исходные данные определяются ООЗ.</w:t>
      </w:r>
    </w:p>
    <w:p w14:paraId="76D6D147" w14:textId="6DF07F29" w:rsidR="00B205BA" w:rsidRPr="009C1036" w:rsidRDefault="00B205BA" w:rsidP="00BA4481">
      <w:pPr>
        <w:widowControl w:val="0"/>
        <w:ind w:firstLine="708"/>
        <w:jc w:val="both"/>
        <w:rPr>
          <w:rFonts w:eastAsia="Lucida Sans Unicode"/>
          <w:bCs/>
          <w:lang w:bidi="ru-RU"/>
        </w:rPr>
      </w:pPr>
      <w:r w:rsidRPr="009C1036">
        <w:rPr>
          <w:rFonts w:eastAsia="Lucida Sans Unicode"/>
          <w:bCs/>
          <w:lang w:bidi="ru-RU"/>
        </w:rPr>
        <w:t>1.6. Услуги оказываются Исполнителем собственными силами, с применением собственных средств.</w:t>
      </w:r>
    </w:p>
    <w:p w14:paraId="18A9F9C7" w14:textId="58A32F95" w:rsidR="00D53B87" w:rsidRPr="00B205BA" w:rsidRDefault="00D53B87" w:rsidP="00D53B87">
      <w:pPr>
        <w:autoSpaceDE w:val="0"/>
        <w:autoSpaceDN w:val="0"/>
        <w:adjustRightInd w:val="0"/>
        <w:ind w:firstLine="709"/>
        <w:rPr>
          <w:rFonts w:eastAsia="Lucida Sans Unicode"/>
          <w:bCs/>
          <w:lang w:bidi="ru-RU"/>
        </w:rPr>
      </w:pPr>
    </w:p>
    <w:p w14:paraId="4805336A" w14:textId="304F1730" w:rsidR="00475833" w:rsidRPr="007B29D2" w:rsidRDefault="007B29D2" w:rsidP="007B29D2">
      <w:pPr>
        <w:pStyle w:val="ConsNormal"/>
        <w:widowControl/>
        <w:spacing w:before="120" w:line="288" w:lineRule="auto"/>
        <w:ind w:left="714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2. </w:t>
      </w:r>
      <w:r w:rsidR="00475833" w:rsidRPr="007B29D2">
        <w:rPr>
          <w:rFonts w:ascii="Times New Roman" w:hAnsi="Times New Roman" w:cs="Times New Roman"/>
          <w:b/>
          <w:bCs/>
          <w:sz w:val="24"/>
          <w:szCs w:val="24"/>
        </w:rPr>
        <w:t xml:space="preserve">ЦЕНА </w:t>
      </w:r>
      <w:r w:rsidR="00ED1D50">
        <w:rPr>
          <w:rFonts w:ascii="Times New Roman" w:hAnsi="Times New Roman" w:cs="Times New Roman"/>
          <w:b/>
          <w:bCs/>
          <w:sz w:val="24"/>
          <w:szCs w:val="24"/>
        </w:rPr>
        <w:t>КОНТРАКТА</w:t>
      </w:r>
      <w:r w:rsidR="00475833" w:rsidRPr="007B29D2">
        <w:rPr>
          <w:rFonts w:ascii="Times New Roman" w:hAnsi="Times New Roman" w:cs="Times New Roman"/>
          <w:b/>
          <w:bCs/>
          <w:sz w:val="24"/>
          <w:szCs w:val="24"/>
        </w:rPr>
        <w:t xml:space="preserve"> И П</w:t>
      </w:r>
      <w:r>
        <w:rPr>
          <w:rFonts w:ascii="Times New Roman" w:hAnsi="Times New Roman" w:cs="Times New Roman"/>
          <w:b/>
          <w:bCs/>
          <w:sz w:val="24"/>
          <w:szCs w:val="24"/>
        </w:rPr>
        <w:t>ОРЯДОК</w:t>
      </w:r>
      <w:r w:rsidR="00475833" w:rsidRPr="007B29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РАСЧЕТОВ</w:t>
      </w:r>
    </w:p>
    <w:p w14:paraId="676E8FEE" w14:textId="1CF03859" w:rsidR="003C6484" w:rsidRDefault="00D53B87" w:rsidP="006B51D1">
      <w:pPr>
        <w:widowControl w:val="0"/>
        <w:ind w:firstLine="708"/>
        <w:jc w:val="both"/>
        <w:rPr>
          <w:color w:val="FF0000"/>
        </w:rPr>
      </w:pPr>
      <w:r w:rsidRPr="00D53B87">
        <w:t>2.1</w:t>
      </w:r>
      <w:r w:rsidRPr="006B51D1">
        <w:t>. </w:t>
      </w:r>
      <w:r w:rsidR="00796FED" w:rsidRPr="00D53B87">
        <w:t xml:space="preserve">Цена </w:t>
      </w:r>
      <w:r w:rsidR="00796FED">
        <w:t>Контракт</w:t>
      </w:r>
      <w:r w:rsidR="00796FED" w:rsidRPr="00D53B87">
        <w:t xml:space="preserve">а составляет </w:t>
      </w:r>
      <w:bookmarkStart w:id="2" w:name="_Hlk231904783"/>
      <w:r w:rsidR="00796FED" w:rsidRPr="00D53B87">
        <w:rPr>
          <w:highlight w:val="yellow"/>
        </w:rPr>
        <w:t>________</w:t>
      </w:r>
      <w:r w:rsidR="00796FED" w:rsidRPr="00D53B87">
        <w:t xml:space="preserve">, </w:t>
      </w:r>
      <w:r w:rsidR="00796FED" w:rsidRPr="00D53B87">
        <w:rPr>
          <w:highlight w:val="yellow"/>
        </w:rPr>
        <w:t>__</w:t>
      </w:r>
      <w:r w:rsidR="00796FED" w:rsidRPr="00D53B87">
        <w:t xml:space="preserve"> руб. (</w:t>
      </w:r>
      <w:r w:rsidR="00796FED" w:rsidRPr="00D53B87">
        <w:rPr>
          <w:color w:val="FF0000"/>
        </w:rPr>
        <w:t>заполняется цифрами</w:t>
      </w:r>
      <w:r w:rsidR="00796FED" w:rsidRPr="00D53B87">
        <w:t xml:space="preserve">) </w:t>
      </w:r>
      <w:r w:rsidR="00796FED" w:rsidRPr="00AF748E">
        <w:rPr>
          <w:highlight w:val="yellow"/>
        </w:rPr>
        <w:t>(_______</w:t>
      </w:r>
      <w:r w:rsidR="00796FED" w:rsidRPr="00D53B87">
        <w:t xml:space="preserve"> рублей </w:t>
      </w:r>
      <w:r w:rsidR="00796FED" w:rsidRPr="00AF748E">
        <w:rPr>
          <w:highlight w:val="yellow"/>
        </w:rPr>
        <w:t>__</w:t>
      </w:r>
      <w:r w:rsidR="00796FED" w:rsidRPr="00D53B87">
        <w:t xml:space="preserve"> копеек)</w:t>
      </w:r>
      <w:r w:rsidR="00796FED">
        <w:t xml:space="preserve"> (далее – цена Контракта)</w:t>
      </w:r>
      <w:r w:rsidR="00796FED" w:rsidRPr="00D53B87">
        <w:t xml:space="preserve"> (</w:t>
      </w:r>
      <w:r w:rsidR="00796FED" w:rsidRPr="00D53B87">
        <w:rPr>
          <w:color w:val="FF0000"/>
        </w:rPr>
        <w:t>заполняется прописью</w:t>
      </w:r>
      <w:r w:rsidR="00796FED" w:rsidRPr="00D53B87">
        <w:t>), в том числе НДС 2</w:t>
      </w:r>
      <w:r w:rsidR="00B6733B">
        <w:t>2</w:t>
      </w:r>
      <w:r w:rsidR="00796FED" w:rsidRPr="00D53B87">
        <w:t xml:space="preserve">% - </w:t>
      </w:r>
      <w:r w:rsidR="00796FED" w:rsidRPr="00D53B87">
        <w:rPr>
          <w:highlight w:val="yellow"/>
        </w:rPr>
        <w:t>________</w:t>
      </w:r>
      <w:r w:rsidR="00796FED" w:rsidRPr="00D53B87">
        <w:t xml:space="preserve">, </w:t>
      </w:r>
      <w:r w:rsidR="00796FED" w:rsidRPr="00D53B87">
        <w:rPr>
          <w:highlight w:val="yellow"/>
        </w:rPr>
        <w:t>__</w:t>
      </w:r>
      <w:r w:rsidR="00796FED" w:rsidRPr="00D53B87">
        <w:t xml:space="preserve"> руб. (</w:t>
      </w:r>
      <w:r w:rsidR="00796FED" w:rsidRPr="00D53B87">
        <w:rPr>
          <w:highlight w:val="yellow"/>
        </w:rPr>
        <w:t>_______</w:t>
      </w:r>
      <w:r w:rsidR="00796FED" w:rsidRPr="00D53B87">
        <w:t xml:space="preserve"> рублей </w:t>
      </w:r>
      <w:r w:rsidR="00796FED" w:rsidRPr="00AF748E">
        <w:rPr>
          <w:highlight w:val="yellow"/>
        </w:rPr>
        <w:t>__</w:t>
      </w:r>
      <w:r w:rsidR="00796FED" w:rsidRPr="00D53B87">
        <w:t xml:space="preserve"> копеек).</w:t>
      </w:r>
      <w:bookmarkEnd w:id="2"/>
      <w:r w:rsidR="00796FED" w:rsidRPr="00D53B87">
        <w:t xml:space="preserve"> </w:t>
      </w:r>
      <w:r w:rsidR="00796FED" w:rsidRPr="00AF748E">
        <w:rPr>
          <w:color w:val="FF0000"/>
        </w:rPr>
        <w:t xml:space="preserve">(В случае, если </w:t>
      </w:r>
      <w:r w:rsidR="00796FED">
        <w:rPr>
          <w:color w:val="FF0000"/>
        </w:rPr>
        <w:t xml:space="preserve">исполнитель </w:t>
      </w:r>
      <w:r w:rsidR="00796FED" w:rsidRPr="00AF748E">
        <w:rPr>
          <w:color w:val="FF0000"/>
        </w:rPr>
        <w:t>имеет право на освобождение от уплаты НДС, указывается «НДС не облагается в связи с применением упрощенной системы налогообложения (уведомление от «</w:t>
      </w:r>
      <w:r w:rsidR="00796FED" w:rsidRPr="00AF748E">
        <w:rPr>
          <w:color w:val="FF0000"/>
          <w:highlight w:val="yellow"/>
        </w:rPr>
        <w:t>___</w:t>
      </w:r>
      <w:r w:rsidR="00796FED" w:rsidRPr="00AF748E">
        <w:rPr>
          <w:color w:val="FF0000"/>
        </w:rPr>
        <w:t xml:space="preserve">» </w:t>
      </w:r>
      <w:r w:rsidR="00796FED" w:rsidRPr="00AF748E">
        <w:rPr>
          <w:color w:val="FF0000"/>
          <w:highlight w:val="yellow"/>
        </w:rPr>
        <w:t>_________</w:t>
      </w:r>
      <w:r w:rsidR="00796FED" w:rsidRPr="00AF748E">
        <w:rPr>
          <w:color w:val="FF0000"/>
        </w:rPr>
        <w:t xml:space="preserve"> </w:t>
      </w:r>
      <w:r w:rsidR="00796FED" w:rsidRPr="00AF748E">
        <w:rPr>
          <w:color w:val="FF0000"/>
          <w:highlight w:val="yellow"/>
        </w:rPr>
        <w:t>_____</w:t>
      </w:r>
      <w:r w:rsidR="00796FED" w:rsidRPr="00AF748E">
        <w:rPr>
          <w:color w:val="FF0000"/>
        </w:rPr>
        <w:t> г.  № </w:t>
      </w:r>
      <w:r w:rsidR="00796FED" w:rsidRPr="00AF748E">
        <w:rPr>
          <w:color w:val="FF0000"/>
          <w:highlight w:val="yellow"/>
        </w:rPr>
        <w:t>___</w:t>
      </w:r>
      <w:r w:rsidR="00796FED" w:rsidRPr="00AF748E">
        <w:rPr>
          <w:color w:val="FF0000"/>
        </w:rPr>
        <w:t>)» или «НДС не облагается на основании». В случае, если ставка НДС другая, указывается она).</w:t>
      </w:r>
    </w:p>
    <w:p w14:paraId="404F1B1A" w14:textId="039CD722" w:rsidR="0099557E" w:rsidRPr="006B51D1" w:rsidRDefault="0099557E" w:rsidP="006B51D1">
      <w:pPr>
        <w:widowControl w:val="0"/>
        <w:ind w:firstLine="708"/>
        <w:jc w:val="both"/>
      </w:pPr>
      <w:r>
        <w:t xml:space="preserve">2.1.1. </w:t>
      </w:r>
      <w:r w:rsidRPr="0099557E">
        <w:t>Ежемесячная стоимость услуг по настоящему Договору составляет ________, __ руб. (заполняется цифрами) (_______ рублей __ копеек) (далее – цена Контракта) (заполняется прописью), в том числе НДС 2</w:t>
      </w:r>
      <w:r w:rsidR="00B6733B">
        <w:t>2</w:t>
      </w:r>
      <w:r w:rsidRPr="0099557E">
        <w:t>% - ________, __ руб. (_______ рублей __ копеек).</w:t>
      </w:r>
    </w:p>
    <w:p w14:paraId="12E4C90B" w14:textId="4D420EEC" w:rsidR="00D53B87" w:rsidRPr="00AF748E" w:rsidRDefault="00D53B87" w:rsidP="00D53B87">
      <w:pPr>
        <w:widowControl w:val="0"/>
        <w:ind w:firstLine="708"/>
        <w:jc w:val="both"/>
      </w:pPr>
      <w:r w:rsidRPr="00AF748E">
        <w:t>Источник финансирования:</w:t>
      </w:r>
      <w:r w:rsidR="00484361" w:rsidRPr="00484361">
        <w:rPr>
          <w:rFonts w:eastAsia="Calibri"/>
          <w:lang w:eastAsia="ar-SA" w:bidi="ru-RU"/>
        </w:rPr>
        <w:t xml:space="preserve"> </w:t>
      </w:r>
      <w:r w:rsidR="00484361" w:rsidRPr="008924A2">
        <w:rPr>
          <w:rFonts w:eastAsia="Calibri"/>
          <w:lang w:eastAsia="ar-SA" w:bidi="ru-RU"/>
        </w:rPr>
        <w:t>средства субсидии на выполнение Государственного задания</w:t>
      </w:r>
      <w:r w:rsidRPr="00AF748E">
        <w:t>.</w:t>
      </w:r>
    </w:p>
    <w:p w14:paraId="6E0155B4" w14:textId="564C7D15" w:rsidR="00D53B87" w:rsidRPr="00D53B87" w:rsidRDefault="00D53B87" w:rsidP="00D53B87">
      <w:pPr>
        <w:widowControl w:val="0"/>
        <w:ind w:firstLine="708"/>
        <w:jc w:val="both"/>
      </w:pPr>
      <w:r w:rsidRPr="00D53B87">
        <w:t>2.2. </w:t>
      </w:r>
      <w:r w:rsidR="006B51D1">
        <w:t>Цена Контракта является твердой, определена на весь срок исполнения Контракта и</w:t>
      </w:r>
      <w:r w:rsidR="00484361">
        <w:t> </w:t>
      </w:r>
      <w:r w:rsidR="006B51D1">
        <w:t>не</w:t>
      </w:r>
      <w:r w:rsidR="00484361">
        <w:t> </w:t>
      </w:r>
      <w:r w:rsidR="006B51D1">
        <w:t>может изменяться в ходе его исполнения, за исключени</w:t>
      </w:r>
      <w:r w:rsidR="00484361">
        <w:t>ем случаев, предусмотренных ст. </w:t>
      </w:r>
      <w:r w:rsidR="006B51D1">
        <w:t>95 Федерального закона № 44-ФЗ.</w:t>
      </w:r>
    </w:p>
    <w:p w14:paraId="4441C8C3" w14:textId="5EE84C7D" w:rsidR="00D53B87" w:rsidRPr="00D53B87" w:rsidRDefault="00D53B87" w:rsidP="00D53B87">
      <w:pPr>
        <w:widowControl w:val="0"/>
        <w:ind w:firstLine="708"/>
        <w:jc w:val="both"/>
      </w:pPr>
      <w:r w:rsidRPr="00D53B87">
        <w:t xml:space="preserve">2.3. В цену </w:t>
      </w:r>
      <w:r w:rsidR="00A70B22">
        <w:t xml:space="preserve">Контракта </w:t>
      </w:r>
      <w:r w:rsidRPr="00D53B87">
        <w:t>включены все расходы</w:t>
      </w:r>
      <w:r w:rsidR="006C6E63">
        <w:t xml:space="preserve"> Исполнителя</w:t>
      </w:r>
      <w:r w:rsidRPr="00D53B87">
        <w:t>, необходимые</w:t>
      </w:r>
      <w:r w:rsidR="00484361">
        <w:t xml:space="preserve"> </w:t>
      </w:r>
      <w:r w:rsidRPr="00D53B87">
        <w:t xml:space="preserve">для осуществления им своих обязательств по </w:t>
      </w:r>
      <w:r w:rsidR="00A70B22">
        <w:t>Контракту</w:t>
      </w:r>
      <w:r w:rsidRPr="00D53B87">
        <w:t xml:space="preserve"> в полном объеме и надлежащего качества,</w:t>
      </w:r>
      <w:r w:rsidR="00484361">
        <w:t xml:space="preserve"> </w:t>
      </w:r>
      <w:r w:rsidRPr="00D53B87">
        <w:t xml:space="preserve">в </w:t>
      </w:r>
      <w:r w:rsidRPr="00D53B87">
        <w:lastRenderedPageBreak/>
        <w:t>том числе все подлежащие к уплате налоги, сборы и другие обязательные платежи, включая стоимость всех материалов</w:t>
      </w:r>
      <w:r w:rsidR="00AA6DEB">
        <w:t>, в случае если они используются</w:t>
      </w:r>
      <w:r w:rsidR="005652BA">
        <w:t xml:space="preserve"> </w:t>
      </w:r>
      <w:r w:rsidR="00AA6DEB">
        <w:t>при оказании услуг</w:t>
      </w:r>
      <w:r w:rsidRPr="00D53B87">
        <w:t>.</w:t>
      </w:r>
    </w:p>
    <w:p w14:paraId="2ABFA9BF" w14:textId="5DD419EE" w:rsidR="00D53B87" w:rsidRPr="00D53B87" w:rsidRDefault="00D53B87" w:rsidP="00D53B87">
      <w:pPr>
        <w:widowControl w:val="0"/>
        <w:ind w:firstLine="708"/>
        <w:jc w:val="both"/>
      </w:pPr>
      <w:r w:rsidRPr="00D53B87">
        <w:t xml:space="preserve">2.4. Способ оплаты: </w:t>
      </w:r>
      <w:bookmarkStart w:id="3" w:name="_Hlk132023173"/>
      <w:r w:rsidRPr="00D53B87">
        <w:t>100% оплата за фактически надлежаще оказанные услуги,</w:t>
      </w:r>
      <w:r w:rsidR="00484361">
        <w:t xml:space="preserve"> </w:t>
      </w:r>
      <w:r w:rsidRPr="00D53B87">
        <w:t>в течение 7 (семи) рабочих дней с момента:</w:t>
      </w:r>
    </w:p>
    <w:bookmarkEnd w:id="3"/>
    <w:p w14:paraId="15DFD41D" w14:textId="6B914111" w:rsidR="00D53B87" w:rsidRPr="00D53B87" w:rsidRDefault="00D53B87" w:rsidP="00D53B87">
      <w:pPr>
        <w:widowControl w:val="0"/>
        <w:ind w:firstLine="708"/>
        <w:jc w:val="both"/>
      </w:pPr>
      <w:r w:rsidRPr="00D53B87">
        <w:t xml:space="preserve">- предоставления </w:t>
      </w:r>
      <w:r w:rsidR="006C6E63">
        <w:t xml:space="preserve">Исполнителем </w:t>
      </w:r>
      <w:r w:rsidRPr="00D53B87">
        <w:t xml:space="preserve">оригиналов всех документов на весь объем </w:t>
      </w:r>
      <w:r w:rsidR="00AF748E">
        <w:t xml:space="preserve">оказанных услуг </w:t>
      </w:r>
      <w:r w:rsidRPr="00D53B87">
        <w:t>(счет на оплату, УПД и счет-фактуру (при наличии)</w:t>
      </w:r>
      <w:r w:rsidR="006B51D1">
        <w:t>,</w:t>
      </w:r>
      <w:r w:rsidRPr="00D53B87">
        <w:t xml:space="preserve"> документов </w:t>
      </w:r>
      <w:r w:rsidR="006B51D1">
        <w:t xml:space="preserve">о </w:t>
      </w:r>
      <w:r w:rsidRPr="00D53B87">
        <w:t>приемк</w:t>
      </w:r>
      <w:r w:rsidR="006B51D1">
        <w:t>е</w:t>
      </w:r>
      <w:r w:rsidRPr="00D53B87">
        <w:t xml:space="preserve"> (акты сдачи-приемки </w:t>
      </w:r>
      <w:r w:rsidR="00AF748E">
        <w:t xml:space="preserve">оказанных услуг </w:t>
      </w:r>
      <w:r w:rsidRPr="00D53B87">
        <w:t>в 2 экз.) (Приложение № </w:t>
      </w:r>
      <w:r w:rsidR="00592165">
        <w:t>2</w:t>
      </w:r>
      <w:r w:rsidRPr="00D53B87">
        <w:t xml:space="preserve"> к </w:t>
      </w:r>
      <w:r w:rsidR="00A70B22">
        <w:t>Контракту</w:t>
      </w:r>
      <w:r w:rsidR="00BF750C">
        <w:t>);</w:t>
      </w:r>
    </w:p>
    <w:p w14:paraId="46D91A33" w14:textId="6C0A9597" w:rsidR="00D53B87" w:rsidRPr="00D53B87" w:rsidRDefault="00D53B87" w:rsidP="00D53B87">
      <w:pPr>
        <w:widowControl w:val="0"/>
        <w:ind w:firstLine="708"/>
        <w:jc w:val="both"/>
      </w:pPr>
      <w:r w:rsidRPr="00D53B87">
        <w:t>- подписания Сторонами документ</w:t>
      </w:r>
      <w:r w:rsidR="006B51D1">
        <w:t>ов</w:t>
      </w:r>
      <w:r w:rsidRPr="00D53B87">
        <w:t xml:space="preserve"> о приемке (акт</w:t>
      </w:r>
      <w:r w:rsidR="006B51D1">
        <w:t>ов</w:t>
      </w:r>
      <w:r w:rsidRPr="00D53B87">
        <w:t xml:space="preserve"> сдачи-приемки</w:t>
      </w:r>
      <w:r w:rsidR="00AF748E">
        <w:t xml:space="preserve"> оказанных услуг</w:t>
      </w:r>
      <w:r w:rsidRPr="00D53B87">
        <w:t>).</w:t>
      </w:r>
    </w:p>
    <w:p w14:paraId="11CF032D" w14:textId="1A217B91" w:rsidR="00D53B87" w:rsidRDefault="00D53B87" w:rsidP="00D53B87">
      <w:pPr>
        <w:widowControl w:val="0"/>
        <w:ind w:firstLine="708"/>
        <w:jc w:val="both"/>
      </w:pPr>
      <w:r w:rsidRPr="00D53B87">
        <w:t>Сумма, подлежащая уплате Заказчиком</w:t>
      </w:r>
      <w:r w:rsidR="00AF748E">
        <w:t xml:space="preserve"> Исполнителю</w:t>
      </w:r>
      <w:r w:rsidRPr="00D53B87">
        <w:t>, уменьшается на размер налогов, сборов и иных обязательных платежей в бюджеты бюджетной системы Российской Федерации, связанных с оплатой</w:t>
      </w:r>
      <w:r w:rsidR="00A70B22">
        <w:t xml:space="preserve"> Контракта</w:t>
      </w:r>
      <w:r w:rsidRPr="00D53B87">
        <w:t>, если в соответствии с законодательством Российской Федерации о</w:t>
      </w:r>
      <w:r w:rsidR="00484361">
        <w:t> </w:t>
      </w:r>
      <w:r w:rsidRPr="00D53B87">
        <w:t>налогах</w:t>
      </w:r>
      <w:r w:rsidR="00AF748E">
        <w:t xml:space="preserve"> </w:t>
      </w:r>
      <w:r w:rsidRPr="00D53B87">
        <w:t>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D19A535" w14:textId="16880D8F" w:rsidR="006B51D1" w:rsidRPr="00D53B87" w:rsidRDefault="006B51D1" w:rsidP="00D53B87">
      <w:pPr>
        <w:widowControl w:val="0"/>
        <w:ind w:firstLine="708"/>
        <w:jc w:val="both"/>
      </w:pPr>
      <w:r>
        <w:t>2.5. </w:t>
      </w:r>
      <w:r w:rsidRPr="00BF1DBF">
        <w:t>Цена Контракта определена на основании информации полученной по запросу Заказчика от</w:t>
      </w:r>
      <w:r w:rsidR="00484361">
        <w:t xml:space="preserve"> Исполнителей</w:t>
      </w:r>
      <w:r w:rsidRPr="00BF1DBF">
        <w:t xml:space="preserve">, осуществляющих </w:t>
      </w:r>
      <w:r w:rsidR="005D2C11">
        <w:t xml:space="preserve">оказание </w:t>
      </w:r>
      <w:r w:rsidR="005D2C11" w:rsidRPr="00BF1DBF">
        <w:t>идентичных услуг,</w:t>
      </w:r>
      <w:r w:rsidRPr="00BF1DBF">
        <w:t xml:space="preserve"> планируемых к</w:t>
      </w:r>
      <w:r w:rsidR="005D2C11">
        <w:t xml:space="preserve"> </w:t>
      </w:r>
      <w:r w:rsidRPr="00BF1DBF">
        <w:t>закупке, в</w:t>
      </w:r>
      <w:r w:rsidR="005D2C11">
        <w:t> </w:t>
      </w:r>
      <w:r w:rsidRPr="00BF1DBF">
        <w:t>соответствии с ч. 2 ст. 22 Федерального закона № 44-ФЗ и Приказом Минэкономразвития России от 02.10.2013 № 567 «Об утверждении Методических рекомендаций по</w:t>
      </w:r>
      <w:r w:rsidR="00484361">
        <w:t> </w:t>
      </w:r>
      <w:r w:rsidRPr="00BF1DBF">
        <w:t>применению методов определения начальной (максимальной) цены контракта, цены контракта, заключаемого с</w:t>
      </w:r>
      <w:r w:rsidR="005D2C11">
        <w:t> </w:t>
      </w:r>
      <w:r w:rsidRPr="00BF1DBF">
        <w:t>единственным поставщиком (подрядчиком, исполнителем)»</w:t>
      </w:r>
      <w:r>
        <w:t>.</w:t>
      </w:r>
    </w:p>
    <w:p w14:paraId="646381DB" w14:textId="0DC4F7AF" w:rsidR="006B51D1" w:rsidRPr="001B76A7" w:rsidRDefault="006B51D1" w:rsidP="006B51D1">
      <w:pPr>
        <w:widowControl w:val="0"/>
        <w:ind w:firstLine="708"/>
        <w:jc w:val="both"/>
      </w:pPr>
      <w:r>
        <w:t>2.6.</w:t>
      </w:r>
      <w:r w:rsidRPr="001B76A7">
        <w:t> Исполнитель обязуется использовать денежные средства, переданные Заказчиком</w:t>
      </w:r>
      <w:r w:rsidRPr="001B76A7">
        <w:br/>
        <w:t xml:space="preserve">по </w:t>
      </w:r>
      <w:r>
        <w:t>Контракту</w:t>
      </w:r>
      <w:r w:rsidRPr="001B76A7">
        <w:t xml:space="preserve"> на обеспечение предмета </w:t>
      </w:r>
      <w:r>
        <w:t>Контракта</w:t>
      </w:r>
      <w:r w:rsidRPr="001B76A7">
        <w:t>.</w:t>
      </w:r>
    </w:p>
    <w:p w14:paraId="4DB9975C" w14:textId="62DD3D19" w:rsidR="00D53B87" w:rsidRPr="00D53B87" w:rsidRDefault="00D53B87" w:rsidP="00D53B87">
      <w:pPr>
        <w:widowControl w:val="0"/>
        <w:ind w:firstLine="708"/>
        <w:jc w:val="both"/>
      </w:pPr>
      <w:r w:rsidRPr="00D53B87">
        <w:t>2.</w:t>
      </w:r>
      <w:r w:rsidR="008E4366">
        <w:t>7</w:t>
      </w:r>
      <w:r w:rsidRPr="00D53B87">
        <w:t>. Все расчеты между Сторонами производятся путем безналичных банковских переводов со счета Заказчика на счет</w:t>
      </w:r>
      <w:r w:rsidR="00AF748E">
        <w:t xml:space="preserve"> Исполнителя</w:t>
      </w:r>
      <w:r w:rsidRPr="00D53B87">
        <w:t xml:space="preserve">, указанные в настоящем </w:t>
      </w:r>
      <w:r w:rsidR="00A70B22">
        <w:t>Контракте</w:t>
      </w:r>
      <w:r w:rsidRPr="00D53B87">
        <w:t>. Обязанности Заказчика</w:t>
      </w:r>
      <w:r w:rsidR="00AF748E">
        <w:br/>
      </w:r>
      <w:r w:rsidRPr="00D53B87">
        <w:t xml:space="preserve">в части оплаты по </w:t>
      </w:r>
      <w:r w:rsidR="00A70B22">
        <w:t>Контракту</w:t>
      </w:r>
      <w:r w:rsidRPr="00D53B87">
        <w:t xml:space="preserve"> считаются исполненными со дня списания денежных средств банком Заказчика со счета Заказчика.</w:t>
      </w:r>
    </w:p>
    <w:p w14:paraId="63F07F3C" w14:textId="1CA63CFA" w:rsidR="00D53B87" w:rsidRDefault="00160EC6" w:rsidP="00D53B87">
      <w:pPr>
        <w:widowControl w:val="0"/>
        <w:ind w:firstLine="708"/>
        <w:jc w:val="both"/>
      </w:pPr>
      <w:r>
        <w:t>2.8</w:t>
      </w:r>
      <w:r w:rsidR="00D53B87" w:rsidRPr="00D53B87">
        <w:t>. Заказчик вправе в одностороннем порядке бесспорно производить оплату</w:t>
      </w:r>
      <w:r w:rsidR="00484361">
        <w:t xml:space="preserve"> </w:t>
      </w:r>
      <w:r w:rsidR="00D53B87" w:rsidRPr="00D53B87">
        <w:t xml:space="preserve">по настоящему </w:t>
      </w:r>
      <w:r w:rsidR="00A70B22">
        <w:t xml:space="preserve">Контракту </w:t>
      </w:r>
      <w:r w:rsidR="00D53B87" w:rsidRPr="00D53B87">
        <w:t>за вычетом соответствующего размера неустойки (штрафа, пени).</w:t>
      </w:r>
    </w:p>
    <w:p w14:paraId="27CD1ABC" w14:textId="77777777" w:rsidR="00B63869" w:rsidRDefault="00B63869" w:rsidP="00D53B87">
      <w:pPr>
        <w:widowControl w:val="0"/>
        <w:ind w:firstLine="708"/>
        <w:jc w:val="both"/>
      </w:pPr>
    </w:p>
    <w:p w14:paraId="3F4D7F05" w14:textId="77777777" w:rsidR="00470837" w:rsidRPr="00470837" w:rsidRDefault="00B63869" w:rsidP="00470837">
      <w:pPr>
        <w:pStyle w:val="ConsNormal"/>
        <w:widowControl/>
        <w:spacing w:before="120" w:line="288" w:lineRule="auto"/>
        <w:ind w:left="714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837">
        <w:rPr>
          <w:rFonts w:ascii="Times New Roman" w:hAnsi="Times New Roman" w:cs="Times New Roman"/>
          <w:b/>
          <w:bCs/>
          <w:sz w:val="24"/>
          <w:szCs w:val="24"/>
        </w:rPr>
        <w:t xml:space="preserve">3. ПОРЯДОК, СРОКИ И УСЛОВИЯ </w:t>
      </w:r>
      <w:r w:rsidR="00563A99" w:rsidRPr="00470837">
        <w:rPr>
          <w:rFonts w:ascii="Times New Roman" w:hAnsi="Times New Roman" w:cs="Times New Roman"/>
          <w:b/>
          <w:bCs/>
          <w:sz w:val="24"/>
          <w:szCs w:val="24"/>
        </w:rPr>
        <w:t xml:space="preserve">ОКАЗАНИЯ </w:t>
      </w:r>
      <w:r w:rsidRPr="00470837">
        <w:rPr>
          <w:rFonts w:ascii="Times New Roman" w:hAnsi="Times New Roman" w:cs="Times New Roman"/>
          <w:b/>
          <w:bCs/>
          <w:sz w:val="24"/>
          <w:szCs w:val="24"/>
        </w:rPr>
        <w:t xml:space="preserve">И ПРИЕМКИ </w:t>
      </w:r>
      <w:r w:rsidR="00563A99" w:rsidRPr="00470837">
        <w:rPr>
          <w:rFonts w:ascii="Times New Roman" w:hAnsi="Times New Roman" w:cs="Times New Roman"/>
          <w:b/>
          <w:bCs/>
          <w:sz w:val="24"/>
          <w:szCs w:val="24"/>
        </w:rPr>
        <w:t>УСЛУГ</w:t>
      </w:r>
    </w:p>
    <w:p w14:paraId="46A21024" w14:textId="4632D262" w:rsidR="00B63869" w:rsidRPr="00F51EDB" w:rsidRDefault="00780BF2" w:rsidP="00470837">
      <w:pPr>
        <w:widowControl w:val="0"/>
        <w:ind w:firstLine="708"/>
        <w:jc w:val="both"/>
      </w:pPr>
      <w:r>
        <w:t>3.1</w:t>
      </w:r>
      <w:r w:rsidR="00B63869" w:rsidRPr="00F51EDB">
        <w:t xml:space="preserve">. Перечень и объем </w:t>
      </w:r>
      <w:r w:rsidR="00EF62CA" w:rsidRPr="00F51EDB">
        <w:t>услуг</w:t>
      </w:r>
      <w:r w:rsidR="00B63869" w:rsidRPr="00F51EDB">
        <w:t xml:space="preserve">, подлежащих оформлению и сдаче </w:t>
      </w:r>
      <w:r w:rsidR="00EF62CA" w:rsidRPr="00F51EDB">
        <w:t xml:space="preserve">Исполнителем </w:t>
      </w:r>
      <w:r w:rsidR="00B63869" w:rsidRPr="00F51EDB">
        <w:t xml:space="preserve">Заказчику, определен Описанием объекта закупки (Приложение № 1 к </w:t>
      </w:r>
      <w:r w:rsidR="004F0FF6">
        <w:t>Контракту</w:t>
      </w:r>
      <w:r w:rsidR="00B63869" w:rsidRPr="00F51EDB">
        <w:t>).</w:t>
      </w:r>
    </w:p>
    <w:p w14:paraId="3700AF54" w14:textId="5D2E7329" w:rsidR="00B63869" w:rsidRPr="00F51EDB" w:rsidRDefault="00780BF2" w:rsidP="00B63869">
      <w:pPr>
        <w:widowControl w:val="0"/>
        <w:ind w:firstLine="708"/>
        <w:jc w:val="both"/>
      </w:pPr>
      <w:r>
        <w:t>3.2</w:t>
      </w:r>
      <w:r w:rsidR="00B63869" w:rsidRPr="00F51EDB">
        <w:t xml:space="preserve">. При завершении </w:t>
      </w:r>
      <w:r w:rsidR="00C71DCC" w:rsidRPr="00F51EDB">
        <w:t>оказания услуг Исполнитель</w:t>
      </w:r>
      <w:r w:rsidR="00B63869" w:rsidRPr="00F51EDB">
        <w:t xml:space="preserve"> предо</w:t>
      </w:r>
      <w:r w:rsidR="00090902" w:rsidRPr="00F51EDB">
        <w:t xml:space="preserve">ставляет Заказчику следующие </w:t>
      </w:r>
      <w:r w:rsidR="00B532E0">
        <w:t xml:space="preserve">отчетные </w:t>
      </w:r>
      <w:r w:rsidR="00B63869" w:rsidRPr="00F51EDB">
        <w:t>документы:</w:t>
      </w:r>
    </w:p>
    <w:p w14:paraId="3052F066" w14:textId="77777777" w:rsidR="00B63869" w:rsidRPr="00F51EDB" w:rsidRDefault="00B63869" w:rsidP="00B63869">
      <w:pPr>
        <w:widowControl w:val="0"/>
        <w:ind w:firstLine="708"/>
        <w:jc w:val="both"/>
      </w:pPr>
      <w:r w:rsidRPr="00F51EDB">
        <w:t>а) счет на оплату;</w:t>
      </w:r>
    </w:p>
    <w:p w14:paraId="78DD4C72" w14:textId="49AD1953" w:rsidR="00B63869" w:rsidRPr="00F51EDB" w:rsidRDefault="00B63869" w:rsidP="00B63869">
      <w:pPr>
        <w:widowControl w:val="0"/>
        <w:ind w:firstLine="708"/>
        <w:jc w:val="both"/>
      </w:pPr>
      <w:r w:rsidRPr="00F51EDB">
        <w:t>б) УПД или счет-фактуру (при наличии), документ</w:t>
      </w:r>
      <w:r w:rsidR="00B532E0">
        <w:t>ы</w:t>
      </w:r>
      <w:r w:rsidRPr="00F51EDB">
        <w:t xml:space="preserve"> о приемк</w:t>
      </w:r>
      <w:r w:rsidR="00B532E0">
        <w:t>е</w:t>
      </w:r>
      <w:r w:rsidRPr="00F51EDB">
        <w:t xml:space="preserve"> (акт</w:t>
      </w:r>
      <w:r w:rsidR="00B532E0">
        <w:t>ы</w:t>
      </w:r>
      <w:r w:rsidRPr="00F51EDB">
        <w:t xml:space="preserve"> сдачи-приемки</w:t>
      </w:r>
      <w:r w:rsidR="00C71DCC" w:rsidRPr="00F51EDB">
        <w:t xml:space="preserve"> оказанных услуг</w:t>
      </w:r>
      <w:r w:rsidRPr="00F51EDB">
        <w:t>);</w:t>
      </w:r>
    </w:p>
    <w:p w14:paraId="68012113" w14:textId="700E12A2" w:rsidR="00B63869" w:rsidRPr="00F51EDB" w:rsidRDefault="00566E8B" w:rsidP="00B63869">
      <w:pPr>
        <w:widowControl w:val="0"/>
        <w:ind w:firstLine="708"/>
        <w:jc w:val="both"/>
      </w:pPr>
      <w:r w:rsidRPr="00F51EDB">
        <w:t>в</w:t>
      </w:r>
      <w:r w:rsidR="00B63869" w:rsidRPr="00F51EDB">
        <w:t xml:space="preserve">) другие документы, предусмотренные </w:t>
      </w:r>
      <w:r w:rsidR="004F0FF6">
        <w:t>Контрактом</w:t>
      </w:r>
      <w:r w:rsidR="00B63869" w:rsidRPr="00F51EDB">
        <w:t>.</w:t>
      </w:r>
    </w:p>
    <w:p w14:paraId="0E5ED0A3" w14:textId="039B750D" w:rsidR="00B63869" w:rsidRPr="00F51EDB" w:rsidRDefault="00B63869" w:rsidP="00B63869">
      <w:pPr>
        <w:widowControl w:val="0"/>
        <w:ind w:firstLine="708"/>
        <w:jc w:val="both"/>
      </w:pPr>
      <w:r w:rsidRPr="00F51EDB">
        <w:t>3.</w:t>
      </w:r>
      <w:r w:rsidR="00780BF2">
        <w:t>3</w:t>
      </w:r>
      <w:r w:rsidRPr="00F51EDB">
        <w:t xml:space="preserve">. Порядок приемки </w:t>
      </w:r>
      <w:r w:rsidR="00566E8B" w:rsidRPr="00F51EDB">
        <w:t>услуг</w:t>
      </w:r>
      <w:r w:rsidRPr="00F51EDB">
        <w:t>:</w:t>
      </w:r>
    </w:p>
    <w:p w14:paraId="6676C4EB" w14:textId="01B13EBF" w:rsidR="00B63869" w:rsidRPr="00F51EDB" w:rsidRDefault="00B63869" w:rsidP="00B63869">
      <w:pPr>
        <w:widowControl w:val="0"/>
        <w:ind w:firstLine="708"/>
        <w:jc w:val="both"/>
      </w:pPr>
      <w:r w:rsidRPr="00F51EDB">
        <w:t>3.</w:t>
      </w:r>
      <w:r w:rsidR="00780BF2">
        <w:t>3</w:t>
      </w:r>
      <w:r w:rsidRPr="00F51EDB">
        <w:t>.1. </w:t>
      </w:r>
      <w:r w:rsidR="00566E8B" w:rsidRPr="00F51EDB">
        <w:t>Исполнитель</w:t>
      </w:r>
      <w:r w:rsidRPr="00F51EDB">
        <w:t xml:space="preserve"> в течение 2 (двух) календарных дней с даты окончания</w:t>
      </w:r>
      <w:r w:rsidR="00B532E0">
        <w:t xml:space="preserve"> оказания</w:t>
      </w:r>
      <w:r w:rsidRPr="00F51EDB">
        <w:t xml:space="preserve"> </w:t>
      </w:r>
      <w:r w:rsidR="00566E8B" w:rsidRPr="00F51EDB">
        <w:t>услуг</w:t>
      </w:r>
      <w:r w:rsidRPr="00F51EDB">
        <w:t xml:space="preserve"> предоставляет Заказчику документ</w:t>
      </w:r>
      <w:r w:rsidR="00B532E0">
        <w:t>ы</w:t>
      </w:r>
      <w:r w:rsidRPr="00F51EDB">
        <w:t xml:space="preserve"> о приемке (акт</w:t>
      </w:r>
      <w:r w:rsidR="00B532E0">
        <w:t>ы</w:t>
      </w:r>
      <w:r w:rsidRPr="00F51EDB">
        <w:t xml:space="preserve"> сдачи-приемки </w:t>
      </w:r>
      <w:r w:rsidR="00566E8B" w:rsidRPr="00F51EDB">
        <w:t>оказанных услуг</w:t>
      </w:r>
      <w:r w:rsidRPr="00F51EDB">
        <w:t>).</w:t>
      </w:r>
    </w:p>
    <w:p w14:paraId="756D650D" w14:textId="0C01AB53" w:rsidR="00B63869" w:rsidRPr="00F51EDB" w:rsidRDefault="00B63869" w:rsidP="00B63869">
      <w:pPr>
        <w:widowControl w:val="0"/>
        <w:ind w:firstLine="708"/>
        <w:jc w:val="both"/>
      </w:pPr>
      <w:r w:rsidRPr="00F51EDB">
        <w:t>3.</w:t>
      </w:r>
      <w:r w:rsidR="00780BF2">
        <w:t>3</w:t>
      </w:r>
      <w:r w:rsidRPr="00F51EDB">
        <w:t>.2. К документу о приемке, прилагаются УПД или счет-фактуру (при наличии)</w:t>
      </w:r>
      <w:r w:rsidR="00484361">
        <w:t xml:space="preserve"> </w:t>
      </w:r>
      <w:r w:rsidRPr="00F51EDB">
        <w:t xml:space="preserve">и другие документы, предусмотренные </w:t>
      </w:r>
      <w:r w:rsidR="00B532E0">
        <w:t xml:space="preserve">ООЗ </w:t>
      </w:r>
      <w:r w:rsidRPr="00F51EDB">
        <w:t xml:space="preserve">и </w:t>
      </w:r>
      <w:r w:rsidR="004F0FF6">
        <w:t>Контрактом</w:t>
      </w:r>
      <w:r w:rsidRPr="00F51EDB">
        <w:t xml:space="preserve"> в целом.</w:t>
      </w:r>
    </w:p>
    <w:p w14:paraId="00CAA354" w14:textId="6E3716F5" w:rsidR="00B63869" w:rsidRPr="00F51EDB" w:rsidRDefault="00B63869" w:rsidP="00B63869">
      <w:pPr>
        <w:widowControl w:val="0"/>
        <w:ind w:firstLine="708"/>
        <w:jc w:val="both"/>
      </w:pPr>
      <w:r w:rsidRPr="00F51EDB">
        <w:t>3.</w:t>
      </w:r>
      <w:r w:rsidR="00780BF2">
        <w:t>3</w:t>
      </w:r>
      <w:r w:rsidRPr="00F51EDB">
        <w:t xml:space="preserve">.3. Заказчик проводит проверку соответствия </w:t>
      </w:r>
      <w:r w:rsidR="00566E8B" w:rsidRPr="00F51EDB">
        <w:t xml:space="preserve">оказанных услуг </w:t>
      </w:r>
      <w:r w:rsidRPr="00F51EDB">
        <w:t xml:space="preserve">сведениям, содержащимся в </w:t>
      </w:r>
      <w:r w:rsidR="00B532E0">
        <w:t>отчетных</w:t>
      </w:r>
      <w:r w:rsidRPr="00F51EDB">
        <w:t xml:space="preserve"> документах</w:t>
      </w:r>
      <w:r w:rsidR="00566E8B" w:rsidRPr="00F51EDB">
        <w:t xml:space="preserve"> Исполнителя</w:t>
      </w:r>
      <w:r w:rsidRPr="00F51EDB">
        <w:t>.</w:t>
      </w:r>
    </w:p>
    <w:p w14:paraId="78E88DE0" w14:textId="77153A51" w:rsidR="00B63869" w:rsidRPr="00F51EDB" w:rsidRDefault="00B63869" w:rsidP="00B63869">
      <w:pPr>
        <w:widowControl w:val="0"/>
        <w:ind w:firstLine="708"/>
        <w:jc w:val="both"/>
      </w:pPr>
      <w:r w:rsidRPr="00F51EDB">
        <w:t>3.</w:t>
      </w:r>
      <w:r w:rsidR="00780BF2">
        <w:t>3</w:t>
      </w:r>
      <w:r w:rsidRPr="00F51EDB">
        <w:t>.4. Для проверки</w:t>
      </w:r>
      <w:r w:rsidR="00566E8B" w:rsidRPr="00F51EDB">
        <w:t xml:space="preserve"> оказанных услуг</w:t>
      </w:r>
      <w:r w:rsidRPr="00F51EDB">
        <w:t xml:space="preserve">, предусмотренных </w:t>
      </w:r>
      <w:r w:rsidR="004F0FF6">
        <w:t>Контрактом</w:t>
      </w:r>
      <w:r w:rsidRPr="00F51EDB">
        <w:t>,</w:t>
      </w:r>
      <w:r w:rsidR="00566E8B" w:rsidRPr="00F51EDB">
        <w:t xml:space="preserve"> </w:t>
      </w:r>
      <w:r w:rsidRPr="00F51EDB">
        <w:t xml:space="preserve">в части их соответствия условиям </w:t>
      </w:r>
      <w:r w:rsidR="004F0FF6">
        <w:t>Контракта</w:t>
      </w:r>
      <w:r w:rsidRPr="00F51EDB">
        <w:t xml:space="preserve"> Заказчик </w:t>
      </w:r>
      <w:r w:rsidR="004F0FF6">
        <w:t>обязан</w:t>
      </w:r>
      <w:r w:rsidR="00B532E0">
        <w:t xml:space="preserve"> провести</w:t>
      </w:r>
      <w:r w:rsidRPr="00F51EDB">
        <w:t xml:space="preserve"> экспертизу. Экспертиза результатов</w:t>
      </w:r>
      <w:r w:rsidR="00090902" w:rsidRPr="00F51EDB">
        <w:t xml:space="preserve"> оказанных услуг</w:t>
      </w:r>
      <w:r w:rsidRPr="00F51EDB">
        <w:t xml:space="preserve">, предусмотренных </w:t>
      </w:r>
      <w:r w:rsidR="004F0FF6">
        <w:t>Контрактом</w:t>
      </w:r>
      <w:r w:rsidRPr="00F51EDB">
        <w:t>, может проводиться Заказчиком своими силами, или к ее проведению могут привлекаться эксперты, экспертные организации.</w:t>
      </w:r>
    </w:p>
    <w:p w14:paraId="0C97CBB5" w14:textId="7668C555" w:rsidR="00B63869" w:rsidRPr="00F51EDB" w:rsidRDefault="00B63869" w:rsidP="00B63869">
      <w:pPr>
        <w:widowControl w:val="0"/>
        <w:ind w:firstLine="708"/>
        <w:jc w:val="both"/>
      </w:pPr>
      <w:r w:rsidRPr="00F51EDB">
        <w:rPr>
          <w:rFonts w:hint="cs"/>
        </w:rPr>
        <w:t>В</w:t>
      </w:r>
      <w:r w:rsidRPr="00F51EDB">
        <w:t xml:space="preserve"> </w:t>
      </w:r>
      <w:r w:rsidRPr="00F51EDB">
        <w:rPr>
          <w:rFonts w:hint="cs"/>
        </w:rPr>
        <w:t>случае</w:t>
      </w:r>
      <w:r w:rsidRPr="00F51EDB">
        <w:t xml:space="preserve"> </w:t>
      </w:r>
      <w:r w:rsidRPr="00F51EDB">
        <w:rPr>
          <w:rFonts w:hint="cs"/>
        </w:rPr>
        <w:t>проведения</w:t>
      </w:r>
      <w:r w:rsidRPr="00F51EDB">
        <w:t xml:space="preserve"> </w:t>
      </w:r>
      <w:r w:rsidRPr="00F51EDB">
        <w:rPr>
          <w:rFonts w:hint="cs"/>
        </w:rPr>
        <w:t>Заказчиком</w:t>
      </w:r>
      <w:r w:rsidRPr="00F51EDB">
        <w:t xml:space="preserve"> вышеуказанной </w:t>
      </w:r>
      <w:r w:rsidRPr="00F51EDB">
        <w:rPr>
          <w:rFonts w:hint="cs"/>
        </w:rPr>
        <w:t>экспертизы</w:t>
      </w:r>
      <w:r w:rsidRPr="00F51EDB">
        <w:t xml:space="preserve">, </w:t>
      </w:r>
      <w:r w:rsidRPr="00F51EDB">
        <w:rPr>
          <w:rFonts w:hint="cs"/>
        </w:rPr>
        <w:t>срок</w:t>
      </w:r>
      <w:r w:rsidRPr="00F51EDB">
        <w:t xml:space="preserve"> </w:t>
      </w:r>
      <w:r w:rsidRPr="00F51EDB">
        <w:rPr>
          <w:rFonts w:hint="cs"/>
        </w:rPr>
        <w:t>ее</w:t>
      </w:r>
      <w:r w:rsidRPr="00F51EDB">
        <w:t xml:space="preserve"> </w:t>
      </w:r>
      <w:r w:rsidRPr="00F51EDB">
        <w:rPr>
          <w:rFonts w:hint="cs"/>
        </w:rPr>
        <w:t>проведения</w:t>
      </w:r>
      <w:r w:rsidRPr="00F51EDB">
        <w:br/>
      </w:r>
      <w:r w:rsidRPr="00F51EDB">
        <w:rPr>
          <w:rFonts w:hint="cs"/>
        </w:rPr>
        <w:t>не</w:t>
      </w:r>
      <w:r w:rsidRPr="00F51EDB">
        <w:t xml:space="preserve"> </w:t>
      </w:r>
      <w:r w:rsidRPr="00F51EDB">
        <w:rPr>
          <w:rFonts w:hint="cs"/>
        </w:rPr>
        <w:t>должен</w:t>
      </w:r>
      <w:r w:rsidRPr="00F51EDB">
        <w:t xml:space="preserve"> </w:t>
      </w:r>
      <w:r w:rsidRPr="00F51EDB">
        <w:rPr>
          <w:rFonts w:hint="cs"/>
        </w:rPr>
        <w:t>превышать</w:t>
      </w:r>
      <w:r w:rsidRPr="00F51EDB">
        <w:t xml:space="preserve"> </w:t>
      </w:r>
      <w:r w:rsidRPr="00F51EDB">
        <w:rPr>
          <w:rFonts w:hint="cs"/>
        </w:rPr>
        <w:t>срока</w:t>
      </w:r>
      <w:r w:rsidRPr="00F51EDB">
        <w:t xml:space="preserve"> </w:t>
      </w:r>
      <w:r w:rsidRPr="00F51EDB">
        <w:rPr>
          <w:rFonts w:hint="cs"/>
        </w:rPr>
        <w:t>приемки</w:t>
      </w:r>
      <w:r w:rsidRPr="00F51EDB">
        <w:t xml:space="preserve">, </w:t>
      </w:r>
      <w:r w:rsidR="00090902" w:rsidRPr="00F51EDB">
        <w:t>оказанных услуг</w:t>
      </w:r>
      <w:r w:rsidRPr="00F51EDB">
        <w:t xml:space="preserve">, </w:t>
      </w:r>
      <w:r w:rsidRPr="00F51EDB">
        <w:rPr>
          <w:rFonts w:hint="cs"/>
        </w:rPr>
        <w:t>указанн</w:t>
      </w:r>
      <w:r w:rsidRPr="00F51EDB">
        <w:t xml:space="preserve">ых </w:t>
      </w:r>
      <w:r w:rsidRPr="00F51EDB">
        <w:rPr>
          <w:rFonts w:hint="cs"/>
        </w:rPr>
        <w:t>в</w:t>
      </w:r>
      <w:r w:rsidRPr="00F51EDB">
        <w:t xml:space="preserve"> настоящем </w:t>
      </w:r>
      <w:r w:rsidRPr="00F51EDB">
        <w:rPr>
          <w:rFonts w:hint="cs"/>
        </w:rPr>
        <w:t>разделе</w:t>
      </w:r>
      <w:r w:rsidRPr="00F51EDB">
        <w:t xml:space="preserve"> </w:t>
      </w:r>
      <w:r w:rsidR="004F0FF6">
        <w:t>Контракта</w:t>
      </w:r>
      <w:r w:rsidRPr="00F51EDB">
        <w:t>.</w:t>
      </w:r>
    </w:p>
    <w:p w14:paraId="366E8B0A" w14:textId="1BDC0284" w:rsidR="00B63869" w:rsidRPr="00F51EDB" w:rsidRDefault="00B63869" w:rsidP="00B63869">
      <w:pPr>
        <w:widowControl w:val="0"/>
        <w:ind w:firstLine="708"/>
        <w:jc w:val="both"/>
      </w:pPr>
      <w:r w:rsidRPr="00F51EDB">
        <w:t>3.</w:t>
      </w:r>
      <w:r w:rsidR="00780BF2">
        <w:t>3</w:t>
      </w:r>
      <w:r w:rsidRPr="00F51EDB">
        <w:t xml:space="preserve">.5. В срок не позднее 10 (десяти) календарных дней, следующих за днем поступления </w:t>
      </w:r>
      <w:hyperlink r:id="rId8" w:anchor="/document/403147771/entry/1000" w:history="1">
        <w:r w:rsidRPr="00F51EDB">
          <w:t>документ</w:t>
        </w:r>
      </w:hyperlink>
      <w:r w:rsidR="00CF2ADA">
        <w:t>ов</w:t>
      </w:r>
      <w:r w:rsidRPr="00F51EDB">
        <w:t xml:space="preserve"> о </w:t>
      </w:r>
      <w:r w:rsidRPr="00470837">
        <w:t>приемке (</w:t>
      </w:r>
      <w:r w:rsidRPr="00F51EDB">
        <w:t>акт</w:t>
      </w:r>
      <w:r w:rsidR="00CF2ADA">
        <w:t>ов</w:t>
      </w:r>
      <w:r w:rsidRPr="00F51EDB">
        <w:t xml:space="preserve"> сдачи-приемки</w:t>
      </w:r>
      <w:r w:rsidR="00090902" w:rsidRPr="00F51EDB">
        <w:t xml:space="preserve"> оказанных услуг</w:t>
      </w:r>
      <w:r w:rsidRPr="00470837">
        <w:t xml:space="preserve">) </w:t>
      </w:r>
      <w:r w:rsidRPr="00F51EDB">
        <w:t xml:space="preserve">Заказчику, Заказчик осуществляет </w:t>
      </w:r>
      <w:r w:rsidRPr="00F51EDB">
        <w:lastRenderedPageBreak/>
        <w:t>одно из следующих действий:</w:t>
      </w:r>
    </w:p>
    <w:p w14:paraId="49D8BF85" w14:textId="78BFAAC6" w:rsidR="00B63869" w:rsidRPr="00F51EDB" w:rsidRDefault="00B63869" w:rsidP="00B63869">
      <w:pPr>
        <w:widowControl w:val="0"/>
        <w:ind w:firstLine="708"/>
        <w:jc w:val="both"/>
      </w:pPr>
      <w:r w:rsidRPr="00F51EDB">
        <w:t xml:space="preserve">а) подписывает лицом, имеющего право действовать от имени Заказчика, </w:t>
      </w:r>
      <w:hyperlink r:id="rId9" w:anchor="/document/403147771/entry/1000" w:history="1">
        <w:r w:rsidRPr="00F51EDB">
          <w:t>документ</w:t>
        </w:r>
      </w:hyperlink>
      <w:r w:rsidR="00CF2ADA">
        <w:t>ы</w:t>
      </w:r>
      <w:r w:rsidRPr="00F51EDB">
        <w:br/>
        <w:t xml:space="preserve">о </w:t>
      </w:r>
      <w:r w:rsidRPr="00470837">
        <w:t>приемке (</w:t>
      </w:r>
      <w:r w:rsidRPr="00F51EDB">
        <w:t>акт</w:t>
      </w:r>
      <w:r w:rsidR="00CF2ADA">
        <w:t>ы</w:t>
      </w:r>
      <w:r w:rsidRPr="00F51EDB">
        <w:t xml:space="preserve"> сдачи-приемки </w:t>
      </w:r>
      <w:r w:rsidR="00090902" w:rsidRPr="00F51EDB">
        <w:t>оказанных услуг</w:t>
      </w:r>
      <w:r w:rsidRPr="00470837">
        <w:t>)</w:t>
      </w:r>
      <w:r w:rsidRPr="00F51EDB">
        <w:t>;</w:t>
      </w:r>
    </w:p>
    <w:p w14:paraId="1B3836B2" w14:textId="0D071827" w:rsidR="00B63869" w:rsidRPr="00F51EDB" w:rsidRDefault="00B63869" w:rsidP="00B63869">
      <w:pPr>
        <w:widowControl w:val="0"/>
        <w:ind w:firstLine="708"/>
        <w:jc w:val="both"/>
      </w:pPr>
      <w:r w:rsidRPr="00F51EDB">
        <w:t>б) подписывает лицом, имеющего право действовать от имени Заказчика, мотивированн</w:t>
      </w:r>
      <w:r w:rsidR="00CF2ADA">
        <w:t>ый отказ от подписания документов</w:t>
      </w:r>
      <w:r w:rsidRPr="00F51EDB">
        <w:t xml:space="preserve"> о </w:t>
      </w:r>
      <w:r w:rsidRPr="00470837">
        <w:t>приемке (</w:t>
      </w:r>
      <w:r w:rsidRPr="00F51EDB">
        <w:t>акт</w:t>
      </w:r>
      <w:r w:rsidR="00CF2ADA">
        <w:t>ов</w:t>
      </w:r>
      <w:r w:rsidRPr="00F51EDB">
        <w:t xml:space="preserve"> сдачи-приемки </w:t>
      </w:r>
      <w:r w:rsidR="00090902" w:rsidRPr="00F51EDB">
        <w:t>оказанных услуг</w:t>
      </w:r>
      <w:r w:rsidRPr="00470837">
        <w:t xml:space="preserve">) </w:t>
      </w:r>
      <w:r w:rsidRPr="00F51EDB">
        <w:t>с указанием причин такого отказа.</w:t>
      </w:r>
    </w:p>
    <w:p w14:paraId="56971B49" w14:textId="169C8985" w:rsidR="00B63869" w:rsidRPr="00F51EDB" w:rsidRDefault="00B63869" w:rsidP="00B63869">
      <w:pPr>
        <w:widowControl w:val="0"/>
        <w:ind w:firstLine="708"/>
        <w:jc w:val="both"/>
      </w:pPr>
      <w:r w:rsidRPr="00F51EDB">
        <w:t>3.</w:t>
      </w:r>
      <w:r w:rsidR="00780BF2">
        <w:t>3</w:t>
      </w:r>
      <w:r w:rsidRPr="00F51EDB">
        <w:t>.6. В случае получения мотивированного отказа от подписания документ</w:t>
      </w:r>
      <w:r w:rsidR="00CF2ADA">
        <w:t>ов</w:t>
      </w:r>
      <w:r w:rsidRPr="00F51EDB">
        <w:br/>
        <w:t xml:space="preserve">о </w:t>
      </w:r>
      <w:r w:rsidRPr="00470837">
        <w:t>приемке (</w:t>
      </w:r>
      <w:r w:rsidRPr="00F51EDB">
        <w:t>акт</w:t>
      </w:r>
      <w:r w:rsidR="00CF2ADA">
        <w:t>ов</w:t>
      </w:r>
      <w:r w:rsidRPr="00F51EDB">
        <w:t xml:space="preserve"> сдачи-приемки</w:t>
      </w:r>
      <w:r w:rsidR="00090902" w:rsidRPr="00F51EDB">
        <w:t xml:space="preserve"> оказанных услуг</w:t>
      </w:r>
      <w:r w:rsidRPr="00470837">
        <w:t xml:space="preserve">) </w:t>
      </w:r>
      <w:r w:rsidR="00090902" w:rsidRPr="00470837">
        <w:t xml:space="preserve">Исполнитель </w:t>
      </w:r>
      <w:r w:rsidRPr="00F51EDB">
        <w:t xml:space="preserve">вправе устранить причины, указанные в таком мотивированном отказе, и повторно направить Заказчику </w:t>
      </w:r>
      <w:hyperlink r:id="rId10" w:anchor="/document/403147771/entry/1000" w:history="1">
        <w:r w:rsidRPr="00F51EDB">
          <w:t>документ</w:t>
        </w:r>
      </w:hyperlink>
      <w:r w:rsidR="00CF2ADA">
        <w:t>ы</w:t>
      </w:r>
      <w:r w:rsidR="00484361">
        <w:t xml:space="preserve"> </w:t>
      </w:r>
      <w:r w:rsidRPr="00F51EDB">
        <w:t xml:space="preserve">о </w:t>
      </w:r>
      <w:r w:rsidRPr="00470837">
        <w:t>приемке (</w:t>
      </w:r>
      <w:r w:rsidRPr="00F51EDB">
        <w:t>акт</w:t>
      </w:r>
      <w:r w:rsidR="00CF2ADA">
        <w:t>ы</w:t>
      </w:r>
      <w:r w:rsidRPr="00F51EDB">
        <w:t xml:space="preserve"> сдачи-приемки</w:t>
      </w:r>
      <w:r w:rsidR="00090902" w:rsidRPr="00F51EDB">
        <w:t xml:space="preserve"> оказанных услуг</w:t>
      </w:r>
      <w:r w:rsidRPr="00470837">
        <w:t xml:space="preserve">) </w:t>
      </w:r>
      <w:r w:rsidRPr="00F51EDB">
        <w:t>в порядке, предусмотренном разделом</w:t>
      </w:r>
      <w:r w:rsidR="00484361">
        <w:t xml:space="preserve"> </w:t>
      </w:r>
      <w:r w:rsidRPr="00F51EDB">
        <w:t xml:space="preserve">3 настоящего </w:t>
      </w:r>
      <w:r w:rsidR="004F0FF6">
        <w:t>Контракта</w:t>
      </w:r>
      <w:r w:rsidRPr="00F51EDB">
        <w:t>.</w:t>
      </w:r>
    </w:p>
    <w:p w14:paraId="7DFEAA70" w14:textId="57E120F1" w:rsidR="00B63869" w:rsidRPr="00F51EDB" w:rsidRDefault="00B63869" w:rsidP="00B63869">
      <w:pPr>
        <w:widowControl w:val="0"/>
        <w:ind w:firstLine="708"/>
        <w:jc w:val="both"/>
      </w:pPr>
      <w:r w:rsidRPr="00F51EDB">
        <w:t>3.</w:t>
      </w:r>
      <w:r w:rsidR="00780BF2">
        <w:t>3</w:t>
      </w:r>
      <w:r w:rsidRPr="00F51EDB">
        <w:t xml:space="preserve">.7. Датой </w:t>
      </w:r>
      <w:r w:rsidRPr="00470837">
        <w:t xml:space="preserve">приемки </w:t>
      </w:r>
      <w:r w:rsidR="00090902" w:rsidRPr="00470837">
        <w:t xml:space="preserve">оказанных услуг </w:t>
      </w:r>
      <w:r w:rsidRPr="00F51EDB">
        <w:t>считается дат</w:t>
      </w:r>
      <w:r w:rsidR="00CF2ADA">
        <w:t>а подписания документов</w:t>
      </w:r>
      <w:r w:rsidR="00484361">
        <w:t xml:space="preserve"> </w:t>
      </w:r>
      <w:r w:rsidRPr="00F51EDB">
        <w:t>о приемки (акт</w:t>
      </w:r>
      <w:r w:rsidR="00CF2ADA">
        <w:t>ов</w:t>
      </w:r>
      <w:r w:rsidRPr="00F51EDB">
        <w:t xml:space="preserve"> сдачи-приемки</w:t>
      </w:r>
      <w:r w:rsidR="00090902" w:rsidRPr="00F51EDB">
        <w:t xml:space="preserve"> оказанных услуг</w:t>
      </w:r>
      <w:r w:rsidRPr="00F51EDB">
        <w:t>) лицом, имеющего право действовать</w:t>
      </w:r>
      <w:r w:rsidR="00484361">
        <w:t xml:space="preserve"> </w:t>
      </w:r>
      <w:r w:rsidRPr="00F51EDB">
        <w:t>от имени Заказчика.</w:t>
      </w:r>
    </w:p>
    <w:p w14:paraId="2DDD929C" w14:textId="569835FD" w:rsidR="00B63869" w:rsidRPr="00F51EDB" w:rsidRDefault="00B63869" w:rsidP="00B63869">
      <w:pPr>
        <w:widowControl w:val="0"/>
        <w:ind w:firstLine="708"/>
        <w:jc w:val="both"/>
      </w:pPr>
      <w:r w:rsidRPr="00F51EDB">
        <w:t>3.</w:t>
      </w:r>
      <w:r w:rsidR="00780BF2">
        <w:t>3</w:t>
      </w:r>
      <w:r w:rsidRPr="00F51EDB">
        <w:t xml:space="preserve">.8. Заказчик имеет право частично принять </w:t>
      </w:r>
      <w:r w:rsidR="00090902" w:rsidRPr="00F51EDB">
        <w:t xml:space="preserve">оказанные услуги </w:t>
      </w:r>
      <w:r w:rsidRPr="00F51EDB">
        <w:t xml:space="preserve">с отражением информации о фактически принятом объеме </w:t>
      </w:r>
      <w:r w:rsidR="00090902" w:rsidRPr="00F51EDB">
        <w:t>услуг</w:t>
      </w:r>
      <w:r w:rsidRPr="00F51EDB">
        <w:t xml:space="preserve"> в документ</w:t>
      </w:r>
      <w:r w:rsidR="00CF2ADA">
        <w:t>ах</w:t>
      </w:r>
      <w:r w:rsidRPr="00F51EDB">
        <w:t xml:space="preserve"> о приемке (акт</w:t>
      </w:r>
      <w:r w:rsidR="00CF2ADA">
        <w:t>ах</w:t>
      </w:r>
      <w:r w:rsidRPr="00F51EDB">
        <w:t xml:space="preserve"> сдачи-приемки</w:t>
      </w:r>
      <w:r w:rsidR="00090902" w:rsidRPr="00F51EDB">
        <w:t xml:space="preserve"> оказанных услуг</w:t>
      </w:r>
      <w:r w:rsidRPr="00F51EDB">
        <w:t>).</w:t>
      </w:r>
    </w:p>
    <w:p w14:paraId="5AC7485E" w14:textId="6E543E3A" w:rsidR="00B63869" w:rsidRPr="00F51EDB" w:rsidRDefault="00B63869" w:rsidP="00B63869">
      <w:pPr>
        <w:widowControl w:val="0"/>
        <w:ind w:firstLine="708"/>
        <w:jc w:val="both"/>
      </w:pPr>
      <w:r w:rsidRPr="00F51EDB">
        <w:t>3.</w:t>
      </w:r>
      <w:r w:rsidR="00780BF2">
        <w:t>3</w:t>
      </w:r>
      <w:r w:rsidRPr="00F51EDB">
        <w:t>.</w:t>
      </w:r>
      <w:r w:rsidR="00090902" w:rsidRPr="00F51EDB">
        <w:t>9</w:t>
      </w:r>
      <w:r w:rsidRPr="00F51EDB">
        <w:t xml:space="preserve">. Заказчик вправе не отказывать в приемке результатов </w:t>
      </w:r>
      <w:r w:rsidR="00090902" w:rsidRPr="00F51EDB">
        <w:t xml:space="preserve">оказанных услуг </w:t>
      </w:r>
      <w:r w:rsidRPr="00F51EDB">
        <w:t>в случае выявления несоответствия этих результатов</w:t>
      </w:r>
      <w:r w:rsidR="00090902" w:rsidRPr="00F51EDB">
        <w:t xml:space="preserve"> оказанных услуг</w:t>
      </w:r>
      <w:r w:rsidRPr="00F51EDB">
        <w:t xml:space="preserve"> условиям </w:t>
      </w:r>
      <w:r w:rsidR="004F0FF6">
        <w:t>Контракта</w:t>
      </w:r>
      <w:r w:rsidRPr="00F51EDB">
        <w:t xml:space="preserve">, если выявленное несоответствие не препятствует приемке результатов </w:t>
      </w:r>
      <w:r w:rsidR="00090902" w:rsidRPr="00F51EDB">
        <w:t xml:space="preserve">оказанных услуг </w:t>
      </w:r>
      <w:r w:rsidRPr="00F51EDB">
        <w:t xml:space="preserve">и устранено </w:t>
      </w:r>
      <w:r w:rsidR="00090902" w:rsidRPr="00F51EDB">
        <w:t>Исполнителем</w:t>
      </w:r>
      <w:r w:rsidRPr="00F51EDB">
        <w:t>.</w:t>
      </w:r>
    </w:p>
    <w:p w14:paraId="694B940B" w14:textId="77777777" w:rsidR="00F21946" w:rsidRDefault="00F21946" w:rsidP="00F21946"/>
    <w:p w14:paraId="137B5153" w14:textId="60692BB5" w:rsidR="00F21946" w:rsidRPr="0031601F" w:rsidRDefault="00F21946" w:rsidP="00F21946">
      <w:pPr>
        <w:jc w:val="center"/>
        <w:rPr>
          <w:b/>
          <w:bCs/>
        </w:rPr>
      </w:pPr>
      <w:r w:rsidRPr="0031601F">
        <w:rPr>
          <w:b/>
          <w:bCs/>
        </w:rPr>
        <w:t>4. </w:t>
      </w:r>
      <w:r w:rsidR="00796FED">
        <w:rPr>
          <w:b/>
          <w:bCs/>
        </w:rPr>
        <w:t>ПРАВА И ОБЗЯЗАННОСТИ</w:t>
      </w:r>
      <w:r w:rsidRPr="0031601F">
        <w:rPr>
          <w:b/>
          <w:bCs/>
        </w:rPr>
        <w:t xml:space="preserve"> СТОРОН</w:t>
      </w:r>
    </w:p>
    <w:p w14:paraId="7CEBA322" w14:textId="50DA9097" w:rsidR="00F21946" w:rsidRPr="00F21946" w:rsidRDefault="00F21946" w:rsidP="00F21946">
      <w:pPr>
        <w:widowControl w:val="0"/>
        <w:ind w:firstLine="708"/>
        <w:jc w:val="both"/>
        <w:rPr>
          <w:b/>
        </w:rPr>
      </w:pPr>
      <w:r w:rsidRPr="00F21946">
        <w:rPr>
          <w:b/>
        </w:rPr>
        <w:t>4.1. </w:t>
      </w:r>
      <w:r>
        <w:rPr>
          <w:b/>
        </w:rPr>
        <w:t>Исполнитель</w:t>
      </w:r>
      <w:r w:rsidRPr="00F21946">
        <w:rPr>
          <w:b/>
        </w:rPr>
        <w:t xml:space="preserve"> обязан:</w:t>
      </w:r>
    </w:p>
    <w:p w14:paraId="76DE4237" w14:textId="61AA8E08" w:rsidR="00F21946" w:rsidRPr="00187EA0" w:rsidRDefault="00F21946" w:rsidP="00F21946">
      <w:pPr>
        <w:widowControl w:val="0"/>
        <w:ind w:firstLine="708"/>
        <w:jc w:val="both"/>
      </w:pPr>
      <w:r w:rsidRPr="00187EA0">
        <w:t>4.1.1. Уведомить Заказчика о готовности приступить к</w:t>
      </w:r>
      <w:r>
        <w:t xml:space="preserve"> оказанию услуг</w:t>
      </w:r>
      <w:r w:rsidRPr="00187EA0">
        <w:t>.</w:t>
      </w:r>
    </w:p>
    <w:p w14:paraId="479F235A" w14:textId="0868E847" w:rsidR="00F21946" w:rsidRPr="00187EA0" w:rsidRDefault="00F21946" w:rsidP="00F21946">
      <w:pPr>
        <w:widowControl w:val="0"/>
        <w:ind w:firstLine="708"/>
        <w:jc w:val="both"/>
      </w:pPr>
      <w:r w:rsidRPr="00187EA0">
        <w:t>4.1.2. </w:t>
      </w:r>
      <w:r>
        <w:t>Оказать услуги</w:t>
      </w:r>
      <w:r w:rsidRPr="00187EA0">
        <w:t xml:space="preserve"> в объеме, предусмотренном настоящим </w:t>
      </w:r>
      <w:r w:rsidR="004F0FF6">
        <w:t>Контрактом</w:t>
      </w:r>
      <w:r w:rsidRPr="00187EA0">
        <w:t>,</w:t>
      </w:r>
      <w:r w:rsidR="004F0FF6">
        <w:t xml:space="preserve"> </w:t>
      </w:r>
      <w:r w:rsidRPr="00187EA0">
        <w:t xml:space="preserve">с надлежащим качеством и в соответствии с условиями настоящего </w:t>
      </w:r>
      <w:r w:rsidR="004F0FF6">
        <w:t>Контракта</w:t>
      </w:r>
      <w:r w:rsidRPr="00187EA0">
        <w:t xml:space="preserve">, и сдать результат </w:t>
      </w:r>
      <w:r>
        <w:t xml:space="preserve">оказанных услуг </w:t>
      </w:r>
      <w:r w:rsidRPr="00187EA0">
        <w:t>Заказчику в порядке и сроки, ус</w:t>
      </w:r>
      <w:r>
        <w:t xml:space="preserve">тановленные настоящим </w:t>
      </w:r>
      <w:r w:rsidR="004F0FF6">
        <w:t>Контрактом</w:t>
      </w:r>
      <w:r w:rsidRPr="00187EA0">
        <w:t xml:space="preserve"> и </w:t>
      </w:r>
      <w:r w:rsidR="00040BB0">
        <w:t xml:space="preserve">ООЗ </w:t>
      </w:r>
      <w:r>
        <w:t xml:space="preserve">(приложение № 1 </w:t>
      </w:r>
      <w:r w:rsidR="004F0FF6">
        <w:t>Контракту</w:t>
      </w:r>
      <w:r>
        <w:t>)</w:t>
      </w:r>
      <w:r w:rsidRPr="00187EA0">
        <w:t>.</w:t>
      </w:r>
    </w:p>
    <w:p w14:paraId="3F1C18C6" w14:textId="6626F9B1" w:rsidR="00F21946" w:rsidRPr="00187EA0" w:rsidRDefault="00F21946" w:rsidP="00F21946">
      <w:pPr>
        <w:widowControl w:val="0"/>
        <w:ind w:firstLine="708"/>
        <w:jc w:val="both"/>
      </w:pPr>
      <w:r w:rsidRPr="00187EA0">
        <w:t xml:space="preserve">4.1.3. Обеспечить </w:t>
      </w:r>
      <w:r w:rsidR="00C306AE">
        <w:t xml:space="preserve">оказание услуг </w:t>
      </w:r>
      <w:r w:rsidRPr="00187EA0">
        <w:t>в соответствии с действующими в Российской Федерации нормами, правилами, государственными стандартами, регулирующими правила</w:t>
      </w:r>
      <w:r w:rsidR="00C306AE">
        <w:t xml:space="preserve"> </w:t>
      </w:r>
      <w:r w:rsidRPr="00187EA0">
        <w:t xml:space="preserve">и порядок </w:t>
      </w:r>
      <w:r w:rsidR="00C306AE">
        <w:t xml:space="preserve">оказания </w:t>
      </w:r>
      <w:r w:rsidRPr="00187EA0">
        <w:t xml:space="preserve">подобного рода </w:t>
      </w:r>
      <w:r w:rsidR="00C306AE">
        <w:t>услуг</w:t>
      </w:r>
      <w:r w:rsidRPr="00187EA0">
        <w:t xml:space="preserve">, а также использовать при </w:t>
      </w:r>
      <w:r w:rsidR="00C306AE">
        <w:t xml:space="preserve">оказании услуг </w:t>
      </w:r>
      <w:r w:rsidRPr="00187EA0">
        <w:t>исправное оборудование</w:t>
      </w:r>
      <w:r w:rsidR="00C306AE">
        <w:br/>
      </w:r>
      <w:r w:rsidRPr="00187EA0">
        <w:t>(при необходимости его наличия), имеющее необходимые технические паспорта и сертификаты соответствия, и материалы</w:t>
      </w:r>
      <w:r w:rsidR="001044F8">
        <w:t>,</w:t>
      </w:r>
      <w:r w:rsidR="001044F8" w:rsidRPr="001044F8">
        <w:t xml:space="preserve"> </w:t>
      </w:r>
      <w:r w:rsidR="001044F8">
        <w:t>в случае если они используются при оказании услуг</w:t>
      </w:r>
      <w:r w:rsidRPr="00187EA0">
        <w:t>, соответствующие требованиям ГОСТ и/или утвержденным техническим регламентам (условиям) и имеющие документы, подтверждающие их качественные характеристики.</w:t>
      </w:r>
    </w:p>
    <w:p w14:paraId="33EF3F0B" w14:textId="25726DFC" w:rsidR="00F21946" w:rsidRPr="00187EA0" w:rsidRDefault="00F21946" w:rsidP="00F21946">
      <w:pPr>
        <w:widowControl w:val="0"/>
        <w:ind w:firstLine="708"/>
        <w:jc w:val="both"/>
      </w:pPr>
      <w:r w:rsidRPr="00187EA0">
        <w:t>4.1.4. </w:t>
      </w:r>
      <w:r w:rsidR="00C306AE">
        <w:t xml:space="preserve">В зависимости от предмета </w:t>
      </w:r>
      <w:r w:rsidR="004F0FF6">
        <w:t>Контракта</w:t>
      </w:r>
      <w:r w:rsidR="00C306AE">
        <w:t xml:space="preserve"> п</w:t>
      </w:r>
      <w:r w:rsidRPr="00187EA0">
        <w:t xml:space="preserve">ри </w:t>
      </w:r>
      <w:r w:rsidR="00C306AE">
        <w:t xml:space="preserve">оказании услуг </w:t>
      </w:r>
      <w:r w:rsidRPr="00187EA0">
        <w:t xml:space="preserve">соблюдать все необходимые меры пожарной безопасности, правила электробезопасности, санитарные нормы и правила, строительные нормы и правила, правила охраны труда и техники безопасности, охраны окружающей среды, а также правила внутреннего распорядка установленные в месте </w:t>
      </w:r>
      <w:r w:rsidR="00C306AE">
        <w:t xml:space="preserve">оказания услуг </w:t>
      </w:r>
      <w:r w:rsidRPr="00187EA0">
        <w:t>в течение всего срока</w:t>
      </w:r>
      <w:r w:rsidR="00C306AE">
        <w:t xml:space="preserve"> оказания услуг</w:t>
      </w:r>
      <w:r w:rsidRPr="00187EA0">
        <w:t>, вплоть до их завершения.</w:t>
      </w:r>
    </w:p>
    <w:p w14:paraId="7C525E09" w14:textId="6C97965D" w:rsidR="00F21946" w:rsidRPr="00187EA0" w:rsidRDefault="00F21946" w:rsidP="00F21946">
      <w:pPr>
        <w:widowControl w:val="0"/>
        <w:ind w:firstLine="708"/>
        <w:jc w:val="both"/>
      </w:pPr>
      <w:r w:rsidRPr="00187EA0">
        <w:t>4.1.5.</w:t>
      </w:r>
      <w:r w:rsidR="00E52C4C">
        <w:t xml:space="preserve"> В зависимости от предмета </w:t>
      </w:r>
      <w:r w:rsidR="004F0FF6">
        <w:t>Контракта</w:t>
      </w:r>
      <w:r w:rsidR="00E52C4C">
        <w:t xml:space="preserve"> в</w:t>
      </w:r>
      <w:r w:rsidRPr="00187EA0">
        <w:t xml:space="preserve"> случае наличия сотрудников в своем штате</w:t>
      </w:r>
      <w:r w:rsidR="00E52C4C">
        <w:br/>
      </w:r>
      <w:r w:rsidRPr="00187EA0">
        <w:t xml:space="preserve">и привлечения их к </w:t>
      </w:r>
      <w:r w:rsidR="00C306AE">
        <w:t>оказанию услуг</w:t>
      </w:r>
      <w:r w:rsidR="00E52C4C">
        <w:t xml:space="preserve"> </w:t>
      </w:r>
      <w:r w:rsidRPr="00187EA0">
        <w:t xml:space="preserve">по </w:t>
      </w:r>
      <w:r w:rsidR="004F0FF6">
        <w:t xml:space="preserve">Контракту </w:t>
      </w:r>
      <w:r w:rsidRPr="00187EA0">
        <w:t>в м</w:t>
      </w:r>
      <w:r>
        <w:t xml:space="preserve">есте </w:t>
      </w:r>
      <w:r w:rsidR="00C306AE">
        <w:t xml:space="preserve">оказания услуг </w:t>
      </w:r>
      <w:r w:rsidRPr="00187EA0">
        <w:t>соблюдать требования пункта 1 статьи 11 Федерального закона от 25.07.2002 № 115-ФЗ «О правовом положении иностранных граждан в Российской Федерации» и пункта 10 Перечня территорий, организаций</w:t>
      </w:r>
      <w:r w:rsidR="00484361">
        <w:t xml:space="preserve"> </w:t>
      </w:r>
      <w:r w:rsidRPr="00187EA0">
        <w:t>и</w:t>
      </w:r>
      <w:r w:rsidR="00484361">
        <w:t> </w:t>
      </w:r>
      <w:r w:rsidRPr="00187EA0">
        <w:t>объектов</w:t>
      </w:r>
      <w:r w:rsidR="00E52C4C">
        <w:t xml:space="preserve"> </w:t>
      </w:r>
      <w:r w:rsidRPr="00187EA0">
        <w:t>для въезда на которые иностранным гражданам требуется специальное разрешение, утвержденного постановлением Правительства Российской Федерации от 11.10.2002 № 754</w:t>
      </w:r>
      <w:r w:rsidR="00484361">
        <w:t xml:space="preserve"> </w:t>
      </w:r>
      <w:r w:rsidRPr="00187EA0">
        <w:t>(далее по настоящему пункту – Перечень), а также привлекать к</w:t>
      </w:r>
      <w:r>
        <w:t xml:space="preserve"> исполнению настоящего </w:t>
      </w:r>
      <w:r w:rsidR="004F0FF6">
        <w:t>Контракта</w:t>
      </w:r>
      <w:r w:rsidRPr="00187EA0">
        <w:t>, в</w:t>
      </w:r>
      <w:r w:rsidR="00484361">
        <w:t> </w:t>
      </w:r>
      <w:r w:rsidRPr="00187EA0">
        <w:t>случае если для такого исполнения требуется посещение объектов, определенных в Перечне, только граждан Российской Федерации не имеющих гражданства другого государства.</w:t>
      </w:r>
    </w:p>
    <w:p w14:paraId="7EEE85B0" w14:textId="5E172B7C" w:rsidR="00F21946" w:rsidRPr="00187EA0" w:rsidRDefault="00F21946" w:rsidP="00F21946">
      <w:pPr>
        <w:widowControl w:val="0"/>
        <w:ind w:firstLine="708"/>
        <w:jc w:val="both"/>
      </w:pPr>
      <w:r w:rsidRPr="00187EA0">
        <w:t>4.1.</w:t>
      </w:r>
      <w:r w:rsidR="00E52C4C">
        <w:t>6</w:t>
      </w:r>
      <w:r w:rsidRPr="00187EA0">
        <w:t>. Предоставить Заказчику все необходимые документы и информацию, связанную</w:t>
      </w:r>
      <w:r w:rsidR="00E52C4C">
        <w:br/>
      </w:r>
      <w:r>
        <w:t xml:space="preserve">с исполнением </w:t>
      </w:r>
      <w:r w:rsidR="004F0FF6">
        <w:t>Контракта</w:t>
      </w:r>
      <w:r w:rsidRPr="00187EA0">
        <w:t>, запрашиваемую Заказчиком, без каких-либо дополнительных затрат</w:t>
      </w:r>
      <w:r w:rsidR="00E52C4C">
        <w:br/>
      </w:r>
      <w:r w:rsidRPr="00187EA0">
        <w:t>со стороны Заказчика, в течение 2 (двух) рабочих дней с даты получения запроса о предоставлении документов и/или информации.</w:t>
      </w:r>
    </w:p>
    <w:p w14:paraId="1F8BAC0C" w14:textId="4574FAB7" w:rsidR="00F21946" w:rsidRPr="00F21946" w:rsidRDefault="00F21946" w:rsidP="00F21946">
      <w:pPr>
        <w:widowControl w:val="0"/>
        <w:ind w:firstLine="708"/>
        <w:jc w:val="both"/>
      </w:pPr>
      <w:r w:rsidRPr="00187EA0">
        <w:t xml:space="preserve">4.1.7. Незамедлительно известить Заказчика и до получения от него указаний приостановить </w:t>
      </w:r>
      <w:r w:rsidR="00E52C4C">
        <w:t xml:space="preserve">оказание услуг </w:t>
      </w:r>
      <w:r w:rsidRPr="00187EA0">
        <w:t xml:space="preserve">при обнаружении возможных неблагоприятных для Заказчика </w:t>
      </w:r>
      <w:r w:rsidRPr="00187EA0">
        <w:lastRenderedPageBreak/>
        <w:t>последствий</w:t>
      </w:r>
      <w:r w:rsidR="00E52C4C">
        <w:t xml:space="preserve"> оказания услуг</w:t>
      </w:r>
      <w:r w:rsidRPr="00187EA0">
        <w:t>, либо иных обстоятельств, угрожающих причинением какого-либо вреда имуществу Заказчика и/или третьих лиц</w:t>
      </w:r>
      <w:r>
        <w:t xml:space="preserve"> </w:t>
      </w:r>
      <w:r w:rsidRPr="00F21946">
        <w:t xml:space="preserve">или создать невозможность </w:t>
      </w:r>
      <w:r w:rsidR="00E52C4C">
        <w:t xml:space="preserve">оказать услуги </w:t>
      </w:r>
      <w:r w:rsidRPr="00F21946">
        <w:t xml:space="preserve">в установленный </w:t>
      </w:r>
      <w:r w:rsidR="004F0FF6">
        <w:t xml:space="preserve">Контракте </w:t>
      </w:r>
      <w:r w:rsidRPr="00F21946">
        <w:t>срок.</w:t>
      </w:r>
    </w:p>
    <w:p w14:paraId="4C540C9E" w14:textId="6D00921F" w:rsidR="00F21946" w:rsidRPr="00187EA0" w:rsidRDefault="00F21946" w:rsidP="00F21946">
      <w:pPr>
        <w:widowControl w:val="0"/>
        <w:ind w:firstLine="708"/>
        <w:jc w:val="both"/>
      </w:pPr>
      <w:r w:rsidRPr="00187EA0">
        <w:t>4.1.8. В случае предъявления третьими лицами к Заказчику требований, связанных</w:t>
      </w:r>
      <w:r w:rsidRPr="00187EA0">
        <w:br/>
        <w:t>с причинением им ущерба и/или нарушением их прав, возникших в ходе</w:t>
      </w:r>
      <w:r>
        <w:t xml:space="preserve"> исполнения настоящего</w:t>
      </w:r>
      <w:r w:rsidR="004F0FF6">
        <w:t xml:space="preserve"> Контракта</w:t>
      </w:r>
      <w:r w:rsidRPr="00187EA0">
        <w:t>, отвечать перед указанными третьими лицами в полном объеме, в том числе и в судебном порядке. При этом все издержки, в том числе судебные, и убытки, понесенные Заказчиком</w:t>
      </w:r>
      <w:r w:rsidR="00E52C4C">
        <w:br/>
      </w:r>
      <w:r w:rsidRPr="00187EA0">
        <w:t>и/или третьими лицами, подлежат возмещению</w:t>
      </w:r>
      <w:r w:rsidR="00E52C4C">
        <w:t xml:space="preserve"> Исполнителем</w:t>
      </w:r>
      <w:r w:rsidRPr="00187EA0">
        <w:t>.</w:t>
      </w:r>
    </w:p>
    <w:p w14:paraId="4F74F572" w14:textId="0B3CED47" w:rsidR="00F21946" w:rsidRPr="00187EA0" w:rsidRDefault="00F21946" w:rsidP="00F21946">
      <w:pPr>
        <w:widowControl w:val="0"/>
        <w:ind w:firstLine="708"/>
        <w:jc w:val="both"/>
      </w:pPr>
      <w:r w:rsidRPr="00187EA0">
        <w:t>4.1.9. </w:t>
      </w:r>
      <w:r w:rsidR="00E52C4C">
        <w:t xml:space="preserve">В зависимости от предмета </w:t>
      </w:r>
      <w:r w:rsidR="004F0FF6">
        <w:t xml:space="preserve">Контракта </w:t>
      </w:r>
      <w:r w:rsidR="00E52C4C">
        <w:t>о</w:t>
      </w:r>
      <w:r w:rsidRPr="00187EA0">
        <w:t>беспечить за свой счет устранение выявленных недостатков</w:t>
      </w:r>
      <w:r w:rsidR="004727D8">
        <w:t xml:space="preserve"> оказанных услуг и (или)</w:t>
      </w:r>
      <w:r w:rsidRPr="00187EA0">
        <w:t xml:space="preserve"> материал</w:t>
      </w:r>
      <w:r>
        <w:t>ов</w:t>
      </w:r>
      <w:r w:rsidR="00E52C4C">
        <w:t xml:space="preserve">, </w:t>
      </w:r>
      <w:r w:rsidR="001044F8">
        <w:t>в случае если они используются при оказании услуг</w:t>
      </w:r>
      <w:r w:rsidRPr="00187EA0">
        <w:t>.</w:t>
      </w:r>
    </w:p>
    <w:p w14:paraId="54F8ED68" w14:textId="6BF6F0C7" w:rsidR="00F21946" w:rsidRPr="00187EA0" w:rsidRDefault="00F21946" w:rsidP="00F21946">
      <w:pPr>
        <w:widowControl w:val="0"/>
        <w:ind w:firstLine="708"/>
        <w:jc w:val="both"/>
      </w:pPr>
      <w:r w:rsidRPr="00187EA0">
        <w:t xml:space="preserve">4.1.10. В случае принятия </w:t>
      </w:r>
      <w:r w:rsidR="00E52C4C">
        <w:t xml:space="preserve">Исполнителем </w:t>
      </w:r>
      <w:r w:rsidRPr="00187EA0">
        <w:t>решения об одностороннем отказе</w:t>
      </w:r>
      <w:r w:rsidR="00700D20">
        <w:t xml:space="preserve"> </w:t>
      </w:r>
      <w:r w:rsidRPr="00187EA0">
        <w:t xml:space="preserve">от выполнения </w:t>
      </w:r>
      <w:r w:rsidR="004F0FF6">
        <w:t xml:space="preserve">Контракта </w:t>
      </w:r>
      <w:r w:rsidRPr="00187EA0">
        <w:t>действов</w:t>
      </w:r>
      <w:r w:rsidR="00700D20">
        <w:t>ать в соответствии с разделом 10</w:t>
      </w:r>
      <w:r w:rsidRPr="00187EA0">
        <w:t xml:space="preserve"> настоящего </w:t>
      </w:r>
      <w:r w:rsidR="004F0FF6">
        <w:t>Контракта</w:t>
      </w:r>
      <w:r w:rsidRPr="00187EA0">
        <w:t>.</w:t>
      </w:r>
    </w:p>
    <w:p w14:paraId="6CB88432" w14:textId="1E217C85" w:rsidR="00F21946" w:rsidRPr="00187EA0" w:rsidRDefault="00F21946" w:rsidP="00F21946">
      <w:pPr>
        <w:widowControl w:val="0"/>
        <w:ind w:firstLine="708"/>
        <w:jc w:val="both"/>
      </w:pPr>
      <w:r w:rsidRPr="00187EA0">
        <w:t>4.1.1</w:t>
      </w:r>
      <w:r>
        <w:t>1</w:t>
      </w:r>
      <w:r w:rsidRPr="00187EA0">
        <w:t>. Предоставлять Заказчику по его требованию документы, относящиеся</w:t>
      </w:r>
      <w:r w:rsidR="005918A7">
        <w:t xml:space="preserve"> </w:t>
      </w:r>
      <w:r w:rsidRPr="00187EA0">
        <w:t>к предмету</w:t>
      </w:r>
      <w:r w:rsidR="004F0FF6">
        <w:t xml:space="preserve"> Контракта</w:t>
      </w:r>
      <w:r w:rsidRPr="00187EA0">
        <w:t>, а также своевременно предоставлять Заказчику достоверную информацию</w:t>
      </w:r>
      <w:r w:rsidR="005918A7">
        <w:t xml:space="preserve"> </w:t>
      </w:r>
      <w:r w:rsidRPr="00187EA0">
        <w:t>о ходе исполнения своих обязательств, в том числе о сложностях, возникающих при исполнении</w:t>
      </w:r>
      <w:r w:rsidR="004F0FF6">
        <w:t xml:space="preserve"> Контракта</w:t>
      </w:r>
      <w:r w:rsidRPr="00187EA0">
        <w:t>.</w:t>
      </w:r>
    </w:p>
    <w:p w14:paraId="7DB4750F" w14:textId="6C798372" w:rsidR="00F21946" w:rsidRDefault="00F21946" w:rsidP="00F21946">
      <w:pPr>
        <w:widowControl w:val="0"/>
        <w:ind w:firstLine="708"/>
        <w:jc w:val="both"/>
      </w:pPr>
      <w:r w:rsidRPr="00187EA0">
        <w:t>4.1.1</w:t>
      </w:r>
      <w:r>
        <w:t>2</w:t>
      </w:r>
      <w:r w:rsidRPr="00187EA0">
        <w:t>. </w:t>
      </w:r>
      <w:r w:rsidR="00284085">
        <w:t>П</w:t>
      </w:r>
      <w:r w:rsidRPr="00187EA0">
        <w:t>о требованию Заказчика в течение двадцати четырех часов обеспечить участие своего представителя при проведении совещаний, направленных на принятие оперативных решений по объекту закупки</w:t>
      </w:r>
      <w:r w:rsidR="002D02AD">
        <w:t xml:space="preserve"> по</w:t>
      </w:r>
      <w:r w:rsidR="004F0FF6">
        <w:t xml:space="preserve"> Контракту</w:t>
      </w:r>
      <w:r w:rsidRPr="00187EA0">
        <w:t>.</w:t>
      </w:r>
    </w:p>
    <w:p w14:paraId="22F2FC47" w14:textId="42C5B3BB" w:rsidR="005B2DC1" w:rsidRDefault="005B2DC1" w:rsidP="00F21946">
      <w:pPr>
        <w:widowControl w:val="0"/>
        <w:ind w:firstLine="708"/>
        <w:jc w:val="both"/>
      </w:pPr>
      <w:r>
        <w:t>4.1.13. </w:t>
      </w:r>
      <w:r w:rsidRPr="00187EA0">
        <w:t xml:space="preserve">Требовать от </w:t>
      </w:r>
      <w:r>
        <w:t xml:space="preserve">Исполнителя </w:t>
      </w:r>
      <w:r w:rsidRPr="00187EA0">
        <w:t>своевременного устранения недостатков, выявленных</w:t>
      </w:r>
      <w:r w:rsidRPr="00187EA0">
        <w:br/>
        <w:t xml:space="preserve">как в ходе приемки, так и в течение </w:t>
      </w:r>
      <w:r>
        <w:t xml:space="preserve">всего срока </w:t>
      </w:r>
      <w:r w:rsidRPr="00B63869">
        <w:t>гарантийных обязательств</w:t>
      </w:r>
      <w:r>
        <w:t xml:space="preserve"> Исполнителя, в случае их установления</w:t>
      </w:r>
      <w:r w:rsidR="004F0FF6">
        <w:t xml:space="preserve"> Контрактом</w:t>
      </w:r>
      <w:r>
        <w:t>.</w:t>
      </w:r>
    </w:p>
    <w:p w14:paraId="0EFBCD3E" w14:textId="5D9F8CA6" w:rsidR="00F21946" w:rsidRPr="002D02AD" w:rsidRDefault="00F21946" w:rsidP="00F21946">
      <w:pPr>
        <w:widowControl w:val="0"/>
        <w:ind w:firstLine="708"/>
        <w:jc w:val="both"/>
        <w:rPr>
          <w:b/>
        </w:rPr>
      </w:pPr>
      <w:r w:rsidRPr="002D02AD">
        <w:rPr>
          <w:b/>
        </w:rPr>
        <w:t>4.2. </w:t>
      </w:r>
      <w:r w:rsidR="002D02AD" w:rsidRPr="002D02AD">
        <w:rPr>
          <w:b/>
        </w:rPr>
        <w:t>Исполнитель</w:t>
      </w:r>
      <w:r w:rsidRPr="002D02AD">
        <w:rPr>
          <w:b/>
        </w:rPr>
        <w:t xml:space="preserve"> вправе:</w:t>
      </w:r>
    </w:p>
    <w:p w14:paraId="6CFD82B0" w14:textId="3E306AFB" w:rsidR="00F21946" w:rsidRPr="00187EA0" w:rsidRDefault="00F21946" w:rsidP="00F21946">
      <w:pPr>
        <w:widowControl w:val="0"/>
        <w:ind w:firstLine="708"/>
        <w:jc w:val="both"/>
      </w:pPr>
      <w:r w:rsidRPr="00187EA0">
        <w:t xml:space="preserve">4.2.1. Запрашивать у Заказчика разъяснения и уточнения относительно </w:t>
      </w:r>
      <w:r w:rsidR="002D02AD">
        <w:t>оказания услуг</w:t>
      </w:r>
      <w:r w:rsidR="002D02AD">
        <w:br/>
      </w:r>
      <w:r w:rsidRPr="00187EA0">
        <w:t>в рамках настоящего</w:t>
      </w:r>
      <w:r w:rsidR="004F0FF6">
        <w:t xml:space="preserve"> Контракта</w:t>
      </w:r>
      <w:r w:rsidRPr="00187EA0">
        <w:t>.</w:t>
      </w:r>
    </w:p>
    <w:p w14:paraId="548B787F" w14:textId="69B63378" w:rsidR="00F21946" w:rsidRPr="00187EA0" w:rsidRDefault="00F21946" w:rsidP="00F21946">
      <w:pPr>
        <w:widowControl w:val="0"/>
        <w:ind w:firstLine="708"/>
        <w:jc w:val="both"/>
      </w:pPr>
      <w:r w:rsidRPr="00187EA0">
        <w:t>4.2.2. Требовать от Заказчика осуществить приемку</w:t>
      </w:r>
      <w:r w:rsidR="002D02AD">
        <w:t xml:space="preserve"> услуг</w:t>
      </w:r>
      <w:r w:rsidRPr="00187EA0">
        <w:t xml:space="preserve">, </w:t>
      </w:r>
      <w:r w:rsidR="002D02AD">
        <w:t xml:space="preserve">оказанных </w:t>
      </w:r>
      <w:r w:rsidRPr="00187EA0">
        <w:t>надлежащим образом и соответствующих условиям настоящего</w:t>
      </w:r>
      <w:r w:rsidR="004F0FF6">
        <w:t xml:space="preserve"> Контракта</w:t>
      </w:r>
      <w:r w:rsidRPr="00187EA0">
        <w:t>, в порядке и в сроки, установленные настоящим</w:t>
      </w:r>
      <w:r w:rsidR="004F0FF6">
        <w:t xml:space="preserve"> Контрактом</w:t>
      </w:r>
      <w:r w:rsidRPr="00187EA0">
        <w:t>.</w:t>
      </w:r>
    </w:p>
    <w:p w14:paraId="059A82F9" w14:textId="408E5CC5" w:rsidR="00F21946" w:rsidRPr="00187EA0" w:rsidRDefault="00F21946" w:rsidP="00F21946">
      <w:pPr>
        <w:widowControl w:val="0"/>
        <w:ind w:firstLine="708"/>
        <w:jc w:val="both"/>
      </w:pPr>
      <w:r w:rsidRPr="00187EA0">
        <w:t xml:space="preserve">4.2.3. Требовать своевременной оплаты принятых Заказчиком </w:t>
      </w:r>
      <w:r w:rsidR="002D02AD">
        <w:t>услуг</w:t>
      </w:r>
      <w:r w:rsidRPr="00187EA0">
        <w:t>, в порядке</w:t>
      </w:r>
      <w:r w:rsidR="002D02AD">
        <w:t xml:space="preserve"> </w:t>
      </w:r>
      <w:r w:rsidRPr="00187EA0">
        <w:t>и сроки, установленные настоящим</w:t>
      </w:r>
      <w:r w:rsidR="004F0FF6">
        <w:t xml:space="preserve"> Контрактом</w:t>
      </w:r>
      <w:r w:rsidRPr="00187EA0">
        <w:t>.</w:t>
      </w:r>
    </w:p>
    <w:p w14:paraId="139F2DFA" w14:textId="3326B1E5" w:rsidR="00F21946" w:rsidRPr="00187EA0" w:rsidRDefault="00F21946" w:rsidP="00F21946">
      <w:pPr>
        <w:widowControl w:val="0"/>
        <w:ind w:firstLine="708"/>
        <w:jc w:val="both"/>
      </w:pPr>
      <w:r w:rsidRPr="00187EA0">
        <w:t xml:space="preserve">4.2.4. Принять решение об одностороннем отказе от исполнения </w:t>
      </w:r>
      <w:r w:rsidR="004F0FF6">
        <w:t xml:space="preserve">Контракта </w:t>
      </w:r>
      <w:r w:rsidRPr="00187EA0">
        <w:t>в соответствии с</w:t>
      </w:r>
      <w:r w:rsidR="005918A7">
        <w:t> </w:t>
      </w:r>
      <w:r w:rsidRPr="00187EA0">
        <w:t>гражданским законодательством</w:t>
      </w:r>
      <w:r>
        <w:t xml:space="preserve"> и</w:t>
      </w:r>
      <w:r w:rsidR="004F0FF6">
        <w:t xml:space="preserve"> Контрактом</w:t>
      </w:r>
      <w:r w:rsidRPr="00187EA0">
        <w:t>.</w:t>
      </w:r>
    </w:p>
    <w:p w14:paraId="5CB3870B" w14:textId="410181F8" w:rsidR="00F21946" w:rsidRDefault="00F21946" w:rsidP="00F21946">
      <w:pPr>
        <w:widowControl w:val="0"/>
        <w:ind w:firstLine="708"/>
        <w:jc w:val="both"/>
      </w:pPr>
      <w:r w:rsidRPr="00187EA0">
        <w:t>4.2.5. Требовать возмещения убытков, уплаты неустоек (штрафов, пеней)</w:t>
      </w:r>
      <w:r w:rsidR="007B0DF7">
        <w:t xml:space="preserve"> </w:t>
      </w:r>
      <w:r w:rsidRPr="00187EA0">
        <w:t>в соответствии</w:t>
      </w:r>
      <w:r w:rsidR="007B0DF7">
        <w:br/>
      </w:r>
      <w:r w:rsidRPr="00187EA0">
        <w:t>с разделом 6</w:t>
      </w:r>
      <w:r w:rsidR="004F0FF6">
        <w:t xml:space="preserve"> Контракта</w:t>
      </w:r>
      <w:r w:rsidRPr="00187EA0">
        <w:t>.</w:t>
      </w:r>
    </w:p>
    <w:p w14:paraId="69245161" w14:textId="6C5FF388" w:rsidR="007B0DF7" w:rsidRPr="00187EA0" w:rsidRDefault="007B0DF7" w:rsidP="00F21946">
      <w:pPr>
        <w:widowControl w:val="0"/>
        <w:ind w:firstLine="708"/>
        <w:jc w:val="both"/>
      </w:pPr>
      <w:r w:rsidRPr="00284085">
        <w:t>4.2.6. Привлекать третьих лиц для выполнения обязательств по</w:t>
      </w:r>
      <w:r w:rsidR="004F0FF6">
        <w:t xml:space="preserve"> Контракту</w:t>
      </w:r>
      <w:r w:rsidRPr="00284085">
        <w:t>. При этом Исполнитель несет финансовую</w:t>
      </w:r>
      <w:r w:rsidR="00284085" w:rsidRPr="00284085">
        <w:t xml:space="preserve"> и иную</w:t>
      </w:r>
      <w:r w:rsidRPr="00284085">
        <w:t xml:space="preserve"> ответственность и отвечает за качество, полноту</w:t>
      </w:r>
      <w:r w:rsidR="005918A7">
        <w:t xml:space="preserve"> </w:t>
      </w:r>
      <w:r w:rsidRPr="00284085">
        <w:t>и</w:t>
      </w:r>
      <w:r w:rsidR="005918A7">
        <w:t> </w:t>
      </w:r>
      <w:r w:rsidRPr="00284085">
        <w:t xml:space="preserve">своевременность </w:t>
      </w:r>
      <w:r w:rsidR="00284085" w:rsidRPr="00284085">
        <w:t xml:space="preserve">оказанных </w:t>
      </w:r>
      <w:r w:rsidRPr="00284085">
        <w:t>услуг</w:t>
      </w:r>
      <w:r w:rsidR="00284085" w:rsidRPr="00284085">
        <w:t xml:space="preserve"> третьими лицами</w:t>
      </w:r>
      <w:r w:rsidRPr="00284085">
        <w:t xml:space="preserve"> в соответствии с условиями</w:t>
      </w:r>
      <w:r w:rsidR="004F0FF6">
        <w:t xml:space="preserve"> Контракта</w:t>
      </w:r>
      <w:r w:rsidRPr="00284085">
        <w:t>.</w:t>
      </w:r>
    </w:p>
    <w:p w14:paraId="6E5085D0" w14:textId="77777777" w:rsidR="00F21946" w:rsidRPr="002D02AD" w:rsidRDefault="00F21946" w:rsidP="00F21946">
      <w:pPr>
        <w:widowControl w:val="0"/>
        <w:ind w:firstLine="708"/>
        <w:jc w:val="both"/>
        <w:rPr>
          <w:b/>
        </w:rPr>
      </w:pPr>
      <w:r w:rsidRPr="002D02AD">
        <w:rPr>
          <w:b/>
        </w:rPr>
        <w:t>4.3. Заказчик обязан:</w:t>
      </w:r>
    </w:p>
    <w:p w14:paraId="222A6E15" w14:textId="12EB8135" w:rsidR="00F21946" w:rsidRPr="00187EA0" w:rsidRDefault="00F21946" w:rsidP="00F21946">
      <w:pPr>
        <w:widowControl w:val="0"/>
        <w:ind w:firstLine="708"/>
        <w:jc w:val="both"/>
      </w:pPr>
      <w:r w:rsidRPr="00187EA0">
        <w:t>4.3.1. </w:t>
      </w:r>
      <w:r w:rsidR="00F33819" w:rsidRPr="001B76A7">
        <w:t>При поступлении запроса от Исполнителя, передать Исполнителю имеющиеся исходные сведения, информацию, касающуюся оказания услуг, а также выполнить действия</w:t>
      </w:r>
      <w:r w:rsidR="00F33819" w:rsidRPr="001B76A7">
        <w:br/>
        <w:t xml:space="preserve">по обеспечению доступа представителей Исполнителя к месту оказания услуг для надлежащего исполнения обязательств по настоящему </w:t>
      </w:r>
      <w:r w:rsidR="00F33819">
        <w:t>Контракту</w:t>
      </w:r>
      <w:r w:rsidR="00F33819" w:rsidRPr="001B76A7">
        <w:t xml:space="preserve"> в случае если услуги оказываются</w:t>
      </w:r>
      <w:r w:rsidR="00F33819" w:rsidRPr="001B76A7">
        <w:br/>
        <w:t>по местонахождению Заказчика.</w:t>
      </w:r>
    </w:p>
    <w:p w14:paraId="50CDD64C" w14:textId="3F45364D" w:rsidR="00F21946" w:rsidRPr="00187EA0" w:rsidRDefault="00F21946" w:rsidP="00F21946">
      <w:pPr>
        <w:widowControl w:val="0"/>
        <w:ind w:firstLine="708"/>
        <w:jc w:val="both"/>
      </w:pPr>
      <w:r w:rsidRPr="00187EA0">
        <w:t xml:space="preserve">4.3.2. Осуществить приемку надлежащим образом </w:t>
      </w:r>
      <w:r w:rsidR="002C62F4">
        <w:t xml:space="preserve">оказанных услуг </w:t>
      </w:r>
      <w:r w:rsidRPr="00187EA0">
        <w:t>в порядке</w:t>
      </w:r>
      <w:r w:rsidR="002C62F4">
        <w:t xml:space="preserve"> </w:t>
      </w:r>
      <w:r w:rsidRPr="00187EA0">
        <w:t>и в сроки, установленные настоящим</w:t>
      </w:r>
      <w:r w:rsidR="004F0FF6">
        <w:t xml:space="preserve"> Контрактом</w:t>
      </w:r>
      <w:r w:rsidRPr="00187EA0">
        <w:t>.</w:t>
      </w:r>
    </w:p>
    <w:p w14:paraId="03A30412" w14:textId="2E405A3C" w:rsidR="00F21946" w:rsidRPr="00187EA0" w:rsidRDefault="00F21946" w:rsidP="00F21946">
      <w:pPr>
        <w:widowControl w:val="0"/>
        <w:ind w:firstLine="708"/>
        <w:jc w:val="both"/>
      </w:pPr>
      <w:r w:rsidRPr="00187EA0">
        <w:t xml:space="preserve">4.3.3. Принять решение об одностороннем отказе от исполнения </w:t>
      </w:r>
      <w:r w:rsidR="004F0FF6">
        <w:t xml:space="preserve">Контракта </w:t>
      </w:r>
      <w:r w:rsidRPr="00187EA0">
        <w:t>в случае, если</w:t>
      </w:r>
      <w:r w:rsidR="005918A7">
        <w:t> </w:t>
      </w:r>
      <w:r w:rsidRPr="00187EA0">
        <w:t>в</w:t>
      </w:r>
      <w:r w:rsidR="005918A7">
        <w:t> </w:t>
      </w:r>
      <w:r w:rsidRPr="00187EA0">
        <w:t xml:space="preserve">ходе исполнения </w:t>
      </w:r>
      <w:r w:rsidR="004F0FF6">
        <w:t xml:space="preserve">Контракта </w:t>
      </w:r>
      <w:r w:rsidRPr="00187EA0">
        <w:t xml:space="preserve">установлено, что </w:t>
      </w:r>
      <w:r w:rsidR="002C62F4">
        <w:t xml:space="preserve">Исполнитель </w:t>
      </w:r>
      <w:r w:rsidRPr="00187EA0">
        <w:t xml:space="preserve">и (или) </w:t>
      </w:r>
      <w:r w:rsidR="0026059E">
        <w:t xml:space="preserve">используемые </w:t>
      </w:r>
      <w:r w:rsidRPr="00187EA0">
        <w:t>материал</w:t>
      </w:r>
      <w:r>
        <w:t>ы</w:t>
      </w:r>
      <w:r w:rsidR="00C977B4">
        <w:t>,</w:t>
      </w:r>
      <w:r w:rsidR="00C977B4">
        <w:br/>
      </w:r>
      <w:r w:rsidR="001044F8">
        <w:t>в случае если они используются при оказании услуг,</w:t>
      </w:r>
      <w:r w:rsidR="001044F8" w:rsidRPr="00187EA0">
        <w:t xml:space="preserve"> </w:t>
      </w:r>
      <w:r w:rsidRPr="00187EA0">
        <w:t xml:space="preserve">не соответствуют установленным </w:t>
      </w:r>
      <w:r w:rsidR="004F0FF6">
        <w:t>Контрактом</w:t>
      </w:r>
      <w:r>
        <w:t xml:space="preserve"> </w:t>
      </w:r>
      <w:r w:rsidRPr="00187EA0">
        <w:t xml:space="preserve">требованиям к </w:t>
      </w:r>
      <w:r w:rsidR="00C977B4">
        <w:t xml:space="preserve">Исполнителю </w:t>
      </w:r>
      <w:r w:rsidRPr="00187EA0">
        <w:t>и (или) материал</w:t>
      </w:r>
      <w:r>
        <w:t>ам</w:t>
      </w:r>
      <w:r w:rsidR="00C977B4">
        <w:t>,</w:t>
      </w:r>
      <w:r w:rsidR="0026059E">
        <w:t xml:space="preserve"> </w:t>
      </w:r>
      <w:r w:rsidR="0040419D">
        <w:t>в случае если они используются при оказании услуг</w:t>
      </w:r>
      <w:r w:rsidR="0040419D" w:rsidRPr="00187EA0">
        <w:t xml:space="preserve"> </w:t>
      </w:r>
      <w:r w:rsidRPr="00187EA0">
        <w:t>или пред</w:t>
      </w:r>
      <w:r w:rsidR="00C977B4">
        <w:t>о</w:t>
      </w:r>
      <w:r w:rsidRPr="00187EA0">
        <w:t>ставил недостоверную информацию</w:t>
      </w:r>
      <w:r w:rsidR="0040419D">
        <w:t xml:space="preserve"> </w:t>
      </w:r>
      <w:r w:rsidRPr="00187EA0">
        <w:t>о своем соответствии</w:t>
      </w:r>
      <w:r w:rsidR="001044F8">
        <w:t xml:space="preserve"> </w:t>
      </w:r>
      <w:r w:rsidRPr="00187EA0">
        <w:t>и (или) соответствии материал</w:t>
      </w:r>
      <w:r>
        <w:t>ам</w:t>
      </w:r>
      <w:r w:rsidR="00C977B4">
        <w:t>,</w:t>
      </w:r>
      <w:r>
        <w:t xml:space="preserve"> </w:t>
      </w:r>
      <w:r w:rsidR="0040419D">
        <w:t>в случае если они используются при оказании услуг,</w:t>
      </w:r>
      <w:r w:rsidR="0040419D" w:rsidRPr="00187EA0">
        <w:t xml:space="preserve"> </w:t>
      </w:r>
      <w:r w:rsidRPr="00187EA0">
        <w:t>таким требованиям, что позволило ему заключить</w:t>
      </w:r>
      <w:r w:rsidR="004F0FF6">
        <w:t xml:space="preserve"> Контракт</w:t>
      </w:r>
      <w:r w:rsidRPr="00187EA0">
        <w:t>.</w:t>
      </w:r>
    </w:p>
    <w:p w14:paraId="1FDFCD94" w14:textId="5F752BB8" w:rsidR="00F21946" w:rsidRPr="00187EA0" w:rsidRDefault="00F21946" w:rsidP="00F21946">
      <w:pPr>
        <w:widowControl w:val="0"/>
        <w:ind w:firstLine="708"/>
        <w:jc w:val="both"/>
      </w:pPr>
      <w:r w:rsidRPr="00187EA0">
        <w:lastRenderedPageBreak/>
        <w:t>4.3.4. В случае принятия Заказчиком решения об одностороннем отказе от исполнения</w:t>
      </w:r>
      <w:r w:rsidR="004F0FF6">
        <w:t xml:space="preserve"> Контракта</w:t>
      </w:r>
      <w:r w:rsidRPr="00187EA0">
        <w:t>, такое решение переда</w:t>
      </w:r>
      <w:r w:rsidR="00284085">
        <w:t>ть</w:t>
      </w:r>
      <w:r w:rsidRPr="00187EA0">
        <w:t xml:space="preserve"> лицу, имеющему право действовать от имени</w:t>
      </w:r>
      <w:r w:rsidR="00C977B4">
        <w:t xml:space="preserve"> Исполнителя</w:t>
      </w:r>
      <w:r w:rsidRPr="00187EA0">
        <w:t>, лично под расписку или направ</w:t>
      </w:r>
      <w:r w:rsidR="00284085">
        <w:t>ить</w:t>
      </w:r>
      <w:r w:rsidRPr="00187EA0">
        <w:t xml:space="preserve"> </w:t>
      </w:r>
      <w:r w:rsidR="00C977B4">
        <w:t xml:space="preserve">Исполнителю </w:t>
      </w:r>
      <w:r w:rsidRPr="00187EA0">
        <w:t>с соблюдением требований законодательства Российской Федерации по адресу</w:t>
      </w:r>
      <w:r w:rsidR="00C977B4">
        <w:t xml:space="preserve"> Исполнителя</w:t>
      </w:r>
      <w:r w:rsidRPr="00187EA0">
        <w:t>, указанному в</w:t>
      </w:r>
      <w:r w:rsidR="004F0FF6">
        <w:t xml:space="preserve"> Контракте</w:t>
      </w:r>
      <w:r w:rsidRPr="00187EA0">
        <w:t xml:space="preserve">. Выполнение Заказчиком требований </w:t>
      </w:r>
      <w:r>
        <w:t>настоящего</w:t>
      </w:r>
      <w:r w:rsidRPr="00187EA0">
        <w:t xml:space="preserve"> </w:t>
      </w:r>
      <w:r>
        <w:t xml:space="preserve">пункта </w:t>
      </w:r>
      <w:r w:rsidR="004F0FF6">
        <w:t xml:space="preserve">Контракта </w:t>
      </w:r>
      <w:r w:rsidRPr="00187EA0">
        <w:t xml:space="preserve">считается надлежащим уведомлением </w:t>
      </w:r>
      <w:r w:rsidR="00C977B4">
        <w:t>Исполнителя</w:t>
      </w:r>
      <w:r w:rsidR="00C977B4">
        <w:br/>
      </w:r>
      <w:r w:rsidRPr="00187EA0">
        <w:t>об одностороннем отказе от исполнения</w:t>
      </w:r>
      <w:r w:rsidR="004F0FF6">
        <w:t xml:space="preserve"> Контракта</w:t>
      </w:r>
      <w:r w:rsidRPr="00187EA0">
        <w:t>. Датой такого надлежащего уведомления считается:</w:t>
      </w:r>
    </w:p>
    <w:p w14:paraId="67DE7297" w14:textId="7D8778AF" w:rsidR="00F21946" w:rsidRPr="00187EA0" w:rsidRDefault="00F21946" w:rsidP="00F21946">
      <w:pPr>
        <w:widowControl w:val="0"/>
        <w:ind w:firstLine="708"/>
        <w:jc w:val="both"/>
      </w:pPr>
      <w:r>
        <w:t>- </w:t>
      </w:r>
      <w:r w:rsidRPr="00187EA0">
        <w:t>дата, указанная лицом, имеющим право действовать от имени</w:t>
      </w:r>
      <w:r w:rsidR="00C977B4">
        <w:t xml:space="preserve"> Исполнителя</w:t>
      </w:r>
      <w:r w:rsidRPr="00187EA0">
        <w:t>,</w:t>
      </w:r>
      <w:r w:rsidR="005918A7">
        <w:t xml:space="preserve"> </w:t>
      </w:r>
      <w:r w:rsidRPr="00187EA0">
        <w:t>в расписке о</w:t>
      </w:r>
      <w:r w:rsidR="005918A7">
        <w:t> </w:t>
      </w:r>
      <w:r w:rsidRPr="00187EA0">
        <w:t xml:space="preserve">получении решения об одностороннем отказе от исполнения </w:t>
      </w:r>
      <w:r w:rsidR="004F0FF6">
        <w:t xml:space="preserve">Контракта </w:t>
      </w:r>
      <w:r w:rsidRPr="00187EA0">
        <w:t>(в случае передачи такого решения лицу, имеющему право действовать от имени</w:t>
      </w:r>
      <w:r w:rsidR="00C977B4">
        <w:t xml:space="preserve"> Исполнителя</w:t>
      </w:r>
      <w:r w:rsidRPr="00187EA0">
        <w:t>, лично под расписку);</w:t>
      </w:r>
    </w:p>
    <w:p w14:paraId="5BDF042A" w14:textId="30409B7E" w:rsidR="00F21946" w:rsidRPr="00187EA0" w:rsidRDefault="00F21946" w:rsidP="00F21946">
      <w:pPr>
        <w:widowControl w:val="0"/>
        <w:ind w:firstLine="708"/>
        <w:jc w:val="both"/>
      </w:pPr>
      <w:r>
        <w:t>- </w:t>
      </w:r>
      <w:r w:rsidRPr="00187EA0">
        <w:t xml:space="preserve">дата получения Заказчиком подтверждения о вручении </w:t>
      </w:r>
      <w:r w:rsidR="00C977B4">
        <w:t>Исполнителю</w:t>
      </w:r>
      <w:r w:rsidRPr="00187EA0">
        <w:t xml:space="preserve"> заказного письма, предусмотренного настоящим пунктом</w:t>
      </w:r>
      <w:r w:rsidR="004F0FF6">
        <w:t xml:space="preserve"> Контракта</w:t>
      </w:r>
      <w:r w:rsidRPr="00187EA0">
        <w:t>, либо дата получения Заказчиком информации</w:t>
      </w:r>
      <w:r w:rsidR="0095531F">
        <w:t xml:space="preserve"> </w:t>
      </w:r>
      <w:r w:rsidRPr="00187EA0">
        <w:t xml:space="preserve">об отсутствии </w:t>
      </w:r>
      <w:r w:rsidR="00C8652A">
        <w:t xml:space="preserve">Исполнителя </w:t>
      </w:r>
      <w:r w:rsidRPr="00187EA0">
        <w:t>по адресу, указанному в</w:t>
      </w:r>
      <w:r w:rsidR="004F0FF6">
        <w:t xml:space="preserve"> Контракте</w:t>
      </w:r>
      <w:r w:rsidRPr="00187EA0">
        <w:t>, информации</w:t>
      </w:r>
      <w:r w:rsidR="0095531F">
        <w:t xml:space="preserve"> </w:t>
      </w:r>
      <w:r w:rsidRPr="00187EA0">
        <w:t>о возврате такого письма по истечении срока хранения (в случае направления решения</w:t>
      </w:r>
      <w:r w:rsidR="0095531F">
        <w:t xml:space="preserve"> </w:t>
      </w:r>
      <w:r w:rsidRPr="00187EA0">
        <w:t>об одностороннем отказе от</w:t>
      </w:r>
      <w:r w:rsidR="0095531F">
        <w:t> </w:t>
      </w:r>
      <w:r w:rsidRPr="00187EA0">
        <w:t xml:space="preserve">исполнения </w:t>
      </w:r>
      <w:r w:rsidR="004F0FF6">
        <w:t xml:space="preserve">Контракта </w:t>
      </w:r>
      <w:r w:rsidRPr="00187EA0">
        <w:t>заказным письмом).</w:t>
      </w:r>
    </w:p>
    <w:p w14:paraId="15AF9C06" w14:textId="5B46C0F8" w:rsidR="00F21946" w:rsidRDefault="00F21946" w:rsidP="00F21946">
      <w:pPr>
        <w:widowControl w:val="0"/>
        <w:ind w:firstLine="708"/>
        <w:jc w:val="both"/>
      </w:pPr>
      <w:r w:rsidRPr="00187EA0">
        <w:t>4.3.</w:t>
      </w:r>
      <w:r>
        <w:t>5</w:t>
      </w:r>
      <w:r w:rsidRPr="00187EA0">
        <w:t xml:space="preserve">. Оплатить принятые </w:t>
      </w:r>
      <w:r w:rsidR="00C977B4">
        <w:t>услуги</w:t>
      </w:r>
      <w:r w:rsidRPr="00187EA0">
        <w:t xml:space="preserve"> в порядке и сроки, ус</w:t>
      </w:r>
      <w:r>
        <w:t>тановленные настоящим</w:t>
      </w:r>
      <w:r w:rsidR="004F0FF6">
        <w:t xml:space="preserve"> Контрактом</w:t>
      </w:r>
      <w:r w:rsidRPr="00187EA0">
        <w:t>.</w:t>
      </w:r>
    </w:p>
    <w:p w14:paraId="0DABC748" w14:textId="77777777" w:rsidR="00F33819" w:rsidRDefault="00F33819" w:rsidP="00F33819">
      <w:pPr>
        <w:widowControl w:val="0"/>
        <w:ind w:firstLine="708"/>
        <w:jc w:val="both"/>
      </w:pPr>
      <w:r w:rsidRPr="001B76A7">
        <w:t>4.</w:t>
      </w:r>
      <w:r>
        <w:t>3</w:t>
      </w:r>
      <w:r w:rsidRPr="001B76A7">
        <w:t>.</w:t>
      </w:r>
      <w:r>
        <w:t>6</w:t>
      </w:r>
      <w:r w:rsidRPr="001B76A7">
        <w:t>. Провести экспертизу оказанных услуг для проверки и</w:t>
      </w:r>
      <w:r>
        <w:t>х соответствия условиям Контракта</w:t>
      </w:r>
      <w:r w:rsidRPr="001B76A7">
        <w:t>.</w:t>
      </w:r>
    </w:p>
    <w:p w14:paraId="741527FA" w14:textId="77777777" w:rsidR="00F33819" w:rsidRPr="001B76A7" w:rsidRDefault="00F33819" w:rsidP="00F33819">
      <w:pPr>
        <w:widowControl w:val="0"/>
        <w:ind w:firstLine="708"/>
        <w:jc w:val="both"/>
      </w:pPr>
      <w:r w:rsidRPr="001B76A7">
        <w:t>4.</w:t>
      </w:r>
      <w:r>
        <w:t>3</w:t>
      </w:r>
      <w:r w:rsidRPr="001B76A7">
        <w:t>.</w:t>
      </w:r>
      <w:r>
        <w:t>7</w:t>
      </w:r>
      <w:r w:rsidRPr="001B76A7">
        <w:t xml:space="preserve">. Требовать уплаты неустоек (штрафов, пеней) в соответствии с разделом 6 </w:t>
      </w:r>
      <w:r>
        <w:t>Контракта в случае ненадлежащего исполнения Исполнителем своих обязательств по Контракту</w:t>
      </w:r>
      <w:r w:rsidRPr="001B76A7">
        <w:t>.</w:t>
      </w:r>
    </w:p>
    <w:p w14:paraId="0D0140B7" w14:textId="77777777" w:rsidR="00F21946" w:rsidRPr="00C977B4" w:rsidRDefault="00F21946" w:rsidP="00F21946">
      <w:pPr>
        <w:widowControl w:val="0"/>
        <w:ind w:firstLine="708"/>
        <w:jc w:val="both"/>
        <w:rPr>
          <w:b/>
        </w:rPr>
      </w:pPr>
      <w:r w:rsidRPr="00B02157">
        <w:rPr>
          <w:b/>
        </w:rPr>
        <w:t>4.4. Заказчик вправе:</w:t>
      </w:r>
    </w:p>
    <w:p w14:paraId="041C583E" w14:textId="752FE3A7" w:rsidR="00F21946" w:rsidRPr="00187EA0" w:rsidRDefault="00F21946" w:rsidP="00F21946">
      <w:pPr>
        <w:widowControl w:val="0"/>
        <w:ind w:firstLine="708"/>
        <w:jc w:val="both"/>
      </w:pPr>
      <w:r w:rsidRPr="00187EA0">
        <w:t>4.4.1. Требовать от</w:t>
      </w:r>
      <w:r w:rsidR="00C977B4">
        <w:t xml:space="preserve"> Исполнителя</w:t>
      </w:r>
      <w:r w:rsidRPr="00187EA0">
        <w:t xml:space="preserve">, надлежащего </w:t>
      </w:r>
      <w:r w:rsidR="00C977B4">
        <w:t xml:space="preserve">оказания услуг </w:t>
      </w:r>
      <w:r w:rsidRPr="00187EA0">
        <w:t>в соответствии</w:t>
      </w:r>
      <w:r w:rsidR="00B02157">
        <w:t xml:space="preserve"> </w:t>
      </w:r>
      <w:r w:rsidRPr="00187EA0">
        <w:t xml:space="preserve">с условиями настоящего </w:t>
      </w:r>
      <w:r w:rsidR="004F0FF6">
        <w:t xml:space="preserve">Контракта </w:t>
      </w:r>
      <w:r w:rsidRPr="00187EA0">
        <w:t xml:space="preserve">и требованиями законодательства Российской Федерации, предъявляемыми к </w:t>
      </w:r>
      <w:r w:rsidR="00C977B4">
        <w:t xml:space="preserve">оказанию </w:t>
      </w:r>
      <w:r w:rsidRPr="00187EA0">
        <w:t xml:space="preserve">подобного рода и вида </w:t>
      </w:r>
      <w:r w:rsidR="00C977B4">
        <w:t>услуг</w:t>
      </w:r>
      <w:r w:rsidRPr="00187EA0">
        <w:t>.</w:t>
      </w:r>
    </w:p>
    <w:p w14:paraId="4E71F8FF" w14:textId="406FA65A" w:rsidR="00F21946" w:rsidRPr="00187EA0" w:rsidRDefault="00F21946" w:rsidP="00F21946">
      <w:pPr>
        <w:widowControl w:val="0"/>
        <w:ind w:firstLine="708"/>
        <w:jc w:val="both"/>
      </w:pPr>
      <w:r w:rsidRPr="00187EA0">
        <w:t xml:space="preserve">4.4.2. Проверять ход и качество </w:t>
      </w:r>
      <w:r w:rsidR="00C977B4">
        <w:t xml:space="preserve">оказания услуг </w:t>
      </w:r>
      <w:r w:rsidRPr="00187EA0">
        <w:t>без вмешательства в оперативно-хозяйственную деятельность</w:t>
      </w:r>
      <w:r w:rsidR="00C977B4">
        <w:t xml:space="preserve"> Исполнителя</w:t>
      </w:r>
      <w:r w:rsidRPr="00187EA0">
        <w:t>.</w:t>
      </w:r>
    </w:p>
    <w:p w14:paraId="60D57DB0" w14:textId="447F4AEE" w:rsidR="002C5110" w:rsidRDefault="00F21946" w:rsidP="00F21946">
      <w:pPr>
        <w:widowControl w:val="0"/>
        <w:ind w:firstLine="708"/>
        <w:jc w:val="both"/>
      </w:pPr>
      <w:r w:rsidRPr="00187EA0">
        <w:t xml:space="preserve">4.4.3. Требовать от </w:t>
      </w:r>
      <w:r w:rsidR="00C977B4">
        <w:t xml:space="preserve">Исполнителя </w:t>
      </w:r>
      <w:r w:rsidRPr="00187EA0">
        <w:t>своевременного устранения недостатков, выявленных</w:t>
      </w:r>
      <w:r w:rsidRPr="00187EA0">
        <w:br/>
        <w:t xml:space="preserve">как в ходе приемки, так и в течение </w:t>
      </w:r>
      <w:r w:rsidR="002C5110">
        <w:t xml:space="preserve">всего срока </w:t>
      </w:r>
      <w:r w:rsidR="002C5110" w:rsidRPr="00B63869">
        <w:t>гарантийных обязательств</w:t>
      </w:r>
      <w:r w:rsidR="002C5110">
        <w:t xml:space="preserve"> Исполнителя, в случае их установления</w:t>
      </w:r>
      <w:r w:rsidR="004F0FF6">
        <w:t xml:space="preserve"> Контрактом</w:t>
      </w:r>
      <w:r w:rsidR="005B2DC1">
        <w:t>.</w:t>
      </w:r>
    </w:p>
    <w:p w14:paraId="54ED3E80" w14:textId="6BE23574" w:rsidR="00F21946" w:rsidRPr="00187EA0" w:rsidRDefault="00F21946" w:rsidP="00F21946">
      <w:pPr>
        <w:widowControl w:val="0"/>
        <w:ind w:firstLine="708"/>
        <w:jc w:val="both"/>
      </w:pPr>
      <w:r w:rsidRPr="00187EA0">
        <w:t>4.4.4. Проверять ход и</w:t>
      </w:r>
      <w:r w:rsidR="002C5110">
        <w:t xml:space="preserve"> качество выполнения Исполнителем</w:t>
      </w:r>
      <w:r w:rsidRPr="00187EA0">
        <w:t xml:space="preserve"> условий </w:t>
      </w:r>
      <w:r w:rsidR="004F0FF6">
        <w:t>Контракта</w:t>
      </w:r>
      <w:r w:rsidR="00B02157">
        <w:t xml:space="preserve"> </w:t>
      </w:r>
      <w:r w:rsidRPr="00187EA0">
        <w:t>без</w:t>
      </w:r>
      <w:r w:rsidR="00B02157">
        <w:t> </w:t>
      </w:r>
      <w:r w:rsidRPr="00187EA0">
        <w:t xml:space="preserve">вмешательства в оперативно-хозяйственную деятельность </w:t>
      </w:r>
      <w:r w:rsidR="002C5110">
        <w:t>Исполнителя</w:t>
      </w:r>
      <w:r w:rsidRPr="00187EA0">
        <w:t>.</w:t>
      </w:r>
    </w:p>
    <w:p w14:paraId="2C8391B6" w14:textId="63A37C0D" w:rsidR="00F21946" w:rsidRPr="00187EA0" w:rsidRDefault="00F21946" w:rsidP="00F21946">
      <w:pPr>
        <w:widowControl w:val="0"/>
        <w:ind w:firstLine="708"/>
        <w:jc w:val="both"/>
      </w:pPr>
      <w:r w:rsidRPr="00187EA0">
        <w:t>4.4.5. </w:t>
      </w:r>
      <w:r w:rsidR="00F33819" w:rsidRPr="001B76A7">
        <w:t xml:space="preserve">Предложить увеличить или уменьшить в процессе исполнения </w:t>
      </w:r>
      <w:r w:rsidR="00F33819">
        <w:t>Контракта</w:t>
      </w:r>
      <w:r w:rsidR="00F33819" w:rsidRPr="001B76A7">
        <w:t xml:space="preserve"> объем оказываемых услуг, предусмотренных</w:t>
      </w:r>
      <w:r w:rsidR="00F33819" w:rsidRPr="005040BD">
        <w:t xml:space="preserve"> </w:t>
      </w:r>
      <w:r w:rsidR="00F33819">
        <w:t>Контрактом</w:t>
      </w:r>
      <w:r w:rsidR="00F33819" w:rsidRPr="001B76A7">
        <w:t xml:space="preserve">, не более чем на </w:t>
      </w:r>
      <w:r w:rsidR="00F33819">
        <w:t>10</w:t>
      </w:r>
      <w:r w:rsidR="00F33819" w:rsidRPr="001B76A7">
        <w:t xml:space="preserve"> процентов в порядке</w:t>
      </w:r>
      <w:r w:rsidR="00F33819" w:rsidRPr="001B76A7">
        <w:br/>
        <w:t>и на условиях, установленных</w:t>
      </w:r>
      <w:r w:rsidR="00F33819">
        <w:t xml:space="preserve"> Законом о контрактной системе</w:t>
      </w:r>
      <w:r w:rsidR="00F33819" w:rsidRPr="001B76A7">
        <w:t>.</w:t>
      </w:r>
    </w:p>
    <w:p w14:paraId="4E79CB75" w14:textId="17500DEE" w:rsidR="00F21946" w:rsidRPr="00187EA0" w:rsidRDefault="00F21946" w:rsidP="00F21946">
      <w:pPr>
        <w:widowControl w:val="0"/>
        <w:ind w:firstLine="708"/>
        <w:jc w:val="both"/>
      </w:pPr>
      <w:r w:rsidRPr="00187EA0">
        <w:t>4.4.6. Отказаться от приемки и оплаты</w:t>
      </w:r>
      <w:r w:rsidR="002C5110">
        <w:t xml:space="preserve"> оказанных услуг</w:t>
      </w:r>
      <w:r w:rsidRPr="00187EA0">
        <w:t>, не соответствующих условиям</w:t>
      </w:r>
      <w:r w:rsidR="004F0FF6">
        <w:t xml:space="preserve"> Контракта</w:t>
      </w:r>
      <w:r w:rsidRPr="00187EA0">
        <w:t>.</w:t>
      </w:r>
    </w:p>
    <w:p w14:paraId="317F2743" w14:textId="24512D13" w:rsidR="00F21946" w:rsidRPr="00187EA0" w:rsidRDefault="00F21946" w:rsidP="00F21946">
      <w:pPr>
        <w:widowControl w:val="0"/>
        <w:ind w:firstLine="708"/>
        <w:jc w:val="both"/>
      </w:pPr>
      <w:r w:rsidRPr="00187EA0">
        <w:t xml:space="preserve">4.4.7. Принять решение об одностороннем отказе от исполнения </w:t>
      </w:r>
      <w:r w:rsidR="004F0FF6">
        <w:t>Контракта</w:t>
      </w:r>
      <w:r w:rsidR="00F33819">
        <w:t xml:space="preserve"> </w:t>
      </w:r>
      <w:r w:rsidRPr="00187EA0">
        <w:t>в соответствии</w:t>
      </w:r>
      <w:r w:rsidR="00F33819">
        <w:br/>
      </w:r>
      <w:r w:rsidRPr="00187EA0">
        <w:t>с гражданским законодательством Российской Федерации</w:t>
      </w:r>
      <w:r w:rsidR="00F33819">
        <w:t xml:space="preserve"> и Контрактом</w:t>
      </w:r>
      <w:r w:rsidRPr="00187EA0">
        <w:t>.</w:t>
      </w:r>
    </w:p>
    <w:p w14:paraId="3FCA6256" w14:textId="1A5F6B2E" w:rsidR="00F21946" w:rsidRPr="00F21946" w:rsidRDefault="00F21946" w:rsidP="00F21946">
      <w:pPr>
        <w:widowControl w:val="0"/>
        <w:ind w:firstLine="708"/>
        <w:jc w:val="both"/>
      </w:pPr>
      <w:r w:rsidRPr="00F21946">
        <w:t>4.4.</w:t>
      </w:r>
      <w:r w:rsidR="00313D60">
        <w:t>8</w:t>
      </w:r>
      <w:r w:rsidRPr="00F21946">
        <w:t>. </w:t>
      </w:r>
      <w:r w:rsidRPr="00F21946">
        <w:rPr>
          <w:rFonts w:hint="cs"/>
        </w:rPr>
        <w:t>Привлекать</w:t>
      </w:r>
      <w:r w:rsidRPr="00F21946">
        <w:t xml:space="preserve"> </w:t>
      </w:r>
      <w:r w:rsidRPr="00F21946">
        <w:rPr>
          <w:rFonts w:hint="cs"/>
        </w:rPr>
        <w:t>независимых</w:t>
      </w:r>
      <w:r w:rsidRPr="00F21946">
        <w:t xml:space="preserve"> </w:t>
      </w:r>
      <w:r w:rsidRPr="00F21946">
        <w:rPr>
          <w:rFonts w:hint="cs"/>
        </w:rPr>
        <w:t>экспертов</w:t>
      </w:r>
      <w:r w:rsidRPr="00F21946">
        <w:t xml:space="preserve"> </w:t>
      </w:r>
      <w:r w:rsidRPr="00F21946">
        <w:rPr>
          <w:rFonts w:hint="cs"/>
        </w:rPr>
        <w:t>для</w:t>
      </w:r>
      <w:r w:rsidRPr="00F21946">
        <w:t xml:space="preserve"> </w:t>
      </w:r>
      <w:r w:rsidRPr="00F21946">
        <w:rPr>
          <w:rFonts w:hint="cs"/>
        </w:rPr>
        <w:t>проверки</w:t>
      </w:r>
      <w:r w:rsidRPr="00F21946">
        <w:t xml:space="preserve"> </w:t>
      </w:r>
      <w:r w:rsidRPr="00F21946">
        <w:rPr>
          <w:rFonts w:hint="cs"/>
        </w:rPr>
        <w:t>соответствия</w:t>
      </w:r>
      <w:r w:rsidRPr="00F21946">
        <w:t xml:space="preserve"> объема</w:t>
      </w:r>
      <w:r w:rsidRPr="00F21946">
        <w:br/>
        <w:t xml:space="preserve">и </w:t>
      </w:r>
      <w:r w:rsidRPr="00F21946">
        <w:rPr>
          <w:rFonts w:hint="cs"/>
        </w:rPr>
        <w:t>качества</w:t>
      </w:r>
      <w:r w:rsidRPr="00F21946">
        <w:t xml:space="preserve"> </w:t>
      </w:r>
      <w:r w:rsidR="002C5110">
        <w:t xml:space="preserve">оказываемых услуг </w:t>
      </w:r>
      <w:r w:rsidRPr="00F21946">
        <w:rPr>
          <w:rFonts w:hint="cs"/>
        </w:rPr>
        <w:t>требованиям</w:t>
      </w:r>
      <w:r w:rsidRPr="00F21946">
        <w:t xml:space="preserve">, </w:t>
      </w:r>
      <w:r w:rsidRPr="00F21946">
        <w:rPr>
          <w:rFonts w:hint="cs"/>
        </w:rPr>
        <w:t>установленным</w:t>
      </w:r>
      <w:r w:rsidRPr="00F21946">
        <w:t xml:space="preserve"> </w:t>
      </w:r>
      <w:r w:rsidRPr="00F21946">
        <w:rPr>
          <w:rFonts w:hint="cs"/>
        </w:rPr>
        <w:t>настоящим</w:t>
      </w:r>
      <w:r w:rsidR="004F0FF6">
        <w:t xml:space="preserve"> Контрактом</w:t>
      </w:r>
      <w:r w:rsidRPr="00F21946">
        <w:t>.</w:t>
      </w:r>
    </w:p>
    <w:p w14:paraId="522B65B1" w14:textId="516CF692" w:rsidR="00F21946" w:rsidRPr="00F21946" w:rsidRDefault="00F21946" w:rsidP="00F21946">
      <w:pPr>
        <w:widowControl w:val="0"/>
        <w:ind w:firstLine="708"/>
        <w:jc w:val="both"/>
      </w:pPr>
      <w:r w:rsidRPr="00F21946">
        <w:t>4.4.</w:t>
      </w:r>
      <w:r w:rsidR="00313D60">
        <w:t>9</w:t>
      </w:r>
      <w:r w:rsidRPr="00F21946">
        <w:t xml:space="preserve">. Требовать от </w:t>
      </w:r>
      <w:r w:rsidR="002C5110">
        <w:t xml:space="preserve">Исполнителя </w:t>
      </w:r>
      <w:r w:rsidRPr="00F21946">
        <w:t xml:space="preserve">предоставления надлежащим образом оформленных </w:t>
      </w:r>
      <w:r w:rsidR="00313D60">
        <w:t xml:space="preserve">отчетных </w:t>
      </w:r>
      <w:r w:rsidRPr="00F21946">
        <w:t xml:space="preserve">документов, указанных в пункте </w:t>
      </w:r>
      <w:r w:rsidRPr="002C5110">
        <w:t>3.3</w:t>
      </w:r>
      <w:r w:rsidR="002C5110" w:rsidRPr="002C5110">
        <w:t>.</w:t>
      </w:r>
      <w:r w:rsidRPr="00F21946">
        <w:t xml:space="preserve"> </w:t>
      </w:r>
      <w:r w:rsidR="004F0FF6">
        <w:t>Контракта</w:t>
      </w:r>
      <w:r w:rsidRPr="00F21946">
        <w:t>.</w:t>
      </w:r>
    </w:p>
    <w:p w14:paraId="65E91915" w14:textId="1ECECCA2" w:rsidR="00F21946" w:rsidRPr="00F21946" w:rsidRDefault="00F33819" w:rsidP="00F21946">
      <w:pPr>
        <w:widowControl w:val="0"/>
        <w:ind w:firstLine="708"/>
        <w:jc w:val="both"/>
      </w:pPr>
      <w:r>
        <w:t>4.4.1</w:t>
      </w:r>
      <w:r w:rsidR="00313D60">
        <w:t>0</w:t>
      </w:r>
      <w:r w:rsidR="00F21946" w:rsidRPr="00F21946">
        <w:t xml:space="preserve">. Запрашивать у </w:t>
      </w:r>
      <w:r w:rsidR="002C5110">
        <w:t xml:space="preserve">Исполнителя </w:t>
      </w:r>
      <w:r w:rsidR="00F21946" w:rsidRPr="00F21946">
        <w:t xml:space="preserve">информацию о ходе и состоянии исполнения обязательств </w:t>
      </w:r>
      <w:r w:rsidR="002C5110">
        <w:t xml:space="preserve">Исполнителя </w:t>
      </w:r>
      <w:r w:rsidR="00F21946" w:rsidRPr="00F21946">
        <w:t>по</w:t>
      </w:r>
      <w:r w:rsidR="004F0FF6">
        <w:t xml:space="preserve"> Контракту</w:t>
      </w:r>
      <w:r w:rsidR="00F21946" w:rsidRPr="00F21946">
        <w:t>.</w:t>
      </w:r>
    </w:p>
    <w:p w14:paraId="3A74160B" w14:textId="05D7E39B" w:rsidR="00F21946" w:rsidRPr="00F522D9" w:rsidRDefault="00313D60" w:rsidP="00F21946">
      <w:pPr>
        <w:widowControl w:val="0"/>
        <w:ind w:firstLine="708"/>
        <w:jc w:val="both"/>
      </w:pPr>
      <w:r>
        <w:t>4.4.11</w:t>
      </w:r>
      <w:r w:rsidR="00F21946" w:rsidRPr="00F522D9">
        <w:t xml:space="preserve">. По своему усмотрению принять и оплатить </w:t>
      </w:r>
      <w:r w:rsidR="002C5110">
        <w:t>услуги</w:t>
      </w:r>
      <w:r w:rsidR="00F21946" w:rsidRPr="00F522D9">
        <w:t xml:space="preserve">, </w:t>
      </w:r>
      <w:r w:rsidR="002C5110">
        <w:t xml:space="preserve">оказанные Исполнителем </w:t>
      </w:r>
      <w:r w:rsidR="00F21946" w:rsidRPr="00F522D9">
        <w:t>досрочно и/или не в полном объеме (частично</w:t>
      </w:r>
      <w:r w:rsidR="002C5110">
        <w:t xml:space="preserve"> оказанные услуги</w:t>
      </w:r>
      <w:r w:rsidR="00F21946" w:rsidRPr="00F522D9">
        <w:t>).</w:t>
      </w:r>
    </w:p>
    <w:p w14:paraId="127E6E8E" w14:textId="21984F0A" w:rsidR="00F21946" w:rsidRPr="00F522D9" w:rsidRDefault="00313D60" w:rsidP="00F21946">
      <w:pPr>
        <w:widowControl w:val="0"/>
        <w:ind w:firstLine="708"/>
        <w:jc w:val="both"/>
      </w:pPr>
      <w:r>
        <w:t>4.4.12</w:t>
      </w:r>
      <w:r w:rsidR="00F21946" w:rsidRPr="00F522D9">
        <w:t xml:space="preserve">. В случае неисполнения или ненадлежащего исполнения </w:t>
      </w:r>
      <w:r w:rsidR="002C5110">
        <w:t xml:space="preserve">Исполнителем </w:t>
      </w:r>
      <w:r w:rsidR="00F21946" w:rsidRPr="00F522D9">
        <w:t>обязательств(а), предусмотренных(ого)</w:t>
      </w:r>
      <w:r w:rsidR="00F02A80">
        <w:t xml:space="preserve"> Контрактом</w:t>
      </w:r>
      <w:r w:rsidR="00F21946" w:rsidRPr="00F522D9">
        <w:t xml:space="preserve">, произвести оплату по </w:t>
      </w:r>
      <w:r w:rsidR="00F02A80">
        <w:t xml:space="preserve">Контракту </w:t>
      </w:r>
      <w:r w:rsidR="00F21946" w:rsidRPr="00F522D9">
        <w:t>за вычетом соответствующего размера неустойки (штрафа, пени), рассчитанного</w:t>
      </w:r>
      <w:r w:rsidR="00F02A80">
        <w:t xml:space="preserve"> </w:t>
      </w:r>
      <w:r w:rsidR="00F21946" w:rsidRPr="00F522D9">
        <w:t xml:space="preserve">в соответствии с разделом 6 настоящего </w:t>
      </w:r>
      <w:r w:rsidR="00F02A80">
        <w:t>Контракта</w:t>
      </w:r>
      <w:r w:rsidR="00F21946" w:rsidRPr="00F522D9">
        <w:t>.</w:t>
      </w:r>
    </w:p>
    <w:p w14:paraId="1763E6CD" w14:textId="520D2B4E" w:rsidR="00F21946" w:rsidRDefault="00313D60" w:rsidP="00F21946">
      <w:pPr>
        <w:widowControl w:val="0"/>
        <w:ind w:firstLine="708"/>
        <w:jc w:val="both"/>
      </w:pPr>
      <w:r>
        <w:t>4.4.13</w:t>
      </w:r>
      <w:r w:rsidR="00F21946" w:rsidRPr="00F522D9">
        <w:t xml:space="preserve">. Приостановить выполнение встречных обязательств по </w:t>
      </w:r>
      <w:r w:rsidR="00F02A80">
        <w:t xml:space="preserve">Контракту </w:t>
      </w:r>
      <w:r w:rsidR="00F21946" w:rsidRPr="00F522D9">
        <w:t>в соответствии</w:t>
      </w:r>
      <w:r w:rsidR="003600FA">
        <w:br/>
      </w:r>
      <w:r w:rsidR="00F21946" w:rsidRPr="00F522D9">
        <w:t xml:space="preserve">со статьей 328 Гражданского кодекса Российской Федерации и уведомить </w:t>
      </w:r>
      <w:r w:rsidR="002C5110">
        <w:t xml:space="preserve">Исполнителя </w:t>
      </w:r>
      <w:r w:rsidR="00F21946" w:rsidRPr="00F522D9">
        <w:t>в течение 3 (трех) рабочих дней с даты принятия такого решения. В этом случае Стороны обязаны в течение 10 (десяти) календарных дней рассмотреть вопрос</w:t>
      </w:r>
      <w:r w:rsidR="003600FA">
        <w:t xml:space="preserve"> </w:t>
      </w:r>
      <w:r w:rsidR="00F21946" w:rsidRPr="00F522D9">
        <w:t xml:space="preserve">о целесообразности продолжения </w:t>
      </w:r>
      <w:r w:rsidR="002C5110">
        <w:t xml:space="preserve">оказания </w:t>
      </w:r>
      <w:r w:rsidR="002C5110">
        <w:lastRenderedPageBreak/>
        <w:t xml:space="preserve">услуг </w:t>
      </w:r>
      <w:r w:rsidR="00F21946" w:rsidRPr="00F522D9">
        <w:t>или расторжении</w:t>
      </w:r>
      <w:r w:rsidR="00F02A80">
        <w:t xml:space="preserve"> Контракта</w:t>
      </w:r>
      <w:r w:rsidR="00F21946" w:rsidRPr="00F522D9">
        <w:t>.</w:t>
      </w:r>
    </w:p>
    <w:p w14:paraId="3DBEB597" w14:textId="77777777" w:rsidR="00796FED" w:rsidRDefault="00796FED" w:rsidP="00B63869">
      <w:pPr>
        <w:widowControl w:val="0"/>
        <w:ind w:firstLine="708"/>
        <w:jc w:val="both"/>
      </w:pPr>
    </w:p>
    <w:p w14:paraId="5A1E5396" w14:textId="49FC9819" w:rsidR="00450D44" w:rsidRPr="00450D44" w:rsidRDefault="00450D44" w:rsidP="00450D44">
      <w:pPr>
        <w:jc w:val="center"/>
        <w:rPr>
          <w:b/>
          <w:bCs/>
        </w:rPr>
      </w:pPr>
      <w:r w:rsidRPr="00450D44">
        <w:rPr>
          <w:b/>
          <w:bCs/>
        </w:rPr>
        <w:t xml:space="preserve">5. КАЧЕСТВО МАТЕРИАЛОВ И </w:t>
      </w:r>
      <w:r w:rsidR="00D76B7E">
        <w:rPr>
          <w:b/>
          <w:bCs/>
        </w:rPr>
        <w:t>ОКАЗЫВАЕМЫХ УСЛУГ</w:t>
      </w:r>
    </w:p>
    <w:p w14:paraId="58799914" w14:textId="550AA9B3" w:rsidR="00450D44" w:rsidRPr="00187EA0" w:rsidRDefault="00450D44" w:rsidP="00450D44">
      <w:pPr>
        <w:widowControl w:val="0"/>
        <w:ind w:firstLine="708"/>
        <w:jc w:val="both"/>
      </w:pPr>
      <w:r w:rsidRPr="00187EA0">
        <w:t>5.1. </w:t>
      </w:r>
      <w:r>
        <w:t>Исполнитель</w:t>
      </w:r>
      <w:r w:rsidRPr="00187EA0">
        <w:t xml:space="preserve"> заверяет и гарантирует, что </w:t>
      </w:r>
      <w:r>
        <w:t>оказываемые услуги</w:t>
      </w:r>
      <w:r w:rsidR="00B7298F">
        <w:t xml:space="preserve"> и материалы, в случае их использования при оказании услуг</w:t>
      </w:r>
      <w:r w:rsidRPr="00187EA0">
        <w:t xml:space="preserve"> соответствуют требованиям, установленным</w:t>
      </w:r>
      <w:r w:rsidR="00F02A80">
        <w:t xml:space="preserve"> Контрактом</w:t>
      </w:r>
      <w:r w:rsidRPr="00187EA0">
        <w:t>.</w:t>
      </w:r>
    </w:p>
    <w:p w14:paraId="4BF26A35" w14:textId="19352AEE" w:rsidR="00450D44" w:rsidRDefault="00450D44" w:rsidP="00450D44">
      <w:pPr>
        <w:widowControl w:val="0"/>
        <w:ind w:firstLine="708"/>
        <w:jc w:val="both"/>
      </w:pPr>
      <w:r w:rsidRPr="00187EA0">
        <w:t>5.2. Требования к гарантии</w:t>
      </w:r>
      <w:r w:rsidR="00D76B7E">
        <w:t xml:space="preserve"> оказываемых услуг</w:t>
      </w:r>
      <w:r w:rsidRPr="00187EA0">
        <w:t>, к гарантийному сроку и (или) объему предоставления гарантий их качества</w:t>
      </w:r>
      <w:r w:rsidR="00D76B7E">
        <w:t xml:space="preserve"> </w:t>
      </w:r>
      <w:r w:rsidRPr="00187EA0">
        <w:t xml:space="preserve">указаны в </w:t>
      </w:r>
      <w:r w:rsidR="00D76B7E">
        <w:t xml:space="preserve">ООЗ </w:t>
      </w:r>
      <w:r>
        <w:t>и разделе 7</w:t>
      </w:r>
      <w:r w:rsidR="00F02A80">
        <w:t xml:space="preserve"> Контракта</w:t>
      </w:r>
      <w:r w:rsidRPr="00187EA0">
        <w:t>.</w:t>
      </w:r>
    </w:p>
    <w:p w14:paraId="0A362F76" w14:textId="77777777" w:rsidR="00B63869" w:rsidRDefault="00B63869" w:rsidP="00B63869">
      <w:pPr>
        <w:widowControl w:val="0"/>
        <w:ind w:firstLine="708"/>
        <w:jc w:val="both"/>
      </w:pPr>
    </w:p>
    <w:p w14:paraId="082C44D5" w14:textId="77777777" w:rsidR="00A55509" w:rsidRPr="00187EA0" w:rsidRDefault="00A55509" w:rsidP="00A55509">
      <w:pPr>
        <w:jc w:val="center"/>
      </w:pPr>
      <w:r w:rsidRPr="00492843">
        <w:rPr>
          <w:b/>
          <w:bCs/>
        </w:rPr>
        <w:t>6. ОТВЕТСТВЕННОСТЬ СТОРОН</w:t>
      </w:r>
    </w:p>
    <w:p w14:paraId="25594FEF" w14:textId="6C273D88" w:rsidR="00A55509" w:rsidRDefault="00A55509" w:rsidP="00A55509">
      <w:pPr>
        <w:widowControl w:val="0"/>
        <w:ind w:firstLine="708"/>
        <w:jc w:val="both"/>
      </w:pPr>
      <w:r w:rsidRPr="00A55509">
        <w:t xml:space="preserve">6.1. За нарушение обязательств по настоящему </w:t>
      </w:r>
      <w:r w:rsidR="00F02A80">
        <w:t xml:space="preserve">Контракту </w:t>
      </w:r>
      <w:r w:rsidRPr="00A55509">
        <w:t>Стороны несут ответственность</w:t>
      </w:r>
      <w:r w:rsidR="00492843">
        <w:br/>
      </w:r>
      <w:r w:rsidRPr="00A55509">
        <w:t>в соответствии с действующим законодательством Российской федерации</w:t>
      </w:r>
      <w:r w:rsidR="00313D60">
        <w:t xml:space="preserve"> и Контрактом</w:t>
      </w:r>
      <w:r w:rsidRPr="00A55509">
        <w:t>.</w:t>
      </w:r>
    </w:p>
    <w:p w14:paraId="60B7DA93" w14:textId="77777777" w:rsidR="00313D60" w:rsidRPr="001B76A7" w:rsidRDefault="00313D60" w:rsidP="00313D60">
      <w:pPr>
        <w:widowControl w:val="0"/>
        <w:ind w:firstLine="708"/>
        <w:jc w:val="both"/>
      </w:pPr>
      <w:r w:rsidRPr="00DD18AF">
        <w:t>Ответственность Сторон в случае ненадлежащего исполнения обязательств по Контракту определяется в соответствии с Федеральным законом № 44-ФЗ, а также постановлением Правительства РФ от 30 августа 2017 года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 от 15 мая 2017 г. № 570 и признании утратившим силу постановления Правительства Российской Федерации от 25 ноября 2013 г. № 1063»</w:t>
      </w:r>
      <w:r>
        <w:t>.</w:t>
      </w:r>
    </w:p>
    <w:p w14:paraId="6E5C5246" w14:textId="70075164" w:rsidR="00A55509" w:rsidRPr="00A55509" w:rsidRDefault="00A55509" w:rsidP="00A55509">
      <w:pPr>
        <w:widowControl w:val="0"/>
        <w:ind w:firstLine="708"/>
        <w:jc w:val="both"/>
      </w:pPr>
      <w:r w:rsidRPr="00A55509">
        <w:t xml:space="preserve">6.2. Невыполнение </w:t>
      </w:r>
      <w:r w:rsidR="00492843">
        <w:t xml:space="preserve">Исполнителем </w:t>
      </w:r>
      <w:r w:rsidRPr="00A55509">
        <w:t xml:space="preserve">условий настоящего </w:t>
      </w:r>
      <w:r w:rsidR="00F02A80">
        <w:t xml:space="preserve">Контракта </w:t>
      </w:r>
      <w:r w:rsidRPr="00A55509">
        <w:t>является основанием</w:t>
      </w:r>
      <w:r w:rsidRPr="00A55509">
        <w:br/>
        <w:t xml:space="preserve">для расторжения </w:t>
      </w:r>
      <w:r w:rsidR="00F02A80">
        <w:t xml:space="preserve">Контракта </w:t>
      </w:r>
      <w:r w:rsidRPr="00A55509">
        <w:t xml:space="preserve">в связи с односторонним отказом Стороны от исполнения </w:t>
      </w:r>
      <w:r w:rsidR="00F02A80">
        <w:t>Контракта</w:t>
      </w:r>
      <w:r w:rsidR="00492843">
        <w:br/>
      </w:r>
      <w:r w:rsidRPr="00A55509">
        <w:t>или для обращения Заказчика в суд с требованием о расторжении настоящего</w:t>
      </w:r>
      <w:r w:rsidR="00F02A80">
        <w:t xml:space="preserve"> Контракта</w:t>
      </w:r>
      <w:r w:rsidRPr="00A55509">
        <w:t>.</w:t>
      </w:r>
    </w:p>
    <w:p w14:paraId="66CD2816" w14:textId="0E1EDDB4" w:rsidR="00A55509" w:rsidRPr="00A55509" w:rsidRDefault="00A55509" w:rsidP="00A55509">
      <w:pPr>
        <w:widowControl w:val="0"/>
        <w:ind w:firstLine="708"/>
        <w:jc w:val="both"/>
      </w:pPr>
      <w:r w:rsidRPr="00A55509">
        <w:t xml:space="preserve">6.3. В случае полного (частичного) невыполнения условий настоящего </w:t>
      </w:r>
      <w:r w:rsidR="00F02A80">
        <w:t xml:space="preserve">Контракта </w:t>
      </w:r>
      <w:r w:rsidRPr="00A55509">
        <w:t>одной из</w:t>
      </w:r>
      <w:r w:rsidR="00B02157">
        <w:t> </w:t>
      </w:r>
      <w:r w:rsidRPr="00A55509">
        <w:t>Сторон эта Сторона обязана возместить другой Стороне причиненные убытки.</w:t>
      </w:r>
    </w:p>
    <w:p w14:paraId="6787BA1E" w14:textId="7B3644AC" w:rsidR="00A55509" w:rsidRPr="00A55509" w:rsidRDefault="00A55509" w:rsidP="00A55509">
      <w:pPr>
        <w:widowControl w:val="0"/>
        <w:ind w:firstLine="708"/>
        <w:jc w:val="both"/>
      </w:pPr>
      <w:r w:rsidRPr="00A55509">
        <w:t xml:space="preserve">6.4. В случае просрочки исполнения </w:t>
      </w:r>
      <w:r w:rsidR="00492843">
        <w:t xml:space="preserve">Исполнителем </w:t>
      </w:r>
      <w:r w:rsidRPr="00A55509">
        <w:t>обязательств, предусмотренных</w:t>
      </w:r>
      <w:r w:rsidR="00F02A80">
        <w:t xml:space="preserve"> Контрактом</w:t>
      </w:r>
      <w:r w:rsidRPr="00A55509">
        <w:t xml:space="preserve">, Заказчик направляет </w:t>
      </w:r>
      <w:r w:rsidR="00492843">
        <w:t xml:space="preserve">Исполнителю </w:t>
      </w:r>
      <w:r w:rsidRPr="00A55509">
        <w:t>требование об уплате пени, в следующем порядке: пеня начисляется за каждый день просрочки исполнения обязательства</w:t>
      </w:r>
      <w:r w:rsidR="00492843">
        <w:t xml:space="preserve"> Исполнителем</w:t>
      </w:r>
      <w:r w:rsidRPr="00A55509">
        <w:t>, предусмотренного</w:t>
      </w:r>
      <w:r w:rsidR="00F02A80">
        <w:t xml:space="preserve"> Контрактом</w:t>
      </w:r>
      <w:r w:rsidRPr="00A55509">
        <w:t>, начиная со дня, следующего после дня ис</w:t>
      </w:r>
      <w:r w:rsidR="00F02A80">
        <w:t>течения установленного Контрактом</w:t>
      </w:r>
      <w:r w:rsidRPr="00A55509">
        <w:t xml:space="preserve"> срока исполнения обязательства, и устанавливается</w:t>
      </w:r>
      <w:r w:rsidR="00492843">
        <w:t xml:space="preserve"> </w:t>
      </w:r>
      <w:r w:rsidRPr="00A55509">
        <w:t>в размере одной трехсотой действующей на дату уплаты пеней ключевой ставки Центрального банка Российской Федерации, от цены</w:t>
      </w:r>
      <w:r w:rsidR="00F02A80">
        <w:t xml:space="preserve"> Контракта</w:t>
      </w:r>
      <w:r w:rsidRPr="00A55509">
        <w:t xml:space="preserve">, уменьшенной на сумму, пропорциональную объему обязательств, предусмотренных </w:t>
      </w:r>
      <w:r w:rsidR="00F02A80">
        <w:t xml:space="preserve">Контрактом </w:t>
      </w:r>
      <w:r w:rsidRPr="00A55509">
        <w:t>и фактически исполненных</w:t>
      </w:r>
      <w:r w:rsidR="00492843">
        <w:t xml:space="preserve"> Исполнителем</w:t>
      </w:r>
      <w:r w:rsidRPr="00A55509">
        <w:t>.</w:t>
      </w:r>
    </w:p>
    <w:p w14:paraId="5CFC00D7" w14:textId="36BA2C2B" w:rsidR="00A55509" w:rsidRPr="00A55509" w:rsidRDefault="00A55509" w:rsidP="00A55509">
      <w:pPr>
        <w:widowControl w:val="0"/>
        <w:ind w:firstLine="708"/>
        <w:jc w:val="both"/>
      </w:pPr>
      <w:r w:rsidRPr="00A55509">
        <w:t xml:space="preserve">6.5. В случае неисполнения или ненадлежащего исполнения </w:t>
      </w:r>
      <w:r w:rsidR="00492843">
        <w:t xml:space="preserve">Исполнителем </w:t>
      </w:r>
      <w:r w:rsidRPr="00A55509">
        <w:t xml:space="preserve">обязательств, предусмотренных </w:t>
      </w:r>
      <w:r w:rsidR="00F02A80">
        <w:t xml:space="preserve">Контрактом </w:t>
      </w:r>
      <w:r w:rsidRPr="00A55509">
        <w:t xml:space="preserve">(за исключением просрочки исполнения </w:t>
      </w:r>
      <w:r w:rsidR="00492843">
        <w:t xml:space="preserve">Исполнителем </w:t>
      </w:r>
      <w:r w:rsidRPr="00A55509">
        <w:t>обязательств, предусмотренных</w:t>
      </w:r>
      <w:r w:rsidR="00F02A80">
        <w:t xml:space="preserve"> Контрактом</w:t>
      </w:r>
      <w:r w:rsidRPr="00A55509">
        <w:t xml:space="preserve">), Заказчик направляет </w:t>
      </w:r>
      <w:r w:rsidR="00492843">
        <w:t xml:space="preserve">Исполнителю </w:t>
      </w:r>
      <w:r w:rsidRPr="00A55509">
        <w:t>требование об</w:t>
      </w:r>
      <w:r w:rsidR="00B02157">
        <w:t> </w:t>
      </w:r>
      <w:r w:rsidRPr="00A55509">
        <w:t>уплате штрафа.</w:t>
      </w:r>
    </w:p>
    <w:p w14:paraId="4AB9202E" w14:textId="5E7C3BA4" w:rsidR="00A55509" w:rsidRPr="00A55509" w:rsidRDefault="00A55509" w:rsidP="00A55509">
      <w:pPr>
        <w:widowControl w:val="0"/>
        <w:ind w:firstLine="708"/>
        <w:jc w:val="both"/>
      </w:pPr>
      <w:r w:rsidRPr="00A55509">
        <w:t xml:space="preserve">6.6. За каждый факт неисполнения или ненадлежащего исполнения </w:t>
      </w:r>
      <w:r w:rsidR="00492843">
        <w:t xml:space="preserve">Исполнителем </w:t>
      </w:r>
      <w:r w:rsidRPr="00A55509">
        <w:t>обязательств, предусмотренных</w:t>
      </w:r>
      <w:r w:rsidR="00F02A80">
        <w:t xml:space="preserve"> Контрактом</w:t>
      </w:r>
      <w:r w:rsidRPr="00A55509">
        <w:t>, за исключением просрочки исполнения обязательств</w:t>
      </w:r>
      <w:r w:rsidR="00492843">
        <w:br/>
      </w:r>
      <w:r w:rsidRPr="00A55509">
        <w:t>(в том числе гарантийного обязательства), предусмотренных</w:t>
      </w:r>
      <w:r w:rsidR="00F02A80">
        <w:t xml:space="preserve"> Контрактом</w:t>
      </w:r>
      <w:r w:rsidRPr="00A55509">
        <w:t xml:space="preserve">, </w:t>
      </w:r>
      <w:r w:rsidR="00492843">
        <w:t xml:space="preserve">Исполнитель </w:t>
      </w:r>
      <w:r w:rsidRPr="00A55509">
        <w:t xml:space="preserve">выплачивает Заказчику штраф в размере 10 % цены </w:t>
      </w:r>
      <w:r w:rsidR="00F02A80">
        <w:t>Контракта</w:t>
      </w:r>
      <w:r w:rsidRPr="00A55509">
        <w:t>.</w:t>
      </w:r>
    </w:p>
    <w:p w14:paraId="3B146A04" w14:textId="0220CFE5" w:rsidR="00A55509" w:rsidRPr="00A55509" w:rsidRDefault="00A55509" w:rsidP="00A55509">
      <w:pPr>
        <w:widowControl w:val="0"/>
        <w:ind w:firstLine="708"/>
        <w:jc w:val="both"/>
      </w:pPr>
      <w:r w:rsidRPr="00A55509">
        <w:t xml:space="preserve">6.7. За каждый факт неисполнения или ненадлежащего исполнения </w:t>
      </w:r>
      <w:r w:rsidR="00492843">
        <w:t xml:space="preserve">Исполнителем </w:t>
      </w:r>
      <w:r w:rsidRPr="00A55509">
        <w:t>обязательства, предусмотренного</w:t>
      </w:r>
      <w:r w:rsidR="00F02A80">
        <w:t xml:space="preserve"> Контрактом</w:t>
      </w:r>
      <w:r w:rsidRPr="00A55509">
        <w:t>, которое не имеет стоимостного выражения,</w:t>
      </w:r>
      <w:r w:rsidRPr="00A55509">
        <w:br/>
        <w:t xml:space="preserve">(при наличии в </w:t>
      </w:r>
      <w:r w:rsidR="00F02A80">
        <w:t xml:space="preserve">Контракте </w:t>
      </w:r>
      <w:r w:rsidRPr="00A55509">
        <w:t xml:space="preserve">таких обязательств), </w:t>
      </w:r>
      <w:r w:rsidR="00C8652A">
        <w:t xml:space="preserve">Исполнитель </w:t>
      </w:r>
      <w:r w:rsidRPr="00A55509">
        <w:t>выплачивает Заказчику штраф</w:t>
      </w:r>
      <w:r w:rsidRPr="00A55509">
        <w:br/>
        <w:t>в размере 1 000,00 (Одна тысяча) рублей.</w:t>
      </w:r>
    </w:p>
    <w:p w14:paraId="1933E51C" w14:textId="7663179D" w:rsidR="00A55509" w:rsidRPr="00A55509" w:rsidRDefault="00A55509" w:rsidP="00A55509">
      <w:pPr>
        <w:widowControl w:val="0"/>
        <w:ind w:firstLine="708"/>
        <w:jc w:val="both"/>
      </w:pPr>
      <w:r w:rsidRPr="00A55509">
        <w:t>6.8. В случае просрочки исполнения Заказчиком обязательств, предусмотренных</w:t>
      </w:r>
      <w:r w:rsidR="00F02A80">
        <w:t xml:space="preserve"> Контрактом</w:t>
      </w:r>
      <w:r w:rsidRPr="00A55509">
        <w:t>, а также в иных случаях неисполнения или ненадлежащего исполнения Заказчиком обязательств, предусмотренных</w:t>
      </w:r>
      <w:r w:rsidR="00F02A80">
        <w:t xml:space="preserve"> Контрактом</w:t>
      </w:r>
      <w:r w:rsidRPr="00A55509">
        <w:t xml:space="preserve">, </w:t>
      </w:r>
      <w:r w:rsidR="00492843">
        <w:t xml:space="preserve">Исполнитель </w:t>
      </w:r>
      <w:r w:rsidRPr="00A55509">
        <w:t>вправе потребовать уплаты неустоек (штрафов, пеней).</w:t>
      </w:r>
    </w:p>
    <w:p w14:paraId="76E92BD9" w14:textId="762E0A30" w:rsidR="00A55509" w:rsidRPr="00A55509" w:rsidRDefault="00A55509" w:rsidP="00A55509">
      <w:pPr>
        <w:widowControl w:val="0"/>
        <w:ind w:firstLine="708"/>
        <w:jc w:val="both"/>
      </w:pPr>
      <w:r w:rsidRPr="00A55509">
        <w:t>6.9. Пеня начисляется за каждый день просрочки исполнения Заказчиком обязательства, предусмотренного</w:t>
      </w:r>
      <w:r w:rsidR="00F02A80">
        <w:t xml:space="preserve"> Контрактом</w:t>
      </w:r>
      <w:r w:rsidRPr="00A55509">
        <w:t xml:space="preserve">, начиная со дня, следующего после дня истечения установленного </w:t>
      </w:r>
      <w:r w:rsidR="00F02A80">
        <w:t xml:space="preserve">Контрактом </w:t>
      </w:r>
      <w:r w:rsidRPr="00A55509">
        <w:t>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6A442B60" w14:textId="6E0BAAB5" w:rsidR="00A55509" w:rsidRPr="00A55509" w:rsidRDefault="00A55509" w:rsidP="00A55509">
      <w:pPr>
        <w:widowControl w:val="0"/>
        <w:ind w:firstLine="708"/>
        <w:jc w:val="both"/>
      </w:pPr>
      <w:r w:rsidRPr="00A55509">
        <w:t>6.10. За каждый факт неисполнения Заказчиком обязательств, предусмотренных</w:t>
      </w:r>
      <w:r w:rsidR="00F02A80">
        <w:t xml:space="preserve"> </w:t>
      </w:r>
      <w:r w:rsidR="00F02A80">
        <w:lastRenderedPageBreak/>
        <w:t>Контрактом</w:t>
      </w:r>
      <w:r w:rsidRPr="00A55509">
        <w:t>, за исключением просрочки исполнения обязательств, предусмотренных</w:t>
      </w:r>
      <w:r w:rsidR="00F02A80">
        <w:t xml:space="preserve"> Контрактом</w:t>
      </w:r>
      <w:r w:rsidRPr="00A55509">
        <w:t xml:space="preserve">, Заказчик выплачивает </w:t>
      </w:r>
      <w:r w:rsidR="00EF1AAB">
        <w:t xml:space="preserve">Исполнителю </w:t>
      </w:r>
      <w:r w:rsidRPr="00A55509">
        <w:t>штраф в раз</w:t>
      </w:r>
      <w:r w:rsidR="00B02157">
        <w:t>мере 1 000 (Одна тысяча) рублей</w:t>
      </w:r>
      <w:r w:rsidRPr="00A55509">
        <w:t>.</w:t>
      </w:r>
    </w:p>
    <w:p w14:paraId="5440F257" w14:textId="21AA3665" w:rsidR="00A55509" w:rsidRPr="00A55509" w:rsidRDefault="00A55509" w:rsidP="00A55509">
      <w:pPr>
        <w:widowControl w:val="0"/>
        <w:ind w:firstLine="708"/>
        <w:jc w:val="both"/>
      </w:pPr>
      <w:r w:rsidRPr="00A55509">
        <w:t>6.11. Общая сумма начисленной неустойки (штрафов, пени) за неисполнение или</w:t>
      </w:r>
      <w:r w:rsidR="00B02157">
        <w:t> </w:t>
      </w:r>
      <w:r w:rsidRPr="00A55509">
        <w:t xml:space="preserve">ненадлежащее исполнение </w:t>
      </w:r>
      <w:r w:rsidR="00EF1AAB">
        <w:t>Исполнителем</w:t>
      </w:r>
      <w:r w:rsidRPr="00A55509">
        <w:t xml:space="preserve"> обязательств, предусмотренных</w:t>
      </w:r>
      <w:r w:rsidR="00F02A80">
        <w:t xml:space="preserve"> Контрактом</w:t>
      </w:r>
      <w:r w:rsidRPr="00A55509">
        <w:t>,</w:t>
      </w:r>
      <w:r w:rsidR="00EF1AAB">
        <w:t xml:space="preserve"> </w:t>
      </w:r>
      <w:r w:rsidRPr="00A55509">
        <w:t>не</w:t>
      </w:r>
      <w:r w:rsidR="00B02157">
        <w:t> </w:t>
      </w:r>
      <w:r w:rsidRPr="00A55509">
        <w:t>может превышать цену</w:t>
      </w:r>
      <w:r w:rsidR="00F02A80">
        <w:t xml:space="preserve"> Контракта</w:t>
      </w:r>
      <w:r w:rsidRPr="00A55509">
        <w:t>.</w:t>
      </w:r>
    </w:p>
    <w:p w14:paraId="5A9DE618" w14:textId="157FD818" w:rsidR="00A55509" w:rsidRPr="00A55509" w:rsidRDefault="00A55509" w:rsidP="00A55509">
      <w:pPr>
        <w:widowControl w:val="0"/>
        <w:ind w:firstLine="708"/>
        <w:jc w:val="both"/>
      </w:pPr>
      <w:r w:rsidRPr="00A55509">
        <w:t>6.12. Общая сумма начисленной неустойки (штрафов, пени) за ненадлежащее исполнение Заказчиком обязательств, предусмотренных</w:t>
      </w:r>
      <w:r w:rsidR="00F02A80">
        <w:t xml:space="preserve"> Контрактом</w:t>
      </w:r>
      <w:r w:rsidRPr="00A55509">
        <w:t>, не может превышать цену</w:t>
      </w:r>
      <w:r w:rsidR="00F02A80">
        <w:t xml:space="preserve"> Контракта</w:t>
      </w:r>
      <w:r w:rsidRPr="00A55509">
        <w:t>.</w:t>
      </w:r>
    </w:p>
    <w:p w14:paraId="76911589" w14:textId="2924E7D7" w:rsidR="00A55509" w:rsidRPr="00A55509" w:rsidRDefault="00A55509" w:rsidP="00A55509">
      <w:pPr>
        <w:widowControl w:val="0"/>
        <w:ind w:firstLine="708"/>
        <w:jc w:val="both"/>
      </w:pPr>
      <w:r w:rsidRPr="00A55509">
        <w:t>6.13. Сторона освобождается от уплаты неустойки (штрафа, пени), если докажет,</w:t>
      </w:r>
      <w:r w:rsidRPr="00A55509">
        <w:br/>
        <w:t>что неисполнение или ненадлежащее исполнение обязательства, предусмотренного</w:t>
      </w:r>
      <w:r w:rsidR="00F02A80">
        <w:t xml:space="preserve"> Контрактом</w:t>
      </w:r>
      <w:r w:rsidRPr="00A55509">
        <w:t>, произошло вследствие непреодолимой силы или по вине другой Стороны.</w:t>
      </w:r>
    </w:p>
    <w:p w14:paraId="36F41B69" w14:textId="6AF84AE3" w:rsidR="00A55509" w:rsidRPr="00A55509" w:rsidRDefault="00A55509" w:rsidP="00A55509">
      <w:pPr>
        <w:widowControl w:val="0"/>
        <w:ind w:firstLine="708"/>
        <w:jc w:val="both"/>
      </w:pPr>
      <w:r w:rsidRPr="00A55509">
        <w:t>6.14. Применение штрафных санкций не освобождает Стороны от исполнения обязательств по настоящему</w:t>
      </w:r>
      <w:r w:rsidR="00F02A80">
        <w:t xml:space="preserve"> Контракту</w:t>
      </w:r>
      <w:r w:rsidRPr="00A55509">
        <w:t>.</w:t>
      </w:r>
    </w:p>
    <w:p w14:paraId="4DCC61B0" w14:textId="789325FF" w:rsidR="00A55509" w:rsidRPr="00A55509" w:rsidRDefault="00A55509" w:rsidP="00A55509">
      <w:pPr>
        <w:widowControl w:val="0"/>
        <w:ind w:firstLine="708"/>
        <w:jc w:val="both"/>
      </w:pPr>
      <w:r w:rsidRPr="00A55509">
        <w:t xml:space="preserve">6.15. В случае просрочки со стороны </w:t>
      </w:r>
      <w:r w:rsidR="00EF1AAB">
        <w:t>Исполнителя</w:t>
      </w:r>
      <w:r w:rsidRPr="00A55509">
        <w:t xml:space="preserve"> исполнения настоящего </w:t>
      </w:r>
      <w:r w:rsidR="00F02A80">
        <w:t xml:space="preserve">Контракта </w:t>
      </w:r>
      <w:r w:rsidRPr="00A55509">
        <w:t>на</w:t>
      </w:r>
      <w:r w:rsidR="00B02157">
        <w:t> </w:t>
      </w:r>
      <w:r w:rsidRPr="00A55509">
        <w:t xml:space="preserve">срок более чем 1 (один) месяц, в том числе по отдельным этапам </w:t>
      </w:r>
      <w:r w:rsidR="00F02A80">
        <w:t xml:space="preserve">Контракта </w:t>
      </w:r>
      <w:r w:rsidRPr="00A55509">
        <w:t>(в случае если они предусмотрены</w:t>
      </w:r>
      <w:r w:rsidR="00F02A80">
        <w:t xml:space="preserve"> Контрактом</w:t>
      </w:r>
      <w:r w:rsidRPr="00A55509">
        <w:t xml:space="preserve">) Заказчик имеет право обратиться к </w:t>
      </w:r>
      <w:r w:rsidR="004345FB">
        <w:t xml:space="preserve">Исполнителю </w:t>
      </w:r>
      <w:r w:rsidRPr="00A55509">
        <w:t>с предложением</w:t>
      </w:r>
      <w:r w:rsidR="004345FB">
        <w:br/>
      </w:r>
      <w:r w:rsidRPr="00A55509">
        <w:t>о расторжении</w:t>
      </w:r>
      <w:r w:rsidR="00F02A80">
        <w:t xml:space="preserve"> Контракта</w:t>
      </w:r>
      <w:r w:rsidRPr="00A55509">
        <w:t>, возврате уплаченной суммы аванса, в случае если он предусмотрен</w:t>
      </w:r>
      <w:r w:rsidR="00F02A80">
        <w:t xml:space="preserve"> Контрактом</w:t>
      </w:r>
      <w:r w:rsidRPr="00A55509">
        <w:t xml:space="preserve">, и уплате штрафных санкций, а при несогласии </w:t>
      </w:r>
      <w:r w:rsidR="004345FB">
        <w:t xml:space="preserve">Исполнителя </w:t>
      </w:r>
      <w:r w:rsidRPr="00A55509">
        <w:t>– обратиться в суд</w:t>
      </w:r>
      <w:r w:rsidR="004345FB">
        <w:br/>
      </w:r>
      <w:r w:rsidRPr="00A55509">
        <w:t>с соответствующим иском.</w:t>
      </w:r>
    </w:p>
    <w:p w14:paraId="34CC6EE9" w14:textId="4998A135" w:rsidR="00A55509" w:rsidRPr="00A55509" w:rsidRDefault="00A55509" w:rsidP="00A55509">
      <w:pPr>
        <w:widowControl w:val="0"/>
        <w:ind w:firstLine="708"/>
        <w:jc w:val="both"/>
      </w:pPr>
      <w:r w:rsidRPr="00A55509">
        <w:t xml:space="preserve">6.16. В случае расторжения </w:t>
      </w:r>
      <w:r w:rsidR="00F02A80">
        <w:t xml:space="preserve">Контракта </w:t>
      </w:r>
      <w:r w:rsidRPr="00A55509">
        <w:t>в связи с односторонним отказом Стороны</w:t>
      </w:r>
      <w:r w:rsidRPr="00A55509">
        <w:br/>
        <w:t xml:space="preserve">от исполнения </w:t>
      </w:r>
      <w:r w:rsidR="00F02A80">
        <w:t xml:space="preserve">Контракта </w:t>
      </w:r>
      <w:r w:rsidRPr="00A55509">
        <w:t>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</w:t>
      </w:r>
      <w:r w:rsidR="00F02A80">
        <w:t xml:space="preserve"> Контракта</w:t>
      </w:r>
      <w:r w:rsidRPr="00A55509">
        <w:t>.</w:t>
      </w:r>
    </w:p>
    <w:p w14:paraId="3C1982D2" w14:textId="77777777" w:rsidR="00B63869" w:rsidRDefault="00B63869" w:rsidP="00B63869">
      <w:pPr>
        <w:widowControl w:val="0"/>
        <w:ind w:firstLine="708"/>
        <w:jc w:val="both"/>
      </w:pPr>
    </w:p>
    <w:p w14:paraId="16048365" w14:textId="110230F3" w:rsidR="004345FB" w:rsidRPr="004345FB" w:rsidRDefault="004345FB" w:rsidP="004345FB">
      <w:pPr>
        <w:jc w:val="center"/>
        <w:rPr>
          <w:b/>
          <w:bCs/>
        </w:rPr>
      </w:pPr>
      <w:r w:rsidRPr="004345FB">
        <w:rPr>
          <w:b/>
          <w:bCs/>
        </w:rPr>
        <w:t xml:space="preserve">7. КАЧЕСТВО И ГАРАНТИИ </w:t>
      </w:r>
      <w:r>
        <w:rPr>
          <w:b/>
          <w:bCs/>
        </w:rPr>
        <w:t>ИСПОЛНИТЕЛЯ</w:t>
      </w:r>
    </w:p>
    <w:p w14:paraId="4631879E" w14:textId="1B25D1B6" w:rsidR="004345FB" w:rsidRPr="00187EA0" w:rsidRDefault="004345FB" w:rsidP="004345FB">
      <w:pPr>
        <w:widowControl w:val="0"/>
        <w:ind w:firstLine="708"/>
        <w:jc w:val="both"/>
      </w:pPr>
      <w:r w:rsidRPr="00187EA0">
        <w:t>7</w:t>
      </w:r>
      <w:r>
        <w:t xml:space="preserve">.1. Исполнитель </w:t>
      </w:r>
      <w:r w:rsidRPr="00187EA0">
        <w:t>несет ответственность согласно законодательству Российской Федерации и в соответствии с</w:t>
      </w:r>
      <w:r w:rsidR="00F02A80">
        <w:t xml:space="preserve"> Контрактом</w:t>
      </w:r>
      <w:r w:rsidRPr="00187EA0">
        <w:t>:</w:t>
      </w:r>
    </w:p>
    <w:p w14:paraId="752C8EA3" w14:textId="2BA16F04" w:rsidR="004345FB" w:rsidRPr="00187EA0" w:rsidRDefault="004345FB" w:rsidP="004345FB">
      <w:pPr>
        <w:widowControl w:val="0"/>
        <w:ind w:firstLine="708"/>
        <w:jc w:val="both"/>
      </w:pPr>
      <w:r w:rsidRPr="00187EA0">
        <w:t>– за некачественное, несвоевременное и неполное</w:t>
      </w:r>
      <w:r>
        <w:t xml:space="preserve"> оказания услуг</w:t>
      </w:r>
      <w:r w:rsidRPr="00187EA0">
        <w:t>;</w:t>
      </w:r>
    </w:p>
    <w:p w14:paraId="4969060A" w14:textId="71E84ED3" w:rsidR="004345FB" w:rsidRPr="00187EA0" w:rsidRDefault="004345FB" w:rsidP="004345FB">
      <w:pPr>
        <w:widowControl w:val="0"/>
        <w:ind w:firstLine="708"/>
        <w:jc w:val="both"/>
      </w:pPr>
      <w:r w:rsidRPr="00187EA0">
        <w:t>– неисполнение иных обязательств, предусмотренных</w:t>
      </w:r>
      <w:r w:rsidR="00F02A80">
        <w:t xml:space="preserve"> Контрактом</w:t>
      </w:r>
      <w:r w:rsidRPr="00187EA0">
        <w:t>.</w:t>
      </w:r>
    </w:p>
    <w:p w14:paraId="5D198D2A" w14:textId="40BEA99F" w:rsidR="004345FB" w:rsidRPr="00187EA0" w:rsidRDefault="004345FB" w:rsidP="004345FB">
      <w:pPr>
        <w:widowControl w:val="0"/>
        <w:ind w:firstLine="708"/>
        <w:jc w:val="both"/>
      </w:pPr>
      <w:r w:rsidRPr="00187EA0">
        <w:t xml:space="preserve">7.2. Качество </w:t>
      </w:r>
      <w:r>
        <w:t xml:space="preserve">оказанных Исполнителем услуг </w:t>
      </w:r>
      <w:r w:rsidRPr="00187EA0">
        <w:t>должно соответствовать требованиям законодательства Российской Федерации и условиям</w:t>
      </w:r>
      <w:r w:rsidR="00F02A80">
        <w:t xml:space="preserve"> Контракта</w:t>
      </w:r>
      <w:r w:rsidRPr="00187EA0">
        <w:t>.</w:t>
      </w:r>
    </w:p>
    <w:p w14:paraId="384974CD" w14:textId="1662EA32" w:rsidR="004345FB" w:rsidRPr="00187EA0" w:rsidRDefault="004345FB" w:rsidP="004345FB">
      <w:pPr>
        <w:widowControl w:val="0"/>
        <w:ind w:firstLine="708"/>
        <w:jc w:val="both"/>
      </w:pPr>
      <w:r w:rsidRPr="00187EA0">
        <w:t xml:space="preserve">7.3. В случаях, когда </w:t>
      </w:r>
      <w:r>
        <w:t xml:space="preserve">услуги оказаны Исполнителем </w:t>
      </w:r>
      <w:r w:rsidRPr="00187EA0">
        <w:t>с отступлениями от</w:t>
      </w:r>
      <w:r w:rsidR="00F02A80">
        <w:t xml:space="preserve"> Контракта</w:t>
      </w:r>
      <w:r w:rsidRPr="00187EA0">
        <w:t>, ухудшившими результат</w:t>
      </w:r>
      <w:r w:rsidR="00A62E95">
        <w:t xml:space="preserve"> </w:t>
      </w:r>
      <w:r>
        <w:t>оказанных услуг</w:t>
      </w:r>
      <w:r w:rsidRPr="00187EA0">
        <w:t xml:space="preserve">, Заказчик вправе потребовать от </w:t>
      </w:r>
      <w:r w:rsidR="00A62E95">
        <w:t xml:space="preserve">Исполнителя </w:t>
      </w:r>
      <w:r w:rsidRPr="00187EA0">
        <w:t>возмещения своих расходов на устранение таких недостатков, а также возмещения понесенных убытков.</w:t>
      </w:r>
    </w:p>
    <w:p w14:paraId="7512AF91" w14:textId="38D5E793" w:rsidR="004345FB" w:rsidRPr="00187EA0" w:rsidRDefault="004345FB" w:rsidP="004345FB">
      <w:pPr>
        <w:widowControl w:val="0"/>
        <w:ind w:firstLine="708"/>
        <w:jc w:val="both"/>
      </w:pPr>
      <w:r w:rsidRPr="00187EA0">
        <w:t xml:space="preserve">7.4. Результаты </w:t>
      </w:r>
      <w:r w:rsidR="00A62E95">
        <w:t xml:space="preserve">оказанных услуг </w:t>
      </w:r>
      <w:r w:rsidRPr="00187EA0">
        <w:t>должны соответствовать условиям</w:t>
      </w:r>
      <w:r w:rsidR="00F02A80">
        <w:t xml:space="preserve"> Контракта</w:t>
      </w:r>
      <w:r w:rsidRPr="00187EA0">
        <w:t>, техническим регламентам, государственным стандартам, техническим условиям и другим действующим нормативам, а также целям, для которых такие</w:t>
      </w:r>
      <w:r w:rsidR="00A62E95">
        <w:t xml:space="preserve"> услуги оказываются</w:t>
      </w:r>
      <w:r w:rsidRPr="00187EA0">
        <w:t xml:space="preserve">. </w:t>
      </w:r>
      <w:r w:rsidRPr="00A62E95">
        <w:t>Материалы</w:t>
      </w:r>
      <w:r w:rsidR="00A62E95">
        <w:t xml:space="preserve">, </w:t>
      </w:r>
      <w:r w:rsidR="0040419D">
        <w:t>в случае если они используются при оказании услуг</w:t>
      </w:r>
      <w:r w:rsidRPr="00187EA0">
        <w:t>, должны соответствовать требованиям безопасности для жизни</w:t>
      </w:r>
      <w:r w:rsidR="00C8652A">
        <w:br/>
      </w:r>
      <w:r w:rsidRPr="00187EA0">
        <w:t>и здоровья, а также при необходимости иметь сертификат качества изготовителя.</w:t>
      </w:r>
    </w:p>
    <w:p w14:paraId="68E6385F" w14:textId="4A592622" w:rsidR="004345FB" w:rsidRDefault="004345FB" w:rsidP="004345FB">
      <w:pPr>
        <w:widowControl w:val="0"/>
        <w:ind w:firstLine="708"/>
        <w:jc w:val="both"/>
      </w:pPr>
      <w:r w:rsidRPr="00187EA0">
        <w:t xml:space="preserve">7.5. Гарантийный срок на </w:t>
      </w:r>
      <w:r w:rsidR="00A62E95">
        <w:t xml:space="preserve">оказанные услуги </w:t>
      </w:r>
      <w:r w:rsidRPr="00187EA0">
        <w:t>–</w:t>
      </w:r>
      <w:r w:rsidR="0099557E">
        <w:t xml:space="preserve"> 12 (двенадцать) месяцев</w:t>
      </w:r>
      <w:r w:rsidR="00D10468">
        <w:t>.</w:t>
      </w:r>
    </w:p>
    <w:p w14:paraId="4BB7EE79" w14:textId="77777777" w:rsidR="003F0559" w:rsidRPr="000F0815" w:rsidRDefault="003F0559" w:rsidP="004345FB"/>
    <w:p w14:paraId="010C4829" w14:textId="77777777" w:rsidR="004345FB" w:rsidRPr="006167EE" w:rsidRDefault="004345FB" w:rsidP="006167EE">
      <w:pPr>
        <w:jc w:val="center"/>
        <w:rPr>
          <w:b/>
          <w:bCs/>
        </w:rPr>
      </w:pPr>
      <w:r w:rsidRPr="006167EE">
        <w:rPr>
          <w:b/>
          <w:bCs/>
        </w:rPr>
        <w:t>8. ФОРС-МАЖОРНЫЕ ОБСТОЯТЕЛЬСТВА</w:t>
      </w:r>
    </w:p>
    <w:p w14:paraId="4F3906E3" w14:textId="1A5AF315" w:rsidR="004345FB" w:rsidRPr="006167EE" w:rsidRDefault="004345FB" w:rsidP="006167EE">
      <w:pPr>
        <w:widowControl w:val="0"/>
        <w:ind w:firstLine="708"/>
        <w:jc w:val="both"/>
      </w:pPr>
      <w:r w:rsidRPr="006167EE">
        <w:t xml:space="preserve">8.1. Стороны освобождаются от ответственности за неисполнение или ненадлежащее исполнение обязательств по настоящему </w:t>
      </w:r>
      <w:r w:rsidR="00F02A80">
        <w:t xml:space="preserve">Контракту </w:t>
      </w:r>
      <w:r w:rsidRPr="006167EE">
        <w:t>в случае наступления форс-мажорных обстоятельств.</w:t>
      </w:r>
    </w:p>
    <w:p w14:paraId="59CA22EF" w14:textId="3707DB88" w:rsidR="004345FB" w:rsidRPr="006167EE" w:rsidRDefault="004345FB" w:rsidP="006167EE">
      <w:pPr>
        <w:widowControl w:val="0"/>
        <w:ind w:firstLine="708"/>
        <w:jc w:val="both"/>
      </w:pPr>
      <w:r w:rsidRPr="006167EE">
        <w:t>8.2. Под форс-мажорными обстоятельствами понимается наступление обстоятельств непреодолимой силы (пожар, землетрясение, наводнение, эпидемия, война, межрегиональные конфликты, блокада транспортных путей, аварии или крушения</w:t>
      </w:r>
      <w:r w:rsidR="006167EE">
        <w:t xml:space="preserve"> </w:t>
      </w:r>
      <w:r w:rsidRPr="006167EE">
        <w:t>на транспортных путях, иные несчастья или факторы социальной нестабильности, решения Правительства и других государственных органов, изменение законодательства Российской Федерации и т.д.).</w:t>
      </w:r>
      <w:r w:rsidR="006167EE">
        <w:br/>
      </w:r>
      <w:r w:rsidRPr="006167EE">
        <w:t xml:space="preserve">При наступлении форс-мажорных обстоятельств сроки </w:t>
      </w:r>
      <w:r w:rsidR="006167EE">
        <w:t xml:space="preserve">оказания услуг </w:t>
      </w:r>
      <w:r w:rsidRPr="006167EE">
        <w:t>и оплаты, предусмотренные настоящим</w:t>
      </w:r>
      <w:r w:rsidR="00F02A80">
        <w:t xml:space="preserve"> Контрактом</w:t>
      </w:r>
      <w:r w:rsidRPr="006167EE">
        <w:t>, отодвигаются соразмерно сроку действия этих обстоятельств.</w:t>
      </w:r>
    </w:p>
    <w:p w14:paraId="3AAB026B" w14:textId="4F27DEA9" w:rsidR="004345FB" w:rsidRPr="006167EE" w:rsidRDefault="004345FB" w:rsidP="006167EE">
      <w:pPr>
        <w:widowControl w:val="0"/>
        <w:ind w:firstLine="708"/>
        <w:jc w:val="both"/>
      </w:pPr>
      <w:r w:rsidRPr="006167EE">
        <w:t xml:space="preserve">8.3. Сторона, которая не в состоянии выполнить свои обязательства по причинам форс-мажорных обстоятельств, должна в письменной форме незамедлительно уведомить другую </w:t>
      </w:r>
      <w:r w:rsidRPr="006167EE">
        <w:lastRenderedPageBreak/>
        <w:t>Сторону о начале и прекращении указанных обстоятельств. Не уведомление</w:t>
      </w:r>
      <w:r w:rsidR="00E352BC">
        <w:t xml:space="preserve"> </w:t>
      </w:r>
      <w:r w:rsidRPr="006167EE">
        <w:t>или несвоевременное уведомление лишает виновную Сторону права на освобождение</w:t>
      </w:r>
      <w:r w:rsidR="00E352BC">
        <w:t xml:space="preserve"> </w:t>
      </w:r>
      <w:r w:rsidRPr="006167EE">
        <w:t>от обязательств вследствие указанных обстоятельств.</w:t>
      </w:r>
    </w:p>
    <w:p w14:paraId="4D88834F" w14:textId="49671BEB" w:rsidR="004345FB" w:rsidRPr="006167EE" w:rsidRDefault="004345FB" w:rsidP="006167EE">
      <w:pPr>
        <w:widowControl w:val="0"/>
        <w:ind w:firstLine="708"/>
        <w:jc w:val="both"/>
      </w:pPr>
      <w:r w:rsidRPr="006167EE">
        <w:t>8.4. Если невозможность полного или частичного выполнения обязательств для одной из</w:t>
      </w:r>
      <w:r w:rsidR="00B02157">
        <w:t> </w:t>
      </w:r>
      <w:r w:rsidRPr="006167EE">
        <w:t>Сторон длится более 6 (шести) месяцев, другая Сторона имеет право полностью</w:t>
      </w:r>
      <w:r w:rsidR="00B02157">
        <w:t xml:space="preserve"> </w:t>
      </w:r>
      <w:r w:rsidRPr="006167EE">
        <w:t xml:space="preserve">или частично отказаться от своих обязательств по </w:t>
      </w:r>
      <w:r w:rsidR="00F02A80">
        <w:t xml:space="preserve">Контракту </w:t>
      </w:r>
      <w:r w:rsidRPr="006167EE">
        <w:t>без обязательств о возмещении возможных убытков, включая расходы Стороны, у которой возникли форс-мажорные обстоятельства.</w:t>
      </w:r>
    </w:p>
    <w:p w14:paraId="677FF9AC" w14:textId="77777777" w:rsidR="004345FB" w:rsidRDefault="004345FB" w:rsidP="00B63869">
      <w:pPr>
        <w:widowControl w:val="0"/>
        <w:ind w:firstLine="708"/>
        <w:jc w:val="both"/>
      </w:pPr>
    </w:p>
    <w:p w14:paraId="6149F8C9" w14:textId="77777777" w:rsidR="00E352BC" w:rsidRPr="00E352BC" w:rsidRDefault="00E352BC" w:rsidP="00E352BC">
      <w:pPr>
        <w:jc w:val="center"/>
        <w:rPr>
          <w:b/>
          <w:bCs/>
        </w:rPr>
      </w:pPr>
      <w:r w:rsidRPr="00E352BC">
        <w:rPr>
          <w:b/>
          <w:bCs/>
        </w:rPr>
        <w:t>9. ПОРЯДОК РАЗРЕШЕНИЯ СПОРОВ</w:t>
      </w:r>
    </w:p>
    <w:p w14:paraId="6DDA1E45" w14:textId="6924D841" w:rsidR="00E352BC" w:rsidRPr="00E352BC" w:rsidRDefault="00E352BC" w:rsidP="00E352BC">
      <w:pPr>
        <w:widowControl w:val="0"/>
        <w:ind w:firstLine="708"/>
        <w:jc w:val="both"/>
      </w:pPr>
      <w:r w:rsidRPr="00E352BC">
        <w:t xml:space="preserve">9.1. Стороны по настоящему </w:t>
      </w:r>
      <w:r w:rsidR="00F02A80">
        <w:t xml:space="preserve">Контракту </w:t>
      </w:r>
      <w:r w:rsidRPr="00E352BC">
        <w:t xml:space="preserve">в своих взаимоотношениях руководствуются действующим законодательством Российской Федерации. Все споры и разногласия, возникающие по поводу настоящего </w:t>
      </w:r>
      <w:r w:rsidR="00F02A80">
        <w:t xml:space="preserve">Контракта </w:t>
      </w:r>
      <w:r>
        <w:t>или в связи с ним, решаются С</w:t>
      </w:r>
      <w:r w:rsidRPr="00E352BC">
        <w:t>торонами путем переговоров,</w:t>
      </w:r>
      <w:r>
        <w:br/>
      </w:r>
      <w:r w:rsidRPr="00E352BC">
        <w:t>а при недостижении согласия – в Арбитражном суде г. Москвы. Обязателен претензионный порядок. Срок рассмотрения претензий – 10 (десять) дней с даты ее получения.</w:t>
      </w:r>
    </w:p>
    <w:p w14:paraId="63C82271" w14:textId="77777777" w:rsidR="00E352BC" w:rsidRPr="00E352BC" w:rsidRDefault="00E352BC" w:rsidP="00E352BC">
      <w:pPr>
        <w:widowControl w:val="0"/>
        <w:ind w:firstLine="708"/>
        <w:jc w:val="both"/>
      </w:pPr>
      <w:r w:rsidRPr="00E352BC">
        <w:t>9.2. В претензии должны быть указаны: наименование, почтовый адрес и реквизиты организации (учреждения, предприятия, индивидуального предпринимателя), предъявившей претензию; наименование, почтовый адрес и реквизиты организации (учреждения, предприятия, индивидуального предпринимателя), которой направлена претензия.</w:t>
      </w:r>
    </w:p>
    <w:p w14:paraId="0FDE401D" w14:textId="77777777" w:rsidR="00E352BC" w:rsidRPr="00E352BC" w:rsidRDefault="00E352BC" w:rsidP="00E352BC">
      <w:pPr>
        <w:widowControl w:val="0"/>
        <w:ind w:firstLine="708"/>
        <w:jc w:val="both"/>
      </w:pPr>
      <w:r w:rsidRPr="00E352BC">
        <w:t>9.3. Если претензионные требования подлежат денежной оценке, в претензии указывается требуемая сумма и ее полный и обоснованный расчет.</w:t>
      </w:r>
    </w:p>
    <w:p w14:paraId="5C4E6410" w14:textId="7911EC09" w:rsidR="00E352BC" w:rsidRPr="00E352BC" w:rsidRDefault="00E352BC" w:rsidP="00E352BC">
      <w:pPr>
        <w:widowControl w:val="0"/>
        <w:ind w:firstLine="708"/>
        <w:jc w:val="both"/>
      </w:pPr>
      <w:r w:rsidRPr="00E352BC">
        <w:t>9.4. В подтверждение заявленных требований к претензии должны быть приложены оформленные необходимые документы либо заверенные выписки из них. В претензии могут быть указаны иные сведения, которые, по мнению заявителя, будут способствовать более быстрому</w:t>
      </w:r>
      <w:r>
        <w:br/>
      </w:r>
      <w:r w:rsidRPr="00E352BC">
        <w:t>и правильному ее рассмотрению, объективному урегулированию спора.</w:t>
      </w:r>
    </w:p>
    <w:p w14:paraId="3D3034C9" w14:textId="77777777" w:rsidR="004345FB" w:rsidRDefault="004345FB" w:rsidP="00B63869">
      <w:pPr>
        <w:widowControl w:val="0"/>
        <w:ind w:firstLine="708"/>
        <w:jc w:val="both"/>
      </w:pPr>
    </w:p>
    <w:p w14:paraId="4211FC43" w14:textId="063A1DDD" w:rsidR="00DE6F21" w:rsidRPr="00222B6C" w:rsidRDefault="00DE6F21" w:rsidP="00222B6C">
      <w:pPr>
        <w:jc w:val="center"/>
        <w:rPr>
          <w:b/>
          <w:bCs/>
        </w:rPr>
      </w:pPr>
      <w:r w:rsidRPr="00222B6C">
        <w:rPr>
          <w:b/>
          <w:bCs/>
        </w:rPr>
        <w:t xml:space="preserve">10. ПОРЯДОК ИЗМЕНЕНИЯ И РАСТОРЖЕНИЯ </w:t>
      </w:r>
      <w:r w:rsidR="00883A9A">
        <w:rPr>
          <w:b/>
          <w:bCs/>
        </w:rPr>
        <w:t>КОНТРАКТА</w:t>
      </w:r>
    </w:p>
    <w:p w14:paraId="4707617E" w14:textId="5599FFBF" w:rsidR="00DE6F21" w:rsidRPr="00222B6C" w:rsidRDefault="00DE6F21" w:rsidP="00222B6C">
      <w:pPr>
        <w:widowControl w:val="0"/>
        <w:ind w:firstLine="708"/>
        <w:jc w:val="both"/>
      </w:pPr>
      <w:r w:rsidRPr="00222B6C">
        <w:t>10.1. </w:t>
      </w:r>
      <w:r w:rsidR="00883A9A">
        <w:t>Контракт</w:t>
      </w:r>
      <w:r w:rsidRPr="00222B6C">
        <w:t xml:space="preserve"> может быть изменен по соглашению Сторон при снижении цены </w:t>
      </w:r>
      <w:r w:rsidR="00883A9A">
        <w:t xml:space="preserve">Контракта </w:t>
      </w:r>
      <w:r w:rsidRPr="00222B6C">
        <w:t xml:space="preserve">без изменения предусмотренных </w:t>
      </w:r>
      <w:r w:rsidR="00883A9A">
        <w:t xml:space="preserve">Контрактом </w:t>
      </w:r>
      <w:r w:rsidRPr="00222B6C">
        <w:t xml:space="preserve">объема </w:t>
      </w:r>
      <w:r w:rsidR="00222B6C">
        <w:t>услуг</w:t>
      </w:r>
      <w:r w:rsidRPr="00222B6C">
        <w:t xml:space="preserve">, качества </w:t>
      </w:r>
      <w:r w:rsidR="00222B6C">
        <w:t>услуг</w:t>
      </w:r>
      <w:r w:rsidRPr="00222B6C">
        <w:t xml:space="preserve"> и иных условий</w:t>
      </w:r>
      <w:r w:rsidR="00883A9A">
        <w:t xml:space="preserve"> Контракта</w:t>
      </w:r>
      <w:r w:rsidRPr="00222B6C">
        <w:t>.</w:t>
      </w:r>
    </w:p>
    <w:p w14:paraId="5ECBA29D" w14:textId="3B435186" w:rsidR="00D10468" w:rsidRPr="001B76A7" w:rsidRDefault="00D10468" w:rsidP="00D10468">
      <w:pPr>
        <w:widowControl w:val="0"/>
        <w:ind w:firstLine="708"/>
        <w:jc w:val="both"/>
      </w:pPr>
      <w:r w:rsidRPr="00DD18AF">
        <w:t>Изменение существенных условий Контракта при его исполнении не допускается, за</w:t>
      </w:r>
      <w:r w:rsidR="00B02157">
        <w:t> </w:t>
      </w:r>
      <w:r w:rsidRPr="00DD18AF">
        <w:t>исключением их изменения по соглашению Сторон в случаях, предусмотренных Законом о</w:t>
      </w:r>
      <w:r w:rsidR="00B02157">
        <w:t> </w:t>
      </w:r>
      <w:r w:rsidRPr="00DD18AF">
        <w:t>контрактной системе.</w:t>
      </w:r>
    </w:p>
    <w:p w14:paraId="0133FFBC" w14:textId="3AC0E633" w:rsidR="00DE6F21" w:rsidRPr="00222B6C" w:rsidRDefault="00DE6F21" w:rsidP="00222B6C">
      <w:pPr>
        <w:widowControl w:val="0"/>
        <w:ind w:firstLine="708"/>
        <w:jc w:val="both"/>
      </w:pPr>
      <w:r w:rsidRPr="00222B6C">
        <w:t xml:space="preserve">10.2. Расторжение </w:t>
      </w:r>
      <w:r w:rsidR="00883A9A">
        <w:t xml:space="preserve">Контракта </w:t>
      </w:r>
      <w:r w:rsidRPr="00222B6C">
        <w:t>допускается по основаниям и в порядке, предусмотренном гражданским законодательством Российской Федерации и настоящим</w:t>
      </w:r>
      <w:r w:rsidR="00883A9A">
        <w:t xml:space="preserve"> Контрактом</w:t>
      </w:r>
      <w:r w:rsidRPr="00222B6C">
        <w:t>.</w:t>
      </w:r>
    </w:p>
    <w:p w14:paraId="42E6846C" w14:textId="7FCB74BF" w:rsidR="00DE6F21" w:rsidRPr="00222B6C" w:rsidRDefault="00DE6F21" w:rsidP="00222B6C">
      <w:pPr>
        <w:widowControl w:val="0"/>
        <w:ind w:firstLine="708"/>
        <w:jc w:val="both"/>
      </w:pPr>
      <w:r w:rsidRPr="00222B6C">
        <w:t xml:space="preserve">10.3. Заказчик вправе в одностороннем порядке расторгнуть </w:t>
      </w:r>
      <w:r w:rsidR="00883A9A">
        <w:t xml:space="preserve">Контракт </w:t>
      </w:r>
      <w:r w:rsidRPr="00222B6C">
        <w:t>или отказаться от</w:t>
      </w:r>
      <w:r w:rsidR="00B02157">
        <w:t> </w:t>
      </w:r>
      <w:r w:rsidR="00883A9A">
        <w:t xml:space="preserve">Контракта </w:t>
      </w:r>
      <w:r w:rsidRPr="00222B6C">
        <w:t>в случаях, предусмотренных законодательством Российской Федерации.</w:t>
      </w:r>
    </w:p>
    <w:p w14:paraId="2072F4C3" w14:textId="40497211" w:rsidR="00DE6F21" w:rsidRPr="00222B6C" w:rsidRDefault="00DE6F21" w:rsidP="00222B6C">
      <w:pPr>
        <w:widowControl w:val="0"/>
        <w:ind w:firstLine="708"/>
        <w:jc w:val="both"/>
      </w:pPr>
      <w:r w:rsidRPr="00222B6C">
        <w:t xml:space="preserve">10.4. Заказчик вправе в одностороннем порядке расторгнуть </w:t>
      </w:r>
      <w:r w:rsidR="00883A9A">
        <w:t xml:space="preserve">Контракт </w:t>
      </w:r>
      <w:r w:rsidRPr="00222B6C">
        <w:t>в случае,</w:t>
      </w:r>
      <w:r w:rsidR="00883A9A">
        <w:t xml:space="preserve"> </w:t>
      </w:r>
      <w:r w:rsidRPr="00222B6C">
        <w:t xml:space="preserve">если в ходе исполнения </w:t>
      </w:r>
      <w:r w:rsidR="00883A9A">
        <w:t xml:space="preserve">Контракта </w:t>
      </w:r>
      <w:r w:rsidRPr="00222B6C">
        <w:t xml:space="preserve">будет установлено, что </w:t>
      </w:r>
      <w:r w:rsidR="00222B6C">
        <w:t xml:space="preserve">Исполнитель </w:t>
      </w:r>
      <w:r w:rsidRPr="00222B6C">
        <w:t xml:space="preserve">и (или) </w:t>
      </w:r>
      <w:r w:rsidR="00222B6C">
        <w:t xml:space="preserve">оказываемые услуги </w:t>
      </w:r>
      <w:r w:rsidRPr="00222B6C">
        <w:t>не</w:t>
      </w:r>
      <w:r w:rsidR="00B02157">
        <w:t> </w:t>
      </w:r>
      <w:r w:rsidRPr="00222B6C">
        <w:t xml:space="preserve">соответствуют установленным </w:t>
      </w:r>
      <w:r w:rsidR="00883A9A">
        <w:t xml:space="preserve">Контрактом </w:t>
      </w:r>
      <w:r w:rsidRPr="00222B6C">
        <w:t xml:space="preserve">требованиям к </w:t>
      </w:r>
      <w:r w:rsidR="00222B6C">
        <w:t xml:space="preserve">Исполнителю </w:t>
      </w:r>
      <w:r w:rsidRPr="00222B6C">
        <w:t xml:space="preserve">и (или) </w:t>
      </w:r>
      <w:r w:rsidR="009725DE">
        <w:t xml:space="preserve">оказываемым услугам </w:t>
      </w:r>
      <w:r w:rsidRPr="00222B6C">
        <w:t>или представил недостоверную информацию о своем соответствии</w:t>
      </w:r>
      <w:r w:rsidR="009725DE">
        <w:t xml:space="preserve"> </w:t>
      </w:r>
      <w:r w:rsidRPr="00222B6C">
        <w:t xml:space="preserve">и (или) соответствии </w:t>
      </w:r>
      <w:r w:rsidR="009725DE">
        <w:t xml:space="preserve">услуг </w:t>
      </w:r>
      <w:r w:rsidRPr="00222B6C">
        <w:t xml:space="preserve">таким требованиям, что позволило ему заключить </w:t>
      </w:r>
      <w:r w:rsidR="00883A9A">
        <w:t>Контракт</w:t>
      </w:r>
      <w:r w:rsidRPr="00222B6C">
        <w:t>.</w:t>
      </w:r>
    </w:p>
    <w:p w14:paraId="75248D64" w14:textId="5CF0BFC8" w:rsidR="00DE6F21" w:rsidRPr="00222B6C" w:rsidRDefault="00DE6F21" w:rsidP="00222B6C">
      <w:pPr>
        <w:widowControl w:val="0"/>
        <w:ind w:firstLine="708"/>
        <w:jc w:val="both"/>
      </w:pPr>
      <w:r w:rsidRPr="00222B6C">
        <w:t xml:space="preserve">10.5. Расторжение </w:t>
      </w:r>
      <w:r w:rsidR="00883A9A">
        <w:t xml:space="preserve">Контракта </w:t>
      </w:r>
      <w:r w:rsidRPr="00222B6C">
        <w:t>по соглашению Сторон производится Сторонами путем подписания соответствующего Соглашения о расторжении.</w:t>
      </w:r>
    </w:p>
    <w:p w14:paraId="16512A25" w14:textId="719AA231" w:rsidR="00DE6F21" w:rsidRPr="00222B6C" w:rsidRDefault="00DE6F21" w:rsidP="00222B6C">
      <w:pPr>
        <w:widowControl w:val="0"/>
        <w:ind w:firstLine="708"/>
        <w:jc w:val="both"/>
      </w:pPr>
      <w:r w:rsidRPr="00222B6C">
        <w:t xml:space="preserve">10.6. Стороны могут отказаться от дальнейшего исполнения обязательств по </w:t>
      </w:r>
      <w:r w:rsidR="00883A9A">
        <w:t>Контракту</w:t>
      </w:r>
      <w:r w:rsidRPr="00222B6C">
        <w:br/>
        <w:t>по соглашению Сторон, если обстоятельство непреодолимой силы длится</w:t>
      </w:r>
      <w:r w:rsidR="009725DE">
        <w:t xml:space="preserve"> более</w:t>
      </w:r>
      <w:r w:rsidRPr="00222B6C">
        <w:t xml:space="preserve"> 6 (шести) месяцев. При этом Сторона, не исполнившая обязательств по настоящему</w:t>
      </w:r>
      <w:r w:rsidR="00883A9A">
        <w:t xml:space="preserve"> Контракту</w:t>
      </w:r>
      <w:r w:rsidRPr="00222B6C">
        <w:t xml:space="preserve">, обязана возвратить другой Стороне все полученное ей по настоящему </w:t>
      </w:r>
      <w:r w:rsidR="00883A9A">
        <w:t xml:space="preserve">Контракту </w:t>
      </w:r>
      <w:r w:rsidRPr="00222B6C">
        <w:t>от другой Стороны.</w:t>
      </w:r>
    </w:p>
    <w:p w14:paraId="42CA87D0" w14:textId="77777777" w:rsidR="00DE6F21" w:rsidRPr="0083247C" w:rsidRDefault="00DE6F21" w:rsidP="00DE6F21">
      <w:pPr>
        <w:widowControl w:val="0"/>
        <w:rPr>
          <w:rFonts w:eastAsia="Lucida Sans Unicode"/>
          <w:lang w:bidi="ru-RU"/>
        </w:rPr>
      </w:pPr>
    </w:p>
    <w:p w14:paraId="6EC8FD24" w14:textId="77777777" w:rsidR="00DE6F21" w:rsidRPr="0083247C" w:rsidRDefault="00DE6F21" w:rsidP="00DE6F21">
      <w:pPr>
        <w:widowControl w:val="0"/>
        <w:ind w:firstLine="709"/>
        <w:jc w:val="center"/>
        <w:rPr>
          <w:rFonts w:eastAsia="Lucida Sans Unicode"/>
          <w:b/>
          <w:lang w:bidi="ru-RU"/>
        </w:rPr>
      </w:pPr>
      <w:r>
        <w:rPr>
          <w:rFonts w:eastAsia="Lucida Sans Unicode"/>
          <w:b/>
          <w:lang w:bidi="ru-RU"/>
        </w:rPr>
        <w:t>11</w:t>
      </w:r>
      <w:r w:rsidRPr="0083247C">
        <w:rPr>
          <w:rFonts w:eastAsia="Lucida Sans Unicode"/>
          <w:b/>
          <w:lang w:bidi="ru-RU"/>
        </w:rPr>
        <w:t>.</w:t>
      </w:r>
      <w:r w:rsidRPr="00E04BC8">
        <w:rPr>
          <w:rFonts w:eastAsia="Lucida Sans Unicode"/>
          <w:b/>
          <w:lang w:bidi="ru-RU"/>
        </w:rPr>
        <w:t> </w:t>
      </w:r>
      <w:r w:rsidRPr="0083247C">
        <w:rPr>
          <w:rFonts w:eastAsia="Lucida Sans Unicode"/>
          <w:b/>
          <w:lang w:bidi="ru-RU"/>
        </w:rPr>
        <w:t>ПРОЧИЕ УСЛОВИЯ</w:t>
      </w:r>
    </w:p>
    <w:p w14:paraId="2FA45254" w14:textId="4E1E83C8" w:rsidR="00DE6F21" w:rsidRPr="009725DE" w:rsidRDefault="00DE6F21" w:rsidP="009725DE">
      <w:pPr>
        <w:widowControl w:val="0"/>
        <w:ind w:firstLine="708"/>
        <w:jc w:val="both"/>
      </w:pPr>
      <w:r w:rsidRPr="009725DE">
        <w:t xml:space="preserve">11.1. Все приложения, изменения и дополнения к настоящему </w:t>
      </w:r>
      <w:r w:rsidR="00883A9A">
        <w:t xml:space="preserve">Контракту </w:t>
      </w:r>
      <w:r w:rsidRPr="009725DE">
        <w:t>действительны</w:t>
      </w:r>
      <w:r w:rsidR="009725DE">
        <w:br/>
      </w:r>
      <w:r w:rsidRPr="009725DE">
        <w:t>и являются его неотъемлемой частью, если они составлены в письменной форме и подписаны уполномоченными представителями Сторон.</w:t>
      </w:r>
    </w:p>
    <w:p w14:paraId="4DF72AEB" w14:textId="7DCFBBD0" w:rsidR="00DE6F21" w:rsidRPr="009725DE" w:rsidRDefault="00DE6F21" w:rsidP="009725DE">
      <w:pPr>
        <w:widowControl w:val="0"/>
        <w:ind w:firstLine="708"/>
        <w:jc w:val="both"/>
      </w:pPr>
      <w:r w:rsidRPr="009725DE">
        <w:t>11.2. Ни одна из Сторон не имеет право передать третьему лицу права и обязанности</w:t>
      </w:r>
      <w:r w:rsidRPr="009725DE">
        <w:br/>
        <w:t xml:space="preserve">по настоящему </w:t>
      </w:r>
      <w:r w:rsidR="00883A9A">
        <w:t xml:space="preserve">Контракту </w:t>
      </w:r>
      <w:r w:rsidRPr="009725DE">
        <w:t>без письменного согласия другой Стороны.</w:t>
      </w:r>
    </w:p>
    <w:p w14:paraId="1E366160" w14:textId="4BEADD16" w:rsidR="00DE6F21" w:rsidRPr="009725DE" w:rsidRDefault="00DE6F21" w:rsidP="009725DE">
      <w:pPr>
        <w:widowControl w:val="0"/>
        <w:ind w:firstLine="708"/>
        <w:jc w:val="both"/>
      </w:pPr>
      <w:r w:rsidRPr="009725DE">
        <w:t xml:space="preserve">11.3. Все уведомления и сообщения, направленные Сторонами в связи с исполнением </w:t>
      </w:r>
      <w:r w:rsidRPr="009725DE">
        <w:lastRenderedPageBreak/>
        <w:t>настоящего</w:t>
      </w:r>
      <w:r w:rsidR="00883A9A">
        <w:t xml:space="preserve"> Контракта</w:t>
      </w:r>
      <w:r w:rsidRPr="009725DE">
        <w:t>, должны быть сделаны в письменной форме. Сообщения будут считаться исполненными надлежащим образом, если они направлены заказным письмом, переданы</w:t>
      </w:r>
      <w:r w:rsidR="009725DE">
        <w:br/>
      </w:r>
      <w:r w:rsidRPr="009725DE">
        <w:t>по телефону, электронной почте, факсимильной связью или доставлены лично</w:t>
      </w:r>
      <w:r w:rsidR="009725DE">
        <w:t xml:space="preserve"> </w:t>
      </w:r>
      <w:r w:rsidRPr="009725DE">
        <w:t>по адресам местонахождения Сторон или почтовым адресам Сторон с получением</w:t>
      </w:r>
      <w:r w:rsidR="009725DE">
        <w:t xml:space="preserve"> </w:t>
      </w:r>
      <w:r w:rsidRPr="009725DE">
        <w:t>под расписку соответствующими должностными лицами.</w:t>
      </w:r>
    </w:p>
    <w:p w14:paraId="274257D9" w14:textId="77777777" w:rsidR="00DE6F21" w:rsidRPr="009725DE" w:rsidRDefault="00DE6F21" w:rsidP="009725DE">
      <w:pPr>
        <w:widowControl w:val="0"/>
        <w:ind w:firstLine="708"/>
        <w:jc w:val="both"/>
      </w:pPr>
      <w:r w:rsidRPr="009725DE">
        <w:t>11.4. Стороны обязуются оперативно извещать друг друга об изменении любых своих адресов, банковских реквизитов, телефонов.</w:t>
      </w:r>
    </w:p>
    <w:p w14:paraId="3730ED9C" w14:textId="08E8E961" w:rsidR="00DE6F21" w:rsidRPr="009725DE" w:rsidRDefault="00DE6F21" w:rsidP="009725DE">
      <w:pPr>
        <w:widowControl w:val="0"/>
        <w:ind w:firstLine="708"/>
        <w:jc w:val="both"/>
      </w:pPr>
      <w:r w:rsidRPr="009725DE">
        <w:t>11.5. Во всем остальном, что не предусмотрено настоящим</w:t>
      </w:r>
      <w:r w:rsidR="00883A9A">
        <w:t xml:space="preserve"> Контрактом</w:t>
      </w:r>
      <w:r w:rsidRPr="009725DE">
        <w:t>, Стороны руководствуются действующим законодательством Российской Федерации.</w:t>
      </w:r>
    </w:p>
    <w:p w14:paraId="6B1841FA" w14:textId="77777777" w:rsidR="00DE6F21" w:rsidRPr="0083247C" w:rsidRDefault="00DE6F21" w:rsidP="00DE6F21">
      <w:pPr>
        <w:widowControl w:val="0"/>
        <w:rPr>
          <w:rFonts w:eastAsia="Lucida Sans Unicode"/>
          <w:lang w:bidi="ru-RU"/>
        </w:rPr>
      </w:pPr>
    </w:p>
    <w:p w14:paraId="1CA7F887" w14:textId="77777777" w:rsidR="00DE6F21" w:rsidRPr="009725DE" w:rsidRDefault="00DE6F21" w:rsidP="009725DE">
      <w:pPr>
        <w:widowControl w:val="0"/>
        <w:ind w:firstLine="709"/>
        <w:jc w:val="center"/>
        <w:rPr>
          <w:b/>
          <w:bCs/>
        </w:rPr>
      </w:pPr>
      <w:r w:rsidRPr="009725DE">
        <w:rPr>
          <w:rFonts w:eastAsia="Lucida Sans Unicode"/>
          <w:b/>
          <w:lang w:bidi="ru-RU"/>
        </w:rPr>
        <w:t>12. АНТИКОРРУПЦИОННАЯ ОГОВОРКА</w:t>
      </w:r>
    </w:p>
    <w:p w14:paraId="6C8D0C4E" w14:textId="32786BDC" w:rsidR="00B02157" w:rsidRPr="00B02157" w:rsidRDefault="00B02157" w:rsidP="00B02157">
      <w:pPr>
        <w:widowControl w:val="0"/>
        <w:ind w:firstLine="708"/>
        <w:jc w:val="both"/>
      </w:pPr>
      <w:r>
        <w:t>12</w:t>
      </w:r>
      <w:r w:rsidRPr="00B02157">
        <w:t>.1. При исполнении своих обязательств по настоящему Контракту, Стороны, их аффилированные лица, работники или посредники не выплачивают, не предлагают выплатить и 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7A1DF216" w14:textId="236E8561" w:rsidR="00B02157" w:rsidRPr="00B02157" w:rsidRDefault="00B02157" w:rsidP="00B02157">
      <w:pPr>
        <w:widowControl w:val="0"/>
        <w:ind w:firstLine="708"/>
        <w:jc w:val="both"/>
      </w:pPr>
      <w:r>
        <w:t>12</w:t>
      </w:r>
      <w:r w:rsidRPr="00B02157">
        <w:t>.2. При исполнении своих обязательств по настоящему Контракту, Стороны, их аффилированные лица, работники или посредники не осуществляют действия, квалифицируемые применимым для целей настоящего Контракта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69DD299B" w14:textId="23FDB661" w:rsidR="00B02157" w:rsidRPr="00B02157" w:rsidRDefault="00B02157" w:rsidP="00B02157">
      <w:pPr>
        <w:widowControl w:val="0"/>
        <w:ind w:firstLine="708"/>
        <w:jc w:val="both"/>
      </w:pPr>
      <w:r>
        <w:t>12</w:t>
      </w:r>
      <w:r w:rsidRPr="00B02157">
        <w:t>.3. Каждая из Сторон настоящего Контракта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 настоящем пункте способами, ставящего работника в определенную зависимость и направленного на обеспечение выполнения этим работником каких-либо действий в пользу стимулирующей его Стороны.</w:t>
      </w:r>
    </w:p>
    <w:p w14:paraId="649203A3" w14:textId="77777777" w:rsidR="00B02157" w:rsidRPr="00B02157" w:rsidRDefault="00B02157" w:rsidP="00B02157">
      <w:pPr>
        <w:widowControl w:val="0"/>
        <w:ind w:firstLine="708"/>
        <w:jc w:val="both"/>
      </w:pPr>
      <w:r w:rsidRPr="00B02157">
        <w:t>Под действиями работника, осуществляемыми в пользу стимулирующей его Стороны, понимаются:</w:t>
      </w:r>
    </w:p>
    <w:p w14:paraId="50A2665F" w14:textId="77777777" w:rsidR="00B02157" w:rsidRPr="00B02157" w:rsidRDefault="00B02157" w:rsidP="00B02157">
      <w:pPr>
        <w:widowControl w:val="0"/>
        <w:ind w:firstLine="708"/>
        <w:jc w:val="both"/>
      </w:pPr>
      <w:r w:rsidRPr="00B02157">
        <w:t>- предоставление неоправданных преимуществ по сравнению с другими контрагентами;</w:t>
      </w:r>
    </w:p>
    <w:p w14:paraId="013E2268" w14:textId="77777777" w:rsidR="00B02157" w:rsidRPr="00B02157" w:rsidRDefault="00B02157" w:rsidP="00B02157">
      <w:pPr>
        <w:widowControl w:val="0"/>
        <w:ind w:firstLine="708"/>
        <w:jc w:val="both"/>
      </w:pPr>
      <w:r w:rsidRPr="00B02157">
        <w:t>- предоставление каких-либо гарантий;</w:t>
      </w:r>
    </w:p>
    <w:p w14:paraId="47BAA5BB" w14:textId="77777777" w:rsidR="00B02157" w:rsidRPr="00B02157" w:rsidRDefault="00B02157" w:rsidP="00B02157">
      <w:pPr>
        <w:widowControl w:val="0"/>
        <w:ind w:firstLine="708"/>
        <w:jc w:val="both"/>
      </w:pPr>
      <w:r w:rsidRPr="00B02157">
        <w:t>- ускорение существующих процедур;</w:t>
      </w:r>
    </w:p>
    <w:p w14:paraId="5E74C861" w14:textId="77777777" w:rsidR="00B02157" w:rsidRPr="00B02157" w:rsidRDefault="00B02157" w:rsidP="00B02157">
      <w:pPr>
        <w:widowControl w:val="0"/>
        <w:ind w:firstLine="708"/>
        <w:jc w:val="both"/>
      </w:pPr>
      <w:r w:rsidRPr="00B02157">
        <w:t>- иные действия, выполняемые работником в рамках своих должностных обязанностей, но идущие вразрез с принципами прозрачности и открытости взаимоотношений между Сторонами.</w:t>
      </w:r>
    </w:p>
    <w:p w14:paraId="4138278D" w14:textId="5C80D964" w:rsidR="00B02157" w:rsidRPr="00B02157" w:rsidRDefault="00B02157" w:rsidP="00B02157">
      <w:pPr>
        <w:widowControl w:val="0"/>
        <w:ind w:firstLine="708"/>
        <w:jc w:val="both"/>
      </w:pPr>
      <w:r w:rsidRPr="00B02157">
        <w:t>1</w:t>
      </w:r>
      <w:r>
        <w:t>2</w:t>
      </w:r>
      <w:r w:rsidRPr="00B02157">
        <w:t>.4. 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Контракту до получения подтверждения, что нарушения не произошло или не произойдет. Это подтверждение должно быть направлено в течение 5 (пяти) рабочих дней с даты направления письменного уведомления.</w:t>
      </w:r>
    </w:p>
    <w:p w14:paraId="22521ECC" w14:textId="3ECC1CDD" w:rsidR="00B02157" w:rsidRPr="00B02157" w:rsidRDefault="00B02157" w:rsidP="00B02157">
      <w:pPr>
        <w:widowControl w:val="0"/>
        <w:ind w:firstLine="708"/>
        <w:jc w:val="both"/>
      </w:pPr>
      <w:r>
        <w:t>12</w:t>
      </w:r>
      <w:r w:rsidRPr="00B02157">
        <w:t>.5. 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 может произойти нарушение каких-либо положений настоящих условий контрагентом, его 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 международных актов о противодействии легализации доходов, полученных преступным путем.</w:t>
      </w:r>
    </w:p>
    <w:p w14:paraId="43743207" w14:textId="2D8053F5" w:rsidR="00B02157" w:rsidRPr="00B02157" w:rsidRDefault="00B02157" w:rsidP="00B02157">
      <w:pPr>
        <w:widowControl w:val="0"/>
        <w:ind w:firstLine="708"/>
        <w:jc w:val="both"/>
      </w:pPr>
      <w:r>
        <w:t>12</w:t>
      </w:r>
      <w:r w:rsidRPr="00B02157">
        <w:t xml:space="preserve">.6. Стороны настоящего Контракта признают проведение процедур по предотвращению коррупции и контролируют их соблюдение. При этом Стороны прилагают разумные усилия, чтобы 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</w:t>
      </w:r>
      <w:r w:rsidRPr="00B02157">
        <w:lastRenderedPageBreak/>
        <w:t>предотвращения коррупции. При этом Стороны обеспечивают реализацию процедур по проведению проверок в целях предотвращения рисков вовлечения Сторон в коррупционную деятельность.</w:t>
      </w:r>
    </w:p>
    <w:p w14:paraId="5BB0200A" w14:textId="3A4EF9E2" w:rsidR="00B02157" w:rsidRPr="00B02157" w:rsidRDefault="00B02157" w:rsidP="00B02157">
      <w:pPr>
        <w:widowControl w:val="0"/>
        <w:ind w:firstLine="708"/>
        <w:jc w:val="both"/>
      </w:pPr>
      <w:r w:rsidRPr="00B02157">
        <w:t>1</w:t>
      </w:r>
      <w:r>
        <w:t>2</w:t>
      </w:r>
      <w:r w:rsidRPr="00B02157">
        <w:t>.7. Стороны признают, что их возможные неправомерные действия и нарушение антикоррупционных условий настоящего Контракта могут повлечь за собой неблагоприятные последствия - от понижения рейтинга надежности контрагента до существенных ограничений по взаимодействию с контрагентом, вплоть до расторжения настоящего Контракта.</w:t>
      </w:r>
    </w:p>
    <w:p w14:paraId="0ECA163F" w14:textId="4882DBB4" w:rsidR="00B02157" w:rsidRPr="00B02157" w:rsidRDefault="00B02157" w:rsidP="00B02157">
      <w:pPr>
        <w:widowControl w:val="0"/>
        <w:ind w:firstLine="708"/>
        <w:jc w:val="both"/>
      </w:pPr>
      <w:r>
        <w:t>12</w:t>
      </w:r>
      <w:r w:rsidRPr="00B02157">
        <w:t>.8. Стороны гарантируют осуществление надлежащего разбирательства по представленным в рамках исполнения настоящего Контракта фактам с соблюдением принципов конфиденциальности и применение эффективных мер по устранению.</w:t>
      </w:r>
    </w:p>
    <w:p w14:paraId="79C436F7" w14:textId="51DC13A4" w:rsidR="00B02157" w:rsidRPr="00B02157" w:rsidRDefault="00B02157" w:rsidP="00B02157">
      <w:pPr>
        <w:widowControl w:val="0"/>
        <w:ind w:firstLine="708"/>
        <w:jc w:val="both"/>
      </w:pPr>
      <w:r>
        <w:t>12</w:t>
      </w:r>
      <w:r w:rsidRPr="00B02157">
        <w:t>.9. Стороны гарантируют полную конфиденциальность по вопросам исполнения антикоррупционных условий настоящего Контракта,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14:paraId="18598236" w14:textId="1AC6755C" w:rsidR="00DE6F21" w:rsidRPr="0083247C" w:rsidRDefault="00DE6F21" w:rsidP="00DE6F21">
      <w:pPr>
        <w:widowControl w:val="0"/>
        <w:ind w:firstLine="709"/>
        <w:jc w:val="center"/>
        <w:rPr>
          <w:rFonts w:eastAsia="Lucida Sans Unicode"/>
          <w:b/>
          <w:lang w:bidi="ru-RU"/>
        </w:rPr>
      </w:pPr>
      <w:r w:rsidRPr="0083247C">
        <w:rPr>
          <w:rFonts w:eastAsia="Lucida Sans Unicode"/>
          <w:b/>
          <w:lang w:bidi="ru-RU"/>
        </w:rPr>
        <w:t>1</w:t>
      </w:r>
      <w:r w:rsidR="001B73D7">
        <w:rPr>
          <w:rFonts w:eastAsia="Lucida Sans Unicode"/>
          <w:b/>
          <w:lang w:bidi="ru-RU"/>
        </w:rPr>
        <w:t>3</w:t>
      </w:r>
      <w:r w:rsidRPr="0083247C">
        <w:rPr>
          <w:rFonts w:eastAsia="Lucida Sans Unicode"/>
          <w:b/>
          <w:lang w:bidi="ru-RU"/>
        </w:rPr>
        <w:t>.</w:t>
      </w:r>
      <w:r w:rsidRPr="00E04BC8">
        <w:rPr>
          <w:rFonts w:eastAsia="Lucida Sans Unicode"/>
          <w:b/>
          <w:lang w:bidi="ru-RU"/>
        </w:rPr>
        <w:t> </w:t>
      </w:r>
      <w:r w:rsidRPr="0083247C">
        <w:rPr>
          <w:rFonts w:eastAsia="Lucida Sans Unicode"/>
          <w:b/>
          <w:lang w:bidi="ru-RU"/>
        </w:rPr>
        <w:t>КОНФИДЕНЦИАЛЬНОСТЬ</w:t>
      </w:r>
    </w:p>
    <w:p w14:paraId="3CE50997" w14:textId="3B8822C4" w:rsidR="00DE6F21" w:rsidRPr="009725DE" w:rsidRDefault="001B73D7" w:rsidP="009725DE">
      <w:pPr>
        <w:widowControl w:val="0"/>
        <w:ind w:firstLine="708"/>
        <w:jc w:val="both"/>
      </w:pPr>
      <w:r>
        <w:t>13</w:t>
      </w:r>
      <w:r w:rsidR="00DE6F21" w:rsidRPr="009725DE">
        <w:t>.1. Обязанность сохранять конфиденциальность означает, что при заключении</w:t>
      </w:r>
      <w:r w:rsidR="00B02157">
        <w:t xml:space="preserve"> </w:t>
      </w:r>
      <w:r w:rsidR="00DE6F21" w:rsidRPr="009725DE">
        <w:t>и</w:t>
      </w:r>
      <w:r w:rsidR="00B02157">
        <w:t> </w:t>
      </w:r>
      <w:r w:rsidR="00DE6F21" w:rsidRPr="009725DE">
        <w:t>выполнении настоящего</w:t>
      </w:r>
      <w:r w:rsidR="00883A9A">
        <w:t xml:space="preserve"> Контракта</w:t>
      </w:r>
      <w:r w:rsidR="00DE6F21" w:rsidRPr="009725DE">
        <w:t>, при использовании полученных результатов, Стороны обязуются не разглашать (кроме случаев, предусмотренных действующим законодательством Российской Федерации) перед третьими лицами данные о результатах</w:t>
      </w:r>
      <w:r w:rsidR="009725DE">
        <w:t xml:space="preserve"> услуг</w:t>
      </w:r>
      <w:r w:rsidR="00DE6F21" w:rsidRPr="009725DE">
        <w:t>, процессах их получения, маркетинговую, финансовую, деловую и другую информацию.</w:t>
      </w:r>
    </w:p>
    <w:p w14:paraId="39ADB3A2" w14:textId="77777777" w:rsidR="00DE6F21" w:rsidRPr="0083247C" w:rsidRDefault="00DE6F21" w:rsidP="00DE6F21">
      <w:pPr>
        <w:widowControl w:val="0"/>
        <w:rPr>
          <w:rFonts w:eastAsia="Lucida Sans Unicode"/>
          <w:lang w:bidi="ru-RU"/>
        </w:rPr>
      </w:pPr>
    </w:p>
    <w:p w14:paraId="57D11628" w14:textId="5856DB82" w:rsidR="00DE6F21" w:rsidRPr="009725DE" w:rsidRDefault="00DE6F21" w:rsidP="00DE6F21">
      <w:pPr>
        <w:widowControl w:val="0"/>
        <w:ind w:firstLine="709"/>
        <w:jc w:val="center"/>
        <w:rPr>
          <w:rFonts w:eastAsia="Lucida Sans Unicode"/>
          <w:b/>
          <w:lang w:bidi="ru-RU"/>
        </w:rPr>
      </w:pPr>
      <w:r w:rsidRPr="001E2DE8">
        <w:rPr>
          <w:rFonts w:eastAsia="Lucida Sans Unicode"/>
          <w:b/>
          <w:lang w:bidi="ru-RU"/>
        </w:rPr>
        <w:t>1</w:t>
      </w:r>
      <w:r w:rsidR="001B73D7">
        <w:rPr>
          <w:rFonts w:eastAsia="Lucida Sans Unicode"/>
          <w:b/>
          <w:lang w:bidi="ru-RU"/>
        </w:rPr>
        <w:t>4</w:t>
      </w:r>
      <w:r w:rsidRPr="001E2DE8">
        <w:rPr>
          <w:rFonts w:eastAsia="Lucida Sans Unicode"/>
          <w:b/>
          <w:lang w:bidi="ru-RU"/>
        </w:rPr>
        <w:t>.</w:t>
      </w:r>
      <w:r w:rsidRPr="00E04BC8">
        <w:rPr>
          <w:rFonts w:eastAsia="Lucida Sans Unicode"/>
          <w:b/>
          <w:lang w:bidi="ru-RU"/>
        </w:rPr>
        <w:t> </w:t>
      </w:r>
      <w:r w:rsidRPr="001E2DE8">
        <w:rPr>
          <w:rFonts w:eastAsia="Lucida Sans Unicode"/>
          <w:b/>
          <w:lang w:bidi="ru-RU"/>
        </w:rPr>
        <w:t>ЗАКЛЮЧИТЕЛЬНЫЕ ПОЛОЖЕНИЯ</w:t>
      </w:r>
    </w:p>
    <w:p w14:paraId="265B6BAB" w14:textId="1C3AC978" w:rsidR="001B73D7" w:rsidRPr="00403A2A" w:rsidRDefault="001B73D7" w:rsidP="00403A2A">
      <w:pPr>
        <w:widowControl w:val="0"/>
        <w:ind w:firstLine="708"/>
        <w:jc w:val="both"/>
      </w:pPr>
      <w:r w:rsidRPr="00403A2A">
        <w:t>1</w:t>
      </w:r>
      <w:r w:rsidR="00403A2A" w:rsidRPr="00403A2A">
        <w:t>4</w:t>
      </w:r>
      <w:r w:rsidRPr="00403A2A">
        <w:t>.1. Настоящий Контракт вступает в силу с даты его заключения и действует по</w:t>
      </w:r>
      <w:r w:rsidR="00403A2A">
        <w:t> </w:t>
      </w:r>
      <w:r w:rsidRPr="00403A2A">
        <w:t>«</w:t>
      </w:r>
      <w:r w:rsidR="0099557E">
        <w:t>31</w:t>
      </w:r>
      <w:r w:rsidRPr="00403A2A">
        <w:t>» </w:t>
      </w:r>
      <w:r w:rsidR="0099557E">
        <w:t>июля</w:t>
      </w:r>
      <w:r w:rsidRPr="00403A2A">
        <w:t> 202</w:t>
      </w:r>
      <w:r w:rsidR="0099557E">
        <w:t xml:space="preserve">7 </w:t>
      </w:r>
      <w:r w:rsidRPr="00403A2A">
        <w:t>года включительно. Окончание срока действия Контракта не влечет прекращения неисполненных обязательств Сторон по Контракту, в том числе расчетов и гарантийных обязательств Исполнителя, в случае их установления Контрактом.</w:t>
      </w:r>
    </w:p>
    <w:p w14:paraId="790C996E" w14:textId="1DF43242" w:rsidR="00DE6F21" w:rsidRPr="00B67137" w:rsidRDefault="00470837" w:rsidP="00B67137">
      <w:pPr>
        <w:widowControl w:val="0"/>
        <w:ind w:firstLine="708"/>
        <w:jc w:val="both"/>
      </w:pPr>
      <w:r>
        <w:t>1</w:t>
      </w:r>
      <w:r w:rsidR="001B73D7">
        <w:t>4</w:t>
      </w:r>
      <w:r w:rsidR="00DE6F21" w:rsidRPr="00B67137">
        <w:t>.</w:t>
      </w:r>
      <w:r w:rsidR="001B73D7">
        <w:t>2</w:t>
      </w:r>
      <w:r w:rsidR="00DE6F21" w:rsidRPr="00B67137">
        <w:t xml:space="preserve">. Настоящий </w:t>
      </w:r>
      <w:r w:rsidR="00883A9A">
        <w:t xml:space="preserve">Контракт </w:t>
      </w:r>
      <w:r w:rsidR="00DE6F21" w:rsidRPr="00B67137">
        <w:t>составлен в 2 (двух) экземплярах, имеющих равную юридическую силу, по одному для каждой из Сторон.</w:t>
      </w:r>
    </w:p>
    <w:p w14:paraId="33B4260A" w14:textId="140837F5" w:rsidR="00B67137" w:rsidRDefault="001B73D7" w:rsidP="00B67137">
      <w:pPr>
        <w:widowControl w:val="0"/>
        <w:ind w:firstLine="708"/>
        <w:jc w:val="both"/>
      </w:pPr>
      <w:r>
        <w:t>14</w:t>
      </w:r>
      <w:r w:rsidR="002F3937">
        <w:t>.</w:t>
      </w:r>
      <w:r>
        <w:t>3</w:t>
      </w:r>
      <w:r w:rsidR="00DE6F21" w:rsidRPr="00B67137">
        <w:t>. Неотъемлем</w:t>
      </w:r>
      <w:r w:rsidR="00B67137">
        <w:t>ыми</w:t>
      </w:r>
      <w:r w:rsidR="00DE6F21" w:rsidRPr="00B67137">
        <w:t xml:space="preserve"> част</w:t>
      </w:r>
      <w:r w:rsidR="00B67137">
        <w:t>ями</w:t>
      </w:r>
      <w:r w:rsidR="00DE6F21" w:rsidRPr="00B67137">
        <w:t xml:space="preserve"> настоящего </w:t>
      </w:r>
      <w:r w:rsidR="00883A9A">
        <w:t xml:space="preserve">Контракта </w:t>
      </w:r>
      <w:r w:rsidR="00DE6F21" w:rsidRPr="00B67137">
        <w:t>являются</w:t>
      </w:r>
      <w:r w:rsidR="00B67137">
        <w:t xml:space="preserve"> следующие</w:t>
      </w:r>
      <w:r w:rsidR="00DE6F21" w:rsidRPr="00B67137">
        <w:t xml:space="preserve"> приложения:</w:t>
      </w:r>
    </w:p>
    <w:p w14:paraId="7366FA9B" w14:textId="4C5FD316" w:rsidR="00DE6F21" w:rsidRPr="00B67137" w:rsidRDefault="00B67137" w:rsidP="00B67137">
      <w:pPr>
        <w:widowControl w:val="0"/>
        <w:ind w:firstLine="708"/>
        <w:jc w:val="both"/>
      </w:pPr>
      <w:r>
        <w:t>Приложение № </w:t>
      </w:r>
      <w:r w:rsidR="00DE6F21" w:rsidRPr="00B67137">
        <w:t>1 – Описание объекта закупки</w:t>
      </w:r>
      <w:r w:rsidR="001C7786">
        <w:t xml:space="preserve"> (Техническое задание)</w:t>
      </w:r>
      <w:r w:rsidR="00DE6F21" w:rsidRPr="00B67137">
        <w:t>;</w:t>
      </w:r>
    </w:p>
    <w:p w14:paraId="50A91102" w14:textId="3C486F11" w:rsidR="00DE6F21" w:rsidRPr="00B67137" w:rsidRDefault="00DE6F21" w:rsidP="00B67137">
      <w:pPr>
        <w:widowControl w:val="0"/>
        <w:ind w:firstLine="708"/>
        <w:jc w:val="both"/>
      </w:pPr>
      <w:r w:rsidRPr="00B67137">
        <w:t>Приложение</w:t>
      </w:r>
      <w:r w:rsidR="00B67137">
        <w:t xml:space="preserve"> № </w:t>
      </w:r>
      <w:r w:rsidR="00B7298F">
        <w:t>2</w:t>
      </w:r>
      <w:r w:rsidRPr="00B67137">
        <w:t xml:space="preserve"> –</w:t>
      </w:r>
      <w:r w:rsidR="00B02157">
        <w:t xml:space="preserve"> Форма</w:t>
      </w:r>
      <w:r w:rsidRPr="00B67137">
        <w:t xml:space="preserve"> Акта сдачи-приемки</w:t>
      </w:r>
      <w:r w:rsidR="00446E34">
        <w:t xml:space="preserve"> оказанных услуг</w:t>
      </w:r>
      <w:r w:rsidR="00B67137">
        <w:t>.</w:t>
      </w:r>
    </w:p>
    <w:p w14:paraId="00FE4795" w14:textId="77777777" w:rsidR="00DE6F21" w:rsidRPr="0083247C" w:rsidRDefault="00DE6F21" w:rsidP="00DE6F21">
      <w:pPr>
        <w:widowControl w:val="0"/>
        <w:rPr>
          <w:rFonts w:eastAsia="Lucida Sans Unicode"/>
          <w:lang w:bidi="ru-RU"/>
        </w:rPr>
      </w:pPr>
    </w:p>
    <w:p w14:paraId="360CC80A" w14:textId="77777777" w:rsidR="00DE6F21" w:rsidRDefault="00DE6F21" w:rsidP="00DE6F21">
      <w:pPr>
        <w:widowControl w:val="0"/>
        <w:suppressAutoHyphens/>
        <w:ind w:right="-87"/>
        <w:jc w:val="center"/>
        <w:rPr>
          <w:rFonts w:eastAsia="Lucida Sans Unicode"/>
          <w:b/>
          <w:lang w:eastAsia="ar-SA" w:bidi="ru-RU"/>
        </w:rPr>
      </w:pPr>
      <w:r w:rsidRPr="001E2DE8">
        <w:rPr>
          <w:rFonts w:eastAsia="Lucida Sans Unicode"/>
          <w:b/>
          <w:lang w:eastAsia="ar-SA" w:bidi="ru-RU"/>
        </w:rPr>
        <w:t>15.</w:t>
      </w:r>
      <w:r w:rsidRPr="00E04BC8">
        <w:rPr>
          <w:rFonts w:eastAsia="Lucida Sans Unicode"/>
          <w:b/>
          <w:lang w:eastAsia="ar-SA" w:bidi="ru-RU"/>
        </w:rPr>
        <w:t> </w:t>
      </w:r>
      <w:r w:rsidRPr="001E2DE8">
        <w:rPr>
          <w:rFonts w:eastAsia="Lucida Sans Unicode"/>
          <w:b/>
          <w:lang w:eastAsia="ar-SA" w:bidi="ru-RU"/>
        </w:rPr>
        <w:t>РЕКВИЗИТЫ И ПОДПИСИ СТОРОН</w:t>
      </w:r>
    </w:p>
    <w:p w14:paraId="1183E00D" w14:textId="77777777" w:rsidR="00B02157" w:rsidRPr="00E80610" w:rsidRDefault="00B02157" w:rsidP="00DE6F21">
      <w:pPr>
        <w:widowControl w:val="0"/>
        <w:suppressAutoHyphens/>
        <w:ind w:right="-87"/>
        <w:jc w:val="center"/>
        <w:rPr>
          <w:rFonts w:eastAsia="Lucida Sans Unicode"/>
          <w:b/>
          <w:sz w:val="10"/>
          <w:szCs w:val="10"/>
          <w:lang w:eastAsia="ar-SA" w:bidi="ru-RU"/>
        </w:rPr>
      </w:pPr>
    </w:p>
    <w:tbl>
      <w:tblPr>
        <w:tblW w:w="9639" w:type="dxa"/>
        <w:tblInd w:w="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6"/>
      </w:tblGrid>
      <w:tr w:rsidR="00E80610" w:rsidRPr="00A542ED" w14:paraId="12383632" w14:textId="77777777" w:rsidTr="00E80610">
        <w:trPr>
          <w:cantSplit/>
          <w:trHeight w:val="2200"/>
        </w:trPr>
        <w:tc>
          <w:tcPr>
            <w:tcW w:w="5103" w:type="dxa"/>
          </w:tcPr>
          <w:p w14:paraId="587CADF2" w14:textId="77777777" w:rsidR="00E80610" w:rsidRPr="00A542ED" w:rsidRDefault="00E80610" w:rsidP="00BF3CD8">
            <w:pPr>
              <w:suppressLineNumbers/>
              <w:autoSpaceDN w:val="0"/>
              <w:adjustRightInd w:val="0"/>
              <w:ind w:right="57"/>
              <w:jc w:val="center"/>
              <w:rPr>
                <w:b/>
                <w:snapToGrid w:val="0"/>
              </w:rPr>
            </w:pPr>
            <w:r w:rsidRPr="00A542ED">
              <w:rPr>
                <w:b/>
                <w:snapToGrid w:val="0"/>
              </w:rPr>
              <w:lastRenderedPageBreak/>
              <w:t>ЗАКАЗЧИК:</w:t>
            </w:r>
          </w:p>
          <w:p w14:paraId="7A325522" w14:textId="77777777" w:rsidR="00F82582" w:rsidRPr="00F82582" w:rsidRDefault="00F82582" w:rsidP="00F82582">
            <w:pPr>
              <w:spacing w:after="60"/>
              <w:rPr>
                <w:b/>
                <w:snapToGrid w:val="0"/>
              </w:rPr>
            </w:pPr>
            <w:r w:rsidRPr="00F82582">
              <w:rPr>
                <w:b/>
                <w:snapToGrid w:val="0"/>
              </w:rPr>
              <w:t>Федеральное государственное бюджетное учреждение науки Институт физики атмосферы им. А.М. Обухова Российской академии наук</w:t>
            </w:r>
          </w:p>
          <w:p w14:paraId="77F8EF5C" w14:textId="77777777" w:rsidR="00F82582" w:rsidRPr="00F82582" w:rsidRDefault="00F82582" w:rsidP="00F82582">
            <w:pPr>
              <w:spacing w:after="60"/>
              <w:rPr>
                <w:b/>
                <w:snapToGrid w:val="0"/>
              </w:rPr>
            </w:pPr>
            <w:r w:rsidRPr="00F82582">
              <w:rPr>
                <w:b/>
                <w:snapToGrid w:val="0"/>
              </w:rPr>
              <w:t>(ИФА им. А.М. Обухова РАН)</w:t>
            </w:r>
          </w:p>
          <w:p w14:paraId="24039FEC" w14:textId="77777777" w:rsidR="00F82582" w:rsidRPr="00F82582" w:rsidRDefault="00F82582" w:rsidP="00F82582">
            <w:pPr>
              <w:spacing w:after="60"/>
              <w:rPr>
                <w:snapToGrid w:val="0"/>
              </w:rPr>
            </w:pPr>
            <w:r w:rsidRPr="00F82582">
              <w:rPr>
                <w:snapToGrid w:val="0"/>
              </w:rPr>
              <w:t>119017, г. Москва, внутригородская территория муниципальный округ Якиманка, Пыжевский переулок, д.3, стр.1</w:t>
            </w:r>
          </w:p>
          <w:p w14:paraId="3A1AF22F" w14:textId="77777777" w:rsidR="00F82582" w:rsidRPr="00F82582" w:rsidRDefault="00F82582" w:rsidP="00F82582">
            <w:pPr>
              <w:spacing w:after="60"/>
              <w:rPr>
                <w:snapToGrid w:val="0"/>
              </w:rPr>
            </w:pPr>
            <w:r w:rsidRPr="00F82582">
              <w:rPr>
                <w:snapToGrid w:val="0"/>
              </w:rPr>
              <w:t xml:space="preserve">ОГРН 1027739864107  </w:t>
            </w:r>
          </w:p>
          <w:p w14:paraId="36C9B98F" w14:textId="77777777" w:rsidR="00F82582" w:rsidRPr="00F82582" w:rsidRDefault="00F82582" w:rsidP="00F82582">
            <w:pPr>
              <w:spacing w:after="60"/>
              <w:rPr>
                <w:snapToGrid w:val="0"/>
              </w:rPr>
            </w:pPr>
            <w:r w:rsidRPr="00F82582">
              <w:rPr>
                <w:snapToGrid w:val="0"/>
              </w:rPr>
              <w:t>ОКПО 02699398</w:t>
            </w:r>
          </w:p>
          <w:p w14:paraId="73E07D89" w14:textId="77777777" w:rsidR="00F82582" w:rsidRPr="00F82582" w:rsidRDefault="00F82582" w:rsidP="00F82582">
            <w:pPr>
              <w:spacing w:after="60"/>
              <w:rPr>
                <w:snapToGrid w:val="0"/>
              </w:rPr>
            </w:pPr>
            <w:r w:rsidRPr="00F82582">
              <w:rPr>
                <w:snapToGrid w:val="0"/>
              </w:rPr>
              <w:t xml:space="preserve">ИНН 7706042090 КПП 770601001 </w:t>
            </w:r>
          </w:p>
          <w:p w14:paraId="063CE1C4" w14:textId="77777777" w:rsidR="00F82582" w:rsidRPr="00F82582" w:rsidRDefault="00F82582" w:rsidP="00F82582">
            <w:pPr>
              <w:spacing w:after="60"/>
              <w:rPr>
                <w:snapToGrid w:val="0"/>
              </w:rPr>
            </w:pPr>
            <w:r w:rsidRPr="00F82582">
              <w:rPr>
                <w:snapToGrid w:val="0"/>
              </w:rPr>
              <w:t>УФК по г. Москве</w:t>
            </w:r>
          </w:p>
          <w:p w14:paraId="68ADCC61" w14:textId="77777777" w:rsidR="00F82582" w:rsidRPr="00F82582" w:rsidRDefault="00F82582" w:rsidP="00F82582">
            <w:pPr>
              <w:spacing w:after="60"/>
              <w:rPr>
                <w:snapToGrid w:val="0"/>
              </w:rPr>
            </w:pPr>
            <w:r w:rsidRPr="00F82582">
              <w:rPr>
                <w:snapToGrid w:val="0"/>
              </w:rPr>
              <w:t xml:space="preserve">(Федеральное государственное бюджетное учреждение науки Институт физики атмосферы им. А.М. Обухова Российской академии наук, л/с 20736Ч18290)                         </w:t>
            </w:r>
          </w:p>
          <w:p w14:paraId="6E869D92" w14:textId="77777777" w:rsidR="00F82582" w:rsidRPr="00F82582" w:rsidRDefault="00F82582" w:rsidP="00F82582">
            <w:pPr>
              <w:spacing w:after="60"/>
              <w:rPr>
                <w:snapToGrid w:val="0"/>
              </w:rPr>
            </w:pPr>
            <w:r w:rsidRPr="00F82582">
              <w:rPr>
                <w:snapToGrid w:val="0"/>
              </w:rPr>
              <w:t>Наименование банка:</w:t>
            </w:r>
          </w:p>
          <w:p w14:paraId="3D57DF4D" w14:textId="77777777" w:rsidR="00F82582" w:rsidRPr="00F82582" w:rsidRDefault="00F82582" w:rsidP="00F82582">
            <w:pPr>
              <w:spacing w:after="60"/>
              <w:rPr>
                <w:snapToGrid w:val="0"/>
              </w:rPr>
            </w:pPr>
            <w:r w:rsidRPr="00F82582">
              <w:rPr>
                <w:snapToGrid w:val="0"/>
              </w:rPr>
              <w:t>ОКЦ №1 ГУ БАНКА РОССИИ ПО ЦФО//УФК ПО Г. МОСКВЕ г. Москва</w:t>
            </w:r>
          </w:p>
          <w:p w14:paraId="6F1E7126" w14:textId="77777777" w:rsidR="00F82582" w:rsidRPr="00F82582" w:rsidRDefault="00F82582" w:rsidP="00F82582">
            <w:pPr>
              <w:spacing w:after="60"/>
              <w:rPr>
                <w:snapToGrid w:val="0"/>
              </w:rPr>
            </w:pPr>
            <w:r w:rsidRPr="00F82582">
              <w:rPr>
                <w:snapToGrid w:val="0"/>
              </w:rPr>
              <w:t xml:space="preserve">БИК 004525988                                      </w:t>
            </w:r>
          </w:p>
          <w:p w14:paraId="7DE7B962" w14:textId="77777777" w:rsidR="00F82582" w:rsidRPr="00F82582" w:rsidRDefault="00F82582" w:rsidP="00F82582">
            <w:pPr>
              <w:spacing w:after="60"/>
              <w:rPr>
                <w:snapToGrid w:val="0"/>
              </w:rPr>
            </w:pPr>
            <w:r w:rsidRPr="00F82582">
              <w:rPr>
                <w:snapToGrid w:val="0"/>
              </w:rPr>
              <w:t xml:space="preserve">Казначейский счет (р/с) 03214643000000017300   </w:t>
            </w:r>
          </w:p>
          <w:p w14:paraId="3DBFEB19" w14:textId="77777777" w:rsidR="00F82582" w:rsidRPr="00F82582" w:rsidRDefault="00F82582" w:rsidP="00F82582">
            <w:pPr>
              <w:spacing w:after="60"/>
              <w:rPr>
                <w:snapToGrid w:val="0"/>
              </w:rPr>
            </w:pPr>
            <w:r w:rsidRPr="00F82582">
              <w:rPr>
                <w:snapToGrid w:val="0"/>
              </w:rPr>
              <w:t>Единый казначейский счет (к/с) 40102810545370000003</w:t>
            </w:r>
          </w:p>
          <w:p w14:paraId="06AAF9B9" w14:textId="77777777" w:rsidR="00F82582" w:rsidRPr="00F82582" w:rsidRDefault="00F82582" w:rsidP="00F82582">
            <w:pPr>
              <w:spacing w:after="60"/>
              <w:rPr>
                <w:snapToGrid w:val="0"/>
              </w:rPr>
            </w:pPr>
            <w:r w:rsidRPr="00F82582">
              <w:rPr>
                <w:snapToGrid w:val="0"/>
              </w:rPr>
              <w:t>ТОФК 7300</w:t>
            </w:r>
          </w:p>
          <w:p w14:paraId="683AE74D" w14:textId="77777777" w:rsidR="00F82582" w:rsidRPr="00F82582" w:rsidRDefault="00F82582" w:rsidP="00F82582">
            <w:pPr>
              <w:spacing w:after="60"/>
              <w:rPr>
                <w:snapToGrid w:val="0"/>
              </w:rPr>
            </w:pPr>
            <w:r w:rsidRPr="00F82582">
              <w:rPr>
                <w:snapToGrid w:val="0"/>
              </w:rPr>
              <w:t>Тел. 8(495)953-38-94</w:t>
            </w:r>
          </w:p>
          <w:p w14:paraId="1321E347" w14:textId="36C85E8C" w:rsidR="00E80610" w:rsidRPr="00A542ED" w:rsidRDefault="00F82582" w:rsidP="00F82582">
            <w:pPr>
              <w:spacing w:after="60"/>
              <w:rPr>
                <w:b/>
              </w:rPr>
            </w:pPr>
            <w:r w:rsidRPr="00F82582">
              <w:rPr>
                <w:snapToGrid w:val="0"/>
              </w:rPr>
              <w:t>Эл. почта: ifaran@ifaran.ru; katylkov@ifaran.ru</w:t>
            </w:r>
          </w:p>
        </w:tc>
        <w:tc>
          <w:tcPr>
            <w:tcW w:w="4536" w:type="dxa"/>
          </w:tcPr>
          <w:p w14:paraId="1618CF9F" w14:textId="3C8A1289" w:rsidR="00E80610" w:rsidRPr="00A542ED" w:rsidRDefault="00E80610" w:rsidP="00BF3CD8">
            <w:pPr>
              <w:suppressLineNumbers/>
              <w:autoSpaceDN w:val="0"/>
              <w:adjustRightInd w:val="0"/>
              <w:ind w:right="57"/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  <w:r w:rsidRPr="00A542ED">
              <w:rPr>
                <w:b/>
              </w:rPr>
              <w:t>:</w:t>
            </w:r>
          </w:p>
          <w:p w14:paraId="7F05E414" w14:textId="77777777" w:rsidR="00E80610" w:rsidRPr="00A542ED" w:rsidRDefault="00E80610" w:rsidP="00BF3CD8">
            <w:pPr>
              <w:spacing w:after="60"/>
              <w:rPr>
                <w:b/>
                <w:snapToGrid w:val="0"/>
              </w:rPr>
            </w:pPr>
          </w:p>
          <w:p w14:paraId="200BCE9A" w14:textId="77777777" w:rsidR="00E80610" w:rsidRPr="00A542ED" w:rsidRDefault="00E80610" w:rsidP="00BF3CD8">
            <w:pPr>
              <w:spacing w:after="60"/>
              <w:rPr>
                <w:snapToGrid w:val="0"/>
              </w:rPr>
            </w:pPr>
          </w:p>
          <w:p w14:paraId="00019CD3" w14:textId="77777777" w:rsidR="00E80610" w:rsidRDefault="00E80610" w:rsidP="00BF3CD8">
            <w:pPr>
              <w:pBdr>
                <w:top w:val="single" w:sz="12" w:space="1" w:color="auto"/>
                <w:bottom w:val="single" w:sz="12" w:space="1" w:color="auto"/>
              </w:pBdr>
              <w:spacing w:after="60"/>
              <w:rPr>
                <w:snapToGrid w:val="0"/>
              </w:rPr>
            </w:pPr>
          </w:p>
          <w:p w14:paraId="58EA0AF1" w14:textId="77777777" w:rsidR="00E80610" w:rsidRDefault="00E80610" w:rsidP="00BF3CD8">
            <w:pPr>
              <w:pBdr>
                <w:bottom w:val="single" w:sz="12" w:space="1" w:color="auto"/>
                <w:between w:val="single" w:sz="12" w:space="1" w:color="auto"/>
              </w:pBdr>
              <w:spacing w:after="60"/>
              <w:rPr>
                <w:snapToGrid w:val="0"/>
              </w:rPr>
            </w:pPr>
          </w:p>
          <w:p w14:paraId="25B2938C" w14:textId="77777777" w:rsidR="00E80610" w:rsidRDefault="00E80610" w:rsidP="00BF3CD8">
            <w:pPr>
              <w:pBdr>
                <w:bottom w:val="single" w:sz="12" w:space="1" w:color="auto"/>
                <w:between w:val="single" w:sz="12" w:space="1" w:color="auto"/>
              </w:pBdr>
              <w:spacing w:after="60"/>
              <w:rPr>
                <w:snapToGrid w:val="0"/>
              </w:rPr>
            </w:pPr>
          </w:p>
          <w:p w14:paraId="4ED33AF3" w14:textId="77777777" w:rsidR="00E80610" w:rsidRDefault="00E80610" w:rsidP="00BF3CD8">
            <w:pPr>
              <w:pBdr>
                <w:bottom w:val="single" w:sz="12" w:space="1" w:color="auto"/>
                <w:between w:val="single" w:sz="12" w:space="1" w:color="auto"/>
              </w:pBdr>
              <w:spacing w:after="60"/>
              <w:rPr>
                <w:snapToGrid w:val="0"/>
              </w:rPr>
            </w:pPr>
          </w:p>
          <w:p w14:paraId="188954FF" w14:textId="77777777" w:rsidR="00E80610" w:rsidRDefault="00E80610" w:rsidP="00BF3CD8">
            <w:pPr>
              <w:pBdr>
                <w:bottom w:val="single" w:sz="12" w:space="1" w:color="auto"/>
                <w:between w:val="single" w:sz="12" w:space="1" w:color="auto"/>
              </w:pBdr>
              <w:spacing w:after="60"/>
              <w:rPr>
                <w:snapToGrid w:val="0"/>
              </w:rPr>
            </w:pPr>
          </w:p>
          <w:p w14:paraId="678E7082" w14:textId="77777777" w:rsidR="00E80610" w:rsidRPr="00A542ED" w:rsidRDefault="00E80610" w:rsidP="00BF3CD8">
            <w:pPr>
              <w:pBdr>
                <w:bottom w:val="single" w:sz="12" w:space="1" w:color="auto"/>
                <w:between w:val="single" w:sz="12" w:space="1" w:color="auto"/>
              </w:pBdr>
              <w:spacing w:after="60"/>
              <w:rPr>
                <w:snapToGrid w:val="0"/>
              </w:rPr>
            </w:pPr>
          </w:p>
          <w:p w14:paraId="5E7F1C11" w14:textId="77777777" w:rsidR="00E80610" w:rsidRDefault="00E80610" w:rsidP="00BF3CD8">
            <w:pPr>
              <w:suppressLineNumbers/>
              <w:pBdr>
                <w:bottom w:val="single" w:sz="12" w:space="1" w:color="auto"/>
                <w:between w:val="single" w:sz="12" w:space="1" w:color="auto"/>
              </w:pBdr>
              <w:autoSpaceDN w:val="0"/>
              <w:adjustRightInd w:val="0"/>
              <w:ind w:left="57" w:right="57"/>
              <w:rPr>
                <w:snapToGrid w:val="0"/>
              </w:rPr>
            </w:pPr>
          </w:p>
          <w:p w14:paraId="4D64A725" w14:textId="77777777" w:rsidR="00E80610" w:rsidRDefault="00E80610" w:rsidP="00BF3CD8">
            <w:pPr>
              <w:suppressLineNumbers/>
              <w:pBdr>
                <w:bottom w:val="single" w:sz="12" w:space="1" w:color="auto"/>
                <w:between w:val="single" w:sz="12" w:space="1" w:color="auto"/>
              </w:pBdr>
              <w:autoSpaceDN w:val="0"/>
              <w:adjustRightInd w:val="0"/>
              <w:ind w:left="57" w:right="57"/>
              <w:rPr>
                <w:snapToGrid w:val="0"/>
              </w:rPr>
            </w:pPr>
          </w:p>
          <w:p w14:paraId="296D10A8" w14:textId="77777777" w:rsidR="00E80610" w:rsidRDefault="00E80610" w:rsidP="00BF3CD8">
            <w:pPr>
              <w:suppressLineNumbers/>
              <w:pBdr>
                <w:bottom w:val="single" w:sz="12" w:space="1" w:color="auto"/>
                <w:between w:val="single" w:sz="12" w:space="1" w:color="auto"/>
              </w:pBdr>
              <w:autoSpaceDN w:val="0"/>
              <w:adjustRightInd w:val="0"/>
              <w:ind w:left="57" w:right="57"/>
              <w:rPr>
                <w:snapToGrid w:val="0"/>
              </w:rPr>
            </w:pPr>
          </w:p>
          <w:p w14:paraId="5824CB2E" w14:textId="77777777" w:rsidR="00E80610" w:rsidRDefault="00E80610" w:rsidP="00BF3CD8">
            <w:pPr>
              <w:suppressLineNumbers/>
              <w:pBdr>
                <w:bottom w:val="single" w:sz="12" w:space="1" w:color="auto"/>
                <w:between w:val="single" w:sz="12" w:space="1" w:color="auto"/>
              </w:pBdr>
              <w:autoSpaceDN w:val="0"/>
              <w:adjustRightInd w:val="0"/>
              <w:ind w:left="57" w:right="57"/>
              <w:rPr>
                <w:snapToGrid w:val="0"/>
              </w:rPr>
            </w:pPr>
          </w:p>
          <w:p w14:paraId="16938EDC" w14:textId="77777777" w:rsidR="00E80610" w:rsidRDefault="00E80610" w:rsidP="00BF3CD8">
            <w:pPr>
              <w:suppressLineNumbers/>
              <w:pBdr>
                <w:bottom w:val="single" w:sz="12" w:space="1" w:color="auto"/>
                <w:between w:val="single" w:sz="12" w:space="1" w:color="auto"/>
              </w:pBdr>
              <w:autoSpaceDN w:val="0"/>
              <w:adjustRightInd w:val="0"/>
              <w:ind w:left="57" w:right="57"/>
              <w:rPr>
                <w:snapToGrid w:val="0"/>
              </w:rPr>
            </w:pPr>
          </w:p>
          <w:p w14:paraId="35DC5E05" w14:textId="77777777" w:rsidR="00E80610" w:rsidRDefault="00E80610" w:rsidP="00BF3CD8">
            <w:pPr>
              <w:suppressLineNumbers/>
              <w:pBdr>
                <w:bottom w:val="single" w:sz="12" w:space="1" w:color="auto"/>
                <w:between w:val="single" w:sz="12" w:space="1" w:color="auto"/>
              </w:pBdr>
              <w:autoSpaceDN w:val="0"/>
              <w:adjustRightInd w:val="0"/>
              <w:ind w:left="57" w:right="57"/>
              <w:rPr>
                <w:snapToGrid w:val="0"/>
              </w:rPr>
            </w:pPr>
          </w:p>
          <w:p w14:paraId="620FC653" w14:textId="77777777" w:rsidR="00E80610" w:rsidRPr="00A542ED" w:rsidRDefault="00E80610" w:rsidP="00BF3CD8">
            <w:pPr>
              <w:suppressLineNumbers/>
              <w:autoSpaceDN w:val="0"/>
              <w:adjustRightInd w:val="0"/>
              <w:ind w:left="57" w:right="57"/>
              <w:rPr>
                <w:b/>
              </w:rPr>
            </w:pPr>
          </w:p>
        </w:tc>
      </w:tr>
      <w:tr w:rsidR="00E80610" w:rsidRPr="00A542ED" w14:paraId="3330FAB2" w14:textId="77777777" w:rsidTr="00E80610">
        <w:trPr>
          <w:cantSplit/>
          <w:trHeight w:val="416"/>
        </w:trPr>
        <w:tc>
          <w:tcPr>
            <w:tcW w:w="5103" w:type="dxa"/>
          </w:tcPr>
          <w:p w14:paraId="282652B2" w14:textId="77777777" w:rsidR="00E80610" w:rsidRDefault="00E80610" w:rsidP="00E80610">
            <w:pPr>
              <w:pStyle w:val="af4"/>
              <w:ind w:left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  <w:p w14:paraId="6E3CBC54" w14:textId="77777777" w:rsidR="00E80610" w:rsidRPr="00ED7152" w:rsidRDefault="00E80610" w:rsidP="00E80610">
            <w:pPr>
              <w:pStyle w:val="af4"/>
              <w:ind w:left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Заказчик</w:t>
            </w:r>
            <w:r w:rsidRPr="00ED7152">
              <w:rPr>
                <w:rFonts w:ascii="Times New Roman" w:hAnsi="Times New Roman" w:cs="Times New Roman"/>
                <w:b/>
                <w:szCs w:val="24"/>
                <w:lang w:val="ru-RU"/>
              </w:rPr>
              <w:t>:</w:t>
            </w:r>
          </w:p>
          <w:p w14:paraId="41329A74" w14:textId="77777777" w:rsidR="00F82582" w:rsidRPr="00F82582" w:rsidRDefault="00F82582" w:rsidP="00F82582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82582">
              <w:rPr>
                <w:rFonts w:ascii="Times New Roman" w:hAnsi="Times New Roman" w:cs="Times New Roman"/>
                <w:szCs w:val="24"/>
                <w:lang w:val="ru-RU"/>
              </w:rPr>
              <w:t xml:space="preserve">Директор </w:t>
            </w:r>
          </w:p>
          <w:p w14:paraId="4D5C2151" w14:textId="77777777" w:rsidR="00F82582" w:rsidRPr="00F82582" w:rsidRDefault="00F82582" w:rsidP="00F82582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82582">
              <w:rPr>
                <w:rFonts w:ascii="Times New Roman" w:hAnsi="Times New Roman" w:cs="Times New Roman"/>
                <w:szCs w:val="24"/>
                <w:lang w:val="ru-RU"/>
              </w:rPr>
              <w:t>ИФА им А.М. Обухова РАН</w:t>
            </w:r>
          </w:p>
          <w:p w14:paraId="6276FDB6" w14:textId="77777777" w:rsidR="00F82582" w:rsidRPr="00F82582" w:rsidRDefault="00F82582" w:rsidP="00F82582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09F00E6E" w14:textId="77777777" w:rsidR="00F82582" w:rsidRPr="00F82582" w:rsidRDefault="00F82582" w:rsidP="00F82582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4C1760BC" w14:textId="5966473C" w:rsidR="00E80610" w:rsidRPr="00A542ED" w:rsidRDefault="00F82582" w:rsidP="00F82582">
            <w:pPr>
              <w:suppressLineNumbers/>
              <w:autoSpaceDN w:val="0"/>
              <w:adjustRightInd w:val="0"/>
              <w:ind w:right="57"/>
              <w:rPr>
                <w:b/>
                <w:snapToGrid w:val="0"/>
              </w:rPr>
            </w:pPr>
            <w:r w:rsidRPr="00F82582">
              <w:t>____________________ / В.А. Семенов /</w:t>
            </w:r>
          </w:p>
        </w:tc>
        <w:tc>
          <w:tcPr>
            <w:tcW w:w="4536" w:type="dxa"/>
          </w:tcPr>
          <w:p w14:paraId="613F4556" w14:textId="77777777" w:rsidR="00E80610" w:rsidRDefault="00E80610" w:rsidP="00E80610">
            <w:pPr>
              <w:pStyle w:val="af4"/>
              <w:ind w:left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  <w:p w14:paraId="61CC9221" w14:textId="77777777" w:rsidR="00E80610" w:rsidRPr="00ED7152" w:rsidRDefault="00E80610" w:rsidP="00E80610">
            <w:pPr>
              <w:pStyle w:val="af4"/>
              <w:ind w:left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ED7152">
              <w:rPr>
                <w:rFonts w:ascii="Times New Roman" w:hAnsi="Times New Roman" w:cs="Times New Roman"/>
                <w:b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сполнитель</w:t>
            </w:r>
            <w:r w:rsidRPr="00ED7152">
              <w:rPr>
                <w:rFonts w:ascii="Times New Roman" w:hAnsi="Times New Roman" w:cs="Times New Roman"/>
                <w:b/>
                <w:szCs w:val="24"/>
                <w:lang w:val="ru-RU"/>
              </w:rPr>
              <w:t>:</w:t>
            </w:r>
          </w:p>
          <w:p w14:paraId="551118EF" w14:textId="77777777" w:rsidR="00E80610" w:rsidRPr="00796FED" w:rsidRDefault="00E80610" w:rsidP="00E80610">
            <w:pPr>
              <w:pStyle w:val="af4"/>
              <w:ind w:left="0"/>
              <w:rPr>
                <w:rFonts w:ascii="Times New Roman" w:hAnsi="Times New Roman" w:cs="Times New Roman"/>
                <w:szCs w:val="24"/>
                <w:highlight w:val="yellow"/>
                <w:lang w:val="ru-RU"/>
              </w:rPr>
            </w:pPr>
            <w:r w:rsidRPr="00796FED">
              <w:rPr>
                <w:rFonts w:ascii="Times New Roman" w:hAnsi="Times New Roman" w:cs="Times New Roman"/>
                <w:szCs w:val="24"/>
                <w:highlight w:val="yellow"/>
                <w:lang w:val="ru-RU"/>
              </w:rPr>
              <w:t>___________________</w:t>
            </w:r>
          </w:p>
          <w:p w14:paraId="0BF66DE8" w14:textId="18CA2B85" w:rsidR="00E80610" w:rsidRDefault="00E80610" w:rsidP="00E80610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2F42BA6A" w14:textId="77777777" w:rsidR="00E80610" w:rsidRPr="00ED7152" w:rsidRDefault="00E80610" w:rsidP="00E80610">
            <w:pPr>
              <w:pStyle w:val="af4"/>
              <w:ind w:left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D7152">
              <w:rPr>
                <w:rFonts w:ascii="Times New Roman" w:hAnsi="Times New Roman" w:cs="Times New Roman"/>
                <w:szCs w:val="24"/>
                <w:lang w:val="ru-RU"/>
              </w:rPr>
              <w:t>____________________/</w:t>
            </w:r>
            <w:r w:rsidRPr="00486A8C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 </w:t>
            </w:r>
            <w:r w:rsidRPr="00796FED">
              <w:rPr>
                <w:rFonts w:ascii="Times New Roman" w:eastAsia="Times New Roman" w:hAnsi="Times New Roman" w:cs="Times New Roman"/>
                <w:szCs w:val="24"/>
                <w:highlight w:val="yellow"/>
                <w:lang w:val="ru-RU" w:eastAsia="ru-RU"/>
              </w:rPr>
              <w:t>___________</w:t>
            </w:r>
            <w:r w:rsidRPr="00ED7152">
              <w:rPr>
                <w:rFonts w:ascii="Times New Roman" w:hAnsi="Times New Roman" w:cs="Times New Roman"/>
                <w:szCs w:val="24"/>
                <w:lang w:val="ru-RU"/>
              </w:rPr>
              <w:t>/</w:t>
            </w:r>
          </w:p>
          <w:p w14:paraId="37E6FAD1" w14:textId="2DF63F70" w:rsidR="00E80610" w:rsidRDefault="00E80610" w:rsidP="00E80610">
            <w:pPr>
              <w:suppressLineNumbers/>
              <w:autoSpaceDN w:val="0"/>
              <w:adjustRightInd w:val="0"/>
              <w:ind w:right="57"/>
              <w:jc w:val="center"/>
              <w:rPr>
                <w:b/>
              </w:rPr>
            </w:pPr>
            <w:r w:rsidRPr="00ED7152">
              <w:t>м</w:t>
            </w:r>
            <w:r w:rsidRPr="00ED7152">
              <w:rPr>
                <w:lang w:val="de-DE"/>
              </w:rPr>
              <w:t>.</w:t>
            </w:r>
            <w:r w:rsidRPr="00ED7152">
              <w:t>п</w:t>
            </w:r>
            <w:r w:rsidRPr="00ED7152">
              <w:rPr>
                <w:lang w:val="de-DE"/>
              </w:rPr>
              <w:t>.</w:t>
            </w:r>
          </w:p>
        </w:tc>
      </w:tr>
    </w:tbl>
    <w:p w14:paraId="649F1373" w14:textId="796D48CE" w:rsidR="00874893" w:rsidRPr="00F82582" w:rsidRDefault="00F82582" w:rsidP="007D3219">
      <w:pPr>
        <w:spacing w:line="288" w:lineRule="auto"/>
        <w:rPr>
          <w:color w:val="333333"/>
        </w:rPr>
      </w:pPr>
      <w:r w:rsidRPr="00F82582">
        <w:rPr>
          <w:color w:val="333333"/>
        </w:rPr>
        <w:t xml:space="preserve">                                          м.п.</w:t>
      </w:r>
    </w:p>
    <w:p w14:paraId="7039A5BF" w14:textId="77777777" w:rsidR="00F82582" w:rsidRDefault="00F82582" w:rsidP="007D3219">
      <w:pPr>
        <w:spacing w:line="288" w:lineRule="auto"/>
        <w:rPr>
          <w:b/>
          <w:color w:val="333333"/>
        </w:rPr>
      </w:pPr>
    </w:p>
    <w:p w14:paraId="6E987B02" w14:textId="77777777" w:rsidR="00F82582" w:rsidRDefault="00F82582" w:rsidP="007D3219">
      <w:pPr>
        <w:spacing w:line="288" w:lineRule="auto"/>
        <w:rPr>
          <w:b/>
          <w:color w:val="333333"/>
        </w:rPr>
      </w:pPr>
    </w:p>
    <w:p w14:paraId="6AB3E7D9" w14:textId="77777777" w:rsidR="00F82582" w:rsidRDefault="00F82582" w:rsidP="007D3219">
      <w:pPr>
        <w:spacing w:line="288" w:lineRule="auto"/>
        <w:rPr>
          <w:b/>
          <w:color w:val="333333"/>
        </w:rPr>
      </w:pPr>
    </w:p>
    <w:p w14:paraId="12D24DDF" w14:textId="77777777" w:rsidR="00F82582" w:rsidRDefault="00F82582" w:rsidP="007D3219">
      <w:pPr>
        <w:spacing w:line="288" w:lineRule="auto"/>
        <w:rPr>
          <w:b/>
          <w:color w:val="333333"/>
        </w:rPr>
      </w:pPr>
    </w:p>
    <w:p w14:paraId="04D881EF" w14:textId="77777777" w:rsidR="00F45BE5" w:rsidRDefault="00F45BE5">
      <w:pPr>
        <w:spacing w:after="200" w:line="276" w:lineRule="auto"/>
      </w:pPr>
      <w:r>
        <w:br w:type="page"/>
      </w:r>
    </w:p>
    <w:p w14:paraId="54D72C17" w14:textId="69FF5E7B" w:rsidR="00ED7152" w:rsidRPr="001C7786" w:rsidRDefault="00B13C11" w:rsidP="00027A18">
      <w:pPr>
        <w:jc w:val="right"/>
      </w:pPr>
      <w:r>
        <w:lastRenderedPageBreak/>
        <w:t>П</w:t>
      </w:r>
      <w:r w:rsidR="00ED7152" w:rsidRPr="001C7786">
        <w:t>риложение № 1</w:t>
      </w:r>
    </w:p>
    <w:p w14:paraId="5DC34FFC" w14:textId="6C5D2530" w:rsidR="00ED7152" w:rsidRPr="00ED7152" w:rsidRDefault="00ED7152" w:rsidP="00027A18">
      <w:pPr>
        <w:jc w:val="right"/>
      </w:pPr>
      <w:r w:rsidRPr="001C7786">
        <w:t xml:space="preserve">к </w:t>
      </w:r>
      <w:r w:rsidR="00883A9A" w:rsidRPr="001C7786">
        <w:t>Контракту</w:t>
      </w:r>
      <w:r w:rsidRPr="001C7786">
        <w:t xml:space="preserve"> от «</w:t>
      </w:r>
      <w:r w:rsidR="009733E6" w:rsidRPr="001C7786">
        <w:t>__</w:t>
      </w:r>
      <w:r w:rsidRPr="001C7786">
        <w:t>»</w:t>
      </w:r>
      <w:r w:rsidR="009733E6" w:rsidRPr="001C7786">
        <w:t xml:space="preserve">___________ </w:t>
      </w:r>
      <w:r w:rsidRPr="001C7786">
        <w:t>202</w:t>
      </w:r>
      <w:r w:rsidR="00BE480C">
        <w:t>6</w:t>
      </w:r>
      <w:r w:rsidRPr="001C7786">
        <w:t xml:space="preserve"> г.</w:t>
      </w:r>
    </w:p>
    <w:p w14:paraId="28E06A63" w14:textId="77777777" w:rsidR="00ED7152" w:rsidRPr="00ED7152" w:rsidRDefault="00ED7152" w:rsidP="00027A18">
      <w:pPr>
        <w:jc w:val="right"/>
      </w:pPr>
      <w:r w:rsidRPr="00ED7152">
        <w:t>№ ____________</w:t>
      </w:r>
    </w:p>
    <w:p w14:paraId="445E2AC3" w14:textId="77777777" w:rsidR="00ED7152" w:rsidRPr="00ED7152" w:rsidRDefault="00ED7152" w:rsidP="00ED7152">
      <w:pPr>
        <w:ind w:right="283"/>
        <w:jc w:val="right"/>
      </w:pPr>
    </w:p>
    <w:p w14:paraId="6B9B49A9" w14:textId="77777777" w:rsidR="00ED7152" w:rsidRDefault="00ED7152" w:rsidP="00ED7152">
      <w:pPr>
        <w:pStyle w:val="1"/>
      </w:pPr>
      <w:bookmarkStart w:id="4" w:name="_Hlk525912663"/>
      <w:r w:rsidRPr="00ED7152">
        <w:t>ОПИСАНИЕ ОБЪЕКТА ЗАКУПКИ</w:t>
      </w:r>
    </w:p>
    <w:p w14:paraId="28879CB0" w14:textId="12400061" w:rsidR="00BF750C" w:rsidRPr="00BF750C" w:rsidRDefault="00BF750C" w:rsidP="00BF750C">
      <w:pPr>
        <w:jc w:val="center"/>
        <w:rPr>
          <w:b/>
          <w:caps/>
        </w:rPr>
      </w:pPr>
      <w:r w:rsidRPr="00BF750C">
        <w:rPr>
          <w:b/>
          <w:caps/>
        </w:rPr>
        <w:t>(Техническое задание)</w:t>
      </w:r>
    </w:p>
    <w:p w14:paraId="29D95D23" w14:textId="79EEC170" w:rsidR="00934DC7" w:rsidRDefault="00ED7152" w:rsidP="00934DC7">
      <w:pPr>
        <w:spacing w:line="288" w:lineRule="auto"/>
        <w:jc w:val="center"/>
        <w:rPr>
          <w:b/>
          <w:spacing w:val="-2"/>
        </w:rPr>
      </w:pPr>
      <w:r>
        <w:rPr>
          <w:b/>
          <w:spacing w:val="-2"/>
        </w:rPr>
        <w:t xml:space="preserve">на оказание услуг </w:t>
      </w:r>
      <w:r w:rsidRPr="007B29D2">
        <w:rPr>
          <w:b/>
          <w:spacing w:val="-2"/>
        </w:rPr>
        <w:t xml:space="preserve">по </w:t>
      </w:r>
      <w:r w:rsidR="0099557E" w:rsidRPr="0099557E">
        <w:rPr>
          <w:b/>
          <w:spacing w:val="-2"/>
        </w:rPr>
        <w:t>техническому обслуживанию тревожной кнопки</w:t>
      </w:r>
    </w:p>
    <w:p w14:paraId="577FEE81" w14:textId="61EDBEC7" w:rsidR="0099557E" w:rsidRDefault="0099557E" w:rsidP="00934DC7">
      <w:pPr>
        <w:spacing w:line="288" w:lineRule="auto"/>
        <w:jc w:val="center"/>
        <w:rPr>
          <w:b/>
          <w:spacing w:val="-2"/>
        </w:rPr>
      </w:pPr>
    </w:p>
    <w:p w14:paraId="4263BE58" w14:textId="77777777" w:rsidR="00B13C11" w:rsidRPr="00B13C11" w:rsidRDefault="00B13C11" w:rsidP="00B13C11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lang w:eastAsia="zh-CN"/>
        </w:rPr>
      </w:pPr>
      <w:r w:rsidRPr="00B13C11">
        <w:rPr>
          <w:lang w:eastAsia="zh-CN"/>
        </w:rPr>
        <w:t>Общие положения</w:t>
      </w:r>
    </w:p>
    <w:p w14:paraId="078A11AF" w14:textId="2815F3BA" w:rsidR="00B13C11" w:rsidRPr="00B13C11" w:rsidRDefault="00B13C11" w:rsidP="00B13C11">
      <w:pPr>
        <w:suppressAutoHyphens/>
        <w:ind w:firstLine="709"/>
        <w:jc w:val="both"/>
        <w:rPr>
          <w:lang w:eastAsia="zh-CN"/>
        </w:rPr>
      </w:pPr>
      <w:r w:rsidRPr="00B13C11">
        <w:rPr>
          <w:lang w:eastAsia="zh-CN"/>
        </w:rPr>
        <w:t xml:space="preserve">1.1. Техническое обслуживание </w:t>
      </w:r>
      <w:r w:rsidRPr="00B13C11">
        <w:rPr>
          <w:bCs/>
          <w:lang w:eastAsia="zh-CN"/>
        </w:rPr>
        <w:t xml:space="preserve">оборудования кнопки тревожной сигнализации </w:t>
      </w:r>
      <w:r w:rsidRPr="00B13C11">
        <w:rPr>
          <w:lang w:eastAsia="zh-CN"/>
        </w:rPr>
        <w:t>(далее КТС) проводится с целью поддержания их в работоспособном состоянии в процессе эксплуатации для обеспечения безопасности и охраны объектов ИФА им. А.М. Обухова РАН.</w:t>
      </w:r>
    </w:p>
    <w:p w14:paraId="56D526A3" w14:textId="77777777" w:rsidR="00B13C11" w:rsidRPr="00B13C11" w:rsidRDefault="00B13C11" w:rsidP="00B13C11">
      <w:pPr>
        <w:suppressAutoHyphens/>
        <w:ind w:firstLine="709"/>
        <w:jc w:val="both"/>
        <w:rPr>
          <w:lang w:eastAsia="zh-CN"/>
        </w:rPr>
      </w:pPr>
      <w:r w:rsidRPr="00B13C11">
        <w:rPr>
          <w:lang w:eastAsia="zh-CN"/>
        </w:rPr>
        <w:t xml:space="preserve">1.2. Техническое обслуживание проводится путём ежемесячного оказания Услуг в объёме Регламента (далее Регламент). </w:t>
      </w:r>
    </w:p>
    <w:p w14:paraId="4A3820AB" w14:textId="77777777" w:rsidR="00B13C11" w:rsidRPr="00B13C11" w:rsidRDefault="00B13C11" w:rsidP="00B13C11">
      <w:pPr>
        <w:suppressAutoHyphens/>
        <w:ind w:firstLine="709"/>
        <w:jc w:val="both"/>
        <w:rPr>
          <w:lang w:eastAsia="zh-CN"/>
        </w:rPr>
      </w:pPr>
      <w:r w:rsidRPr="00B13C11">
        <w:rPr>
          <w:lang w:eastAsia="zh-CN"/>
        </w:rPr>
        <w:t>1.3. Регламент включает в себя проверка работоспособности оборудования КТС в том числе:</w:t>
      </w:r>
    </w:p>
    <w:p w14:paraId="664A17B6" w14:textId="77777777" w:rsidR="00B13C11" w:rsidRPr="00B13C11" w:rsidRDefault="00B13C11" w:rsidP="00B13C11">
      <w:pPr>
        <w:suppressAutoHyphens/>
        <w:ind w:firstLine="709"/>
        <w:jc w:val="both"/>
        <w:rPr>
          <w:lang w:eastAsia="zh-CN"/>
        </w:rPr>
      </w:pPr>
      <w:r w:rsidRPr="00B13C11">
        <w:rPr>
          <w:lang w:eastAsia="zh-CN"/>
        </w:rPr>
        <w:t>- ежемесячный внешний осмотр оборудования КТС, а именно осмотр составных частей системы (приёмно-контрольных приборов, тревожной кнопки) на отсутствие повреждений, коррозии, грязи, с проведением (при необходимости) последующего ремонта;</w:t>
      </w:r>
    </w:p>
    <w:p w14:paraId="437C87EB" w14:textId="77777777" w:rsidR="00B13C11" w:rsidRPr="00B13C11" w:rsidRDefault="00B13C11" w:rsidP="00B13C11">
      <w:pPr>
        <w:suppressAutoHyphens/>
        <w:ind w:firstLine="709"/>
        <w:jc w:val="both"/>
        <w:rPr>
          <w:lang w:eastAsia="zh-CN"/>
        </w:rPr>
      </w:pPr>
      <w:r w:rsidRPr="00B13C11">
        <w:rPr>
          <w:lang w:eastAsia="zh-CN"/>
        </w:rPr>
        <w:t>- проверка работоспособности системы и составных частей системы (приёма-контрольного прибора, тревожной кнопки)</w:t>
      </w:r>
      <w:r w:rsidRPr="00B13C11">
        <w:rPr>
          <w:shd w:val="clear" w:color="auto" w:fill="FFFFFF"/>
          <w:lang w:eastAsia="zh-CN"/>
        </w:rPr>
        <w:t>;</w:t>
      </w:r>
    </w:p>
    <w:p w14:paraId="1B77244E" w14:textId="77777777" w:rsidR="00B13C11" w:rsidRPr="00B13C11" w:rsidRDefault="00B13C11" w:rsidP="00B13C11">
      <w:pPr>
        <w:suppressAutoHyphens/>
        <w:ind w:firstLine="709"/>
        <w:jc w:val="both"/>
        <w:rPr>
          <w:lang w:eastAsia="zh-CN"/>
        </w:rPr>
      </w:pPr>
      <w:r w:rsidRPr="00B13C11">
        <w:rPr>
          <w:lang w:eastAsia="zh-CN"/>
        </w:rPr>
        <w:t>- проверка работоспособности и исправности световой индикации, положения переключателей;</w:t>
      </w:r>
    </w:p>
    <w:p w14:paraId="44B88752" w14:textId="77777777" w:rsidR="00B13C11" w:rsidRPr="00B13C11" w:rsidRDefault="00B13C11" w:rsidP="00B13C11">
      <w:pPr>
        <w:suppressAutoHyphens/>
        <w:ind w:firstLine="709"/>
        <w:jc w:val="both"/>
        <w:rPr>
          <w:lang w:eastAsia="zh-CN"/>
        </w:rPr>
      </w:pPr>
      <w:r w:rsidRPr="00B13C11">
        <w:rPr>
          <w:lang w:eastAsia="zh-CN"/>
        </w:rPr>
        <w:t>- проверка основного и резервного источников питания и автоматического переключения питания с рабочего ввода на резервный и обратно;</w:t>
      </w:r>
    </w:p>
    <w:p w14:paraId="762C3D76" w14:textId="77777777" w:rsidR="00B13C11" w:rsidRPr="00B13C11" w:rsidRDefault="00B13C11" w:rsidP="00B13C11">
      <w:pPr>
        <w:suppressAutoHyphens/>
        <w:ind w:firstLine="709"/>
        <w:jc w:val="both"/>
        <w:rPr>
          <w:lang w:eastAsia="zh-CN"/>
        </w:rPr>
      </w:pPr>
      <w:r w:rsidRPr="00B13C11">
        <w:rPr>
          <w:lang w:eastAsia="zh-CN"/>
        </w:rPr>
        <w:t>-   контроль технического состояния установок;</w:t>
      </w:r>
    </w:p>
    <w:p w14:paraId="1A3ECE8E" w14:textId="77777777" w:rsidR="00B13C11" w:rsidRPr="00B13C11" w:rsidRDefault="00B13C11" w:rsidP="00B13C11">
      <w:pPr>
        <w:suppressAutoHyphens/>
        <w:ind w:firstLine="709"/>
        <w:jc w:val="both"/>
        <w:rPr>
          <w:lang w:eastAsia="zh-CN"/>
        </w:rPr>
      </w:pPr>
      <w:r w:rsidRPr="00B13C11">
        <w:rPr>
          <w:lang w:eastAsia="zh-CN"/>
        </w:rPr>
        <w:t>- проверка соответствия электрических и иных параметров системы требованиям технической документации;</w:t>
      </w:r>
    </w:p>
    <w:p w14:paraId="7686ECA2" w14:textId="77777777" w:rsidR="00B13C11" w:rsidRPr="00B13C11" w:rsidRDefault="00B13C11" w:rsidP="00B13C11">
      <w:pPr>
        <w:suppressAutoHyphens/>
        <w:ind w:firstLine="709"/>
        <w:jc w:val="both"/>
        <w:rPr>
          <w:lang w:eastAsia="zh-CN"/>
        </w:rPr>
      </w:pPr>
      <w:r w:rsidRPr="00B13C11">
        <w:rPr>
          <w:lang w:eastAsia="zh-CN"/>
        </w:rPr>
        <w:t>- ликвидация последствий аварийной ситуации, воздействия на установку производственных и иных условий;</w:t>
      </w:r>
    </w:p>
    <w:p w14:paraId="3130F4E5" w14:textId="77777777" w:rsidR="00B13C11" w:rsidRPr="00B13C11" w:rsidRDefault="00B13C11" w:rsidP="00B13C11">
      <w:pPr>
        <w:suppressAutoHyphens/>
        <w:ind w:firstLine="709"/>
        <w:jc w:val="both"/>
        <w:rPr>
          <w:lang w:eastAsia="zh-CN"/>
        </w:rPr>
      </w:pPr>
      <w:r w:rsidRPr="00B13C11">
        <w:rPr>
          <w:lang w:eastAsia="zh-CN"/>
        </w:rPr>
        <w:t>-   выявление и устранение причин ложных срабатываний установок, прибытие на объект в случае возникновения аварийной ситуации в течение 12 часов;</w:t>
      </w:r>
    </w:p>
    <w:p w14:paraId="3E2FBA5A" w14:textId="77777777" w:rsidR="00B13C11" w:rsidRPr="00B13C11" w:rsidRDefault="00B13C11" w:rsidP="00B13C11">
      <w:pPr>
        <w:suppressAutoHyphens/>
        <w:ind w:firstLine="709"/>
        <w:jc w:val="both"/>
        <w:rPr>
          <w:lang w:eastAsia="zh-CN"/>
        </w:rPr>
      </w:pPr>
      <w:r w:rsidRPr="00B13C11">
        <w:rPr>
          <w:lang w:eastAsia="zh-CN"/>
        </w:rPr>
        <w:t>-  определение предельного состояния системы, при котором дальнейшая эксплуатация становится невозможной или нецелесообразной.</w:t>
      </w:r>
    </w:p>
    <w:p w14:paraId="480CDB46" w14:textId="6D33F4DF" w:rsidR="00B13C11" w:rsidRPr="00B13C11" w:rsidRDefault="00B13C11" w:rsidP="00B13C11">
      <w:pPr>
        <w:suppressAutoHyphens/>
        <w:ind w:firstLine="709"/>
        <w:jc w:val="both"/>
        <w:rPr>
          <w:lang w:eastAsia="zh-CN"/>
        </w:rPr>
      </w:pPr>
      <w:r w:rsidRPr="00B13C11">
        <w:rPr>
          <w:lang w:eastAsia="zh-CN"/>
        </w:rPr>
        <w:t>1.4. Исполнитель осуществляет техническое обслуживание, ремонт и обеспечение работоспособности КТС, смонтированных на объекте Заказчика, в том числе предоставление и обеспечение работоспособности каналов связи для передачи тревожных сообщений с КТС объекта.</w:t>
      </w:r>
    </w:p>
    <w:p w14:paraId="3044D855" w14:textId="77777777" w:rsidR="00B13C11" w:rsidRPr="00B13C11" w:rsidRDefault="00B13C11" w:rsidP="00B13C11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lang w:eastAsia="zh-CN"/>
        </w:rPr>
      </w:pPr>
      <w:r w:rsidRPr="00B13C11">
        <w:rPr>
          <w:lang w:eastAsia="zh-CN"/>
        </w:rPr>
        <w:t>Место, срок и условия оказания Услуг:</w:t>
      </w:r>
    </w:p>
    <w:p w14:paraId="5C2C0ECB" w14:textId="32BAC3C5" w:rsidR="00B13C11" w:rsidRPr="00B13C11" w:rsidRDefault="00B13C11" w:rsidP="00B13C11">
      <w:pPr>
        <w:suppressAutoHyphens/>
        <w:ind w:firstLine="709"/>
        <w:jc w:val="both"/>
        <w:rPr>
          <w:lang w:eastAsia="zh-CN"/>
        </w:rPr>
      </w:pPr>
      <w:r w:rsidRPr="00B13C11">
        <w:rPr>
          <w:spacing w:val="-8"/>
          <w:lang w:eastAsia="zh-CN"/>
        </w:rPr>
        <w:t xml:space="preserve">2.1. </w:t>
      </w:r>
      <w:r w:rsidRPr="00B13C11">
        <w:rPr>
          <w:lang w:eastAsia="zh-CN"/>
        </w:rPr>
        <w:t>Техническое обслуживание средств КТС на объектах,</w:t>
      </w:r>
      <w:r w:rsidRPr="00B13C11">
        <w:rPr>
          <w:lang w:eastAsia="ar-SA"/>
        </w:rPr>
        <w:t xml:space="preserve"> находящихся по адресу</w:t>
      </w:r>
      <w:r>
        <w:rPr>
          <w:lang w:eastAsia="ar-SA"/>
        </w:rPr>
        <w:t>:</w:t>
      </w:r>
      <w:r w:rsidRPr="00B13C11">
        <w:rPr>
          <w:lang w:eastAsia="ar-SA"/>
        </w:rPr>
        <w:t xml:space="preserve"> </w:t>
      </w:r>
      <w:r w:rsidRPr="00B13C11">
        <w:rPr>
          <w:lang w:eastAsia="zh-CN"/>
        </w:rPr>
        <w:t>г. Москва, внутригородская территория муниципальный округ Якиманка, Пыжевский переулок, д.3, стр.1.</w:t>
      </w:r>
    </w:p>
    <w:p w14:paraId="21405A63" w14:textId="7A52B200" w:rsidR="00B13C11" w:rsidRDefault="00B13C11" w:rsidP="00B13C11">
      <w:pPr>
        <w:suppressAutoHyphens/>
        <w:ind w:firstLine="709"/>
        <w:jc w:val="both"/>
        <w:rPr>
          <w:lang w:eastAsia="zh-CN"/>
        </w:rPr>
      </w:pPr>
      <w:r w:rsidRPr="00B13C11">
        <w:rPr>
          <w:lang w:eastAsia="zh-CN"/>
        </w:rPr>
        <w:t>2.2. Исполнитель оказывает Услуги собственным персоналом. Результаты оказания Услуг, заключения, протоколы, акты предоставляются Заказчику и должны соответствовать требованиям нормативно-технической документации, действующей на территории РФ</w:t>
      </w:r>
      <w:r w:rsidR="00954626">
        <w:rPr>
          <w:lang w:eastAsia="zh-CN"/>
        </w:rPr>
        <w:t xml:space="preserve">, а так же должны фиксироваться в журнале регистрации </w:t>
      </w:r>
      <w:r w:rsidR="000A0239">
        <w:rPr>
          <w:lang w:eastAsia="zh-CN"/>
        </w:rPr>
        <w:t>работ</w:t>
      </w:r>
      <w:r w:rsidRPr="00B13C11">
        <w:rPr>
          <w:lang w:eastAsia="zh-CN"/>
        </w:rPr>
        <w:t>.</w:t>
      </w:r>
    </w:p>
    <w:p w14:paraId="26AAEB0E" w14:textId="0AD171A7" w:rsidR="000A0239" w:rsidRPr="00B13C11" w:rsidRDefault="000A0239" w:rsidP="00B13C11">
      <w:pPr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2.2.1. </w:t>
      </w:r>
      <w:r w:rsidRPr="000A0239">
        <w:rPr>
          <w:lang w:eastAsia="zh-CN"/>
        </w:rPr>
        <w:t>Для каждого объекта Заказчика,</w:t>
      </w:r>
      <w:r>
        <w:rPr>
          <w:lang w:eastAsia="zh-CN"/>
        </w:rPr>
        <w:t xml:space="preserve"> </w:t>
      </w:r>
      <w:r w:rsidRPr="000A0239">
        <w:rPr>
          <w:lang w:eastAsia="zh-CN"/>
        </w:rPr>
        <w:t>Исполнитель предоставляет Журнал регистрации работ по техническому обслуживанию и планово-предупредительному ремонту</w:t>
      </w:r>
      <w:r>
        <w:rPr>
          <w:lang w:eastAsia="zh-CN"/>
        </w:rPr>
        <w:t>.</w:t>
      </w:r>
    </w:p>
    <w:p w14:paraId="3CD85D3C" w14:textId="77777777" w:rsidR="00B13C11" w:rsidRPr="00B13C11" w:rsidRDefault="00B13C11" w:rsidP="00B13C11">
      <w:pPr>
        <w:suppressAutoHyphens/>
        <w:ind w:firstLine="709"/>
        <w:jc w:val="both"/>
        <w:rPr>
          <w:spacing w:val="-1"/>
          <w:lang w:eastAsia="zh-CN"/>
        </w:rPr>
      </w:pPr>
      <w:r w:rsidRPr="00B13C11">
        <w:rPr>
          <w:lang w:eastAsia="zh-CN"/>
        </w:rPr>
        <w:t>2.3. Допуск персонала Исполнитель на территорию объекта обеспечивает Заказчик, согласно заявке, поданной Исполнителем с указанием состава персонала с соответствующими правами.</w:t>
      </w:r>
    </w:p>
    <w:p w14:paraId="13D9324A" w14:textId="01B59A5F" w:rsidR="00B13C11" w:rsidRPr="00B13C11" w:rsidRDefault="00B13C11" w:rsidP="00B13C11">
      <w:pPr>
        <w:suppressAutoHyphens/>
        <w:ind w:firstLine="709"/>
        <w:jc w:val="both"/>
        <w:rPr>
          <w:spacing w:val="-1"/>
          <w:lang w:eastAsia="zh-CN"/>
        </w:rPr>
      </w:pPr>
      <w:r w:rsidRPr="00B13C11">
        <w:rPr>
          <w:spacing w:val="-1"/>
          <w:lang w:eastAsia="zh-CN"/>
        </w:rPr>
        <w:t xml:space="preserve">2.4. Срок </w:t>
      </w:r>
      <w:r w:rsidRPr="00B13C11">
        <w:rPr>
          <w:lang w:eastAsia="zh-CN"/>
        </w:rPr>
        <w:t>оказания Услуг</w:t>
      </w:r>
      <w:r w:rsidRPr="00B13C11">
        <w:rPr>
          <w:spacing w:val="-1"/>
          <w:lang w:eastAsia="zh-CN"/>
        </w:rPr>
        <w:t>:</w:t>
      </w:r>
      <w:r>
        <w:rPr>
          <w:spacing w:val="-1"/>
          <w:lang w:eastAsia="zh-CN"/>
        </w:rPr>
        <w:t xml:space="preserve"> </w:t>
      </w:r>
      <w:r w:rsidRPr="00B13C11">
        <w:rPr>
          <w:spacing w:val="-1"/>
          <w:lang w:eastAsia="zh-CN"/>
        </w:rPr>
        <w:t>c 01 июля 2026 года по 30 июня 2027 года включительно.</w:t>
      </w:r>
    </w:p>
    <w:p w14:paraId="0E6AF842" w14:textId="77777777" w:rsidR="00B13C11" w:rsidRPr="00B13C11" w:rsidRDefault="00B13C11" w:rsidP="00B13C11">
      <w:pPr>
        <w:suppressAutoHyphens/>
        <w:ind w:firstLine="709"/>
        <w:jc w:val="both"/>
        <w:rPr>
          <w:spacing w:val="-1"/>
          <w:sz w:val="16"/>
          <w:szCs w:val="16"/>
          <w:lang w:eastAsia="zh-CN"/>
        </w:rPr>
      </w:pPr>
    </w:p>
    <w:p w14:paraId="38C2B85F" w14:textId="77777777" w:rsidR="00B13C11" w:rsidRPr="00B13C11" w:rsidRDefault="00B13C11" w:rsidP="00B13C11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lang w:eastAsia="zh-CN"/>
        </w:rPr>
      </w:pPr>
      <w:r w:rsidRPr="00B13C11">
        <w:rPr>
          <w:lang w:eastAsia="zh-CN"/>
        </w:rPr>
        <w:lastRenderedPageBreak/>
        <w:t>Основные требования к оказываемым Услугам:</w:t>
      </w:r>
    </w:p>
    <w:p w14:paraId="2127D76D" w14:textId="77777777" w:rsidR="00B13C11" w:rsidRPr="00B13C11" w:rsidRDefault="00B13C11" w:rsidP="00B13C11">
      <w:pPr>
        <w:suppressAutoHyphens/>
        <w:ind w:firstLine="709"/>
        <w:jc w:val="both"/>
        <w:rPr>
          <w:lang w:eastAsia="zh-CN"/>
        </w:rPr>
      </w:pPr>
      <w:r w:rsidRPr="00B13C11">
        <w:rPr>
          <w:lang w:eastAsia="zh-CN"/>
        </w:rPr>
        <w:t xml:space="preserve">3.1. Исполнитель обязан сделать всё возможное для обеспечения бесперебойной работы системы; </w:t>
      </w:r>
    </w:p>
    <w:p w14:paraId="10802BF2" w14:textId="77777777" w:rsidR="00B13C11" w:rsidRPr="00B13C11" w:rsidRDefault="00B13C11" w:rsidP="00B13C11">
      <w:pPr>
        <w:suppressAutoHyphens/>
        <w:ind w:firstLine="709"/>
        <w:jc w:val="both"/>
        <w:rPr>
          <w:lang w:eastAsia="zh-CN"/>
        </w:rPr>
      </w:pPr>
      <w:r w:rsidRPr="00B13C11">
        <w:rPr>
          <w:lang w:eastAsia="zh-CN"/>
        </w:rPr>
        <w:t xml:space="preserve">3.2. Исполнитель обязан проводить инструктаж персонала Заказчика по правилам пользования системой </w:t>
      </w:r>
      <w:r w:rsidRPr="00B13C11">
        <w:rPr>
          <w:bCs/>
          <w:lang w:eastAsia="zh-CN"/>
        </w:rPr>
        <w:t>тревожной сигнализации</w:t>
      </w:r>
      <w:r w:rsidRPr="00B13C11">
        <w:rPr>
          <w:lang w:eastAsia="zh-CN"/>
        </w:rPr>
        <w:t>.</w:t>
      </w:r>
    </w:p>
    <w:p w14:paraId="202290FF" w14:textId="77777777" w:rsidR="00B13C11" w:rsidRPr="00B13C11" w:rsidRDefault="00B13C11" w:rsidP="00B13C11">
      <w:pPr>
        <w:suppressAutoHyphens/>
        <w:ind w:firstLine="709"/>
        <w:jc w:val="both"/>
        <w:rPr>
          <w:lang w:eastAsia="zh-CN"/>
        </w:rPr>
      </w:pPr>
      <w:r w:rsidRPr="00B13C11">
        <w:rPr>
          <w:lang w:eastAsia="zh-CN"/>
        </w:rPr>
        <w:t xml:space="preserve">3.3. Исполнитель обязан обеспечивать работоспособность и оплату GSM-канала в течение всего срока действия Договора. </w:t>
      </w:r>
    </w:p>
    <w:p w14:paraId="6921554F" w14:textId="77777777" w:rsidR="00B13C11" w:rsidRPr="00B13C11" w:rsidRDefault="00B13C11" w:rsidP="00B13C11">
      <w:pPr>
        <w:suppressAutoHyphens/>
        <w:ind w:firstLine="709"/>
        <w:jc w:val="both"/>
        <w:rPr>
          <w:lang w:eastAsia="zh-CN"/>
        </w:rPr>
      </w:pPr>
      <w:r w:rsidRPr="00B13C11">
        <w:rPr>
          <w:lang w:eastAsia="zh-CN"/>
        </w:rPr>
        <w:t xml:space="preserve">3.4. Исполнитель обязан восстановить работоспособность технических средств по мере необходимости или по заявке Заказчика в течение 12 (Двенадцать) часов с момента фиксации неисправностей в работе системы. </w:t>
      </w:r>
    </w:p>
    <w:p w14:paraId="3ED2AD43" w14:textId="77777777" w:rsidR="00B13C11" w:rsidRPr="00B13C11" w:rsidRDefault="00B13C11" w:rsidP="00B13C11">
      <w:pPr>
        <w:suppressAutoHyphens/>
        <w:ind w:firstLine="709"/>
        <w:jc w:val="both"/>
        <w:rPr>
          <w:sz w:val="16"/>
          <w:szCs w:val="16"/>
          <w:lang w:eastAsia="zh-CN"/>
        </w:rPr>
      </w:pPr>
    </w:p>
    <w:p w14:paraId="334DBCF5" w14:textId="77777777" w:rsidR="00B13C11" w:rsidRPr="00B13C11" w:rsidRDefault="00B13C11" w:rsidP="00B13C11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lang w:eastAsia="zh-CN"/>
        </w:rPr>
      </w:pPr>
      <w:r w:rsidRPr="00B13C11">
        <w:rPr>
          <w:lang w:eastAsia="zh-CN"/>
        </w:rPr>
        <w:t>Требования к Исполнителю</w:t>
      </w:r>
    </w:p>
    <w:p w14:paraId="4856BFC5" w14:textId="77777777" w:rsidR="00B13C11" w:rsidRPr="00B13C11" w:rsidRDefault="00B13C11" w:rsidP="00B13C11">
      <w:pPr>
        <w:suppressAutoHyphens/>
        <w:ind w:firstLine="709"/>
        <w:jc w:val="both"/>
        <w:rPr>
          <w:lang w:eastAsia="zh-CN"/>
        </w:rPr>
      </w:pPr>
      <w:r w:rsidRPr="00B13C11">
        <w:rPr>
          <w:lang w:eastAsia="zh-CN"/>
        </w:rPr>
        <w:t>4.1. Исполнитель должен иметь квалифицированный персонал, прошедший профессиональную подготовку, имеющий установленные свидетельства и удостоверения, дипломы, подтверждающие квалификацию персонала.</w:t>
      </w:r>
    </w:p>
    <w:p w14:paraId="4307CE52" w14:textId="77777777" w:rsidR="00B13C11" w:rsidRPr="00B13C11" w:rsidRDefault="00B13C11" w:rsidP="00B13C11">
      <w:pPr>
        <w:suppressAutoHyphens/>
        <w:ind w:firstLine="709"/>
        <w:jc w:val="both"/>
        <w:rPr>
          <w:lang w:eastAsia="zh-CN"/>
        </w:rPr>
      </w:pPr>
      <w:r w:rsidRPr="00B13C11">
        <w:rPr>
          <w:lang w:eastAsia="zh-CN"/>
        </w:rPr>
        <w:t>4.2. Исполнитель должен обладать общей и специальной гражданской правоспособностью в полном объёме для заключения и исполнения Договора, должен быть зарегистрирован в установленном порядке.</w:t>
      </w:r>
    </w:p>
    <w:p w14:paraId="1D82ECE5" w14:textId="77777777" w:rsidR="00B13C11" w:rsidRPr="00B13C11" w:rsidRDefault="00B13C11" w:rsidP="00B13C11">
      <w:pPr>
        <w:suppressAutoHyphens/>
        <w:ind w:firstLine="709"/>
        <w:jc w:val="both"/>
        <w:rPr>
          <w:lang w:eastAsia="zh-CN"/>
        </w:rPr>
      </w:pPr>
      <w:r w:rsidRPr="00B13C11">
        <w:rPr>
          <w:lang w:eastAsia="zh-CN"/>
        </w:rPr>
        <w:t>4.3. Исполнитель должен быть юридическим лицом, отвечающим следующим требованиям:</w:t>
      </w:r>
    </w:p>
    <w:p w14:paraId="42C6BD25" w14:textId="77777777" w:rsidR="00B13C11" w:rsidRPr="00B13C11" w:rsidRDefault="00B13C11" w:rsidP="00B13C11">
      <w:pPr>
        <w:suppressAutoHyphens/>
        <w:ind w:firstLine="709"/>
        <w:jc w:val="both"/>
        <w:rPr>
          <w:lang w:eastAsia="zh-CN"/>
        </w:rPr>
      </w:pPr>
      <w:r w:rsidRPr="00B13C11">
        <w:rPr>
          <w:lang w:eastAsia="zh-CN"/>
        </w:rPr>
        <w:t>4.3.1. Отсутствие в реестре недобросовестных поставщиков.</w:t>
      </w:r>
    </w:p>
    <w:p w14:paraId="5D5317DF" w14:textId="77777777" w:rsidR="00B13C11" w:rsidRPr="00B13C11" w:rsidRDefault="00B13C11" w:rsidP="00B13C11">
      <w:pPr>
        <w:suppressAutoHyphens/>
        <w:ind w:firstLine="709"/>
        <w:jc w:val="both"/>
        <w:rPr>
          <w:bCs/>
          <w:lang w:eastAsia="zh-CN"/>
        </w:rPr>
      </w:pPr>
      <w:r w:rsidRPr="00B13C11">
        <w:rPr>
          <w:spacing w:val="-2"/>
          <w:lang w:eastAsia="zh-CN"/>
        </w:rPr>
        <w:t xml:space="preserve">4.4 </w:t>
      </w:r>
      <w:r w:rsidRPr="00B13C11">
        <w:rPr>
          <w:lang w:eastAsia="zh-CN"/>
        </w:rPr>
        <w:t>Исполнитель должен иметь в наличии собственное необходимое для оказания Услуг технологическое оборудование и контрольно-измерительные приборы.</w:t>
      </w:r>
    </w:p>
    <w:p w14:paraId="57C7A146" w14:textId="6102B7D8" w:rsidR="00B13C11" w:rsidRDefault="00B13C11" w:rsidP="00B13C11">
      <w:pPr>
        <w:suppressAutoHyphens/>
        <w:ind w:firstLine="709"/>
        <w:jc w:val="both"/>
        <w:rPr>
          <w:lang w:eastAsia="zh-CN"/>
        </w:rPr>
      </w:pPr>
      <w:r w:rsidRPr="00B13C11">
        <w:rPr>
          <w:lang w:eastAsia="zh-CN"/>
        </w:rPr>
        <w:t xml:space="preserve">4.5. При оказании Услуг не нарушать права третьих лиц, связанные с использованием любых патентов, торговых марок, авторских прав и иных объектов интеллектуальной собственности, а также оградить Заказчика от возможных исков, заявлений, требований и обращений третьих лиц, связанных с таким нарушением. </w:t>
      </w:r>
    </w:p>
    <w:p w14:paraId="4053BC4D" w14:textId="2FB72C58" w:rsidR="00B13C11" w:rsidRPr="00B13C11" w:rsidRDefault="00B13C11" w:rsidP="00B13C11">
      <w:pPr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4.6. Н</w:t>
      </w:r>
      <w:r w:rsidRPr="00B13C11">
        <w:rPr>
          <w:lang w:eastAsia="zh-CN"/>
        </w:rPr>
        <w:t>аличие лицензии на указанную деятельность согласно законам Российской Федерации, регулирующим сферу физической охраны имущества, требованиями, установленными Федеральным законом от 04.05.2011 № 99-ФЗ «О лицензировании отдельных видов деятельности», Законом РФ от 11.03.1992 № 2487-1 «О частной детективной и охранной деятельности в Российской Федерации»;</w:t>
      </w:r>
    </w:p>
    <w:p w14:paraId="7CC99D17" w14:textId="77777777" w:rsidR="0099557E" w:rsidRPr="00355B38" w:rsidRDefault="0099557E" w:rsidP="0099557E">
      <w:pPr>
        <w:rPr>
          <w:sz w:val="22"/>
          <w:szCs w:val="22"/>
        </w:rPr>
      </w:pPr>
    </w:p>
    <w:p w14:paraId="5EE098D5" w14:textId="77777777" w:rsidR="0099557E" w:rsidRPr="00355B38" w:rsidRDefault="0099557E" w:rsidP="0099557E">
      <w:pPr>
        <w:jc w:val="center"/>
        <w:rPr>
          <w:b/>
          <w:sz w:val="22"/>
          <w:szCs w:val="22"/>
        </w:rPr>
      </w:pPr>
      <w:r w:rsidRPr="00355B38">
        <w:rPr>
          <w:b/>
          <w:sz w:val="22"/>
          <w:szCs w:val="22"/>
        </w:rPr>
        <w:t xml:space="preserve">Перечень </w:t>
      </w:r>
      <w:r>
        <w:rPr>
          <w:b/>
          <w:sz w:val="22"/>
          <w:szCs w:val="22"/>
        </w:rPr>
        <w:t>оборудования,</w:t>
      </w:r>
      <w:r w:rsidRPr="00355B38">
        <w:rPr>
          <w:b/>
          <w:sz w:val="22"/>
          <w:szCs w:val="22"/>
        </w:rPr>
        <w:t xml:space="preserve"> </w:t>
      </w:r>
    </w:p>
    <w:p w14:paraId="6953FFEA" w14:textId="77777777" w:rsidR="0099557E" w:rsidRPr="00A876F6" w:rsidRDefault="0099557E" w:rsidP="009955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подлежащего</w:t>
      </w:r>
      <w:r w:rsidRPr="00F1213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обслуживанию</w:t>
      </w:r>
    </w:p>
    <w:p w14:paraId="568D9A5C" w14:textId="77777777" w:rsidR="0099557E" w:rsidRPr="00F12130" w:rsidRDefault="0099557E" w:rsidP="0099557E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"/>
        <w:gridCol w:w="4857"/>
        <w:gridCol w:w="205"/>
        <w:gridCol w:w="4652"/>
        <w:gridCol w:w="443"/>
      </w:tblGrid>
      <w:tr w:rsidR="0099557E" w:rsidRPr="00F12130" w14:paraId="5A65DAB3" w14:textId="77777777" w:rsidTr="00F45BE5">
        <w:tc>
          <w:tcPr>
            <w:tcW w:w="5095" w:type="dxa"/>
            <w:gridSpan w:val="3"/>
            <w:shd w:val="clear" w:color="auto" w:fill="auto"/>
          </w:tcPr>
          <w:p w14:paraId="116799E9" w14:textId="77777777" w:rsidR="0099557E" w:rsidRPr="00355B38" w:rsidRDefault="0099557E" w:rsidP="00D7526E">
            <w:pPr>
              <w:rPr>
                <w:b/>
                <w:sz w:val="22"/>
                <w:szCs w:val="22"/>
              </w:rPr>
            </w:pPr>
            <w:r w:rsidRPr="00355B38">
              <w:rPr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5095" w:type="dxa"/>
            <w:gridSpan w:val="2"/>
            <w:shd w:val="clear" w:color="auto" w:fill="auto"/>
          </w:tcPr>
          <w:p w14:paraId="4E8834FE" w14:textId="77777777" w:rsidR="0099557E" w:rsidRPr="00355B38" w:rsidRDefault="0099557E" w:rsidP="00D7526E">
            <w:pPr>
              <w:rPr>
                <w:b/>
                <w:sz w:val="22"/>
                <w:szCs w:val="22"/>
              </w:rPr>
            </w:pPr>
            <w:r w:rsidRPr="00355B38">
              <w:rPr>
                <w:b/>
                <w:sz w:val="22"/>
                <w:szCs w:val="22"/>
              </w:rPr>
              <w:t>Количество оборудования</w:t>
            </w:r>
          </w:p>
        </w:tc>
      </w:tr>
      <w:tr w:rsidR="0099557E" w:rsidRPr="00355B38" w14:paraId="0B2C8C3C" w14:textId="77777777" w:rsidTr="00F45BE5">
        <w:tc>
          <w:tcPr>
            <w:tcW w:w="5095" w:type="dxa"/>
            <w:gridSpan w:val="3"/>
            <w:shd w:val="clear" w:color="auto" w:fill="auto"/>
          </w:tcPr>
          <w:p w14:paraId="1083EA7C" w14:textId="77777777" w:rsidR="0099557E" w:rsidRPr="00F47344" w:rsidRDefault="0099557E" w:rsidP="00D7526E">
            <w:pPr>
              <w:rPr>
                <w:sz w:val="22"/>
                <w:szCs w:val="22"/>
              </w:rPr>
            </w:pPr>
            <w:r w:rsidRPr="00355B38">
              <w:rPr>
                <w:sz w:val="22"/>
                <w:szCs w:val="22"/>
              </w:rPr>
              <w:t xml:space="preserve">Устройство оконечное объектовое </w:t>
            </w:r>
            <w:r>
              <w:rPr>
                <w:sz w:val="22"/>
                <w:szCs w:val="22"/>
                <w:lang w:val="en-US"/>
              </w:rPr>
              <w:t>PROXYMA</w:t>
            </w:r>
            <w:r w:rsidRPr="00F47344">
              <w:rPr>
                <w:sz w:val="22"/>
                <w:szCs w:val="22"/>
              </w:rPr>
              <w:t xml:space="preserve"> 500</w:t>
            </w:r>
            <w:r>
              <w:rPr>
                <w:sz w:val="22"/>
                <w:szCs w:val="22"/>
                <w:lang w:val="en-US"/>
              </w:rPr>
              <w:t>AWL</w:t>
            </w:r>
          </w:p>
        </w:tc>
        <w:tc>
          <w:tcPr>
            <w:tcW w:w="5095" w:type="dxa"/>
            <w:gridSpan w:val="2"/>
            <w:shd w:val="clear" w:color="auto" w:fill="auto"/>
          </w:tcPr>
          <w:p w14:paraId="2FC74847" w14:textId="77777777" w:rsidR="0099557E" w:rsidRPr="00355B38" w:rsidRDefault="0099557E" w:rsidP="00D7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9557E" w:rsidRPr="00355B38" w14:paraId="2DEAD307" w14:textId="77777777" w:rsidTr="00F45BE5">
        <w:trPr>
          <w:trHeight w:val="30"/>
        </w:trPr>
        <w:tc>
          <w:tcPr>
            <w:tcW w:w="5095" w:type="dxa"/>
            <w:gridSpan w:val="3"/>
            <w:shd w:val="clear" w:color="auto" w:fill="auto"/>
          </w:tcPr>
          <w:p w14:paraId="470C955D" w14:textId="77777777" w:rsidR="0099557E" w:rsidRPr="00355B38" w:rsidRDefault="0099557E" w:rsidP="00D7526E">
            <w:pPr>
              <w:rPr>
                <w:sz w:val="22"/>
                <w:szCs w:val="22"/>
              </w:rPr>
            </w:pPr>
            <w:r w:rsidRPr="00355B38">
              <w:rPr>
                <w:sz w:val="22"/>
                <w:szCs w:val="22"/>
              </w:rPr>
              <w:t>Блок резервного питания</w:t>
            </w:r>
          </w:p>
        </w:tc>
        <w:tc>
          <w:tcPr>
            <w:tcW w:w="5095" w:type="dxa"/>
            <w:gridSpan w:val="2"/>
            <w:shd w:val="clear" w:color="auto" w:fill="auto"/>
          </w:tcPr>
          <w:p w14:paraId="48CAFA22" w14:textId="77777777" w:rsidR="0099557E" w:rsidRPr="00355B38" w:rsidRDefault="0099557E" w:rsidP="00D7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9557E" w:rsidRPr="00355B38" w14:paraId="68F4C4C3" w14:textId="77777777" w:rsidTr="00F45BE5">
        <w:trPr>
          <w:trHeight w:val="102"/>
        </w:trPr>
        <w:tc>
          <w:tcPr>
            <w:tcW w:w="5095" w:type="dxa"/>
            <w:gridSpan w:val="3"/>
            <w:shd w:val="clear" w:color="auto" w:fill="auto"/>
          </w:tcPr>
          <w:p w14:paraId="24AE83DE" w14:textId="77777777" w:rsidR="0099557E" w:rsidRDefault="0099557E" w:rsidP="00D7526E">
            <w:pPr>
              <w:rPr>
                <w:sz w:val="22"/>
                <w:szCs w:val="22"/>
                <w:lang w:val="en-US"/>
              </w:rPr>
            </w:pPr>
            <w:r w:rsidRPr="00355B38">
              <w:rPr>
                <w:sz w:val="22"/>
                <w:szCs w:val="22"/>
              </w:rPr>
              <w:t>Астра 321</w:t>
            </w:r>
            <w:r>
              <w:rPr>
                <w:sz w:val="22"/>
                <w:szCs w:val="22"/>
              </w:rPr>
              <w:t xml:space="preserve"> Т</w:t>
            </w:r>
          </w:p>
          <w:p w14:paraId="5605AAB2" w14:textId="77777777" w:rsidR="0099557E" w:rsidRPr="00F47344" w:rsidRDefault="0099557E" w:rsidP="00D7526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095" w:type="dxa"/>
            <w:gridSpan w:val="2"/>
            <w:shd w:val="clear" w:color="auto" w:fill="auto"/>
          </w:tcPr>
          <w:p w14:paraId="327260B5" w14:textId="77777777" w:rsidR="0099557E" w:rsidRPr="00355B38" w:rsidRDefault="0099557E" w:rsidP="00D7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9557E" w:rsidRPr="00355B38" w14:paraId="36185EBC" w14:textId="77777777" w:rsidTr="00F45BE5">
        <w:trPr>
          <w:trHeight w:val="67"/>
        </w:trPr>
        <w:tc>
          <w:tcPr>
            <w:tcW w:w="5095" w:type="dxa"/>
            <w:gridSpan w:val="3"/>
            <w:shd w:val="clear" w:color="auto" w:fill="auto"/>
          </w:tcPr>
          <w:p w14:paraId="112D51D9" w14:textId="77777777" w:rsidR="0099557E" w:rsidRPr="00BF5D4C" w:rsidRDefault="0099557E" w:rsidP="00D7526E">
            <w:pPr>
              <w:jc w:val="both"/>
            </w:pPr>
            <w:r w:rsidRPr="00BF5D4C">
              <w:rPr>
                <w:sz w:val="22"/>
                <w:szCs w:val="22"/>
                <w:lang w:val="en-US"/>
              </w:rPr>
              <w:t>s</w:t>
            </w:r>
            <w:r w:rsidRPr="00BF5D4C">
              <w:rPr>
                <w:sz w:val="22"/>
                <w:szCs w:val="22"/>
              </w:rPr>
              <w:t xml:space="preserve">im карта </w:t>
            </w:r>
          </w:p>
          <w:p w14:paraId="12A99F9E" w14:textId="77777777" w:rsidR="0099557E" w:rsidRDefault="0099557E" w:rsidP="00D7526E">
            <w:pPr>
              <w:jc w:val="both"/>
              <w:rPr>
                <w:color w:val="212529"/>
                <w:shd w:val="clear" w:color="auto" w:fill="FFFFFF"/>
              </w:rPr>
            </w:pPr>
            <w:r w:rsidRPr="00BF5D4C">
              <w:rPr>
                <w:sz w:val="22"/>
                <w:szCs w:val="22"/>
              </w:rPr>
              <w:t xml:space="preserve">Глонас: 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+__</w:t>
            </w:r>
            <w:r w:rsidRPr="00BF5D4C">
              <w:rPr>
                <w:color w:val="212529"/>
                <w:sz w:val="22"/>
                <w:szCs w:val="22"/>
                <w:shd w:val="clear" w:color="auto" w:fill="FFFFFF"/>
              </w:rPr>
              <w:t xml:space="preserve">; </w:t>
            </w:r>
          </w:p>
          <w:p w14:paraId="105D2334" w14:textId="77777777" w:rsidR="0099557E" w:rsidRPr="00AA102D" w:rsidRDefault="0099557E" w:rsidP="00D7526E">
            <w:pPr>
              <w:jc w:val="both"/>
            </w:pPr>
            <w:r w:rsidRPr="00BF5D4C">
              <w:rPr>
                <w:color w:val="212529"/>
                <w:sz w:val="22"/>
                <w:szCs w:val="22"/>
                <w:shd w:val="clear" w:color="auto" w:fill="FFFFFF"/>
              </w:rPr>
              <w:t>МТС: 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+___</w:t>
            </w:r>
          </w:p>
        </w:tc>
        <w:tc>
          <w:tcPr>
            <w:tcW w:w="5095" w:type="dxa"/>
            <w:gridSpan w:val="2"/>
            <w:shd w:val="clear" w:color="auto" w:fill="auto"/>
          </w:tcPr>
          <w:p w14:paraId="601C3B36" w14:textId="77777777" w:rsidR="0099557E" w:rsidRPr="00355B38" w:rsidRDefault="0099557E" w:rsidP="00D7526E">
            <w:pPr>
              <w:rPr>
                <w:sz w:val="22"/>
                <w:szCs w:val="22"/>
              </w:rPr>
            </w:pPr>
          </w:p>
        </w:tc>
      </w:tr>
      <w:tr w:rsidR="009733E6" w:rsidRPr="00ED7152" w14:paraId="04B613D3" w14:textId="77777777" w:rsidTr="00F45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33" w:type="dxa"/>
          <w:wAfter w:w="443" w:type="dxa"/>
        </w:trPr>
        <w:tc>
          <w:tcPr>
            <w:tcW w:w="48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72F96" w14:textId="77777777" w:rsidR="009733E6" w:rsidRPr="00ED7152" w:rsidRDefault="009733E6" w:rsidP="00691230">
            <w:pPr>
              <w:pStyle w:val="af4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Заказчик</w:t>
            </w:r>
            <w:r w:rsidRPr="00ED7152">
              <w:rPr>
                <w:rFonts w:ascii="Times New Roman" w:hAnsi="Times New Roman" w:cs="Times New Roman"/>
                <w:b/>
                <w:szCs w:val="24"/>
                <w:lang w:val="ru-RU"/>
              </w:rPr>
              <w:t>:</w:t>
            </w:r>
          </w:p>
          <w:p w14:paraId="50B94FE1" w14:textId="77777777" w:rsidR="009733E6" w:rsidRPr="00ED7152" w:rsidRDefault="009733E6" w:rsidP="00691230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D7152">
              <w:rPr>
                <w:rFonts w:ascii="Times New Roman" w:hAnsi="Times New Roman" w:cs="Times New Roman"/>
                <w:szCs w:val="24"/>
              </w:rPr>
              <w:t> </w:t>
            </w:r>
          </w:p>
          <w:p w14:paraId="716055F4" w14:textId="77777777" w:rsidR="00BE480C" w:rsidRPr="00BE480C" w:rsidRDefault="00BE480C" w:rsidP="00BE480C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E480C">
              <w:rPr>
                <w:rFonts w:ascii="Times New Roman" w:hAnsi="Times New Roman" w:cs="Times New Roman"/>
                <w:szCs w:val="24"/>
                <w:lang w:val="ru-RU"/>
              </w:rPr>
              <w:t xml:space="preserve">Директор </w:t>
            </w:r>
          </w:p>
          <w:p w14:paraId="17CE66C2" w14:textId="77777777" w:rsidR="00BE480C" w:rsidRPr="00BE480C" w:rsidRDefault="00BE480C" w:rsidP="00BE480C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E480C">
              <w:rPr>
                <w:rFonts w:ascii="Times New Roman" w:hAnsi="Times New Roman" w:cs="Times New Roman"/>
                <w:szCs w:val="24"/>
                <w:lang w:val="ru-RU"/>
              </w:rPr>
              <w:t>ИФА им А.М. Обухова РАН</w:t>
            </w:r>
          </w:p>
          <w:p w14:paraId="6448D05B" w14:textId="77777777" w:rsidR="00BE480C" w:rsidRPr="00BE480C" w:rsidRDefault="00BE480C" w:rsidP="00BE480C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586E0F85" w14:textId="77777777" w:rsidR="00BE480C" w:rsidRPr="00BE480C" w:rsidRDefault="00BE480C" w:rsidP="00BE480C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34FCF5A2" w14:textId="77777777" w:rsidR="00BE480C" w:rsidRDefault="00BE480C" w:rsidP="00BE480C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E480C">
              <w:rPr>
                <w:rFonts w:ascii="Times New Roman" w:hAnsi="Times New Roman" w:cs="Times New Roman"/>
                <w:szCs w:val="24"/>
                <w:lang w:val="ru-RU"/>
              </w:rPr>
              <w:t>____________________ / В.А. Семенов /</w:t>
            </w:r>
          </w:p>
          <w:p w14:paraId="0CA13CFC" w14:textId="67682330" w:rsidR="009733E6" w:rsidRPr="00ED7152" w:rsidRDefault="009733E6" w:rsidP="00BE480C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D7152">
              <w:rPr>
                <w:rFonts w:ascii="Times New Roman" w:hAnsi="Times New Roman" w:cs="Times New Roman"/>
                <w:szCs w:val="24"/>
                <w:lang w:val="ru-RU"/>
              </w:rPr>
              <w:t>м.п.</w:t>
            </w:r>
          </w:p>
        </w:tc>
        <w:tc>
          <w:tcPr>
            <w:tcW w:w="4857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D3F34" w14:textId="77777777" w:rsidR="009733E6" w:rsidRPr="00ED7152" w:rsidRDefault="009733E6" w:rsidP="00691230">
            <w:pPr>
              <w:pStyle w:val="af4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ED7152">
              <w:rPr>
                <w:rFonts w:ascii="Times New Roman" w:hAnsi="Times New Roman" w:cs="Times New Roman"/>
                <w:b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сполнитель</w:t>
            </w:r>
            <w:r w:rsidRPr="00ED7152">
              <w:rPr>
                <w:rFonts w:ascii="Times New Roman" w:hAnsi="Times New Roman" w:cs="Times New Roman"/>
                <w:b/>
                <w:szCs w:val="24"/>
                <w:lang w:val="ru-RU"/>
              </w:rPr>
              <w:t>:</w:t>
            </w:r>
          </w:p>
          <w:p w14:paraId="315E7573" w14:textId="77777777" w:rsidR="009733E6" w:rsidRDefault="009733E6" w:rsidP="00691230">
            <w:pPr>
              <w:pStyle w:val="af4"/>
              <w:rPr>
                <w:rFonts w:ascii="Times New Roman" w:hAnsi="Times New Roman" w:cs="Times New Roman"/>
                <w:szCs w:val="24"/>
                <w:lang w:val="de-DE"/>
              </w:rPr>
            </w:pPr>
          </w:p>
          <w:p w14:paraId="0FCC822A" w14:textId="26E7B9B7" w:rsidR="009733E6" w:rsidRPr="00796FED" w:rsidRDefault="001C7786" w:rsidP="00691230">
            <w:pPr>
              <w:pStyle w:val="af4"/>
              <w:rPr>
                <w:rFonts w:ascii="Times New Roman" w:hAnsi="Times New Roman" w:cs="Times New Roman"/>
                <w:szCs w:val="24"/>
                <w:highlight w:val="yellow"/>
                <w:lang w:val="ru-RU"/>
              </w:rPr>
            </w:pPr>
            <w:r w:rsidRPr="00796FED">
              <w:rPr>
                <w:rFonts w:ascii="Times New Roman" w:hAnsi="Times New Roman" w:cs="Times New Roman"/>
                <w:szCs w:val="24"/>
                <w:highlight w:val="yellow"/>
                <w:lang w:val="ru-RU"/>
              </w:rPr>
              <w:t>___________________</w:t>
            </w:r>
          </w:p>
          <w:p w14:paraId="33AA4061" w14:textId="22CC7747" w:rsidR="009733E6" w:rsidRDefault="009733E6" w:rsidP="00691230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257488C8" w14:textId="77777777" w:rsidR="009733E6" w:rsidRPr="00796FED" w:rsidRDefault="009733E6" w:rsidP="00691230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02B01556" w14:textId="77777777" w:rsidR="009733E6" w:rsidRPr="00ED7152" w:rsidRDefault="009733E6" w:rsidP="00691230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D7152">
              <w:rPr>
                <w:rFonts w:ascii="Times New Roman" w:hAnsi="Times New Roman" w:cs="Times New Roman"/>
                <w:szCs w:val="24"/>
                <w:lang w:val="ru-RU"/>
              </w:rPr>
              <w:t>____________________/</w:t>
            </w:r>
            <w:r w:rsidRPr="00486A8C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 </w:t>
            </w:r>
            <w:r w:rsidRPr="00796FED">
              <w:rPr>
                <w:rFonts w:ascii="Times New Roman" w:eastAsia="Times New Roman" w:hAnsi="Times New Roman" w:cs="Times New Roman"/>
                <w:szCs w:val="24"/>
                <w:highlight w:val="yellow"/>
                <w:lang w:val="ru-RU" w:eastAsia="ru-RU"/>
              </w:rPr>
              <w:t>___________</w:t>
            </w:r>
            <w:r w:rsidRPr="00ED7152">
              <w:rPr>
                <w:rFonts w:ascii="Times New Roman" w:hAnsi="Times New Roman" w:cs="Times New Roman"/>
                <w:szCs w:val="24"/>
                <w:lang w:val="ru-RU"/>
              </w:rPr>
              <w:t>/</w:t>
            </w:r>
          </w:p>
          <w:p w14:paraId="382F2BF4" w14:textId="77777777" w:rsidR="009733E6" w:rsidRPr="00ED7152" w:rsidRDefault="009733E6" w:rsidP="00691230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D7152">
              <w:rPr>
                <w:rFonts w:ascii="Times New Roman" w:hAnsi="Times New Roman" w:cs="Times New Roman"/>
                <w:szCs w:val="24"/>
                <w:lang w:val="ru-RU"/>
              </w:rPr>
              <w:t>м</w:t>
            </w:r>
            <w:r w:rsidRPr="00ED7152">
              <w:rPr>
                <w:rFonts w:ascii="Times New Roman" w:hAnsi="Times New Roman" w:cs="Times New Roman"/>
                <w:szCs w:val="24"/>
                <w:lang w:val="de-DE"/>
              </w:rPr>
              <w:t>.</w:t>
            </w:r>
            <w:r w:rsidRPr="00ED7152">
              <w:rPr>
                <w:rFonts w:ascii="Times New Roman" w:hAnsi="Times New Roman" w:cs="Times New Roman"/>
                <w:szCs w:val="24"/>
                <w:lang w:val="ru-RU"/>
              </w:rPr>
              <w:t>п</w:t>
            </w:r>
            <w:r w:rsidRPr="00ED7152">
              <w:rPr>
                <w:rFonts w:ascii="Times New Roman" w:hAnsi="Times New Roman" w:cs="Times New Roman"/>
                <w:szCs w:val="24"/>
                <w:lang w:val="de-DE"/>
              </w:rPr>
              <w:t xml:space="preserve">. </w:t>
            </w:r>
          </w:p>
        </w:tc>
      </w:tr>
    </w:tbl>
    <w:p w14:paraId="6A0B423F" w14:textId="77777777" w:rsidR="009733E6" w:rsidRDefault="009733E6" w:rsidP="00ED7152">
      <w:pPr>
        <w:jc w:val="center"/>
        <w:rPr>
          <w:b/>
        </w:rPr>
      </w:pPr>
    </w:p>
    <w:bookmarkEnd w:id="4"/>
    <w:p w14:paraId="3C39C924" w14:textId="77777777" w:rsidR="00F45BE5" w:rsidRDefault="00F45BE5">
      <w:pPr>
        <w:spacing w:after="200" w:line="276" w:lineRule="auto"/>
      </w:pPr>
      <w:r>
        <w:br w:type="page"/>
      </w:r>
    </w:p>
    <w:p w14:paraId="2E9508F7" w14:textId="2E1D7C64" w:rsidR="00D41014" w:rsidRPr="001C7786" w:rsidRDefault="00B13C11" w:rsidP="00D41014">
      <w:pPr>
        <w:jc w:val="right"/>
      </w:pPr>
      <w:r>
        <w:lastRenderedPageBreak/>
        <w:t>П</w:t>
      </w:r>
      <w:r w:rsidR="00D41014" w:rsidRPr="001C7786">
        <w:t>риложение № 2</w:t>
      </w:r>
    </w:p>
    <w:p w14:paraId="757D7DC2" w14:textId="40CBED39" w:rsidR="00D41014" w:rsidRPr="00ED7152" w:rsidRDefault="00D41014" w:rsidP="00D41014">
      <w:pPr>
        <w:jc w:val="right"/>
      </w:pPr>
      <w:r w:rsidRPr="001C7786">
        <w:t>к Контракту от «</w:t>
      </w:r>
      <w:r w:rsidR="009733E6" w:rsidRPr="001C7786">
        <w:t>___</w:t>
      </w:r>
      <w:r w:rsidRPr="001C7786">
        <w:t>»</w:t>
      </w:r>
      <w:r w:rsidR="009733E6" w:rsidRPr="001C7786">
        <w:t xml:space="preserve">_________ </w:t>
      </w:r>
      <w:r w:rsidRPr="001C7786">
        <w:t>202</w:t>
      </w:r>
      <w:r w:rsidR="009733E6" w:rsidRPr="001C7786">
        <w:t>_</w:t>
      </w:r>
      <w:r w:rsidRPr="001C7786">
        <w:t xml:space="preserve"> г.</w:t>
      </w:r>
      <w:r w:rsidR="00470837">
        <w:t xml:space="preserve"> </w:t>
      </w:r>
      <w:r w:rsidRPr="001C7786">
        <w:t>№ ____________</w:t>
      </w:r>
    </w:p>
    <w:p w14:paraId="1E992819" w14:textId="77777777" w:rsidR="00236B36" w:rsidRPr="00470837" w:rsidRDefault="00236B36" w:rsidP="00ED7152">
      <w:pPr>
        <w:ind w:right="283"/>
        <w:jc w:val="right"/>
        <w:rPr>
          <w:rFonts w:cstheme="minorHAnsi"/>
          <w:sz w:val="10"/>
          <w:szCs w:val="10"/>
        </w:rPr>
      </w:pPr>
    </w:p>
    <w:p w14:paraId="713B5E0C" w14:textId="77777777" w:rsidR="001C7786" w:rsidRDefault="009733E6" w:rsidP="001C7786">
      <w:pPr>
        <w:pStyle w:val="1"/>
        <w:jc w:val="left"/>
        <w:rPr>
          <w:kern w:val="2"/>
          <w:lang w:eastAsia="ar-SA"/>
        </w:rPr>
      </w:pPr>
      <w:r w:rsidRPr="00CE3252">
        <w:rPr>
          <w:kern w:val="2"/>
          <w:lang w:eastAsia="ar-SA"/>
        </w:rPr>
        <w:t>ФОРМ</w:t>
      </w:r>
      <w:r w:rsidR="001C7786">
        <w:rPr>
          <w:kern w:val="2"/>
          <w:lang w:eastAsia="ar-SA"/>
        </w:rPr>
        <w:t>а</w:t>
      </w:r>
    </w:p>
    <w:p w14:paraId="7FBC60E6" w14:textId="37F30C38" w:rsidR="009733E6" w:rsidRDefault="009733E6" w:rsidP="009733E6">
      <w:pPr>
        <w:pStyle w:val="1"/>
        <w:rPr>
          <w:kern w:val="2"/>
          <w:lang w:eastAsia="ar-SA"/>
        </w:rPr>
      </w:pPr>
      <w:r w:rsidRPr="00CE3252">
        <w:rPr>
          <w:kern w:val="2"/>
          <w:lang w:eastAsia="ar-SA"/>
        </w:rPr>
        <w:t>АКТ</w:t>
      </w:r>
    </w:p>
    <w:p w14:paraId="78DE4911" w14:textId="77777777" w:rsidR="009733E6" w:rsidRPr="00E10448" w:rsidRDefault="009733E6" w:rsidP="009733E6">
      <w:pPr>
        <w:pStyle w:val="ConsPlusNonformat"/>
        <w:jc w:val="center"/>
        <w:rPr>
          <w:rFonts w:ascii="Times New Roman" w:eastAsiaTheme="majorEastAsia" w:hAnsi="Times New Roman" w:cstheme="majorBidi"/>
          <w:bCs/>
          <w:kern w:val="2"/>
          <w:sz w:val="24"/>
          <w:szCs w:val="24"/>
          <w:lang w:eastAsia="ar-SA"/>
        </w:rPr>
      </w:pPr>
      <w:r w:rsidRPr="00E10448">
        <w:rPr>
          <w:rFonts w:ascii="Times New Roman" w:eastAsiaTheme="majorEastAsia" w:hAnsi="Times New Roman" w:cstheme="majorBidi"/>
          <w:bCs/>
          <w:kern w:val="2"/>
          <w:sz w:val="24"/>
          <w:szCs w:val="24"/>
          <w:lang w:eastAsia="ar-SA"/>
        </w:rPr>
        <w:t xml:space="preserve">сдачи-приемки </w:t>
      </w:r>
      <w:r>
        <w:rPr>
          <w:rFonts w:ascii="Times New Roman" w:eastAsiaTheme="majorEastAsia" w:hAnsi="Times New Roman" w:cstheme="majorBidi"/>
          <w:bCs/>
          <w:kern w:val="2"/>
          <w:sz w:val="24"/>
          <w:szCs w:val="24"/>
          <w:lang w:eastAsia="ar-SA"/>
        </w:rPr>
        <w:t>оказанных услуг</w:t>
      </w:r>
    </w:p>
    <w:p w14:paraId="02A61893" w14:textId="77777777" w:rsidR="009733E6" w:rsidRPr="00470837" w:rsidRDefault="009733E6" w:rsidP="009733E6">
      <w:pPr>
        <w:pStyle w:val="ConsPlusNonformat"/>
        <w:jc w:val="center"/>
        <w:rPr>
          <w:rFonts w:asciiTheme="minorHAnsi" w:hAnsiTheme="minorHAnsi" w:cstheme="minorHAnsi"/>
          <w:bCs/>
          <w:kern w:val="2"/>
          <w:sz w:val="10"/>
          <w:szCs w:val="10"/>
          <w:lang w:eastAsia="ar-SA"/>
        </w:rPr>
      </w:pPr>
    </w:p>
    <w:p w14:paraId="39097B92" w14:textId="77777777" w:rsidR="009733E6" w:rsidRPr="002E6BF0" w:rsidRDefault="009733E6" w:rsidP="009733E6">
      <w:pPr>
        <w:pStyle w:val="ConsPlusNonformat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1C7786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г. Москва </w:t>
      </w:r>
      <w:r w:rsidRPr="001C7786">
        <w:rPr>
          <w:rFonts w:ascii="Times New Roman" w:hAnsi="Times New Roman" w:cs="Times New Roman"/>
          <w:kern w:val="2"/>
          <w:sz w:val="24"/>
          <w:szCs w:val="24"/>
          <w:lang w:eastAsia="ar-SA"/>
        </w:rPr>
        <w:tab/>
      </w:r>
      <w:r w:rsidRPr="001C7786">
        <w:rPr>
          <w:rFonts w:ascii="Times New Roman" w:hAnsi="Times New Roman" w:cs="Times New Roman"/>
          <w:kern w:val="2"/>
          <w:sz w:val="24"/>
          <w:szCs w:val="24"/>
          <w:lang w:eastAsia="ar-SA"/>
        </w:rPr>
        <w:tab/>
      </w:r>
      <w:r w:rsidRPr="001C7786">
        <w:rPr>
          <w:rFonts w:ascii="Times New Roman" w:hAnsi="Times New Roman" w:cs="Times New Roman"/>
          <w:kern w:val="2"/>
          <w:sz w:val="24"/>
          <w:szCs w:val="24"/>
          <w:lang w:eastAsia="ar-SA"/>
        </w:rPr>
        <w:tab/>
      </w:r>
      <w:r w:rsidRPr="001C7786">
        <w:rPr>
          <w:rFonts w:ascii="Times New Roman" w:hAnsi="Times New Roman" w:cs="Times New Roman"/>
          <w:kern w:val="2"/>
          <w:sz w:val="24"/>
          <w:szCs w:val="24"/>
          <w:lang w:eastAsia="ar-SA"/>
        </w:rPr>
        <w:tab/>
      </w:r>
      <w:r w:rsidRPr="001C7786">
        <w:rPr>
          <w:rFonts w:ascii="Times New Roman" w:hAnsi="Times New Roman" w:cs="Times New Roman"/>
          <w:kern w:val="2"/>
          <w:sz w:val="24"/>
          <w:szCs w:val="24"/>
          <w:lang w:eastAsia="ar-SA"/>
        </w:rPr>
        <w:tab/>
      </w:r>
      <w:r w:rsidRPr="001C7786">
        <w:rPr>
          <w:rFonts w:ascii="Times New Roman" w:hAnsi="Times New Roman" w:cs="Times New Roman"/>
          <w:kern w:val="2"/>
          <w:sz w:val="24"/>
          <w:szCs w:val="24"/>
          <w:lang w:eastAsia="ar-SA"/>
        </w:rPr>
        <w:tab/>
      </w:r>
      <w:r w:rsidRPr="001C7786">
        <w:rPr>
          <w:rFonts w:ascii="Times New Roman" w:hAnsi="Times New Roman" w:cs="Times New Roman"/>
          <w:kern w:val="2"/>
          <w:sz w:val="24"/>
          <w:szCs w:val="24"/>
          <w:lang w:eastAsia="ar-SA"/>
        </w:rPr>
        <w:tab/>
      </w:r>
      <w:r w:rsidRPr="001C7786">
        <w:rPr>
          <w:rFonts w:ascii="Times New Roman" w:hAnsi="Times New Roman" w:cs="Times New Roman"/>
          <w:kern w:val="2"/>
          <w:sz w:val="24"/>
          <w:szCs w:val="24"/>
          <w:lang w:eastAsia="ar-SA"/>
        </w:rPr>
        <w:tab/>
        <w:t xml:space="preserve">            «__» _______________ 202_ г.</w:t>
      </w:r>
    </w:p>
    <w:p w14:paraId="3BD66469" w14:textId="77777777" w:rsidR="009733E6" w:rsidRPr="00470837" w:rsidRDefault="009733E6" w:rsidP="009733E6">
      <w:pPr>
        <w:shd w:val="clear" w:color="auto" w:fill="FFFFFF"/>
        <w:suppressAutoHyphens/>
        <w:ind w:right="1"/>
        <w:textAlignment w:val="baseline"/>
        <w:rPr>
          <w:kern w:val="2"/>
          <w:sz w:val="10"/>
          <w:szCs w:val="10"/>
          <w:lang w:eastAsia="ar-SA"/>
        </w:rPr>
      </w:pPr>
    </w:p>
    <w:p w14:paraId="759F1F9F" w14:textId="5E4E1F5A" w:rsidR="009733E6" w:rsidRPr="001C7786" w:rsidRDefault="00BE480C" w:rsidP="009733E6">
      <w:pPr>
        <w:shd w:val="clear" w:color="auto" w:fill="FFFFFF"/>
        <w:suppressAutoHyphens/>
        <w:ind w:right="1" w:firstLine="708"/>
        <w:jc w:val="both"/>
        <w:textAlignment w:val="baseline"/>
        <w:rPr>
          <w:kern w:val="2"/>
          <w:lang w:eastAsia="ar-SA"/>
        </w:rPr>
      </w:pPr>
      <w:r w:rsidRPr="00BE480C">
        <w:rPr>
          <w:b/>
        </w:rPr>
        <w:t xml:space="preserve">Федеральное государственное бюджетное учреждение науки Институт физики атмосферы им. А. М. Обухова Российской академии наук (ИФА им. А. М. Обухова РАН), </w:t>
      </w:r>
      <w:r w:rsidRPr="00BE480C">
        <w:t>именуемое в дальнейшем «Заказчик», в лице директора Семенова Владимира Анатольевича, действующего на основании Устава</w:t>
      </w:r>
      <w:r w:rsidR="001C7786" w:rsidRPr="001C7786">
        <w:rPr>
          <w:rFonts w:eastAsia="Lucida Sans Unicode"/>
          <w:lang w:bidi="ru-RU"/>
        </w:rPr>
        <w:t xml:space="preserve">, с одной стороны, </w:t>
      </w:r>
      <w:r w:rsidR="001C7786" w:rsidRPr="001C7786">
        <w:rPr>
          <w:rFonts w:eastAsia="Lucida Sans Unicode"/>
          <w:bCs/>
          <w:lang w:bidi="ru-RU"/>
        </w:rPr>
        <w:t>и</w:t>
      </w:r>
      <w:r w:rsidR="009733E6" w:rsidRPr="001C7786">
        <w:rPr>
          <w:kern w:val="2"/>
          <w:lang w:eastAsia="ar-SA"/>
        </w:rPr>
        <w:t xml:space="preserve"> ________________ </w:t>
      </w:r>
      <w:r w:rsidR="009733E6" w:rsidRPr="001C7786">
        <w:rPr>
          <w:bCs/>
          <w:lang w:eastAsia="zh-CN"/>
        </w:rPr>
        <w:t>(___________)</w:t>
      </w:r>
      <w:r w:rsidR="009733E6" w:rsidRPr="001C7786">
        <w:t xml:space="preserve">, именуемое в дальнейшем «Исполнитель», </w:t>
      </w:r>
      <w:r w:rsidR="009733E6" w:rsidRPr="001C7786">
        <w:rPr>
          <w:kern w:val="2"/>
          <w:lang w:eastAsia="ar-SA"/>
        </w:rPr>
        <w:t>с другой стороны, составили настоящий Акт</w:t>
      </w:r>
      <w:r w:rsidR="001C7786" w:rsidRPr="001C7786">
        <w:rPr>
          <w:kern w:val="2"/>
          <w:lang w:eastAsia="ar-SA"/>
        </w:rPr>
        <w:t xml:space="preserve"> </w:t>
      </w:r>
      <w:r w:rsidR="009733E6" w:rsidRPr="001C7786">
        <w:rPr>
          <w:kern w:val="2"/>
          <w:lang w:eastAsia="ar-SA"/>
        </w:rPr>
        <w:t>о нижеследующем:</w:t>
      </w:r>
    </w:p>
    <w:p w14:paraId="748D1098" w14:textId="77777777" w:rsidR="009733E6" w:rsidRPr="00470837" w:rsidRDefault="009733E6" w:rsidP="009733E6">
      <w:pPr>
        <w:pStyle w:val="s1"/>
        <w:shd w:val="clear" w:color="auto" w:fill="FFFFFF"/>
        <w:ind w:firstLine="0"/>
        <w:rPr>
          <w:sz w:val="10"/>
          <w:szCs w:val="10"/>
        </w:rPr>
      </w:pPr>
    </w:p>
    <w:p w14:paraId="62C27E8B" w14:textId="34354C14" w:rsidR="009733E6" w:rsidRPr="001C7786" w:rsidRDefault="009733E6" w:rsidP="009733E6">
      <w:pPr>
        <w:pStyle w:val="s1"/>
        <w:shd w:val="clear" w:color="auto" w:fill="FFFFFF"/>
        <w:rPr>
          <w:color w:val="00000A"/>
          <w:kern w:val="2"/>
          <w:lang w:eastAsia="ar-SA"/>
        </w:rPr>
      </w:pPr>
      <w:r w:rsidRPr="001C7786">
        <w:t>1.</w:t>
      </w:r>
      <w:r w:rsidRPr="001C7786">
        <w:rPr>
          <w:color w:val="00000A"/>
          <w:kern w:val="2"/>
          <w:lang w:eastAsia="ar-SA"/>
        </w:rPr>
        <w:t> </w:t>
      </w:r>
      <w:r w:rsidRPr="001C7786">
        <w:rPr>
          <w:bCs/>
          <w:color w:val="00000A"/>
          <w:kern w:val="2"/>
          <w:lang w:eastAsia="ar-SA"/>
        </w:rPr>
        <w:t xml:space="preserve">В соответствии с Контрактом от «___» __________ 202_ г. № ____ </w:t>
      </w:r>
      <w:r w:rsidRPr="001C7786">
        <w:rPr>
          <w:spacing w:val="-2"/>
        </w:rPr>
        <w:t>на оказание услуг</w:t>
      </w:r>
      <w:r w:rsidRPr="001C7786">
        <w:rPr>
          <w:spacing w:val="-2"/>
        </w:rPr>
        <w:br/>
        <w:t xml:space="preserve">по </w:t>
      </w:r>
      <w:r w:rsidRPr="001C7786">
        <w:t>_________________________</w:t>
      </w:r>
      <w:r w:rsidRPr="001C7786">
        <w:rPr>
          <w:bCs/>
          <w:color w:val="00000A"/>
          <w:kern w:val="2"/>
          <w:lang w:eastAsia="ar-SA"/>
        </w:rPr>
        <w:t xml:space="preserve"> (далее — Контракт), Исполнитель выполнил обязательства по</w:t>
      </w:r>
      <w:r w:rsidR="001C7786" w:rsidRPr="001C7786">
        <w:rPr>
          <w:bCs/>
          <w:color w:val="00000A"/>
          <w:kern w:val="2"/>
          <w:lang w:eastAsia="ar-SA"/>
        </w:rPr>
        <w:t> </w:t>
      </w:r>
      <w:r w:rsidRPr="001C7786">
        <w:rPr>
          <w:spacing w:val="-2"/>
        </w:rPr>
        <w:t xml:space="preserve">оказанию услуг по </w:t>
      </w:r>
      <w:r w:rsidRPr="001C7786">
        <w:t>_________________________</w:t>
      </w:r>
      <w:r w:rsidRPr="001C7786">
        <w:rPr>
          <w:bCs/>
          <w:color w:val="00000A"/>
          <w:kern w:val="2"/>
          <w:lang w:eastAsia="ar-SA"/>
        </w:rPr>
        <w:t>.</w:t>
      </w:r>
    </w:p>
    <w:p w14:paraId="5A7D86EB" w14:textId="77777777" w:rsidR="009733E6" w:rsidRPr="00470837" w:rsidRDefault="009733E6" w:rsidP="009733E6">
      <w:pPr>
        <w:pStyle w:val="s1"/>
        <w:shd w:val="clear" w:color="auto" w:fill="FFFFFF"/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961"/>
        <w:gridCol w:w="1417"/>
        <w:gridCol w:w="1418"/>
        <w:gridCol w:w="1412"/>
      </w:tblGrid>
      <w:tr w:rsidR="009733E6" w:rsidRPr="001C7786" w14:paraId="25616AF4" w14:textId="77777777" w:rsidTr="00691230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CADB8D8" w14:textId="77777777" w:rsidR="009733E6" w:rsidRPr="001C7786" w:rsidRDefault="009733E6" w:rsidP="00691230">
            <w:pPr>
              <w:pStyle w:val="s1"/>
              <w:shd w:val="clear" w:color="auto" w:fill="FFFFFF"/>
              <w:ind w:firstLine="0"/>
              <w:jc w:val="center"/>
            </w:pPr>
            <w:r w:rsidRPr="001C7786">
              <w:t>№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F98F748" w14:textId="77777777" w:rsidR="009733E6" w:rsidRPr="001C7786" w:rsidRDefault="009733E6" w:rsidP="00691230">
            <w:pPr>
              <w:pStyle w:val="s1"/>
              <w:shd w:val="clear" w:color="auto" w:fill="FFFFFF"/>
              <w:ind w:firstLine="0"/>
              <w:jc w:val="center"/>
            </w:pPr>
            <w:r w:rsidRPr="001C7786">
              <w:t>Наименование услуг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536391" w14:textId="77777777" w:rsidR="009733E6" w:rsidRPr="001C7786" w:rsidRDefault="009733E6" w:rsidP="00691230">
            <w:pPr>
              <w:pStyle w:val="s1"/>
              <w:shd w:val="clear" w:color="auto" w:fill="FFFFFF"/>
              <w:ind w:firstLine="0"/>
              <w:jc w:val="center"/>
            </w:pPr>
            <w:r w:rsidRPr="001C7786">
              <w:t>Единица измерения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1F866C" w14:textId="77777777" w:rsidR="009733E6" w:rsidRPr="001C7786" w:rsidRDefault="009733E6" w:rsidP="00691230">
            <w:pPr>
              <w:pStyle w:val="s1"/>
              <w:shd w:val="clear" w:color="auto" w:fill="FFFFFF"/>
              <w:ind w:firstLine="0"/>
              <w:jc w:val="center"/>
            </w:pPr>
            <w:r w:rsidRPr="001C7786">
              <w:t>Количество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074A16B" w14:textId="77777777" w:rsidR="009733E6" w:rsidRPr="001C7786" w:rsidRDefault="009733E6" w:rsidP="00691230">
            <w:pPr>
              <w:pStyle w:val="s1"/>
              <w:shd w:val="clear" w:color="auto" w:fill="FFFFFF"/>
              <w:ind w:firstLine="0"/>
              <w:jc w:val="center"/>
            </w:pPr>
            <w:r w:rsidRPr="001C7786">
              <w:t>Цена, руб.</w:t>
            </w:r>
          </w:p>
        </w:tc>
      </w:tr>
      <w:tr w:rsidR="009733E6" w:rsidRPr="001C7786" w14:paraId="4FD2B80F" w14:textId="77777777" w:rsidTr="00691230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2550C764" w14:textId="77777777" w:rsidR="009733E6" w:rsidRPr="001C7786" w:rsidRDefault="009733E6" w:rsidP="00691230">
            <w:pPr>
              <w:pStyle w:val="s1"/>
              <w:shd w:val="clear" w:color="auto" w:fill="FFFFFF"/>
              <w:ind w:firstLine="0"/>
            </w:pPr>
            <w:r w:rsidRPr="001C7786"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6FE1C60" w14:textId="77777777" w:rsidR="009733E6" w:rsidRPr="001C7786" w:rsidRDefault="009733E6" w:rsidP="00691230">
            <w:pPr>
              <w:pStyle w:val="s1"/>
              <w:shd w:val="clear" w:color="auto" w:fill="FFFFFF"/>
              <w:ind w:firstLine="0"/>
              <w:jc w:val="left"/>
            </w:pPr>
            <w:r w:rsidRPr="001C7786">
              <w:t>_________________________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934891" w14:textId="77777777" w:rsidR="009733E6" w:rsidRPr="001C7786" w:rsidRDefault="009733E6" w:rsidP="00691230">
            <w:pPr>
              <w:pStyle w:val="s1"/>
              <w:shd w:val="clear" w:color="auto" w:fill="FFFFFF"/>
              <w:ind w:firstLine="0"/>
            </w:pPr>
            <w:r w:rsidRPr="001C7786">
              <w:t>Условная единица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53DDA3" w14:textId="39F3B540" w:rsidR="009733E6" w:rsidRPr="001C7786" w:rsidRDefault="00195887" w:rsidP="00691230">
            <w:pPr>
              <w:pStyle w:val="s1"/>
              <w:shd w:val="clear" w:color="auto" w:fill="FFFFFF"/>
              <w:ind w:firstLine="0"/>
              <w:jc w:val="center"/>
            </w:pPr>
            <w:r w:rsidRPr="001C7786">
              <w:t>__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A6A6C8A" w14:textId="77777777" w:rsidR="009733E6" w:rsidRPr="001C7786" w:rsidRDefault="009733E6" w:rsidP="00691230">
            <w:pPr>
              <w:pStyle w:val="s1"/>
              <w:shd w:val="clear" w:color="auto" w:fill="FFFFFF"/>
              <w:ind w:firstLine="0"/>
              <w:jc w:val="center"/>
            </w:pPr>
            <w:r w:rsidRPr="001C7786">
              <w:t>______</w:t>
            </w:r>
          </w:p>
        </w:tc>
      </w:tr>
    </w:tbl>
    <w:p w14:paraId="61EBEDB1" w14:textId="77777777" w:rsidR="009733E6" w:rsidRPr="00470837" w:rsidRDefault="009733E6" w:rsidP="009733E6">
      <w:pPr>
        <w:pStyle w:val="s1"/>
        <w:shd w:val="clear" w:color="auto" w:fill="FFFFFF"/>
        <w:rPr>
          <w:sz w:val="10"/>
          <w:szCs w:val="10"/>
        </w:rPr>
      </w:pPr>
    </w:p>
    <w:p w14:paraId="330A7BC3" w14:textId="1FABC4E9" w:rsidR="009733E6" w:rsidRPr="001C7786" w:rsidRDefault="009733E6" w:rsidP="009733E6">
      <w:pPr>
        <w:pStyle w:val="s1"/>
        <w:shd w:val="clear" w:color="auto" w:fill="FFFFFF"/>
      </w:pPr>
      <w:r w:rsidRPr="001C7786">
        <w:t>2. Вышеуказанные услуги согласно Контракту должны быть оказаны: «__» _______ 202_ г., фактически оказаны «__» ________________202_ г.</w:t>
      </w:r>
    </w:p>
    <w:p w14:paraId="4DF9B850" w14:textId="77777777" w:rsidR="009733E6" w:rsidRPr="001C7786" w:rsidRDefault="009733E6" w:rsidP="009733E6">
      <w:pPr>
        <w:pStyle w:val="s1"/>
        <w:shd w:val="clear" w:color="auto" w:fill="FFFFFF"/>
      </w:pPr>
      <w:r w:rsidRPr="001C7786">
        <w:t>3. Фактические характеристики и качество услуг требованиям Контракта (соответствуют,</w:t>
      </w:r>
      <w:r w:rsidRPr="001C7786">
        <w:br/>
        <w:t>не соответствуют): ________________.</w:t>
      </w:r>
    </w:p>
    <w:p w14:paraId="011C2302" w14:textId="77777777" w:rsidR="009733E6" w:rsidRPr="001C7786" w:rsidRDefault="009733E6" w:rsidP="009733E6">
      <w:pPr>
        <w:pStyle w:val="s1"/>
        <w:shd w:val="clear" w:color="auto" w:fill="FFFFFF"/>
      </w:pPr>
      <w:r w:rsidRPr="001C7786">
        <w:t>4. Недостатки услуг (выявлены, не выявлены): ________________.</w:t>
      </w:r>
    </w:p>
    <w:p w14:paraId="1DD0708B" w14:textId="77777777" w:rsidR="009733E6" w:rsidRPr="001C7786" w:rsidRDefault="009733E6" w:rsidP="009733E6">
      <w:pPr>
        <w:pStyle w:val="s1"/>
        <w:shd w:val="clear" w:color="auto" w:fill="FFFFFF"/>
      </w:pPr>
      <w:r w:rsidRPr="001C7786">
        <w:t>5. Экспертиза проведена. Услуги по Контракту приняты ответственным работником Заказчика: _____________________________________________________________________.</w:t>
      </w:r>
    </w:p>
    <w:p w14:paraId="607A465B" w14:textId="77777777" w:rsidR="009733E6" w:rsidRPr="001C7786" w:rsidRDefault="009733E6" w:rsidP="009733E6">
      <w:pPr>
        <w:pStyle w:val="s1"/>
        <w:shd w:val="clear" w:color="auto" w:fill="FFFFFF"/>
        <w:jc w:val="center"/>
      </w:pPr>
      <w:r w:rsidRPr="001C7786">
        <w:t>(должность, Ф.И.О., подпись)</w:t>
      </w:r>
    </w:p>
    <w:p w14:paraId="4DEA044C" w14:textId="77777777" w:rsidR="009733E6" w:rsidRPr="001C7786" w:rsidRDefault="009733E6" w:rsidP="009733E6">
      <w:pPr>
        <w:pStyle w:val="s1"/>
        <w:shd w:val="clear" w:color="auto" w:fill="FFFFFF"/>
      </w:pPr>
      <w:r w:rsidRPr="001C7786">
        <w:t>6. Информация о начисленных штрафах и пенях: ___________________.</w:t>
      </w:r>
    </w:p>
    <w:p w14:paraId="7BC20264" w14:textId="77777777" w:rsidR="009733E6" w:rsidRPr="001C7786" w:rsidRDefault="009733E6" w:rsidP="009733E6">
      <w:pPr>
        <w:pStyle w:val="s1"/>
        <w:shd w:val="clear" w:color="auto" w:fill="FFFFFF"/>
      </w:pPr>
      <w:r w:rsidRPr="001C7786">
        <w:t xml:space="preserve">7. Сумма, подлежащая оплате Исполнителю в соответствии с условиями Контракта: </w:t>
      </w:r>
    </w:p>
    <w:p w14:paraId="008CD0A4" w14:textId="3708DC7C" w:rsidR="009733E6" w:rsidRPr="001C7786" w:rsidRDefault="009733E6" w:rsidP="009733E6">
      <w:pPr>
        <w:pStyle w:val="s1"/>
        <w:shd w:val="clear" w:color="auto" w:fill="FFFFFF"/>
        <w:rPr>
          <w:rFonts w:eastAsia="Lucida Sans Unicode"/>
          <w:bCs/>
          <w:color w:val="FF0000"/>
          <w:lang w:bidi="ru-RU"/>
        </w:rPr>
      </w:pPr>
      <w:r w:rsidRPr="001C7786">
        <w:rPr>
          <w:rFonts w:eastAsia="Lucida Sans Unicode"/>
          <w:bCs/>
          <w:lang w:bidi="ru-RU"/>
        </w:rPr>
        <w:t>________, __ руб. (</w:t>
      </w:r>
      <w:r w:rsidRPr="001C7786">
        <w:rPr>
          <w:rFonts w:eastAsia="Lucida Sans Unicode"/>
          <w:bCs/>
          <w:color w:val="FF0000"/>
          <w:lang w:bidi="ru-RU"/>
        </w:rPr>
        <w:t>заполняется цифрами</w:t>
      </w:r>
      <w:r w:rsidRPr="001C7786">
        <w:rPr>
          <w:rFonts w:eastAsia="Lucida Sans Unicode"/>
          <w:bCs/>
          <w:lang w:bidi="ru-RU"/>
        </w:rPr>
        <w:t>) (_______ рублей __ копеек) (</w:t>
      </w:r>
      <w:r w:rsidRPr="001C7786">
        <w:rPr>
          <w:rFonts w:eastAsia="Lucida Sans Unicode"/>
          <w:bCs/>
          <w:color w:val="FF0000"/>
          <w:lang w:bidi="ru-RU"/>
        </w:rPr>
        <w:t>заполняется прописью</w:t>
      </w:r>
      <w:r w:rsidRPr="001C7786">
        <w:rPr>
          <w:rFonts w:eastAsia="Lucida Sans Unicode"/>
          <w:bCs/>
          <w:lang w:bidi="ru-RU"/>
        </w:rPr>
        <w:t>), в том числе НДС 2</w:t>
      </w:r>
      <w:r w:rsidR="00F45BE5">
        <w:rPr>
          <w:rFonts w:eastAsia="Lucida Sans Unicode"/>
          <w:bCs/>
          <w:lang w:bidi="ru-RU"/>
        </w:rPr>
        <w:t>2</w:t>
      </w:r>
      <w:r w:rsidRPr="001C7786">
        <w:rPr>
          <w:rFonts w:eastAsia="Lucida Sans Unicode"/>
          <w:bCs/>
          <w:lang w:bidi="ru-RU"/>
        </w:rPr>
        <w:t>% - ________, __ руб. (_______ рублей __ копеек). (</w:t>
      </w:r>
      <w:r w:rsidRPr="001C7786">
        <w:rPr>
          <w:rFonts w:eastAsia="Lucida Sans Unicode"/>
          <w:bCs/>
          <w:color w:val="FF0000"/>
          <w:lang w:bidi="ru-RU"/>
        </w:rPr>
        <w:t>В случае, если исполнитель имеет право на освобождение от уплаты НДС, указывается «НДС не облагается в связи с применением упрощенной системы налогообложения (уведомление от «___» _________ _____ г.  № ___)» или «НДС не облагается на основании». В случае, если ставка НДС другая, указывается она.</w:t>
      </w:r>
    </w:p>
    <w:p w14:paraId="67D85A33" w14:textId="77777777" w:rsidR="009733E6" w:rsidRPr="00470837" w:rsidRDefault="009733E6" w:rsidP="009733E6">
      <w:pPr>
        <w:pStyle w:val="s1"/>
        <w:shd w:val="clear" w:color="auto" w:fill="FFFFFF"/>
        <w:rPr>
          <w:sz w:val="10"/>
          <w:szCs w:val="10"/>
        </w:rPr>
      </w:pPr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57"/>
        <w:gridCol w:w="4857"/>
      </w:tblGrid>
      <w:tr w:rsidR="00470837" w:rsidRPr="00ED7152" w14:paraId="6D443F6B" w14:textId="77777777" w:rsidTr="00BF3CD8">
        <w:tc>
          <w:tcPr>
            <w:tcW w:w="48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5DFB9" w14:textId="77777777" w:rsidR="00470837" w:rsidRPr="00ED7152" w:rsidRDefault="00470837" w:rsidP="00BF3CD8">
            <w:pPr>
              <w:pStyle w:val="af4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Заказчик</w:t>
            </w:r>
            <w:r w:rsidRPr="00ED7152">
              <w:rPr>
                <w:rFonts w:ascii="Times New Roman" w:hAnsi="Times New Roman" w:cs="Times New Roman"/>
                <w:b/>
                <w:szCs w:val="24"/>
                <w:lang w:val="ru-RU"/>
              </w:rPr>
              <w:t>:</w:t>
            </w:r>
          </w:p>
          <w:p w14:paraId="2CED9B9A" w14:textId="77777777" w:rsidR="00BE480C" w:rsidRPr="00BE480C" w:rsidRDefault="00BE480C" w:rsidP="00BE480C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E480C">
              <w:rPr>
                <w:rFonts w:ascii="Times New Roman" w:hAnsi="Times New Roman" w:cs="Times New Roman"/>
                <w:szCs w:val="24"/>
                <w:lang w:val="ru-RU"/>
              </w:rPr>
              <w:t xml:space="preserve">Директор </w:t>
            </w:r>
          </w:p>
          <w:p w14:paraId="32771CDE" w14:textId="77777777" w:rsidR="00BE480C" w:rsidRPr="00BE480C" w:rsidRDefault="00BE480C" w:rsidP="00BE480C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E480C">
              <w:rPr>
                <w:rFonts w:ascii="Times New Roman" w:hAnsi="Times New Roman" w:cs="Times New Roman"/>
                <w:szCs w:val="24"/>
                <w:lang w:val="ru-RU"/>
              </w:rPr>
              <w:t>ИФА им А.М. Обухова РАН</w:t>
            </w:r>
          </w:p>
          <w:p w14:paraId="431E7645" w14:textId="77777777" w:rsidR="00BE480C" w:rsidRPr="00BE480C" w:rsidRDefault="00BE480C" w:rsidP="00BE480C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02ABFD27" w14:textId="77777777" w:rsidR="00BE480C" w:rsidRPr="00BE480C" w:rsidRDefault="00BE480C" w:rsidP="00BE480C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E480C">
              <w:rPr>
                <w:rFonts w:ascii="Times New Roman" w:hAnsi="Times New Roman" w:cs="Times New Roman"/>
                <w:szCs w:val="24"/>
                <w:lang w:val="ru-RU"/>
              </w:rPr>
              <w:t>____________________ / В.А. Семенов /</w:t>
            </w:r>
          </w:p>
          <w:p w14:paraId="56A0C6A5" w14:textId="1B1B6A9B" w:rsidR="00470837" w:rsidRPr="00ED7152" w:rsidRDefault="00BE480C" w:rsidP="00BE480C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E480C">
              <w:rPr>
                <w:rFonts w:ascii="Times New Roman" w:hAnsi="Times New Roman" w:cs="Times New Roman"/>
                <w:szCs w:val="24"/>
                <w:lang w:val="ru-RU"/>
              </w:rPr>
              <w:t>м.п.</w:t>
            </w:r>
          </w:p>
        </w:tc>
        <w:tc>
          <w:tcPr>
            <w:tcW w:w="48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1824D" w14:textId="77777777" w:rsidR="00470837" w:rsidRPr="00ED7152" w:rsidRDefault="00470837" w:rsidP="00BF3CD8">
            <w:pPr>
              <w:pStyle w:val="af4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ED7152">
              <w:rPr>
                <w:rFonts w:ascii="Times New Roman" w:hAnsi="Times New Roman" w:cs="Times New Roman"/>
                <w:b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сполнитель</w:t>
            </w:r>
            <w:r w:rsidRPr="00ED7152">
              <w:rPr>
                <w:rFonts w:ascii="Times New Roman" w:hAnsi="Times New Roman" w:cs="Times New Roman"/>
                <w:b/>
                <w:szCs w:val="24"/>
                <w:lang w:val="ru-RU"/>
              </w:rPr>
              <w:t>:</w:t>
            </w:r>
          </w:p>
          <w:p w14:paraId="10690038" w14:textId="77777777" w:rsidR="00470837" w:rsidRPr="00796FED" w:rsidRDefault="00470837" w:rsidP="00BF3CD8">
            <w:pPr>
              <w:pStyle w:val="af4"/>
              <w:rPr>
                <w:rFonts w:ascii="Times New Roman" w:hAnsi="Times New Roman" w:cs="Times New Roman"/>
                <w:szCs w:val="24"/>
                <w:highlight w:val="yellow"/>
                <w:lang w:val="ru-RU"/>
              </w:rPr>
            </w:pPr>
            <w:r w:rsidRPr="00796FED">
              <w:rPr>
                <w:rFonts w:ascii="Times New Roman" w:hAnsi="Times New Roman" w:cs="Times New Roman"/>
                <w:szCs w:val="24"/>
                <w:highlight w:val="yellow"/>
                <w:lang w:val="ru-RU"/>
              </w:rPr>
              <w:t>___________________</w:t>
            </w:r>
          </w:p>
          <w:p w14:paraId="7A65E852" w14:textId="77777777" w:rsidR="00470837" w:rsidRPr="00470837" w:rsidRDefault="00470837" w:rsidP="00BF3CD8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28E899A" w14:textId="77777777" w:rsidR="00470837" w:rsidRPr="00ED7152" w:rsidRDefault="00470837" w:rsidP="00BF3CD8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D7152">
              <w:rPr>
                <w:rFonts w:ascii="Times New Roman" w:hAnsi="Times New Roman" w:cs="Times New Roman"/>
                <w:szCs w:val="24"/>
                <w:lang w:val="ru-RU"/>
              </w:rPr>
              <w:t>____________________/</w:t>
            </w:r>
            <w:r w:rsidRPr="00486A8C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 </w:t>
            </w:r>
            <w:r w:rsidRPr="00796FED">
              <w:rPr>
                <w:rFonts w:ascii="Times New Roman" w:eastAsia="Times New Roman" w:hAnsi="Times New Roman" w:cs="Times New Roman"/>
                <w:szCs w:val="24"/>
                <w:highlight w:val="yellow"/>
                <w:lang w:val="ru-RU" w:eastAsia="ru-RU"/>
              </w:rPr>
              <w:t>___________</w:t>
            </w:r>
            <w:r w:rsidRPr="00ED7152">
              <w:rPr>
                <w:rFonts w:ascii="Times New Roman" w:hAnsi="Times New Roman" w:cs="Times New Roman"/>
                <w:szCs w:val="24"/>
                <w:lang w:val="ru-RU"/>
              </w:rPr>
              <w:t>/</w:t>
            </w:r>
          </w:p>
          <w:p w14:paraId="21419D82" w14:textId="77777777" w:rsidR="00470837" w:rsidRPr="00ED7152" w:rsidRDefault="00470837" w:rsidP="00BF3CD8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D7152">
              <w:rPr>
                <w:rFonts w:ascii="Times New Roman" w:hAnsi="Times New Roman" w:cs="Times New Roman"/>
                <w:szCs w:val="24"/>
                <w:lang w:val="ru-RU"/>
              </w:rPr>
              <w:t>м</w:t>
            </w:r>
            <w:r w:rsidRPr="00ED7152">
              <w:rPr>
                <w:rFonts w:ascii="Times New Roman" w:hAnsi="Times New Roman" w:cs="Times New Roman"/>
                <w:szCs w:val="24"/>
                <w:lang w:val="de-DE"/>
              </w:rPr>
              <w:t>.</w:t>
            </w:r>
            <w:r w:rsidRPr="00ED7152">
              <w:rPr>
                <w:rFonts w:ascii="Times New Roman" w:hAnsi="Times New Roman" w:cs="Times New Roman"/>
                <w:szCs w:val="24"/>
                <w:lang w:val="ru-RU"/>
              </w:rPr>
              <w:t>п</w:t>
            </w:r>
            <w:r w:rsidRPr="00ED7152">
              <w:rPr>
                <w:rFonts w:ascii="Times New Roman" w:hAnsi="Times New Roman" w:cs="Times New Roman"/>
                <w:szCs w:val="24"/>
                <w:lang w:val="de-DE"/>
              </w:rPr>
              <w:t xml:space="preserve">. </w:t>
            </w:r>
          </w:p>
        </w:tc>
      </w:tr>
    </w:tbl>
    <w:p w14:paraId="72093575" w14:textId="77777777" w:rsidR="009733E6" w:rsidRPr="00470837" w:rsidRDefault="009733E6" w:rsidP="009733E6">
      <w:pPr>
        <w:pStyle w:val="s1"/>
        <w:shd w:val="clear" w:color="auto" w:fill="FFFFFF"/>
        <w:rPr>
          <w:sz w:val="10"/>
          <w:szCs w:val="10"/>
        </w:rPr>
      </w:pPr>
    </w:p>
    <w:p w14:paraId="6E41D8BD" w14:textId="22D27A11" w:rsidR="00470837" w:rsidRPr="00470837" w:rsidRDefault="00470837" w:rsidP="00470837">
      <w:pPr>
        <w:pStyle w:val="s1"/>
        <w:shd w:val="clear" w:color="auto" w:fill="FFFFFF"/>
        <w:jc w:val="center"/>
        <w:rPr>
          <w:b/>
        </w:rPr>
      </w:pPr>
      <w:r w:rsidRPr="00470837">
        <w:rPr>
          <w:b/>
        </w:rPr>
        <w:t>Форма Акта согласована:</w:t>
      </w:r>
    </w:p>
    <w:p w14:paraId="79E76A07" w14:textId="77777777" w:rsidR="009733E6" w:rsidRPr="00470837" w:rsidRDefault="009733E6" w:rsidP="00ED7152">
      <w:pPr>
        <w:ind w:right="283"/>
        <w:jc w:val="right"/>
        <w:rPr>
          <w:rFonts w:cstheme="minorHAnsi"/>
          <w:sz w:val="10"/>
          <w:szCs w:val="10"/>
        </w:rPr>
      </w:pPr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57"/>
        <w:gridCol w:w="4857"/>
      </w:tblGrid>
      <w:tr w:rsidR="00470837" w:rsidRPr="00ED7152" w14:paraId="470EC17A" w14:textId="77777777" w:rsidTr="00BF3CD8">
        <w:tc>
          <w:tcPr>
            <w:tcW w:w="48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63F0B" w14:textId="77777777" w:rsidR="00470837" w:rsidRPr="00ED7152" w:rsidRDefault="00470837" w:rsidP="00BF3CD8">
            <w:pPr>
              <w:pStyle w:val="af4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Заказчик</w:t>
            </w:r>
            <w:r w:rsidRPr="00ED7152">
              <w:rPr>
                <w:rFonts w:ascii="Times New Roman" w:hAnsi="Times New Roman" w:cs="Times New Roman"/>
                <w:b/>
                <w:szCs w:val="24"/>
                <w:lang w:val="ru-RU"/>
              </w:rPr>
              <w:t>:</w:t>
            </w:r>
          </w:p>
          <w:p w14:paraId="4ABFBADD" w14:textId="77777777" w:rsidR="00BE480C" w:rsidRPr="00BE480C" w:rsidRDefault="00BE480C" w:rsidP="00BE480C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E480C">
              <w:rPr>
                <w:rFonts w:ascii="Times New Roman" w:hAnsi="Times New Roman" w:cs="Times New Roman"/>
                <w:szCs w:val="24"/>
                <w:lang w:val="ru-RU"/>
              </w:rPr>
              <w:t xml:space="preserve">Директор </w:t>
            </w:r>
          </w:p>
          <w:p w14:paraId="3870998F" w14:textId="77777777" w:rsidR="00BE480C" w:rsidRPr="00BE480C" w:rsidRDefault="00BE480C" w:rsidP="00BE480C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E480C">
              <w:rPr>
                <w:rFonts w:ascii="Times New Roman" w:hAnsi="Times New Roman" w:cs="Times New Roman"/>
                <w:szCs w:val="24"/>
                <w:lang w:val="ru-RU"/>
              </w:rPr>
              <w:t>ИФА им А.М. Обухова РАН</w:t>
            </w:r>
          </w:p>
          <w:p w14:paraId="26B3D57A" w14:textId="77777777" w:rsidR="00BE480C" w:rsidRPr="00BE480C" w:rsidRDefault="00BE480C" w:rsidP="00BE480C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5C1177FE" w14:textId="77777777" w:rsidR="00BE480C" w:rsidRPr="00BE480C" w:rsidRDefault="00BE480C" w:rsidP="00BE480C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E480C">
              <w:rPr>
                <w:rFonts w:ascii="Times New Roman" w:hAnsi="Times New Roman" w:cs="Times New Roman"/>
                <w:szCs w:val="24"/>
                <w:lang w:val="ru-RU"/>
              </w:rPr>
              <w:t>____________________ / В.А. Семенов /</w:t>
            </w:r>
          </w:p>
          <w:p w14:paraId="72E1625E" w14:textId="253540D6" w:rsidR="00470837" w:rsidRPr="00ED7152" w:rsidRDefault="00BE480C" w:rsidP="00BE480C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E480C">
              <w:rPr>
                <w:rFonts w:ascii="Times New Roman" w:hAnsi="Times New Roman" w:cs="Times New Roman"/>
                <w:szCs w:val="24"/>
                <w:lang w:val="ru-RU"/>
              </w:rPr>
              <w:t>м.п.</w:t>
            </w:r>
          </w:p>
        </w:tc>
        <w:tc>
          <w:tcPr>
            <w:tcW w:w="48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794B4" w14:textId="77777777" w:rsidR="00470837" w:rsidRPr="00ED7152" w:rsidRDefault="00470837" w:rsidP="00BF3CD8">
            <w:pPr>
              <w:pStyle w:val="af4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ED7152">
              <w:rPr>
                <w:rFonts w:ascii="Times New Roman" w:hAnsi="Times New Roman" w:cs="Times New Roman"/>
                <w:b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сполнитель</w:t>
            </w:r>
            <w:r w:rsidRPr="00ED7152">
              <w:rPr>
                <w:rFonts w:ascii="Times New Roman" w:hAnsi="Times New Roman" w:cs="Times New Roman"/>
                <w:b/>
                <w:szCs w:val="24"/>
                <w:lang w:val="ru-RU"/>
              </w:rPr>
              <w:t>:</w:t>
            </w:r>
          </w:p>
          <w:p w14:paraId="323D93A0" w14:textId="77777777" w:rsidR="00470837" w:rsidRPr="00796FED" w:rsidRDefault="00470837" w:rsidP="00BF3CD8">
            <w:pPr>
              <w:pStyle w:val="af4"/>
              <w:rPr>
                <w:rFonts w:ascii="Times New Roman" w:hAnsi="Times New Roman" w:cs="Times New Roman"/>
                <w:szCs w:val="24"/>
                <w:highlight w:val="yellow"/>
                <w:lang w:val="ru-RU"/>
              </w:rPr>
            </w:pPr>
            <w:r w:rsidRPr="00796FED">
              <w:rPr>
                <w:rFonts w:ascii="Times New Roman" w:hAnsi="Times New Roman" w:cs="Times New Roman"/>
                <w:szCs w:val="24"/>
                <w:highlight w:val="yellow"/>
                <w:lang w:val="ru-RU"/>
              </w:rPr>
              <w:t>___________________</w:t>
            </w:r>
          </w:p>
          <w:p w14:paraId="7F553651" w14:textId="77777777" w:rsidR="00470837" w:rsidRDefault="00470837" w:rsidP="00BF3CD8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58838E96" w14:textId="77777777" w:rsidR="00470837" w:rsidRPr="00ED7152" w:rsidRDefault="00470837" w:rsidP="00BF3CD8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D7152">
              <w:rPr>
                <w:rFonts w:ascii="Times New Roman" w:hAnsi="Times New Roman" w:cs="Times New Roman"/>
                <w:szCs w:val="24"/>
                <w:lang w:val="ru-RU"/>
              </w:rPr>
              <w:t>____________________/</w:t>
            </w:r>
            <w:r w:rsidRPr="00486A8C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 </w:t>
            </w:r>
            <w:r w:rsidRPr="00796FED">
              <w:rPr>
                <w:rFonts w:ascii="Times New Roman" w:eastAsia="Times New Roman" w:hAnsi="Times New Roman" w:cs="Times New Roman"/>
                <w:szCs w:val="24"/>
                <w:highlight w:val="yellow"/>
                <w:lang w:val="ru-RU" w:eastAsia="ru-RU"/>
              </w:rPr>
              <w:t>___________</w:t>
            </w:r>
            <w:r w:rsidRPr="00ED7152">
              <w:rPr>
                <w:rFonts w:ascii="Times New Roman" w:hAnsi="Times New Roman" w:cs="Times New Roman"/>
                <w:szCs w:val="24"/>
                <w:lang w:val="ru-RU"/>
              </w:rPr>
              <w:t>/</w:t>
            </w:r>
          </w:p>
          <w:p w14:paraId="4A01EDDB" w14:textId="77777777" w:rsidR="00470837" w:rsidRPr="00ED7152" w:rsidRDefault="00470837" w:rsidP="00BF3CD8">
            <w:pPr>
              <w:pStyle w:val="af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D7152">
              <w:rPr>
                <w:rFonts w:ascii="Times New Roman" w:hAnsi="Times New Roman" w:cs="Times New Roman"/>
                <w:szCs w:val="24"/>
                <w:lang w:val="ru-RU"/>
              </w:rPr>
              <w:t>м</w:t>
            </w:r>
            <w:r w:rsidRPr="00ED7152">
              <w:rPr>
                <w:rFonts w:ascii="Times New Roman" w:hAnsi="Times New Roman" w:cs="Times New Roman"/>
                <w:szCs w:val="24"/>
                <w:lang w:val="de-DE"/>
              </w:rPr>
              <w:t>.</w:t>
            </w:r>
            <w:r w:rsidRPr="00ED7152">
              <w:rPr>
                <w:rFonts w:ascii="Times New Roman" w:hAnsi="Times New Roman" w:cs="Times New Roman"/>
                <w:szCs w:val="24"/>
                <w:lang w:val="ru-RU"/>
              </w:rPr>
              <w:t>п</w:t>
            </w:r>
            <w:r w:rsidRPr="00ED7152">
              <w:rPr>
                <w:rFonts w:ascii="Times New Roman" w:hAnsi="Times New Roman" w:cs="Times New Roman"/>
                <w:szCs w:val="24"/>
                <w:lang w:val="de-DE"/>
              </w:rPr>
              <w:t xml:space="preserve">. </w:t>
            </w:r>
          </w:p>
        </w:tc>
      </w:tr>
    </w:tbl>
    <w:p w14:paraId="6AEB075C" w14:textId="77777777" w:rsidR="00470837" w:rsidRPr="00470837" w:rsidRDefault="00470837" w:rsidP="00ED7152">
      <w:pPr>
        <w:ind w:right="283"/>
        <w:jc w:val="right"/>
        <w:rPr>
          <w:rFonts w:cstheme="minorHAnsi"/>
          <w:sz w:val="10"/>
          <w:szCs w:val="10"/>
        </w:rPr>
      </w:pPr>
    </w:p>
    <w:sectPr w:rsidR="00470837" w:rsidRPr="00470837" w:rsidSect="00F45BE5">
      <w:footerReference w:type="default" r:id="rId11"/>
      <w:pgSz w:w="11906" w:h="16838"/>
      <w:pgMar w:top="284" w:right="849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5BD6" w14:textId="77777777" w:rsidR="00345452" w:rsidRDefault="00345452">
      <w:r>
        <w:separator/>
      </w:r>
    </w:p>
  </w:endnote>
  <w:endnote w:type="continuationSeparator" w:id="0">
    <w:p w14:paraId="09DD244B" w14:textId="77777777" w:rsidR="00345452" w:rsidRDefault="0034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2043649"/>
      <w:docPartObj>
        <w:docPartGallery w:val="Page Numbers (Bottom of Page)"/>
        <w:docPartUnique/>
      </w:docPartObj>
    </w:sdtPr>
    <w:sdtEndPr/>
    <w:sdtContent>
      <w:p w14:paraId="15A69F12" w14:textId="77777777" w:rsidR="00F02A80" w:rsidRPr="00EC0EA5" w:rsidRDefault="00F02A80">
        <w:pPr>
          <w:pStyle w:val="a7"/>
          <w:jc w:val="right"/>
        </w:pPr>
        <w:r w:rsidRPr="00EC0EA5">
          <w:fldChar w:fldCharType="begin"/>
        </w:r>
        <w:r w:rsidRPr="00EC0EA5">
          <w:instrText xml:space="preserve"> PAGE   \* MERGEFORMAT </w:instrText>
        </w:r>
        <w:r w:rsidRPr="00EC0EA5">
          <w:fldChar w:fldCharType="separate"/>
        </w:r>
        <w:r w:rsidR="00BE480C">
          <w:rPr>
            <w:noProof/>
          </w:rPr>
          <w:t>13</w:t>
        </w:r>
        <w:r w:rsidRPr="00EC0EA5">
          <w:rPr>
            <w:noProof/>
          </w:rPr>
          <w:fldChar w:fldCharType="end"/>
        </w:r>
      </w:p>
    </w:sdtContent>
  </w:sdt>
  <w:p w14:paraId="3431317C" w14:textId="77777777" w:rsidR="00F02A80" w:rsidRDefault="00F02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38D54" w14:textId="77777777" w:rsidR="00345452" w:rsidRDefault="00345452">
      <w:r>
        <w:separator/>
      </w:r>
    </w:p>
  </w:footnote>
  <w:footnote w:type="continuationSeparator" w:id="0">
    <w:p w14:paraId="2FF59C85" w14:textId="77777777" w:rsidR="00345452" w:rsidRDefault="00345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31B"/>
    <w:multiLevelType w:val="multilevel"/>
    <w:tmpl w:val="4DFAC3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17C1287"/>
    <w:multiLevelType w:val="multilevel"/>
    <w:tmpl w:val="F8D6E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435174"/>
    <w:multiLevelType w:val="multilevel"/>
    <w:tmpl w:val="34040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3920AD"/>
    <w:multiLevelType w:val="multilevel"/>
    <w:tmpl w:val="7B4801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1A3641B9"/>
    <w:multiLevelType w:val="singleLevel"/>
    <w:tmpl w:val="274E2D3A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1D475AFD"/>
    <w:multiLevelType w:val="multilevel"/>
    <w:tmpl w:val="76B8FF0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203E31E2"/>
    <w:multiLevelType w:val="hybridMultilevel"/>
    <w:tmpl w:val="DA2C74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60BE9"/>
    <w:multiLevelType w:val="multilevel"/>
    <w:tmpl w:val="EB8AD5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8" w15:restartNumberingAfterBreak="0">
    <w:nsid w:val="308467E0"/>
    <w:multiLevelType w:val="hybridMultilevel"/>
    <w:tmpl w:val="735060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EF07F8"/>
    <w:multiLevelType w:val="hybridMultilevel"/>
    <w:tmpl w:val="D3142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B458C"/>
    <w:multiLevelType w:val="multilevel"/>
    <w:tmpl w:val="7B4801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3375467C"/>
    <w:multiLevelType w:val="multilevel"/>
    <w:tmpl w:val="2A08BC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9067AE"/>
    <w:multiLevelType w:val="multilevel"/>
    <w:tmpl w:val="756073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350C53BF"/>
    <w:multiLevelType w:val="hybridMultilevel"/>
    <w:tmpl w:val="290AA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7439D"/>
    <w:multiLevelType w:val="hybridMultilevel"/>
    <w:tmpl w:val="587864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B37CE1"/>
    <w:multiLevelType w:val="multilevel"/>
    <w:tmpl w:val="193467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8E905E7"/>
    <w:multiLevelType w:val="multilevel"/>
    <w:tmpl w:val="2006D2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4B4C01"/>
    <w:multiLevelType w:val="multilevel"/>
    <w:tmpl w:val="42F6412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8" w15:restartNumberingAfterBreak="0">
    <w:nsid w:val="4798544E"/>
    <w:multiLevelType w:val="multilevel"/>
    <w:tmpl w:val="E90AAC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D310F69"/>
    <w:multiLevelType w:val="hybridMultilevel"/>
    <w:tmpl w:val="C2E8C7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4D049C"/>
    <w:multiLevelType w:val="multilevel"/>
    <w:tmpl w:val="7BA6FA3C"/>
    <w:lvl w:ilvl="0">
      <w:start w:val="5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21" w15:restartNumberingAfterBreak="0">
    <w:nsid w:val="535405AE"/>
    <w:multiLevelType w:val="multilevel"/>
    <w:tmpl w:val="7B4801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5A4E2401"/>
    <w:multiLevelType w:val="hybridMultilevel"/>
    <w:tmpl w:val="D02EFDE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ECC769F"/>
    <w:multiLevelType w:val="hybridMultilevel"/>
    <w:tmpl w:val="7C66E5E2"/>
    <w:lvl w:ilvl="0" w:tplc="CFBAA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569D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AA44D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6A0E6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6A8A9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3E617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40871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AC475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13AE4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 w15:restartNumberingAfterBreak="0">
    <w:nsid w:val="5F3D050C"/>
    <w:multiLevelType w:val="hybridMultilevel"/>
    <w:tmpl w:val="B3F41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2118D"/>
    <w:multiLevelType w:val="hybridMultilevel"/>
    <w:tmpl w:val="28FCA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C7482"/>
    <w:multiLevelType w:val="hybridMultilevel"/>
    <w:tmpl w:val="D1CAB00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7CD96FAC"/>
    <w:multiLevelType w:val="multilevel"/>
    <w:tmpl w:val="CC6AA4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</w:num>
  <w:num w:numId="6">
    <w:abstractNumId w:val="19"/>
  </w:num>
  <w:num w:numId="7">
    <w:abstractNumId w:val="26"/>
  </w:num>
  <w:num w:numId="8">
    <w:abstractNumId w:val="9"/>
  </w:num>
  <w:num w:numId="9">
    <w:abstractNumId w:val="5"/>
  </w:num>
  <w:num w:numId="10">
    <w:abstractNumId w:val="24"/>
  </w:num>
  <w:num w:numId="11">
    <w:abstractNumId w:val="14"/>
  </w:num>
  <w:num w:numId="12">
    <w:abstractNumId w:val="13"/>
  </w:num>
  <w:num w:numId="13">
    <w:abstractNumId w:val="7"/>
  </w:num>
  <w:num w:numId="14">
    <w:abstractNumId w:val="22"/>
  </w:num>
  <w:num w:numId="15">
    <w:abstractNumId w:val="1"/>
  </w:num>
  <w:num w:numId="16">
    <w:abstractNumId w:val="25"/>
  </w:num>
  <w:num w:numId="17">
    <w:abstractNumId w:val="17"/>
  </w:num>
  <w:num w:numId="18">
    <w:abstractNumId w:val="10"/>
  </w:num>
  <w:num w:numId="19">
    <w:abstractNumId w:val="3"/>
  </w:num>
  <w:num w:numId="20">
    <w:abstractNumId w:val="21"/>
  </w:num>
  <w:num w:numId="21">
    <w:abstractNumId w:val="27"/>
  </w:num>
  <w:num w:numId="22">
    <w:abstractNumId w:val="6"/>
  </w:num>
  <w:num w:numId="2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2"/>
  </w:num>
  <w:num w:numId="26">
    <w:abstractNumId w:val="20"/>
  </w:num>
  <w:num w:numId="27">
    <w:abstractNumId w:val="23"/>
  </w:num>
  <w:num w:numId="28">
    <w:abstractNumId w:val="16"/>
  </w:num>
  <w:num w:numId="29">
    <w:abstractNumId w:val="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3E8"/>
    <w:rsid w:val="00005D7C"/>
    <w:rsid w:val="00010A91"/>
    <w:rsid w:val="00011346"/>
    <w:rsid w:val="000134D6"/>
    <w:rsid w:val="00013ACB"/>
    <w:rsid w:val="000148F2"/>
    <w:rsid w:val="00020B37"/>
    <w:rsid w:val="000252B2"/>
    <w:rsid w:val="00027A18"/>
    <w:rsid w:val="0003381C"/>
    <w:rsid w:val="00033B6B"/>
    <w:rsid w:val="00036FB9"/>
    <w:rsid w:val="00040BB0"/>
    <w:rsid w:val="000416E9"/>
    <w:rsid w:val="00041E32"/>
    <w:rsid w:val="00044C6E"/>
    <w:rsid w:val="000535A7"/>
    <w:rsid w:val="00065FE3"/>
    <w:rsid w:val="00071020"/>
    <w:rsid w:val="000769EA"/>
    <w:rsid w:val="00077486"/>
    <w:rsid w:val="00086374"/>
    <w:rsid w:val="00090902"/>
    <w:rsid w:val="00091DDA"/>
    <w:rsid w:val="000962F6"/>
    <w:rsid w:val="000A0239"/>
    <w:rsid w:val="000B2BED"/>
    <w:rsid w:val="000C5134"/>
    <w:rsid w:val="000C7D2E"/>
    <w:rsid w:val="000D3B3D"/>
    <w:rsid w:val="000D5FA3"/>
    <w:rsid w:val="000E0C78"/>
    <w:rsid w:val="000E6418"/>
    <w:rsid w:val="000F1F4B"/>
    <w:rsid w:val="000F5744"/>
    <w:rsid w:val="000F662D"/>
    <w:rsid w:val="001044F8"/>
    <w:rsid w:val="00106268"/>
    <w:rsid w:val="00111321"/>
    <w:rsid w:val="00112174"/>
    <w:rsid w:val="00116683"/>
    <w:rsid w:val="001174BC"/>
    <w:rsid w:val="001311BB"/>
    <w:rsid w:val="0013271D"/>
    <w:rsid w:val="00133389"/>
    <w:rsid w:val="0014282C"/>
    <w:rsid w:val="001428A5"/>
    <w:rsid w:val="0014486B"/>
    <w:rsid w:val="00145A53"/>
    <w:rsid w:val="00153021"/>
    <w:rsid w:val="00155808"/>
    <w:rsid w:val="001575D8"/>
    <w:rsid w:val="00160EC6"/>
    <w:rsid w:val="00165D46"/>
    <w:rsid w:val="00165EB7"/>
    <w:rsid w:val="00195887"/>
    <w:rsid w:val="001A5CD9"/>
    <w:rsid w:val="001B0EC7"/>
    <w:rsid w:val="001B73D7"/>
    <w:rsid w:val="001C49C0"/>
    <w:rsid w:val="001C7786"/>
    <w:rsid w:val="001D712C"/>
    <w:rsid w:val="001F209B"/>
    <w:rsid w:val="00220D21"/>
    <w:rsid w:val="002222BE"/>
    <w:rsid w:val="00222B6C"/>
    <w:rsid w:val="002352B9"/>
    <w:rsid w:val="00236B36"/>
    <w:rsid w:val="00236F44"/>
    <w:rsid w:val="0026059E"/>
    <w:rsid w:val="002831DD"/>
    <w:rsid w:val="00284085"/>
    <w:rsid w:val="00286CDD"/>
    <w:rsid w:val="002B13E6"/>
    <w:rsid w:val="002B515D"/>
    <w:rsid w:val="002C179A"/>
    <w:rsid w:val="002C5110"/>
    <w:rsid w:val="002C62F4"/>
    <w:rsid w:val="002D02AD"/>
    <w:rsid w:val="002D2966"/>
    <w:rsid w:val="002D3D0E"/>
    <w:rsid w:val="002E41E5"/>
    <w:rsid w:val="002E4C17"/>
    <w:rsid w:val="002E6C32"/>
    <w:rsid w:val="002F1DD1"/>
    <w:rsid w:val="002F2B4D"/>
    <w:rsid w:val="002F3937"/>
    <w:rsid w:val="002F523E"/>
    <w:rsid w:val="00310013"/>
    <w:rsid w:val="00313D60"/>
    <w:rsid w:val="00314CD3"/>
    <w:rsid w:val="00317A61"/>
    <w:rsid w:val="003217BE"/>
    <w:rsid w:val="00324085"/>
    <w:rsid w:val="00332EEA"/>
    <w:rsid w:val="00345452"/>
    <w:rsid w:val="003475E2"/>
    <w:rsid w:val="00350C92"/>
    <w:rsid w:val="003600FA"/>
    <w:rsid w:val="0036363B"/>
    <w:rsid w:val="003766C0"/>
    <w:rsid w:val="00377172"/>
    <w:rsid w:val="00377372"/>
    <w:rsid w:val="00382AF2"/>
    <w:rsid w:val="0039209A"/>
    <w:rsid w:val="003A2359"/>
    <w:rsid w:val="003A66F0"/>
    <w:rsid w:val="003B5E7E"/>
    <w:rsid w:val="003B6703"/>
    <w:rsid w:val="003C56AC"/>
    <w:rsid w:val="003C6484"/>
    <w:rsid w:val="003D18BF"/>
    <w:rsid w:val="003D5B62"/>
    <w:rsid w:val="003E4D00"/>
    <w:rsid w:val="003F0559"/>
    <w:rsid w:val="003F20EC"/>
    <w:rsid w:val="003F674F"/>
    <w:rsid w:val="00403A2A"/>
    <w:rsid w:val="0040419D"/>
    <w:rsid w:val="004041EE"/>
    <w:rsid w:val="0040474A"/>
    <w:rsid w:val="00412DA5"/>
    <w:rsid w:val="004169D0"/>
    <w:rsid w:val="0042638D"/>
    <w:rsid w:val="004345FB"/>
    <w:rsid w:val="00446E34"/>
    <w:rsid w:val="00450D44"/>
    <w:rsid w:val="00453E59"/>
    <w:rsid w:val="004552A7"/>
    <w:rsid w:val="00462A7A"/>
    <w:rsid w:val="00463C78"/>
    <w:rsid w:val="004659B0"/>
    <w:rsid w:val="00470837"/>
    <w:rsid w:val="004727D8"/>
    <w:rsid w:val="00475833"/>
    <w:rsid w:val="004759CD"/>
    <w:rsid w:val="00476C71"/>
    <w:rsid w:val="00483D92"/>
    <w:rsid w:val="00484361"/>
    <w:rsid w:val="00486A8C"/>
    <w:rsid w:val="00492843"/>
    <w:rsid w:val="004A23E8"/>
    <w:rsid w:val="004A421F"/>
    <w:rsid w:val="004A5584"/>
    <w:rsid w:val="004A6D88"/>
    <w:rsid w:val="004B3AE6"/>
    <w:rsid w:val="004B6810"/>
    <w:rsid w:val="004D5E02"/>
    <w:rsid w:val="004E0FF1"/>
    <w:rsid w:val="004E11C2"/>
    <w:rsid w:val="004F035C"/>
    <w:rsid w:val="004F0FF6"/>
    <w:rsid w:val="004F3302"/>
    <w:rsid w:val="004F5E58"/>
    <w:rsid w:val="004F7DDC"/>
    <w:rsid w:val="00501660"/>
    <w:rsid w:val="00501F6D"/>
    <w:rsid w:val="00503485"/>
    <w:rsid w:val="00521A7C"/>
    <w:rsid w:val="0053591F"/>
    <w:rsid w:val="0054323A"/>
    <w:rsid w:val="005446A2"/>
    <w:rsid w:val="00546781"/>
    <w:rsid w:val="00547D06"/>
    <w:rsid w:val="00550643"/>
    <w:rsid w:val="0055651C"/>
    <w:rsid w:val="005568B7"/>
    <w:rsid w:val="00556BF4"/>
    <w:rsid w:val="005628F5"/>
    <w:rsid w:val="00563A99"/>
    <w:rsid w:val="005652BA"/>
    <w:rsid w:val="00566E8B"/>
    <w:rsid w:val="0057768C"/>
    <w:rsid w:val="00581E7D"/>
    <w:rsid w:val="00583DF8"/>
    <w:rsid w:val="005918A7"/>
    <w:rsid w:val="00592165"/>
    <w:rsid w:val="00597B7D"/>
    <w:rsid w:val="005A0625"/>
    <w:rsid w:val="005A3111"/>
    <w:rsid w:val="005A7E28"/>
    <w:rsid w:val="005A7FD3"/>
    <w:rsid w:val="005B2B8C"/>
    <w:rsid w:val="005B2DC1"/>
    <w:rsid w:val="005C1419"/>
    <w:rsid w:val="005C44FA"/>
    <w:rsid w:val="005D2C11"/>
    <w:rsid w:val="005D7168"/>
    <w:rsid w:val="005E1CAA"/>
    <w:rsid w:val="005E4D9B"/>
    <w:rsid w:val="005F4C67"/>
    <w:rsid w:val="005F7232"/>
    <w:rsid w:val="00601FDB"/>
    <w:rsid w:val="006027D4"/>
    <w:rsid w:val="0061568D"/>
    <w:rsid w:val="006167EE"/>
    <w:rsid w:val="0061702D"/>
    <w:rsid w:val="006173D0"/>
    <w:rsid w:val="006252E7"/>
    <w:rsid w:val="00625F7B"/>
    <w:rsid w:val="00626597"/>
    <w:rsid w:val="006308EA"/>
    <w:rsid w:val="00644902"/>
    <w:rsid w:val="00655211"/>
    <w:rsid w:val="00663F08"/>
    <w:rsid w:val="006645F9"/>
    <w:rsid w:val="006664FD"/>
    <w:rsid w:val="00672FCA"/>
    <w:rsid w:val="00682654"/>
    <w:rsid w:val="00683AB8"/>
    <w:rsid w:val="00684B63"/>
    <w:rsid w:val="00690DE0"/>
    <w:rsid w:val="00691012"/>
    <w:rsid w:val="006916CC"/>
    <w:rsid w:val="00691BC5"/>
    <w:rsid w:val="0069784A"/>
    <w:rsid w:val="006A6196"/>
    <w:rsid w:val="006B0D08"/>
    <w:rsid w:val="006B3A4B"/>
    <w:rsid w:val="006B51D1"/>
    <w:rsid w:val="006B5819"/>
    <w:rsid w:val="006C49C2"/>
    <w:rsid w:val="006C5040"/>
    <w:rsid w:val="006C6E63"/>
    <w:rsid w:val="006D5914"/>
    <w:rsid w:val="006D676D"/>
    <w:rsid w:val="006E143F"/>
    <w:rsid w:val="006E1A88"/>
    <w:rsid w:val="006F136B"/>
    <w:rsid w:val="006F6EF4"/>
    <w:rsid w:val="00700D20"/>
    <w:rsid w:val="00703A8A"/>
    <w:rsid w:val="00712894"/>
    <w:rsid w:val="00722277"/>
    <w:rsid w:val="007246E0"/>
    <w:rsid w:val="007337B1"/>
    <w:rsid w:val="00747BD6"/>
    <w:rsid w:val="00747FBE"/>
    <w:rsid w:val="00760D73"/>
    <w:rsid w:val="007743CC"/>
    <w:rsid w:val="00774D59"/>
    <w:rsid w:val="00776098"/>
    <w:rsid w:val="00780BF2"/>
    <w:rsid w:val="00796C2F"/>
    <w:rsid w:val="00796FED"/>
    <w:rsid w:val="007A1981"/>
    <w:rsid w:val="007B00C3"/>
    <w:rsid w:val="007B0DF7"/>
    <w:rsid w:val="007B29D2"/>
    <w:rsid w:val="007C51FF"/>
    <w:rsid w:val="007D3219"/>
    <w:rsid w:val="007E0173"/>
    <w:rsid w:val="007F2340"/>
    <w:rsid w:val="00800549"/>
    <w:rsid w:val="00802156"/>
    <w:rsid w:val="0080629B"/>
    <w:rsid w:val="008171DF"/>
    <w:rsid w:val="00825C41"/>
    <w:rsid w:val="00837F25"/>
    <w:rsid w:val="00841373"/>
    <w:rsid w:val="00844882"/>
    <w:rsid w:val="00854D1D"/>
    <w:rsid w:val="008652B6"/>
    <w:rsid w:val="00872961"/>
    <w:rsid w:val="00873766"/>
    <w:rsid w:val="00874893"/>
    <w:rsid w:val="00883A9A"/>
    <w:rsid w:val="00885B0E"/>
    <w:rsid w:val="00886258"/>
    <w:rsid w:val="00891839"/>
    <w:rsid w:val="00891F05"/>
    <w:rsid w:val="008943B1"/>
    <w:rsid w:val="008B10C0"/>
    <w:rsid w:val="008B1324"/>
    <w:rsid w:val="008B4DDA"/>
    <w:rsid w:val="008B5F9E"/>
    <w:rsid w:val="008D7971"/>
    <w:rsid w:val="008D7B9F"/>
    <w:rsid w:val="008E36EC"/>
    <w:rsid w:val="008E4366"/>
    <w:rsid w:val="008F4D07"/>
    <w:rsid w:val="00916CF5"/>
    <w:rsid w:val="009206F1"/>
    <w:rsid w:val="00930296"/>
    <w:rsid w:val="00934DC7"/>
    <w:rsid w:val="009361BF"/>
    <w:rsid w:val="00937C5E"/>
    <w:rsid w:val="00937D76"/>
    <w:rsid w:val="00942909"/>
    <w:rsid w:val="00947775"/>
    <w:rsid w:val="00950924"/>
    <w:rsid w:val="00954626"/>
    <w:rsid w:val="0095531F"/>
    <w:rsid w:val="00955788"/>
    <w:rsid w:val="00955F65"/>
    <w:rsid w:val="0096392E"/>
    <w:rsid w:val="0097038C"/>
    <w:rsid w:val="009725DE"/>
    <w:rsid w:val="009733E6"/>
    <w:rsid w:val="009757FD"/>
    <w:rsid w:val="00981750"/>
    <w:rsid w:val="00981897"/>
    <w:rsid w:val="0099557E"/>
    <w:rsid w:val="009A4036"/>
    <w:rsid w:val="009B362C"/>
    <w:rsid w:val="009B4B8A"/>
    <w:rsid w:val="009B55F6"/>
    <w:rsid w:val="009B5948"/>
    <w:rsid w:val="009B5D71"/>
    <w:rsid w:val="009B6080"/>
    <w:rsid w:val="009C1036"/>
    <w:rsid w:val="009C1DE4"/>
    <w:rsid w:val="009C7526"/>
    <w:rsid w:val="009E2105"/>
    <w:rsid w:val="009E2F5B"/>
    <w:rsid w:val="009E4A87"/>
    <w:rsid w:val="00A07BFD"/>
    <w:rsid w:val="00A16141"/>
    <w:rsid w:val="00A17C65"/>
    <w:rsid w:val="00A32F6A"/>
    <w:rsid w:val="00A33D84"/>
    <w:rsid w:val="00A37257"/>
    <w:rsid w:val="00A45BE6"/>
    <w:rsid w:val="00A47146"/>
    <w:rsid w:val="00A54BD5"/>
    <w:rsid w:val="00A55509"/>
    <w:rsid w:val="00A62E95"/>
    <w:rsid w:val="00A64923"/>
    <w:rsid w:val="00A70B22"/>
    <w:rsid w:val="00A85D43"/>
    <w:rsid w:val="00AA6DEB"/>
    <w:rsid w:val="00AB025C"/>
    <w:rsid w:val="00AB356C"/>
    <w:rsid w:val="00AB75C6"/>
    <w:rsid w:val="00AC5A01"/>
    <w:rsid w:val="00AD1874"/>
    <w:rsid w:val="00AD3271"/>
    <w:rsid w:val="00AF0799"/>
    <w:rsid w:val="00AF115E"/>
    <w:rsid w:val="00AF3676"/>
    <w:rsid w:val="00AF5D17"/>
    <w:rsid w:val="00AF748E"/>
    <w:rsid w:val="00B02157"/>
    <w:rsid w:val="00B022F9"/>
    <w:rsid w:val="00B13C11"/>
    <w:rsid w:val="00B14C05"/>
    <w:rsid w:val="00B15120"/>
    <w:rsid w:val="00B16480"/>
    <w:rsid w:val="00B205BA"/>
    <w:rsid w:val="00B2093E"/>
    <w:rsid w:val="00B2610D"/>
    <w:rsid w:val="00B32801"/>
    <w:rsid w:val="00B41B6C"/>
    <w:rsid w:val="00B41BAE"/>
    <w:rsid w:val="00B45411"/>
    <w:rsid w:val="00B4570E"/>
    <w:rsid w:val="00B46F7A"/>
    <w:rsid w:val="00B50CC3"/>
    <w:rsid w:val="00B532E0"/>
    <w:rsid w:val="00B623CD"/>
    <w:rsid w:val="00B63869"/>
    <w:rsid w:val="00B647BA"/>
    <w:rsid w:val="00B67137"/>
    <w:rsid w:val="00B6733B"/>
    <w:rsid w:val="00B7298F"/>
    <w:rsid w:val="00B74E0B"/>
    <w:rsid w:val="00B752B7"/>
    <w:rsid w:val="00B76770"/>
    <w:rsid w:val="00B80460"/>
    <w:rsid w:val="00B81091"/>
    <w:rsid w:val="00B8209C"/>
    <w:rsid w:val="00B852F3"/>
    <w:rsid w:val="00B902E6"/>
    <w:rsid w:val="00B92895"/>
    <w:rsid w:val="00BA0E5E"/>
    <w:rsid w:val="00BA4481"/>
    <w:rsid w:val="00BA77A9"/>
    <w:rsid w:val="00BB0504"/>
    <w:rsid w:val="00BB358F"/>
    <w:rsid w:val="00BC5497"/>
    <w:rsid w:val="00BC5F81"/>
    <w:rsid w:val="00BC73F9"/>
    <w:rsid w:val="00BC7EB6"/>
    <w:rsid w:val="00BD0509"/>
    <w:rsid w:val="00BE074B"/>
    <w:rsid w:val="00BE480C"/>
    <w:rsid w:val="00BF750C"/>
    <w:rsid w:val="00C12ACB"/>
    <w:rsid w:val="00C201E5"/>
    <w:rsid w:val="00C306AE"/>
    <w:rsid w:val="00C31E72"/>
    <w:rsid w:val="00C41371"/>
    <w:rsid w:val="00C432B9"/>
    <w:rsid w:val="00C4767B"/>
    <w:rsid w:val="00C51D1A"/>
    <w:rsid w:val="00C52A6C"/>
    <w:rsid w:val="00C545EC"/>
    <w:rsid w:val="00C569BB"/>
    <w:rsid w:val="00C641CF"/>
    <w:rsid w:val="00C657AA"/>
    <w:rsid w:val="00C71DCC"/>
    <w:rsid w:val="00C72375"/>
    <w:rsid w:val="00C72D71"/>
    <w:rsid w:val="00C73AF1"/>
    <w:rsid w:val="00C8652A"/>
    <w:rsid w:val="00C977B4"/>
    <w:rsid w:val="00CB6388"/>
    <w:rsid w:val="00CC2B4D"/>
    <w:rsid w:val="00CC2F55"/>
    <w:rsid w:val="00CC49D1"/>
    <w:rsid w:val="00CD48B1"/>
    <w:rsid w:val="00CD6470"/>
    <w:rsid w:val="00CE2E61"/>
    <w:rsid w:val="00CE4E12"/>
    <w:rsid w:val="00CE734D"/>
    <w:rsid w:val="00CF2ADA"/>
    <w:rsid w:val="00D00629"/>
    <w:rsid w:val="00D0444B"/>
    <w:rsid w:val="00D10468"/>
    <w:rsid w:val="00D275FA"/>
    <w:rsid w:val="00D30176"/>
    <w:rsid w:val="00D32426"/>
    <w:rsid w:val="00D3723C"/>
    <w:rsid w:val="00D37E00"/>
    <w:rsid w:val="00D41014"/>
    <w:rsid w:val="00D4799D"/>
    <w:rsid w:val="00D53B87"/>
    <w:rsid w:val="00D60B1A"/>
    <w:rsid w:val="00D61DC7"/>
    <w:rsid w:val="00D630D5"/>
    <w:rsid w:val="00D63A61"/>
    <w:rsid w:val="00D67BB6"/>
    <w:rsid w:val="00D76AE5"/>
    <w:rsid w:val="00D76B7E"/>
    <w:rsid w:val="00D859D3"/>
    <w:rsid w:val="00D9257F"/>
    <w:rsid w:val="00D926D7"/>
    <w:rsid w:val="00D932EC"/>
    <w:rsid w:val="00DA1674"/>
    <w:rsid w:val="00DA19BA"/>
    <w:rsid w:val="00DA611E"/>
    <w:rsid w:val="00DA6734"/>
    <w:rsid w:val="00DA7128"/>
    <w:rsid w:val="00DB74EA"/>
    <w:rsid w:val="00DC54DD"/>
    <w:rsid w:val="00DD1FD9"/>
    <w:rsid w:val="00DE6F21"/>
    <w:rsid w:val="00DF6FD9"/>
    <w:rsid w:val="00E07DEE"/>
    <w:rsid w:val="00E10FE1"/>
    <w:rsid w:val="00E2287F"/>
    <w:rsid w:val="00E25411"/>
    <w:rsid w:val="00E304DB"/>
    <w:rsid w:val="00E31CAE"/>
    <w:rsid w:val="00E34D88"/>
    <w:rsid w:val="00E352BC"/>
    <w:rsid w:val="00E37FE0"/>
    <w:rsid w:val="00E428D4"/>
    <w:rsid w:val="00E466B1"/>
    <w:rsid w:val="00E513D8"/>
    <w:rsid w:val="00E52356"/>
    <w:rsid w:val="00E52C4C"/>
    <w:rsid w:val="00E55548"/>
    <w:rsid w:val="00E700BE"/>
    <w:rsid w:val="00E742F2"/>
    <w:rsid w:val="00E80610"/>
    <w:rsid w:val="00E9010C"/>
    <w:rsid w:val="00EA076E"/>
    <w:rsid w:val="00EA1EA0"/>
    <w:rsid w:val="00EA4D8B"/>
    <w:rsid w:val="00EB1D7E"/>
    <w:rsid w:val="00EC6814"/>
    <w:rsid w:val="00ED1D50"/>
    <w:rsid w:val="00ED702F"/>
    <w:rsid w:val="00ED7152"/>
    <w:rsid w:val="00EE15A5"/>
    <w:rsid w:val="00EE2A7E"/>
    <w:rsid w:val="00EF1AAB"/>
    <w:rsid w:val="00EF62CA"/>
    <w:rsid w:val="00EF7361"/>
    <w:rsid w:val="00F02A80"/>
    <w:rsid w:val="00F05910"/>
    <w:rsid w:val="00F121CF"/>
    <w:rsid w:val="00F142C1"/>
    <w:rsid w:val="00F16FE0"/>
    <w:rsid w:val="00F21946"/>
    <w:rsid w:val="00F33819"/>
    <w:rsid w:val="00F409FD"/>
    <w:rsid w:val="00F45BE5"/>
    <w:rsid w:val="00F506D6"/>
    <w:rsid w:val="00F51EDB"/>
    <w:rsid w:val="00F52B75"/>
    <w:rsid w:val="00F535E7"/>
    <w:rsid w:val="00F82237"/>
    <w:rsid w:val="00F82582"/>
    <w:rsid w:val="00F84B93"/>
    <w:rsid w:val="00F90E9D"/>
    <w:rsid w:val="00F93BA1"/>
    <w:rsid w:val="00F94F26"/>
    <w:rsid w:val="00FB793C"/>
    <w:rsid w:val="00FC4855"/>
    <w:rsid w:val="00FF5AFF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F94BC"/>
  <w15:docId w15:val="{6B09D166-B67F-4131-A1BE-C6684C7D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unhideWhenUsed="1"/>
    <w:lsdException w:name="Table Web 3" w:unhideWhenUsed="1"/>
    <w:lsdException w:name="Balloon Text" w:semiHidden="1" w:unhideWhenUsed="1"/>
    <w:lsdException w:name="Table Grid" w:locked="1" w:uiPriority="0" w:unhideWhenUsed="1"/>
    <w:lsdException w:name="Table Theme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DC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A23E8"/>
    <w:pPr>
      <w:keepNext/>
      <w:ind w:left="285"/>
      <w:jc w:val="center"/>
      <w:outlineLvl w:val="0"/>
    </w:pPr>
    <w:rPr>
      <w:b/>
      <w:caps/>
    </w:rPr>
  </w:style>
  <w:style w:type="paragraph" w:styleId="2">
    <w:name w:val="heading 2"/>
    <w:basedOn w:val="a"/>
    <w:next w:val="a"/>
    <w:link w:val="20"/>
    <w:uiPriority w:val="99"/>
    <w:qFormat/>
    <w:rsid w:val="004A23E8"/>
    <w:pPr>
      <w:keepNext/>
      <w:jc w:val="center"/>
      <w:outlineLvl w:val="1"/>
    </w:pPr>
    <w:rPr>
      <w:b/>
      <w:bCs/>
      <w:caps/>
    </w:rPr>
  </w:style>
  <w:style w:type="paragraph" w:styleId="4">
    <w:name w:val="heading 4"/>
    <w:basedOn w:val="a"/>
    <w:next w:val="a"/>
    <w:link w:val="40"/>
    <w:unhideWhenUsed/>
    <w:qFormat/>
    <w:locked/>
    <w:rsid w:val="00FC4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23E8"/>
    <w:rPr>
      <w:rFonts w:ascii="Times New Roman" w:hAnsi="Times New Roman" w:cs="Times New Roman"/>
      <w:b/>
      <w:cap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A23E8"/>
    <w:rPr>
      <w:rFonts w:ascii="Times New Roman" w:hAnsi="Times New Roman" w:cs="Times New Roman"/>
      <w:b/>
      <w:bCs/>
      <w:cap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4A23E8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4A23E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A23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4A23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styleId="a5">
    <w:name w:val="Body Text Indent"/>
    <w:basedOn w:val="a"/>
    <w:link w:val="a6"/>
    <w:uiPriority w:val="99"/>
    <w:rsid w:val="004A23E8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4A23E8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23E8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uiPriority w:val="99"/>
    <w:locked/>
    <w:rsid w:val="004A23E8"/>
    <w:rPr>
      <w:rFonts w:ascii="Times New Roman" w:hAnsi="Times New Roman" w:cs="Times New Roman"/>
      <w:b/>
      <w:cap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A23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4A23E8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A23E8"/>
    <w:rPr>
      <w:rFonts w:cs="Times New Roman"/>
    </w:rPr>
  </w:style>
  <w:style w:type="paragraph" w:styleId="3">
    <w:name w:val="Body Text 3"/>
    <w:basedOn w:val="a"/>
    <w:link w:val="30"/>
    <w:uiPriority w:val="99"/>
    <w:rsid w:val="004A23E8"/>
    <w:pPr>
      <w:jc w:val="both"/>
    </w:pPr>
    <w:rPr>
      <w:sz w:val="22"/>
      <w:szCs w:val="22"/>
    </w:rPr>
  </w:style>
  <w:style w:type="character" w:customStyle="1" w:styleId="30">
    <w:name w:val="Основной текст 3 Знак"/>
    <w:basedOn w:val="a0"/>
    <w:link w:val="3"/>
    <w:uiPriority w:val="99"/>
    <w:locked/>
    <w:rsid w:val="004A23E8"/>
    <w:rPr>
      <w:rFonts w:ascii="Times New Roman" w:hAnsi="Times New Roman" w:cs="Times New Roman"/>
      <w:lang w:eastAsia="ru-RU"/>
    </w:rPr>
  </w:style>
  <w:style w:type="paragraph" w:customStyle="1" w:styleId="ConsPlusNonformat">
    <w:name w:val="ConsPlusNonformat"/>
    <w:link w:val="ConsPlusNonformat0"/>
    <w:rsid w:val="004A23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styleId="aa">
    <w:name w:val="List Paragraph"/>
    <w:aliases w:val="Нумерованый список,Bullet List,FooterText,numbered,SL_Абзац списка,Paragraphe de liste1,lp1,Абзац списка для документа,Абзац списка15,4.2.2,Bullet_IRAO"/>
    <w:basedOn w:val="a"/>
    <w:link w:val="ab"/>
    <w:uiPriority w:val="34"/>
    <w:qFormat/>
    <w:rsid w:val="00AD3271"/>
    <w:pPr>
      <w:ind w:left="720"/>
      <w:contextualSpacing/>
    </w:pPr>
  </w:style>
  <w:style w:type="paragraph" w:customStyle="1" w:styleId="FR1">
    <w:name w:val="FR1"/>
    <w:uiPriority w:val="99"/>
    <w:rsid w:val="00165EB7"/>
    <w:pPr>
      <w:widowControl w:val="0"/>
      <w:overflowPunct w:val="0"/>
      <w:autoSpaceDE w:val="0"/>
      <w:autoSpaceDN w:val="0"/>
      <w:adjustRightInd w:val="0"/>
      <w:spacing w:before="20" w:after="0" w:line="300" w:lineRule="auto"/>
      <w:ind w:left="600" w:right="600"/>
      <w:jc w:val="center"/>
      <w:textAlignment w:val="baseline"/>
    </w:pPr>
    <w:rPr>
      <w:rFonts w:ascii="Times New Roman" w:hAnsi="Times New Roman" w:cs="Times New Roman"/>
      <w:b/>
      <w:szCs w:val="20"/>
    </w:rPr>
  </w:style>
  <w:style w:type="character" w:styleId="ac">
    <w:name w:val="Hyperlink"/>
    <w:basedOn w:val="a0"/>
    <w:uiPriority w:val="99"/>
    <w:rsid w:val="00165EB7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C12ACB"/>
  </w:style>
  <w:style w:type="paragraph" w:styleId="ad">
    <w:name w:val="header"/>
    <w:basedOn w:val="a"/>
    <w:link w:val="ae"/>
    <w:rsid w:val="00D32426"/>
    <w:pPr>
      <w:tabs>
        <w:tab w:val="center" w:pos="4844"/>
        <w:tab w:val="right" w:pos="9689"/>
      </w:tabs>
    </w:pPr>
  </w:style>
  <w:style w:type="character" w:customStyle="1" w:styleId="ae">
    <w:name w:val="Верхний колонтитул Знак"/>
    <w:basedOn w:val="a0"/>
    <w:link w:val="ad"/>
    <w:rsid w:val="00D32426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D324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11">
    <w:name w:val="Абзац списка1"/>
    <w:basedOn w:val="a"/>
    <w:qFormat/>
    <w:rsid w:val="00D3242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926D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926D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FC485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af1">
    <w:name w:val="Текст Знак"/>
    <w:aliases w:val="Нижний колонтитул Знак Знак Знак,Знак Знак Знак1 Знак,Знак Знак Знак Знак Знак Знак Знак Знак"/>
    <w:link w:val="af2"/>
    <w:locked/>
    <w:rsid w:val="0061702D"/>
    <w:rPr>
      <w:rFonts w:ascii="Courier New" w:hAnsi="Courier New" w:cs="Courier New"/>
    </w:rPr>
  </w:style>
  <w:style w:type="paragraph" w:styleId="af2">
    <w:name w:val="Plain Text"/>
    <w:aliases w:val="Нижний колонтитул Знак Знак,Знак Знак Знак1,Знак Знак Знак Знак Знак Знак Знак"/>
    <w:basedOn w:val="a"/>
    <w:link w:val="af1"/>
    <w:unhideWhenUsed/>
    <w:rsid w:val="0061702D"/>
    <w:rPr>
      <w:rFonts w:ascii="Courier New" w:hAnsi="Courier New" w:cs="Courier New"/>
      <w:sz w:val="22"/>
      <w:szCs w:val="22"/>
    </w:rPr>
  </w:style>
  <w:style w:type="character" w:customStyle="1" w:styleId="12">
    <w:name w:val="Текст Знак1"/>
    <w:basedOn w:val="a0"/>
    <w:uiPriority w:val="99"/>
    <w:semiHidden/>
    <w:rsid w:val="0061702D"/>
    <w:rPr>
      <w:rFonts w:ascii="Consolas" w:hAnsi="Consolas" w:cs="Times New Roman"/>
      <w:sz w:val="21"/>
      <w:szCs w:val="21"/>
    </w:rPr>
  </w:style>
  <w:style w:type="character" w:customStyle="1" w:styleId="ab">
    <w:name w:val="Абзац списка Знак"/>
    <w:aliases w:val="Нумерованый список Знак,Bullet List Знак,FooterText Знак,numbered Знак,SL_Абзац списка Знак,Paragraphe de liste1 Знак,lp1 Знак,Абзац списка для документа Знак,Абзац списка15 Знак,4.2.2 Знак,Bullet_IRAO Знак"/>
    <w:link w:val="aa"/>
    <w:uiPriority w:val="34"/>
    <w:locked/>
    <w:rsid w:val="00B41B6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50C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locked/>
    <w:rsid w:val="00B63869"/>
    <w:rPr>
      <w:i/>
      <w:iCs/>
    </w:rPr>
  </w:style>
  <w:style w:type="character" w:customStyle="1" w:styleId="ConsPlusNonformat0">
    <w:name w:val="ConsPlusNonformat Знак"/>
    <w:link w:val="ConsPlusNonformat"/>
    <w:locked/>
    <w:rsid w:val="00ED7152"/>
    <w:rPr>
      <w:rFonts w:ascii="Courier New" w:hAnsi="Courier New" w:cs="Courier New"/>
      <w:sz w:val="20"/>
      <w:szCs w:val="20"/>
      <w:lang w:eastAsia="en-US"/>
    </w:rPr>
  </w:style>
  <w:style w:type="paragraph" w:styleId="af4">
    <w:name w:val="No Spacing"/>
    <w:link w:val="af5"/>
    <w:uiPriority w:val="1"/>
    <w:qFormat/>
    <w:rsid w:val="00ED7152"/>
    <w:pPr>
      <w:spacing w:after="0" w:line="240" w:lineRule="auto"/>
      <w:ind w:left="57"/>
    </w:pPr>
    <w:rPr>
      <w:rFonts w:asciiTheme="minorHAnsi" w:eastAsiaTheme="minorHAnsi" w:hAnsiTheme="minorHAnsi" w:cstheme="minorBidi"/>
      <w:sz w:val="24"/>
      <w:lang w:val="en-US" w:eastAsia="en-US"/>
    </w:rPr>
  </w:style>
  <w:style w:type="paragraph" w:customStyle="1" w:styleId="s1">
    <w:name w:val="s_1"/>
    <w:basedOn w:val="a"/>
    <w:rsid w:val="00ED7152"/>
    <w:pPr>
      <w:ind w:firstLine="720"/>
      <w:jc w:val="both"/>
    </w:pPr>
  </w:style>
  <w:style w:type="character" w:customStyle="1" w:styleId="af5">
    <w:name w:val="Без интервала Знак"/>
    <w:link w:val="af4"/>
    <w:uiPriority w:val="1"/>
    <w:locked/>
    <w:rsid w:val="00ED7152"/>
    <w:rPr>
      <w:rFonts w:asciiTheme="minorHAnsi" w:eastAsiaTheme="minorHAnsi" w:hAnsiTheme="minorHAnsi" w:cstheme="minorBidi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BE50B-CB7C-417E-B91E-374A9E01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14</Pages>
  <Words>6772</Words>
  <Characters>38601</Characters>
  <Application>Microsoft Office Word</Application>
  <DocSecurity>0</DocSecurity>
  <Lines>321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№ 01/09-12_4</vt:lpstr>
      <vt:lpstr>ДОГОВОР № 01/09-12_4</vt:lpstr>
    </vt:vector>
  </TitlesOfParts>
  <Company>unifest</Company>
  <LinksUpToDate>false</LinksUpToDate>
  <CharactersWithSpaces>45283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01/09-12_4</dc:title>
  <dc:creator>Volkova</dc:creator>
  <cp:lastModifiedBy>Александр Валерьевич</cp:lastModifiedBy>
  <cp:revision>169</cp:revision>
  <cp:lastPrinted>2012-09-07T12:59:00Z</cp:lastPrinted>
  <dcterms:created xsi:type="dcterms:W3CDTF">2023-05-18T13:54:00Z</dcterms:created>
  <dcterms:modified xsi:type="dcterms:W3CDTF">2026-06-09T11:47:00Z</dcterms:modified>
</cp:coreProperties>
</file>