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0B5" w:rsidRPr="00C430B5" w:rsidRDefault="00C430B5" w:rsidP="00C430B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430B5">
        <w:rPr>
          <w:rFonts w:ascii="Times New Roman" w:hAnsi="Times New Roman" w:cs="Times New Roman"/>
          <w:b/>
          <w:sz w:val="24"/>
          <w:szCs w:val="24"/>
        </w:rPr>
        <w:t>ИКЗ</w:t>
      </w:r>
      <w:r w:rsidR="008904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904AE" w:rsidRPr="008904AE">
        <w:rPr>
          <w:rFonts w:ascii="Times New Roman" w:hAnsi="Times New Roman" w:cs="Times New Roman"/>
          <w:b/>
          <w:sz w:val="24"/>
          <w:szCs w:val="24"/>
        </w:rPr>
        <w:t>261773310856977190100100150960000244</w:t>
      </w:r>
      <w:bookmarkStart w:id="0" w:name="_GoBack"/>
      <w:bookmarkEnd w:id="0"/>
    </w:p>
    <w:p w:rsidR="00395EBE" w:rsidRPr="00F00EFC" w:rsidRDefault="00395EBE" w:rsidP="00395E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00EFC">
        <w:rPr>
          <w:rFonts w:ascii="Times New Roman" w:hAnsi="Times New Roman" w:cs="Times New Roman"/>
          <w:sz w:val="24"/>
          <w:szCs w:val="24"/>
        </w:rPr>
        <w:t>Обоснование начальной (максимальной) цены контракта, суммы цен единиц товара</w:t>
      </w:r>
    </w:p>
    <w:p w:rsidR="00395EBE" w:rsidRPr="00F00EFC" w:rsidRDefault="00395EBE" w:rsidP="00395E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00EFC"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BA7FC4">
        <w:rPr>
          <w:rFonts w:ascii="Times New Roman" w:hAnsi="Times New Roman" w:cs="Times New Roman"/>
          <w:sz w:val="24"/>
          <w:szCs w:val="24"/>
        </w:rPr>
        <w:t>зготовление</w:t>
      </w:r>
      <w:r>
        <w:rPr>
          <w:rFonts w:ascii="Times New Roman" w:hAnsi="Times New Roman" w:cs="Times New Roman"/>
          <w:sz w:val="24"/>
          <w:szCs w:val="24"/>
        </w:rPr>
        <w:t xml:space="preserve"> и п</w:t>
      </w:r>
      <w:r w:rsidRPr="00F00EFC">
        <w:rPr>
          <w:rFonts w:ascii="Times New Roman" w:hAnsi="Times New Roman" w:cs="Times New Roman"/>
          <w:sz w:val="24"/>
          <w:szCs w:val="24"/>
        </w:rPr>
        <w:t>оставку медицинских изделий для нужд ФГБУ "НМХЦ им. Н.И. Пирогова" Минздрава России</w:t>
      </w:r>
    </w:p>
    <w:p w:rsidR="00395EBE" w:rsidRPr="00F00EFC" w:rsidRDefault="00395EBE" w:rsidP="00395E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4899" w:type="dxa"/>
        <w:tblInd w:w="93" w:type="dxa"/>
        <w:tblLook w:val="04A0" w:firstRow="1" w:lastRow="0" w:firstColumn="1" w:lastColumn="0" w:noHBand="0" w:noVBand="1"/>
      </w:tblPr>
      <w:tblGrid>
        <w:gridCol w:w="2567"/>
        <w:gridCol w:w="12332"/>
      </w:tblGrid>
      <w:tr w:rsidR="00395EBE" w:rsidRPr="00F00EFC" w:rsidTr="00121222">
        <w:trPr>
          <w:trHeight w:val="287"/>
        </w:trPr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5EBE" w:rsidRPr="00F00EFC" w:rsidRDefault="00395EBE" w:rsidP="001212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EFC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характеристики объекта закупки   </w:t>
            </w:r>
          </w:p>
        </w:tc>
        <w:tc>
          <w:tcPr>
            <w:tcW w:w="123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5EBE" w:rsidRPr="00F00EFC" w:rsidRDefault="004A5299" w:rsidP="001212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95EBE" w:rsidRPr="00F00EFC">
              <w:rPr>
                <w:rFonts w:ascii="Times New Roman" w:hAnsi="Times New Roman" w:cs="Times New Roman"/>
                <w:sz w:val="24"/>
                <w:szCs w:val="24"/>
              </w:rPr>
              <w:t>оставка медицинских изделий для нужд  ФГБУ "НМХЦ им. Н.И. Пирогова" Минздрава России</w:t>
            </w:r>
          </w:p>
        </w:tc>
      </w:tr>
      <w:tr w:rsidR="00395EBE" w:rsidRPr="00F00EFC" w:rsidTr="00121222">
        <w:trPr>
          <w:trHeight w:val="1020"/>
        </w:trPr>
        <w:tc>
          <w:tcPr>
            <w:tcW w:w="2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5EBE" w:rsidRPr="00F00EFC" w:rsidRDefault="00395EBE" w:rsidP="001212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EFC">
              <w:rPr>
                <w:rFonts w:ascii="Times New Roman" w:hAnsi="Times New Roman" w:cs="Times New Roman"/>
                <w:sz w:val="24"/>
                <w:szCs w:val="24"/>
              </w:rPr>
              <w:t xml:space="preserve">Используемый метод определения НМЦК: </w:t>
            </w:r>
          </w:p>
        </w:tc>
        <w:tc>
          <w:tcPr>
            <w:tcW w:w="123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5EBE" w:rsidRPr="00F00EFC" w:rsidRDefault="00395EBE" w:rsidP="001212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00EFC">
              <w:rPr>
                <w:rFonts w:ascii="Times New Roman" w:hAnsi="Times New Roman" w:cs="Times New Roman"/>
                <w:sz w:val="24"/>
                <w:szCs w:val="24"/>
              </w:rPr>
              <w:t>Метод определения НМЦК определен в соответствии с требованиями части 6 статьи 22 Закона № 44-ФЗ, положений Приказа Минздрава России от 15.05.2020 N 450н «Об утверждении порядка определения начальной (максимальной) цены контракта, цены контракта, заключаемого с единственным поставщиком (подрядчиком, исполнителем), и начальной цены единицы товара, работы, услуги при осуществлении закупок медицинских изделий» и положений Приказа Минэкономразвития России от 02.10.2013 N 567 «Об</w:t>
            </w:r>
            <w:proofErr w:type="gramEnd"/>
            <w:r w:rsidRPr="00F00E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00EFC">
              <w:rPr>
                <w:rFonts w:ascii="Times New Roman" w:hAnsi="Times New Roman" w:cs="Times New Roman"/>
                <w:sz w:val="24"/>
                <w:szCs w:val="24"/>
              </w:rPr>
              <w:t>утверждении</w:t>
            </w:r>
            <w:proofErr w:type="gramEnd"/>
            <w:r w:rsidRPr="00F00EFC">
              <w:rPr>
                <w:rFonts w:ascii="Times New Roman" w:hAnsi="Times New Roman" w:cs="Times New Roman"/>
                <w:sz w:val="24"/>
                <w:szCs w:val="24"/>
              </w:rPr>
              <w:t xml:space="preserve">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исполнителем)»</w:t>
            </w:r>
          </w:p>
          <w:p w:rsidR="00395EBE" w:rsidRPr="00F00EFC" w:rsidRDefault="00395EBE" w:rsidP="001212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EFC">
              <w:rPr>
                <w:rFonts w:ascii="Times New Roman" w:hAnsi="Times New Roman" w:cs="Times New Roman"/>
                <w:sz w:val="24"/>
                <w:szCs w:val="24"/>
              </w:rPr>
              <w:t>Метод сопоставимых рыночных цен (анализа рынка)</w:t>
            </w:r>
          </w:p>
        </w:tc>
      </w:tr>
      <w:tr w:rsidR="00395EBE" w:rsidRPr="00F00EFC" w:rsidTr="00121222">
        <w:trPr>
          <w:trHeight w:val="492"/>
        </w:trPr>
        <w:tc>
          <w:tcPr>
            <w:tcW w:w="2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5EBE" w:rsidRPr="00F00EFC" w:rsidRDefault="00395EBE" w:rsidP="001212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EFC">
              <w:rPr>
                <w:rFonts w:ascii="Times New Roman" w:hAnsi="Times New Roman" w:cs="Times New Roman"/>
                <w:sz w:val="24"/>
                <w:szCs w:val="24"/>
              </w:rPr>
              <w:t>Начальная (максимальная) цена договора</w:t>
            </w:r>
          </w:p>
        </w:tc>
        <w:tc>
          <w:tcPr>
            <w:tcW w:w="123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95EBE" w:rsidRPr="00F00EFC" w:rsidRDefault="005B785A" w:rsidP="002A5E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600</w:t>
            </w:r>
            <w:r w:rsidR="007A5194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="002A5EC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7A5194">
              <w:rPr>
                <w:rFonts w:ascii="Times New Roman" w:hAnsi="Times New Roman" w:cs="Times New Roman"/>
                <w:b/>
                <w:sz w:val="24"/>
                <w:szCs w:val="24"/>
              </w:rPr>
              <w:t>00,00</w:t>
            </w:r>
          </w:p>
        </w:tc>
      </w:tr>
      <w:tr w:rsidR="00395EBE" w:rsidRPr="00F00EFC" w:rsidTr="00121222">
        <w:trPr>
          <w:trHeight w:val="572"/>
        </w:trPr>
        <w:tc>
          <w:tcPr>
            <w:tcW w:w="2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5EBE" w:rsidRPr="00F00EFC" w:rsidRDefault="00395EBE" w:rsidP="001212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EFC">
              <w:rPr>
                <w:rFonts w:ascii="Times New Roman" w:hAnsi="Times New Roman" w:cs="Times New Roman"/>
                <w:sz w:val="24"/>
                <w:szCs w:val="24"/>
              </w:rPr>
              <w:t xml:space="preserve">Общая начальная (максимальная) цена за единицу медицинских изделий </w:t>
            </w:r>
          </w:p>
        </w:tc>
        <w:tc>
          <w:tcPr>
            <w:tcW w:w="123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5EBE" w:rsidRPr="00F00EFC" w:rsidRDefault="004A5299" w:rsidP="002A5E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</w:tbl>
    <w:p w:rsidR="00395EBE" w:rsidRPr="00F00EFC" w:rsidRDefault="00395EBE" w:rsidP="00395E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0EFC">
        <w:rPr>
          <w:rFonts w:ascii="Times New Roman" w:hAnsi="Times New Roman" w:cs="Times New Roman"/>
          <w:sz w:val="24"/>
          <w:szCs w:val="24"/>
        </w:rPr>
        <w:t xml:space="preserve">Дата подготовки обоснования НМЦК: </w:t>
      </w:r>
      <w:r w:rsidR="005B785A">
        <w:rPr>
          <w:rFonts w:ascii="Times New Roman" w:hAnsi="Times New Roman" w:cs="Times New Roman"/>
          <w:sz w:val="24"/>
          <w:szCs w:val="24"/>
        </w:rPr>
        <w:t>26</w:t>
      </w:r>
      <w:r w:rsidRPr="00F00EFC">
        <w:rPr>
          <w:rFonts w:ascii="Times New Roman" w:hAnsi="Times New Roman" w:cs="Times New Roman"/>
          <w:sz w:val="24"/>
          <w:szCs w:val="24"/>
        </w:rPr>
        <w:t>.</w:t>
      </w:r>
      <w:r w:rsidR="00487631">
        <w:rPr>
          <w:rFonts w:ascii="Times New Roman" w:hAnsi="Times New Roman" w:cs="Times New Roman"/>
          <w:sz w:val="24"/>
          <w:szCs w:val="24"/>
        </w:rPr>
        <w:t>05</w:t>
      </w:r>
      <w:r w:rsidR="00615554">
        <w:rPr>
          <w:rFonts w:ascii="Times New Roman" w:hAnsi="Times New Roman" w:cs="Times New Roman"/>
          <w:sz w:val="24"/>
          <w:szCs w:val="24"/>
        </w:rPr>
        <w:t>.2026</w:t>
      </w:r>
    </w:p>
    <w:p w:rsidR="00395EBE" w:rsidRPr="00F00EFC" w:rsidRDefault="00395EBE" w:rsidP="00395E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5EBE" w:rsidRPr="00F00EFC" w:rsidRDefault="00395EBE" w:rsidP="00395E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0EFC">
        <w:rPr>
          <w:rFonts w:ascii="Times New Roman" w:hAnsi="Times New Roman" w:cs="Times New Roman"/>
          <w:sz w:val="24"/>
          <w:szCs w:val="24"/>
        </w:rPr>
        <w:t xml:space="preserve">Метод №1 </w:t>
      </w:r>
    </w:p>
    <w:p w:rsidR="00395EBE" w:rsidRPr="00F00EFC" w:rsidRDefault="00395EBE" w:rsidP="00395E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0EFC">
        <w:rPr>
          <w:rFonts w:ascii="Times New Roman" w:hAnsi="Times New Roman" w:cs="Times New Roman"/>
          <w:sz w:val="24"/>
          <w:szCs w:val="24"/>
        </w:rPr>
        <w:t>«Тарифный метод»:</w:t>
      </w:r>
    </w:p>
    <w:p w:rsidR="00395EBE" w:rsidRPr="00F00EFC" w:rsidRDefault="00395EBE" w:rsidP="00395E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087" w:type="dxa"/>
        <w:tblLook w:val="04A0" w:firstRow="1" w:lastRow="0" w:firstColumn="1" w:lastColumn="0" w:noHBand="0" w:noVBand="1"/>
      </w:tblPr>
      <w:tblGrid>
        <w:gridCol w:w="648"/>
        <w:gridCol w:w="4899"/>
        <w:gridCol w:w="2772"/>
        <w:gridCol w:w="2240"/>
        <w:gridCol w:w="2045"/>
        <w:gridCol w:w="2483"/>
      </w:tblGrid>
      <w:tr w:rsidR="00395EBE" w:rsidRPr="00F00EFC" w:rsidTr="00121222">
        <w:tc>
          <w:tcPr>
            <w:tcW w:w="6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5EBE" w:rsidRPr="00F00EFC" w:rsidRDefault="00395EBE" w:rsidP="00121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EF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F00EF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00EFC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8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5EBE" w:rsidRPr="00F00EFC" w:rsidRDefault="00395EBE" w:rsidP="00121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EFC">
              <w:rPr>
                <w:rFonts w:ascii="Times New Roman" w:hAnsi="Times New Roman" w:cs="Times New Roman"/>
                <w:sz w:val="24"/>
                <w:szCs w:val="24"/>
              </w:rPr>
              <w:t>Наименование медицинского изделия и производителя медицинского изделия</w:t>
            </w:r>
          </w:p>
        </w:tc>
        <w:tc>
          <w:tcPr>
            <w:tcW w:w="27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5EBE" w:rsidRPr="00F00EFC" w:rsidRDefault="00395EBE" w:rsidP="00121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EFC">
              <w:rPr>
                <w:rFonts w:ascii="Times New Roman" w:hAnsi="Times New Roman" w:cs="Times New Roman"/>
                <w:sz w:val="24"/>
                <w:szCs w:val="24"/>
              </w:rPr>
              <w:t>Ссылка на реестровую запись государственного реестра предельных отпускных цен производителей на медицинские изделия</w:t>
            </w:r>
          </w:p>
        </w:tc>
        <w:tc>
          <w:tcPr>
            <w:tcW w:w="22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5EBE" w:rsidRPr="00F00EFC" w:rsidRDefault="00395EBE" w:rsidP="00121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EFC">
              <w:rPr>
                <w:rFonts w:ascii="Times New Roman" w:hAnsi="Times New Roman" w:cs="Times New Roman"/>
                <w:sz w:val="24"/>
                <w:szCs w:val="24"/>
              </w:rPr>
              <w:t>Вид медицинского изделия в номенклатурной классификации медицинских изделий</w:t>
            </w:r>
          </w:p>
        </w:tc>
        <w:tc>
          <w:tcPr>
            <w:tcW w:w="20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5EBE" w:rsidRPr="00F00EFC" w:rsidRDefault="00395EBE" w:rsidP="00121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EFC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медицинского изделия</w:t>
            </w:r>
          </w:p>
        </w:tc>
        <w:tc>
          <w:tcPr>
            <w:tcW w:w="24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5EBE" w:rsidRPr="00F00EFC" w:rsidRDefault="00395EBE" w:rsidP="00121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EFC">
              <w:rPr>
                <w:rFonts w:ascii="Times New Roman" w:hAnsi="Times New Roman" w:cs="Times New Roman"/>
                <w:sz w:val="24"/>
                <w:szCs w:val="24"/>
              </w:rPr>
              <w:t>Зарегистрированная предельная отпускная цена</w:t>
            </w:r>
          </w:p>
        </w:tc>
      </w:tr>
      <w:tr w:rsidR="00395EBE" w:rsidRPr="00F00EFC" w:rsidTr="00121222">
        <w:trPr>
          <w:trHeight w:val="291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EBE" w:rsidRPr="00F00EFC" w:rsidRDefault="00395EBE" w:rsidP="00121222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EBE" w:rsidRPr="00EA5FF7" w:rsidRDefault="005B785A" w:rsidP="00EA5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785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Микроножницы</w:t>
            </w:r>
            <w:proofErr w:type="spellEnd"/>
            <w:r w:rsidRPr="005B785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с </w:t>
            </w:r>
            <w:proofErr w:type="spellStart"/>
            <w:r w:rsidRPr="005B785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байонетной</w:t>
            </w:r>
            <w:proofErr w:type="spellEnd"/>
            <w:r w:rsidRPr="005B785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ручкой 1 типа, закругленным кончиком и плоским лезвием, острый кончик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EBE" w:rsidRPr="00F00EFC" w:rsidRDefault="00395EBE" w:rsidP="00121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E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EBE" w:rsidRPr="00F00EFC" w:rsidRDefault="00395EBE" w:rsidP="00121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E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EBE" w:rsidRPr="00F00EFC" w:rsidRDefault="00395EBE" w:rsidP="00121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E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5EBE" w:rsidRPr="00F00EFC" w:rsidRDefault="00395EBE" w:rsidP="00121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E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B785A" w:rsidRPr="00F00EFC" w:rsidTr="00121222">
        <w:trPr>
          <w:trHeight w:val="291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85A" w:rsidRPr="00F00EFC" w:rsidRDefault="005B785A" w:rsidP="00121222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85A" w:rsidRPr="005B785A" w:rsidRDefault="005B785A" w:rsidP="00EA5FF7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proofErr w:type="spellStart"/>
            <w:r w:rsidRPr="005B785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Микроножницы</w:t>
            </w:r>
            <w:proofErr w:type="spellEnd"/>
            <w:r w:rsidRPr="005B785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с </w:t>
            </w:r>
            <w:proofErr w:type="spellStart"/>
            <w:r w:rsidRPr="005B785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байонетной</w:t>
            </w:r>
            <w:proofErr w:type="spellEnd"/>
            <w:r w:rsidRPr="005B785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ручкой 1 типа, </w:t>
            </w:r>
            <w:r w:rsidRPr="005B785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lastRenderedPageBreak/>
              <w:t>прямым кончиком и изогнутым лезвием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85A" w:rsidRPr="00F00EFC" w:rsidRDefault="005B785A" w:rsidP="00121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E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85A" w:rsidRPr="00F00EFC" w:rsidRDefault="005B785A" w:rsidP="00121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E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85A" w:rsidRPr="00F00EFC" w:rsidRDefault="005B785A" w:rsidP="00121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E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B785A" w:rsidRPr="00F00EFC" w:rsidRDefault="005B785A" w:rsidP="00121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E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395EBE" w:rsidRPr="00F00EFC" w:rsidRDefault="00395EBE" w:rsidP="00395E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5EBE" w:rsidRDefault="00395EBE" w:rsidP="00395E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0EFC">
        <w:rPr>
          <w:rFonts w:ascii="Times New Roman" w:hAnsi="Times New Roman" w:cs="Times New Roman"/>
          <w:sz w:val="24"/>
          <w:szCs w:val="24"/>
        </w:rPr>
        <w:t xml:space="preserve">Метод №2 </w:t>
      </w:r>
    </w:p>
    <w:p w:rsidR="007A5194" w:rsidRPr="005321A6" w:rsidRDefault="007A5194" w:rsidP="00395EBE">
      <w:pPr>
        <w:spacing w:after="0" w:line="240" w:lineRule="auto"/>
        <w:rPr>
          <w:rFonts w:ascii="Times New Roman" w:hAnsi="Times New Roman" w:cs="Times New Roman"/>
          <w:sz w:val="16"/>
          <w:szCs w:val="24"/>
        </w:rPr>
      </w:pPr>
    </w:p>
    <w:p w:rsidR="00395EBE" w:rsidRDefault="00395EBE" w:rsidP="00395E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0EFC">
        <w:rPr>
          <w:rFonts w:ascii="Times New Roman" w:hAnsi="Times New Roman" w:cs="Times New Roman"/>
          <w:sz w:val="24"/>
          <w:szCs w:val="24"/>
        </w:rPr>
        <w:t>а) Метод сопоставимых рыночных цен (анализа рынка):</w:t>
      </w:r>
    </w:p>
    <w:p w:rsidR="005321A6" w:rsidRPr="005321A6" w:rsidRDefault="005321A6" w:rsidP="00395EBE">
      <w:pPr>
        <w:spacing w:after="0" w:line="240" w:lineRule="auto"/>
        <w:rPr>
          <w:rFonts w:ascii="Times New Roman" w:hAnsi="Times New Roman" w:cs="Times New Roman"/>
          <w:sz w:val="12"/>
          <w:szCs w:val="24"/>
        </w:rPr>
      </w:pPr>
    </w:p>
    <w:tbl>
      <w:tblPr>
        <w:tblW w:w="14889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1"/>
        <w:gridCol w:w="1701"/>
        <w:gridCol w:w="850"/>
        <w:gridCol w:w="425"/>
        <w:gridCol w:w="1276"/>
        <w:gridCol w:w="1559"/>
        <w:gridCol w:w="1276"/>
        <w:gridCol w:w="1418"/>
        <w:gridCol w:w="1984"/>
        <w:gridCol w:w="1418"/>
        <w:gridCol w:w="2551"/>
      </w:tblGrid>
      <w:tr w:rsidR="005321A6" w:rsidRPr="005321A6" w:rsidTr="005321A6">
        <w:trPr>
          <w:trHeight w:val="539"/>
        </w:trPr>
        <w:tc>
          <w:tcPr>
            <w:tcW w:w="431" w:type="dxa"/>
            <w:vMerge w:val="restart"/>
            <w:shd w:val="clear" w:color="auto" w:fill="auto"/>
            <w:vAlign w:val="center"/>
          </w:tcPr>
          <w:p w:rsidR="005321A6" w:rsidRPr="005321A6" w:rsidRDefault="005321A6" w:rsidP="0007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  <w:r w:rsidRPr="005321A6">
              <w:rPr>
                <w:rFonts w:ascii="Times New Roman" w:eastAsia="Times New Roman" w:hAnsi="Times New Roman" w:cs="Times New Roman"/>
                <w:szCs w:val="16"/>
                <w:lang w:eastAsia="ru-RU"/>
              </w:rPr>
              <w:t xml:space="preserve">№ </w:t>
            </w:r>
            <w:proofErr w:type="gramStart"/>
            <w:r w:rsidRPr="005321A6">
              <w:rPr>
                <w:rFonts w:ascii="Times New Roman" w:eastAsia="Times New Roman" w:hAnsi="Times New Roman" w:cs="Times New Roman"/>
                <w:szCs w:val="16"/>
                <w:lang w:eastAsia="ru-RU"/>
              </w:rPr>
              <w:t>п</w:t>
            </w:r>
            <w:proofErr w:type="gramEnd"/>
            <w:r w:rsidRPr="005321A6">
              <w:rPr>
                <w:rFonts w:ascii="Times New Roman" w:eastAsia="Times New Roman" w:hAnsi="Times New Roman" w:cs="Times New Roman"/>
                <w:szCs w:val="16"/>
                <w:lang w:eastAsia="ru-RU"/>
              </w:rPr>
              <w:t>/п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321A6" w:rsidRPr="005321A6" w:rsidRDefault="005321A6" w:rsidP="0007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  <w:r w:rsidRPr="005321A6">
              <w:rPr>
                <w:rFonts w:ascii="Times New Roman" w:eastAsia="Times New Roman" w:hAnsi="Times New Roman" w:cs="Times New Roman"/>
                <w:szCs w:val="16"/>
                <w:lang w:eastAsia="ru-RU"/>
              </w:rPr>
              <w:t>Наименование объекта закупки</w:t>
            </w:r>
          </w:p>
        </w:tc>
        <w:tc>
          <w:tcPr>
            <w:tcW w:w="850" w:type="dxa"/>
            <w:vMerge w:val="restart"/>
            <w:shd w:val="clear" w:color="auto" w:fill="auto"/>
            <w:textDirection w:val="btLr"/>
            <w:vAlign w:val="center"/>
          </w:tcPr>
          <w:p w:rsidR="005321A6" w:rsidRPr="005321A6" w:rsidRDefault="005321A6" w:rsidP="0007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  <w:r w:rsidRPr="005321A6">
              <w:rPr>
                <w:rFonts w:ascii="Times New Roman" w:eastAsia="Times New Roman" w:hAnsi="Times New Roman" w:cs="Times New Roman"/>
                <w:szCs w:val="16"/>
                <w:lang w:eastAsia="ru-RU"/>
              </w:rPr>
              <w:t>Ед. измерения</w:t>
            </w:r>
          </w:p>
        </w:tc>
        <w:tc>
          <w:tcPr>
            <w:tcW w:w="425" w:type="dxa"/>
            <w:vMerge w:val="restart"/>
            <w:shd w:val="clear" w:color="auto" w:fill="auto"/>
            <w:noWrap/>
            <w:textDirection w:val="btLr"/>
            <w:vAlign w:val="center"/>
          </w:tcPr>
          <w:p w:rsidR="005321A6" w:rsidRPr="005321A6" w:rsidRDefault="005321A6" w:rsidP="0007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  <w:r w:rsidRPr="005321A6">
              <w:rPr>
                <w:rFonts w:ascii="Times New Roman" w:eastAsia="Times New Roman" w:hAnsi="Times New Roman" w:cs="Times New Roman"/>
                <w:szCs w:val="16"/>
                <w:lang w:eastAsia="ru-RU"/>
              </w:rPr>
              <w:t>Количество</w:t>
            </w:r>
          </w:p>
        </w:tc>
        <w:tc>
          <w:tcPr>
            <w:tcW w:w="5529" w:type="dxa"/>
            <w:gridSpan w:val="4"/>
            <w:vAlign w:val="center"/>
          </w:tcPr>
          <w:p w:rsidR="005321A6" w:rsidRPr="005321A6" w:rsidRDefault="005321A6" w:rsidP="000764CE">
            <w:pPr>
              <w:pStyle w:val="a8"/>
              <w:jc w:val="center"/>
              <w:rPr>
                <w:rFonts w:ascii="Times New Roman" w:hAnsi="Times New Roman" w:cs="Times New Roman"/>
                <w:szCs w:val="16"/>
              </w:rPr>
            </w:pPr>
            <w:r w:rsidRPr="005321A6">
              <w:rPr>
                <w:rFonts w:ascii="Times New Roman" w:eastAsia="Times New Roman" w:hAnsi="Times New Roman" w:cs="Times New Roman"/>
                <w:szCs w:val="16"/>
                <w:lang w:eastAsia="ru-RU"/>
              </w:rPr>
              <w:t>Источники информации о ценах (</w:t>
            </w:r>
            <w:proofErr w:type="spellStart"/>
            <w:r w:rsidRPr="005321A6">
              <w:rPr>
                <w:rFonts w:ascii="Times New Roman" w:eastAsia="Times New Roman" w:hAnsi="Times New Roman" w:cs="Times New Roman"/>
                <w:szCs w:val="16"/>
                <w:lang w:eastAsia="ru-RU"/>
              </w:rPr>
              <w:t>руб</w:t>
            </w:r>
            <w:proofErr w:type="spellEnd"/>
            <w:r w:rsidRPr="005321A6">
              <w:rPr>
                <w:rFonts w:ascii="Times New Roman" w:eastAsia="Times New Roman" w:hAnsi="Times New Roman" w:cs="Times New Roman"/>
                <w:szCs w:val="16"/>
                <w:lang w:eastAsia="ru-RU"/>
              </w:rPr>
              <w:t>)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5321A6" w:rsidRPr="005321A6" w:rsidRDefault="005321A6" w:rsidP="000764CE">
            <w:pPr>
              <w:pStyle w:val="a8"/>
              <w:jc w:val="center"/>
              <w:rPr>
                <w:rFonts w:ascii="Times New Roman" w:hAnsi="Times New Roman" w:cs="Times New Roman"/>
                <w:szCs w:val="16"/>
              </w:rPr>
            </w:pPr>
            <w:r w:rsidRPr="005321A6">
              <w:rPr>
                <w:rFonts w:ascii="Times New Roman" w:hAnsi="Times New Roman" w:cs="Times New Roman"/>
                <w:szCs w:val="16"/>
              </w:rPr>
              <w:t xml:space="preserve">Однородность совокупности значений выявленных цен, используемых в расчете </w:t>
            </w:r>
            <w:proofErr w:type="gramStart"/>
            <w:r w:rsidRPr="005321A6">
              <w:rPr>
                <w:rFonts w:ascii="Times New Roman" w:hAnsi="Times New Roman" w:cs="Times New Roman"/>
                <w:szCs w:val="16"/>
              </w:rPr>
              <w:t>Н(</w:t>
            </w:r>
            <w:proofErr w:type="gramEnd"/>
            <w:r w:rsidRPr="005321A6">
              <w:rPr>
                <w:rFonts w:ascii="Times New Roman" w:hAnsi="Times New Roman" w:cs="Times New Roman"/>
                <w:szCs w:val="16"/>
              </w:rPr>
              <w:t>М)ЦК, ЦКЕП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321A6" w:rsidRPr="005321A6" w:rsidRDefault="005321A6" w:rsidP="000764CE">
            <w:pPr>
              <w:pStyle w:val="a8"/>
              <w:jc w:val="center"/>
              <w:rPr>
                <w:rFonts w:ascii="Times New Roman" w:hAnsi="Times New Roman" w:cs="Times New Roman"/>
                <w:szCs w:val="16"/>
              </w:rPr>
            </w:pPr>
            <w:proofErr w:type="gramStart"/>
            <w:r w:rsidRPr="005321A6">
              <w:rPr>
                <w:rFonts w:ascii="Times New Roman" w:hAnsi="Times New Roman" w:cs="Times New Roman"/>
                <w:szCs w:val="16"/>
              </w:rPr>
              <w:t>Н(</w:t>
            </w:r>
            <w:proofErr w:type="gramEnd"/>
            <w:r w:rsidRPr="005321A6">
              <w:rPr>
                <w:rFonts w:ascii="Times New Roman" w:hAnsi="Times New Roman" w:cs="Times New Roman"/>
                <w:szCs w:val="16"/>
              </w:rPr>
              <w:t>М)ЦК, ЦКЕП, определяемая методом сопоставимых рыночных цен (анализа рынка)</w:t>
            </w:r>
          </w:p>
        </w:tc>
      </w:tr>
      <w:tr w:rsidR="005321A6" w:rsidRPr="005321A6" w:rsidTr="005321A6">
        <w:trPr>
          <w:cantSplit/>
          <w:trHeight w:val="2535"/>
        </w:trPr>
        <w:tc>
          <w:tcPr>
            <w:tcW w:w="431" w:type="dxa"/>
            <w:vMerge/>
            <w:shd w:val="clear" w:color="auto" w:fill="auto"/>
            <w:vAlign w:val="center"/>
          </w:tcPr>
          <w:p w:rsidR="005321A6" w:rsidRPr="005321A6" w:rsidRDefault="005321A6" w:rsidP="0007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321A6" w:rsidRPr="005321A6" w:rsidRDefault="005321A6" w:rsidP="000764CE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5321A6" w:rsidRPr="005321A6" w:rsidRDefault="005321A6" w:rsidP="0007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425" w:type="dxa"/>
            <w:vMerge/>
            <w:shd w:val="clear" w:color="auto" w:fill="auto"/>
            <w:noWrap/>
            <w:vAlign w:val="center"/>
          </w:tcPr>
          <w:p w:rsidR="005321A6" w:rsidRPr="005321A6" w:rsidRDefault="005321A6" w:rsidP="0007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321A6" w:rsidRPr="005321A6" w:rsidRDefault="005321A6" w:rsidP="000764CE">
            <w:pPr>
              <w:pStyle w:val="a8"/>
              <w:jc w:val="center"/>
              <w:rPr>
                <w:rFonts w:ascii="Times New Roman" w:hAnsi="Times New Roman" w:cs="Times New Roman"/>
                <w:szCs w:val="16"/>
              </w:rPr>
            </w:pPr>
            <w:r w:rsidRPr="005321A6">
              <w:rPr>
                <w:rFonts w:ascii="Times New Roman" w:hAnsi="Times New Roman" w:cs="Times New Roman"/>
                <w:szCs w:val="16"/>
              </w:rPr>
              <w:t>Цена единицы товара, указанная в источнике №1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5321A6" w:rsidRPr="005321A6" w:rsidRDefault="005321A6" w:rsidP="000764CE">
            <w:pPr>
              <w:pStyle w:val="a8"/>
              <w:jc w:val="center"/>
              <w:rPr>
                <w:rFonts w:ascii="Times New Roman" w:hAnsi="Times New Roman" w:cs="Times New Roman"/>
                <w:szCs w:val="16"/>
              </w:rPr>
            </w:pPr>
            <w:r w:rsidRPr="005321A6">
              <w:rPr>
                <w:rFonts w:ascii="Times New Roman" w:hAnsi="Times New Roman" w:cs="Times New Roman"/>
                <w:szCs w:val="16"/>
              </w:rPr>
              <w:t>Цена единицы товара, указанная в источнике</w:t>
            </w:r>
            <w:r w:rsidRPr="005321A6">
              <w:rPr>
                <w:rFonts w:ascii="Times New Roman" w:eastAsia="Times New Roman" w:hAnsi="Times New Roman" w:cs="Times New Roman"/>
                <w:szCs w:val="16"/>
                <w:lang w:eastAsia="ru-RU"/>
              </w:rPr>
              <w:t xml:space="preserve"> №2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321A6" w:rsidRPr="005321A6" w:rsidRDefault="005321A6" w:rsidP="000764CE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Cs w:val="16"/>
              </w:rPr>
            </w:pPr>
            <w:r w:rsidRPr="005321A6">
              <w:rPr>
                <w:rFonts w:ascii="Times New Roman" w:hAnsi="Times New Roman" w:cs="Times New Roman"/>
                <w:szCs w:val="16"/>
              </w:rPr>
              <w:t>Цена единицы товара, указанная в источнике</w:t>
            </w:r>
            <w:r w:rsidRPr="005321A6">
              <w:rPr>
                <w:rFonts w:ascii="Times New Roman" w:eastAsia="Times New Roman" w:hAnsi="Times New Roman" w:cs="Times New Roman"/>
                <w:szCs w:val="16"/>
                <w:lang w:eastAsia="ru-RU"/>
              </w:rPr>
              <w:t xml:space="preserve"> №3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5321A6" w:rsidRPr="005321A6" w:rsidRDefault="005321A6" w:rsidP="000764CE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Cs w:val="16"/>
              </w:rPr>
            </w:pPr>
            <w:r w:rsidRPr="005321A6">
              <w:rPr>
                <w:rFonts w:ascii="Times New Roman" w:hAnsi="Times New Roman" w:cs="Times New Roman"/>
                <w:szCs w:val="16"/>
              </w:rPr>
              <w:t>Средняя арифметическая цена за единицу     &lt;ц&gt;  (</w:t>
            </w:r>
            <w:proofErr w:type="spellStart"/>
            <w:proofErr w:type="gramStart"/>
            <w:r w:rsidRPr="005321A6">
              <w:rPr>
                <w:rFonts w:ascii="Times New Roman" w:hAnsi="Times New Roman" w:cs="Times New Roman"/>
                <w:szCs w:val="16"/>
              </w:rPr>
              <w:t>шт</w:t>
            </w:r>
            <w:proofErr w:type="spellEnd"/>
            <w:proofErr w:type="gramEnd"/>
            <w:r w:rsidRPr="005321A6">
              <w:rPr>
                <w:rFonts w:ascii="Times New Roman" w:hAnsi="Times New Roman" w:cs="Times New Roman"/>
                <w:szCs w:val="16"/>
              </w:rPr>
              <w:t>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321A6" w:rsidRPr="005321A6" w:rsidRDefault="005321A6" w:rsidP="000764CE">
            <w:pPr>
              <w:pStyle w:val="a8"/>
              <w:jc w:val="center"/>
              <w:rPr>
                <w:rFonts w:ascii="Times New Roman" w:hAnsi="Times New Roman" w:cs="Times New Roman"/>
                <w:szCs w:val="16"/>
              </w:rPr>
            </w:pPr>
            <w:r w:rsidRPr="005321A6">
              <w:rPr>
                <w:rFonts w:ascii="Times New Roman" w:eastAsia="Times New Roman" w:hAnsi="Times New Roman" w:cs="Times New Roman"/>
                <w:noProof/>
                <w:szCs w:val="16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7AE10BDA" wp14:editId="2690B530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602615</wp:posOffset>
                  </wp:positionV>
                  <wp:extent cx="844550" cy="622935"/>
                  <wp:effectExtent l="0" t="0" r="0" b="5715"/>
                  <wp:wrapNone/>
                  <wp:docPr id="1" name="Рисунок 1">
                    <a:extLst xmlns:a="http://schemas.openxmlformats.org/drawingml/2006/main">
                      <a:ext uri="{FF2B5EF4-FFF2-40B4-BE49-F238E27FC236}">
                        <a16:creationId xmlns:arto="http://schemas.microsoft.com/office/word/2006/arto"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BB1A933E-CFD2-48AC-BA81-D236FC741D6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2">
                            <a:extLst>
                              <a:ext uri="{FF2B5EF4-FFF2-40B4-BE49-F238E27FC236}">
                                <a16:creationId xmlns:arto="http://schemas.microsoft.com/office/word/2006/arto"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BB1A933E-CFD2-48AC-BA81-D236FC741D6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4550" cy="6229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round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321A6">
              <w:rPr>
                <w:rFonts w:ascii="Times New Roman" w:hAnsi="Times New Roman" w:cs="Times New Roman"/>
                <w:szCs w:val="16"/>
              </w:rPr>
              <w:t>Среднее квадратичное отклонение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321A6" w:rsidRPr="005321A6" w:rsidRDefault="005321A6" w:rsidP="000764CE">
            <w:pPr>
              <w:pStyle w:val="a8"/>
              <w:jc w:val="center"/>
              <w:rPr>
                <w:rFonts w:ascii="Times New Roman" w:hAnsi="Times New Roman" w:cs="Times New Roman"/>
                <w:szCs w:val="16"/>
              </w:rPr>
            </w:pPr>
            <w:r w:rsidRPr="005321A6">
              <w:rPr>
                <w:rFonts w:ascii="Times New Roman" w:eastAsia="Times New Roman" w:hAnsi="Times New Roman" w:cs="Times New Roman"/>
                <w:noProof/>
                <w:szCs w:val="16"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1883CA2E" wp14:editId="12F01517">
                  <wp:simplePos x="0" y="0"/>
                  <wp:positionH relativeFrom="column">
                    <wp:posOffset>-34290</wp:posOffset>
                  </wp:positionH>
                  <wp:positionV relativeFrom="paragraph">
                    <wp:posOffset>864870</wp:posOffset>
                  </wp:positionV>
                  <wp:extent cx="723900" cy="352425"/>
                  <wp:effectExtent l="0" t="0" r="0" b="9525"/>
                  <wp:wrapNone/>
                  <wp:docPr id="2" name="Рисунок 2">
                    <a:extLst xmlns:a="http://schemas.openxmlformats.org/drawingml/2006/main">
                      <a:ext uri="{FF2B5EF4-FFF2-40B4-BE49-F238E27FC236}">
                        <a16:creationId xmlns:arto="http://schemas.microsoft.com/office/word/2006/arto"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89026AC8-A46D-43A9-B71E-73921DD86C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1">
                            <a:extLst>
                              <a:ext uri="{FF2B5EF4-FFF2-40B4-BE49-F238E27FC236}">
                                <a16:creationId xmlns:arto="http://schemas.microsoft.com/office/word/2006/arto"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89026AC8-A46D-43A9-B71E-73921DD86CF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round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321A6">
              <w:rPr>
                <w:rFonts w:ascii="Times New Roman" w:hAnsi="Times New Roman" w:cs="Times New Roman"/>
                <w:szCs w:val="16"/>
              </w:rPr>
              <w:t xml:space="preserve">коэффициент вариации цен V (%)           </w:t>
            </w:r>
            <w:r w:rsidRPr="005321A6">
              <w:rPr>
                <w:rFonts w:ascii="Times New Roman" w:hAnsi="Times New Roman" w:cs="Times New Roman"/>
                <w:i/>
                <w:iCs/>
                <w:szCs w:val="16"/>
              </w:rPr>
              <w:t xml:space="preserve">         (не должен превышать 33%)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21A6" w:rsidRPr="005321A6" w:rsidRDefault="005321A6" w:rsidP="000764CE">
            <w:pPr>
              <w:pStyle w:val="a8"/>
              <w:jc w:val="center"/>
              <w:rPr>
                <w:rFonts w:ascii="Times New Roman" w:hAnsi="Times New Roman" w:cs="Times New Roman"/>
                <w:szCs w:val="16"/>
              </w:rPr>
            </w:pPr>
            <w:r w:rsidRPr="005321A6">
              <w:rPr>
                <w:rFonts w:ascii="Times New Roman" w:hAnsi="Times New Roman" w:cs="Times New Roman"/>
                <w:szCs w:val="16"/>
              </w:rPr>
              <w:t xml:space="preserve">Расчет </w:t>
            </w:r>
            <w:proofErr w:type="gramStart"/>
            <w:r w:rsidRPr="005321A6">
              <w:rPr>
                <w:rFonts w:ascii="Times New Roman" w:hAnsi="Times New Roman" w:cs="Times New Roman"/>
                <w:szCs w:val="16"/>
              </w:rPr>
              <w:t>Н(</w:t>
            </w:r>
            <w:proofErr w:type="gramEnd"/>
            <w:r w:rsidRPr="005321A6">
              <w:rPr>
                <w:rFonts w:ascii="Times New Roman" w:hAnsi="Times New Roman" w:cs="Times New Roman"/>
                <w:szCs w:val="16"/>
              </w:rPr>
              <w:t>М)ЦК по формуле                                                   v - количество (объем) закупаемого товара (работы, услуги);</w:t>
            </w:r>
          </w:p>
          <w:p w:rsidR="005321A6" w:rsidRPr="005321A6" w:rsidRDefault="005321A6" w:rsidP="000764CE">
            <w:pPr>
              <w:pStyle w:val="a8"/>
              <w:jc w:val="center"/>
              <w:rPr>
                <w:rFonts w:ascii="Times New Roman" w:hAnsi="Times New Roman" w:cs="Times New Roman"/>
                <w:szCs w:val="16"/>
              </w:rPr>
            </w:pPr>
            <w:r w:rsidRPr="005321A6">
              <w:rPr>
                <w:rFonts w:ascii="Times New Roman" w:hAnsi="Times New Roman" w:cs="Times New Roman"/>
                <w:szCs w:val="16"/>
              </w:rPr>
              <w:t>n - количество значений, используемых в расчете;</w:t>
            </w:r>
          </w:p>
          <w:p w:rsidR="005321A6" w:rsidRPr="005321A6" w:rsidRDefault="005321A6" w:rsidP="000764CE">
            <w:pPr>
              <w:pStyle w:val="a8"/>
              <w:jc w:val="center"/>
              <w:rPr>
                <w:rFonts w:ascii="Times New Roman" w:hAnsi="Times New Roman" w:cs="Times New Roman"/>
                <w:szCs w:val="16"/>
              </w:rPr>
            </w:pPr>
            <w:r w:rsidRPr="005321A6">
              <w:rPr>
                <w:rFonts w:ascii="Times New Roman" w:hAnsi="Times New Roman" w:cs="Times New Roman"/>
                <w:szCs w:val="16"/>
              </w:rPr>
              <w:t>i - номер источника ценовой информации;   - цена единицы</w:t>
            </w:r>
          </w:p>
          <w:p w:rsidR="005321A6" w:rsidRPr="005321A6" w:rsidRDefault="005321A6" w:rsidP="000764CE">
            <w:pPr>
              <w:pStyle w:val="a8"/>
              <w:jc w:val="center"/>
              <w:rPr>
                <w:rFonts w:ascii="Times New Roman" w:hAnsi="Times New Roman" w:cs="Times New Roman"/>
                <w:szCs w:val="16"/>
              </w:rPr>
            </w:pPr>
          </w:p>
          <w:p w:rsidR="005321A6" w:rsidRPr="005321A6" w:rsidRDefault="005321A6" w:rsidP="000764CE">
            <w:pPr>
              <w:pStyle w:val="a8"/>
              <w:jc w:val="center"/>
              <w:rPr>
                <w:rFonts w:ascii="Times New Roman" w:hAnsi="Times New Roman" w:cs="Times New Roman"/>
                <w:szCs w:val="16"/>
              </w:rPr>
            </w:pPr>
            <w:r w:rsidRPr="005321A6">
              <w:rPr>
                <w:rFonts w:ascii="Times New Roman" w:hAnsi="Times New Roman" w:cs="Times New Roman"/>
                <w:noProof/>
                <w:szCs w:val="16"/>
                <w:lang w:eastAsia="ru-RU"/>
              </w:rPr>
              <w:drawing>
                <wp:inline distT="0" distB="0" distL="0" distR="0" wp14:anchorId="1F65C6AF" wp14:editId="1E83EB50">
                  <wp:extent cx="1438910" cy="323215"/>
                  <wp:effectExtent l="0" t="0" r="8890" b="63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910" cy="3232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21A6" w:rsidRPr="005321A6" w:rsidTr="005321A6">
        <w:trPr>
          <w:trHeight w:val="128"/>
        </w:trPr>
        <w:tc>
          <w:tcPr>
            <w:tcW w:w="431" w:type="dxa"/>
            <w:shd w:val="clear" w:color="auto" w:fill="auto"/>
            <w:vAlign w:val="center"/>
          </w:tcPr>
          <w:p w:rsidR="005321A6" w:rsidRPr="005321A6" w:rsidRDefault="005321A6" w:rsidP="000764CE">
            <w:pPr>
              <w:spacing w:after="0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5321A6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1A6" w:rsidRPr="005321A6" w:rsidRDefault="005B785A" w:rsidP="000764C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Cs w:val="16"/>
              </w:rPr>
            </w:pPr>
            <w:proofErr w:type="spellStart"/>
            <w:r w:rsidRPr="005B785A">
              <w:rPr>
                <w:rFonts w:ascii="Times New Roman" w:hAnsi="Times New Roman" w:cs="Times New Roman"/>
                <w:szCs w:val="16"/>
              </w:rPr>
              <w:t>Микроножницы</w:t>
            </w:r>
            <w:proofErr w:type="spellEnd"/>
            <w:r w:rsidRPr="005B785A">
              <w:rPr>
                <w:rFonts w:ascii="Times New Roman" w:hAnsi="Times New Roman" w:cs="Times New Roman"/>
                <w:szCs w:val="16"/>
              </w:rPr>
              <w:t xml:space="preserve"> с </w:t>
            </w:r>
            <w:proofErr w:type="spellStart"/>
            <w:r w:rsidRPr="005B785A">
              <w:rPr>
                <w:rFonts w:ascii="Times New Roman" w:hAnsi="Times New Roman" w:cs="Times New Roman"/>
                <w:szCs w:val="16"/>
              </w:rPr>
              <w:t>байонетной</w:t>
            </w:r>
            <w:proofErr w:type="spellEnd"/>
            <w:r w:rsidRPr="005B785A">
              <w:rPr>
                <w:rFonts w:ascii="Times New Roman" w:hAnsi="Times New Roman" w:cs="Times New Roman"/>
                <w:szCs w:val="16"/>
              </w:rPr>
              <w:t xml:space="preserve"> ручкой 1 типа, закругленным кончиком и плоским лезвием, острый кончик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21A6" w:rsidRPr="005321A6" w:rsidRDefault="005B785A" w:rsidP="000764CE">
            <w:pPr>
              <w:spacing w:after="0"/>
              <w:jc w:val="center"/>
              <w:rPr>
                <w:rFonts w:ascii="Times New Roman" w:hAnsi="Times New Roman" w:cs="Times New Roman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5321A6" w:rsidRPr="005321A6" w:rsidRDefault="005B785A" w:rsidP="000764CE">
            <w:pPr>
              <w:spacing w:after="0"/>
              <w:jc w:val="center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21A6" w:rsidRPr="005D31D8" w:rsidRDefault="005D31D8" w:rsidP="000764CE">
            <w:pPr>
              <w:spacing w:after="0"/>
              <w:jc w:val="center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  <w:lang w:val="en-US"/>
              </w:rPr>
              <w:t>300 000</w:t>
            </w:r>
            <w:r>
              <w:rPr>
                <w:rFonts w:ascii="Times New Roman" w:hAnsi="Times New Roman" w:cs="Times New Roman"/>
                <w:szCs w:val="16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1A6" w:rsidRPr="005321A6" w:rsidRDefault="005D31D8" w:rsidP="000764CE">
            <w:pPr>
              <w:spacing w:after="0"/>
              <w:jc w:val="center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304 500,00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21A6" w:rsidRPr="005321A6" w:rsidRDefault="005D31D8" w:rsidP="000764CE">
            <w:pPr>
              <w:spacing w:after="0"/>
              <w:jc w:val="center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303 000,00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321A6" w:rsidRPr="005321A6" w:rsidRDefault="005D31D8" w:rsidP="000764C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Cs w:val="16"/>
              </w:rPr>
              <w:t>302 500,00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1A6" w:rsidRPr="005321A6" w:rsidRDefault="005D31D8" w:rsidP="000764C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Cs w:val="16"/>
              </w:rPr>
              <w:t>2 291,29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1A6" w:rsidRPr="005321A6" w:rsidRDefault="005D31D8" w:rsidP="000764C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Cs w:val="16"/>
              </w:rPr>
              <w:t>1</w:t>
            </w:r>
            <w:r w:rsidR="003A1E26">
              <w:rPr>
                <w:rFonts w:ascii="Times New Roman" w:hAnsi="Times New Roman" w:cs="Times New Roman"/>
                <w:color w:val="000000"/>
                <w:szCs w:val="16"/>
              </w:rPr>
              <w:t>%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1A6" w:rsidRPr="005321A6" w:rsidRDefault="005D31D8" w:rsidP="005321A6">
            <w:pPr>
              <w:spacing w:after="0"/>
              <w:jc w:val="center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300 000,00</w:t>
            </w:r>
          </w:p>
        </w:tc>
      </w:tr>
      <w:tr w:rsidR="005B785A" w:rsidRPr="005321A6" w:rsidTr="005321A6">
        <w:trPr>
          <w:trHeight w:val="128"/>
        </w:trPr>
        <w:tc>
          <w:tcPr>
            <w:tcW w:w="431" w:type="dxa"/>
            <w:shd w:val="clear" w:color="auto" w:fill="auto"/>
            <w:vAlign w:val="center"/>
          </w:tcPr>
          <w:p w:rsidR="005B785A" w:rsidRPr="005321A6" w:rsidRDefault="005B785A" w:rsidP="000764CE">
            <w:pPr>
              <w:spacing w:after="0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85A" w:rsidRPr="005B785A" w:rsidRDefault="005B785A" w:rsidP="000764CE">
            <w:pPr>
              <w:spacing w:after="0"/>
              <w:jc w:val="center"/>
              <w:rPr>
                <w:rFonts w:ascii="Times New Roman" w:hAnsi="Times New Roman" w:cs="Times New Roman"/>
                <w:szCs w:val="16"/>
              </w:rPr>
            </w:pPr>
            <w:proofErr w:type="spellStart"/>
            <w:r w:rsidRPr="005B785A">
              <w:rPr>
                <w:rFonts w:ascii="Times New Roman" w:hAnsi="Times New Roman" w:cs="Times New Roman"/>
                <w:szCs w:val="16"/>
              </w:rPr>
              <w:t>Микроножницы</w:t>
            </w:r>
            <w:proofErr w:type="spellEnd"/>
            <w:r w:rsidRPr="005B785A">
              <w:rPr>
                <w:rFonts w:ascii="Times New Roman" w:hAnsi="Times New Roman" w:cs="Times New Roman"/>
                <w:szCs w:val="16"/>
              </w:rPr>
              <w:t xml:space="preserve"> с </w:t>
            </w:r>
            <w:proofErr w:type="spellStart"/>
            <w:r w:rsidRPr="005B785A">
              <w:rPr>
                <w:rFonts w:ascii="Times New Roman" w:hAnsi="Times New Roman" w:cs="Times New Roman"/>
                <w:szCs w:val="16"/>
              </w:rPr>
              <w:t>байонетной</w:t>
            </w:r>
            <w:proofErr w:type="spellEnd"/>
            <w:r w:rsidRPr="005B785A">
              <w:rPr>
                <w:rFonts w:ascii="Times New Roman" w:hAnsi="Times New Roman" w:cs="Times New Roman"/>
                <w:szCs w:val="16"/>
              </w:rPr>
              <w:t xml:space="preserve"> ручкой 1 типа, прямым кончиком и изогнутым лезвием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B785A" w:rsidRPr="005321A6" w:rsidRDefault="005B785A" w:rsidP="000764CE">
            <w:pPr>
              <w:spacing w:after="0"/>
              <w:jc w:val="center"/>
              <w:rPr>
                <w:rFonts w:ascii="Times New Roman" w:hAnsi="Times New Roman" w:cs="Times New Roman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5B785A" w:rsidRPr="005321A6" w:rsidRDefault="005B785A" w:rsidP="000764CE">
            <w:pPr>
              <w:spacing w:after="0"/>
              <w:jc w:val="center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85A" w:rsidRPr="005321A6" w:rsidRDefault="005D31D8" w:rsidP="000764CE">
            <w:pPr>
              <w:spacing w:after="0"/>
              <w:jc w:val="center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300 000,00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85A" w:rsidRPr="005321A6" w:rsidRDefault="005D31D8" w:rsidP="000764CE">
            <w:pPr>
              <w:spacing w:after="0"/>
              <w:jc w:val="center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304 500,00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85A" w:rsidRPr="005321A6" w:rsidRDefault="005D31D8" w:rsidP="000764CE">
            <w:pPr>
              <w:spacing w:after="0"/>
              <w:jc w:val="center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303 000,00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B785A" w:rsidRPr="005321A6" w:rsidRDefault="005D31D8" w:rsidP="000764CE">
            <w:pPr>
              <w:spacing w:after="0"/>
              <w:jc w:val="center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Cs w:val="16"/>
              </w:rPr>
              <w:t>302 500,00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85A" w:rsidRPr="005321A6" w:rsidRDefault="005D31D8" w:rsidP="000764C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Cs w:val="16"/>
              </w:rPr>
              <w:t>2 291,29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85A" w:rsidRPr="005321A6" w:rsidRDefault="005D31D8" w:rsidP="000764C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Cs w:val="16"/>
              </w:rPr>
              <w:t>1</w:t>
            </w:r>
            <w:r w:rsidR="003A1E26">
              <w:rPr>
                <w:rFonts w:ascii="Times New Roman" w:hAnsi="Times New Roman" w:cs="Times New Roman"/>
                <w:color w:val="000000"/>
                <w:szCs w:val="16"/>
              </w:rPr>
              <w:t>%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85A" w:rsidRPr="005321A6" w:rsidRDefault="005D31D8" w:rsidP="005321A6">
            <w:pPr>
              <w:spacing w:after="0"/>
              <w:jc w:val="center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300 000,00</w:t>
            </w:r>
          </w:p>
        </w:tc>
      </w:tr>
    </w:tbl>
    <w:p w:rsidR="005321A6" w:rsidRPr="00F00EFC" w:rsidRDefault="005321A6" w:rsidP="00395E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5EBE" w:rsidRDefault="00395EBE" w:rsidP="00395E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0EFC">
        <w:rPr>
          <w:rFonts w:ascii="Times New Roman" w:hAnsi="Times New Roman" w:cs="Times New Roman"/>
          <w:sz w:val="24"/>
          <w:szCs w:val="24"/>
        </w:rPr>
        <w:t>б) Информация, содержащаяся в реестре контрактов, подтверждающей исполнение участником (без учета правопреемства) в течение 3 лет до даты подачи заявки на участие в закупке 3 контрактов, исполненных без применения к такому участнику неустоек (штрафов, пеней).</w:t>
      </w:r>
    </w:p>
    <w:p w:rsidR="007A5194" w:rsidRDefault="007A5194" w:rsidP="00395E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001" w:type="dxa"/>
        <w:jc w:val="center"/>
        <w:tblLayout w:type="fixed"/>
        <w:tblLook w:val="04A0" w:firstRow="1" w:lastRow="0" w:firstColumn="1" w:lastColumn="0" w:noHBand="0" w:noVBand="1"/>
      </w:tblPr>
      <w:tblGrid>
        <w:gridCol w:w="568"/>
        <w:gridCol w:w="3527"/>
        <w:gridCol w:w="2784"/>
        <w:gridCol w:w="3402"/>
        <w:gridCol w:w="2198"/>
        <w:gridCol w:w="1120"/>
        <w:gridCol w:w="1402"/>
      </w:tblGrid>
      <w:tr w:rsidR="00395EBE" w:rsidRPr="00F00EFC" w:rsidTr="00121222">
        <w:trPr>
          <w:trHeight w:val="283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EBE" w:rsidRPr="00F00EFC" w:rsidRDefault="00395EBE" w:rsidP="00121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EF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F00EF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00EFC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EBE" w:rsidRPr="00F00EFC" w:rsidRDefault="00395EBE" w:rsidP="00121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EFC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 закупки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EBE" w:rsidRPr="00F00EFC" w:rsidRDefault="00395EBE" w:rsidP="00121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EFC">
              <w:rPr>
                <w:rFonts w:ascii="Times New Roman" w:hAnsi="Times New Roman" w:cs="Times New Roman"/>
                <w:sz w:val="24"/>
                <w:szCs w:val="24"/>
              </w:rPr>
              <w:t>Ссылка на контракт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EBE" w:rsidRPr="00F00EFC" w:rsidRDefault="00395EBE" w:rsidP="00121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EFC">
              <w:rPr>
                <w:rFonts w:ascii="Times New Roman" w:hAnsi="Times New Roman" w:cs="Times New Roman"/>
                <w:sz w:val="24"/>
                <w:szCs w:val="24"/>
              </w:rPr>
              <w:t>Субъект РФ и (или) на территории сопредельных с местом расположения заказчика субъектов Российской Федерации (в пределах одного федерального округа)</w:t>
            </w:r>
          </w:p>
        </w:tc>
        <w:tc>
          <w:tcPr>
            <w:tcW w:w="2198" w:type="dxa"/>
            <w:tcBorders>
              <w:left w:val="single" w:sz="4" w:space="0" w:color="auto"/>
            </w:tcBorders>
            <w:shd w:val="clear" w:color="auto" w:fill="auto"/>
          </w:tcPr>
          <w:p w:rsidR="00395EBE" w:rsidRPr="00F00EFC" w:rsidRDefault="00395EBE" w:rsidP="00121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EFC">
              <w:rPr>
                <w:rFonts w:ascii="Times New Roman" w:hAnsi="Times New Roman" w:cs="Times New Roman"/>
                <w:sz w:val="24"/>
                <w:szCs w:val="24"/>
              </w:rPr>
              <w:t>Вне зависимости от места исполнения контрактов (иные субъекты РФ)</w:t>
            </w:r>
          </w:p>
          <w:p w:rsidR="00395EBE" w:rsidRPr="00F00EFC" w:rsidRDefault="00395EBE" w:rsidP="00121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395EBE" w:rsidRPr="00F00EFC" w:rsidRDefault="00395EBE" w:rsidP="00121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EFC">
              <w:rPr>
                <w:rFonts w:ascii="Times New Roman" w:hAnsi="Times New Roman" w:cs="Times New Roman"/>
                <w:sz w:val="24"/>
                <w:szCs w:val="24"/>
              </w:rPr>
              <w:t>Цена за единицу товара</w:t>
            </w:r>
          </w:p>
        </w:tc>
        <w:tc>
          <w:tcPr>
            <w:tcW w:w="1402" w:type="dxa"/>
            <w:shd w:val="clear" w:color="auto" w:fill="auto"/>
          </w:tcPr>
          <w:p w:rsidR="00395EBE" w:rsidRPr="00F00EFC" w:rsidRDefault="00395EBE" w:rsidP="00121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EFC">
              <w:rPr>
                <w:rFonts w:ascii="Times New Roman" w:hAnsi="Times New Roman" w:cs="Times New Roman"/>
                <w:sz w:val="24"/>
                <w:szCs w:val="24"/>
              </w:rPr>
              <w:t>Средневзвешенное значение цены</w:t>
            </w:r>
          </w:p>
        </w:tc>
      </w:tr>
      <w:tr w:rsidR="00395EBE" w:rsidRPr="00F00EFC" w:rsidTr="00121222">
        <w:trPr>
          <w:trHeight w:val="20"/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EBE" w:rsidRPr="00F00EFC" w:rsidRDefault="00395EBE" w:rsidP="00121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E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EBE" w:rsidRPr="00F00EFC" w:rsidRDefault="005B785A" w:rsidP="00121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785A">
              <w:rPr>
                <w:rFonts w:ascii="Times New Roman" w:hAnsi="Times New Roman" w:cs="Times New Roman"/>
                <w:sz w:val="24"/>
                <w:szCs w:val="24"/>
              </w:rPr>
              <w:t>Микроножницы</w:t>
            </w:r>
            <w:proofErr w:type="spellEnd"/>
            <w:r w:rsidRPr="005B785A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5B785A">
              <w:rPr>
                <w:rFonts w:ascii="Times New Roman" w:hAnsi="Times New Roman" w:cs="Times New Roman"/>
                <w:sz w:val="24"/>
                <w:szCs w:val="24"/>
              </w:rPr>
              <w:t>байонетной</w:t>
            </w:r>
            <w:proofErr w:type="spellEnd"/>
            <w:r w:rsidRPr="005B785A">
              <w:rPr>
                <w:rFonts w:ascii="Times New Roman" w:hAnsi="Times New Roman" w:cs="Times New Roman"/>
                <w:sz w:val="24"/>
                <w:szCs w:val="24"/>
              </w:rPr>
              <w:t xml:space="preserve"> ручкой 1 типа, закругленным кончиком и плоским лезвием, острый кончик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EBE" w:rsidRPr="00F00EFC" w:rsidRDefault="00395EBE" w:rsidP="00121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E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EBE" w:rsidRPr="00F00EFC" w:rsidRDefault="00395EBE" w:rsidP="00121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E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9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95EBE" w:rsidRPr="00F00EFC" w:rsidRDefault="00395EBE" w:rsidP="00121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E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395EBE" w:rsidRPr="00F00EFC" w:rsidRDefault="00395EBE" w:rsidP="00121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E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:rsidR="00395EBE" w:rsidRPr="00F00EFC" w:rsidRDefault="00395EBE" w:rsidP="001212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0E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95EBE" w:rsidRPr="00F00EFC" w:rsidTr="00121222">
        <w:trPr>
          <w:trHeight w:val="20"/>
          <w:jc w:val="center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EBE" w:rsidRPr="00F00EFC" w:rsidRDefault="00395EBE" w:rsidP="00121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5EBE" w:rsidRPr="00F00EFC" w:rsidRDefault="00395EBE" w:rsidP="00121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EBE" w:rsidRPr="00F00EFC" w:rsidRDefault="00395EBE" w:rsidP="00121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E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EBE" w:rsidRPr="00F00EFC" w:rsidRDefault="00395EBE" w:rsidP="00121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E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9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95EBE" w:rsidRPr="00F00EFC" w:rsidRDefault="00395EBE" w:rsidP="00121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E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395EBE" w:rsidRPr="00F00EFC" w:rsidRDefault="00395EBE" w:rsidP="00121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E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395EBE" w:rsidRPr="00F00EFC" w:rsidRDefault="00395EBE" w:rsidP="001212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EBE" w:rsidRPr="00F00EFC" w:rsidTr="00121222">
        <w:trPr>
          <w:trHeight w:val="20"/>
          <w:jc w:val="center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EBE" w:rsidRPr="00F00EFC" w:rsidRDefault="00395EBE" w:rsidP="00121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EBE" w:rsidRPr="00F00EFC" w:rsidRDefault="00395EBE" w:rsidP="00121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EBE" w:rsidRPr="00F00EFC" w:rsidRDefault="00395EBE" w:rsidP="00121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E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EBE" w:rsidRPr="00F00EFC" w:rsidRDefault="00395EBE" w:rsidP="00121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E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9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95EBE" w:rsidRPr="00F00EFC" w:rsidRDefault="00395EBE" w:rsidP="00121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E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395EBE" w:rsidRPr="00F00EFC" w:rsidRDefault="00395EBE" w:rsidP="00121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E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395EBE" w:rsidRPr="00F00EFC" w:rsidRDefault="00395EBE" w:rsidP="001212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EBE" w:rsidRPr="00F00EFC" w:rsidTr="00121222">
        <w:trPr>
          <w:trHeight w:val="20"/>
          <w:jc w:val="center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EBE" w:rsidRPr="00F00EFC" w:rsidRDefault="00395EBE" w:rsidP="00121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EBE" w:rsidRPr="00F00EFC" w:rsidRDefault="00395EBE" w:rsidP="00121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EBE" w:rsidRPr="00F00EFC" w:rsidRDefault="00395EBE" w:rsidP="00121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E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EBE" w:rsidRPr="00F00EFC" w:rsidRDefault="00395EBE" w:rsidP="00121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E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9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95EBE" w:rsidRPr="00F00EFC" w:rsidRDefault="00395EBE" w:rsidP="00121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E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395EBE" w:rsidRPr="00F00EFC" w:rsidRDefault="00395EBE" w:rsidP="00121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E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395EBE" w:rsidRPr="00F00EFC" w:rsidRDefault="00395EBE" w:rsidP="00121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EBE" w:rsidRPr="00F00EFC" w:rsidTr="00121222">
        <w:trPr>
          <w:trHeight w:val="20"/>
          <w:jc w:val="center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EBE" w:rsidRPr="00F00EFC" w:rsidRDefault="00395EBE" w:rsidP="00121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EBE" w:rsidRPr="00F00EFC" w:rsidRDefault="00395EBE" w:rsidP="00121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EBE" w:rsidRPr="00F00EFC" w:rsidRDefault="00395EBE" w:rsidP="00121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E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EBE" w:rsidRPr="00F00EFC" w:rsidRDefault="00395EBE" w:rsidP="00121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E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9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95EBE" w:rsidRPr="00F00EFC" w:rsidRDefault="00395EBE" w:rsidP="00121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E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395EBE" w:rsidRPr="00F00EFC" w:rsidRDefault="00395EBE" w:rsidP="00121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E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395EBE" w:rsidRPr="00F00EFC" w:rsidRDefault="00395EBE" w:rsidP="00121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785A" w:rsidRPr="00F00EFC" w:rsidTr="00A812F1">
        <w:trPr>
          <w:trHeight w:val="20"/>
          <w:jc w:val="center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85A" w:rsidRPr="00F00EFC" w:rsidRDefault="005B785A" w:rsidP="00121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85A" w:rsidRPr="00F00EFC" w:rsidRDefault="005B785A" w:rsidP="00121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785A">
              <w:rPr>
                <w:rFonts w:ascii="Times New Roman" w:hAnsi="Times New Roman" w:cs="Times New Roman"/>
                <w:sz w:val="24"/>
                <w:szCs w:val="24"/>
              </w:rPr>
              <w:t>Микроножницы</w:t>
            </w:r>
            <w:proofErr w:type="spellEnd"/>
            <w:r w:rsidRPr="005B785A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5B785A">
              <w:rPr>
                <w:rFonts w:ascii="Times New Roman" w:hAnsi="Times New Roman" w:cs="Times New Roman"/>
                <w:sz w:val="24"/>
                <w:szCs w:val="24"/>
              </w:rPr>
              <w:t>байонетной</w:t>
            </w:r>
            <w:proofErr w:type="spellEnd"/>
            <w:r w:rsidRPr="005B785A">
              <w:rPr>
                <w:rFonts w:ascii="Times New Roman" w:hAnsi="Times New Roman" w:cs="Times New Roman"/>
                <w:sz w:val="24"/>
                <w:szCs w:val="24"/>
              </w:rPr>
              <w:t xml:space="preserve"> ручкой 1 типа, прямым кончиком и изогнутым лезвием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85A" w:rsidRDefault="005B785A">
            <w:r w:rsidRPr="00D63D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85A" w:rsidRDefault="005B785A">
            <w:r w:rsidRPr="00FB48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98" w:type="dxa"/>
            <w:tcBorders>
              <w:left w:val="single" w:sz="4" w:space="0" w:color="auto"/>
            </w:tcBorders>
            <w:shd w:val="clear" w:color="auto" w:fill="auto"/>
          </w:tcPr>
          <w:p w:rsidR="005B785A" w:rsidRDefault="005B785A">
            <w:r w:rsidRPr="003957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shd w:val="clear" w:color="auto" w:fill="auto"/>
          </w:tcPr>
          <w:p w:rsidR="005B785A" w:rsidRDefault="005B785A">
            <w:r w:rsidRPr="003957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:rsidR="005B785A" w:rsidRPr="00F00EFC" w:rsidRDefault="005B785A" w:rsidP="005B78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E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B785A" w:rsidRPr="00F00EFC" w:rsidTr="00A812F1">
        <w:trPr>
          <w:trHeight w:val="20"/>
          <w:jc w:val="center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85A" w:rsidRPr="00F00EFC" w:rsidRDefault="005B785A" w:rsidP="00121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85A" w:rsidRPr="00F00EFC" w:rsidRDefault="005B785A" w:rsidP="00121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85A" w:rsidRDefault="005B785A">
            <w:r w:rsidRPr="00D63D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85A" w:rsidRDefault="005B785A">
            <w:r w:rsidRPr="00FB48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98" w:type="dxa"/>
            <w:tcBorders>
              <w:left w:val="single" w:sz="4" w:space="0" w:color="auto"/>
            </w:tcBorders>
            <w:shd w:val="clear" w:color="auto" w:fill="auto"/>
          </w:tcPr>
          <w:p w:rsidR="005B785A" w:rsidRDefault="005B785A">
            <w:r w:rsidRPr="003957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shd w:val="clear" w:color="auto" w:fill="auto"/>
          </w:tcPr>
          <w:p w:rsidR="005B785A" w:rsidRDefault="005B785A">
            <w:r w:rsidRPr="003957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5B785A" w:rsidRPr="00F00EFC" w:rsidRDefault="005B785A" w:rsidP="00121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785A" w:rsidRPr="00F00EFC" w:rsidTr="00A812F1">
        <w:trPr>
          <w:trHeight w:val="20"/>
          <w:jc w:val="center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85A" w:rsidRPr="00F00EFC" w:rsidRDefault="005B785A" w:rsidP="00121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85A" w:rsidRPr="00F00EFC" w:rsidRDefault="005B785A" w:rsidP="00121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85A" w:rsidRDefault="005B785A">
            <w:r w:rsidRPr="00D63D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85A" w:rsidRDefault="005B785A">
            <w:r w:rsidRPr="00FB48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98" w:type="dxa"/>
            <w:tcBorders>
              <w:left w:val="single" w:sz="4" w:space="0" w:color="auto"/>
            </w:tcBorders>
            <w:shd w:val="clear" w:color="auto" w:fill="auto"/>
          </w:tcPr>
          <w:p w:rsidR="005B785A" w:rsidRDefault="005B785A">
            <w:r w:rsidRPr="003957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shd w:val="clear" w:color="auto" w:fill="auto"/>
          </w:tcPr>
          <w:p w:rsidR="005B785A" w:rsidRDefault="005B785A">
            <w:r w:rsidRPr="003957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5B785A" w:rsidRPr="00F00EFC" w:rsidRDefault="005B785A" w:rsidP="00121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785A" w:rsidRPr="00F00EFC" w:rsidTr="00A812F1">
        <w:trPr>
          <w:trHeight w:val="20"/>
          <w:jc w:val="center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85A" w:rsidRPr="00F00EFC" w:rsidRDefault="005B785A" w:rsidP="00121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85A" w:rsidRPr="00F00EFC" w:rsidRDefault="005B785A" w:rsidP="00121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85A" w:rsidRDefault="005B785A">
            <w:r w:rsidRPr="00D63D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85A" w:rsidRDefault="005B785A">
            <w:r w:rsidRPr="00FB48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98" w:type="dxa"/>
            <w:tcBorders>
              <w:left w:val="single" w:sz="4" w:space="0" w:color="auto"/>
            </w:tcBorders>
            <w:shd w:val="clear" w:color="auto" w:fill="auto"/>
          </w:tcPr>
          <w:p w:rsidR="005B785A" w:rsidRDefault="005B785A">
            <w:r w:rsidRPr="003957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shd w:val="clear" w:color="auto" w:fill="auto"/>
          </w:tcPr>
          <w:p w:rsidR="005B785A" w:rsidRDefault="005B785A">
            <w:r w:rsidRPr="003957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5B785A" w:rsidRPr="00F00EFC" w:rsidRDefault="005B785A" w:rsidP="00121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785A" w:rsidRPr="00F00EFC" w:rsidTr="00A812F1">
        <w:trPr>
          <w:trHeight w:val="20"/>
          <w:jc w:val="center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85A" w:rsidRPr="00F00EFC" w:rsidRDefault="005B785A" w:rsidP="00121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85A" w:rsidRPr="00F00EFC" w:rsidRDefault="005B785A" w:rsidP="00121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85A" w:rsidRDefault="005B785A">
            <w:r w:rsidRPr="00D63D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85A" w:rsidRDefault="005B785A">
            <w:r w:rsidRPr="00FB48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98" w:type="dxa"/>
            <w:tcBorders>
              <w:left w:val="single" w:sz="4" w:space="0" w:color="auto"/>
            </w:tcBorders>
            <w:shd w:val="clear" w:color="auto" w:fill="auto"/>
          </w:tcPr>
          <w:p w:rsidR="005B785A" w:rsidRDefault="005B785A">
            <w:r w:rsidRPr="003957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shd w:val="clear" w:color="auto" w:fill="auto"/>
          </w:tcPr>
          <w:p w:rsidR="005B785A" w:rsidRDefault="005B785A">
            <w:r w:rsidRPr="003957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5B785A" w:rsidRPr="00F00EFC" w:rsidRDefault="005B785A" w:rsidP="00121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A5ECA" w:rsidRDefault="002A5ECA" w:rsidP="00395E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5EBE" w:rsidRPr="00F00EFC" w:rsidRDefault="00395EBE" w:rsidP="00395E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0EFC">
        <w:rPr>
          <w:rFonts w:ascii="Times New Roman" w:hAnsi="Times New Roman" w:cs="Times New Roman"/>
          <w:sz w:val="24"/>
          <w:szCs w:val="24"/>
        </w:rPr>
        <w:t xml:space="preserve">в расчет принимаются только контракты, заключенные по результатам конкурентных способов определения поставщиков (подрядчиков, исполнителей) или с единственным поставщиком (подрядчиком, исполнителем) по основаниям, предусмотренным </w:t>
      </w:r>
      <w:hyperlink r:id="rId12">
        <w:r w:rsidRPr="00F00EFC">
          <w:rPr>
            <w:rStyle w:val="a4"/>
            <w:rFonts w:ascii="Times New Roman" w:hAnsi="Times New Roman" w:cs="Times New Roman"/>
            <w:sz w:val="24"/>
            <w:szCs w:val="24"/>
          </w:rPr>
          <w:t>частью 1 статьи 93</w:t>
        </w:r>
      </w:hyperlink>
      <w:r w:rsidRPr="00F00EFC">
        <w:rPr>
          <w:rFonts w:ascii="Times New Roman" w:hAnsi="Times New Roman" w:cs="Times New Roman"/>
          <w:sz w:val="24"/>
          <w:szCs w:val="24"/>
        </w:rPr>
        <w:t xml:space="preserve"> Закона о контрактной системе, на поставку идентичных товаров, работ, услуг с учетом сопоставимых с условиями планируемой закупки коммерческих и (или) финансовых условий поставок товаров, выполнения работ, оказания услуг, которые исполнены и по которым не взыскивались неустойки (штрафы, пени) в связи с неисполнением или ненадлежащим исполнением обязательств, предусмотренных этими контрактами.</w:t>
      </w:r>
    </w:p>
    <w:p w:rsidR="00395EBE" w:rsidRPr="00487631" w:rsidRDefault="00395EBE" w:rsidP="00395E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0EFC">
        <w:rPr>
          <w:rFonts w:ascii="Times New Roman" w:hAnsi="Times New Roman" w:cs="Times New Roman"/>
          <w:sz w:val="24"/>
          <w:szCs w:val="24"/>
        </w:rPr>
        <w:t>В случае неприменения тарифного метода за начальную (максимальную) цену принимается средневзвешенное значение собранных заказчиком цен без учета НДС посредством использования одного или совокупности следующих методов:</w:t>
      </w:r>
    </w:p>
    <w:p w:rsidR="00EA5FF7" w:rsidRPr="00487631" w:rsidRDefault="00EA5FF7" w:rsidP="00395E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5EBE" w:rsidRDefault="00395EBE" w:rsidP="00395E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5ECA" w:rsidRDefault="002A5ECA" w:rsidP="00395E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5ECA" w:rsidRDefault="002A5ECA" w:rsidP="00395E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5ECA" w:rsidRDefault="002A5ECA" w:rsidP="00395E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43D0" w:rsidRDefault="000B43D0" w:rsidP="00395E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43D0" w:rsidRDefault="000B43D0" w:rsidP="00395E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5ECA" w:rsidRDefault="002A5ECA" w:rsidP="00395E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5ECA" w:rsidRDefault="002A5ECA" w:rsidP="00395E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5ECA" w:rsidRPr="00F00EFC" w:rsidRDefault="002A5ECA" w:rsidP="00395E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01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3544"/>
        <w:gridCol w:w="850"/>
        <w:gridCol w:w="1568"/>
        <w:gridCol w:w="1534"/>
        <w:gridCol w:w="2426"/>
        <w:gridCol w:w="1556"/>
        <w:gridCol w:w="1475"/>
        <w:gridCol w:w="11"/>
        <w:gridCol w:w="1473"/>
        <w:gridCol w:w="11"/>
      </w:tblGrid>
      <w:tr w:rsidR="00395EBE" w:rsidRPr="00F00EFC" w:rsidTr="00121222">
        <w:trPr>
          <w:gridAfter w:val="1"/>
          <w:wAfter w:w="11" w:type="dxa"/>
        </w:trPr>
        <w:tc>
          <w:tcPr>
            <w:tcW w:w="568" w:type="dxa"/>
            <w:shd w:val="clear" w:color="auto" w:fill="auto"/>
            <w:vAlign w:val="center"/>
          </w:tcPr>
          <w:p w:rsidR="00395EBE" w:rsidRPr="00F00EFC" w:rsidRDefault="00395EBE" w:rsidP="001212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0E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F00EF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F00EFC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395EBE" w:rsidRPr="00F00EFC" w:rsidRDefault="00395EBE" w:rsidP="001212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0EF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объекта закупки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95EBE" w:rsidRPr="00F00EFC" w:rsidRDefault="00395EBE" w:rsidP="001212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0EFC">
              <w:rPr>
                <w:rFonts w:ascii="Times New Roman" w:hAnsi="Times New Roman" w:cs="Times New Roman"/>
                <w:b/>
                <w:sz w:val="24"/>
                <w:szCs w:val="24"/>
              </w:rPr>
              <w:t>Кол-во, шт.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395EBE" w:rsidRPr="00F00EFC" w:rsidRDefault="00395EBE" w:rsidP="001212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0EFC">
              <w:rPr>
                <w:rFonts w:ascii="Times New Roman" w:hAnsi="Times New Roman" w:cs="Times New Roman"/>
                <w:b/>
                <w:sz w:val="24"/>
                <w:szCs w:val="24"/>
              </w:rPr>
              <w:t>Цена, определенная тарифным методом</w:t>
            </w:r>
          </w:p>
        </w:tc>
        <w:tc>
          <w:tcPr>
            <w:tcW w:w="1534" w:type="dxa"/>
            <w:shd w:val="clear" w:color="auto" w:fill="auto"/>
            <w:vAlign w:val="center"/>
          </w:tcPr>
          <w:p w:rsidR="00395EBE" w:rsidRPr="00F00EFC" w:rsidRDefault="00395EBE" w:rsidP="001212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0EFC">
              <w:rPr>
                <w:rFonts w:ascii="Times New Roman" w:hAnsi="Times New Roman" w:cs="Times New Roman"/>
                <w:b/>
                <w:sz w:val="24"/>
                <w:szCs w:val="24"/>
              </w:rPr>
              <w:t>Цена, определенная методом сопоставимых рыночных цен (анализа рынка):</w:t>
            </w:r>
          </w:p>
        </w:tc>
        <w:tc>
          <w:tcPr>
            <w:tcW w:w="2426" w:type="dxa"/>
            <w:shd w:val="clear" w:color="auto" w:fill="auto"/>
            <w:vAlign w:val="center"/>
          </w:tcPr>
          <w:p w:rsidR="00395EBE" w:rsidRPr="00F00EFC" w:rsidRDefault="00395EBE" w:rsidP="001212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0EFC">
              <w:rPr>
                <w:rFonts w:ascii="Times New Roman" w:hAnsi="Times New Roman" w:cs="Times New Roman"/>
                <w:b/>
                <w:sz w:val="24"/>
                <w:szCs w:val="24"/>
              </w:rPr>
              <w:t>Цена, определенная анализом реестра контрактов, в соответствии с подпунктом б) пункта 9 Порядка определения НМЦК ЦКЕП, НСЦЕ, утвержденного Приказом Министерства здравоохранения Российской Федерации от 15.05.2020 №450н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395EBE" w:rsidRPr="00F00EFC" w:rsidRDefault="00395EBE" w:rsidP="001212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0EFC">
              <w:rPr>
                <w:rFonts w:ascii="Times New Roman" w:hAnsi="Times New Roman" w:cs="Times New Roman"/>
                <w:b/>
                <w:sz w:val="24"/>
                <w:szCs w:val="24"/>
              </w:rPr>
              <w:t>Средневзвешенное значение цены</w:t>
            </w:r>
          </w:p>
        </w:tc>
        <w:tc>
          <w:tcPr>
            <w:tcW w:w="1475" w:type="dxa"/>
            <w:shd w:val="clear" w:color="auto" w:fill="auto"/>
            <w:vAlign w:val="center"/>
          </w:tcPr>
          <w:p w:rsidR="00395EBE" w:rsidRPr="00F00EFC" w:rsidRDefault="00395EBE" w:rsidP="001212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0EFC">
              <w:rPr>
                <w:rFonts w:ascii="Times New Roman" w:hAnsi="Times New Roman" w:cs="Times New Roman"/>
                <w:b/>
                <w:sz w:val="24"/>
                <w:szCs w:val="24"/>
              </w:rPr>
              <w:t>Цена, принимаемая для расчета НМЦК, ЦКЕП, НСЦЕ</w:t>
            </w:r>
          </w:p>
        </w:tc>
        <w:tc>
          <w:tcPr>
            <w:tcW w:w="1484" w:type="dxa"/>
            <w:gridSpan w:val="2"/>
            <w:shd w:val="clear" w:color="auto" w:fill="auto"/>
            <w:vAlign w:val="center"/>
          </w:tcPr>
          <w:p w:rsidR="00395EBE" w:rsidRPr="00F00EFC" w:rsidRDefault="00395EBE" w:rsidP="001212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0EFC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НМЦК, ЦКЕП, НСЦЕ принимается:</w:t>
            </w:r>
          </w:p>
        </w:tc>
      </w:tr>
      <w:tr w:rsidR="00395EBE" w:rsidRPr="00F00EFC" w:rsidTr="00121222">
        <w:trPr>
          <w:gridAfter w:val="1"/>
          <w:wAfter w:w="11" w:type="dxa"/>
        </w:trPr>
        <w:tc>
          <w:tcPr>
            <w:tcW w:w="568" w:type="dxa"/>
            <w:shd w:val="clear" w:color="auto" w:fill="auto"/>
            <w:vAlign w:val="center"/>
          </w:tcPr>
          <w:p w:rsidR="00395EBE" w:rsidRPr="00F00EFC" w:rsidRDefault="00395EBE" w:rsidP="00121222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</w:tcPr>
          <w:p w:rsidR="00395EBE" w:rsidRPr="00EA5FF7" w:rsidRDefault="005B785A" w:rsidP="00EA5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785A">
              <w:rPr>
                <w:rFonts w:ascii="Times New Roman" w:hAnsi="Times New Roman" w:cs="Times New Roman"/>
                <w:sz w:val="24"/>
                <w:szCs w:val="24"/>
              </w:rPr>
              <w:t>Микроножницы</w:t>
            </w:r>
            <w:proofErr w:type="spellEnd"/>
            <w:r w:rsidRPr="005B785A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5B785A">
              <w:rPr>
                <w:rFonts w:ascii="Times New Roman" w:hAnsi="Times New Roman" w:cs="Times New Roman"/>
                <w:sz w:val="24"/>
                <w:szCs w:val="24"/>
              </w:rPr>
              <w:t>байонетной</w:t>
            </w:r>
            <w:proofErr w:type="spellEnd"/>
            <w:r w:rsidRPr="005B785A">
              <w:rPr>
                <w:rFonts w:ascii="Times New Roman" w:hAnsi="Times New Roman" w:cs="Times New Roman"/>
                <w:sz w:val="24"/>
                <w:szCs w:val="24"/>
              </w:rPr>
              <w:t xml:space="preserve"> ручкой 1 типа, закругленным кончиком и плоским лезвием, острый кончик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vAlign w:val="center"/>
          </w:tcPr>
          <w:p w:rsidR="00395EBE" w:rsidRPr="005321A6" w:rsidRDefault="005B785A" w:rsidP="001212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395EBE" w:rsidRPr="00F00EFC" w:rsidRDefault="00395EBE" w:rsidP="001212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EFC">
              <w:rPr>
                <w:rFonts w:ascii="Times New Roman" w:hAnsi="Times New Roman" w:cs="Times New Roman"/>
                <w:sz w:val="24"/>
                <w:szCs w:val="24"/>
              </w:rPr>
              <w:t>Не применяется</w:t>
            </w:r>
          </w:p>
        </w:tc>
        <w:tc>
          <w:tcPr>
            <w:tcW w:w="1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95EBE" w:rsidRPr="002C6AEA" w:rsidRDefault="005D31D8" w:rsidP="002A5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302 500,00</w:t>
            </w:r>
          </w:p>
        </w:tc>
        <w:tc>
          <w:tcPr>
            <w:tcW w:w="2426" w:type="dxa"/>
            <w:shd w:val="clear" w:color="auto" w:fill="auto"/>
            <w:vAlign w:val="center"/>
          </w:tcPr>
          <w:p w:rsidR="00395EBE" w:rsidRPr="00F00EFC" w:rsidRDefault="00395EBE" w:rsidP="001212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EFC">
              <w:rPr>
                <w:rFonts w:ascii="Times New Roman" w:hAnsi="Times New Roman" w:cs="Times New Roman"/>
                <w:sz w:val="24"/>
                <w:szCs w:val="24"/>
              </w:rPr>
              <w:t>Не применяется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395EBE" w:rsidRPr="00F00EFC" w:rsidRDefault="005D31D8" w:rsidP="001212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EFC">
              <w:rPr>
                <w:rFonts w:ascii="Times New Roman" w:hAnsi="Times New Roman" w:cs="Times New Roman"/>
                <w:sz w:val="24"/>
                <w:szCs w:val="24"/>
              </w:rPr>
              <w:t>Не применяется</w:t>
            </w:r>
          </w:p>
        </w:tc>
        <w:tc>
          <w:tcPr>
            <w:tcW w:w="14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95EBE" w:rsidRPr="00F00EFC" w:rsidRDefault="005D31D8" w:rsidP="002A5E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300 000,00</w:t>
            </w:r>
          </w:p>
        </w:tc>
        <w:tc>
          <w:tcPr>
            <w:tcW w:w="1484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395EBE" w:rsidRPr="005D31D8" w:rsidRDefault="005D31D8" w:rsidP="002A5E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300 000,00</w:t>
            </w:r>
          </w:p>
        </w:tc>
      </w:tr>
      <w:tr w:rsidR="005B785A" w:rsidRPr="00F00EFC" w:rsidTr="00121222">
        <w:trPr>
          <w:gridAfter w:val="1"/>
          <w:wAfter w:w="11" w:type="dxa"/>
        </w:trPr>
        <w:tc>
          <w:tcPr>
            <w:tcW w:w="568" w:type="dxa"/>
            <w:shd w:val="clear" w:color="auto" w:fill="auto"/>
            <w:vAlign w:val="center"/>
          </w:tcPr>
          <w:p w:rsidR="005B785A" w:rsidRPr="00F00EFC" w:rsidRDefault="005B785A" w:rsidP="00121222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</w:tcPr>
          <w:p w:rsidR="005B785A" w:rsidRPr="007A5194" w:rsidRDefault="005B785A" w:rsidP="00EA5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785A">
              <w:rPr>
                <w:rFonts w:ascii="Times New Roman" w:hAnsi="Times New Roman" w:cs="Times New Roman"/>
                <w:sz w:val="24"/>
                <w:szCs w:val="24"/>
              </w:rPr>
              <w:t>Микроножницы</w:t>
            </w:r>
            <w:proofErr w:type="spellEnd"/>
            <w:r w:rsidRPr="005B785A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5B785A">
              <w:rPr>
                <w:rFonts w:ascii="Times New Roman" w:hAnsi="Times New Roman" w:cs="Times New Roman"/>
                <w:sz w:val="24"/>
                <w:szCs w:val="24"/>
              </w:rPr>
              <w:t>байонетной</w:t>
            </w:r>
            <w:proofErr w:type="spellEnd"/>
            <w:r w:rsidRPr="005B785A">
              <w:rPr>
                <w:rFonts w:ascii="Times New Roman" w:hAnsi="Times New Roman" w:cs="Times New Roman"/>
                <w:sz w:val="24"/>
                <w:szCs w:val="24"/>
              </w:rPr>
              <w:t xml:space="preserve"> ручкой 1 типа, прямым кончиком и изогнутым лезвием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vAlign w:val="center"/>
          </w:tcPr>
          <w:p w:rsidR="005B785A" w:rsidRDefault="005B785A" w:rsidP="001212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5B785A" w:rsidRPr="00F00EFC" w:rsidRDefault="005B785A" w:rsidP="001212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EFC">
              <w:rPr>
                <w:rFonts w:ascii="Times New Roman" w:hAnsi="Times New Roman" w:cs="Times New Roman"/>
                <w:sz w:val="24"/>
                <w:szCs w:val="24"/>
              </w:rPr>
              <w:t>Не применяется</w:t>
            </w:r>
          </w:p>
        </w:tc>
        <w:tc>
          <w:tcPr>
            <w:tcW w:w="1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B785A" w:rsidRDefault="005D31D8" w:rsidP="002A5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16"/>
              </w:rPr>
              <w:t>302 500,00</w:t>
            </w:r>
          </w:p>
        </w:tc>
        <w:tc>
          <w:tcPr>
            <w:tcW w:w="2426" w:type="dxa"/>
            <w:shd w:val="clear" w:color="auto" w:fill="auto"/>
            <w:vAlign w:val="center"/>
          </w:tcPr>
          <w:p w:rsidR="005B785A" w:rsidRPr="00F00EFC" w:rsidRDefault="005D31D8" w:rsidP="001212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EFC">
              <w:rPr>
                <w:rFonts w:ascii="Times New Roman" w:hAnsi="Times New Roman" w:cs="Times New Roman"/>
                <w:sz w:val="24"/>
                <w:szCs w:val="24"/>
              </w:rPr>
              <w:t>Не применяется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5B785A" w:rsidRPr="00F00EFC" w:rsidRDefault="005D31D8" w:rsidP="001212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EFC">
              <w:rPr>
                <w:rFonts w:ascii="Times New Roman" w:hAnsi="Times New Roman" w:cs="Times New Roman"/>
                <w:sz w:val="24"/>
                <w:szCs w:val="24"/>
              </w:rPr>
              <w:t>Не применяется</w:t>
            </w:r>
          </w:p>
        </w:tc>
        <w:tc>
          <w:tcPr>
            <w:tcW w:w="14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B785A" w:rsidRDefault="005D31D8" w:rsidP="002A5E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300 000,00</w:t>
            </w:r>
          </w:p>
        </w:tc>
        <w:tc>
          <w:tcPr>
            <w:tcW w:w="1484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5B785A" w:rsidRDefault="005D31D8" w:rsidP="002A5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300 000,00</w:t>
            </w:r>
          </w:p>
        </w:tc>
      </w:tr>
      <w:tr w:rsidR="00395EBE" w:rsidRPr="00F00EFC" w:rsidTr="00121222">
        <w:trPr>
          <w:trHeight w:val="264"/>
        </w:trPr>
        <w:tc>
          <w:tcPr>
            <w:tcW w:w="4112" w:type="dxa"/>
            <w:gridSpan w:val="2"/>
            <w:shd w:val="clear" w:color="auto" w:fill="auto"/>
            <w:vAlign w:val="center"/>
          </w:tcPr>
          <w:p w:rsidR="00395EBE" w:rsidRPr="00F00EFC" w:rsidRDefault="00395EBE" w:rsidP="0012122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 НМЦК</w:t>
            </w:r>
          </w:p>
        </w:tc>
        <w:tc>
          <w:tcPr>
            <w:tcW w:w="9420" w:type="dxa"/>
            <w:gridSpan w:val="7"/>
            <w:shd w:val="clear" w:color="auto" w:fill="auto"/>
            <w:vAlign w:val="center"/>
          </w:tcPr>
          <w:p w:rsidR="00395EBE" w:rsidRPr="00F00EFC" w:rsidRDefault="00395EBE" w:rsidP="0012122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84" w:type="dxa"/>
            <w:gridSpan w:val="2"/>
            <w:shd w:val="clear" w:color="auto" w:fill="auto"/>
            <w:vAlign w:val="center"/>
          </w:tcPr>
          <w:p w:rsidR="00395EBE" w:rsidRPr="00F00EFC" w:rsidRDefault="005D31D8" w:rsidP="002A5E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600</w:t>
            </w:r>
            <w:r w:rsidR="007A51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2A5E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="007A51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  <w:r w:rsidR="00951183" w:rsidRPr="009511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,00</w:t>
            </w:r>
          </w:p>
        </w:tc>
      </w:tr>
    </w:tbl>
    <w:p w:rsidR="00395EBE" w:rsidRPr="00F00EFC" w:rsidRDefault="00395EBE" w:rsidP="00395E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5EBE" w:rsidRPr="00F00EFC" w:rsidRDefault="00395EBE" w:rsidP="00395E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5EBE" w:rsidRPr="00F00EFC" w:rsidRDefault="00395EBE" w:rsidP="00395E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17EB" w:rsidRDefault="008904AE"/>
    <w:sectPr w:rsidR="00EC17EB">
      <w:pgSz w:w="16838" w:h="11906" w:orient="landscape"/>
      <w:pgMar w:top="568" w:right="1134" w:bottom="850" w:left="1134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47C7" w:rsidRDefault="009647C7" w:rsidP="00EA5FF7">
      <w:pPr>
        <w:spacing w:after="0" w:line="240" w:lineRule="auto"/>
      </w:pPr>
      <w:r>
        <w:separator/>
      </w:r>
    </w:p>
  </w:endnote>
  <w:endnote w:type="continuationSeparator" w:id="0">
    <w:p w:rsidR="009647C7" w:rsidRDefault="009647C7" w:rsidP="00EA5F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47C7" w:rsidRDefault="009647C7" w:rsidP="00EA5FF7">
      <w:pPr>
        <w:spacing w:after="0" w:line="240" w:lineRule="auto"/>
      </w:pPr>
      <w:r>
        <w:separator/>
      </w:r>
    </w:p>
  </w:footnote>
  <w:footnote w:type="continuationSeparator" w:id="0">
    <w:p w:rsidR="009647C7" w:rsidRDefault="009647C7" w:rsidP="00EA5F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757B43"/>
    <w:multiLevelType w:val="multilevel"/>
    <w:tmpl w:val="085AB7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6E81C34"/>
    <w:multiLevelType w:val="multilevel"/>
    <w:tmpl w:val="7E66AD64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CB6EC1"/>
    <w:multiLevelType w:val="hybridMultilevel"/>
    <w:tmpl w:val="39A615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EBE"/>
    <w:rsid w:val="00024895"/>
    <w:rsid w:val="000B43D0"/>
    <w:rsid w:val="000F753E"/>
    <w:rsid w:val="0015721F"/>
    <w:rsid w:val="001D6D1F"/>
    <w:rsid w:val="002A5ECA"/>
    <w:rsid w:val="00395EBE"/>
    <w:rsid w:val="003A1E26"/>
    <w:rsid w:val="00407BCB"/>
    <w:rsid w:val="00487631"/>
    <w:rsid w:val="004A5299"/>
    <w:rsid w:val="004E5E11"/>
    <w:rsid w:val="005321A6"/>
    <w:rsid w:val="0054046B"/>
    <w:rsid w:val="005A530D"/>
    <w:rsid w:val="005B785A"/>
    <w:rsid w:val="005C210B"/>
    <w:rsid w:val="005D31D8"/>
    <w:rsid w:val="00615554"/>
    <w:rsid w:val="007A5194"/>
    <w:rsid w:val="008904AE"/>
    <w:rsid w:val="00951183"/>
    <w:rsid w:val="009647C7"/>
    <w:rsid w:val="00AE0AEB"/>
    <w:rsid w:val="00C10C5A"/>
    <w:rsid w:val="00C430B5"/>
    <w:rsid w:val="00C6677A"/>
    <w:rsid w:val="00DE2D34"/>
    <w:rsid w:val="00EA5FF7"/>
    <w:rsid w:val="00F054C8"/>
    <w:rsid w:val="00F817BE"/>
    <w:rsid w:val="00F97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E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5E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95EBE"/>
    <w:rPr>
      <w:color w:val="0000FF" w:themeColor="hyperlink"/>
      <w:u w:val="single"/>
    </w:rPr>
  </w:style>
  <w:style w:type="paragraph" w:styleId="a5">
    <w:name w:val="endnote text"/>
    <w:basedOn w:val="a"/>
    <w:link w:val="a6"/>
    <w:uiPriority w:val="99"/>
    <w:semiHidden/>
    <w:unhideWhenUsed/>
    <w:rsid w:val="00EA5FF7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EA5FF7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EA5FF7"/>
    <w:rPr>
      <w:vertAlign w:val="superscript"/>
    </w:rPr>
  </w:style>
  <w:style w:type="paragraph" w:styleId="a8">
    <w:name w:val="No Spacing"/>
    <w:uiPriority w:val="1"/>
    <w:qFormat/>
    <w:rsid w:val="005321A6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5321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321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E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5E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95EBE"/>
    <w:rPr>
      <w:color w:val="0000FF" w:themeColor="hyperlink"/>
      <w:u w:val="single"/>
    </w:rPr>
  </w:style>
  <w:style w:type="paragraph" w:styleId="a5">
    <w:name w:val="endnote text"/>
    <w:basedOn w:val="a"/>
    <w:link w:val="a6"/>
    <w:uiPriority w:val="99"/>
    <w:semiHidden/>
    <w:unhideWhenUsed/>
    <w:rsid w:val="00EA5FF7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EA5FF7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EA5FF7"/>
    <w:rPr>
      <w:vertAlign w:val="superscript"/>
    </w:rPr>
  </w:style>
  <w:style w:type="paragraph" w:styleId="a8">
    <w:name w:val="No Spacing"/>
    <w:uiPriority w:val="1"/>
    <w:qFormat/>
    <w:rsid w:val="005321A6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5321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321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F5A290995F7299345AE23AD7A699904B5ABE5B132B8A4F3CEAC38AF03449732772DA060F9C9AAB3A3E8D090E2306E7F8EF36C9F13CB52C03w9FE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wmf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67388D-D609-48A6-9B0F-416C10BBF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871</Words>
  <Characters>4966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Мамедова Самира Самедова</dc:creator>
  <cp:lastModifiedBy>Судакова Надежда Дмитриевна</cp:lastModifiedBy>
  <cp:revision>3</cp:revision>
  <cp:lastPrinted>2026-05-04T12:32:00Z</cp:lastPrinted>
  <dcterms:created xsi:type="dcterms:W3CDTF">2026-05-26T12:07:00Z</dcterms:created>
  <dcterms:modified xsi:type="dcterms:W3CDTF">2026-05-27T07:54:00Z</dcterms:modified>
</cp:coreProperties>
</file>