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D9849" w14:textId="4657E3A7" w:rsidR="003413CD" w:rsidRDefault="003413CD" w:rsidP="003413CD">
      <w:pPr>
        <w:spacing w:after="120" w:line="240" w:lineRule="auto"/>
        <w:jc w:val="center"/>
        <w:rPr>
          <w:b/>
          <w:bCs/>
          <w:noProof/>
          <w:sz w:val="18"/>
          <w:szCs w:val="18"/>
        </w:rPr>
      </w:pPr>
      <w:r w:rsidRPr="00560B83">
        <w:rPr>
          <w:rFonts w:eastAsia="Times New Roman"/>
          <w:b/>
          <w:bCs/>
          <w:sz w:val="18"/>
          <w:szCs w:val="18"/>
        </w:rPr>
        <w:t xml:space="preserve">СУБЛИЦЕНЗИОННЫЙ ДОГОВОР № </w:t>
      </w:r>
      <w:bookmarkStart w:id="0" w:name="OLE_LINK9"/>
      <w:bookmarkStart w:id="1" w:name="OLE_LINK10"/>
      <w:bookmarkStart w:id="2" w:name="OLE_LINK12"/>
      <w:r w:rsidR="000D1951">
        <w:rPr>
          <w:b/>
          <w:bCs/>
          <w:noProof/>
          <w:sz w:val="18"/>
          <w:szCs w:val="18"/>
        </w:rPr>
        <w:t>__________</w:t>
      </w:r>
    </w:p>
    <w:p w14:paraId="4BE8312C" w14:textId="14E9B1A1" w:rsidR="00A47317" w:rsidRPr="00560B83" w:rsidRDefault="00A47317" w:rsidP="003413CD">
      <w:pPr>
        <w:spacing w:after="120" w:line="240" w:lineRule="auto"/>
        <w:jc w:val="center"/>
        <w:rPr>
          <w:b/>
          <w:bCs/>
          <w:noProof/>
          <w:sz w:val="18"/>
          <w:szCs w:val="18"/>
        </w:rPr>
      </w:pPr>
      <w:r>
        <w:rPr>
          <w:noProof/>
          <w:sz w:val="18"/>
          <w:szCs w:val="18"/>
        </w:rPr>
        <w:t>н</w:t>
      </w:r>
      <w:r w:rsidRPr="00A47317">
        <w:rPr>
          <w:noProof/>
          <w:sz w:val="18"/>
          <w:szCs w:val="18"/>
        </w:rPr>
        <w:t xml:space="preserve">а предоставление </w:t>
      </w:r>
      <w:r w:rsidRPr="00560B83">
        <w:rPr>
          <w:rFonts w:eastAsia="Times New Roman"/>
          <w:sz w:val="18"/>
          <w:szCs w:val="18"/>
        </w:rPr>
        <w:t xml:space="preserve">права на использование программ для электронно-вычислительных машин (ЭВМ) </w:t>
      </w:r>
      <w:r w:rsidR="000D1951">
        <w:rPr>
          <w:rFonts w:eastAsia="Times New Roman"/>
          <w:sz w:val="18"/>
          <w:szCs w:val="18"/>
        </w:rPr>
        <w:t>и комплекта дистрибутивов</w:t>
      </w:r>
      <w:r>
        <w:rPr>
          <w:rFonts w:eastAsia="Times New Roman"/>
          <w:sz w:val="18"/>
          <w:szCs w:val="18"/>
        </w:rPr>
        <w:t xml:space="preserve"> </w:t>
      </w:r>
      <w:r w:rsidR="00F43DD4">
        <w:rPr>
          <w:rFonts w:eastAsia="Times New Roman"/>
          <w:sz w:val="18"/>
          <w:szCs w:val="18"/>
        </w:rPr>
        <w:t>для нужд ФГБОУ ВО «КГМТУ»</w:t>
      </w:r>
    </w:p>
    <w:tbl>
      <w:tblPr>
        <w:tblW w:w="10632" w:type="dxa"/>
        <w:tblInd w:w="-142" w:type="dxa"/>
        <w:tblLayout w:type="fixed"/>
        <w:tblLook w:val="0000" w:firstRow="0" w:lastRow="0" w:firstColumn="0" w:lastColumn="0" w:noHBand="0" w:noVBand="0"/>
      </w:tblPr>
      <w:tblGrid>
        <w:gridCol w:w="2694"/>
        <w:gridCol w:w="3260"/>
        <w:gridCol w:w="4678"/>
      </w:tblGrid>
      <w:tr w:rsidR="00560B83" w:rsidRPr="00560B83" w14:paraId="59706E1B" w14:textId="77777777" w:rsidTr="00DC5C4E">
        <w:trPr>
          <w:trHeight w:val="415"/>
        </w:trPr>
        <w:tc>
          <w:tcPr>
            <w:tcW w:w="2694" w:type="dxa"/>
            <w:vAlign w:val="center"/>
          </w:tcPr>
          <w:bookmarkEnd w:id="0"/>
          <w:bookmarkEnd w:id="1"/>
          <w:bookmarkEnd w:id="2"/>
          <w:p w14:paraId="6C37F325" w14:textId="0BAD5297" w:rsidR="003413CD" w:rsidRPr="00560B83" w:rsidRDefault="003413CD" w:rsidP="00DC5C4E">
            <w:pPr>
              <w:spacing w:before="80" w:after="80" w:line="240" w:lineRule="auto"/>
              <w:ind w:left="30"/>
              <w:rPr>
                <w:rFonts w:eastAsia="Times New Roman"/>
                <w:bCs/>
                <w:sz w:val="18"/>
                <w:szCs w:val="18"/>
              </w:rPr>
            </w:pPr>
            <w:r w:rsidRPr="00560B83">
              <w:rPr>
                <w:rFonts w:eastAsia="Times New Roman"/>
                <w:bCs/>
                <w:sz w:val="18"/>
                <w:szCs w:val="18"/>
              </w:rPr>
              <w:t>г. </w:t>
            </w:r>
            <w:r w:rsidR="003E0F65">
              <w:rPr>
                <w:rFonts w:eastAsia="Times New Roman"/>
                <w:bCs/>
                <w:sz w:val="18"/>
                <w:szCs w:val="18"/>
              </w:rPr>
              <w:t>Керчь</w:t>
            </w:r>
          </w:p>
        </w:tc>
        <w:tc>
          <w:tcPr>
            <w:tcW w:w="3260" w:type="dxa"/>
            <w:vAlign w:val="bottom"/>
          </w:tcPr>
          <w:p w14:paraId="3977CF59" w14:textId="77777777" w:rsidR="003413CD" w:rsidRPr="00560B83" w:rsidRDefault="003413CD" w:rsidP="00DC5C4E">
            <w:pPr>
              <w:spacing w:before="80" w:after="80" w:line="240" w:lineRule="auto"/>
              <w:jc w:val="center"/>
              <w:rPr>
                <w:b/>
                <w:sz w:val="18"/>
                <w:szCs w:val="18"/>
              </w:rPr>
            </w:pPr>
            <w:bookmarkStart w:id="3" w:name="%D0%94%D0%B0%D1%82%D0%B0%D0%94%D0%BE%D0%"/>
            <w:bookmarkEnd w:id="3"/>
          </w:p>
        </w:tc>
        <w:tc>
          <w:tcPr>
            <w:tcW w:w="4678" w:type="dxa"/>
            <w:vAlign w:val="center"/>
          </w:tcPr>
          <w:p w14:paraId="445A5B61" w14:textId="62D153A6" w:rsidR="003413CD" w:rsidRPr="00560B83" w:rsidRDefault="003E0F65" w:rsidP="00DC5C4E">
            <w:pPr>
              <w:spacing w:before="80" w:after="80" w:line="240" w:lineRule="auto"/>
              <w:jc w:val="right"/>
              <w:rPr>
                <w:sz w:val="18"/>
                <w:szCs w:val="18"/>
              </w:rPr>
            </w:pPr>
            <w:bookmarkStart w:id="4" w:name="Д_а"/>
            <w:r>
              <w:rPr>
                <w:noProof/>
                <w:sz w:val="18"/>
                <w:szCs w:val="18"/>
              </w:rPr>
              <w:t>«____»__________________</w:t>
            </w:r>
            <w:r w:rsidR="003413CD" w:rsidRPr="00560B83">
              <w:rPr>
                <w:noProof/>
                <w:sz w:val="18"/>
                <w:szCs w:val="18"/>
              </w:rPr>
              <w:t>2026</w:t>
            </w:r>
            <w:bookmarkEnd w:id="4"/>
            <w:r w:rsidR="00D16E0B">
              <w:rPr>
                <w:noProof/>
                <w:sz w:val="18"/>
                <w:szCs w:val="18"/>
              </w:rPr>
              <w:t xml:space="preserve"> г.</w:t>
            </w:r>
          </w:p>
        </w:tc>
      </w:tr>
    </w:tbl>
    <w:p w14:paraId="153A2A0E" w14:textId="66C73837" w:rsidR="00AB03C3" w:rsidRPr="00AB03C3" w:rsidRDefault="00AB03C3" w:rsidP="00AB03C3">
      <w:pPr>
        <w:spacing w:before="60" w:after="60" w:line="240" w:lineRule="auto"/>
        <w:jc w:val="both"/>
        <w:rPr>
          <w:rFonts w:eastAsia="Times New Roman"/>
          <w:sz w:val="18"/>
          <w:szCs w:val="18"/>
        </w:rPr>
      </w:pPr>
      <w:bookmarkStart w:id="5" w:name="%D0%9D%D0%B0%D0%B8%D0%BC%D0%B5%D0%BD%D0%"/>
      <w:bookmarkStart w:id="6" w:name="%D0%A4%D0%98%D0%9E%D0%A0%D1%83%D0%BA%D0%"/>
      <w:r w:rsidRPr="00AB03C3">
        <w:rPr>
          <w:rFonts w:eastAsia="Times New Roman"/>
          <w:sz w:val="18"/>
          <w:szCs w:val="18"/>
        </w:rPr>
        <w:t xml:space="preserve">Федеральное государственное бюджетное образовательное учреждение высшего образования «Керченский государственный морской технологический университет», именуемое в дальнейшем «Сублицензиат», в лице ректора </w:t>
      </w:r>
      <w:proofErr w:type="spellStart"/>
      <w:r w:rsidRPr="00AB03C3">
        <w:rPr>
          <w:rFonts w:eastAsia="Times New Roman"/>
          <w:sz w:val="18"/>
          <w:szCs w:val="18"/>
        </w:rPr>
        <w:t>Масюткина</w:t>
      </w:r>
      <w:proofErr w:type="spellEnd"/>
      <w:r w:rsidRPr="00AB03C3">
        <w:rPr>
          <w:rFonts w:eastAsia="Times New Roman"/>
          <w:sz w:val="18"/>
          <w:szCs w:val="18"/>
        </w:rPr>
        <w:t xml:space="preserve"> Евгения Петровича, действующего на основании Устава с одной стороны, и </w:t>
      </w:r>
      <w:r w:rsidR="000D1951">
        <w:rPr>
          <w:rFonts w:eastAsia="Times New Roman"/>
          <w:sz w:val="18"/>
          <w:szCs w:val="18"/>
        </w:rPr>
        <w:t>______________________</w:t>
      </w:r>
      <w:r w:rsidRPr="00AB03C3">
        <w:rPr>
          <w:rFonts w:eastAsia="Times New Roman"/>
          <w:sz w:val="18"/>
          <w:szCs w:val="18"/>
        </w:rPr>
        <w:t xml:space="preserve">, именуемое в дальнейшем «Лицензиат», </w:t>
      </w:r>
      <w:r w:rsidR="000D1951">
        <w:rPr>
          <w:rFonts w:eastAsia="Times New Roman"/>
          <w:sz w:val="18"/>
          <w:szCs w:val="18"/>
        </w:rPr>
        <w:t xml:space="preserve">в лице _______________________, </w:t>
      </w:r>
      <w:r w:rsidRPr="00AB03C3">
        <w:rPr>
          <w:rFonts w:eastAsia="Times New Roman"/>
          <w:sz w:val="18"/>
          <w:szCs w:val="18"/>
        </w:rPr>
        <w:t>действующего на основании</w:t>
      </w:r>
      <w:r w:rsidR="0066189E">
        <w:rPr>
          <w:rFonts w:eastAsia="Times New Roman"/>
          <w:sz w:val="18"/>
          <w:szCs w:val="18"/>
        </w:rPr>
        <w:t xml:space="preserve"> </w:t>
      </w:r>
      <w:r w:rsidR="000D1951">
        <w:rPr>
          <w:rFonts w:eastAsia="Times New Roman"/>
          <w:sz w:val="18"/>
          <w:szCs w:val="18"/>
        </w:rPr>
        <w:t>____________________________</w:t>
      </w:r>
      <w:r w:rsidRPr="00AB03C3">
        <w:rPr>
          <w:rFonts w:eastAsia="Times New Roman"/>
          <w:sz w:val="18"/>
          <w:szCs w:val="18"/>
        </w:rPr>
        <w:t xml:space="preserve">, с другой стороны, вместе именуемые «Стороны», в соответствии с законодательством Российской Федерации и иными нормативными правовыми актами о контрактной системе в сфере закупок, на основании п. 5 ч. 1. ст. 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w:t>
      </w:r>
      <w:r w:rsidRPr="00560B83">
        <w:rPr>
          <w:rFonts w:eastAsia="Times New Roman"/>
          <w:sz w:val="18"/>
          <w:szCs w:val="18"/>
        </w:rPr>
        <w:t>Сублицензионный договор</w:t>
      </w:r>
      <w:r w:rsidR="007F4FB8">
        <w:rPr>
          <w:rFonts w:eastAsia="Times New Roman"/>
          <w:sz w:val="18"/>
          <w:szCs w:val="18"/>
        </w:rPr>
        <w:t xml:space="preserve">, </w:t>
      </w:r>
      <w:r w:rsidR="007F4FB8" w:rsidRPr="007F4FB8">
        <w:rPr>
          <w:rFonts w:eastAsia="Times New Roman"/>
          <w:sz w:val="18"/>
          <w:szCs w:val="18"/>
        </w:rPr>
        <w:t>именуемый в дальнейшем «</w:t>
      </w:r>
      <w:r w:rsidR="007F4FB8">
        <w:rPr>
          <w:rFonts w:eastAsia="Times New Roman"/>
          <w:sz w:val="18"/>
          <w:szCs w:val="18"/>
        </w:rPr>
        <w:t>Договор</w:t>
      </w:r>
      <w:r w:rsidR="007F4FB8" w:rsidRPr="007F4FB8">
        <w:rPr>
          <w:rFonts w:eastAsia="Times New Roman"/>
          <w:sz w:val="18"/>
          <w:szCs w:val="18"/>
        </w:rPr>
        <w:t>»</w:t>
      </w:r>
      <w:r>
        <w:rPr>
          <w:rFonts w:eastAsia="Times New Roman"/>
          <w:sz w:val="18"/>
          <w:szCs w:val="18"/>
        </w:rPr>
        <w:t xml:space="preserve"> </w:t>
      </w:r>
      <w:r w:rsidRPr="00AB03C3">
        <w:rPr>
          <w:rFonts w:eastAsia="Times New Roman"/>
          <w:sz w:val="18"/>
          <w:szCs w:val="18"/>
        </w:rPr>
        <w:t>о нижеследующем:</w:t>
      </w:r>
    </w:p>
    <w:p w14:paraId="212FBC0D" w14:textId="77777777" w:rsidR="00AB03C3" w:rsidRPr="00560B83" w:rsidRDefault="00AB03C3" w:rsidP="003413CD">
      <w:pPr>
        <w:spacing w:before="60" w:after="60" w:line="240" w:lineRule="auto"/>
        <w:jc w:val="both"/>
        <w:rPr>
          <w:rFonts w:eastAsia="Times New Roman"/>
          <w:b/>
          <w:bCs/>
          <w:sz w:val="18"/>
          <w:szCs w:val="18"/>
        </w:rPr>
      </w:pPr>
    </w:p>
    <w:p w14:paraId="3FAEF65F" w14:textId="77777777" w:rsidR="003413CD" w:rsidRPr="00560B83" w:rsidRDefault="003413CD" w:rsidP="003413CD">
      <w:pPr>
        <w:keepNext/>
        <w:numPr>
          <w:ilvl w:val="0"/>
          <w:numId w:val="1"/>
        </w:numPr>
        <w:suppressAutoHyphens/>
        <w:spacing w:after="60" w:line="240" w:lineRule="auto"/>
        <w:ind w:left="714" w:hanging="357"/>
        <w:jc w:val="center"/>
        <w:rPr>
          <w:rFonts w:eastAsia="Times New Roman"/>
          <w:sz w:val="18"/>
          <w:szCs w:val="18"/>
        </w:rPr>
      </w:pPr>
      <w:r w:rsidRPr="00560B83">
        <w:rPr>
          <w:rFonts w:eastAsia="Times New Roman"/>
          <w:b/>
          <w:bCs/>
          <w:sz w:val="18"/>
          <w:szCs w:val="18"/>
        </w:rPr>
        <w:t>Предмет договора</w:t>
      </w:r>
    </w:p>
    <w:p w14:paraId="362E7B3F" w14:textId="6269A380"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По настоящему Договору Лицензиат обязуется предоставить </w:t>
      </w:r>
      <w:r w:rsidR="00E25EB9">
        <w:rPr>
          <w:rFonts w:eastAsia="Times New Roman"/>
          <w:sz w:val="18"/>
          <w:szCs w:val="18"/>
        </w:rPr>
        <w:t>Сублицензиату</w:t>
      </w:r>
      <w:r w:rsidRPr="00560B83">
        <w:rPr>
          <w:rFonts w:eastAsia="Times New Roman"/>
          <w:sz w:val="18"/>
          <w:szCs w:val="18"/>
        </w:rPr>
        <w:t xml:space="preserve"> на условиях простой (неисключительной) лицензии права на использование программ для электронно-вычислительных машин (ЭВМ) </w:t>
      </w:r>
      <w:r w:rsidR="000D1951">
        <w:rPr>
          <w:rFonts w:eastAsia="Times New Roman"/>
          <w:sz w:val="18"/>
          <w:szCs w:val="18"/>
        </w:rPr>
        <w:t xml:space="preserve">и комплекта дистрибутивов </w:t>
      </w:r>
      <w:r w:rsidRPr="00560B83">
        <w:rPr>
          <w:rFonts w:eastAsia="Times New Roman"/>
          <w:sz w:val="18"/>
          <w:szCs w:val="18"/>
        </w:rPr>
        <w:t xml:space="preserve">в пределах и способами, указанными в п. 1.2 настоящего Договора. Наименование и количество программ для ЭВМ и </w:t>
      </w:r>
      <w:r w:rsidR="006501E3">
        <w:rPr>
          <w:rFonts w:eastAsia="Times New Roman"/>
          <w:sz w:val="18"/>
          <w:szCs w:val="18"/>
        </w:rPr>
        <w:t>комплекта дистрибутивов</w:t>
      </w:r>
      <w:r w:rsidRPr="00560B83">
        <w:rPr>
          <w:rFonts w:eastAsia="Times New Roman"/>
          <w:sz w:val="18"/>
          <w:szCs w:val="18"/>
        </w:rPr>
        <w:t xml:space="preserve">, права на использование которых предоставляются Лицензиатом </w:t>
      </w:r>
      <w:r w:rsidR="00E25EB9">
        <w:rPr>
          <w:rFonts w:eastAsia="Times New Roman"/>
          <w:sz w:val="18"/>
          <w:szCs w:val="18"/>
        </w:rPr>
        <w:t>Сублицензиату</w:t>
      </w:r>
      <w:r w:rsidRPr="00560B83">
        <w:rPr>
          <w:rFonts w:eastAsia="Times New Roman"/>
          <w:sz w:val="18"/>
          <w:szCs w:val="18"/>
        </w:rPr>
        <w:t>, указываются в Приложении №1 к настоящему Договору, а также в Акте на передачу прав или универсальным передаточным документом со статусом «2» (далее УПД), подписываемом Сторонами в установленном настоящим договором порядке.</w:t>
      </w:r>
    </w:p>
    <w:p w14:paraId="303AE678" w14:textId="179C0E1D"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Право на использование программы для ЭВМ </w:t>
      </w:r>
      <w:r w:rsidR="006501E3">
        <w:rPr>
          <w:rFonts w:eastAsia="Times New Roman"/>
          <w:sz w:val="18"/>
          <w:szCs w:val="18"/>
        </w:rPr>
        <w:t>комплекта дистрибутивов</w:t>
      </w:r>
      <w:r w:rsidRPr="00560B83">
        <w:rPr>
          <w:rFonts w:eastAsia="Times New Roman"/>
          <w:sz w:val="18"/>
          <w:szCs w:val="18"/>
        </w:rPr>
        <w:t xml:space="preserve">, предоставляемое </w:t>
      </w:r>
      <w:r w:rsidR="00E25EB9">
        <w:rPr>
          <w:rFonts w:eastAsia="Times New Roman"/>
          <w:sz w:val="18"/>
          <w:szCs w:val="18"/>
        </w:rPr>
        <w:t>Сублицензиату</w:t>
      </w:r>
      <w:r w:rsidRPr="00560B83">
        <w:rPr>
          <w:rFonts w:eastAsia="Times New Roman"/>
          <w:sz w:val="18"/>
          <w:szCs w:val="18"/>
        </w:rPr>
        <w:t xml:space="preserve"> в соответствии с настоящим Договором, включает в себя право на воспроизведение и использование программы для ЭВМ и</w:t>
      </w:r>
      <w:r w:rsidR="000D1951">
        <w:rPr>
          <w:rFonts w:eastAsia="Times New Roman"/>
          <w:sz w:val="18"/>
          <w:szCs w:val="18"/>
        </w:rPr>
        <w:t xml:space="preserve"> </w:t>
      </w:r>
      <w:r w:rsidR="000D1951">
        <w:rPr>
          <w:rFonts w:eastAsia="Times New Roman"/>
          <w:sz w:val="18"/>
          <w:szCs w:val="18"/>
        </w:rPr>
        <w:t xml:space="preserve">комплекта дистрибутивов </w:t>
      </w:r>
      <w:r w:rsidRPr="00560B83">
        <w:rPr>
          <w:rFonts w:eastAsia="Times New Roman"/>
          <w:sz w:val="18"/>
          <w:szCs w:val="18"/>
        </w:rPr>
        <w:t>в соответствии с их функциональным назначением, ограниченное правом инсталляции, копирования и запуска программы для ЭВМ и</w:t>
      </w:r>
      <w:r w:rsidR="000D1951">
        <w:rPr>
          <w:rFonts w:eastAsia="Times New Roman"/>
          <w:sz w:val="18"/>
          <w:szCs w:val="18"/>
        </w:rPr>
        <w:t xml:space="preserve"> комплекта дистрибутивов</w:t>
      </w:r>
      <w:r w:rsidRPr="00560B83">
        <w:rPr>
          <w:rFonts w:eastAsia="Times New Roman"/>
          <w:sz w:val="18"/>
          <w:szCs w:val="18"/>
        </w:rPr>
        <w:t>.</w:t>
      </w:r>
    </w:p>
    <w:p w14:paraId="5EA8677A" w14:textId="3BF527DA" w:rsidR="003413CD" w:rsidRPr="0022390C" w:rsidRDefault="003413CD" w:rsidP="003413CD">
      <w:pPr>
        <w:numPr>
          <w:ilvl w:val="1"/>
          <w:numId w:val="1"/>
        </w:numPr>
        <w:tabs>
          <w:tab w:val="clear" w:pos="0"/>
          <w:tab w:val="left" w:pos="426"/>
        </w:tabs>
        <w:suppressAutoHyphens/>
        <w:spacing w:after="60" w:line="240" w:lineRule="auto"/>
        <w:ind w:left="0" w:firstLine="0"/>
        <w:jc w:val="both"/>
        <w:rPr>
          <w:rFonts w:eastAsia="Times New Roman"/>
          <w:b/>
          <w:bCs/>
          <w:sz w:val="18"/>
          <w:szCs w:val="18"/>
        </w:rPr>
      </w:pPr>
      <w:r w:rsidRPr="00560B83">
        <w:rPr>
          <w:rFonts w:eastAsia="Times New Roman"/>
          <w:sz w:val="18"/>
          <w:szCs w:val="18"/>
        </w:rPr>
        <w:t xml:space="preserve">Настоящим Лицензиат подтверждает, что он действует в пределах прав и полномочий, предоставленных ему правообладателем программ для ЭВМ </w:t>
      </w:r>
      <w:r w:rsidR="006501E3">
        <w:rPr>
          <w:rFonts w:eastAsia="Times New Roman"/>
          <w:sz w:val="18"/>
          <w:szCs w:val="18"/>
        </w:rPr>
        <w:t>комплекта дистрибутивов</w:t>
      </w:r>
      <w:r w:rsidRPr="00560B83">
        <w:rPr>
          <w:rFonts w:eastAsia="Times New Roman"/>
          <w:sz w:val="18"/>
          <w:szCs w:val="18"/>
        </w:rPr>
        <w:t xml:space="preserve">, и на момент предоставления (передачи) </w:t>
      </w:r>
      <w:r w:rsidR="00E25EB9">
        <w:rPr>
          <w:rFonts w:eastAsia="Times New Roman"/>
          <w:sz w:val="18"/>
          <w:szCs w:val="18"/>
        </w:rPr>
        <w:t>Сублицензиату</w:t>
      </w:r>
      <w:r w:rsidRPr="00560B83">
        <w:rPr>
          <w:rFonts w:eastAsia="Times New Roman"/>
          <w:sz w:val="18"/>
          <w:szCs w:val="18"/>
        </w:rPr>
        <w:t xml:space="preserve"> прав на использование программ для ЭВМ </w:t>
      </w:r>
      <w:r w:rsidR="006501E3">
        <w:rPr>
          <w:rFonts w:eastAsia="Times New Roman"/>
          <w:sz w:val="18"/>
          <w:szCs w:val="18"/>
        </w:rPr>
        <w:t xml:space="preserve">комплекта дистрибутивов </w:t>
      </w:r>
      <w:r w:rsidRPr="00560B83">
        <w:rPr>
          <w:rFonts w:eastAsia="Times New Roman"/>
          <w:sz w:val="18"/>
          <w:szCs w:val="18"/>
        </w:rPr>
        <w:t>обладает ими в необходимом объеме.</w:t>
      </w:r>
    </w:p>
    <w:p w14:paraId="4EF831FA" w14:textId="4D1D01E6" w:rsidR="0022390C" w:rsidRPr="0022390C" w:rsidRDefault="0022390C" w:rsidP="0022390C">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22390C">
        <w:rPr>
          <w:rFonts w:eastAsia="Times New Roman"/>
          <w:sz w:val="18"/>
          <w:szCs w:val="18"/>
        </w:rPr>
        <w:t xml:space="preserve">Конечный пользователь не вправе предоставлять программы для ЭВМ </w:t>
      </w:r>
      <w:r w:rsidR="000D1951">
        <w:rPr>
          <w:rFonts w:eastAsia="Times New Roman"/>
          <w:sz w:val="18"/>
          <w:szCs w:val="18"/>
        </w:rPr>
        <w:t>и комплекта дистрибутивов</w:t>
      </w:r>
      <w:r w:rsidRPr="0022390C">
        <w:rPr>
          <w:rFonts w:eastAsia="Times New Roman"/>
          <w:sz w:val="18"/>
          <w:szCs w:val="18"/>
        </w:rPr>
        <w:t xml:space="preserve"> в прокат, в аренду, во временное пользование третьим лицам</w:t>
      </w:r>
    </w:p>
    <w:p w14:paraId="7D96A402" w14:textId="77777777" w:rsidR="003413CD" w:rsidRPr="00560B83" w:rsidRDefault="003413CD" w:rsidP="003413CD">
      <w:pPr>
        <w:keepNext/>
        <w:numPr>
          <w:ilvl w:val="0"/>
          <w:numId w:val="1"/>
        </w:numPr>
        <w:suppressAutoHyphens/>
        <w:spacing w:after="60" w:line="240" w:lineRule="auto"/>
        <w:ind w:left="714" w:hanging="357"/>
        <w:jc w:val="center"/>
        <w:rPr>
          <w:rFonts w:eastAsia="Times New Roman"/>
          <w:sz w:val="18"/>
          <w:szCs w:val="18"/>
        </w:rPr>
      </w:pPr>
      <w:r w:rsidRPr="00560B83">
        <w:rPr>
          <w:rFonts w:eastAsia="Times New Roman"/>
          <w:b/>
          <w:bCs/>
          <w:sz w:val="18"/>
          <w:szCs w:val="18"/>
        </w:rPr>
        <w:t>Условия оплаты</w:t>
      </w:r>
    </w:p>
    <w:p w14:paraId="171EE820" w14:textId="23613A5F"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Сумма оплаты по Договору составляет </w:t>
      </w:r>
      <w:r w:rsidR="000D1951">
        <w:rPr>
          <w:noProof/>
          <w:sz w:val="18"/>
          <w:szCs w:val="18"/>
        </w:rPr>
        <w:t>___________</w:t>
      </w:r>
      <w:r w:rsidR="0066189E" w:rsidRPr="00560B83">
        <w:rPr>
          <w:sz w:val="18"/>
          <w:szCs w:val="18"/>
        </w:rPr>
        <w:t xml:space="preserve"> </w:t>
      </w:r>
      <w:r w:rsidR="0066189E" w:rsidRPr="00560B83">
        <w:rPr>
          <w:rFonts w:eastAsia="Times New Roman"/>
          <w:sz w:val="18"/>
          <w:szCs w:val="18"/>
        </w:rPr>
        <w:t xml:space="preserve">рублей </w:t>
      </w:r>
      <w:r w:rsidR="00AB2918">
        <w:rPr>
          <w:rFonts w:eastAsia="Times New Roman"/>
          <w:sz w:val="18"/>
          <w:szCs w:val="18"/>
        </w:rPr>
        <w:t>(</w:t>
      </w:r>
      <w:r w:rsidR="000D1951">
        <w:rPr>
          <w:rFonts w:eastAsia="Times New Roman"/>
          <w:sz w:val="18"/>
          <w:szCs w:val="18"/>
        </w:rPr>
        <w:t>_____________</w:t>
      </w:r>
      <w:r w:rsidR="0066189E" w:rsidRPr="00560B83">
        <w:rPr>
          <w:noProof/>
          <w:sz w:val="18"/>
          <w:szCs w:val="18"/>
        </w:rPr>
        <w:t xml:space="preserve">рублей </w:t>
      </w:r>
      <w:r w:rsidR="000D1951">
        <w:rPr>
          <w:noProof/>
          <w:sz w:val="18"/>
          <w:szCs w:val="18"/>
        </w:rPr>
        <w:t>___</w:t>
      </w:r>
      <w:r w:rsidR="0066189E" w:rsidRPr="00560B83">
        <w:rPr>
          <w:noProof/>
          <w:sz w:val="18"/>
          <w:szCs w:val="18"/>
        </w:rPr>
        <w:t xml:space="preserve"> копеек</w:t>
      </w:r>
      <w:r w:rsidR="0066189E" w:rsidRPr="00560B83">
        <w:rPr>
          <w:rFonts w:eastAsia="Times New Roman"/>
          <w:sz w:val="18"/>
          <w:szCs w:val="18"/>
        </w:rPr>
        <w:t xml:space="preserve">), </w:t>
      </w:r>
      <w:r w:rsidR="000D1951">
        <w:rPr>
          <w:rFonts w:eastAsia="Times New Roman"/>
          <w:sz w:val="18"/>
          <w:szCs w:val="18"/>
        </w:rPr>
        <w:t>в том числе НДС/</w:t>
      </w:r>
      <w:r w:rsidR="0066189E" w:rsidRPr="00560B83">
        <w:rPr>
          <w:rFonts w:eastAsia="Times New Roman"/>
          <w:sz w:val="18"/>
          <w:szCs w:val="18"/>
        </w:rPr>
        <w:t xml:space="preserve"> НДС</w:t>
      </w:r>
      <w:r w:rsidR="000D1951">
        <w:rPr>
          <w:rFonts w:eastAsia="Times New Roman"/>
          <w:sz w:val="18"/>
          <w:szCs w:val="18"/>
        </w:rPr>
        <w:t xml:space="preserve"> не облагается</w:t>
      </w:r>
      <w:r w:rsidR="0066189E" w:rsidRPr="00560B83">
        <w:rPr>
          <w:rFonts w:eastAsia="Times New Roman"/>
          <w:sz w:val="18"/>
          <w:szCs w:val="18"/>
        </w:rPr>
        <w:t>, в соответствии с</w:t>
      </w:r>
      <w:r w:rsidR="000D1951">
        <w:rPr>
          <w:rFonts w:eastAsia="Times New Roman"/>
          <w:sz w:val="18"/>
          <w:szCs w:val="18"/>
        </w:rPr>
        <w:t xml:space="preserve"> __________________________________________</w:t>
      </w:r>
      <w:r w:rsidR="0066189E" w:rsidRPr="00560B83">
        <w:rPr>
          <w:rFonts w:eastAsia="Times New Roman"/>
          <w:sz w:val="18"/>
          <w:szCs w:val="18"/>
        </w:rPr>
        <w:t>.</w:t>
      </w:r>
    </w:p>
    <w:p w14:paraId="4F8871CB" w14:textId="4EE96D26" w:rsidR="00F95893" w:rsidRPr="00560B83" w:rsidRDefault="00F95893" w:rsidP="00F95893">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Уплата вознаграждения по настоящему Договору осуществляется </w:t>
      </w:r>
      <w:r w:rsidR="00E25EB9">
        <w:rPr>
          <w:rFonts w:eastAsia="Times New Roman"/>
          <w:sz w:val="18"/>
          <w:szCs w:val="18"/>
        </w:rPr>
        <w:t>Сублицензиатом</w:t>
      </w:r>
      <w:r w:rsidRPr="00560B83">
        <w:rPr>
          <w:rFonts w:eastAsia="Times New Roman"/>
          <w:sz w:val="18"/>
          <w:szCs w:val="18"/>
        </w:rPr>
        <w:t xml:space="preserve"> в течение </w:t>
      </w:r>
      <w:r w:rsidR="005858B8">
        <w:rPr>
          <w:rFonts w:eastAsia="Times New Roman"/>
          <w:sz w:val="18"/>
          <w:szCs w:val="18"/>
        </w:rPr>
        <w:t>7</w:t>
      </w:r>
      <w:r w:rsidRPr="00560B83">
        <w:rPr>
          <w:rFonts w:eastAsia="Times New Roman"/>
          <w:sz w:val="18"/>
          <w:szCs w:val="18"/>
        </w:rPr>
        <w:t xml:space="preserve"> (</w:t>
      </w:r>
      <w:r w:rsidR="005858B8">
        <w:rPr>
          <w:rFonts w:eastAsia="Times New Roman"/>
          <w:sz w:val="18"/>
          <w:szCs w:val="18"/>
        </w:rPr>
        <w:t>сем</w:t>
      </w:r>
      <w:r w:rsidRPr="00560B83">
        <w:rPr>
          <w:rFonts w:eastAsia="Times New Roman"/>
          <w:sz w:val="18"/>
          <w:szCs w:val="18"/>
        </w:rPr>
        <w:t xml:space="preserve">и) </w:t>
      </w:r>
      <w:r w:rsidR="005858B8">
        <w:rPr>
          <w:rFonts w:eastAsia="Times New Roman"/>
          <w:sz w:val="18"/>
          <w:szCs w:val="18"/>
        </w:rPr>
        <w:t>рабоч</w:t>
      </w:r>
      <w:r w:rsidRPr="00560B83">
        <w:rPr>
          <w:rFonts w:eastAsia="Times New Roman"/>
          <w:sz w:val="18"/>
          <w:szCs w:val="18"/>
        </w:rPr>
        <w:t>их дней с момента</w:t>
      </w:r>
      <w:r>
        <w:rPr>
          <w:rFonts w:eastAsia="Times New Roman"/>
          <w:sz w:val="18"/>
          <w:szCs w:val="18"/>
        </w:rPr>
        <w:t xml:space="preserve"> подписания Акта на передачу прав и полученного</w:t>
      </w:r>
      <w:r w:rsidRPr="00560B83">
        <w:rPr>
          <w:rFonts w:eastAsia="Times New Roman"/>
          <w:sz w:val="18"/>
          <w:szCs w:val="18"/>
        </w:rPr>
        <w:t xml:space="preserve"> от Лицензиата</w:t>
      </w:r>
      <w:r>
        <w:rPr>
          <w:rFonts w:eastAsia="Times New Roman"/>
          <w:sz w:val="18"/>
          <w:szCs w:val="18"/>
        </w:rPr>
        <w:t xml:space="preserve"> </w:t>
      </w:r>
      <w:r w:rsidRPr="00D2565C">
        <w:rPr>
          <w:rFonts w:eastAsia="Times New Roman"/>
          <w:sz w:val="18"/>
          <w:szCs w:val="18"/>
        </w:rPr>
        <w:t>счета на оплату</w:t>
      </w:r>
      <w:r w:rsidRPr="00560B83">
        <w:rPr>
          <w:rFonts w:eastAsia="Times New Roman"/>
          <w:sz w:val="18"/>
          <w:szCs w:val="18"/>
        </w:rPr>
        <w:t xml:space="preserve"> </w:t>
      </w:r>
    </w:p>
    <w:p w14:paraId="1B1F731E" w14:textId="77777777" w:rsidR="003413CD" w:rsidRPr="007F480D" w:rsidRDefault="003413CD" w:rsidP="003413CD">
      <w:pPr>
        <w:numPr>
          <w:ilvl w:val="1"/>
          <w:numId w:val="1"/>
        </w:numPr>
        <w:tabs>
          <w:tab w:val="clear" w:pos="0"/>
          <w:tab w:val="left" w:pos="426"/>
        </w:tabs>
        <w:suppressAutoHyphens/>
        <w:spacing w:after="60" w:line="240" w:lineRule="auto"/>
        <w:ind w:left="0" w:firstLine="0"/>
        <w:jc w:val="both"/>
        <w:rPr>
          <w:rFonts w:eastAsia="Times New Roman"/>
          <w:b/>
          <w:bCs/>
          <w:sz w:val="18"/>
          <w:szCs w:val="18"/>
        </w:rPr>
      </w:pPr>
      <w:r w:rsidRPr="00560B83">
        <w:rPr>
          <w:rFonts w:eastAsia="Times New Roman"/>
          <w:sz w:val="18"/>
          <w:szCs w:val="18"/>
        </w:rPr>
        <w:t>Все платежи осуществляются в рублях РФ путем перечисления денежных средств на расчетный счет Лицензиата. Днем исполнения платежа считается день зачисления денежных средств на расчетный счет Лицензиата.</w:t>
      </w:r>
    </w:p>
    <w:p w14:paraId="3BA4DE10" w14:textId="2ACAC52D" w:rsidR="007F480D" w:rsidRPr="00560B83" w:rsidRDefault="007F480D" w:rsidP="003413CD">
      <w:pPr>
        <w:numPr>
          <w:ilvl w:val="1"/>
          <w:numId w:val="1"/>
        </w:numPr>
        <w:tabs>
          <w:tab w:val="clear" w:pos="0"/>
          <w:tab w:val="left" w:pos="426"/>
        </w:tabs>
        <w:suppressAutoHyphens/>
        <w:spacing w:after="60" w:line="240" w:lineRule="auto"/>
        <w:ind w:left="0" w:firstLine="0"/>
        <w:jc w:val="both"/>
        <w:rPr>
          <w:rFonts w:eastAsia="Times New Roman"/>
          <w:b/>
          <w:bCs/>
          <w:sz w:val="18"/>
          <w:szCs w:val="18"/>
        </w:rPr>
      </w:pPr>
      <w:r>
        <w:rPr>
          <w:rFonts w:eastAsia="Times New Roman"/>
          <w:sz w:val="18"/>
          <w:szCs w:val="18"/>
        </w:rPr>
        <w:t xml:space="preserve">ИКЗ: </w:t>
      </w:r>
      <w:r w:rsidRPr="007F480D">
        <w:rPr>
          <w:rFonts w:eastAsia="Times New Roman"/>
          <w:sz w:val="18"/>
          <w:szCs w:val="18"/>
        </w:rPr>
        <w:t>261911101309791110100100210000000244</w:t>
      </w:r>
      <w:r>
        <w:rPr>
          <w:rFonts w:eastAsia="Times New Roman"/>
          <w:sz w:val="18"/>
          <w:szCs w:val="18"/>
        </w:rPr>
        <w:t>.</w:t>
      </w:r>
    </w:p>
    <w:p w14:paraId="576B339D" w14:textId="5A642A61" w:rsidR="00331CCC" w:rsidRPr="00560B83" w:rsidRDefault="00331CCC" w:rsidP="00331CCC">
      <w:pPr>
        <w:keepNext/>
        <w:numPr>
          <w:ilvl w:val="0"/>
          <w:numId w:val="1"/>
        </w:numPr>
        <w:suppressAutoHyphens/>
        <w:spacing w:after="60" w:line="240" w:lineRule="auto"/>
        <w:ind w:left="714" w:hanging="357"/>
        <w:jc w:val="center"/>
        <w:rPr>
          <w:rFonts w:eastAsia="Times New Roman"/>
          <w:sz w:val="18"/>
          <w:szCs w:val="18"/>
        </w:rPr>
      </w:pPr>
      <w:r w:rsidRPr="00560B83">
        <w:rPr>
          <w:rFonts w:eastAsia="Times New Roman"/>
          <w:b/>
          <w:bCs/>
          <w:sz w:val="18"/>
          <w:szCs w:val="18"/>
        </w:rPr>
        <w:t xml:space="preserve">Права и обязанности сторон </w:t>
      </w:r>
    </w:p>
    <w:p w14:paraId="5166C6A1" w14:textId="48F454B4"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Лицензиат обязан предоставить </w:t>
      </w:r>
      <w:r w:rsidR="00E25EB9">
        <w:rPr>
          <w:rFonts w:eastAsia="Times New Roman"/>
          <w:sz w:val="18"/>
          <w:szCs w:val="18"/>
        </w:rPr>
        <w:t>Сублицензиату</w:t>
      </w:r>
      <w:r w:rsidRPr="00560B83">
        <w:rPr>
          <w:rFonts w:eastAsia="Times New Roman"/>
          <w:sz w:val="18"/>
          <w:szCs w:val="18"/>
        </w:rPr>
        <w:t xml:space="preserve"> право на использование программы для ЭВМ </w:t>
      </w:r>
      <w:r w:rsidR="000D1951">
        <w:rPr>
          <w:rFonts w:eastAsia="Times New Roman"/>
          <w:sz w:val="18"/>
          <w:szCs w:val="18"/>
        </w:rPr>
        <w:t>и комплекта дистрибутивов</w:t>
      </w:r>
      <w:r w:rsidRPr="00560B83">
        <w:rPr>
          <w:rFonts w:eastAsia="Times New Roman"/>
          <w:sz w:val="18"/>
          <w:szCs w:val="18"/>
        </w:rPr>
        <w:t xml:space="preserve"> </w:t>
      </w:r>
      <w:r w:rsidR="00C15A3F" w:rsidRPr="00560B83">
        <w:rPr>
          <w:rFonts w:eastAsia="Times New Roman"/>
          <w:sz w:val="18"/>
          <w:szCs w:val="18"/>
        </w:rPr>
        <w:t xml:space="preserve">надлежащего качества, в соответствии с условиями Договора </w:t>
      </w:r>
      <w:r w:rsidRPr="00560B83">
        <w:rPr>
          <w:rFonts w:eastAsia="Times New Roman"/>
          <w:sz w:val="18"/>
          <w:szCs w:val="18"/>
        </w:rPr>
        <w:t xml:space="preserve">в течение </w:t>
      </w:r>
      <w:r w:rsidR="00560B83">
        <w:rPr>
          <w:rFonts w:eastAsia="Times New Roman"/>
          <w:sz w:val="18"/>
          <w:szCs w:val="18"/>
        </w:rPr>
        <w:t>5</w:t>
      </w:r>
      <w:r w:rsidRPr="00560B83">
        <w:rPr>
          <w:rFonts w:eastAsia="Times New Roman"/>
          <w:sz w:val="18"/>
          <w:szCs w:val="18"/>
        </w:rPr>
        <w:t xml:space="preserve"> (</w:t>
      </w:r>
      <w:r w:rsidR="00560B83">
        <w:rPr>
          <w:rFonts w:eastAsia="Times New Roman"/>
          <w:sz w:val="18"/>
          <w:szCs w:val="18"/>
        </w:rPr>
        <w:t>пяти</w:t>
      </w:r>
      <w:r w:rsidRPr="00560B83">
        <w:rPr>
          <w:rFonts w:eastAsia="Times New Roman"/>
          <w:sz w:val="18"/>
          <w:szCs w:val="18"/>
        </w:rPr>
        <w:t>)</w:t>
      </w:r>
      <w:r w:rsidR="00560B83">
        <w:rPr>
          <w:rFonts w:eastAsia="Times New Roman"/>
          <w:sz w:val="18"/>
          <w:szCs w:val="18"/>
        </w:rPr>
        <w:t xml:space="preserve"> рабочи</w:t>
      </w:r>
      <w:r w:rsidR="004140A7">
        <w:rPr>
          <w:rFonts w:eastAsia="Times New Roman"/>
          <w:sz w:val="18"/>
          <w:szCs w:val="18"/>
        </w:rPr>
        <w:t>х</w:t>
      </w:r>
      <w:r w:rsidRPr="00560B83">
        <w:rPr>
          <w:rFonts w:eastAsia="Times New Roman"/>
          <w:sz w:val="18"/>
          <w:szCs w:val="18"/>
        </w:rPr>
        <w:t xml:space="preserve"> дней с момента </w:t>
      </w:r>
      <w:r w:rsidR="00111675" w:rsidRPr="00560B83">
        <w:rPr>
          <w:rFonts w:eastAsia="Times New Roman"/>
          <w:sz w:val="18"/>
          <w:szCs w:val="18"/>
        </w:rPr>
        <w:t>подписания</w:t>
      </w:r>
      <w:r w:rsidRPr="00560B83">
        <w:rPr>
          <w:rFonts w:eastAsia="Times New Roman"/>
          <w:sz w:val="18"/>
          <w:szCs w:val="18"/>
        </w:rPr>
        <w:t xml:space="preserve"> </w:t>
      </w:r>
      <w:r w:rsidR="00E25EB9">
        <w:rPr>
          <w:rFonts w:eastAsia="Times New Roman"/>
          <w:sz w:val="18"/>
          <w:szCs w:val="18"/>
        </w:rPr>
        <w:t>Сублицензиатом</w:t>
      </w:r>
      <w:r w:rsidR="00C3166D" w:rsidRPr="00560B83">
        <w:rPr>
          <w:rFonts w:eastAsia="Times New Roman"/>
          <w:sz w:val="18"/>
          <w:szCs w:val="18"/>
        </w:rPr>
        <w:t xml:space="preserve"> </w:t>
      </w:r>
      <w:r w:rsidR="00560B83">
        <w:rPr>
          <w:rFonts w:eastAsia="Times New Roman"/>
          <w:sz w:val="18"/>
          <w:szCs w:val="18"/>
        </w:rPr>
        <w:t>настоящего Сублицензионного договора</w:t>
      </w:r>
      <w:r w:rsidRPr="00560B83">
        <w:rPr>
          <w:rFonts w:eastAsia="Times New Roman"/>
          <w:sz w:val="18"/>
          <w:szCs w:val="18"/>
        </w:rPr>
        <w:t>.</w:t>
      </w:r>
    </w:p>
    <w:p w14:paraId="6EDEE7BA" w14:textId="366053A0"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Факт предоставления </w:t>
      </w:r>
      <w:r w:rsidR="00E25EB9">
        <w:rPr>
          <w:rFonts w:eastAsia="Times New Roman"/>
          <w:sz w:val="18"/>
          <w:szCs w:val="18"/>
        </w:rPr>
        <w:t>Сублицензиату</w:t>
      </w:r>
      <w:r w:rsidRPr="00560B83">
        <w:rPr>
          <w:rFonts w:eastAsia="Times New Roman"/>
          <w:sz w:val="18"/>
          <w:szCs w:val="18"/>
        </w:rPr>
        <w:t xml:space="preserve"> права на использование программы для ЭВМ </w:t>
      </w:r>
      <w:r w:rsidR="000D1951">
        <w:rPr>
          <w:rFonts w:eastAsia="Times New Roman"/>
          <w:sz w:val="18"/>
          <w:szCs w:val="18"/>
        </w:rPr>
        <w:t>и комплекта дистрибутивов</w:t>
      </w:r>
      <w:r w:rsidRPr="00560B83">
        <w:rPr>
          <w:rFonts w:eastAsia="Times New Roman"/>
          <w:sz w:val="18"/>
          <w:szCs w:val="18"/>
        </w:rPr>
        <w:t xml:space="preserve"> подтверждается Актом на передачу прав (УПД). Лицензиат подписывает Акт на передачу прав (УПД) в 2 (Двух) экземплярах и направляет их </w:t>
      </w:r>
      <w:r w:rsidR="00E25EB9">
        <w:rPr>
          <w:rFonts w:eastAsia="Times New Roman"/>
          <w:sz w:val="18"/>
          <w:szCs w:val="18"/>
        </w:rPr>
        <w:t>Сублицензиату</w:t>
      </w:r>
      <w:r w:rsidRPr="00560B83">
        <w:rPr>
          <w:rFonts w:eastAsia="Times New Roman"/>
          <w:sz w:val="18"/>
          <w:szCs w:val="18"/>
        </w:rPr>
        <w:t xml:space="preserve">. </w:t>
      </w:r>
      <w:r w:rsidR="00E25EB9">
        <w:rPr>
          <w:rFonts w:eastAsia="Times New Roman"/>
          <w:sz w:val="18"/>
          <w:szCs w:val="18"/>
        </w:rPr>
        <w:t>Сублицензиат</w:t>
      </w:r>
      <w:r w:rsidRPr="00560B83">
        <w:rPr>
          <w:rFonts w:eastAsia="Times New Roman"/>
          <w:sz w:val="18"/>
          <w:szCs w:val="18"/>
        </w:rPr>
        <w:t xml:space="preserve"> подписывает Акт на передачу прав (УПД), и в течение 5 (Пяти) </w:t>
      </w:r>
      <w:r w:rsidR="007F480D">
        <w:rPr>
          <w:rFonts w:eastAsia="Times New Roman"/>
          <w:sz w:val="18"/>
          <w:szCs w:val="18"/>
        </w:rPr>
        <w:t xml:space="preserve">рабочих </w:t>
      </w:r>
      <w:r w:rsidRPr="00560B83">
        <w:rPr>
          <w:rFonts w:eastAsia="Times New Roman"/>
          <w:sz w:val="18"/>
          <w:szCs w:val="18"/>
        </w:rPr>
        <w:t xml:space="preserve">дней с момента его получения возвращает 1 (Один) подписанный экземпляр Лицензиату. В случае </w:t>
      </w:r>
      <w:r w:rsidR="007F4FB8" w:rsidRPr="00560B83">
        <w:rPr>
          <w:rFonts w:eastAsia="Times New Roman"/>
          <w:sz w:val="18"/>
          <w:szCs w:val="18"/>
        </w:rPr>
        <w:t>неполучения</w:t>
      </w:r>
      <w:r w:rsidRPr="00560B83">
        <w:rPr>
          <w:rFonts w:eastAsia="Times New Roman"/>
          <w:sz w:val="18"/>
          <w:szCs w:val="18"/>
        </w:rPr>
        <w:t xml:space="preserve"> Лицензиатом подписанного в срок Акта на передачу прав (УПД), права пользования считаются предоставленными </w:t>
      </w:r>
      <w:r w:rsidR="00E25EB9">
        <w:rPr>
          <w:rFonts w:eastAsia="Times New Roman"/>
          <w:sz w:val="18"/>
          <w:szCs w:val="18"/>
        </w:rPr>
        <w:t>Сублицензиату</w:t>
      </w:r>
      <w:r w:rsidRPr="00560B83">
        <w:rPr>
          <w:rFonts w:eastAsia="Times New Roman"/>
          <w:sz w:val="18"/>
          <w:szCs w:val="18"/>
        </w:rPr>
        <w:t xml:space="preserve"> в день составления Акта (УПД) Лицензиатом.</w:t>
      </w:r>
    </w:p>
    <w:p w14:paraId="68E01DE9" w14:textId="7D3A3967" w:rsidR="00252356" w:rsidRDefault="00252356"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Pr>
          <w:rFonts w:eastAsia="Times New Roman"/>
          <w:sz w:val="18"/>
          <w:szCs w:val="18"/>
        </w:rPr>
        <w:t xml:space="preserve">По запросу Лицензиата, </w:t>
      </w:r>
      <w:r w:rsidR="00E25EB9">
        <w:rPr>
          <w:rFonts w:eastAsia="Times New Roman"/>
          <w:sz w:val="18"/>
          <w:szCs w:val="18"/>
        </w:rPr>
        <w:t>Сублицензиат</w:t>
      </w:r>
      <w:r>
        <w:rPr>
          <w:rFonts w:eastAsia="Times New Roman"/>
          <w:sz w:val="18"/>
          <w:szCs w:val="18"/>
        </w:rPr>
        <w:t xml:space="preserve"> обязуется предоставить информацию необходимую для продления: номера ключей и пр.</w:t>
      </w:r>
    </w:p>
    <w:p w14:paraId="786CB138" w14:textId="6842A7EE"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Проверка наименования и иных данных, касающихся предоставляемых прав на использование программ для ЭВМ </w:t>
      </w:r>
      <w:r w:rsidR="006501E3">
        <w:rPr>
          <w:rFonts w:eastAsia="Times New Roman"/>
          <w:sz w:val="18"/>
          <w:szCs w:val="18"/>
        </w:rPr>
        <w:t>комплекта дистрибутивов</w:t>
      </w:r>
      <w:r w:rsidRPr="00560B83">
        <w:rPr>
          <w:rFonts w:eastAsia="Times New Roman"/>
          <w:sz w:val="18"/>
          <w:szCs w:val="18"/>
        </w:rPr>
        <w:t xml:space="preserve">, осуществляется </w:t>
      </w:r>
      <w:r w:rsidR="00E25EB9">
        <w:rPr>
          <w:rFonts w:eastAsia="Times New Roman"/>
          <w:sz w:val="18"/>
          <w:szCs w:val="18"/>
        </w:rPr>
        <w:t>Сублицензиатом</w:t>
      </w:r>
      <w:r w:rsidRPr="00560B83">
        <w:rPr>
          <w:rFonts w:eastAsia="Times New Roman"/>
          <w:sz w:val="18"/>
          <w:szCs w:val="18"/>
        </w:rPr>
        <w:t xml:space="preserve"> в момент предоставления указанных прав. В случае выявления каких-либо несоответствий Стороны составляют соответствующий акт.</w:t>
      </w:r>
    </w:p>
    <w:p w14:paraId="7CD7ABD9" w14:textId="55BF3A2B"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Предоставление прав по настоящему Договору на конкретные программы для ЭВМ и </w:t>
      </w:r>
      <w:r w:rsidR="000D1951">
        <w:rPr>
          <w:rFonts w:eastAsia="Times New Roman"/>
          <w:sz w:val="18"/>
          <w:szCs w:val="18"/>
        </w:rPr>
        <w:t>Комплекта дистрибутивов</w:t>
      </w:r>
      <w:r w:rsidRPr="00560B83">
        <w:rPr>
          <w:rFonts w:eastAsia="Times New Roman"/>
          <w:sz w:val="18"/>
          <w:szCs w:val="18"/>
        </w:rPr>
        <w:t xml:space="preserve"> может сопровождаться передачей правомерно изготовленных и введенных в гражданский оборот сопроводительных материалов, носителей, документации и иных принадлежностей, необходимых для эффективного использования прав </w:t>
      </w:r>
      <w:r w:rsidR="00E25EB9">
        <w:rPr>
          <w:rFonts w:eastAsia="Times New Roman"/>
          <w:sz w:val="18"/>
          <w:szCs w:val="18"/>
        </w:rPr>
        <w:t>Сублицензиатом</w:t>
      </w:r>
      <w:r w:rsidRPr="00560B83">
        <w:rPr>
          <w:rFonts w:eastAsia="Times New Roman"/>
          <w:sz w:val="18"/>
          <w:szCs w:val="18"/>
        </w:rPr>
        <w:t>.</w:t>
      </w:r>
    </w:p>
    <w:p w14:paraId="78E8A36F" w14:textId="148FA448" w:rsidR="003413CD" w:rsidRPr="00560B83" w:rsidRDefault="00E25EB9"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bookmarkStart w:id="7" w:name="OLE_LINK1"/>
      <w:r>
        <w:rPr>
          <w:rFonts w:eastAsia="Times New Roman"/>
          <w:sz w:val="18"/>
          <w:szCs w:val="18"/>
        </w:rPr>
        <w:t>Сублицензиату</w:t>
      </w:r>
      <w:r w:rsidR="003413CD" w:rsidRPr="00560B83">
        <w:rPr>
          <w:rFonts w:eastAsia="Times New Roman"/>
          <w:sz w:val="18"/>
          <w:szCs w:val="18"/>
        </w:rPr>
        <w:t xml:space="preserve"> запрещается вскрывать технологию, </w:t>
      </w:r>
      <w:proofErr w:type="spellStart"/>
      <w:r w:rsidR="003413CD" w:rsidRPr="00560B83">
        <w:rPr>
          <w:rFonts w:eastAsia="Times New Roman"/>
          <w:sz w:val="18"/>
          <w:szCs w:val="18"/>
        </w:rPr>
        <w:t>декомпилировать</w:t>
      </w:r>
      <w:proofErr w:type="spellEnd"/>
      <w:r w:rsidR="003413CD" w:rsidRPr="00560B83">
        <w:rPr>
          <w:rFonts w:eastAsia="Times New Roman"/>
          <w:sz w:val="18"/>
          <w:szCs w:val="18"/>
        </w:rPr>
        <w:t xml:space="preserve"> или деассемблировать программное обеспечение, право на использование которого передаются ему по условиям настоящего Договора, за исключением случая и только в той степени, когда такие действия явно разрешены действующим законодательством, несмотря на наличие в настоящем Договоре данного ограничения.</w:t>
      </w:r>
    </w:p>
    <w:p w14:paraId="0FD2C00E" w14:textId="2A09A3C0" w:rsidR="003413CD" w:rsidRPr="00560B83" w:rsidRDefault="00E25EB9"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Pr>
          <w:rFonts w:eastAsia="Times New Roman"/>
          <w:sz w:val="18"/>
          <w:szCs w:val="18"/>
        </w:rPr>
        <w:t>Сублицензиату</w:t>
      </w:r>
      <w:r w:rsidR="003413CD" w:rsidRPr="00560B83">
        <w:rPr>
          <w:rFonts w:eastAsia="Times New Roman"/>
          <w:sz w:val="18"/>
          <w:szCs w:val="18"/>
        </w:rPr>
        <w:t xml:space="preserve"> запрещается предоставлять программу для ЭВМ и </w:t>
      </w:r>
      <w:r w:rsidR="000D1951">
        <w:rPr>
          <w:rFonts w:eastAsia="Times New Roman"/>
          <w:sz w:val="18"/>
          <w:szCs w:val="18"/>
        </w:rPr>
        <w:t>комплекта дистрибутивов</w:t>
      </w:r>
      <w:r w:rsidR="003413CD" w:rsidRPr="00560B83">
        <w:rPr>
          <w:rFonts w:eastAsia="Times New Roman"/>
          <w:sz w:val="18"/>
          <w:szCs w:val="18"/>
        </w:rPr>
        <w:t>, права на использование которых передаются ему по условиям настоящего Договора, во временное пользование.</w:t>
      </w:r>
    </w:p>
    <w:bookmarkEnd w:id="7"/>
    <w:p w14:paraId="31CCF410" w14:textId="77777777" w:rsidR="003413CD" w:rsidRPr="00560B83" w:rsidRDefault="003413CD" w:rsidP="003413CD">
      <w:pPr>
        <w:keepNext/>
        <w:numPr>
          <w:ilvl w:val="0"/>
          <w:numId w:val="1"/>
        </w:numPr>
        <w:suppressAutoHyphens/>
        <w:spacing w:after="60" w:line="240" w:lineRule="auto"/>
        <w:ind w:left="714" w:hanging="357"/>
        <w:jc w:val="center"/>
        <w:rPr>
          <w:rFonts w:eastAsia="Times New Roman"/>
          <w:sz w:val="18"/>
          <w:szCs w:val="18"/>
        </w:rPr>
      </w:pPr>
      <w:r w:rsidRPr="00560B83">
        <w:rPr>
          <w:rFonts w:eastAsia="Times New Roman"/>
          <w:b/>
          <w:bCs/>
          <w:sz w:val="18"/>
          <w:szCs w:val="18"/>
        </w:rPr>
        <w:t>Порядок расторжения договора</w:t>
      </w:r>
    </w:p>
    <w:p w14:paraId="1EBBE7A0" w14:textId="77777777"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Расторжение настоящего Договора по инициативе одной из Сторон допускается в случаях, предусмотренных настоящим Договором.</w:t>
      </w:r>
    </w:p>
    <w:p w14:paraId="29B1A87D" w14:textId="43FF8B32" w:rsidR="003413CD" w:rsidRPr="00560B83" w:rsidRDefault="00E25EB9"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Pr>
          <w:rFonts w:eastAsia="Times New Roman"/>
          <w:sz w:val="18"/>
          <w:szCs w:val="18"/>
        </w:rPr>
        <w:lastRenderedPageBreak/>
        <w:t>Сублицензиат</w:t>
      </w:r>
      <w:r w:rsidR="003413CD" w:rsidRPr="00560B83">
        <w:rPr>
          <w:rFonts w:eastAsia="Times New Roman"/>
          <w:sz w:val="18"/>
          <w:szCs w:val="18"/>
        </w:rPr>
        <w:t xml:space="preserve"> вправе расторгнуть Договор в одностороннем порядке, предварительно письменно уведомив об этом Лицензиата, если Лицензиат в течение 30 (Тридцати) календарных дней по своей вине не выполнил обязательства, предусмотренные п. 3.1 настоящего Договора.</w:t>
      </w:r>
    </w:p>
    <w:p w14:paraId="1F998234" w14:textId="0DEC0323"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Лицензиат вправе расторгнуть Договор в одностороннем порядке, предварительно письменно уведомив об этом </w:t>
      </w:r>
      <w:r w:rsidR="00E25EB9">
        <w:rPr>
          <w:rFonts w:eastAsia="Times New Roman"/>
          <w:sz w:val="18"/>
          <w:szCs w:val="18"/>
        </w:rPr>
        <w:t>Сублицензиата</w:t>
      </w:r>
      <w:r w:rsidRPr="00560B83">
        <w:rPr>
          <w:rFonts w:eastAsia="Times New Roman"/>
          <w:sz w:val="18"/>
          <w:szCs w:val="18"/>
        </w:rPr>
        <w:t xml:space="preserve">, если </w:t>
      </w:r>
      <w:r w:rsidR="00E25EB9">
        <w:rPr>
          <w:rFonts w:eastAsia="Times New Roman"/>
          <w:sz w:val="18"/>
          <w:szCs w:val="18"/>
        </w:rPr>
        <w:t>Сублицензиат</w:t>
      </w:r>
      <w:r w:rsidRPr="00560B83">
        <w:rPr>
          <w:rFonts w:eastAsia="Times New Roman"/>
          <w:sz w:val="18"/>
          <w:szCs w:val="18"/>
        </w:rPr>
        <w:t xml:space="preserve"> в течение 30 (Тридцати) календарных дней по своей вине не выполнил обязательства, предусмотренные п. 2.2 настоящего Договора</w:t>
      </w:r>
    </w:p>
    <w:p w14:paraId="5F24C09B" w14:textId="542DE575"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b/>
          <w:bCs/>
          <w:sz w:val="18"/>
          <w:szCs w:val="18"/>
        </w:rPr>
      </w:pPr>
      <w:r w:rsidRPr="00560B83">
        <w:rPr>
          <w:rFonts w:eastAsia="Times New Roman"/>
          <w:sz w:val="18"/>
          <w:szCs w:val="18"/>
        </w:rPr>
        <w:t xml:space="preserve">В случаях, не предусмотренных настоящим Договором, он может быть расторгнут только по соглашению Сторон или в судебном порядке. </w:t>
      </w:r>
    </w:p>
    <w:p w14:paraId="4C566DD0" w14:textId="05083557" w:rsidR="00C3166D" w:rsidRPr="00560B83" w:rsidRDefault="00C3166D" w:rsidP="00C3166D">
      <w:pPr>
        <w:keepNext/>
        <w:numPr>
          <w:ilvl w:val="0"/>
          <w:numId w:val="1"/>
        </w:numPr>
        <w:suppressAutoHyphens/>
        <w:spacing w:after="60" w:line="240" w:lineRule="auto"/>
        <w:ind w:left="714" w:hanging="357"/>
        <w:jc w:val="center"/>
        <w:rPr>
          <w:rFonts w:eastAsia="Times New Roman"/>
          <w:b/>
          <w:bCs/>
          <w:sz w:val="18"/>
          <w:szCs w:val="18"/>
        </w:rPr>
      </w:pPr>
      <w:r w:rsidRPr="00560B83">
        <w:rPr>
          <w:rFonts w:eastAsia="Times New Roman"/>
          <w:b/>
          <w:bCs/>
          <w:sz w:val="18"/>
          <w:szCs w:val="18"/>
        </w:rPr>
        <w:t xml:space="preserve"> </w:t>
      </w:r>
      <w:r w:rsidR="007C0BD7" w:rsidRPr="00560B83">
        <w:rPr>
          <w:rFonts w:eastAsia="Times New Roman"/>
          <w:b/>
          <w:bCs/>
          <w:sz w:val="18"/>
          <w:szCs w:val="18"/>
        </w:rPr>
        <w:t>Ответственность сторон</w:t>
      </w:r>
    </w:p>
    <w:p w14:paraId="611E5278" w14:textId="023CF25F" w:rsidR="004F0D32" w:rsidRPr="004F0D32" w:rsidRDefault="004F0D32" w:rsidP="004F0D32">
      <w:pPr>
        <w:pStyle w:val="a8"/>
        <w:ind w:left="0"/>
        <w:jc w:val="both"/>
        <w:rPr>
          <w:color w:val="000000"/>
          <w:sz w:val="18"/>
          <w:szCs w:val="18"/>
        </w:rPr>
      </w:pPr>
      <w:r w:rsidRPr="004F0D32">
        <w:rPr>
          <w:b/>
          <w:bCs/>
          <w:color w:val="000000"/>
          <w:sz w:val="18"/>
          <w:szCs w:val="18"/>
        </w:rPr>
        <w:t>5.1.</w:t>
      </w:r>
      <w:r w:rsidRPr="004F0D32">
        <w:rPr>
          <w:color w:val="000000"/>
          <w:sz w:val="18"/>
          <w:szCs w:val="18"/>
        </w:rPr>
        <w:t xml:space="preserve"> За неисполнение или ненадлежащее исполнение обязательств по настоящему </w:t>
      </w:r>
      <w:r w:rsidR="00271985">
        <w:rPr>
          <w:color w:val="000000"/>
          <w:sz w:val="18"/>
          <w:szCs w:val="18"/>
        </w:rPr>
        <w:t>договору</w:t>
      </w:r>
      <w:r w:rsidRPr="004F0D32">
        <w:rPr>
          <w:color w:val="000000"/>
          <w:sz w:val="18"/>
          <w:szCs w:val="18"/>
        </w:rPr>
        <w:t xml:space="preserve"> стороны несут ответственность в соответствии с действующим законодательством РФ.</w:t>
      </w:r>
    </w:p>
    <w:p w14:paraId="634EA4D3" w14:textId="056CB7B3" w:rsidR="004F0D32" w:rsidRPr="004F0D32" w:rsidRDefault="004F0D32" w:rsidP="004F0D32">
      <w:pPr>
        <w:pStyle w:val="a8"/>
        <w:ind w:left="0"/>
        <w:jc w:val="both"/>
        <w:rPr>
          <w:color w:val="000000"/>
          <w:sz w:val="18"/>
          <w:szCs w:val="18"/>
        </w:rPr>
      </w:pPr>
      <w:r w:rsidRPr="004F0D32">
        <w:rPr>
          <w:b/>
          <w:bCs/>
          <w:color w:val="000000"/>
          <w:sz w:val="18"/>
          <w:szCs w:val="18"/>
        </w:rPr>
        <w:t>5.2.</w:t>
      </w:r>
      <w:r w:rsidRPr="004F0D32">
        <w:rPr>
          <w:color w:val="000000"/>
          <w:sz w:val="18"/>
          <w:szCs w:val="18"/>
        </w:rPr>
        <w:t xml:space="preserve"> В случае, если неисполнение или ненадлежащее исполнение обязательств по настоящему </w:t>
      </w:r>
      <w:r w:rsidR="00271985">
        <w:rPr>
          <w:color w:val="000000"/>
          <w:sz w:val="18"/>
          <w:szCs w:val="18"/>
        </w:rPr>
        <w:t>договору</w:t>
      </w:r>
      <w:r w:rsidRPr="004F0D32">
        <w:rPr>
          <w:color w:val="000000"/>
          <w:sz w:val="18"/>
          <w:szCs w:val="18"/>
        </w:rPr>
        <w:t xml:space="preserve"> одной из Сторон причинило убытки другой Стороне, виновная Сторона обязана возместить их в полном объеме.</w:t>
      </w:r>
    </w:p>
    <w:p w14:paraId="5B162DAF" w14:textId="392A85C8" w:rsidR="004F0D32" w:rsidRPr="004F0D32" w:rsidRDefault="004F0D32" w:rsidP="004F0D32">
      <w:pPr>
        <w:pStyle w:val="a8"/>
        <w:ind w:left="0"/>
        <w:jc w:val="both"/>
        <w:rPr>
          <w:color w:val="000000"/>
          <w:sz w:val="18"/>
          <w:szCs w:val="18"/>
        </w:rPr>
      </w:pPr>
      <w:r w:rsidRPr="004F0D32">
        <w:rPr>
          <w:b/>
          <w:bCs/>
          <w:color w:val="000000"/>
          <w:sz w:val="18"/>
          <w:szCs w:val="18"/>
        </w:rPr>
        <w:t>5.3.</w:t>
      </w:r>
      <w:r w:rsidRPr="004F0D32">
        <w:rPr>
          <w:color w:val="000000"/>
          <w:sz w:val="18"/>
          <w:szCs w:val="18"/>
        </w:rPr>
        <w:t xml:space="preserve"> Ответственность по настоящему </w:t>
      </w:r>
      <w:r w:rsidR="00271985">
        <w:rPr>
          <w:color w:val="000000"/>
          <w:sz w:val="18"/>
          <w:szCs w:val="18"/>
        </w:rPr>
        <w:t>договору</w:t>
      </w:r>
      <w:r w:rsidRPr="004F0D32">
        <w:rPr>
          <w:color w:val="000000"/>
          <w:sz w:val="18"/>
          <w:szCs w:val="18"/>
        </w:rPr>
        <w:t xml:space="preserve"> наступает в порядке, определяемом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w:t>
      </w:r>
      <w:r w:rsidR="00271985">
        <w:rPr>
          <w:color w:val="000000"/>
          <w:sz w:val="18"/>
          <w:szCs w:val="18"/>
        </w:rPr>
        <w:t>лицензиат</w:t>
      </w:r>
      <w:r w:rsidRPr="004F0D32">
        <w:rPr>
          <w:color w:val="000000"/>
          <w:sz w:val="18"/>
          <w:szCs w:val="18"/>
        </w:rPr>
        <w:t xml:space="preserve">ом, неисполнения или ненадлежащего исполнения </w:t>
      </w:r>
      <w:r w:rsidR="00271985">
        <w:rPr>
          <w:color w:val="000000"/>
          <w:sz w:val="18"/>
          <w:szCs w:val="18"/>
        </w:rPr>
        <w:t>сублицензиат</w:t>
      </w:r>
      <w:r w:rsidRPr="004F0D32">
        <w:rPr>
          <w:color w:val="000000"/>
          <w:sz w:val="18"/>
          <w:szCs w:val="18"/>
        </w:rPr>
        <w:t xml:space="preserve">ом обязательств, предусмотренных Договором (за исключением просрочки исполнения обязательств </w:t>
      </w:r>
      <w:r w:rsidR="00271985">
        <w:rPr>
          <w:color w:val="000000"/>
          <w:sz w:val="18"/>
          <w:szCs w:val="18"/>
        </w:rPr>
        <w:t>лицензиат</w:t>
      </w:r>
      <w:r w:rsidRPr="004F0D32">
        <w:rPr>
          <w:color w:val="000000"/>
          <w:sz w:val="18"/>
          <w:szCs w:val="18"/>
        </w:rPr>
        <w:t xml:space="preserve">ом, </w:t>
      </w:r>
      <w:r w:rsidR="00271985">
        <w:rPr>
          <w:color w:val="000000"/>
          <w:sz w:val="18"/>
          <w:szCs w:val="18"/>
        </w:rPr>
        <w:t>сублицензиат</w:t>
      </w:r>
      <w:r w:rsidRPr="004F0D32">
        <w:rPr>
          <w:color w:val="000000"/>
          <w:sz w:val="18"/>
          <w:szCs w:val="18"/>
        </w:rPr>
        <w:t xml:space="preserve">ом, и размера пени, начисляемой за каждый день просрочки исполнения </w:t>
      </w:r>
      <w:r w:rsidR="00271985">
        <w:rPr>
          <w:color w:val="000000"/>
          <w:sz w:val="18"/>
          <w:szCs w:val="18"/>
        </w:rPr>
        <w:t>сублицензиат</w:t>
      </w:r>
      <w:r w:rsidRPr="004F0D32">
        <w:rPr>
          <w:color w:val="000000"/>
          <w:sz w:val="18"/>
          <w:szCs w:val="18"/>
        </w:rPr>
        <w:t>ом обязательства, предусмотренного Договором,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14:paraId="7CE37627" w14:textId="5C327E79" w:rsidR="004F0D32" w:rsidRPr="004F0D32" w:rsidRDefault="004F0D32" w:rsidP="004F0D32">
      <w:pPr>
        <w:pStyle w:val="a8"/>
        <w:ind w:left="0"/>
        <w:jc w:val="both"/>
        <w:rPr>
          <w:color w:val="000000"/>
          <w:sz w:val="18"/>
          <w:szCs w:val="18"/>
        </w:rPr>
      </w:pPr>
      <w:r w:rsidRPr="004F0D32">
        <w:rPr>
          <w:b/>
          <w:bCs/>
          <w:color w:val="000000"/>
          <w:sz w:val="18"/>
          <w:szCs w:val="18"/>
        </w:rPr>
        <w:t>5.4.</w:t>
      </w:r>
      <w:r w:rsidRPr="004F0D32">
        <w:rPr>
          <w:color w:val="000000"/>
          <w:sz w:val="18"/>
          <w:szCs w:val="18"/>
        </w:rPr>
        <w:t xml:space="preserve"> В случае просрочки исполнения </w:t>
      </w:r>
      <w:r w:rsidR="00271985">
        <w:rPr>
          <w:color w:val="000000"/>
          <w:sz w:val="18"/>
          <w:szCs w:val="18"/>
        </w:rPr>
        <w:t>Лицензиат</w:t>
      </w:r>
      <w:r w:rsidRPr="004F0D32">
        <w:rPr>
          <w:color w:val="000000"/>
          <w:sz w:val="18"/>
          <w:szCs w:val="18"/>
        </w:rPr>
        <w:t xml:space="preserve">ом обязательства, предусмотренного </w:t>
      </w:r>
      <w:r w:rsidR="00271985">
        <w:rPr>
          <w:color w:val="000000"/>
          <w:sz w:val="18"/>
          <w:szCs w:val="18"/>
        </w:rPr>
        <w:t>договор</w:t>
      </w:r>
      <w:r w:rsidRPr="004F0D32">
        <w:rPr>
          <w:color w:val="000000"/>
          <w:sz w:val="18"/>
          <w:szCs w:val="18"/>
        </w:rPr>
        <w:t xml:space="preserve">ом, другая сторона вправе потребовать уплату пени. Пеня начисляется за каждый день просрочки исполнения обязательства, предусмотренного </w:t>
      </w:r>
      <w:r w:rsidR="00271985">
        <w:rPr>
          <w:color w:val="000000"/>
          <w:sz w:val="18"/>
          <w:szCs w:val="18"/>
        </w:rPr>
        <w:t>договор</w:t>
      </w:r>
      <w:r w:rsidRPr="004F0D32">
        <w:rPr>
          <w:color w:val="000000"/>
          <w:sz w:val="18"/>
          <w:szCs w:val="18"/>
        </w:rPr>
        <w:t xml:space="preserve">ом, начиная со дня, следующего после дня истечения установленного </w:t>
      </w:r>
      <w:r w:rsidR="00271985">
        <w:rPr>
          <w:color w:val="000000"/>
          <w:sz w:val="18"/>
          <w:szCs w:val="18"/>
        </w:rPr>
        <w:t>договор</w:t>
      </w:r>
      <w:r w:rsidRPr="004F0D32">
        <w:rPr>
          <w:color w:val="000000"/>
          <w:sz w:val="18"/>
          <w:szCs w:val="18"/>
        </w:rPr>
        <w:t>ом срока исполнения обязательства. Размер такой пени устанавливается в размере одной трехсотой действующей на день уплаты неустойки ключевой ставки Центрального банка Российской Федерации от не уплаченной в срок суммы.</w:t>
      </w:r>
    </w:p>
    <w:p w14:paraId="3D389F5E" w14:textId="3B062488" w:rsidR="004F0D32" w:rsidRPr="004F0D32" w:rsidRDefault="00271985" w:rsidP="004F0D32">
      <w:pPr>
        <w:pStyle w:val="a8"/>
        <w:ind w:left="0"/>
        <w:jc w:val="both"/>
        <w:rPr>
          <w:color w:val="000000"/>
          <w:sz w:val="18"/>
          <w:szCs w:val="18"/>
        </w:rPr>
      </w:pPr>
      <w:r>
        <w:rPr>
          <w:color w:val="000000"/>
          <w:sz w:val="18"/>
          <w:szCs w:val="18"/>
        </w:rPr>
        <w:t>Лицензиат</w:t>
      </w:r>
      <w:r w:rsidR="004F0D32" w:rsidRPr="004F0D32">
        <w:rPr>
          <w:color w:val="000000"/>
          <w:sz w:val="18"/>
          <w:szCs w:val="18"/>
        </w:rPr>
        <w:t xml:space="preserve">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4046B3E3" w14:textId="4CCCF497" w:rsidR="004F0D32" w:rsidRPr="004F0D32" w:rsidRDefault="004F0D32" w:rsidP="004F0D32">
      <w:pPr>
        <w:pStyle w:val="a8"/>
        <w:ind w:left="0"/>
        <w:jc w:val="both"/>
        <w:rPr>
          <w:sz w:val="18"/>
          <w:szCs w:val="18"/>
        </w:rPr>
      </w:pPr>
      <w:r w:rsidRPr="004F0D32">
        <w:rPr>
          <w:b/>
          <w:bCs/>
          <w:color w:val="000000"/>
          <w:sz w:val="18"/>
          <w:szCs w:val="18"/>
        </w:rPr>
        <w:t>5.5.</w:t>
      </w:r>
      <w:r w:rsidRPr="004F0D32">
        <w:rPr>
          <w:color w:val="000000"/>
          <w:sz w:val="18"/>
          <w:szCs w:val="18"/>
        </w:rPr>
        <w:t xml:space="preserve"> В случае неисполнения или ненадлежащего исполнения </w:t>
      </w:r>
      <w:r w:rsidR="00271985">
        <w:rPr>
          <w:color w:val="000000"/>
          <w:sz w:val="18"/>
          <w:szCs w:val="18"/>
        </w:rPr>
        <w:t>Сублицензиат</w:t>
      </w:r>
      <w:r w:rsidRPr="004F0D32">
        <w:rPr>
          <w:color w:val="000000"/>
          <w:sz w:val="18"/>
          <w:szCs w:val="18"/>
        </w:rPr>
        <w:t xml:space="preserve">ом обязательств, предусмотренных </w:t>
      </w:r>
      <w:r w:rsidR="00271985">
        <w:rPr>
          <w:color w:val="000000"/>
          <w:sz w:val="18"/>
          <w:szCs w:val="18"/>
        </w:rPr>
        <w:t>договор</w:t>
      </w:r>
      <w:r w:rsidRPr="004F0D32">
        <w:rPr>
          <w:color w:val="000000"/>
          <w:sz w:val="18"/>
          <w:szCs w:val="18"/>
        </w:rPr>
        <w:t xml:space="preserve">ом, за исключением просрочки исполнения обязательств, предусмотренных </w:t>
      </w:r>
      <w:r w:rsidR="00271985">
        <w:rPr>
          <w:color w:val="000000"/>
          <w:sz w:val="18"/>
          <w:szCs w:val="18"/>
        </w:rPr>
        <w:t>договор</w:t>
      </w:r>
      <w:r w:rsidRPr="004F0D32">
        <w:rPr>
          <w:color w:val="000000"/>
          <w:sz w:val="18"/>
          <w:szCs w:val="18"/>
        </w:rPr>
        <w:t xml:space="preserve">ом, </w:t>
      </w:r>
      <w:r w:rsidR="00271985">
        <w:rPr>
          <w:color w:val="000000"/>
          <w:sz w:val="18"/>
          <w:szCs w:val="18"/>
        </w:rPr>
        <w:t>Сублицензиат</w:t>
      </w:r>
      <w:r w:rsidRPr="004F0D32">
        <w:rPr>
          <w:color w:val="000000"/>
          <w:sz w:val="18"/>
          <w:szCs w:val="18"/>
        </w:rPr>
        <w:t xml:space="preserve"> оплачивает по требованию </w:t>
      </w:r>
      <w:r w:rsidR="00271985">
        <w:rPr>
          <w:color w:val="000000"/>
          <w:sz w:val="18"/>
          <w:szCs w:val="18"/>
        </w:rPr>
        <w:t>Лицензиат</w:t>
      </w:r>
      <w:r w:rsidRPr="004F0D32">
        <w:rPr>
          <w:color w:val="000000"/>
          <w:sz w:val="18"/>
          <w:szCs w:val="18"/>
        </w:rPr>
        <w:t xml:space="preserve">а штраф в </w:t>
      </w:r>
      <w:r w:rsidRPr="004F0D32">
        <w:rPr>
          <w:sz w:val="18"/>
          <w:szCs w:val="18"/>
        </w:rPr>
        <w:t xml:space="preserve">размере </w:t>
      </w:r>
      <w:r w:rsidRPr="004F0D32">
        <w:rPr>
          <w:color w:val="000000"/>
          <w:sz w:val="18"/>
          <w:szCs w:val="18"/>
        </w:rPr>
        <w:t xml:space="preserve">10 процентов цены </w:t>
      </w:r>
      <w:r w:rsidR="00271985">
        <w:rPr>
          <w:color w:val="000000"/>
          <w:sz w:val="18"/>
          <w:szCs w:val="18"/>
        </w:rPr>
        <w:t>договор</w:t>
      </w:r>
      <w:r w:rsidRPr="004F0D32">
        <w:rPr>
          <w:color w:val="000000"/>
          <w:sz w:val="18"/>
          <w:szCs w:val="18"/>
        </w:rPr>
        <w:t>а,</w:t>
      </w:r>
      <w:r w:rsidRPr="004F0D32">
        <w:rPr>
          <w:sz w:val="18"/>
          <w:szCs w:val="18"/>
        </w:rPr>
        <w:t xml:space="preserve"> что составляет </w:t>
      </w:r>
      <w:r w:rsidR="000D1951">
        <w:rPr>
          <w:sz w:val="18"/>
          <w:szCs w:val="18"/>
        </w:rPr>
        <w:t>_____________</w:t>
      </w:r>
      <w:r w:rsidRPr="004F0D32">
        <w:rPr>
          <w:sz w:val="18"/>
          <w:szCs w:val="18"/>
        </w:rPr>
        <w:t xml:space="preserve"> (</w:t>
      </w:r>
      <w:r w:rsidR="000D1951">
        <w:rPr>
          <w:sz w:val="18"/>
          <w:szCs w:val="18"/>
        </w:rPr>
        <w:t>_________________</w:t>
      </w:r>
      <w:r w:rsidRPr="004F0D32">
        <w:rPr>
          <w:sz w:val="18"/>
          <w:szCs w:val="18"/>
        </w:rPr>
        <w:t xml:space="preserve">) рублей </w:t>
      </w:r>
      <w:r w:rsidR="000D1951">
        <w:rPr>
          <w:sz w:val="18"/>
          <w:szCs w:val="18"/>
        </w:rPr>
        <w:t>__</w:t>
      </w:r>
      <w:r w:rsidRPr="004F0D32">
        <w:rPr>
          <w:sz w:val="18"/>
          <w:szCs w:val="18"/>
        </w:rPr>
        <w:t xml:space="preserve"> копеек.</w:t>
      </w:r>
    </w:p>
    <w:p w14:paraId="736FE407" w14:textId="74587A72" w:rsidR="004F0D32" w:rsidRPr="004F0D32" w:rsidRDefault="004F0D32" w:rsidP="004F0D32">
      <w:pPr>
        <w:pStyle w:val="a8"/>
        <w:widowControl w:val="0"/>
        <w:ind w:left="0"/>
        <w:jc w:val="both"/>
        <w:rPr>
          <w:color w:val="000000"/>
          <w:sz w:val="18"/>
          <w:szCs w:val="18"/>
        </w:rPr>
      </w:pPr>
      <w:r w:rsidRPr="004F0D32">
        <w:rPr>
          <w:b/>
          <w:bCs/>
          <w:sz w:val="18"/>
          <w:szCs w:val="18"/>
        </w:rPr>
        <w:t>5.6.</w:t>
      </w:r>
      <w:r w:rsidRPr="004F0D32">
        <w:rPr>
          <w:sz w:val="18"/>
          <w:szCs w:val="18"/>
        </w:rPr>
        <w:t xml:space="preserve"> В случае неисполнения </w:t>
      </w:r>
      <w:r w:rsidR="00271985">
        <w:rPr>
          <w:sz w:val="18"/>
          <w:szCs w:val="18"/>
        </w:rPr>
        <w:t>Лицензиат</w:t>
      </w:r>
      <w:r w:rsidRPr="004F0D32">
        <w:rPr>
          <w:sz w:val="18"/>
          <w:szCs w:val="18"/>
        </w:rPr>
        <w:t>ом обязательств, предусмотренных контрактом, за</w:t>
      </w:r>
      <w:r w:rsidRPr="004F0D32">
        <w:rPr>
          <w:color w:val="000000"/>
          <w:sz w:val="18"/>
          <w:szCs w:val="18"/>
        </w:rPr>
        <w:t xml:space="preserve"> исключением просрочки исполнения обязательств, предусмотренных </w:t>
      </w:r>
      <w:r w:rsidR="00271985">
        <w:rPr>
          <w:color w:val="000000"/>
          <w:sz w:val="18"/>
          <w:szCs w:val="18"/>
        </w:rPr>
        <w:t>договор</w:t>
      </w:r>
      <w:r w:rsidRPr="004F0D32">
        <w:rPr>
          <w:color w:val="000000"/>
          <w:sz w:val="18"/>
          <w:szCs w:val="18"/>
        </w:rPr>
        <w:t xml:space="preserve">ом, </w:t>
      </w:r>
      <w:r w:rsidR="00271985">
        <w:rPr>
          <w:color w:val="000000"/>
          <w:sz w:val="18"/>
          <w:szCs w:val="18"/>
        </w:rPr>
        <w:t>Лицензиат</w:t>
      </w:r>
      <w:r w:rsidRPr="004F0D32">
        <w:rPr>
          <w:color w:val="000000"/>
          <w:sz w:val="18"/>
          <w:szCs w:val="18"/>
        </w:rPr>
        <w:t xml:space="preserve"> оплачивает по требованию </w:t>
      </w:r>
      <w:r w:rsidR="00271985">
        <w:rPr>
          <w:color w:val="000000"/>
          <w:sz w:val="18"/>
          <w:szCs w:val="18"/>
        </w:rPr>
        <w:t>Сублицензиат</w:t>
      </w:r>
      <w:r w:rsidRPr="004F0D32">
        <w:rPr>
          <w:color w:val="000000"/>
          <w:sz w:val="18"/>
          <w:szCs w:val="18"/>
        </w:rPr>
        <w:t>а штраф в размере 1000 рублей.</w:t>
      </w:r>
    </w:p>
    <w:p w14:paraId="268BD535" w14:textId="174BA148" w:rsidR="004F0D32" w:rsidRPr="004F0D32" w:rsidRDefault="004F0D32" w:rsidP="004F0D32">
      <w:pPr>
        <w:pStyle w:val="a8"/>
        <w:widowControl w:val="0"/>
        <w:ind w:left="0"/>
        <w:jc w:val="both"/>
        <w:rPr>
          <w:color w:val="000000"/>
          <w:sz w:val="18"/>
          <w:szCs w:val="18"/>
        </w:rPr>
      </w:pPr>
      <w:r w:rsidRPr="004F0D32">
        <w:rPr>
          <w:b/>
          <w:bCs/>
          <w:color w:val="000000"/>
          <w:sz w:val="18"/>
          <w:szCs w:val="18"/>
        </w:rPr>
        <w:t>5.7.</w:t>
      </w:r>
      <w:r w:rsidRPr="004F0D32">
        <w:rPr>
          <w:color w:val="000000"/>
          <w:sz w:val="18"/>
          <w:szCs w:val="18"/>
        </w:rPr>
        <w:t xml:space="preserve"> Пеня начисляется за каждый день просрочки исполнения </w:t>
      </w:r>
      <w:r w:rsidR="00271985">
        <w:rPr>
          <w:color w:val="000000"/>
          <w:sz w:val="18"/>
          <w:szCs w:val="18"/>
        </w:rPr>
        <w:t>Сублицензиат</w:t>
      </w:r>
      <w:r w:rsidRPr="004F0D32">
        <w:rPr>
          <w:color w:val="000000"/>
          <w:sz w:val="18"/>
          <w:szCs w:val="18"/>
        </w:rPr>
        <w:t xml:space="preserve">ом обязательства, предусмотренного </w:t>
      </w:r>
      <w:r w:rsidR="00271985">
        <w:rPr>
          <w:color w:val="000000"/>
          <w:sz w:val="18"/>
          <w:szCs w:val="18"/>
        </w:rPr>
        <w:t>договор</w:t>
      </w:r>
      <w:r w:rsidRPr="004F0D32">
        <w:rPr>
          <w:color w:val="000000"/>
          <w:sz w:val="18"/>
          <w:szCs w:val="18"/>
        </w:rPr>
        <w:t xml:space="preserve">ом, в размере одной трехсотой действующей на дату уплаты пени ключевой ставки Центрального банка Российской Федерации от цены </w:t>
      </w:r>
      <w:r w:rsidR="00271985">
        <w:rPr>
          <w:color w:val="000000"/>
          <w:sz w:val="18"/>
          <w:szCs w:val="18"/>
        </w:rPr>
        <w:t>договор</w:t>
      </w:r>
      <w:r w:rsidRPr="004F0D32">
        <w:rPr>
          <w:color w:val="000000"/>
          <w:sz w:val="18"/>
          <w:szCs w:val="18"/>
        </w:rPr>
        <w:t xml:space="preserve">а, уменьшенной на сумму, пропорциональную объему обязательств, предусмотренных </w:t>
      </w:r>
      <w:r w:rsidR="00271985">
        <w:rPr>
          <w:color w:val="000000"/>
          <w:sz w:val="18"/>
          <w:szCs w:val="18"/>
        </w:rPr>
        <w:t>договор</w:t>
      </w:r>
      <w:r w:rsidRPr="004F0D32">
        <w:rPr>
          <w:color w:val="000000"/>
          <w:sz w:val="18"/>
          <w:szCs w:val="18"/>
        </w:rPr>
        <w:t xml:space="preserve">ом и фактически исполненных </w:t>
      </w:r>
      <w:r w:rsidR="00271985">
        <w:rPr>
          <w:color w:val="000000"/>
          <w:sz w:val="18"/>
          <w:szCs w:val="18"/>
        </w:rPr>
        <w:t>Сублицензиат</w:t>
      </w:r>
      <w:r w:rsidRPr="004F0D32">
        <w:rPr>
          <w:color w:val="000000"/>
          <w:sz w:val="18"/>
          <w:szCs w:val="18"/>
        </w:rPr>
        <w:t>ом.</w:t>
      </w:r>
    </w:p>
    <w:p w14:paraId="5D7F250C" w14:textId="0F97F43C" w:rsidR="004F0D32" w:rsidRPr="004F0D32" w:rsidRDefault="004F0D32" w:rsidP="004F0D32">
      <w:pPr>
        <w:pStyle w:val="a8"/>
        <w:widowControl w:val="0"/>
        <w:ind w:left="0"/>
        <w:jc w:val="both"/>
        <w:rPr>
          <w:color w:val="000000"/>
          <w:sz w:val="18"/>
          <w:szCs w:val="18"/>
        </w:rPr>
      </w:pPr>
      <w:r w:rsidRPr="004F0D32">
        <w:rPr>
          <w:b/>
          <w:bCs/>
          <w:color w:val="000000"/>
          <w:sz w:val="18"/>
          <w:szCs w:val="18"/>
        </w:rPr>
        <w:t>5.8.</w:t>
      </w:r>
      <w:r w:rsidRPr="004F0D32">
        <w:rPr>
          <w:color w:val="000000"/>
          <w:sz w:val="18"/>
          <w:szCs w:val="18"/>
        </w:rPr>
        <w:t xml:space="preserve"> Уплата неустойки (штрафа, пени) не освобождает Стороны от исполнения обязательств или устранения нарушений.</w:t>
      </w:r>
    </w:p>
    <w:p w14:paraId="71BD328B" w14:textId="090D3EAB" w:rsidR="004F0D32" w:rsidRPr="004F0D32" w:rsidRDefault="004F0D32" w:rsidP="004F0D32">
      <w:pPr>
        <w:pStyle w:val="a8"/>
        <w:ind w:left="0"/>
        <w:jc w:val="both"/>
        <w:rPr>
          <w:color w:val="000000"/>
          <w:sz w:val="18"/>
          <w:szCs w:val="18"/>
        </w:rPr>
      </w:pPr>
      <w:r w:rsidRPr="004F0D32">
        <w:rPr>
          <w:b/>
          <w:bCs/>
          <w:color w:val="000000"/>
          <w:sz w:val="18"/>
          <w:szCs w:val="18"/>
        </w:rPr>
        <w:t>5.9.</w:t>
      </w:r>
      <w:r w:rsidRPr="004F0D32">
        <w:rPr>
          <w:color w:val="000000"/>
          <w:sz w:val="18"/>
          <w:szCs w:val="18"/>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271985">
        <w:rPr>
          <w:color w:val="000000"/>
          <w:sz w:val="18"/>
          <w:szCs w:val="18"/>
        </w:rPr>
        <w:t>договор</w:t>
      </w:r>
      <w:r w:rsidRPr="004F0D32">
        <w:rPr>
          <w:color w:val="000000"/>
          <w:sz w:val="18"/>
          <w:szCs w:val="18"/>
        </w:rPr>
        <w:t>ом, произошло вследствие непреодолимой силы или по вине другой Стороны.</w:t>
      </w:r>
    </w:p>
    <w:p w14:paraId="02490200" w14:textId="5610112D" w:rsidR="004F0D32" w:rsidRPr="004F0D32" w:rsidRDefault="004F0D32" w:rsidP="004F0D32">
      <w:pPr>
        <w:pStyle w:val="a8"/>
        <w:ind w:left="0"/>
        <w:jc w:val="both"/>
        <w:rPr>
          <w:color w:val="000000"/>
          <w:sz w:val="18"/>
          <w:szCs w:val="18"/>
        </w:rPr>
      </w:pPr>
      <w:r w:rsidRPr="004F0D32">
        <w:rPr>
          <w:b/>
          <w:bCs/>
          <w:color w:val="000000"/>
          <w:sz w:val="18"/>
          <w:szCs w:val="18"/>
        </w:rPr>
        <w:t>5.10</w:t>
      </w:r>
      <w:r w:rsidRPr="004F0D32">
        <w:rPr>
          <w:color w:val="000000"/>
          <w:sz w:val="18"/>
          <w:szCs w:val="18"/>
        </w:rPr>
        <w:t>. Ответственность Сторон в иных случаях определяется в соответствии с действующим законодательством Российской Федерации.</w:t>
      </w:r>
    </w:p>
    <w:p w14:paraId="45DE6515" w14:textId="63FDF432" w:rsidR="004F0D32" w:rsidRPr="004F0D32" w:rsidRDefault="004F0D32" w:rsidP="004F0D32">
      <w:pPr>
        <w:pStyle w:val="a8"/>
        <w:ind w:left="0"/>
        <w:jc w:val="both"/>
        <w:rPr>
          <w:color w:val="000000"/>
          <w:sz w:val="18"/>
          <w:szCs w:val="18"/>
        </w:rPr>
      </w:pPr>
      <w:r w:rsidRPr="004F0D32">
        <w:rPr>
          <w:b/>
          <w:bCs/>
          <w:color w:val="000000"/>
          <w:sz w:val="18"/>
          <w:szCs w:val="18"/>
        </w:rPr>
        <w:t>5.11</w:t>
      </w:r>
      <w:r>
        <w:rPr>
          <w:color w:val="000000"/>
          <w:sz w:val="18"/>
          <w:szCs w:val="18"/>
        </w:rPr>
        <w:t>.</w:t>
      </w:r>
      <w:r w:rsidRPr="004F0D32">
        <w:rPr>
          <w:color w:val="000000"/>
          <w:sz w:val="18"/>
          <w:szCs w:val="18"/>
        </w:rPr>
        <w:t xml:space="preserve"> Общая сумма штрафных санкций, начисляемых в соответствии с настоящим </w:t>
      </w:r>
      <w:r w:rsidR="00271985">
        <w:rPr>
          <w:color w:val="000000"/>
          <w:sz w:val="18"/>
          <w:szCs w:val="18"/>
        </w:rPr>
        <w:t>Договор</w:t>
      </w:r>
      <w:r w:rsidRPr="004F0D32">
        <w:rPr>
          <w:color w:val="000000"/>
          <w:sz w:val="18"/>
          <w:szCs w:val="18"/>
        </w:rPr>
        <w:t xml:space="preserve">ом, не может превышать цены </w:t>
      </w:r>
      <w:r w:rsidR="00271985">
        <w:rPr>
          <w:color w:val="000000"/>
          <w:sz w:val="18"/>
          <w:szCs w:val="18"/>
        </w:rPr>
        <w:t>Договор</w:t>
      </w:r>
      <w:r w:rsidRPr="004F0D32">
        <w:rPr>
          <w:color w:val="000000"/>
          <w:sz w:val="18"/>
          <w:szCs w:val="18"/>
        </w:rPr>
        <w:t xml:space="preserve">а. </w:t>
      </w:r>
    </w:p>
    <w:p w14:paraId="7FD8C17A" w14:textId="10A6D1D1" w:rsidR="004F0D32" w:rsidRPr="004F0D32" w:rsidRDefault="004F0D32" w:rsidP="004F0D32">
      <w:pPr>
        <w:pStyle w:val="a8"/>
        <w:ind w:left="0"/>
        <w:jc w:val="both"/>
        <w:rPr>
          <w:color w:val="000000"/>
          <w:sz w:val="18"/>
          <w:szCs w:val="18"/>
        </w:rPr>
      </w:pPr>
      <w:r w:rsidRPr="004F0D32">
        <w:rPr>
          <w:b/>
          <w:bCs/>
          <w:color w:val="000000"/>
          <w:sz w:val="18"/>
          <w:szCs w:val="18"/>
        </w:rPr>
        <w:t>5.12</w:t>
      </w:r>
      <w:r w:rsidRPr="004F0D32">
        <w:rPr>
          <w:color w:val="000000"/>
          <w:sz w:val="18"/>
          <w:szCs w:val="18"/>
        </w:rPr>
        <w:t xml:space="preserve">. В случае расторжения </w:t>
      </w:r>
      <w:r w:rsidR="00271985">
        <w:rPr>
          <w:color w:val="000000"/>
          <w:sz w:val="18"/>
          <w:szCs w:val="18"/>
        </w:rPr>
        <w:t>Договор</w:t>
      </w:r>
      <w:r w:rsidRPr="004F0D32">
        <w:rPr>
          <w:color w:val="000000"/>
          <w:sz w:val="18"/>
          <w:szCs w:val="18"/>
        </w:rPr>
        <w:t xml:space="preserve">а в связи с односторонним отказом Стороны от исполнения </w:t>
      </w:r>
      <w:r w:rsidR="00271985">
        <w:rPr>
          <w:color w:val="000000"/>
          <w:sz w:val="18"/>
          <w:szCs w:val="18"/>
        </w:rPr>
        <w:t>Договор</w:t>
      </w:r>
      <w:r w:rsidRPr="004F0D32">
        <w:rPr>
          <w:color w:val="000000"/>
          <w:sz w:val="18"/>
          <w:szCs w:val="18"/>
        </w:rPr>
        <w:t xml:space="preserve">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271985">
        <w:rPr>
          <w:color w:val="000000"/>
          <w:sz w:val="18"/>
          <w:szCs w:val="18"/>
        </w:rPr>
        <w:t>Договор</w:t>
      </w:r>
      <w:r w:rsidRPr="004F0D32">
        <w:rPr>
          <w:color w:val="000000"/>
          <w:sz w:val="18"/>
          <w:szCs w:val="18"/>
        </w:rPr>
        <w:t>а.</w:t>
      </w:r>
    </w:p>
    <w:p w14:paraId="3903C80C" w14:textId="2B813DB7" w:rsidR="004F0D32" w:rsidRPr="004F0D32" w:rsidRDefault="004F0D32" w:rsidP="004F0D32">
      <w:pPr>
        <w:pStyle w:val="a8"/>
        <w:ind w:left="0"/>
        <w:jc w:val="both"/>
        <w:rPr>
          <w:color w:val="000000"/>
          <w:sz w:val="18"/>
          <w:szCs w:val="18"/>
        </w:rPr>
      </w:pPr>
      <w:r w:rsidRPr="004F0D32">
        <w:rPr>
          <w:b/>
          <w:bCs/>
          <w:color w:val="000000"/>
          <w:sz w:val="18"/>
          <w:szCs w:val="18"/>
        </w:rPr>
        <w:t>5.13.</w:t>
      </w:r>
      <w:r w:rsidRPr="004F0D32">
        <w:rPr>
          <w:color w:val="000000"/>
          <w:sz w:val="18"/>
          <w:szCs w:val="18"/>
        </w:rPr>
        <w:t xml:space="preserve"> В отношении Сторон по настоящему </w:t>
      </w:r>
      <w:r w:rsidR="00271985">
        <w:rPr>
          <w:color w:val="000000"/>
          <w:sz w:val="18"/>
          <w:szCs w:val="18"/>
        </w:rPr>
        <w:t>договор</w:t>
      </w:r>
      <w:r w:rsidRPr="004F0D32">
        <w:rPr>
          <w:color w:val="000000"/>
          <w:sz w:val="18"/>
          <w:szCs w:val="18"/>
        </w:rPr>
        <w:t>у положения статьи 317.1 ГК РФ не применяются.</w:t>
      </w:r>
    </w:p>
    <w:p w14:paraId="206E7CFE" w14:textId="60F7CBED" w:rsidR="00C3166D" w:rsidRPr="00560B83" w:rsidRDefault="00C3166D" w:rsidP="007C0BD7">
      <w:pPr>
        <w:keepNext/>
        <w:numPr>
          <w:ilvl w:val="0"/>
          <w:numId w:val="1"/>
        </w:numPr>
        <w:suppressAutoHyphens/>
        <w:spacing w:after="60" w:line="240" w:lineRule="auto"/>
        <w:ind w:left="714" w:hanging="357"/>
        <w:jc w:val="center"/>
        <w:rPr>
          <w:rFonts w:eastAsia="Times New Roman"/>
          <w:b/>
          <w:bCs/>
          <w:sz w:val="18"/>
          <w:szCs w:val="18"/>
        </w:rPr>
      </w:pPr>
      <w:r w:rsidRPr="00560B83">
        <w:rPr>
          <w:rFonts w:eastAsia="Times New Roman"/>
          <w:b/>
          <w:bCs/>
          <w:sz w:val="18"/>
          <w:szCs w:val="18"/>
        </w:rPr>
        <w:t>Ф</w:t>
      </w:r>
      <w:r w:rsidR="0046287C" w:rsidRPr="00560B83">
        <w:rPr>
          <w:rFonts w:eastAsia="Times New Roman"/>
          <w:b/>
          <w:bCs/>
          <w:sz w:val="18"/>
          <w:szCs w:val="18"/>
        </w:rPr>
        <w:t>орс-мажорные обстоятельства</w:t>
      </w:r>
    </w:p>
    <w:p w14:paraId="49BDF031" w14:textId="770E819B" w:rsidR="00C3166D" w:rsidRPr="00560B83" w:rsidRDefault="00C3166D" w:rsidP="007C0BD7">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Стороны освобождаются от уплаты пени, если докажут, что просрочка исполнения обязательств произошла вследствие непреодолимой силы или по вине другой Стороны. </w:t>
      </w:r>
    </w:p>
    <w:p w14:paraId="16B4726D" w14:textId="16708F69" w:rsidR="00C3166D" w:rsidRPr="00560B83" w:rsidRDefault="00C3166D" w:rsidP="007C0BD7">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Сторона, для которой создалась невозможность исполнения обязательств по Договору по независящим от нее причинам, должна незамедлительно (в однодневный срок) в письменной форме (заказным почтовым отправлением) уведомить другую сторону о наступлении форс-мажорных обстоятельств. Уведомление должно быть подтверждено соответствующим компетентным органом или организацией.</w:t>
      </w:r>
    </w:p>
    <w:p w14:paraId="23968548" w14:textId="772805C6" w:rsidR="00C3166D" w:rsidRPr="00560B83" w:rsidRDefault="00C3166D" w:rsidP="007C0BD7">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В случае прекращения указанных обстоятельств Сторона в течение 3 (трех) дней должна известить об этом другую Сторону в письменном виде, заказным почтовым отправлением. Неизвещение или несвоевременное извещение другой Стороны, для которой создалась невозможность исполнения обязательств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6083F225" w14:textId="3FC59FFC" w:rsidR="00C3166D" w:rsidRPr="00560B83" w:rsidRDefault="00C3166D" w:rsidP="007C0BD7">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Срок исполнения обязательств переносится на период, в течение которого будут действовать такие обстоятельства и их последствия, в случае если в связи с этими обстоятельствами по согласованию сторон Договора переносится дата оказания услуг.</w:t>
      </w:r>
    </w:p>
    <w:p w14:paraId="40ED7139" w14:textId="39186F90" w:rsidR="00C3166D" w:rsidRPr="00560B83" w:rsidRDefault="00C3166D" w:rsidP="007C0BD7">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К форс-мажорным обстоятельствам относятся: внешнеэкономические, валютные, таможенные, налоговые и иные изменения и ограничения правительства; запрещение импорта или экспорта; любой законодательный акт, постановление или иная письменная директива, исходящие от любого правительственного органа, препятствующие исполнению Договора, имеющего юридическую силу </w:t>
      </w:r>
      <w:r w:rsidRPr="00560B83">
        <w:rPr>
          <w:rFonts w:eastAsia="Times New Roman"/>
          <w:sz w:val="18"/>
          <w:szCs w:val="18"/>
        </w:rPr>
        <w:lastRenderedPageBreak/>
        <w:t xml:space="preserve">над деятельностью Сторон Договора, причем они могут быть доведены до сведения Сторон, как в форме законодательного акта, так и иными способами. </w:t>
      </w:r>
    </w:p>
    <w:p w14:paraId="701D743E" w14:textId="4A6E94CA" w:rsidR="00C3166D" w:rsidRPr="00560B83" w:rsidRDefault="00C3166D" w:rsidP="007C0BD7">
      <w:pPr>
        <w:numPr>
          <w:ilvl w:val="2"/>
          <w:numId w:val="1"/>
        </w:numPr>
        <w:tabs>
          <w:tab w:val="clear" w:pos="0"/>
          <w:tab w:val="left" w:pos="426"/>
        </w:tabs>
        <w:suppressAutoHyphens/>
        <w:spacing w:after="60" w:line="240" w:lineRule="auto"/>
        <w:jc w:val="both"/>
        <w:rPr>
          <w:rFonts w:eastAsia="Times New Roman"/>
          <w:sz w:val="18"/>
          <w:szCs w:val="18"/>
        </w:rPr>
      </w:pPr>
      <w:r w:rsidRPr="00560B83">
        <w:rPr>
          <w:rFonts w:eastAsia="Times New Roman"/>
          <w:sz w:val="18"/>
          <w:szCs w:val="18"/>
        </w:rPr>
        <w:t>Под форс-мажорными обстоятельствами понимаются также любые беспорядки, война или военные действия, землетрясения, наводнения, пожары, карантин, эпидемии и иные стихийные бедствия.</w:t>
      </w:r>
    </w:p>
    <w:p w14:paraId="0F21F403" w14:textId="5B8F098D" w:rsidR="00C3166D" w:rsidRPr="00560B83" w:rsidRDefault="00386C89" w:rsidP="007C0BD7">
      <w:pPr>
        <w:keepNext/>
        <w:numPr>
          <w:ilvl w:val="0"/>
          <w:numId w:val="1"/>
        </w:numPr>
        <w:suppressAutoHyphens/>
        <w:spacing w:after="60" w:line="240" w:lineRule="auto"/>
        <w:ind w:left="714" w:hanging="357"/>
        <w:jc w:val="center"/>
        <w:rPr>
          <w:rFonts w:eastAsia="Times New Roman"/>
          <w:b/>
          <w:bCs/>
          <w:sz w:val="18"/>
          <w:szCs w:val="18"/>
        </w:rPr>
      </w:pPr>
      <w:r w:rsidRPr="00560B83">
        <w:rPr>
          <w:rFonts w:eastAsia="Times New Roman"/>
          <w:b/>
          <w:bCs/>
          <w:sz w:val="18"/>
          <w:szCs w:val="18"/>
        </w:rPr>
        <w:t>Антикоррупционная оговорка</w:t>
      </w:r>
    </w:p>
    <w:p w14:paraId="249ADA61" w14:textId="64290090" w:rsidR="00C3166D" w:rsidRPr="00560B83" w:rsidRDefault="00C3166D" w:rsidP="00386C89">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При заключении и (или) исполнении Договора Стороны, их аффилированные лица, сотрудники не выплачивают, не предлагают выплатить и не разрешают выплату каких-либо денежных средств или ценностей в любой форме, ни напрямую, ни через посредников, любым лицам для оказания влияния на действия или решения этих лиц с целью сохранить или получить какие-либо неправомерные преимущества в хозяйственной деятельности. </w:t>
      </w:r>
    </w:p>
    <w:p w14:paraId="63B8730F" w14:textId="77777777" w:rsidR="00C3166D" w:rsidRPr="00560B83" w:rsidRDefault="00C3166D" w:rsidP="00386C89">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При заключении и (или) исполнении Договора Стороны, их аффилированные лица, сотрудники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действия по легализации (отмыванию) доходов, полученных преступным путем.</w:t>
      </w:r>
    </w:p>
    <w:p w14:paraId="3622ECA7" w14:textId="73FDA17C" w:rsidR="00C3166D" w:rsidRPr="00560B83" w:rsidRDefault="00C3166D" w:rsidP="00386C89">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В случае возникновения у Сторон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
    <w:p w14:paraId="74DD9337" w14:textId="53E0D950" w:rsidR="00C3166D" w:rsidRPr="00560B83" w:rsidRDefault="00C3166D" w:rsidP="00386C89">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раздела контрагентом, его аффилированными лицами, сотрудниками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по легализации доходов, полученных преступным путем. </w:t>
      </w:r>
    </w:p>
    <w:p w14:paraId="736588EF" w14:textId="0BDDB7CD" w:rsidR="00C3166D" w:rsidRPr="00560B83" w:rsidRDefault="00C3166D" w:rsidP="00386C89">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Это подтверждение должно быть направлено в течение 10 (десяти) рабочих дней с момента направления письменного уведомления.</w:t>
      </w:r>
    </w:p>
    <w:p w14:paraId="7FC89058" w14:textId="34C5F6CA" w:rsidR="00C3166D" w:rsidRPr="00560B83" w:rsidRDefault="00C3166D" w:rsidP="00386C89">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Договором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w:t>
      </w:r>
      <w:r w:rsidR="00457012">
        <w:rPr>
          <w:rFonts w:eastAsia="Times New Roman"/>
          <w:sz w:val="18"/>
          <w:szCs w:val="18"/>
        </w:rPr>
        <w:t>о в результате такого нарушения</w:t>
      </w:r>
      <w:r w:rsidRPr="00560B83">
        <w:rPr>
          <w:rFonts w:eastAsia="Times New Roman"/>
          <w:sz w:val="18"/>
          <w:szCs w:val="18"/>
        </w:rPr>
        <w:t>.</w:t>
      </w:r>
    </w:p>
    <w:p w14:paraId="1FFDF199" w14:textId="77777777" w:rsidR="003413CD" w:rsidRPr="00560B83" w:rsidRDefault="003413CD" w:rsidP="003413CD">
      <w:pPr>
        <w:keepNext/>
        <w:numPr>
          <w:ilvl w:val="0"/>
          <w:numId w:val="1"/>
        </w:numPr>
        <w:suppressAutoHyphens/>
        <w:spacing w:after="60" w:line="240" w:lineRule="auto"/>
        <w:ind w:left="714" w:hanging="357"/>
        <w:jc w:val="center"/>
        <w:rPr>
          <w:rFonts w:eastAsia="Times New Roman"/>
          <w:sz w:val="18"/>
          <w:szCs w:val="18"/>
        </w:rPr>
      </w:pPr>
      <w:r w:rsidRPr="00560B83">
        <w:rPr>
          <w:rFonts w:eastAsia="Times New Roman"/>
          <w:b/>
          <w:bCs/>
          <w:sz w:val="18"/>
          <w:szCs w:val="18"/>
        </w:rPr>
        <w:t>Порядок разрешения споров</w:t>
      </w:r>
    </w:p>
    <w:p w14:paraId="6C2A34A6" w14:textId="77777777"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Споры и разногласия, возникающие из настоящего Договора или в связи с ним, будут решаться Сторонами в претензионном порядке, который является обязательным. Письменная претензия направляется Стороной посредством почтового отправления через отделение почтовой связи с описью вложения по месту нахождения другой Стороны. Срок ответа на претензию – 30 (Тридцать) календарных дней с даты ее получения Стороной.</w:t>
      </w:r>
    </w:p>
    <w:p w14:paraId="2A32BBBE" w14:textId="77777777"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b/>
          <w:bCs/>
          <w:sz w:val="18"/>
          <w:szCs w:val="18"/>
        </w:rPr>
      </w:pPr>
      <w:r w:rsidRPr="00560B83">
        <w:rPr>
          <w:rFonts w:eastAsia="Times New Roman"/>
          <w:sz w:val="18"/>
          <w:szCs w:val="18"/>
        </w:rPr>
        <w:t>Все споры между Сторонами, по которым не было достигнуто соглашения в претензионном порядке, разрешаются в Арбитражном суде в соответствии с законодательством Российской Федерации.</w:t>
      </w:r>
    </w:p>
    <w:p w14:paraId="7759302D" w14:textId="77777777" w:rsidR="003413CD" w:rsidRPr="00560B83" w:rsidRDefault="003413CD" w:rsidP="003413CD">
      <w:pPr>
        <w:keepNext/>
        <w:numPr>
          <w:ilvl w:val="0"/>
          <w:numId w:val="1"/>
        </w:numPr>
        <w:suppressAutoHyphens/>
        <w:spacing w:after="60" w:line="240" w:lineRule="auto"/>
        <w:ind w:left="714" w:hanging="357"/>
        <w:jc w:val="center"/>
        <w:rPr>
          <w:rFonts w:eastAsia="Times New Roman"/>
          <w:sz w:val="18"/>
          <w:szCs w:val="18"/>
        </w:rPr>
      </w:pPr>
      <w:r w:rsidRPr="00560B83">
        <w:rPr>
          <w:rFonts w:eastAsia="Times New Roman"/>
          <w:b/>
          <w:bCs/>
          <w:sz w:val="18"/>
          <w:szCs w:val="18"/>
        </w:rPr>
        <w:t>Прочие условия</w:t>
      </w:r>
    </w:p>
    <w:p w14:paraId="0EBF16D1" w14:textId="4F3FEE69" w:rsidR="003930A3" w:rsidRPr="00560B83" w:rsidRDefault="00E36086" w:rsidP="003930A3">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E36086">
        <w:rPr>
          <w:rFonts w:eastAsia="Times New Roman"/>
          <w:sz w:val="18"/>
          <w:szCs w:val="18"/>
        </w:rPr>
        <w:t xml:space="preserve">Настоящий </w:t>
      </w:r>
      <w:r>
        <w:rPr>
          <w:rFonts w:eastAsia="Times New Roman"/>
          <w:sz w:val="18"/>
          <w:szCs w:val="18"/>
        </w:rPr>
        <w:t>договор</w:t>
      </w:r>
      <w:r w:rsidRPr="00E36086">
        <w:rPr>
          <w:rFonts w:eastAsia="Times New Roman"/>
          <w:sz w:val="18"/>
          <w:szCs w:val="18"/>
        </w:rPr>
        <w:t xml:space="preserve"> вступает в силу с момента подписания его сторонами и действует до полного выполнения сторонами взятых на себя обязательств, но не позднее 25 декабря 2026 г.</w:t>
      </w:r>
    </w:p>
    <w:p w14:paraId="3C82CE59" w14:textId="53DB06FF"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Изменения и дополнения к настоящему Договору имеют силу в том случае, если они оформлены в письменной форме и подписаны уполномоченными представителями Сторон.</w:t>
      </w:r>
    </w:p>
    <w:p w14:paraId="0132FCCF" w14:textId="4D1E24FE" w:rsidR="003413CD"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Стороны признают действительность копий документов, полученных посредством факсимильных средств связи, при условии последующего направления оригинала.</w:t>
      </w:r>
    </w:p>
    <w:p w14:paraId="1EBBDAEC" w14:textId="0AE58224" w:rsidR="009D247B" w:rsidRPr="009D247B" w:rsidRDefault="009D247B" w:rsidP="009D247B">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9D247B">
        <w:rPr>
          <w:rFonts w:eastAsia="Times New Roman"/>
          <w:sz w:val="18"/>
          <w:szCs w:val="18"/>
        </w:rPr>
        <w:t>Стороны договорились о том, что согласно ст. 434 Гражданского кодекса РФ сканированная копия договора и все приложения к нему (в том числе письма, уведомления, сообщения, претензии, требования, иные юридически значимые документы), направленн</w:t>
      </w:r>
      <w:r>
        <w:rPr>
          <w:rFonts w:eastAsia="Times New Roman"/>
          <w:sz w:val="18"/>
          <w:szCs w:val="18"/>
        </w:rPr>
        <w:t>ые</w:t>
      </w:r>
      <w:r w:rsidRPr="009D247B">
        <w:rPr>
          <w:rFonts w:eastAsia="Times New Roman"/>
          <w:sz w:val="18"/>
          <w:szCs w:val="18"/>
        </w:rPr>
        <w:t xml:space="preserve"> на электронную почту стороны договора, указанную в договоре, признается сторонами и имеет юридическую силу (подписанными простой электронной подписью и приравниваются к документам на бумажном носителе).</w:t>
      </w:r>
    </w:p>
    <w:p w14:paraId="187DF5E0" w14:textId="2C6A6A74" w:rsidR="009D247B" w:rsidRPr="009D247B" w:rsidRDefault="009D247B" w:rsidP="009D247B">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9D247B">
        <w:rPr>
          <w:rFonts w:eastAsia="Times New Roman"/>
          <w:sz w:val="18"/>
          <w:szCs w:val="18"/>
        </w:rPr>
        <w:t>Стороны договора обязуются соблюдать конфиденциальность доступа к электронной почте, с которой ведется переписка по данному договору. Каждая из сторон гарантирует, что не будет передавать доступ к указанным адресам электронной почты третьим лицам.</w:t>
      </w:r>
    </w:p>
    <w:p w14:paraId="1C1947D3" w14:textId="7544E0C7"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В целях надлежащего оформления исполнения договора </w:t>
      </w:r>
      <w:r w:rsidR="00E25EB9">
        <w:rPr>
          <w:rFonts w:eastAsia="Times New Roman"/>
          <w:sz w:val="18"/>
          <w:szCs w:val="18"/>
        </w:rPr>
        <w:t>Сублицензиат</w:t>
      </w:r>
      <w:r w:rsidRPr="00560B83">
        <w:rPr>
          <w:rFonts w:eastAsia="Times New Roman"/>
          <w:sz w:val="18"/>
          <w:szCs w:val="18"/>
        </w:rPr>
        <w:t xml:space="preserve"> получает лицензию на право использования программы по акту на передачу прав. Акт на передачу прав (УПД) также должен содержать подписи и печати уполномоченных представителей каждой из Сторон.</w:t>
      </w:r>
    </w:p>
    <w:p w14:paraId="10E52D18" w14:textId="77777777"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В части, не урегулированной настоящим Договором, отношения Сторон регулируются действующим законодательством Российской Федерации.</w:t>
      </w:r>
    </w:p>
    <w:p w14:paraId="42FF9C9E" w14:textId="77777777"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Любая Сторона обязана в 10 (Десяти) дневный срок уведомлять другую Сторону об изменении своего наименования, адреса и реквизитов.</w:t>
      </w:r>
    </w:p>
    <w:p w14:paraId="63281FA4" w14:textId="77777777" w:rsidR="003413CD" w:rsidRPr="00560B83"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Ни одна из Сторон не вправе передавать третьим лицам права и обязанности по настоящему Договору без письменного согласия другой Стороны.</w:t>
      </w:r>
    </w:p>
    <w:p w14:paraId="1552CE9E" w14:textId="0046AAFC" w:rsidR="003413CD" w:rsidRDefault="003413CD" w:rsidP="003413CD">
      <w:pPr>
        <w:numPr>
          <w:ilvl w:val="1"/>
          <w:numId w:val="1"/>
        </w:numPr>
        <w:tabs>
          <w:tab w:val="clear" w:pos="0"/>
          <w:tab w:val="left" w:pos="426"/>
        </w:tabs>
        <w:suppressAutoHyphens/>
        <w:spacing w:after="60" w:line="240" w:lineRule="auto"/>
        <w:ind w:left="0" w:firstLine="0"/>
        <w:jc w:val="both"/>
        <w:rPr>
          <w:rFonts w:eastAsia="Times New Roman"/>
          <w:sz w:val="18"/>
          <w:szCs w:val="18"/>
        </w:rPr>
      </w:pPr>
      <w:r w:rsidRPr="00560B83">
        <w:rPr>
          <w:rFonts w:eastAsia="Times New Roman"/>
          <w:sz w:val="18"/>
          <w:szCs w:val="18"/>
        </w:rPr>
        <w:t xml:space="preserve"> Стороны признают, что настоящий Договор, его содержание, а также все приложения к нему являются конфиденциальными документами и не подлежат разглашению Сторонами в каких-либо целях без письменного согласия другой Стороны кроме случаев, предусмотренных законодательством Российской Федерации.</w:t>
      </w:r>
      <w:r w:rsidR="00AD2EFA">
        <w:rPr>
          <w:rFonts w:eastAsia="Times New Roman"/>
          <w:sz w:val="18"/>
          <w:szCs w:val="18"/>
        </w:rPr>
        <w:t xml:space="preserve"> </w:t>
      </w:r>
      <w:r w:rsidR="00AD2EFA" w:rsidRPr="00AD2EFA">
        <w:rPr>
          <w:rFonts w:eastAsia="Times New Roman"/>
          <w:sz w:val="18"/>
          <w:szCs w:val="18"/>
        </w:rPr>
        <w:t xml:space="preserve">Настоящим Лицензиат подтверждает возможность и дает согласие на раскрытие </w:t>
      </w:r>
      <w:r w:rsidR="00E25EB9">
        <w:rPr>
          <w:rFonts w:eastAsia="Times New Roman"/>
          <w:sz w:val="18"/>
          <w:szCs w:val="18"/>
        </w:rPr>
        <w:t>Сублицензиатом</w:t>
      </w:r>
      <w:r w:rsidR="00AD2EFA" w:rsidRPr="00AD2EFA">
        <w:rPr>
          <w:rFonts w:eastAsia="Times New Roman"/>
          <w:sz w:val="18"/>
          <w:szCs w:val="18"/>
        </w:rPr>
        <w:t xml:space="preserve"> определенных сведений, в том числе касающихся данных о пользователях, в целях необходимых для исполнения настоящего Договора</w:t>
      </w:r>
    </w:p>
    <w:p w14:paraId="24CD366D" w14:textId="77777777" w:rsidR="003413CD" w:rsidRPr="00374898" w:rsidRDefault="003413CD" w:rsidP="003413CD">
      <w:pPr>
        <w:numPr>
          <w:ilvl w:val="1"/>
          <w:numId w:val="1"/>
        </w:numPr>
        <w:tabs>
          <w:tab w:val="clear" w:pos="0"/>
          <w:tab w:val="left" w:pos="426"/>
        </w:tabs>
        <w:suppressAutoHyphens/>
        <w:spacing w:after="60" w:line="240" w:lineRule="auto"/>
        <w:ind w:left="0" w:firstLine="0"/>
        <w:jc w:val="both"/>
        <w:rPr>
          <w:rFonts w:eastAsia="Times New Roman"/>
          <w:b/>
          <w:bCs/>
          <w:sz w:val="18"/>
          <w:szCs w:val="18"/>
        </w:rPr>
      </w:pPr>
      <w:r w:rsidRPr="00560B83">
        <w:rPr>
          <w:rFonts w:eastAsia="Times New Roman"/>
          <w:sz w:val="18"/>
          <w:szCs w:val="18"/>
        </w:rPr>
        <w:t>Настоящий Договор составлен в двух экземплярах, имеющих одинаковую юридическую силу, по одному для каждой из Сторон.</w:t>
      </w:r>
    </w:p>
    <w:p w14:paraId="07C50E3E" w14:textId="77777777" w:rsidR="00374898" w:rsidRDefault="00374898" w:rsidP="00374898">
      <w:pPr>
        <w:tabs>
          <w:tab w:val="left" w:pos="426"/>
        </w:tabs>
        <w:suppressAutoHyphens/>
        <w:spacing w:after="60" w:line="240" w:lineRule="auto"/>
        <w:jc w:val="both"/>
        <w:rPr>
          <w:rFonts w:eastAsia="Times New Roman"/>
          <w:sz w:val="18"/>
          <w:szCs w:val="18"/>
        </w:rPr>
      </w:pPr>
    </w:p>
    <w:p w14:paraId="02C925B8" w14:textId="77777777" w:rsidR="00374898" w:rsidRDefault="00374898" w:rsidP="00374898">
      <w:pPr>
        <w:tabs>
          <w:tab w:val="left" w:pos="426"/>
        </w:tabs>
        <w:suppressAutoHyphens/>
        <w:spacing w:after="60" w:line="240" w:lineRule="auto"/>
        <w:jc w:val="both"/>
        <w:rPr>
          <w:rFonts w:eastAsia="Times New Roman"/>
          <w:sz w:val="18"/>
          <w:szCs w:val="18"/>
        </w:rPr>
      </w:pPr>
    </w:p>
    <w:p w14:paraId="49088492" w14:textId="77777777" w:rsidR="00374898" w:rsidRPr="00560B83" w:rsidRDefault="00374898" w:rsidP="00374898">
      <w:pPr>
        <w:tabs>
          <w:tab w:val="left" w:pos="426"/>
        </w:tabs>
        <w:suppressAutoHyphens/>
        <w:spacing w:after="60" w:line="240" w:lineRule="auto"/>
        <w:jc w:val="both"/>
        <w:rPr>
          <w:rFonts w:eastAsia="Times New Roman"/>
          <w:b/>
          <w:bCs/>
          <w:sz w:val="18"/>
          <w:szCs w:val="18"/>
        </w:rPr>
      </w:pPr>
    </w:p>
    <w:p w14:paraId="6FADC1D2" w14:textId="77777777" w:rsidR="003413CD" w:rsidRPr="00560B83" w:rsidRDefault="003413CD" w:rsidP="003413CD">
      <w:pPr>
        <w:keepNext/>
        <w:numPr>
          <w:ilvl w:val="0"/>
          <w:numId w:val="1"/>
        </w:numPr>
        <w:suppressAutoHyphens/>
        <w:spacing w:after="60" w:line="240" w:lineRule="auto"/>
        <w:ind w:left="714" w:hanging="357"/>
        <w:jc w:val="center"/>
        <w:rPr>
          <w:rFonts w:eastAsia="Times New Roman"/>
          <w:b/>
          <w:bCs/>
          <w:sz w:val="18"/>
          <w:szCs w:val="18"/>
        </w:rPr>
      </w:pPr>
      <w:r w:rsidRPr="00560B83">
        <w:rPr>
          <w:rFonts w:eastAsia="Times New Roman"/>
          <w:b/>
          <w:bCs/>
          <w:sz w:val="18"/>
          <w:szCs w:val="18"/>
        </w:rPr>
        <w:t>Адреса и реквизиты Сторон</w:t>
      </w:r>
    </w:p>
    <w:tbl>
      <w:tblPr>
        <w:tblW w:w="10348" w:type="dxa"/>
        <w:tblLayout w:type="fixed"/>
        <w:tblLook w:val="0000" w:firstRow="0" w:lastRow="0" w:firstColumn="0" w:lastColumn="0" w:noHBand="0" w:noVBand="0"/>
      </w:tblPr>
      <w:tblGrid>
        <w:gridCol w:w="4678"/>
        <w:gridCol w:w="851"/>
        <w:gridCol w:w="4819"/>
      </w:tblGrid>
      <w:tr w:rsidR="00560B83" w:rsidRPr="00560B83" w14:paraId="0BC7FAB5" w14:textId="77777777" w:rsidTr="00DC5C4E">
        <w:tc>
          <w:tcPr>
            <w:tcW w:w="4678" w:type="dxa"/>
          </w:tcPr>
          <w:p w14:paraId="77F18767" w14:textId="7B9A3F99" w:rsidR="003413CD" w:rsidRPr="00560B83" w:rsidRDefault="00E25EB9" w:rsidP="00DC5C4E">
            <w:pPr>
              <w:spacing w:after="0" w:line="240" w:lineRule="auto"/>
              <w:ind w:firstLine="881"/>
              <w:rPr>
                <w:rFonts w:eastAsia="Times New Roman"/>
                <w:bCs/>
                <w:sz w:val="18"/>
                <w:szCs w:val="18"/>
              </w:rPr>
            </w:pPr>
            <w:r>
              <w:rPr>
                <w:rFonts w:eastAsia="Times New Roman"/>
                <w:bCs/>
                <w:sz w:val="18"/>
                <w:szCs w:val="18"/>
              </w:rPr>
              <w:t>Сублицензиат</w:t>
            </w:r>
            <w:r w:rsidR="004140A7" w:rsidRPr="00560B83">
              <w:rPr>
                <w:rFonts w:eastAsia="Times New Roman"/>
                <w:bCs/>
                <w:sz w:val="18"/>
                <w:szCs w:val="18"/>
              </w:rPr>
              <w:t>:</w:t>
            </w:r>
          </w:p>
        </w:tc>
        <w:tc>
          <w:tcPr>
            <w:tcW w:w="851" w:type="dxa"/>
          </w:tcPr>
          <w:p w14:paraId="07E46CD6" w14:textId="77777777" w:rsidR="003413CD" w:rsidRPr="00560B83" w:rsidRDefault="003413CD" w:rsidP="00DC5C4E">
            <w:pPr>
              <w:spacing w:after="0" w:line="240" w:lineRule="auto"/>
              <w:jc w:val="center"/>
              <w:rPr>
                <w:rFonts w:eastAsia="Times New Roman"/>
                <w:bCs/>
                <w:sz w:val="18"/>
                <w:szCs w:val="18"/>
              </w:rPr>
            </w:pPr>
          </w:p>
        </w:tc>
        <w:tc>
          <w:tcPr>
            <w:tcW w:w="4819" w:type="dxa"/>
          </w:tcPr>
          <w:p w14:paraId="61300F4E" w14:textId="365B6AED" w:rsidR="003413CD" w:rsidRPr="00560B83" w:rsidRDefault="004140A7" w:rsidP="00DC5C4E">
            <w:pPr>
              <w:spacing w:after="0" w:line="240" w:lineRule="auto"/>
              <w:ind w:firstLine="881"/>
              <w:rPr>
                <w:sz w:val="18"/>
                <w:szCs w:val="18"/>
              </w:rPr>
            </w:pPr>
            <w:r w:rsidRPr="00560B83">
              <w:rPr>
                <w:rFonts w:eastAsia="Times New Roman"/>
                <w:bCs/>
                <w:sz w:val="18"/>
                <w:szCs w:val="18"/>
              </w:rPr>
              <w:t>Л</w:t>
            </w:r>
            <w:r w:rsidR="00E25EB9" w:rsidRPr="00560B83">
              <w:rPr>
                <w:rFonts w:eastAsia="Times New Roman"/>
                <w:bCs/>
                <w:sz w:val="18"/>
                <w:szCs w:val="18"/>
              </w:rPr>
              <w:t>ицензиат</w:t>
            </w:r>
            <w:r w:rsidRPr="00560B83">
              <w:rPr>
                <w:rFonts w:eastAsia="Times New Roman"/>
                <w:bCs/>
                <w:sz w:val="18"/>
                <w:szCs w:val="18"/>
              </w:rPr>
              <w:t>:</w:t>
            </w:r>
          </w:p>
        </w:tc>
      </w:tr>
      <w:tr w:rsidR="00560B83" w:rsidRPr="00560B83" w14:paraId="4FD5C3C0" w14:textId="77777777" w:rsidTr="0035047D">
        <w:tc>
          <w:tcPr>
            <w:tcW w:w="4678" w:type="dxa"/>
          </w:tcPr>
          <w:p w14:paraId="6CCFCDA4" w14:textId="77777777" w:rsidR="004140A7" w:rsidRPr="004140A7" w:rsidRDefault="004140A7" w:rsidP="004140A7">
            <w:pPr>
              <w:spacing w:after="0" w:line="240" w:lineRule="auto"/>
              <w:rPr>
                <w:b/>
                <w:sz w:val="18"/>
                <w:szCs w:val="18"/>
              </w:rPr>
            </w:pPr>
            <w:r w:rsidRPr="004140A7">
              <w:rPr>
                <w:b/>
                <w:sz w:val="18"/>
                <w:szCs w:val="18"/>
              </w:rPr>
              <w:t>Федеральное государственное бюджетное образовательное учреждение высшего образования «Керченский государственный</w:t>
            </w:r>
          </w:p>
          <w:p w14:paraId="4A43E7D0" w14:textId="7B10FE04" w:rsidR="003413CD" w:rsidRPr="00560B83" w:rsidRDefault="004140A7" w:rsidP="004140A7">
            <w:pPr>
              <w:spacing w:after="0" w:line="240" w:lineRule="auto"/>
              <w:rPr>
                <w:rFonts w:eastAsia="Times New Roman"/>
                <w:b/>
                <w:bCs/>
                <w:sz w:val="18"/>
                <w:szCs w:val="18"/>
              </w:rPr>
            </w:pPr>
            <w:r w:rsidRPr="004140A7">
              <w:rPr>
                <w:b/>
                <w:sz w:val="18"/>
                <w:szCs w:val="18"/>
              </w:rPr>
              <w:t>морской технологический университет»</w:t>
            </w:r>
          </w:p>
        </w:tc>
        <w:tc>
          <w:tcPr>
            <w:tcW w:w="851" w:type="dxa"/>
          </w:tcPr>
          <w:p w14:paraId="2A20FECA" w14:textId="77777777" w:rsidR="003413CD" w:rsidRPr="00560B83" w:rsidRDefault="003413CD" w:rsidP="00DC5C4E">
            <w:pPr>
              <w:spacing w:after="0" w:line="240" w:lineRule="auto"/>
              <w:jc w:val="center"/>
              <w:rPr>
                <w:rFonts w:eastAsia="Times New Roman"/>
                <w:b/>
                <w:bCs/>
                <w:sz w:val="18"/>
                <w:szCs w:val="18"/>
              </w:rPr>
            </w:pPr>
          </w:p>
        </w:tc>
        <w:tc>
          <w:tcPr>
            <w:tcW w:w="4819" w:type="dxa"/>
          </w:tcPr>
          <w:p w14:paraId="4EDB5842" w14:textId="2CFF1463" w:rsidR="003413CD" w:rsidRPr="00560B83" w:rsidRDefault="003413CD" w:rsidP="0035047D">
            <w:pPr>
              <w:spacing w:after="0" w:line="240" w:lineRule="auto"/>
              <w:rPr>
                <w:rFonts w:eastAsia="Times New Roman"/>
                <w:b/>
                <w:bCs/>
                <w:sz w:val="18"/>
                <w:szCs w:val="18"/>
              </w:rPr>
            </w:pPr>
          </w:p>
        </w:tc>
      </w:tr>
      <w:tr w:rsidR="00560B83" w:rsidRPr="004140A7" w14:paraId="66FD1F8B" w14:textId="77777777" w:rsidTr="00DC5C4E">
        <w:tc>
          <w:tcPr>
            <w:tcW w:w="4678" w:type="dxa"/>
          </w:tcPr>
          <w:p w14:paraId="4BCBC9E9" w14:textId="77777777" w:rsidR="004140A7" w:rsidRPr="004140A7" w:rsidRDefault="004140A7" w:rsidP="004140A7">
            <w:pPr>
              <w:spacing w:after="0" w:line="240" w:lineRule="auto"/>
              <w:rPr>
                <w:sz w:val="18"/>
                <w:szCs w:val="18"/>
              </w:rPr>
            </w:pPr>
            <w:r w:rsidRPr="004140A7">
              <w:rPr>
                <w:sz w:val="18"/>
                <w:szCs w:val="18"/>
              </w:rPr>
              <w:t>298309, Республика Крым</w:t>
            </w:r>
          </w:p>
          <w:p w14:paraId="2CCE09E6" w14:textId="77777777" w:rsidR="0035047D" w:rsidRDefault="004140A7" w:rsidP="004140A7">
            <w:pPr>
              <w:spacing w:after="0" w:line="240" w:lineRule="auto"/>
              <w:rPr>
                <w:sz w:val="18"/>
                <w:szCs w:val="18"/>
              </w:rPr>
            </w:pPr>
            <w:r w:rsidRPr="004140A7">
              <w:rPr>
                <w:sz w:val="18"/>
                <w:szCs w:val="18"/>
              </w:rPr>
              <w:t xml:space="preserve">г. Керчь, ул. Орджоникидзе, </w:t>
            </w:r>
            <w:proofErr w:type="spellStart"/>
            <w:r w:rsidRPr="004140A7">
              <w:rPr>
                <w:sz w:val="18"/>
                <w:szCs w:val="18"/>
              </w:rPr>
              <w:t>зд</w:t>
            </w:r>
            <w:proofErr w:type="spellEnd"/>
            <w:r w:rsidRPr="004140A7">
              <w:rPr>
                <w:sz w:val="18"/>
                <w:szCs w:val="18"/>
              </w:rPr>
              <w:t xml:space="preserve">. 82 </w:t>
            </w:r>
          </w:p>
          <w:p w14:paraId="640DC489" w14:textId="689810EC" w:rsidR="004140A7" w:rsidRPr="004140A7" w:rsidRDefault="004140A7" w:rsidP="004140A7">
            <w:pPr>
              <w:spacing w:after="0" w:line="240" w:lineRule="auto"/>
              <w:rPr>
                <w:sz w:val="18"/>
                <w:szCs w:val="18"/>
              </w:rPr>
            </w:pPr>
            <w:proofErr w:type="spellStart"/>
            <w:r w:rsidRPr="004140A7">
              <w:rPr>
                <w:sz w:val="18"/>
                <w:szCs w:val="18"/>
              </w:rPr>
              <w:t>e-mail</w:t>
            </w:r>
            <w:proofErr w:type="spellEnd"/>
            <w:r w:rsidRPr="004140A7">
              <w:rPr>
                <w:sz w:val="18"/>
                <w:szCs w:val="18"/>
              </w:rPr>
              <w:t>: kgmtu@kgmtu.ru</w:t>
            </w:r>
          </w:p>
          <w:p w14:paraId="7F39B440" w14:textId="77777777" w:rsidR="004140A7" w:rsidRPr="004140A7" w:rsidRDefault="004140A7" w:rsidP="004140A7">
            <w:pPr>
              <w:spacing w:after="0" w:line="240" w:lineRule="auto"/>
              <w:rPr>
                <w:sz w:val="18"/>
                <w:szCs w:val="18"/>
              </w:rPr>
            </w:pPr>
            <w:r w:rsidRPr="004140A7">
              <w:rPr>
                <w:sz w:val="18"/>
                <w:szCs w:val="18"/>
              </w:rPr>
              <w:t>ОГРН 1159102037940</w:t>
            </w:r>
          </w:p>
          <w:p w14:paraId="63C4FE73" w14:textId="77777777" w:rsidR="004140A7" w:rsidRPr="004140A7" w:rsidRDefault="004140A7" w:rsidP="004140A7">
            <w:pPr>
              <w:spacing w:after="0" w:line="240" w:lineRule="auto"/>
              <w:rPr>
                <w:sz w:val="18"/>
                <w:szCs w:val="18"/>
              </w:rPr>
            </w:pPr>
            <w:r w:rsidRPr="004140A7">
              <w:rPr>
                <w:sz w:val="18"/>
                <w:szCs w:val="18"/>
              </w:rPr>
              <w:t>ИНН/КПП 9111013097/911101001 ОКТМО 35715000001, ОКПО 00844942</w:t>
            </w:r>
          </w:p>
          <w:p w14:paraId="17625DB8" w14:textId="77777777" w:rsidR="004140A7" w:rsidRPr="004140A7" w:rsidRDefault="004140A7" w:rsidP="004140A7">
            <w:pPr>
              <w:spacing w:after="0" w:line="240" w:lineRule="auto"/>
              <w:rPr>
                <w:sz w:val="18"/>
                <w:szCs w:val="18"/>
              </w:rPr>
            </w:pPr>
            <w:r w:rsidRPr="004140A7">
              <w:rPr>
                <w:sz w:val="18"/>
                <w:szCs w:val="18"/>
              </w:rPr>
              <w:t>УФК по Республике Крым (ФГБОУ ВО</w:t>
            </w:r>
          </w:p>
          <w:p w14:paraId="33B20A73" w14:textId="77777777" w:rsidR="004140A7" w:rsidRPr="004140A7" w:rsidRDefault="004140A7" w:rsidP="004140A7">
            <w:pPr>
              <w:spacing w:after="0" w:line="240" w:lineRule="auto"/>
              <w:rPr>
                <w:sz w:val="18"/>
                <w:szCs w:val="18"/>
              </w:rPr>
            </w:pPr>
            <w:r w:rsidRPr="004140A7">
              <w:rPr>
                <w:sz w:val="18"/>
                <w:szCs w:val="18"/>
              </w:rPr>
              <w:t xml:space="preserve">«КГМТУ», л/с 20756Э13400) </w:t>
            </w:r>
          </w:p>
          <w:p w14:paraId="5047B6DE" w14:textId="77777777" w:rsidR="004140A7" w:rsidRPr="004140A7" w:rsidRDefault="004140A7" w:rsidP="004140A7">
            <w:pPr>
              <w:spacing w:after="0" w:line="240" w:lineRule="auto"/>
              <w:rPr>
                <w:sz w:val="18"/>
                <w:szCs w:val="18"/>
              </w:rPr>
            </w:pPr>
            <w:r w:rsidRPr="004140A7">
              <w:rPr>
                <w:sz w:val="18"/>
                <w:szCs w:val="18"/>
              </w:rPr>
              <w:t>р/с 03214643000000013242</w:t>
            </w:r>
          </w:p>
          <w:p w14:paraId="6A3F3B5C" w14:textId="77777777" w:rsidR="004140A7" w:rsidRPr="004140A7" w:rsidRDefault="004140A7" w:rsidP="004140A7">
            <w:pPr>
              <w:spacing w:after="0" w:line="240" w:lineRule="auto"/>
              <w:rPr>
                <w:sz w:val="18"/>
                <w:szCs w:val="18"/>
              </w:rPr>
            </w:pPr>
            <w:r w:rsidRPr="004140A7">
              <w:rPr>
                <w:sz w:val="18"/>
                <w:szCs w:val="18"/>
              </w:rPr>
              <w:t>ЕКС 40102810745370000024</w:t>
            </w:r>
          </w:p>
          <w:p w14:paraId="16D53B06" w14:textId="77777777" w:rsidR="004140A7" w:rsidRPr="004140A7" w:rsidRDefault="004140A7" w:rsidP="004140A7">
            <w:pPr>
              <w:spacing w:after="0" w:line="240" w:lineRule="auto"/>
              <w:rPr>
                <w:sz w:val="18"/>
                <w:szCs w:val="18"/>
              </w:rPr>
            </w:pPr>
            <w:r w:rsidRPr="004140A7">
              <w:rPr>
                <w:sz w:val="18"/>
                <w:szCs w:val="18"/>
              </w:rPr>
              <w:t>БИК 012202102</w:t>
            </w:r>
          </w:p>
          <w:p w14:paraId="0D461FA9" w14:textId="77777777" w:rsidR="004140A7" w:rsidRPr="004140A7" w:rsidRDefault="004140A7" w:rsidP="004140A7">
            <w:pPr>
              <w:spacing w:after="0" w:line="240" w:lineRule="auto"/>
              <w:rPr>
                <w:sz w:val="18"/>
                <w:szCs w:val="18"/>
              </w:rPr>
            </w:pPr>
            <w:r w:rsidRPr="004140A7">
              <w:rPr>
                <w:sz w:val="18"/>
                <w:szCs w:val="18"/>
              </w:rPr>
              <w:t xml:space="preserve">Наименование банка: ОКЦ № 1 ВВГУ Банка России//УФК по Нижегородской области, </w:t>
            </w:r>
          </w:p>
          <w:p w14:paraId="56395F00" w14:textId="77777777" w:rsidR="004140A7" w:rsidRPr="004140A7" w:rsidRDefault="004140A7" w:rsidP="004140A7">
            <w:pPr>
              <w:spacing w:after="0" w:line="240" w:lineRule="auto"/>
              <w:rPr>
                <w:sz w:val="18"/>
                <w:szCs w:val="18"/>
              </w:rPr>
            </w:pPr>
            <w:r w:rsidRPr="004140A7">
              <w:rPr>
                <w:sz w:val="18"/>
                <w:szCs w:val="18"/>
              </w:rPr>
              <w:t>г. Нижний Новгород</w:t>
            </w:r>
          </w:p>
          <w:p w14:paraId="71FE5D36" w14:textId="77777777" w:rsidR="004140A7" w:rsidRPr="004140A7" w:rsidRDefault="004140A7" w:rsidP="004140A7">
            <w:pPr>
              <w:spacing w:after="0" w:line="240" w:lineRule="auto"/>
              <w:rPr>
                <w:sz w:val="18"/>
                <w:szCs w:val="18"/>
              </w:rPr>
            </w:pPr>
            <w:r w:rsidRPr="004140A7">
              <w:rPr>
                <w:sz w:val="18"/>
                <w:szCs w:val="18"/>
              </w:rPr>
              <w:t>контактный телефон +73656163487</w:t>
            </w:r>
          </w:p>
          <w:p w14:paraId="3F202E0B" w14:textId="6B62E3D8" w:rsidR="003413CD" w:rsidRPr="00560B83" w:rsidRDefault="003413CD" w:rsidP="004153E8">
            <w:pPr>
              <w:spacing w:after="0" w:line="240" w:lineRule="auto"/>
              <w:rPr>
                <w:sz w:val="18"/>
                <w:szCs w:val="18"/>
              </w:rPr>
            </w:pPr>
          </w:p>
        </w:tc>
        <w:tc>
          <w:tcPr>
            <w:tcW w:w="851" w:type="dxa"/>
          </w:tcPr>
          <w:p w14:paraId="50933BE7" w14:textId="77777777" w:rsidR="003413CD" w:rsidRPr="00560B83" w:rsidRDefault="003413CD" w:rsidP="00DC5C4E">
            <w:pPr>
              <w:spacing w:after="0" w:line="240" w:lineRule="auto"/>
              <w:jc w:val="both"/>
              <w:rPr>
                <w:rFonts w:eastAsia="Times New Roman"/>
                <w:sz w:val="18"/>
                <w:szCs w:val="18"/>
              </w:rPr>
            </w:pPr>
          </w:p>
        </w:tc>
        <w:tc>
          <w:tcPr>
            <w:tcW w:w="4819" w:type="dxa"/>
          </w:tcPr>
          <w:p w14:paraId="71D0814B" w14:textId="50BDE26B" w:rsidR="004A2674" w:rsidRPr="004140A7" w:rsidRDefault="004A2674" w:rsidP="0035047D">
            <w:pPr>
              <w:spacing w:after="0" w:line="240" w:lineRule="auto"/>
              <w:rPr>
                <w:rFonts w:eastAsia="Times New Roman"/>
                <w:sz w:val="18"/>
                <w:szCs w:val="18"/>
              </w:rPr>
            </w:pPr>
          </w:p>
        </w:tc>
      </w:tr>
      <w:tr w:rsidR="0035047D" w:rsidRPr="00560B83" w14:paraId="2080B0E2" w14:textId="77777777" w:rsidTr="00DC5C4E">
        <w:tc>
          <w:tcPr>
            <w:tcW w:w="4678" w:type="dxa"/>
          </w:tcPr>
          <w:p w14:paraId="17AFF6BC" w14:textId="535797BD" w:rsidR="0035047D" w:rsidRPr="00560B83" w:rsidRDefault="0035047D" w:rsidP="0035047D">
            <w:pPr>
              <w:spacing w:after="0" w:line="240" w:lineRule="auto"/>
              <w:jc w:val="both"/>
              <w:rPr>
                <w:rFonts w:eastAsia="Times New Roman"/>
                <w:sz w:val="18"/>
                <w:szCs w:val="18"/>
              </w:rPr>
            </w:pPr>
            <w:bookmarkStart w:id="8" w:name="%D0%9C%D0%B5%D1%81%D1%82%D0%BE%D0%9F%D0%"/>
            <w:r>
              <w:rPr>
                <w:rFonts w:eastAsia="Times New Roman"/>
                <w:sz w:val="18"/>
                <w:szCs w:val="18"/>
              </w:rPr>
              <w:t>Ректор</w:t>
            </w:r>
          </w:p>
        </w:tc>
        <w:tc>
          <w:tcPr>
            <w:tcW w:w="851" w:type="dxa"/>
          </w:tcPr>
          <w:p w14:paraId="5499389A" w14:textId="77777777" w:rsidR="0035047D" w:rsidRPr="00560B83" w:rsidRDefault="0035047D" w:rsidP="0035047D">
            <w:pPr>
              <w:spacing w:after="0" w:line="240" w:lineRule="auto"/>
              <w:jc w:val="both"/>
              <w:rPr>
                <w:rFonts w:eastAsia="Times New Roman"/>
                <w:sz w:val="18"/>
                <w:szCs w:val="18"/>
              </w:rPr>
            </w:pPr>
          </w:p>
        </w:tc>
        <w:tc>
          <w:tcPr>
            <w:tcW w:w="4819" w:type="dxa"/>
          </w:tcPr>
          <w:p w14:paraId="151D4F87" w14:textId="1FA41584" w:rsidR="0035047D" w:rsidRPr="00560B83" w:rsidRDefault="0035047D" w:rsidP="0035047D">
            <w:pPr>
              <w:spacing w:after="0" w:line="240" w:lineRule="auto"/>
              <w:jc w:val="both"/>
              <w:rPr>
                <w:rFonts w:eastAsia="Times New Roman"/>
                <w:sz w:val="18"/>
                <w:szCs w:val="18"/>
              </w:rPr>
            </w:pPr>
          </w:p>
        </w:tc>
      </w:tr>
      <w:tr w:rsidR="0035047D" w:rsidRPr="00560B83" w14:paraId="244125ED" w14:textId="77777777" w:rsidTr="00DC5C4E">
        <w:tc>
          <w:tcPr>
            <w:tcW w:w="4678" w:type="dxa"/>
            <w:vAlign w:val="center"/>
          </w:tcPr>
          <w:p w14:paraId="040E827B" w14:textId="37B4CD64" w:rsidR="0035047D" w:rsidRPr="00560B83" w:rsidRDefault="0035047D" w:rsidP="0035047D">
            <w:pPr>
              <w:spacing w:after="0" w:line="240" w:lineRule="auto"/>
              <w:jc w:val="right"/>
              <w:rPr>
                <w:rFonts w:eastAsia="Times New Roman"/>
                <w:sz w:val="18"/>
                <w:szCs w:val="18"/>
              </w:rPr>
            </w:pPr>
            <w:r>
              <w:rPr>
                <w:rFonts w:eastAsia="Times New Roman"/>
                <w:sz w:val="18"/>
                <w:szCs w:val="18"/>
              </w:rPr>
              <w:t xml:space="preserve">Е. П. </w:t>
            </w:r>
            <w:proofErr w:type="spellStart"/>
            <w:r>
              <w:rPr>
                <w:rFonts w:eastAsia="Times New Roman"/>
                <w:sz w:val="18"/>
                <w:szCs w:val="18"/>
              </w:rPr>
              <w:t>Масюткин</w:t>
            </w:r>
            <w:proofErr w:type="spellEnd"/>
          </w:p>
        </w:tc>
        <w:tc>
          <w:tcPr>
            <w:tcW w:w="851" w:type="dxa"/>
            <w:vAlign w:val="center"/>
          </w:tcPr>
          <w:p w14:paraId="3BB05AE3" w14:textId="77777777" w:rsidR="0035047D" w:rsidRPr="00560B83" w:rsidRDefault="0035047D" w:rsidP="0035047D">
            <w:pPr>
              <w:spacing w:after="0" w:line="240" w:lineRule="auto"/>
              <w:jc w:val="right"/>
              <w:rPr>
                <w:rFonts w:eastAsia="Times New Roman"/>
                <w:sz w:val="18"/>
                <w:szCs w:val="18"/>
              </w:rPr>
            </w:pPr>
          </w:p>
        </w:tc>
        <w:tc>
          <w:tcPr>
            <w:tcW w:w="4819" w:type="dxa"/>
            <w:vAlign w:val="center"/>
          </w:tcPr>
          <w:p w14:paraId="779B84C3" w14:textId="74DA18FB" w:rsidR="0035047D" w:rsidRPr="00560B83" w:rsidRDefault="0035047D" w:rsidP="0035047D">
            <w:pPr>
              <w:spacing w:after="0" w:line="240" w:lineRule="auto"/>
              <w:jc w:val="right"/>
              <w:rPr>
                <w:sz w:val="18"/>
                <w:szCs w:val="18"/>
              </w:rPr>
            </w:pPr>
          </w:p>
        </w:tc>
      </w:tr>
      <w:tr w:rsidR="0035047D" w:rsidRPr="00560B83" w14:paraId="2BDF555E" w14:textId="77777777" w:rsidTr="00DC5C4E">
        <w:tc>
          <w:tcPr>
            <w:tcW w:w="4678" w:type="dxa"/>
            <w:tcBorders>
              <w:bottom w:val="single" w:sz="4" w:space="0" w:color="000000"/>
            </w:tcBorders>
          </w:tcPr>
          <w:p w14:paraId="7258BCF3" w14:textId="77777777" w:rsidR="0035047D" w:rsidRPr="00560B83" w:rsidRDefault="0035047D" w:rsidP="0035047D">
            <w:pPr>
              <w:spacing w:after="0" w:line="240" w:lineRule="auto"/>
              <w:jc w:val="both"/>
              <w:rPr>
                <w:rFonts w:eastAsia="Times New Roman"/>
                <w:sz w:val="18"/>
                <w:szCs w:val="18"/>
              </w:rPr>
            </w:pPr>
          </w:p>
        </w:tc>
        <w:tc>
          <w:tcPr>
            <w:tcW w:w="851" w:type="dxa"/>
          </w:tcPr>
          <w:p w14:paraId="5155BDE6" w14:textId="77777777" w:rsidR="0035047D" w:rsidRPr="00560B83" w:rsidRDefault="0035047D" w:rsidP="0035047D">
            <w:pPr>
              <w:spacing w:after="0" w:line="240" w:lineRule="auto"/>
              <w:jc w:val="both"/>
              <w:rPr>
                <w:rFonts w:eastAsia="Times New Roman"/>
                <w:sz w:val="18"/>
                <w:szCs w:val="18"/>
              </w:rPr>
            </w:pPr>
          </w:p>
        </w:tc>
        <w:tc>
          <w:tcPr>
            <w:tcW w:w="4819" w:type="dxa"/>
            <w:tcBorders>
              <w:bottom w:val="single" w:sz="4" w:space="0" w:color="000000"/>
            </w:tcBorders>
          </w:tcPr>
          <w:p w14:paraId="6162F1B3" w14:textId="77777777" w:rsidR="0035047D" w:rsidRPr="00560B83" w:rsidRDefault="0035047D" w:rsidP="0035047D">
            <w:pPr>
              <w:spacing w:after="0" w:line="240" w:lineRule="auto"/>
              <w:jc w:val="both"/>
              <w:rPr>
                <w:rFonts w:eastAsia="Times New Roman"/>
                <w:sz w:val="18"/>
                <w:szCs w:val="18"/>
              </w:rPr>
            </w:pPr>
          </w:p>
        </w:tc>
      </w:tr>
      <w:tr w:rsidR="0035047D" w:rsidRPr="00560B83" w14:paraId="3D2F9F5D" w14:textId="77777777" w:rsidTr="00DC5C4E">
        <w:tc>
          <w:tcPr>
            <w:tcW w:w="4678" w:type="dxa"/>
            <w:tcBorders>
              <w:top w:val="single" w:sz="4" w:space="0" w:color="000000"/>
            </w:tcBorders>
          </w:tcPr>
          <w:p w14:paraId="31DABBDC" w14:textId="77777777" w:rsidR="0035047D" w:rsidRPr="00560B83" w:rsidRDefault="0035047D" w:rsidP="0035047D">
            <w:pPr>
              <w:spacing w:after="0" w:line="240" w:lineRule="auto"/>
              <w:jc w:val="both"/>
              <w:rPr>
                <w:rFonts w:eastAsia="Times New Roman"/>
                <w:sz w:val="18"/>
                <w:szCs w:val="18"/>
              </w:rPr>
            </w:pPr>
            <w:bookmarkStart w:id="9" w:name="OLE_LINK11"/>
            <w:r w:rsidRPr="00560B83">
              <w:rPr>
                <w:rFonts w:eastAsia="Times New Roman"/>
                <w:sz w:val="18"/>
                <w:szCs w:val="18"/>
              </w:rPr>
              <w:t>М.П.</w:t>
            </w:r>
            <w:bookmarkEnd w:id="9"/>
          </w:p>
        </w:tc>
        <w:tc>
          <w:tcPr>
            <w:tcW w:w="851" w:type="dxa"/>
          </w:tcPr>
          <w:p w14:paraId="2F65B00E" w14:textId="77777777" w:rsidR="0035047D" w:rsidRPr="00560B83" w:rsidRDefault="0035047D" w:rsidP="0035047D">
            <w:pPr>
              <w:spacing w:after="0" w:line="240" w:lineRule="auto"/>
              <w:jc w:val="both"/>
              <w:rPr>
                <w:rFonts w:eastAsia="Times New Roman"/>
                <w:sz w:val="18"/>
                <w:szCs w:val="18"/>
              </w:rPr>
            </w:pPr>
          </w:p>
        </w:tc>
        <w:tc>
          <w:tcPr>
            <w:tcW w:w="4819" w:type="dxa"/>
            <w:tcBorders>
              <w:top w:val="single" w:sz="4" w:space="0" w:color="000000"/>
            </w:tcBorders>
          </w:tcPr>
          <w:p w14:paraId="6B1FC759" w14:textId="491F7949" w:rsidR="0035047D" w:rsidRPr="00560B83" w:rsidRDefault="0035047D" w:rsidP="0035047D">
            <w:pPr>
              <w:spacing w:after="0" w:line="240" w:lineRule="auto"/>
              <w:jc w:val="both"/>
              <w:rPr>
                <w:rFonts w:eastAsia="Times New Roman"/>
                <w:sz w:val="18"/>
                <w:szCs w:val="18"/>
              </w:rPr>
            </w:pPr>
            <w:r w:rsidRPr="00560B83">
              <w:rPr>
                <w:rFonts w:eastAsia="Times New Roman"/>
                <w:sz w:val="18"/>
                <w:szCs w:val="18"/>
              </w:rPr>
              <w:t>М.П.</w:t>
            </w:r>
          </w:p>
        </w:tc>
      </w:tr>
    </w:tbl>
    <w:p w14:paraId="67017A57" w14:textId="77777777" w:rsidR="003413CD" w:rsidRPr="00560B83" w:rsidRDefault="003413CD" w:rsidP="003413CD">
      <w:pPr>
        <w:pStyle w:val="a3"/>
        <w:rPr>
          <w:sz w:val="18"/>
          <w:szCs w:val="18"/>
        </w:rPr>
      </w:pPr>
      <w:bookmarkStart w:id="10" w:name="%D0%94%D0%BE%D0%BB%D0%B6%D0%BD%D0%BE%D1%"/>
    </w:p>
    <w:bookmarkEnd w:id="5"/>
    <w:bookmarkEnd w:id="6"/>
    <w:bookmarkEnd w:id="8"/>
    <w:bookmarkEnd w:id="10"/>
    <w:p w14:paraId="2546B28D" w14:textId="77777777" w:rsidR="00B63CB6" w:rsidRDefault="00B63CB6" w:rsidP="003413CD">
      <w:pPr>
        <w:tabs>
          <w:tab w:val="left" w:pos="4775"/>
        </w:tabs>
        <w:spacing w:after="60" w:line="240" w:lineRule="auto"/>
        <w:jc w:val="right"/>
        <w:rPr>
          <w:b/>
          <w:bCs/>
          <w:sz w:val="18"/>
          <w:szCs w:val="18"/>
        </w:rPr>
        <w:sectPr w:rsidR="00B63CB6" w:rsidSect="004D35A1">
          <w:footerReference w:type="default" r:id="rId7"/>
          <w:pgSz w:w="11906" w:h="16838"/>
          <w:pgMar w:top="851" w:right="566" w:bottom="851" w:left="993" w:header="708" w:footer="708" w:gutter="0"/>
          <w:cols w:space="708"/>
          <w:docGrid w:linePitch="360"/>
        </w:sectPr>
      </w:pPr>
    </w:p>
    <w:p w14:paraId="4886E9EE" w14:textId="77777777" w:rsidR="001A0686" w:rsidRPr="001A0686" w:rsidRDefault="001A0686" w:rsidP="001A0686">
      <w:pPr>
        <w:pStyle w:val="ConsPlusNormal"/>
        <w:contextualSpacing/>
        <w:jc w:val="right"/>
        <w:outlineLvl w:val="1"/>
        <w:rPr>
          <w:rStyle w:val="1"/>
          <w:rFonts w:ascii="Times New Roman" w:eastAsiaTheme="majorEastAsia" w:hAnsi="Times New Roman" w:cs="Times New Roman"/>
          <w:sz w:val="18"/>
          <w:szCs w:val="18"/>
        </w:rPr>
      </w:pPr>
      <w:r w:rsidRPr="001A0686">
        <w:rPr>
          <w:rStyle w:val="1"/>
          <w:rFonts w:ascii="Times New Roman" w:eastAsiaTheme="majorEastAsia" w:hAnsi="Times New Roman" w:cs="Times New Roman"/>
          <w:sz w:val="18"/>
          <w:szCs w:val="18"/>
        </w:rPr>
        <w:lastRenderedPageBreak/>
        <w:t xml:space="preserve">Приложение </w:t>
      </w:r>
      <w:hyperlink w:anchor="P1936" w:history="1">
        <w:r w:rsidRPr="001A0686">
          <w:rPr>
            <w:rStyle w:val="1"/>
            <w:rFonts w:ascii="Times New Roman" w:eastAsiaTheme="majorEastAsia" w:hAnsi="Times New Roman" w:cs="Times New Roman"/>
            <w:sz w:val="18"/>
            <w:szCs w:val="18"/>
          </w:rPr>
          <w:t>№</w:t>
        </w:r>
      </w:hyperlink>
      <w:r w:rsidRPr="001A0686">
        <w:rPr>
          <w:rStyle w:val="1"/>
          <w:rFonts w:ascii="Times New Roman" w:eastAsiaTheme="majorEastAsia" w:hAnsi="Times New Roman" w:cs="Times New Roman"/>
          <w:sz w:val="18"/>
          <w:szCs w:val="18"/>
        </w:rPr>
        <w:t xml:space="preserve"> 1</w:t>
      </w:r>
    </w:p>
    <w:p w14:paraId="7AC93A9B" w14:textId="77777777" w:rsidR="001A0686" w:rsidRPr="001A0686" w:rsidRDefault="001A0686" w:rsidP="001A0686">
      <w:pPr>
        <w:pStyle w:val="ConsPlusNormal"/>
        <w:contextualSpacing/>
        <w:jc w:val="right"/>
        <w:rPr>
          <w:rStyle w:val="1"/>
          <w:rFonts w:ascii="Times New Roman" w:eastAsiaTheme="majorEastAsia" w:hAnsi="Times New Roman" w:cs="Times New Roman"/>
          <w:sz w:val="18"/>
          <w:szCs w:val="18"/>
        </w:rPr>
      </w:pPr>
      <w:r w:rsidRPr="001A0686">
        <w:rPr>
          <w:rStyle w:val="1"/>
          <w:rFonts w:ascii="Times New Roman" w:eastAsiaTheme="majorEastAsia" w:hAnsi="Times New Roman" w:cs="Times New Roman"/>
          <w:sz w:val="18"/>
          <w:szCs w:val="18"/>
        </w:rPr>
        <w:t xml:space="preserve">к контракту </w:t>
      </w:r>
    </w:p>
    <w:p w14:paraId="14DA42C6" w14:textId="27C1477F" w:rsidR="001A0686" w:rsidRPr="001A0686" w:rsidRDefault="001A0686" w:rsidP="001A0686">
      <w:pPr>
        <w:pStyle w:val="ConsPlusNormal"/>
        <w:contextualSpacing/>
        <w:jc w:val="right"/>
        <w:rPr>
          <w:rStyle w:val="1"/>
          <w:rFonts w:ascii="Times New Roman" w:eastAsiaTheme="majorEastAsia" w:hAnsi="Times New Roman" w:cs="Times New Roman"/>
          <w:sz w:val="18"/>
          <w:szCs w:val="18"/>
        </w:rPr>
      </w:pPr>
      <w:r w:rsidRPr="001A0686">
        <w:rPr>
          <w:rStyle w:val="1"/>
          <w:rFonts w:ascii="Times New Roman" w:eastAsiaTheme="majorEastAsia" w:hAnsi="Times New Roman" w:cs="Times New Roman"/>
          <w:sz w:val="18"/>
          <w:szCs w:val="18"/>
        </w:rPr>
        <w:t xml:space="preserve">№ </w:t>
      </w:r>
      <w:r w:rsidR="006B2EE7">
        <w:rPr>
          <w:rStyle w:val="1"/>
          <w:rFonts w:ascii="Times New Roman" w:eastAsiaTheme="majorEastAsia" w:hAnsi="Times New Roman" w:cs="Times New Roman"/>
          <w:sz w:val="18"/>
          <w:szCs w:val="18"/>
        </w:rPr>
        <w:t>_________</w:t>
      </w:r>
      <w:r>
        <w:rPr>
          <w:rStyle w:val="1"/>
          <w:rFonts w:ascii="Times New Roman" w:eastAsiaTheme="majorEastAsia" w:hAnsi="Times New Roman" w:cs="Times New Roman"/>
          <w:sz w:val="18"/>
          <w:szCs w:val="18"/>
        </w:rPr>
        <w:t xml:space="preserve"> </w:t>
      </w:r>
      <w:r w:rsidRPr="001A0686">
        <w:rPr>
          <w:rStyle w:val="1"/>
          <w:rFonts w:ascii="Times New Roman" w:eastAsiaTheme="majorEastAsia" w:hAnsi="Times New Roman" w:cs="Times New Roman"/>
          <w:sz w:val="18"/>
          <w:szCs w:val="18"/>
        </w:rPr>
        <w:t xml:space="preserve">от ______________2026 г. </w:t>
      </w:r>
    </w:p>
    <w:p w14:paraId="32A03E68" w14:textId="77777777" w:rsidR="001A0686" w:rsidRDefault="001A0686" w:rsidP="003413CD">
      <w:pPr>
        <w:tabs>
          <w:tab w:val="left" w:pos="4775"/>
        </w:tabs>
        <w:spacing w:after="60" w:line="240" w:lineRule="auto"/>
        <w:jc w:val="center"/>
      </w:pPr>
    </w:p>
    <w:p w14:paraId="52358940" w14:textId="3F9E2FE5" w:rsidR="003413CD" w:rsidRPr="00560B83" w:rsidRDefault="00AB137E" w:rsidP="003413CD">
      <w:pPr>
        <w:tabs>
          <w:tab w:val="left" w:pos="4775"/>
        </w:tabs>
        <w:spacing w:after="60" w:line="240" w:lineRule="auto"/>
        <w:jc w:val="center"/>
        <w:rPr>
          <w:sz w:val="18"/>
          <w:szCs w:val="18"/>
        </w:rPr>
      </w:pPr>
      <w:r w:rsidRPr="00AB137E">
        <w:t xml:space="preserve"> </w:t>
      </w:r>
      <w:r w:rsidRPr="00AB137E">
        <w:rPr>
          <w:b/>
          <w:bCs/>
          <w:sz w:val="18"/>
          <w:szCs w:val="18"/>
        </w:rPr>
        <w:t>Спецификация</w:t>
      </w:r>
    </w:p>
    <w:tbl>
      <w:tblPr>
        <w:tblStyle w:val="a7"/>
        <w:tblW w:w="1052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8856"/>
      </w:tblGrid>
      <w:tr w:rsidR="00560B83" w:rsidRPr="00560B83" w14:paraId="3C949E55" w14:textId="77777777" w:rsidTr="00DC5C4E">
        <w:trPr>
          <w:trHeight w:val="63"/>
        </w:trPr>
        <w:tc>
          <w:tcPr>
            <w:tcW w:w="1668" w:type="dxa"/>
          </w:tcPr>
          <w:p w14:paraId="6ADF3749" w14:textId="77777777" w:rsidR="003413CD" w:rsidRPr="00560B83" w:rsidRDefault="003413CD" w:rsidP="00DC5C4E">
            <w:pPr>
              <w:spacing w:after="0" w:line="240" w:lineRule="auto"/>
              <w:rPr>
                <w:sz w:val="4"/>
                <w:szCs w:val="4"/>
              </w:rPr>
            </w:pPr>
          </w:p>
        </w:tc>
        <w:tc>
          <w:tcPr>
            <w:tcW w:w="8856" w:type="dxa"/>
          </w:tcPr>
          <w:p w14:paraId="1058DFF6" w14:textId="77777777" w:rsidR="003413CD" w:rsidRPr="00560B83" w:rsidRDefault="003413CD" w:rsidP="00DC5C4E">
            <w:pPr>
              <w:spacing w:after="0" w:line="240" w:lineRule="auto"/>
              <w:rPr>
                <w:sz w:val="4"/>
                <w:szCs w:val="4"/>
              </w:rPr>
            </w:pPr>
          </w:p>
        </w:tc>
      </w:tr>
      <w:tr w:rsidR="00560B83" w:rsidRPr="00560B83" w14:paraId="6158BB34" w14:textId="77777777" w:rsidTr="00DC5C4E">
        <w:trPr>
          <w:trHeight w:val="80"/>
        </w:trPr>
        <w:tc>
          <w:tcPr>
            <w:tcW w:w="1668" w:type="dxa"/>
          </w:tcPr>
          <w:p w14:paraId="2C8B0509" w14:textId="77777777" w:rsidR="003413CD" w:rsidRPr="00560B83" w:rsidRDefault="003413CD" w:rsidP="00DC5C4E">
            <w:pPr>
              <w:spacing w:after="0" w:line="240" w:lineRule="auto"/>
              <w:rPr>
                <w:sz w:val="4"/>
                <w:szCs w:val="4"/>
              </w:rPr>
            </w:pPr>
          </w:p>
        </w:tc>
        <w:tc>
          <w:tcPr>
            <w:tcW w:w="8856" w:type="dxa"/>
          </w:tcPr>
          <w:p w14:paraId="6C4D0228" w14:textId="77777777" w:rsidR="003413CD" w:rsidRPr="00560B83" w:rsidRDefault="003413CD" w:rsidP="00DC5C4E">
            <w:pPr>
              <w:spacing w:after="0" w:line="240" w:lineRule="auto"/>
              <w:rPr>
                <w:sz w:val="4"/>
                <w:szCs w:val="4"/>
              </w:rPr>
            </w:pPr>
          </w:p>
        </w:tc>
      </w:tr>
    </w:tbl>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4791"/>
        <w:gridCol w:w="1134"/>
        <w:gridCol w:w="426"/>
        <w:gridCol w:w="850"/>
        <w:gridCol w:w="1418"/>
        <w:gridCol w:w="1417"/>
      </w:tblGrid>
      <w:tr w:rsidR="00FC6319" w:rsidRPr="00560B83" w14:paraId="2AAC095C" w14:textId="77777777" w:rsidTr="00FC6319">
        <w:trPr>
          <w:trHeight w:val="250"/>
        </w:trPr>
        <w:tc>
          <w:tcPr>
            <w:tcW w:w="454" w:type="dxa"/>
            <w:tcBorders>
              <w:top w:val="single" w:sz="4" w:space="0" w:color="auto"/>
              <w:left w:val="single" w:sz="4" w:space="0" w:color="auto"/>
              <w:bottom w:val="single" w:sz="4" w:space="0" w:color="auto"/>
              <w:right w:val="single" w:sz="4" w:space="0" w:color="auto"/>
            </w:tcBorders>
            <w:vAlign w:val="center"/>
            <w:hideMark/>
          </w:tcPr>
          <w:p w14:paraId="2412B1B4" w14:textId="77777777" w:rsidR="00FC6319" w:rsidRPr="00560B83" w:rsidRDefault="00FC6319" w:rsidP="00DC5C4E">
            <w:pPr>
              <w:spacing w:after="0" w:line="240" w:lineRule="auto"/>
              <w:jc w:val="center"/>
              <w:rPr>
                <w:b/>
                <w:sz w:val="16"/>
                <w:szCs w:val="16"/>
              </w:rPr>
            </w:pPr>
            <w:r w:rsidRPr="00560B83">
              <w:rPr>
                <w:b/>
                <w:sz w:val="16"/>
                <w:szCs w:val="16"/>
              </w:rPr>
              <w:t>№</w:t>
            </w:r>
          </w:p>
        </w:tc>
        <w:tc>
          <w:tcPr>
            <w:tcW w:w="4791" w:type="dxa"/>
            <w:tcBorders>
              <w:top w:val="single" w:sz="4" w:space="0" w:color="auto"/>
              <w:left w:val="single" w:sz="4" w:space="0" w:color="auto"/>
              <w:bottom w:val="single" w:sz="4" w:space="0" w:color="auto"/>
              <w:right w:val="single" w:sz="4" w:space="0" w:color="auto"/>
            </w:tcBorders>
            <w:vAlign w:val="center"/>
            <w:hideMark/>
          </w:tcPr>
          <w:p w14:paraId="7C380ADF" w14:textId="77777777" w:rsidR="00FC6319" w:rsidRPr="00560B83" w:rsidRDefault="00FC6319" w:rsidP="00DC5C4E">
            <w:pPr>
              <w:spacing w:after="0" w:line="240" w:lineRule="auto"/>
              <w:jc w:val="center"/>
              <w:rPr>
                <w:b/>
                <w:sz w:val="16"/>
                <w:szCs w:val="16"/>
              </w:rPr>
            </w:pPr>
            <w:r w:rsidRPr="00560B83">
              <w:rPr>
                <w:b/>
                <w:sz w:val="16"/>
                <w:szCs w:val="16"/>
              </w:rPr>
              <w:t>Наименование передаваемых прав</w:t>
            </w:r>
          </w:p>
        </w:tc>
        <w:tc>
          <w:tcPr>
            <w:tcW w:w="1134" w:type="dxa"/>
            <w:tcBorders>
              <w:top w:val="single" w:sz="4" w:space="0" w:color="auto"/>
              <w:left w:val="single" w:sz="4" w:space="0" w:color="auto"/>
              <w:bottom w:val="single" w:sz="4" w:space="0" w:color="auto"/>
              <w:right w:val="single" w:sz="4" w:space="0" w:color="auto"/>
            </w:tcBorders>
          </w:tcPr>
          <w:p w14:paraId="35A6CDE5" w14:textId="50076AF1" w:rsidR="00FC6319" w:rsidRPr="00560B83" w:rsidRDefault="00FC6319" w:rsidP="00DC5C4E">
            <w:pPr>
              <w:spacing w:after="0" w:line="240" w:lineRule="auto"/>
              <w:ind w:left="-111" w:right="-83"/>
              <w:jc w:val="center"/>
              <w:rPr>
                <w:b/>
                <w:sz w:val="16"/>
                <w:szCs w:val="16"/>
              </w:rPr>
            </w:pPr>
            <w:r>
              <w:rPr>
                <w:b/>
                <w:sz w:val="16"/>
                <w:szCs w:val="16"/>
              </w:rPr>
              <w:t>ОКПД2</w:t>
            </w:r>
          </w:p>
        </w:tc>
        <w:tc>
          <w:tcPr>
            <w:tcW w:w="426" w:type="dxa"/>
            <w:tcBorders>
              <w:top w:val="single" w:sz="4" w:space="0" w:color="auto"/>
              <w:left w:val="single" w:sz="4" w:space="0" w:color="auto"/>
              <w:bottom w:val="single" w:sz="4" w:space="0" w:color="auto"/>
              <w:right w:val="single" w:sz="4" w:space="0" w:color="auto"/>
            </w:tcBorders>
            <w:vAlign w:val="center"/>
            <w:hideMark/>
          </w:tcPr>
          <w:p w14:paraId="0D060DF7" w14:textId="5EEC9897" w:rsidR="00FC6319" w:rsidRPr="00560B83" w:rsidRDefault="00FC6319" w:rsidP="00DC5C4E">
            <w:pPr>
              <w:spacing w:after="0" w:line="240" w:lineRule="auto"/>
              <w:ind w:left="-111" w:right="-83"/>
              <w:jc w:val="center"/>
              <w:rPr>
                <w:b/>
                <w:sz w:val="16"/>
                <w:szCs w:val="16"/>
              </w:rPr>
            </w:pPr>
            <w:r w:rsidRPr="00560B83">
              <w:rPr>
                <w:b/>
                <w:sz w:val="16"/>
                <w:szCs w:val="16"/>
              </w:rPr>
              <w:t>Ед. изм.</w:t>
            </w:r>
          </w:p>
        </w:tc>
        <w:tc>
          <w:tcPr>
            <w:tcW w:w="850" w:type="dxa"/>
            <w:tcBorders>
              <w:top w:val="single" w:sz="4" w:space="0" w:color="auto"/>
              <w:left w:val="single" w:sz="4" w:space="0" w:color="auto"/>
              <w:bottom w:val="single" w:sz="4" w:space="0" w:color="auto"/>
              <w:right w:val="single" w:sz="4" w:space="0" w:color="auto"/>
            </w:tcBorders>
            <w:vAlign w:val="center"/>
            <w:hideMark/>
          </w:tcPr>
          <w:p w14:paraId="3C52876F" w14:textId="14191A9F" w:rsidR="00FC6319" w:rsidRPr="00560B83" w:rsidRDefault="00FC6319" w:rsidP="00DC5C4E">
            <w:pPr>
              <w:spacing w:after="0" w:line="240" w:lineRule="auto"/>
              <w:jc w:val="center"/>
              <w:rPr>
                <w:b/>
                <w:sz w:val="16"/>
                <w:szCs w:val="16"/>
              </w:rPr>
            </w:pPr>
            <w:r w:rsidRPr="00560B83">
              <w:rPr>
                <w:b/>
                <w:sz w:val="16"/>
                <w:szCs w:val="16"/>
              </w:rPr>
              <w:t>К</w:t>
            </w:r>
            <w:r>
              <w:rPr>
                <w:b/>
                <w:sz w:val="16"/>
                <w:szCs w:val="16"/>
              </w:rPr>
              <w:t>ол</w:t>
            </w:r>
            <w:r w:rsidRPr="00560B83">
              <w:rPr>
                <w:b/>
                <w:sz w:val="16"/>
                <w:szCs w:val="16"/>
              </w:rPr>
              <w:t>-во</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5228AD6" w14:textId="347791BF" w:rsidR="00FC6319" w:rsidRPr="00560B83" w:rsidRDefault="00FC6319" w:rsidP="00DC5C4E">
            <w:pPr>
              <w:spacing w:after="0" w:line="240" w:lineRule="auto"/>
              <w:jc w:val="center"/>
              <w:rPr>
                <w:b/>
                <w:sz w:val="16"/>
                <w:szCs w:val="16"/>
              </w:rPr>
            </w:pPr>
            <w:bookmarkStart w:id="11" w:name="OLE_LINK5"/>
            <w:bookmarkStart w:id="12" w:name="OLE_LINK8"/>
            <w:r w:rsidRPr="00560B83">
              <w:rPr>
                <w:b/>
                <w:sz w:val="16"/>
                <w:szCs w:val="16"/>
              </w:rPr>
              <w:t>Цена</w:t>
            </w:r>
            <w:bookmarkEnd w:id="11"/>
            <w:bookmarkEnd w:id="12"/>
            <w:r>
              <w:rPr>
                <w:b/>
                <w:sz w:val="16"/>
                <w:szCs w:val="16"/>
              </w:rPr>
              <w:t>, руб.</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8AF37E" w14:textId="79194E6F" w:rsidR="00FC6319" w:rsidRPr="00560B83" w:rsidRDefault="00FC6319" w:rsidP="00DC5C4E">
            <w:pPr>
              <w:spacing w:after="0" w:line="240" w:lineRule="auto"/>
              <w:jc w:val="center"/>
              <w:rPr>
                <w:b/>
                <w:sz w:val="16"/>
                <w:szCs w:val="16"/>
              </w:rPr>
            </w:pPr>
            <w:r w:rsidRPr="00560B83">
              <w:rPr>
                <w:b/>
                <w:sz w:val="16"/>
                <w:szCs w:val="16"/>
              </w:rPr>
              <w:t>Сумма</w:t>
            </w:r>
            <w:r>
              <w:rPr>
                <w:b/>
                <w:sz w:val="16"/>
                <w:szCs w:val="16"/>
              </w:rPr>
              <w:t>, руб.</w:t>
            </w:r>
          </w:p>
        </w:tc>
      </w:tr>
      <w:tr w:rsidR="00FC6319" w:rsidRPr="00560B83" w14:paraId="62AAAAF7" w14:textId="77777777" w:rsidTr="007B4AB6">
        <w:trPr>
          <w:trHeight w:val="40"/>
        </w:trPr>
        <w:tc>
          <w:tcPr>
            <w:tcW w:w="454" w:type="dxa"/>
            <w:tcBorders>
              <w:top w:val="single" w:sz="4" w:space="0" w:color="auto"/>
              <w:left w:val="single" w:sz="4" w:space="0" w:color="auto"/>
              <w:bottom w:val="single" w:sz="4" w:space="0" w:color="auto"/>
              <w:right w:val="single" w:sz="4" w:space="0" w:color="auto"/>
            </w:tcBorders>
            <w:vAlign w:val="center"/>
            <w:hideMark/>
          </w:tcPr>
          <w:p w14:paraId="24EFC712" w14:textId="256C1280" w:rsidR="00FC6319" w:rsidRPr="00560B83" w:rsidRDefault="00FC6319" w:rsidP="00DC5C4E">
            <w:pPr>
              <w:spacing w:after="0" w:line="240" w:lineRule="auto"/>
              <w:ind w:left="-81" w:right="-114"/>
              <w:jc w:val="center"/>
              <w:rPr>
                <w:sz w:val="18"/>
                <w:szCs w:val="18"/>
              </w:rPr>
            </w:pPr>
            <w:r w:rsidRPr="00560B83">
              <w:rPr>
                <w:noProof/>
                <w:sz w:val="18"/>
                <w:szCs w:val="18"/>
              </w:rPr>
              <w:t>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1DB4BD4E" w14:textId="0ACB545C" w:rsidR="00FC6319" w:rsidRPr="008C5FA7" w:rsidRDefault="008C5FA7" w:rsidP="00DC5C4E">
            <w:pPr>
              <w:spacing w:after="0" w:line="240" w:lineRule="auto"/>
              <w:rPr>
                <w:sz w:val="18"/>
                <w:szCs w:val="18"/>
              </w:rPr>
            </w:pPr>
            <w:r>
              <w:rPr>
                <w:noProof/>
                <w:sz w:val="18"/>
                <w:szCs w:val="18"/>
                <w:lang w:val="en-US"/>
              </w:rPr>
              <w:t>Kaspersky</w:t>
            </w:r>
            <w:r w:rsidRPr="008C5FA7">
              <w:rPr>
                <w:noProof/>
                <w:sz w:val="18"/>
                <w:szCs w:val="18"/>
              </w:rPr>
              <w:t xml:space="preserve"> </w:t>
            </w:r>
            <w:r>
              <w:rPr>
                <w:noProof/>
                <w:sz w:val="18"/>
                <w:szCs w:val="18"/>
                <w:lang w:val="en-US"/>
              </w:rPr>
              <w:t>Endpoint</w:t>
            </w:r>
            <w:r w:rsidRPr="008C5FA7">
              <w:rPr>
                <w:noProof/>
                <w:sz w:val="18"/>
                <w:szCs w:val="18"/>
              </w:rPr>
              <w:t xml:space="preserve"> </w:t>
            </w:r>
            <w:r>
              <w:rPr>
                <w:noProof/>
                <w:sz w:val="18"/>
                <w:szCs w:val="18"/>
                <w:lang w:val="en-US"/>
              </w:rPr>
              <w:t>Security</w:t>
            </w:r>
            <w:r w:rsidRPr="008C5FA7">
              <w:rPr>
                <w:noProof/>
                <w:sz w:val="18"/>
                <w:szCs w:val="18"/>
              </w:rPr>
              <w:t xml:space="preserve"> </w:t>
            </w:r>
            <w:r>
              <w:rPr>
                <w:noProof/>
                <w:sz w:val="18"/>
                <w:szCs w:val="18"/>
              </w:rPr>
              <w:t>для бизнеса – Расширенный</w:t>
            </w:r>
            <w:r w:rsidRPr="008C5FA7">
              <w:rPr>
                <w:noProof/>
                <w:sz w:val="18"/>
                <w:szCs w:val="18"/>
              </w:rPr>
              <w:t xml:space="preserve"> </w:t>
            </w:r>
            <w:r>
              <w:rPr>
                <w:noProof/>
                <w:sz w:val="18"/>
                <w:szCs w:val="18"/>
                <w:lang w:val="en-US"/>
              </w:rPr>
              <w:t>Russian</w:t>
            </w:r>
            <w:r w:rsidRPr="008C5FA7">
              <w:rPr>
                <w:noProof/>
                <w:sz w:val="18"/>
                <w:szCs w:val="18"/>
              </w:rPr>
              <w:t xml:space="preserve"> </w:t>
            </w:r>
            <w:r>
              <w:rPr>
                <w:noProof/>
                <w:sz w:val="18"/>
                <w:szCs w:val="18"/>
                <w:lang w:val="en-US"/>
              </w:rPr>
              <w:t>Edition</w:t>
            </w:r>
            <w:r w:rsidRPr="008C5FA7">
              <w:rPr>
                <w:noProof/>
                <w:sz w:val="18"/>
                <w:szCs w:val="18"/>
              </w:rPr>
              <w:t xml:space="preserve"> 250-499 </w:t>
            </w:r>
            <w:r>
              <w:rPr>
                <w:noProof/>
                <w:sz w:val="18"/>
                <w:szCs w:val="18"/>
                <w:lang w:val="en-US"/>
              </w:rPr>
              <w:t>Node</w:t>
            </w:r>
            <w:r w:rsidRPr="008C5FA7">
              <w:rPr>
                <w:noProof/>
                <w:sz w:val="18"/>
                <w:szCs w:val="18"/>
              </w:rPr>
              <w:t xml:space="preserve"> 1 </w:t>
            </w:r>
            <w:r>
              <w:rPr>
                <w:noProof/>
                <w:sz w:val="18"/>
                <w:szCs w:val="18"/>
                <w:lang w:val="en-US"/>
              </w:rPr>
              <w:t>year</w:t>
            </w:r>
            <w:r w:rsidRPr="008C5FA7">
              <w:rPr>
                <w:noProof/>
                <w:sz w:val="18"/>
                <w:szCs w:val="18"/>
              </w:rPr>
              <w:t xml:space="preserve"> </w:t>
            </w:r>
            <w:r>
              <w:rPr>
                <w:noProof/>
                <w:sz w:val="18"/>
                <w:szCs w:val="18"/>
                <w:lang w:val="en-US"/>
              </w:rPr>
              <w:t>Educational</w:t>
            </w:r>
            <w:r w:rsidRPr="008C5FA7">
              <w:rPr>
                <w:noProof/>
                <w:sz w:val="18"/>
                <w:szCs w:val="18"/>
              </w:rPr>
              <w:t xml:space="preserve"> </w:t>
            </w:r>
            <w:r>
              <w:rPr>
                <w:noProof/>
                <w:sz w:val="18"/>
                <w:szCs w:val="18"/>
                <w:lang w:val="en-US"/>
              </w:rPr>
              <w:t>Renewal</w:t>
            </w:r>
            <w:r w:rsidRPr="008C5FA7">
              <w:rPr>
                <w:noProof/>
                <w:sz w:val="18"/>
                <w:szCs w:val="18"/>
              </w:rPr>
              <w:t xml:space="preserve"> </w:t>
            </w:r>
            <w:r>
              <w:rPr>
                <w:noProof/>
                <w:sz w:val="18"/>
                <w:szCs w:val="18"/>
                <w:lang w:val="en-US"/>
              </w:rPr>
              <w:t>License</w:t>
            </w:r>
            <w:r w:rsidRPr="008C5FA7">
              <w:rPr>
                <w:noProof/>
                <w:sz w:val="18"/>
                <w:szCs w:val="18"/>
              </w:rPr>
              <w:t xml:space="preserve">, </w:t>
            </w:r>
            <w:r>
              <w:rPr>
                <w:noProof/>
                <w:sz w:val="18"/>
                <w:szCs w:val="18"/>
              </w:rPr>
              <w:t>право</w:t>
            </w:r>
            <w:r w:rsidRPr="008C5FA7">
              <w:rPr>
                <w:noProof/>
                <w:sz w:val="18"/>
                <w:szCs w:val="18"/>
              </w:rPr>
              <w:t xml:space="preserve"> </w:t>
            </w:r>
            <w:r>
              <w:rPr>
                <w:noProof/>
                <w:sz w:val="18"/>
                <w:szCs w:val="18"/>
              </w:rPr>
              <w:t>на</w:t>
            </w:r>
            <w:r w:rsidRPr="008C5FA7">
              <w:rPr>
                <w:noProof/>
                <w:sz w:val="18"/>
                <w:szCs w:val="18"/>
              </w:rPr>
              <w:t xml:space="preserve"> </w:t>
            </w:r>
            <w:r>
              <w:rPr>
                <w:noProof/>
                <w:sz w:val="18"/>
                <w:szCs w:val="18"/>
              </w:rPr>
              <w:t>использование</w:t>
            </w:r>
            <w:r w:rsidRPr="008C5FA7">
              <w:rPr>
                <w:noProof/>
                <w:sz w:val="18"/>
                <w:szCs w:val="18"/>
              </w:rPr>
              <w:t xml:space="preserve"> (</w:t>
            </w:r>
            <w:r>
              <w:rPr>
                <w:noProof/>
                <w:sz w:val="18"/>
                <w:szCs w:val="18"/>
              </w:rPr>
              <w:t>реестровая</w:t>
            </w:r>
            <w:r w:rsidRPr="008C5FA7">
              <w:rPr>
                <w:noProof/>
                <w:sz w:val="18"/>
                <w:szCs w:val="18"/>
              </w:rPr>
              <w:t xml:space="preserve"> </w:t>
            </w:r>
            <w:r>
              <w:rPr>
                <w:noProof/>
                <w:sz w:val="18"/>
                <w:szCs w:val="18"/>
              </w:rPr>
              <w:t>запись</w:t>
            </w:r>
            <w:r w:rsidRPr="008C5FA7">
              <w:rPr>
                <w:noProof/>
                <w:sz w:val="18"/>
                <w:szCs w:val="18"/>
              </w:rPr>
              <w:t xml:space="preserve"> </w:t>
            </w:r>
            <w:r>
              <w:rPr>
                <w:noProof/>
                <w:sz w:val="18"/>
                <w:szCs w:val="18"/>
              </w:rPr>
              <w:t>в</w:t>
            </w:r>
            <w:r w:rsidRPr="008C5FA7">
              <w:rPr>
                <w:noProof/>
                <w:sz w:val="18"/>
                <w:szCs w:val="18"/>
              </w:rPr>
              <w:t xml:space="preserve"> </w:t>
            </w:r>
            <w:r>
              <w:rPr>
                <w:noProof/>
                <w:sz w:val="18"/>
                <w:szCs w:val="18"/>
              </w:rPr>
              <w:t>РРПО</w:t>
            </w:r>
            <w:r w:rsidRPr="008C5FA7">
              <w:rPr>
                <w:noProof/>
                <w:sz w:val="18"/>
                <w:szCs w:val="18"/>
              </w:rPr>
              <w:t xml:space="preserve"> №______)</w:t>
            </w:r>
          </w:p>
        </w:tc>
        <w:tc>
          <w:tcPr>
            <w:tcW w:w="1134" w:type="dxa"/>
            <w:tcBorders>
              <w:top w:val="single" w:sz="4" w:space="0" w:color="auto"/>
              <w:left w:val="single" w:sz="4" w:space="0" w:color="auto"/>
              <w:bottom w:val="single" w:sz="4" w:space="0" w:color="auto"/>
              <w:right w:val="single" w:sz="4" w:space="0" w:color="auto"/>
            </w:tcBorders>
            <w:vAlign w:val="center"/>
          </w:tcPr>
          <w:p w14:paraId="324A6AF2" w14:textId="6E4B2530" w:rsidR="00FC6319" w:rsidRPr="00560B83" w:rsidRDefault="00FC6319" w:rsidP="007B4AB6">
            <w:pPr>
              <w:spacing w:after="0" w:line="240" w:lineRule="auto"/>
              <w:ind w:left="-107" w:right="-79"/>
              <w:jc w:val="center"/>
              <w:rPr>
                <w:sz w:val="18"/>
                <w:szCs w:val="18"/>
              </w:rPr>
            </w:pPr>
            <w:r w:rsidRPr="007725F0">
              <w:rPr>
                <w:sz w:val="18"/>
                <w:szCs w:val="18"/>
                <w:lang w:eastAsia="zh-CN"/>
              </w:rPr>
              <w:t>58.29.50.000</w:t>
            </w:r>
          </w:p>
        </w:tc>
        <w:tc>
          <w:tcPr>
            <w:tcW w:w="426" w:type="dxa"/>
            <w:tcBorders>
              <w:top w:val="single" w:sz="4" w:space="0" w:color="auto"/>
              <w:left w:val="single" w:sz="4" w:space="0" w:color="auto"/>
              <w:bottom w:val="single" w:sz="4" w:space="0" w:color="auto"/>
              <w:right w:val="single" w:sz="4" w:space="0" w:color="auto"/>
            </w:tcBorders>
            <w:vAlign w:val="center"/>
            <w:hideMark/>
          </w:tcPr>
          <w:p w14:paraId="39CF22EB" w14:textId="4DA15066" w:rsidR="00FC6319" w:rsidRPr="00560B83" w:rsidRDefault="00FC6319" w:rsidP="00DC5C4E">
            <w:pPr>
              <w:spacing w:after="0" w:line="240" w:lineRule="auto"/>
              <w:ind w:left="-107" w:right="-79"/>
              <w:jc w:val="center"/>
              <w:rPr>
                <w:sz w:val="18"/>
                <w:szCs w:val="18"/>
              </w:rPr>
            </w:pPr>
            <w:r w:rsidRPr="00560B83">
              <w:rPr>
                <w:sz w:val="18"/>
                <w:szCs w:val="18"/>
              </w:rPr>
              <w:t>шт</w:t>
            </w:r>
            <w:r>
              <w:rPr>
                <w:sz w:val="18"/>
                <w:szCs w:val="18"/>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7B5315" w14:textId="045380DE" w:rsidR="00FC6319" w:rsidRPr="00560B83" w:rsidRDefault="006B2EE7" w:rsidP="00DC5C4E">
            <w:pPr>
              <w:spacing w:after="0" w:line="240" w:lineRule="auto"/>
              <w:jc w:val="center"/>
              <w:rPr>
                <w:sz w:val="18"/>
                <w:szCs w:val="18"/>
              </w:rPr>
            </w:pPr>
            <w:r>
              <w:rPr>
                <w:noProof/>
                <w:sz w:val="18"/>
                <w:szCs w:val="18"/>
              </w:rPr>
              <w:t>450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82F31EF" w14:textId="6759CE3D" w:rsidR="00FC6319" w:rsidRPr="00560B83" w:rsidRDefault="00FC6319" w:rsidP="000710B7">
            <w:pPr>
              <w:spacing w:after="0" w:line="240" w:lineRule="auto"/>
              <w:jc w:val="center"/>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5DDA25D" w14:textId="5E05AB40" w:rsidR="00FC6319" w:rsidRPr="00560B83" w:rsidRDefault="00FC6319" w:rsidP="000710B7">
            <w:pPr>
              <w:spacing w:after="0" w:line="240" w:lineRule="auto"/>
              <w:ind w:left="29" w:right="33"/>
              <w:jc w:val="center"/>
              <w:rPr>
                <w:sz w:val="18"/>
                <w:szCs w:val="18"/>
              </w:rPr>
            </w:pPr>
          </w:p>
        </w:tc>
      </w:tr>
      <w:tr w:rsidR="00FC6319" w:rsidRPr="00560B83" w14:paraId="72F50D6D" w14:textId="77777777" w:rsidTr="007B4AB6">
        <w:trPr>
          <w:trHeight w:val="40"/>
        </w:trPr>
        <w:tc>
          <w:tcPr>
            <w:tcW w:w="454" w:type="dxa"/>
            <w:tcBorders>
              <w:top w:val="single" w:sz="4" w:space="0" w:color="auto"/>
              <w:left w:val="single" w:sz="4" w:space="0" w:color="auto"/>
              <w:bottom w:val="single" w:sz="4" w:space="0" w:color="auto"/>
              <w:right w:val="single" w:sz="4" w:space="0" w:color="auto"/>
            </w:tcBorders>
            <w:vAlign w:val="center"/>
            <w:hideMark/>
          </w:tcPr>
          <w:p w14:paraId="0D3C939E" w14:textId="4A0D559B" w:rsidR="00FC6319" w:rsidRPr="00560B83" w:rsidRDefault="00FC6319" w:rsidP="00DC5C4E">
            <w:pPr>
              <w:spacing w:after="0" w:line="240" w:lineRule="auto"/>
              <w:ind w:left="-81" w:right="-114"/>
              <w:jc w:val="center"/>
              <w:rPr>
                <w:sz w:val="18"/>
                <w:szCs w:val="18"/>
              </w:rPr>
            </w:pPr>
            <w:r w:rsidRPr="00560B83">
              <w:rPr>
                <w:noProof/>
                <w:sz w:val="18"/>
                <w:szCs w:val="18"/>
              </w:rPr>
              <w:t>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67F7C806" w14:textId="0E752437" w:rsidR="00FC6319" w:rsidRPr="008C5FA7" w:rsidRDefault="008C5FA7" w:rsidP="00DC5C4E">
            <w:pPr>
              <w:spacing w:after="0" w:line="240" w:lineRule="auto"/>
              <w:rPr>
                <w:sz w:val="18"/>
                <w:szCs w:val="18"/>
              </w:rPr>
            </w:pPr>
            <w:r>
              <w:rPr>
                <w:sz w:val="18"/>
                <w:szCs w:val="18"/>
              </w:rPr>
              <w:t xml:space="preserve">Сертифицированный по ФСТЭК комплект дистрибутивов </w:t>
            </w:r>
            <w:r>
              <w:rPr>
                <w:sz w:val="18"/>
                <w:szCs w:val="18"/>
                <w:lang w:val="en-US"/>
              </w:rPr>
              <w:t>Kaspersky</w:t>
            </w:r>
            <w:r w:rsidRPr="008C5FA7">
              <w:rPr>
                <w:sz w:val="18"/>
                <w:szCs w:val="18"/>
              </w:rPr>
              <w:t xml:space="preserve"> </w:t>
            </w:r>
            <w:r w:rsidR="006B2EE7">
              <w:rPr>
                <w:sz w:val="18"/>
                <w:szCs w:val="18"/>
              </w:rPr>
              <w:t xml:space="preserve">Стандартный </w:t>
            </w:r>
            <w:r>
              <w:rPr>
                <w:sz w:val="18"/>
                <w:szCs w:val="18"/>
                <w:lang w:val="en-US"/>
              </w:rPr>
              <w:t>Certified</w:t>
            </w:r>
            <w:r w:rsidRPr="008C5FA7">
              <w:rPr>
                <w:sz w:val="18"/>
                <w:szCs w:val="18"/>
              </w:rPr>
              <w:t xml:space="preserve"> </w:t>
            </w:r>
            <w:r>
              <w:rPr>
                <w:sz w:val="18"/>
                <w:szCs w:val="18"/>
                <w:lang w:val="en-US"/>
              </w:rPr>
              <w:t>Media</w:t>
            </w:r>
            <w:r w:rsidRPr="008C5FA7">
              <w:rPr>
                <w:sz w:val="18"/>
                <w:szCs w:val="18"/>
              </w:rPr>
              <w:t xml:space="preserve"> </w:t>
            </w:r>
            <w:r>
              <w:rPr>
                <w:sz w:val="18"/>
                <w:szCs w:val="18"/>
                <w:lang w:val="en-US"/>
              </w:rPr>
              <w:t>Pack</w:t>
            </w:r>
            <w:r w:rsidRPr="008C5FA7">
              <w:rPr>
                <w:sz w:val="18"/>
                <w:szCs w:val="18"/>
              </w:rPr>
              <w:t xml:space="preserve"> </w:t>
            </w:r>
            <w:r>
              <w:rPr>
                <w:sz w:val="18"/>
                <w:szCs w:val="18"/>
                <w:lang w:val="en-US"/>
              </w:rPr>
              <w:t>Russian</w:t>
            </w:r>
            <w:r w:rsidRPr="008C5FA7">
              <w:rPr>
                <w:sz w:val="18"/>
                <w:szCs w:val="18"/>
              </w:rPr>
              <w:t xml:space="preserve"> </w:t>
            </w:r>
            <w:r>
              <w:rPr>
                <w:sz w:val="18"/>
                <w:szCs w:val="18"/>
                <w:lang w:val="en-US"/>
              </w:rPr>
              <w:t>Ed</w:t>
            </w:r>
            <w:r w:rsidR="007E3DD5">
              <w:rPr>
                <w:sz w:val="18"/>
                <w:szCs w:val="18"/>
                <w:lang w:val="en-US"/>
              </w:rPr>
              <w:t>it</w:t>
            </w:r>
            <w:r>
              <w:rPr>
                <w:sz w:val="18"/>
                <w:szCs w:val="18"/>
                <w:lang w:val="en-US"/>
              </w:rPr>
              <w:t>ion</w:t>
            </w:r>
            <w:r w:rsidRPr="008C5FA7">
              <w:rPr>
                <w:sz w:val="18"/>
                <w:szCs w:val="18"/>
              </w:rPr>
              <w:t xml:space="preserve">. </w:t>
            </w:r>
            <w:r>
              <w:rPr>
                <w:sz w:val="18"/>
                <w:szCs w:val="18"/>
                <w:lang w:val="en-US"/>
              </w:rPr>
              <w:t>Media</w:t>
            </w:r>
            <w:r w:rsidRPr="006B2EE7">
              <w:rPr>
                <w:sz w:val="18"/>
                <w:szCs w:val="18"/>
              </w:rPr>
              <w:t xml:space="preserve"> </w:t>
            </w:r>
            <w:r>
              <w:rPr>
                <w:sz w:val="18"/>
                <w:szCs w:val="18"/>
                <w:lang w:val="en-US"/>
              </w:rPr>
              <w:t>Pack</w:t>
            </w:r>
            <w:r w:rsidRPr="006B2EE7">
              <w:rPr>
                <w:sz w:val="18"/>
                <w:szCs w:val="18"/>
              </w:rPr>
              <w:t xml:space="preserve"> –</w:t>
            </w:r>
            <w:r w:rsidR="006B2EE7">
              <w:rPr>
                <w:sz w:val="18"/>
                <w:szCs w:val="18"/>
              </w:rPr>
              <w:t xml:space="preserve"> Установочный комплект, программное обеспечение</w:t>
            </w:r>
          </w:p>
        </w:tc>
        <w:tc>
          <w:tcPr>
            <w:tcW w:w="1134" w:type="dxa"/>
            <w:tcBorders>
              <w:top w:val="single" w:sz="4" w:space="0" w:color="auto"/>
              <w:left w:val="single" w:sz="4" w:space="0" w:color="auto"/>
              <w:bottom w:val="single" w:sz="4" w:space="0" w:color="auto"/>
              <w:right w:val="single" w:sz="4" w:space="0" w:color="auto"/>
            </w:tcBorders>
            <w:vAlign w:val="center"/>
          </w:tcPr>
          <w:p w14:paraId="44A332F7" w14:textId="534B2BBA" w:rsidR="00FC6319" w:rsidRPr="00560B83" w:rsidRDefault="00FC6319" w:rsidP="007B4AB6">
            <w:pPr>
              <w:spacing w:after="0" w:line="240" w:lineRule="auto"/>
              <w:ind w:left="-107" w:right="-79"/>
              <w:jc w:val="center"/>
              <w:rPr>
                <w:sz w:val="18"/>
                <w:szCs w:val="18"/>
              </w:rPr>
            </w:pPr>
            <w:r w:rsidRPr="007725F0">
              <w:rPr>
                <w:sz w:val="18"/>
                <w:szCs w:val="18"/>
                <w:lang w:eastAsia="zh-CN"/>
              </w:rPr>
              <w:t>58.29.50.000</w:t>
            </w:r>
          </w:p>
        </w:tc>
        <w:tc>
          <w:tcPr>
            <w:tcW w:w="426" w:type="dxa"/>
            <w:tcBorders>
              <w:top w:val="single" w:sz="4" w:space="0" w:color="auto"/>
              <w:left w:val="single" w:sz="4" w:space="0" w:color="auto"/>
              <w:bottom w:val="single" w:sz="4" w:space="0" w:color="auto"/>
              <w:right w:val="single" w:sz="4" w:space="0" w:color="auto"/>
            </w:tcBorders>
            <w:vAlign w:val="center"/>
            <w:hideMark/>
          </w:tcPr>
          <w:p w14:paraId="27C16DCA" w14:textId="40963E95" w:rsidR="00FC6319" w:rsidRPr="00560B83" w:rsidRDefault="00FC6319" w:rsidP="00DC5C4E">
            <w:pPr>
              <w:spacing w:after="0" w:line="240" w:lineRule="auto"/>
              <w:ind w:left="-107" w:right="-79"/>
              <w:jc w:val="center"/>
              <w:rPr>
                <w:sz w:val="18"/>
                <w:szCs w:val="18"/>
              </w:rPr>
            </w:pPr>
            <w:r w:rsidRPr="00560B83">
              <w:rPr>
                <w:sz w:val="18"/>
                <w:szCs w:val="18"/>
              </w:rPr>
              <w:t>шт</w:t>
            </w:r>
            <w:r>
              <w:rPr>
                <w:sz w:val="18"/>
                <w:szCs w:val="18"/>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429DAF88" w14:textId="5AE03B8F" w:rsidR="00FC6319" w:rsidRPr="00560B83" w:rsidRDefault="006B2EE7" w:rsidP="00DC5C4E">
            <w:pPr>
              <w:spacing w:after="0" w:line="240" w:lineRule="auto"/>
              <w:jc w:val="center"/>
              <w:rPr>
                <w:sz w:val="18"/>
                <w:szCs w:val="18"/>
              </w:rPr>
            </w:pPr>
            <w:r>
              <w:rPr>
                <w:noProof/>
                <w:sz w:val="18"/>
                <w:szCs w:val="18"/>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663C362" w14:textId="7B49EC93" w:rsidR="00FC6319" w:rsidRPr="00560B83" w:rsidRDefault="00FC6319" w:rsidP="000710B7">
            <w:pPr>
              <w:spacing w:after="0" w:line="240" w:lineRule="auto"/>
              <w:jc w:val="center"/>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F950531" w14:textId="1A87AD2A" w:rsidR="00FC6319" w:rsidRPr="00560B83" w:rsidRDefault="00FC6319" w:rsidP="000710B7">
            <w:pPr>
              <w:spacing w:after="0" w:line="240" w:lineRule="auto"/>
              <w:ind w:left="29" w:right="33"/>
              <w:jc w:val="center"/>
              <w:rPr>
                <w:sz w:val="18"/>
                <w:szCs w:val="18"/>
              </w:rPr>
            </w:pPr>
          </w:p>
        </w:tc>
      </w:tr>
    </w:tbl>
    <w:tbl>
      <w:tblPr>
        <w:tblStyle w:val="a7"/>
        <w:tblW w:w="10490" w:type="dxa"/>
        <w:tblInd w:w="-147" w:type="dxa"/>
        <w:tblLayout w:type="fixed"/>
        <w:tblLook w:val="04A0" w:firstRow="1" w:lastRow="0" w:firstColumn="1" w:lastColumn="0" w:noHBand="0" w:noVBand="1"/>
      </w:tblPr>
      <w:tblGrid>
        <w:gridCol w:w="9073"/>
        <w:gridCol w:w="1417"/>
      </w:tblGrid>
      <w:tr w:rsidR="00560B83" w:rsidRPr="00560B83" w14:paraId="336E2199" w14:textId="77777777" w:rsidTr="000710B7">
        <w:tc>
          <w:tcPr>
            <w:tcW w:w="9073" w:type="dxa"/>
            <w:vAlign w:val="center"/>
          </w:tcPr>
          <w:p w14:paraId="486DB61F" w14:textId="77777777" w:rsidR="003413CD" w:rsidRPr="00560B83" w:rsidRDefault="003413CD" w:rsidP="00DC5C4E">
            <w:pPr>
              <w:spacing w:after="0" w:line="240" w:lineRule="auto"/>
              <w:ind w:right="320"/>
              <w:jc w:val="right"/>
              <w:rPr>
                <w:b/>
                <w:sz w:val="18"/>
                <w:szCs w:val="18"/>
              </w:rPr>
            </w:pPr>
            <w:r w:rsidRPr="00560B83">
              <w:rPr>
                <w:b/>
                <w:sz w:val="18"/>
                <w:szCs w:val="18"/>
              </w:rPr>
              <w:t>ИТОГО:</w:t>
            </w:r>
          </w:p>
        </w:tc>
        <w:tc>
          <w:tcPr>
            <w:tcW w:w="1417" w:type="dxa"/>
            <w:vAlign w:val="center"/>
          </w:tcPr>
          <w:p w14:paraId="33F0AEC9" w14:textId="620AE1D9" w:rsidR="003413CD" w:rsidRPr="00560B83" w:rsidRDefault="003413CD" w:rsidP="000710B7">
            <w:pPr>
              <w:spacing w:after="0" w:line="240" w:lineRule="auto"/>
              <w:jc w:val="center"/>
              <w:rPr>
                <w:b/>
                <w:sz w:val="18"/>
                <w:szCs w:val="18"/>
              </w:rPr>
            </w:pPr>
          </w:p>
        </w:tc>
      </w:tr>
    </w:tbl>
    <w:p w14:paraId="230BB67D" w14:textId="3FACAC58" w:rsidR="003413CD" w:rsidRPr="00560B83" w:rsidRDefault="003413CD" w:rsidP="003413CD">
      <w:pPr>
        <w:spacing w:before="200" w:line="240" w:lineRule="auto"/>
        <w:rPr>
          <w:sz w:val="18"/>
          <w:szCs w:val="18"/>
        </w:rPr>
      </w:pPr>
      <w:r w:rsidRPr="00560B83">
        <w:rPr>
          <w:sz w:val="18"/>
          <w:szCs w:val="18"/>
        </w:rPr>
        <w:t xml:space="preserve">Итого сумма, подлежащая уплате </w:t>
      </w:r>
      <w:r w:rsidR="00413A68">
        <w:rPr>
          <w:sz w:val="18"/>
          <w:szCs w:val="18"/>
        </w:rPr>
        <w:t>Сублицензиатом</w:t>
      </w:r>
      <w:r w:rsidRPr="00560B83">
        <w:rPr>
          <w:sz w:val="18"/>
          <w:szCs w:val="18"/>
        </w:rPr>
        <w:t xml:space="preserve"> по договору:</w:t>
      </w:r>
      <w:bookmarkStart w:id="13" w:name="сум1"/>
      <w:r w:rsidRPr="00560B83">
        <w:rPr>
          <w:sz w:val="18"/>
          <w:szCs w:val="18"/>
        </w:rPr>
        <w:t xml:space="preserve"> </w:t>
      </w:r>
      <w:bookmarkEnd w:id="13"/>
      <w:r w:rsidR="006B2EE7">
        <w:rPr>
          <w:noProof/>
          <w:sz w:val="18"/>
          <w:szCs w:val="18"/>
        </w:rPr>
        <w:t>_______</w:t>
      </w:r>
      <w:r w:rsidRPr="00560B83">
        <w:rPr>
          <w:b/>
          <w:sz w:val="18"/>
          <w:szCs w:val="18"/>
        </w:rPr>
        <w:t xml:space="preserve"> (</w:t>
      </w:r>
      <w:r w:rsidR="006B2EE7">
        <w:rPr>
          <w:noProof/>
          <w:sz w:val="18"/>
          <w:szCs w:val="18"/>
        </w:rPr>
        <w:t>____________</w:t>
      </w:r>
      <w:r w:rsidRPr="00560B83">
        <w:rPr>
          <w:sz w:val="18"/>
          <w:szCs w:val="18"/>
        </w:rPr>
        <w:t>)</w:t>
      </w:r>
      <w:r w:rsidR="00757073">
        <w:rPr>
          <w:sz w:val="18"/>
          <w:szCs w:val="18"/>
        </w:rPr>
        <w:t xml:space="preserve"> рублей </w:t>
      </w:r>
      <w:r w:rsidR="006B2EE7">
        <w:rPr>
          <w:sz w:val="18"/>
          <w:szCs w:val="18"/>
        </w:rPr>
        <w:t>__</w:t>
      </w:r>
      <w:r w:rsidR="00757073">
        <w:rPr>
          <w:sz w:val="18"/>
          <w:szCs w:val="18"/>
        </w:rPr>
        <w:t xml:space="preserve"> копеек</w:t>
      </w:r>
      <w:r w:rsidR="003E6820">
        <w:rPr>
          <w:sz w:val="18"/>
          <w:szCs w:val="18"/>
        </w:rPr>
        <w:t xml:space="preserve">, </w:t>
      </w:r>
      <w:r w:rsidR="006B2EE7">
        <w:rPr>
          <w:sz w:val="18"/>
          <w:szCs w:val="18"/>
        </w:rPr>
        <w:t xml:space="preserve">в том числе НДС/ </w:t>
      </w:r>
      <w:r w:rsidR="003E6820">
        <w:rPr>
          <w:sz w:val="18"/>
          <w:szCs w:val="18"/>
        </w:rPr>
        <w:t>НДС не облагается</w:t>
      </w:r>
      <w:r w:rsidR="00757073">
        <w:rPr>
          <w:sz w:val="18"/>
          <w:szCs w:val="18"/>
        </w:rPr>
        <w:t xml:space="preserve"> </w:t>
      </w:r>
      <w:r w:rsidR="00757073" w:rsidRPr="00560B83">
        <w:rPr>
          <w:rFonts w:eastAsia="Times New Roman"/>
          <w:sz w:val="18"/>
          <w:szCs w:val="18"/>
        </w:rPr>
        <w:t xml:space="preserve">в соответствии с </w:t>
      </w:r>
      <w:r w:rsidR="006B2EE7">
        <w:rPr>
          <w:rFonts w:eastAsia="Times New Roman"/>
          <w:sz w:val="18"/>
          <w:szCs w:val="18"/>
        </w:rPr>
        <w:t>____________________________.</w:t>
      </w:r>
    </w:p>
    <w:tbl>
      <w:tblPr>
        <w:tblW w:w="10348" w:type="dxa"/>
        <w:tblLayout w:type="fixed"/>
        <w:tblLook w:val="04A0" w:firstRow="1" w:lastRow="0" w:firstColumn="1" w:lastColumn="0" w:noHBand="0" w:noVBand="1"/>
      </w:tblPr>
      <w:tblGrid>
        <w:gridCol w:w="2251"/>
        <w:gridCol w:w="2285"/>
        <w:gridCol w:w="709"/>
        <w:gridCol w:w="5103"/>
      </w:tblGrid>
      <w:tr w:rsidR="00560B83" w:rsidRPr="00560B83" w14:paraId="0B9AA43D" w14:textId="77777777" w:rsidTr="003E6820">
        <w:tc>
          <w:tcPr>
            <w:tcW w:w="4536" w:type="dxa"/>
            <w:gridSpan w:val="2"/>
          </w:tcPr>
          <w:p w14:paraId="13648CF7" w14:textId="60D91BDA" w:rsidR="003413CD" w:rsidRPr="00560B83" w:rsidRDefault="00E25EB9" w:rsidP="00DC5C4E">
            <w:pPr>
              <w:spacing w:after="0" w:line="240" w:lineRule="auto"/>
              <w:ind w:firstLine="881"/>
              <w:rPr>
                <w:sz w:val="18"/>
                <w:szCs w:val="18"/>
                <w:lang w:val="en-US"/>
              </w:rPr>
            </w:pPr>
            <w:r>
              <w:rPr>
                <w:rFonts w:eastAsia="Times New Roman"/>
                <w:bCs/>
                <w:sz w:val="18"/>
                <w:szCs w:val="18"/>
              </w:rPr>
              <w:t>Сублицензиат</w:t>
            </w:r>
            <w:r w:rsidR="003E6820" w:rsidRPr="00560B83">
              <w:rPr>
                <w:bCs/>
                <w:sz w:val="18"/>
                <w:szCs w:val="18"/>
              </w:rPr>
              <w:t>:</w:t>
            </w:r>
          </w:p>
        </w:tc>
        <w:tc>
          <w:tcPr>
            <w:tcW w:w="709" w:type="dxa"/>
          </w:tcPr>
          <w:p w14:paraId="13809203" w14:textId="77777777" w:rsidR="003413CD" w:rsidRPr="00560B83" w:rsidRDefault="003413CD" w:rsidP="00DC5C4E">
            <w:pPr>
              <w:spacing w:after="0" w:line="240" w:lineRule="auto"/>
              <w:jc w:val="center"/>
              <w:rPr>
                <w:bCs/>
                <w:sz w:val="18"/>
                <w:szCs w:val="18"/>
              </w:rPr>
            </w:pPr>
          </w:p>
        </w:tc>
        <w:tc>
          <w:tcPr>
            <w:tcW w:w="5103" w:type="dxa"/>
          </w:tcPr>
          <w:p w14:paraId="466E2BFF" w14:textId="35758689" w:rsidR="003413CD" w:rsidRPr="00560B83" w:rsidRDefault="003E6820" w:rsidP="00DC5C4E">
            <w:pPr>
              <w:spacing w:after="0" w:line="240" w:lineRule="auto"/>
              <w:ind w:firstLine="881"/>
              <w:rPr>
                <w:sz w:val="18"/>
                <w:szCs w:val="18"/>
                <w:lang w:val="en-US"/>
              </w:rPr>
            </w:pPr>
            <w:r w:rsidRPr="00560B83">
              <w:rPr>
                <w:rFonts w:eastAsia="Times New Roman"/>
                <w:bCs/>
                <w:sz w:val="18"/>
                <w:szCs w:val="18"/>
              </w:rPr>
              <w:t>Л</w:t>
            </w:r>
            <w:r w:rsidR="00E25EB9" w:rsidRPr="00560B83">
              <w:rPr>
                <w:rFonts w:eastAsia="Times New Roman"/>
                <w:bCs/>
                <w:sz w:val="18"/>
                <w:szCs w:val="18"/>
              </w:rPr>
              <w:t>ицензиат</w:t>
            </w:r>
            <w:r w:rsidRPr="00560B83">
              <w:rPr>
                <w:bCs/>
                <w:sz w:val="18"/>
                <w:szCs w:val="18"/>
              </w:rPr>
              <w:t>:</w:t>
            </w:r>
          </w:p>
        </w:tc>
      </w:tr>
      <w:tr w:rsidR="00560B83" w:rsidRPr="00560B83" w14:paraId="61FFEAF4" w14:textId="77777777" w:rsidTr="003E6820">
        <w:tc>
          <w:tcPr>
            <w:tcW w:w="2251" w:type="dxa"/>
          </w:tcPr>
          <w:p w14:paraId="40BAB3FE" w14:textId="77777777" w:rsidR="003413CD" w:rsidRPr="00560B83" w:rsidRDefault="003413CD" w:rsidP="00DC5C4E">
            <w:pPr>
              <w:spacing w:after="0" w:line="240" w:lineRule="auto"/>
              <w:jc w:val="both"/>
              <w:rPr>
                <w:sz w:val="18"/>
                <w:szCs w:val="18"/>
              </w:rPr>
            </w:pPr>
          </w:p>
        </w:tc>
        <w:tc>
          <w:tcPr>
            <w:tcW w:w="2285" w:type="dxa"/>
          </w:tcPr>
          <w:p w14:paraId="5597E5F2" w14:textId="77777777" w:rsidR="003413CD" w:rsidRPr="00560B83" w:rsidRDefault="003413CD" w:rsidP="00DC5C4E">
            <w:pPr>
              <w:spacing w:after="0" w:line="240" w:lineRule="auto"/>
              <w:jc w:val="both"/>
              <w:rPr>
                <w:sz w:val="18"/>
                <w:szCs w:val="18"/>
              </w:rPr>
            </w:pPr>
            <w:bookmarkStart w:id="14" w:name="МестоПодписиПриложение"/>
            <w:bookmarkEnd w:id="14"/>
          </w:p>
        </w:tc>
        <w:tc>
          <w:tcPr>
            <w:tcW w:w="709" w:type="dxa"/>
          </w:tcPr>
          <w:p w14:paraId="3F5D6A7A" w14:textId="77777777" w:rsidR="003413CD" w:rsidRPr="00560B83" w:rsidRDefault="003413CD" w:rsidP="00DC5C4E">
            <w:pPr>
              <w:spacing w:after="0" w:line="240" w:lineRule="auto"/>
              <w:jc w:val="both"/>
              <w:rPr>
                <w:sz w:val="18"/>
                <w:szCs w:val="18"/>
              </w:rPr>
            </w:pPr>
          </w:p>
        </w:tc>
        <w:tc>
          <w:tcPr>
            <w:tcW w:w="5103" w:type="dxa"/>
          </w:tcPr>
          <w:p w14:paraId="7DCAA3EE" w14:textId="77777777" w:rsidR="003413CD" w:rsidRPr="00560B83" w:rsidRDefault="003413CD" w:rsidP="00DC5C4E">
            <w:pPr>
              <w:spacing w:after="0" w:line="240" w:lineRule="auto"/>
              <w:jc w:val="both"/>
              <w:rPr>
                <w:sz w:val="18"/>
                <w:szCs w:val="18"/>
              </w:rPr>
            </w:pPr>
          </w:p>
        </w:tc>
      </w:tr>
      <w:tr w:rsidR="00757073" w:rsidRPr="00560B83" w14:paraId="497B9272" w14:textId="77777777" w:rsidTr="003E6820">
        <w:tc>
          <w:tcPr>
            <w:tcW w:w="4536" w:type="dxa"/>
            <w:gridSpan w:val="2"/>
          </w:tcPr>
          <w:p w14:paraId="31E57878" w14:textId="108E022C" w:rsidR="00757073" w:rsidRPr="00560B83" w:rsidRDefault="00757073" w:rsidP="00757073">
            <w:pPr>
              <w:spacing w:after="0" w:line="240" w:lineRule="auto"/>
              <w:jc w:val="both"/>
              <w:rPr>
                <w:sz w:val="18"/>
                <w:szCs w:val="18"/>
              </w:rPr>
            </w:pPr>
            <w:r>
              <w:rPr>
                <w:rFonts w:eastAsia="Times New Roman"/>
                <w:sz w:val="18"/>
                <w:szCs w:val="18"/>
              </w:rPr>
              <w:t>Ректор</w:t>
            </w:r>
          </w:p>
        </w:tc>
        <w:tc>
          <w:tcPr>
            <w:tcW w:w="709" w:type="dxa"/>
          </w:tcPr>
          <w:p w14:paraId="4B4B67AA" w14:textId="77777777" w:rsidR="00757073" w:rsidRPr="00560B83" w:rsidRDefault="00757073" w:rsidP="00757073">
            <w:pPr>
              <w:spacing w:after="0" w:line="240" w:lineRule="auto"/>
              <w:jc w:val="both"/>
              <w:rPr>
                <w:sz w:val="18"/>
                <w:szCs w:val="18"/>
              </w:rPr>
            </w:pPr>
          </w:p>
        </w:tc>
        <w:tc>
          <w:tcPr>
            <w:tcW w:w="5103" w:type="dxa"/>
          </w:tcPr>
          <w:p w14:paraId="26D4B6F5" w14:textId="56872782" w:rsidR="00757073" w:rsidRPr="00560B83" w:rsidRDefault="00757073" w:rsidP="00757073">
            <w:pPr>
              <w:spacing w:after="0" w:line="240" w:lineRule="auto"/>
              <w:jc w:val="both"/>
              <w:rPr>
                <w:sz w:val="18"/>
                <w:szCs w:val="18"/>
                <w:lang w:val="en-US"/>
              </w:rPr>
            </w:pPr>
            <w:bookmarkStart w:id="15" w:name="ФИОРуководителяКонтрагентаПриложение"/>
            <w:bookmarkEnd w:id="15"/>
          </w:p>
        </w:tc>
      </w:tr>
      <w:tr w:rsidR="00757073" w:rsidRPr="00560B83" w14:paraId="18881C32" w14:textId="77777777" w:rsidTr="002D7961">
        <w:tc>
          <w:tcPr>
            <w:tcW w:w="4536" w:type="dxa"/>
            <w:gridSpan w:val="2"/>
            <w:tcBorders>
              <w:bottom w:val="single" w:sz="4" w:space="0" w:color="auto"/>
            </w:tcBorders>
          </w:tcPr>
          <w:p w14:paraId="24ADF728" w14:textId="4AF8C1BF" w:rsidR="00757073" w:rsidRPr="003E6820" w:rsidRDefault="00757073" w:rsidP="00757073">
            <w:pPr>
              <w:spacing w:after="0" w:line="240" w:lineRule="auto"/>
              <w:jc w:val="right"/>
              <w:rPr>
                <w:sz w:val="18"/>
                <w:szCs w:val="18"/>
              </w:rPr>
            </w:pPr>
            <w:r>
              <w:rPr>
                <w:sz w:val="18"/>
                <w:szCs w:val="18"/>
              </w:rPr>
              <w:t xml:space="preserve">Е.П. </w:t>
            </w:r>
            <w:proofErr w:type="spellStart"/>
            <w:r>
              <w:rPr>
                <w:sz w:val="18"/>
                <w:szCs w:val="18"/>
              </w:rPr>
              <w:t>Масюткин</w:t>
            </w:r>
            <w:proofErr w:type="spellEnd"/>
          </w:p>
        </w:tc>
        <w:tc>
          <w:tcPr>
            <w:tcW w:w="709" w:type="dxa"/>
          </w:tcPr>
          <w:p w14:paraId="40EF87E8" w14:textId="77777777" w:rsidR="00757073" w:rsidRPr="00560B83" w:rsidRDefault="00757073" w:rsidP="00757073">
            <w:pPr>
              <w:spacing w:after="0" w:line="240" w:lineRule="auto"/>
              <w:jc w:val="both"/>
              <w:rPr>
                <w:sz w:val="18"/>
                <w:szCs w:val="18"/>
              </w:rPr>
            </w:pPr>
          </w:p>
        </w:tc>
        <w:tc>
          <w:tcPr>
            <w:tcW w:w="5103" w:type="dxa"/>
            <w:tcBorders>
              <w:bottom w:val="single" w:sz="4" w:space="0" w:color="auto"/>
            </w:tcBorders>
            <w:vAlign w:val="center"/>
          </w:tcPr>
          <w:p w14:paraId="403DA8F9" w14:textId="1A0392BA" w:rsidR="00757073" w:rsidRPr="00560B83" w:rsidRDefault="00757073" w:rsidP="00757073">
            <w:pPr>
              <w:spacing w:after="0" w:line="240" w:lineRule="auto"/>
              <w:jc w:val="right"/>
              <w:rPr>
                <w:sz w:val="18"/>
                <w:szCs w:val="18"/>
                <w:lang w:val="en-US"/>
              </w:rPr>
            </w:pPr>
          </w:p>
        </w:tc>
      </w:tr>
      <w:tr w:rsidR="00757073" w:rsidRPr="00560B83" w14:paraId="5FE9C4E4" w14:textId="77777777" w:rsidTr="003E6820">
        <w:tc>
          <w:tcPr>
            <w:tcW w:w="4536" w:type="dxa"/>
            <w:gridSpan w:val="2"/>
            <w:tcBorders>
              <w:top w:val="single" w:sz="4" w:space="0" w:color="auto"/>
            </w:tcBorders>
          </w:tcPr>
          <w:p w14:paraId="38AE656F" w14:textId="77777777" w:rsidR="00757073" w:rsidRPr="00560B83" w:rsidRDefault="00757073" w:rsidP="00757073">
            <w:pPr>
              <w:spacing w:after="0" w:line="240" w:lineRule="auto"/>
              <w:jc w:val="both"/>
              <w:rPr>
                <w:sz w:val="18"/>
                <w:szCs w:val="18"/>
              </w:rPr>
            </w:pPr>
            <w:r w:rsidRPr="00560B83">
              <w:rPr>
                <w:sz w:val="18"/>
                <w:szCs w:val="18"/>
              </w:rPr>
              <w:t>М.П</w:t>
            </w:r>
          </w:p>
        </w:tc>
        <w:tc>
          <w:tcPr>
            <w:tcW w:w="709" w:type="dxa"/>
          </w:tcPr>
          <w:p w14:paraId="157620CE" w14:textId="77777777" w:rsidR="00757073" w:rsidRPr="00560B83" w:rsidRDefault="00757073" w:rsidP="00757073">
            <w:pPr>
              <w:spacing w:after="0" w:line="240" w:lineRule="auto"/>
              <w:jc w:val="both"/>
              <w:rPr>
                <w:sz w:val="18"/>
                <w:szCs w:val="18"/>
              </w:rPr>
            </w:pPr>
          </w:p>
        </w:tc>
        <w:tc>
          <w:tcPr>
            <w:tcW w:w="5103" w:type="dxa"/>
            <w:tcBorders>
              <w:top w:val="single" w:sz="4" w:space="0" w:color="auto"/>
            </w:tcBorders>
          </w:tcPr>
          <w:p w14:paraId="6FD52B44" w14:textId="46A11080" w:rsidR="00757073" w:rsidRPr="00560B83" w:rsidRDefault="00757073" w:rsidP="00757073">
            <w:pPr>
              <w:spacing w:after="0" w:line="240" w:lineRule="auto"/>
              <w:jc w:val="both"/>
              <w:rPr>
                <w:sz w:val="18"/>
                <w:szCs w:val="18"/>
              </w:rPr>
            </w:pPr>
            <w:r w:rsidRPr="00560B83">
              <w:rPr>
                <w:sz w:val="18"/>
                <w:szCs w:val="18"/>
              </w:rPr>
              <w:t>М.П</w:t>
            </w:r>
          </w:p>
        </w:tc>
      </w:tr>
    </w:tbl>
    <w:p w14:paraId="26333BF7" w14:textId="77777777" w:rsidR="003413CD" w:rsidRPr="00560B83" w:rsidRDefault="003413CD" w:rsidP="003413CD">
      <w:pPr>
        <w:spacing w:line="240" w:lineRule="auto"/>
        <w:rPr>
          <w:sz w:val="18"/>
          <w:szCs w:val="18"/>
        </w:rPr>
      </w:pPr>
    </w:p>
    <w:p w14:paraId="4F969D77" w14:textId="77777777" w:rsidR="00A0497D" w:rsidRPr="00560B83" w:rsidRDefault="00A0497D"/>
    <w:sectPr w:rsidR="00A0497D" w:rsidRPr="00560B83" w:rsidSect="00B63CB6">
      <w:type w:val="oddPage"/>
      <w:pgSz w:w="11906" w:h="16838"/>
      <w:pgMar w:top="1134" w:right="566"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AC299" w14:textId="77777777" w:rsidR="00EE6F69" w:rsidRDefault="00EE6F69">
      <w:pPr>
        <w:spacing w:after="0" w:line="240" w:lineRule="auto"/>
      </w:pPr>
      <w:r>
        <w:separator/>
      </w:r>
    </w:p>
  </w:endnote>
  <w:endnote w:type="continuationSeparator" w:id="0">
    <w:p w14:paraId="334B8D67" w14:textId="77777777" w:rsidR="00EE6F69" w:rsidRDefault="00EE6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5561465"/>
      <w:docPartObj>
        <w:docPartGallery w:val="Page Numbers (Bottom of Page)"/>
        <w:docPartUnique/>
      </w:docPartObj>
    </w:sdtPr>
    <w:sdtContent>
      <w:p w14:paraId="1690441B" w14:textId="564CC380" w:rsidR="001215CE" w:rsidRDefault="003930A3">
        <w:pPr>
          <w:pStyle w:val="a5"/>
          <w:jc w:val="center"/>
        </w:pPr>
        <w:r>
          <w:fldChar w:fldCharType="begin"/>
        </w:r>
        <w:r>
          <w:instrText>PAGE   \* MERGEFORMAT</w:instrText>
        </w:r>
        <w:r>
          <w:fldChar w:fldCharType="separate"/>
        </w:r>
        <w:r w:rsidR="00102F1D">
          <w:rPr>
            <w:noProof/>
          </w:rPr>
          <w:t>5</w:t>
        </w:r>
        <w:r>
          <w:fldChar w:fldCharType="end"/>
        </w:r>
      </w:p>
    </w:sdtContent>
  </w:sdt>
  <w:p w14:paraId="37917D53" w14:textId="77777777" w:rsidR="001215CE" w:rsidRDefault="001215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179F9" w14:textId="77777777" w:rsidR="00EE6F69" w:rsidRDefault="00EE6F69">
      <w:pPr>
        <w:spacing w:after="0" w:line="240" w:lineRule="auto"/>
      </w:pPr>
      <w:r>
        <w:separator/>
      </w:r>
    </w:p>
  </w:footnote>
  <w:footnote w:type="continuationSeparator" w:id="0">
    <w:p w14:paraId="0ECB967A" w14:textId="77777777" w:rsidR="00EE6F69" w:rsidRDefault="00EE6F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79041B8E"/>
    <w:name w:val="WWNum1"/>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795" w:hanging="435"/>
      </w:pPr>
      <w:rPr>
        <w:b/>
      </w:rPr>
    </w:lvl>
    <w:lvl w:ilvl="2">
      <w:start w:val="1"/>
      <w:numFmt w:val="decimal"/>
      <w:lvlText w:val="%1.%2.%3."/>
      <w:lvlJc w:val="left"/>
      <w:pPr>
        <w:tabs>
          <w:tab w:val="num" w:pos="0"/>
        </w:tabs>
        <w:ind w:left="1080" w:hanging="720"/>
      </w:pPr>
      <w:rPr>
        <w:b/>
        <w:bCs/>
      </w:r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2031489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3CD"/>
    <w:rsid w:val="00001F92"/>
    <w:rsid w:val="00032A4C"/>
    <w:rsid w:val="00061E9F"/>
    <w:rsid w:val="000710B7"/>
    <w:rsid w:val="000C27C1"/>
    <w:rsid w:val="000D1951"/>
    <w:rsid w:val="00102F1D"/>
    <w:rsid w:val="0010363A"/>
    <w:rsid w:val="00111675"/>
    <w:rsid w:val="001215CE"/>
    <w:rsid w:val="00130654"/>
    <w:rsid w:val="00175F13"/>
    <w:rsid w:val="001856F1"/>
    <w:rsid w:val="001A0686"/>
    <w:rsid w:val="001E354D"/>
    <w:rsid w:val="0022390C"/>
    <w:rsid w:val="002354E5"/>
    <w:rsid w:val="00237536"/>
    <w:rsid w:val="00252356"/>
    <w:rsid w:val="00256601"/>
    <w:rsid w:val="00271985"/>
    <w:rsid w:val="00331CCC"/>
    <w:rsid w:val="003413CD"/>
    <w:rsid w:val="0035047D"/>
    <w:rsid w:val="003747F8"/>
    <w:rsid w:val="00374898"/>
    <w:rsid w:val="003814F5"/>
    <w:rsid w:val="00386C89"/>
    <w:rsid w:val="003930A3"/>
    <w:rsid w:val="003A22AF"/>
    <w:rsid w:val="003D7A09"/>
    <w:rsid w:val="003E0F65"/>
    <w:rsid w:val="003E1476"/>
    <w:rsid w:val="003E6820"/>
    <w:rsid w:val="00413A68"/>
    <w:rsid w:val="004140A7"/>
    <w:rsid w:val="004153E8"/>
    <w:rsid w:val="00421461"/>
    <w:rsid w:val="00456A88"/>
    <w:rsid w:val="00457012"/>
    <w:rsid w:val="004579C3"/>
    <w:rsid w:val="00461B34"/>
    <w:rsid w:val="0046287C"/>
    <w:rsid w:val="00483426"/>
    <w:rsid w:val="004A2674"/>
    <w:rsid w:val="004D35A1"/>
    <w:rsid w:val="004F0D32"/>
    <w:rsid w:val="00521C8D"/>
    <w:rsid w:val="00535E6C"/>
    <w:rsid w:val="005512CB"/>
    <w:rsid w:val="00560B83"/>
    <w:rsid w:val="005806A9"/>
    <w:rsid w:val="005858B8"/>
    <w:rsid w:val="00603B38"/>
    <w:rsid w:val="00607660"/>
    <w:rsid w:val="00623D41"/>
    <w:rsid w:val="006501E3"/>
    <w:rsid w:val="0066189E"/>
    <w:rsid w:val="006B0A09"/>
    <w:rsid w:val="006B2EE7"/>
    <w:rsid w:val="006D3A30"/>
    <w:rsid w:val="006E52B3"/>
    <w:rsid w:val="00704D61"/>
    <w:rsid w:val="00752B00"/>
    <w:rsid w:val="00757073"/>
    <w:rsid w:val="007B4AB6"/>
    <w:rsid w:val="007C0BD7"/>
    <w:rsid w:val="007E3DD5"/>
    <w:rsid w:val="007F480D"/>
    <w:rsid w:val="007F4FB8"/>
    <w:rsid w:val="008C28D7"/>
    <w:rsid w:val="008C5FA7"/>
    <w:rsid w:val="0092491E"/>
    <w:rsid w:val="009450A5"/>
    <w:rsid w:val="00993184"/>
    <w:rsid w:val="009D247B"/>
    <w:rsid w:val="00A0497D"/>
    <w:rsid w:val="00A47317"/>
    <w:rsid w:val="00A80D7F"/>
    <w:rsid w:val="00AB03C3"/>
    <w:rsid w:val="00AB137E"/>
    <w:rsid w:val="00AB15CE"/>
    <w:rsid w:val="00AB2918"/>
    <w:rsid w:val="00AD2EFA"/>
    <w:rsid w:val="00B4599F"/>
    <w:rsid w:val="00B63CB6"/>
    <w:rsid w:val="00B8589F"/>
    <w:rsid w:val="00C15A3F"/>
    <w:rsid w:val="00C2315F"/>
    <w:rsid w:val="00C24DA6"/>
    <w:rsid w:val="00C3166D"/>
    <w:rsid w:val="00C35280"/>
    <w:rsid w:val="00CA2FCF"/>
    <w:rsid w:val="00CC7AC5"/>
    <w:rsid w:val="00CF3868"/>
    <w:rsid w:val="00D034A0"/>
    <w:rsid w:val="00D16E0B"/>
    <w:rsid w:val="00D32E27"/>
    <w:rsid w:val="00D54D59"/>
    <w:rsid w:val="00DA3325"/>
    <w:rsid w:val="00DA7F9D"/>
    <w:rsid w:val="00DD03FC"/>
    <w:rsid w:val="00DD7A0D"/>
    <w:rsid w:val="00DE6D4D"/>
    <w:rsid w:val="00DE7981"/>
    <w:rsid w:val="00E0161C"/>
    <w:rsid w:val="00E25EB9"/>
    <w:rsid w:val="00E36086"/>
    <w:rsid w:val="00EC1601"/>
    <w:rsid w:val="00ED2B65"/>
    <w:rsid w:val="00EE6F69"/>
    <w:rsid w:val="00F1053B"/>
    <w:rsid w:val="00F13892"/>
    <w:rsid w:val="00F43DD4"/>
    <w:rsid w:val="00F52BB3"/>
    <w:rsid w:val="00F95893"/>
    <w:rsid w:val="00FA0EDE"/>
    <w:rsid w:val="00FB29BF"/>
    <w:rsid w:val="00FC45C3"/>
    <w:rsid w:val="00FC63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86DDB"/>
  <w15:chartTrackingRefBased/>
  <w15:docId w15:val="{63E1C1F6-0416-4A41-8EA2-E63102656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3CD"/>
    <w:pPr>
      <w:spacing w:after="200" w:line="276" w:lineRule="auto"/>
    </w:pPr>
    <w:rPr>
      <w:rFonts w:ascii="Times New Roman" w:eastAsia="Calibri"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413CD"/>
    <w:pPr>
      <w:tabs>
        <w:tab w:val="center" w:pos="4677"/>
        <w:tab w:val="right" w:pos="9355"/>
      </w:tabs>
      <w:spacing w:after="0" w:line="240" w:lineRule="auto"/>
    </w:pPr>
  </w:style>
  <w:style w:type="character" w:customStyle="1" w:styleId="a4">
    <w:name w:val="Верхний колонтитул Знак"/>
    <w:basedOn w:val="a0"/>
    <w:link w:val="a3"/>
    <w:rsid w:val="003413CD"/>
    <w:rPr>
      <w:rFonts w:ascii="Times New Roman" w:eastAsia="Calibri" w:hAnsi="Times New Roman" w:cs="Times New Roman"/>
      <w:lang w:eastAsia="ru-RU"/>
    </w:rPr>
  </w:style>
  <w:style w:type="paragraph" w:styleId="a5">
    <w:name w:val="footer"/>
    <w:basedOn w:val="a"/>
    <w:link w:val="a6"/>
    <w:uiPriority w:val="99"/>
    <w:unhideWhenUsed/>
    <w:rsid w:val="003413C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413CD"/>
    <w:rPr>
      <w:rFonts w:ascii="Times New Roman" w:eastAsia="Calibri" w:hAnsi="Times New Roman" w:cs="Times New Roman"/>
      <w:lang w:eastAsia="ru-RU"/>
    </w:rPr>
  </w:style>
  <w:style w:type="table" w:styleId="a7">
    <w:name w:val="Table Grid"/>
    <w:basedOn w:val="a1"/>
    <w:rsid w:val="003413C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C3166D"/>
    <w:pPr>
      <w:ind w:left="720"/>
      <w:contextualSpacing/>
    </w:pPr>
  </w:style>
  <w:style w:type="paragraph" w:customStyle="1" w:styleId="ConsPlusNormal">
    <w:name w:val="ConsPlusNormal"/>
    <w:link w:val="ConsPlusNormal0"/>
    <w:uiPriority w:val="99"/>
    <w:qFormat/>
    <w:rsid w:val="001A068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1A0686"/>
    <w:rPr>
      <w:rFonts w:ascii="Arial" w:eastAsia="Times New Roman" w:hAnsi="Arial" w:cs="Arial"/>
      <w:sz w:val="20"/>
      <w:szCs w:val="20"/>
      <w:lang w:eastAsia="ru-RU"/>
    </w:rPr>
  </w:style>
  <w:style w:type="character" w:customStyle="1" w:styleId="1">
    <w:name w:val="Основной шрифт абзаца1"/>
    <w:qFormat/>
    <w:rsid w:val="001A068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2824</Words>
  <Characters>16103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polapa</dc:creator>
  <cp:keywords/>
  <dc:description/>
  <cp:lastModifiedBy>expert2024-01</cp:lastModifiedBy>
  <cp:revision>14</cp:revision>
  <dcterms:created xsi:type="dcterms:W3CDTF">2026-09-23T07:14:00Z</dcterms:created>
  <dcterms:modified xsi:type="dcterms:W3CDTF">2026-09-23T07:47:00Z</dcterms:modified>
</cp:coreProperties>
</file>