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C5A" w:rsidRPr="00054688" w:rsidRDefault="00FB35ED" w:rsidP="00FA45DC">
      <w:pPr>
        <w:spacing w:after="0" w:line="240" w:lineRule="auto"/>
        <w:jc w:val="center"/>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xml:space="preserve"> </w:t>
      </w:r>
      <w:r w:rsidR="004A31E2" w:rsidRPr="00054688">
        <w:rPr>
          <w:rFonts w:ascii="Times New Roman" w:eastAsia="Times New Roman" w:hAnsi="Times New Roman"/>
          <w:sz w:val="24"/>
          <w:szCs w:val="24"/>
          <w:lang w:eastAsia="ru-RU"/>
        </w:rPr>
        <w:t xml:space="preserve">Контракт </w:t>
      </w:r>
      <w:r w:rsidR="00891223" w:rsidRPr="00054688">
        <w:rPr>
          <w:rFonts w:ascii="Times New Roman" w:eastAsia="Times New Roman" w:hAnsi="Times New Roman"/>
          <w:sz w:val="24"/>
          <w:szCs w:val="24"/>
          <w:lang w:eastAsia="ru-RU"/>
        </w:rPr>
        <w:t>______</w:t>
      </w:r>
      <w:r w:rsidR="00100C5A" w:rsidRPr="00054688">
        <w:rPr>
          <w:rFonts w:ascii="Times New Roman" w:eastAsia="Times New Roman" w:hAnsi="Times New Roman"/>
          <w:sz w:val="24"/>
          <w:szCs w:val="24"/>
          <w:lang w:eastAsia="ru-RU"/>
        </w:rPr>
        <w:t xml:space="preserve"> </w:t>
      </w:r>
    </w:p>
    <w:p w:rsidR="007E22AC" w:rsidRPr="00054688" w:rsidRDefault="001A0EDD" w:rsidP="00100C5A">
      <w:pPr>
        <w:spacing w:after="0" w:line="240" w:lineRule="auto"/>
        <w:jc w:val="center"/>
        <w:rPr>
          <w:rFonts w:ascii="Times New Roman" w:eastAsia="Times New Roman" w:hAnsi="Times New Roman"/>
          <w:bCs/>
          <w:sz w:val="24"/>
          <w:szCs w:val="24"/>
          <w:lang w:eastAsia="ru-RU"/>
        </w:rPr>
      </w:pPr>
      <w:r w:rsidRPr="00054688">
        <w:rPr>
          <w:rFonts w:ascii="Times New Roman" w:eastAsia="Times New Roman" w:hAnsi="Times New Roman"/>
          <w:sz w:val="24"/>
          <w:szCs w:val="24"/>
          <w:lang w:eastAsia="ru-RU"/>
        </w:rPr>
        <w:t xml:space="preserve">поставки </w:t>
      </w:r>
      <w:r w:rsidR="00937AFE" w:rsidRPr="00054688">
        <w:rPr>
          <w:rFonts w:ascii="Times New Roman" w:eastAsia="Times New Roman" w:hAnsi="Times New Roman"/>
          <w:sz w:val="24"/>
          <w:szCs w:val="24"/>
          <w:lang w:eastAsia="ru-RU"/>
        </w:rPr>
        <w:t>лекарственных средств</w:t>
      </w:r>
    </w:p>
    <w:p w:rsidR="00100C5A" w:rsidRPr="00054688" w:rsidRDefault="00100C5A" w:rsidP="00FA45DC">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xml:space="preserve">г. Челябинск </w:t>
      </w:r>
      <w:r w:rsidRPr="00054688">
        <w:rPr>
          <w:rFonts w:ascii="Times New Roman" w:eastAsia="Times New Roman" w:hAnsi="Times New Roman"/>
          <w:sz w:val="24"/>
          <w:szCs w:val="24"/>
          <w:lang w:eastAsia="ru-RU"/>
        </w:rPr>
        <w:tab/>
        <w:t xml:space="preserve"> </w:t>
      </w:r>
      <w:r w:rsidR="0062714E" w:rsidRPr="00054688">
        <w:rPr>
          <w:rFonts w:ascii="Times New Roman" w:eastAsia="Times New Roman" w:hAnsi="Times New Roman"/>
          <w:sz w:val="24"/>
          <w:szCs w:val="24"/>
          <w:lang w:eastAsia="ru-RU"/>
        </w:rPr>
        <w:tab/>
      </w:r>
      <w:r w:rsidR="0062714E" w:rsidRPr="00054688">
        <w:rPr>
          <w:rFonts w:ascii="Times New Roman" w:eastAsia="Times New Roman" w:hAnsi="Times New Roman"/>
          <w:sz w:val="24"/>
          <w:szCs w:val="24"/>
          <w:lang w:eastAsia="ru-RU"/>
        </w:rPr>
        <w:tab/>
      </w:r>
      <w:r w:rsidRPr="00054688">
        <w:rPr>
          <w:rFonts w:ascii="Times New Roman" w:eastAsia="Times New Roman" w:hAnsi="Times New Roman"/>
          <w:sz w:val="24"/>
          <w:szCs w:val="24"/>
          <w:lang w:eastAsia="ru-RU"/>
        </w:rPr>
        <w:tab/>
      </w:r>
      <w:r w:rsidRPr="00054688">
        <w:rPr>
          <w:rFonts w:ascii="Times New Roman" w:eastAsia="Times New Roman" w:hAnsi="Times New Roman"/>
          <w:sz w:val="24"/>
          <w:szCs w:val="24"/>
          <w:lang w:eastAsia="ru-RU"/>
        </w:rPr>
        <w:tab/>
      </w:r>
      <w:r w:rsidRPr="00054688">
        <w:rPr>
          <w:rFonts w:ascii="Times New Roman" w:eastAsia="Times New Roman" w:hAnsi="Times New Roman"/>
          <w:sz w:val="24"/>
          <w:szCs w:val="24"/>
          <w:lang w:eastAsia="ru-RU"/>
        </w:rPr>
        <w:tab/>
      </w:r>
      <w:r w:rsidRPr="00054688">
        <w:rPr>
          <w:rFonts w:ascii="Times New Roman" w:eastAsia="Times New Roman" w:hAnsi="Times New Roman"/>
          <w:sz w:val="24"/>
          <w:szCs w:val="24"/>
          <w:lang w:eastAsia="ru-RU"/>
        </w:rPr>
        <w:tab/>
      </w:r>
      <w:r w:rsidR="00FA45DC" w:rsidRPr="00054688">
        <w:rPr>
          <w:rFonts w:ascii="Times New Roman" w:eastAsia="Times New Roman" w:hAnsi="Times New Roman"/>
          <w:sz w:val="24"/>
          <w:szCs w:val="24"/>
          <w:lang w:eastAsia="ru-RU"/>
        </w:rPr>
        <w:t xml:space="preserve">                                                         </w:t>
      </w:r>
      <w:r w:rsidR="00C1735C" w:rsidRPr="00054688">
        <w:rPr>
          <w:rFonts w:ascii="Times New Roman" w:eastAsia="Times New Roman" w:hAnsi="Times New Roman"/>
          <w:sz w:val="24"/>
          <w:szCs w:val="24"/>
          <w:lang w:eastAsia="ru-RU"/>
        </w:rPr>
        <w:t xml:space="preserve">            </w:t>
      </w:r>
      <w:r w:rsidR="00891223" w:rsidRPr="00054688">
        <w:rPr>
          <w:rFonts w:ascii="Times New Roman" w:eastAsia="Times New Roman" w:hAnsi="Times New Roman"/>
          <w:sz w:val="24"/>
          <w:szCs w:val="24"/>
          <w:lang w:eastAsia="ru-RU"/>
        </w:rPr>
        <w:t>_________</w:t>
      </w:r>
    </w:p>
    <w:p w:rsidR="00FA45DC" w:rsidRPr="00054688" w:rsidRDefault="00FA45DC" w:rsidP="00FA45DC">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 </w:t>
      </w:r>
      <w:r w:rsidR="00100C5A" w:rsidRPr="00054688">
        <w:rPr>
          <w:rFonts w:ascii="Times New Roman" w:eastAsia="Times New Roman" w:hAnsi="Times New Roman"/>
          <w:bCs/>
          <w:sz w:val="24"/>
          <w:szCs w:val="24"/>
          <w:lang w:eastAsia="ru-RU"/>
        </w:rPr>
        <w:t xml:space="preserve"> </w:t>
      </w:r>
    </w:p>
    <w:p w:rsidR="00C1735C" w:rsidRPr="00054688" w:rsidRDefault="00C1735C" w:rsidP="00C1735C">
      <w:pPr>
        <w:widowControl w:val="0"/>
        <w:shd w:val="clear" w:color="auto" w:fill="FFFFFF"/>
        <w:suppressAutoHyphens/>
        <w:autoSpaceDE w:val="0"/>
        <w:spacing w:after="0" w:line="240" w:lineRule="auto"/>
        <w:ind w:firstLine="708"/>
        <w:jc w:val="both"/>
        <w:rPr>
          <w:rFonts w:ascii="Times New Roman" w:eastAsia="Times New Roman" w:hAnsi="Times New Roman"/>
          <w:color w:val="000000"/>
          <w:spacing w:val="-2"/>
          <w:sz w:val="24"/>
          <w:szCs w:val="24"/>
          <w:lang w:eastAsia="ar-SA"/>
        </w:rPr>
      </w:pPr>
      <w:r w:rsidRPr="00054688">
        <w:rPr>
          <w:rFonts w:ascii="Times New Roman" w:eastAsia="Times New Roman" w:hAnsi="Times New Roman"/>
          <w:sz w:val="24"/>
          <w:szCs w:val="24"/>
          <w:lang w:eastAsia="ar-SA"/>
        </w:rPr>
        <w:t xml:space="preserve">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Челябинск), именуемое в дальнейшем «Заказчик», в </w:t>
      </w:r>
      <w:proofErr w:type="gramStart"/>
      <w:r w:rsidRPr="00054688">
        <w:rPr>
          <w:rFonts w:ascii="Times New Roman" w:eastAsia="Times New Roman" w:hAnsi="Times New Roman"/>
          <w:sz w:val="24"/>
          <w:szCs w:val="24"/>
          <w:lang w:eastAsia="ar-SA"/>
        </w:rPr>
        <w:t>лице  врача</w:t>
      </w:r>
      <w:proofErr w:type="gramEnd"/>
      <w:r w:rsidRPr="00054688">
        <w:rPr>
          <w:rFonts w:ascii="Times New Roman" w:eastAsia="Times New Roman" w:hAnsi="Times New Roman"/>
          <w:sz w:val="24"/>
          <w:szCs w:val="24"/>
          <w:lang w:eastAsia="ar-SA"/>
        </w:rPr>
        <w:t xml:space="preserve"> - клинического фармаколога </w:t>
      </w:r>
      <w:proofErr w:type="spellStart"/>
      <w:r w:rsidRPr="00054688">
        <w:rPr>
          <w:rFonts w:ascii="Times New Roman" w:eastAsia="Times New Roman" w:hAnsi="Times New Roman"/>
          <w:sz w:val="24"/>
          <w:szCs w:val="24"/>
          <w:lang w:eastAsia="ar-SA"/>
        </w:rPr>
        <w:t>Цветова</w:t>
      </w:r>
      <w:proofErr w:type="spellEnd"/>
      <w:r w:rsidRPr="00054688">
        <w:rPr>
          <w:rFonts w:ascii="Times New Roman" w:eastAsia="Times New Roman" w:hAnsi="Times New Roman"/>
          <w:sz w:val="24"/>
          <w:szCs w:val="24"/>
          <w:lang w:eastAsia="ar-SA"/>
        </w:rPr>
        <w:t xml:space="preserve"> В.М., действующего на основании доверенности от 22.04.2025 № 13, с одной стороны, </w:t>
      </w:r>
      <w:r w:rsidRPr="00054688">
        <w:rPr>
          <w:rFonts w:ascii="Times New Roman" w:eastAsia="Times New Roman" w:hAnsi="Times New Roman"/>
          <w:color w:val="000000"/>
          <w:spacing w:val="-2"/>
          <w:sz w:val="24"/>
          <w:szCs w:val="24"/>
          <w:lang w:eastAsia="ar-SA"/>
        </w:rPr>
        <w:t xml:space="preserve">и </w:t>
      </w:r>
    </w:p>
    <w:p w:rsidR="00C1735C" w:rsidRPr="00054688" w:rsidRDefault="00891223" w:rsidP="00C1735C">
      <w:pPr>
        <w:widowControl w:val="0"/>
        <w:shd w:val="clear" w:color="auto" w:fill="FFFFFF"/>
        <w:suppressAutoHyphens/>
        <w:autoSpaceDE w:val="0"/>
        <w:spacing w:after="0" w:line="240" w:lineRule="auto"/>
        <w:ind w:firstLine="708"/>
        <w:jc w:val="both"/>
        <w:rPr>
          <w:rFonts w:ascii="Times New Roman" w:eastAsia="Times New Roman" w:hAnsi="Times New Roman"/>
          <w:color w:val="000000"/>
          <w:spacing w:val="-4"/>
          <w:sz w:val="24"/>
          <w:szCs w:val="24"/>
          <w:lang w:eastAsia="ar-SA"/>
        </w:rPr>
      </w:pPr>
      <w:r w:rsidRPr="00054688">
        <w:rPr>
          <w:rFonts w:ascii="Times New Roman" w:eastAsia="Times New Roman" w:hAnsi="Times New Roman"/>
          <w:sz w:val="24"/>
          <w:szCs w:val="24"/>
          <w:lang w:eastAsia="ar-SA"/>
        </w:rPr>
        <w:t>_________________,</w:t>
      </w:r>
      <w:r w:rsidR="00C1735C" w:rsidRPr="00054688">
        <w:rPr>
          <w:rFonts w:ascii="Times New Roman" w:eastAsia="Times New Roman" w:hAnsi="Times New Roman"/>
          <w:sz w:val="24"/>
          <w:szCs w:val="24"/>
          <w:lang w:eastAsia="ar-SA"/>
        </w:rPr>
        <w:t xml:space="preserve"> далее именуемое «Поставщик», в лице </w:t>
      </w:r>
      <w:r w:rsidRPr="00054688">
        <w:rPr>
          <w:rFonts w:ascii="Times New Roman" w:eastAsia="Times New Roman" w:hAnsi="Times New Roman"/>
          <w:sz w:val="24"/>
          <w:szCs w:val="24"/>
          <w:lang w:eastAsia="ar-SA"/>
        </w:rPr>
        <w:t>_________</w:t>
      </w:r>
      <w:r w:rsidR="00C1735C" w:rsidRPr="00054688">
        <w:rPr>
          <w:rFonts w:ascii="Times New Roman" w:eastAsia="Times New Roman" w:hAnsi="Times New Roman"/>
          <w:sz w:val="24"/>
          <w:szCs w:val="24"/>
          <w:lang w:eastAsia="ar-SA"/>
        </w:rPr>
        <w:t xml:space="preserve">, действующего на основании </w:t>
      </w:r>
      <w:r w:rsidRPr="00054688">
        <w:rPr>
          <w:rFonts w:ascii="Times New Roman" w:eastAsia="Times New Roman" w:hAnsi="Times New Roman"/>
          <w:sz w:val="24"/>
          <w:szCs w:val="24"/>
          <w:lang w:eastAsia="ar-SA"/>
        </w:rPr>
        <w:t>_____________</w:t>
      </w:r>
      <w:r w:rsidR="00C1735C" w:rsidRPr="00054688">
        <w:rPr>
          <w:rFonts w:ascii="Times New Roman" w:eastAsia="Times New Roman" w:hAnsi="Times New Roman"/>
          <w:color w:val="000000"/>
          <w:sz w:val="24"/>
          <w:szCs w:val="24"/>
          <w:lang w:eastAsia="ar-SA"/>
        </w:rPr>
        <w:t xml:space="preserve"> с другой стороны, совместно именуемые «Стороны», заключили настоя</w:t>
      </w:r>
      <w:r w:rsidR="00C1735C" w:rsidRPr="00054688">
        <w:rPr>
          <w:rFonts w:ascii="Times New Roman" w:eastAsia="Times New Roman" w:hAnsi="Times New Roman"/>
          <w:color w:val="000000"/>
          <w:spacing w:val="-4"/>
          <w:sz w:val="24"/>
          <w:szCs w:val="24"/>
          <w:lang w:eastAsia="ar-SA"/>
        </w:rPr>
        <w:t>щий Контракт на основании Итогового протокола закупочной сессии №</w:t>
      </w:r>
      <w:r w:rsidR="00C92C15" w:rsidRPr="00054688">
        <w:rPr>
          <w:rFonts w:ascii="Times New Roman" w:eastAsia="Times New Roman" w:hAnsi="Times New Roman"/>
          <w:sz w:val="24"/>
          <w:szCs w:val="24"/>
          <w:lang w:eastAsia="ar-SA"/>
        </w:rPr>
        <w:t xml:space="preserve"> </w:t>
      </w:r>
      <w:r w:rsidRPr="00054688">
        <w:rPr>
          <w:rFonts w:ascii="Times New Roman" w:eastAsia="Times New Roman" w:hAnsi="Times New Roman"/>
          <w:sz w:val="24"/>
          <w:szCs w:val="24"/>
          <w:lang w:eastAsia="ar-SA"/>
        </w:rPr>
        <w:t>________</w:t>
      </w:r>
      <w:r w:rsidR="00C92C15" w:rsidRPr="00054688">
        <w:rPr>
          <w:rFonts w:ascii="Times New Roman" w:eastAsia="Times New Roman" w:hAnsi="Times New Roman"/>
          <w:color w:val="000000"/>
          <w:spacing w:val="-4"/>
          <w:sz w:val="24"/>
          <w:szCs w:val="24"/>
          <w:lang w:eastAsia="ar-SA"/>
        </w:rPr>
        <w:t xml:space="preserve"> от </w:t>
      </w:r>
      <w:r w:rsidRPr="00054688">
        <w:rPr>
          <w:rFonts w:ascii="Times New Roman" w:eastAsia="Times New Roman" w:hAnsi="Times New Roman"/>
          <w:color w:val="000000"/>
          <w:spacing w:val="-4"/>
          <w:sz w:val="24"/>
          <w:szCs w:val="24"/>
          <w:lang w:eastAsia="ar-SA"/>
        </w:rPr>
        <w:t>_________</w:t>
      </w:r>
      <w:r w:rsidR="00C1735C" w:rsidRPr="00054688">
        <w:rPr>
          <w:rFonts w:ascii="Times New Roman" w:eastAsia="Times New Roman" w:hAnsi="Times New Roman"/>
          <w:color w:val="000000"/>
          <w:spacing w:val="-4"/>
          <w:sz w:val="24"/>
          <w:szCs w:val="24"/>
          <w:lang w:eastAsia="ar-SA"/>
        </w:rPr>
        <w:t xml:space="preserve">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spellStart"/>
      <w:r w:rsidR="00C1735C" w:rsidRPr="00054688">
        <w:rPr>
          <w:rFonts w:ascii="Times New Roman" w:eastAsia="Times New Roman" w:hAnsi="Times New Roman"/>
          <w:color w:val="000000"/>
          <w:spacing w:val="-4"/>
          <w:sz w:val="24"/>
          <w:szCs w:val="24"/>
          <w:lang w:eastAsia="ar-SA"/>
        </w:rPr>
        <w:t>п.п</w:t>
      </w:r>
      <w:proofErr w:type="spellEnd"/>
      <w:r w:rsidR="00C1735C" w:rsidRPr="00054688">
        <w:rPr>
          <w:rFonts w:ascii="Times New Roman" w:eastAsia="Times New Roman" w:hAnsi="Times New Roman"/>
          <w:color w:val="000000"/>
          <w:spacing w:val="-4"/>
          <w:sz w:val="24"/>
          <w:szCs w:val="24"/>
          <w:lang w:eastAsia="ar-SA"/>
        </w:rPr>
        <w:t xml:space="preserve">. «б» п. 7 Распоряжения Правительства РФ от 28.04.2018 N 824-р «О создании единого </w:t>
      </w:r>
      <w:proofErr w:type="spellStart"/>
      <w:r w:rsidR="00C1735C" w:rsidRPr="00054688">
        <w:rPr>
          <w:rFonts w:ascii="Times New Roman" w:eastAsia="Times New Roman" w:hAnsi="Times New Roman"/>
          <w:color w:val="000000"/>
          <w:spacing w:val="-4"/>
          <w:sz w:val="24"/>
          <w:szCs w:val="24"/>
          <w:lang w:eastAsia="ar-SA"/>
        </w:rPr>
        <w:t>агрегатора</w:t>
      </w:r>
      <w:proofErr w:type="spellEnd"/>
      <w:r w:rsidR="00C1735C" w:rsidRPr="00054688">
        <w:rPr>
          <w:rFonts w:ascii="Times New Roman" w:eastAsia="Times New Roman" w:hAnsi="Times New Roman"/>
          <w:color w:val="000000"/>
          <w:spacing w:val="-4"/>
          <w:sz w:val="24"/>
          <w:szCs w:val="24"/>
          <w:lang w:eastAsia="ar-SA"/>
        </w:rPr>
        <w:t xml:space="preserve"> торговли» о нижеследующем (ИКЗ 2</w:t>
      </w:r>
      <w:r w:rsidR="00D74A9D" w:rsidRPr="008A294F">
        <w:rPr>
          <w:rFonts w:ascii="Times New Roman" w:eastAsia="Times New Roman" w:hAnsi="Times New Roman"/>
          <w:color w:val="000000"/>
          <w:spacing w:val="-4"/>
          <w:sz w:val="24"/>
          <w:szCs w:val="24"/>
          <w:lang w:eastAsia="ar-SA"/>
        </w:rPr>
        <w:t>6</w:t>
      </w:r>
      <w:r w:rsidR="00C1735C" w:rsidRPr="00054688">
        <w:rPr>
          <w:rFonts w:ascii="Times New Roman" w:eastAsia="Times New Roman" w:hAnsi="Times New Roman"/>
          <w:color w:val="000000"/>
          <w:spacing w:val="-4"/>
          <w:sz w:val="24"/>
          <w:szCs w:val="24"/>
          <w:lang w:eastAsia="ar-SA"/>
        </w:rPr>
        <w:t>17453215984745301001000</w:t>
      </w:r>
      <w:r w:rsidR="00C1735C" w:rsidRPr="00B46480">
        <w:rPr>
          <w:rFonts w:ascii="Times New Roman" w:eastAsia="Times New Roman" w:hAnsi="Times New Roman"/>
          <w:color w:val="000000"/>
          <w:spacing w:val="-4"/>
          <w:sz w:val="24"/>
          <w:szCs w:val="24"/>
          <w:lang w:eastAsia="ar-SA"/>
        </w:rPr>
        <w:t>7</w:t>
      </w:r>
      <w:r w:rsidR="00C1735C" w:rsidRPr="00054688">
        <w:rPr>
          <w:rFonts w:ascii="Times New Roman" w:eastAsia="Times New Roman" w:hAnsi="Times New Roman"/>
          <w:color w:val="000000"/>
          <w:spacing w:val="-4"/>
          <w:sz w:val="24"/>
          <w:szCs w:val="24"/>
          <w:lang w:eastAsia="ar-SA"/>
        </w:rPr>
        <w:t xml:space="preserve">0000000244):   </w:t>
      </w:r>
    </w:p>
    <w:p w:rsidR="00FA45DC" w:rsidRPr="00054688" w:rsidRDefault="00C1735C" w:rsidP="00FA45DC">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 </w:t>
      </w:r>
    </w:p>
    <w:p w:rsidR="00100C5A" w:rsidRPr="00054688" w:rsidRDefault="00100C5A" w:rsidP="00100C5A">
      <w:pPr>
        <w:spacing w:after="0" w:line="240" w:lineRule="auto"/>
        <w:ind w:left="720"/>
        <w:contextualSpacing/>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 Предмет Контракта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1.1. Поставщик обязуется поставить и передать Заказчику </w:t>
      </w:r>
      <w:r w:rsidR="0061014A" w:rsidRPr="00054688">
        <w:rPr>
          <w:rFonts w:ascii="Times New Roman" w:eastAsia="Times New Roman" w:hAnsi="Times New Roman"/>
          <w:bCs/>
          <w:sz w:val="24"/>
          <w:szCs w:val="24"/>
          <w:lang w:eastAsia="ru-RU"/>
        </w:rPr>
        <w:t>лекарственные средства</w:t>
      </w:r>
      <w:r w:rsidRPr="00054688">
        <w:rPr>
          <w:rFonts w:ascii="Times New Roman" w:eastAsia="Times New Roman" w:hAnsi="Times New Roman"/>
          <w:bCs/>
          <w:sz w:val="24"/>
          <w:szCs w:val="24"/>
          <w:lang w:eastAsia="ru-RU"/>
        </w:rPr>
        <w:t xml:space="preserve"> по наименованиям, в количестве, ассортименте и качества согласно Спецификации (Приложение № 1) (далее - товар), в срок согласно разделу 4 Контракта, а Заказчик обязуется принять товар и обеспечить его оплату. </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При этом для целей настоящего Контракта под поставкой товара Заказчику понимается фактическая доставка и разгрузка на складе Заказчика – месте поставки Товара, установленного в пункте 1.7. Контракта.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Под приемкой товара понимается приемка товара Заказчиком по количеству, качеству, наименованию, ассортименту, комплектации в соответствии с разделом 5 Контракта.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1.3.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1.5. Товар поставляется в таре и (или)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w:t>
      </w:r>
      <w:r w:rsidR="00130731" w:rsidRPr="00054688">
        <w:rPr>
          <w:rFonts w:ascii="Times New Roman" w:eastAsia="Times New Roman" w:hAnsi="Times New Roman"/>
          <w:bCs/>
          <w:sz w:val="24"/>
          <w:szCs w:val="24"/>
          <w:lang w:eastAsia="ru-RU"/>
        </w:rPr>
        <w:t>ит уборке и вывозу Поставщиком</w:t>
      </w:r>
      <w:r w:rsidRPr="00054688">
        <w:rPr>
          <w:rFonts w:ascii="Times New Roman" w:eastAsia="Times New Roman" w:hAnsi="Times New Roman"/>
          <w:bCs/>
          <w:sz w:val="24"/>
          <w:szCs w:val="24"/>
          <w:lang w:eastAsia="ru-RU"/>
        </w:rPr>
        <w:t xml:space="preserve">, возвратная тара, принадлежащая Поставщику, возвращается Заказчиком по требованию Поставщика. </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00C5A" w:rsidRPr="00054688" w:rsidRDefault="0018090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1.7. </w:t>
      </w:r>
      <w:r w:rsidR="00100C5A" w:rsidRPr="00054688">
        <w:rPr>
          <w:rFonts w:ascii="Times New Roman" w:eastAsia="Times New Roman" w:hAnsi="Times New Roman"/>
          <w:bCs/>
          <w:sz w:val="24"/>
          <w:szCs w:val="24"/>
          <w:lang w:eastAsia="ru-RU"/>
        </w:rPr>
        <w:t>Место поставки товара: поставка Товара осуществляется на склад Заказчи</w:t>
      </w:r>
      <w:r w:rsidR="00F70733" w:rsidRPr="00054688">
        <w:rPr>
          <w:rFonts w:ascii="Times New Roman" w:eastAsia="Times New Roman" w:hAnsi="Times New Roman"/>
          <w:bCs/>
          <w:sz w:val="24"/>
          <w:szCs w:val="24"/>
          <w:lang w:eastAsia="ru-RU"/>
        </w:rPr>
        <w:t xml:space="preserve">ка, расположенный по адресу </w:t>
      </w:r>
      <w:r w:rsidR="006664A9" w:rsidRPr="00054688">
        <w:rPr>
          <w:rFonts w:ascii="Times New Roman" w:eastAsia="Times New Roman" w:hAnsi="Times New Roman"/>
          <w:bCs/>
          <w:sz w:val="24"/>
          <w:szCs w:val="24"/>
          <w:lang w:eastAsia="ru-RU"/>
        </w:rPr>
        <w:t>454103, ЧЕЛЯБИНСКАЯ ОБЛАСТЬ, Г.О. ЧЕЛЯБИНСКИЙ, Г ЧЕЛЯБИНСК, ПР-КТ ГЕРОЯ РОССИИ РОДИОНОВА Е.Н., Д. 2</w:t>
      </w:r>
      <w:r w:rsidR="00100C5A" w:rsidRPr="00054688">
        <w:rPr>
          <w:rFonts w:ascii="Times New Roman" w:eastAsia="Times New Roman" w:hAnsi="Times New Roman"/>
          <w:bCs/>
          <w:sz w:val="24"/>
          <w:szCs w:val="24"/>
          <w:lang w:eastAsia="ru-RU"/>
        </w:rPr>
        <w:t>. (далее – «место поставки»).</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lastRenderedPageBreak/>
        <w:t>1.8.</w:t>
      </w:r>
      <w:r w:rsidR="0018090A" w:rsidRPr="00054688">
        <w:rPr>
          <w:rFonts w:ascii="Times New Roman" w:eastAsia="Times New Roman" w:hAnsi="Times New Roman"/>
          <w:bCs/>
          <w:sz w:val="24"/>
          <w:szCs w:val="24"/>
          <w:lang w:eastAsia="ru-RU"/>
        </w:rPr>
        <w:t xml:space="preserve"> </w:t>
      </w:r>
      <w:r w:rsidRPr="00054688">
        <w:rPr>
          <w:rFonts w:ascii="Times New Roman" w:eastAsia="Times New Roman" w:hAnsi="Times New Roman"/>
          <w:bCs/>
          <w:sz w:val="24"/>
          <w:szCs w:val="24"/>
          <w:lang w:eastAsia="ru-RU"/>
        </w:rPr>
        <w:t>Наименование и характеристики поставляемых товаров определяются Приложением 1 к Контракту и имеют существенное значение для Заказчика.</w:t>
      </w:r>
    </w:p>
    <w:p w:rsidR="00FA45DC" w:rsidRPr="00054688" w:rsidRDefault="00FA45DC" w:rsidP="00FA45DC">
      <w:pPr>
        <w:spacing w:after="0" w:line="240" w:lineRule="auto"/>
        <w:ind w:firstLine="708"/>
        <w:jc w:val="both"/>
        <w:rPr>
          <w:rFonts w:ascii="Times New Roman" w:eastAsia="Times New Roman" w:hAnsi="Times New Roman"/>
          <w:spacing w:val="-3"/>
          <w:sz w:val="24"/>
          <w:szCs w:val="24"/>
          <w:lang w:eastAsia="ar-SA"/>
        </w:rPr>
      </w:pPr>
      <w:r w:rsidRPr="00054688">
        <w:rPr>
          <w:rFonts w:ascii="Times New Roman" w:eastAsia="Times New Roman" w:hAnsi="Times New Roman"/>
          <w:bCs/>
          <w:sz w:val="24"/>
          <w:szCs w:val="24"/>
          <w:lang w:eastAsia="ru-RU"/>
        </w:rPr>
        <w:t xml:space="preserve">1.9. </w:t>
      </w:r>
      <w:r w:rsidRPr="00054688">
        <w:rPr>
          <w:rFonts w:ascii="Times New Roman" w:eastAsia="Times New Roman" w:hAnsi="Times New Roman"/>
          <w:spacing w:val="-3"/>
          <w:sz w:val="24"/>
          <w:szCs w:val="24"/>
          <w:lang w:eastAsia="ar-SA"/>
        </w:rPr>
        <w:t xml:space="preserve">При наличии у Сторон настоящего контракта технической возможности по организации электронного документооборота в целях обмена документами, связанными с исполнением обязательств по контракту, Стороны используют электронный документооборот через оператора электронного документооборота. Каждая из Сторон заключает договор с оператором электронного документооборота. Стоимость обмена электронными документами определяется на основании заключенных договоров с оператором ЭДО и оплачивается каждой из сторон за счет собственных средств. Электронные документы, которыми обмениваются Стороны по настоящему контракту, подписываются квалифицированной электронной подписью. К электронному документу, направляемому через Оператора ЭДО, должен быть приложен файл открепленной электронной подписи. В случае если от имени Стороны контракта действует ее представитель (физическое лицо), уполномоченный действовать от имени Стороны контракта на основании доверенности, при направлении документа через оператора ЭДО прикладывается машиночитаемая доверенность с указанием полномочий представителя, подписанная квалифицированной электронной подписью лица, уполномоченного действовать от имени Стороны контракта без доверенности или в порядке передоверия. Электронные документы, которыми обмениваются Стороны по настоящему контракту, признаются равнозначными документам на бумажном носителе, подписанным собственноручной подписью и могут быть приняты Сторонами в качестве первичных учетных документов. </w:t>
      </w:r>
    </w:p>
    <w:p w:rsidR="00D2027A" w:rsidRPr="00054688" w:rsidRDefault="00FA45DC" w:rsidP="00FA45DC">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spacing w:val="-3"/>
          <w:sz w:val="24"/>
          <w:szCs w:val="24"/>
          <w:lang w:eastAsia="ar-SA"/>
        </w:rPr>
        <w:t xml:space="preserve">Оператор ЭДО Заказчика: АО «Калуга Астрал».     </w:t>
      </w:r>
    </w:p>
    <w:p w:rsidR="00100C5A" w:rsidRPr="00054688" w:rsidRDefault="00D2027A" w:rsidP="00DF1241">
      <w:pPr>
        <w:widowControl w:val="0"/>
        <w:shd w:val="clear" w:color="auto" w:fill="FFFFFF"/>
        <w:tabs>
          <w:tab w:val="left" w:pos="709"/>
        </w:tabs>
        <w:suppressAutoHyphens/>
        <w:autoSpaceDE w:val="0"/>
        <w:spacing w:after="0" w:line="240" w:lineRule="auto"/>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ab/>
        <w:t>1.10.</w:t>
      </w:r>
      <w:r w:rsidRPr="00054688">
        <w:rPr>
          <w:rFonts w:ascii="Times New Roman" w:eastAsia="Times New Roman" w:hAnsi="Times New Roman"/>
          <w:spacing w:val="-3"/>
          <w:sz w:val="24"/>
          <w:szCs w:val="24"/>
          <w:lang w:eastAsia="ar-SA"/>
        </w:rPr>
        <w:t xml:space="preserve"> Поставщик соответствует требованиям к участникам закупки, установленным ст. 31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100C5A" w:rsidRPr="00054688" w:rsidRDefault="00100C5A" w:rsidP="00100C5A">
      <w:pPr>
        <w:spacing w:after="0" w:line="240" w:lineRule="auto"/>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 Цена Контракт</w:t>
      </w:r>
      <w:r w:rsidR="00F45641" w:rsidRPr="00054688">
        <w:rPr>
          <w:rFonts w:ascii="Times New Roman" w:eastAsia="Times New Roman" w:hAnsi="Times New Roman"/>
          <w:bCs/>
          <w:sz w:val="24"/>
          <w:szCs w:val="24"/>
          <w:lang w:eastAsia="ru-RU"/>
        </w:rPr>
        <w:t>а и порядок оплаты</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2.1. Цена Контракта является твердой и определяется на весь срок исполнения Контракта, за исключением случаев, установленных Контрактом и (или) предусмотренных законодательством Российской Федерации.</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2.2. По согласованию Сторон в ходе исполнения Контракта допускается снижение цены Контракта без изменения предусмотренных Контрактом объема и качества поставляемого товара и иных условий Контракта.</w:t>
      </w:r>
    </w:p>
    <w:p w:rsidR="00100C5A" w:rsidRPr="00054688" w:rsidRDefault="00F45641" w:rsidP="00100C5A">
      <w:pPr>
        <w:spacing w:after="0" w:line="240" w:lineRule="auto"/>
        <w:ind w:firstLine="708"/>
        <w:jc w:val="both"/>
        <w:rPr>
          <w:rFonts w:ascii="Times New Roman" w:eastAsia="Times New Roman" w:hAnsi="Times New Roman"/>
          <w:bCs/>
          <w:sz w:val="24"/>
          <w:szCs w:val="24"/>
          <w:lang w:eastAsia="ru-RU"/>
        </w:rPr>
      </w:pPr>
      <w:r w:rsidRPr="00B46480">
        <w:rPr>
          <w:rFonts w:ascii="Times New Roman" w:eastAsia="Times New Roman" w:hAnsi="Times New Roman"/>
          <w:bCs/>
          <w:sz w:val="24"/>
          <w:szCs w:val="24"/>
          <w:highlight w:val="yellow"/>
          <w:lang w:eastAsia="ru-RU"/>
        </w:rPr>
        <w:t xml:space="preserve">2.3. Цена </w:t>
      </w:r>
      <w:r w:rsidR="00C92C15" w:rsidRPr="00B46480">
        <w:rPr>
          <w:rFonts w:ascii="Times New Roman" w:eastAsia="Times New Roman" w:hAnsi="Times New Roman"/>
          <w:bCs/>
          <w:sz w:val="24"/>
          <w:szCs w:val="24"/>
          <w:highlight w:val="yellow"/>
          <w:lang w:eastAsia="ru-RU"/>
        </w:rPr>
        <w:t xml:space="preserve">Контракта составляет </w:t>
      </w:r>
      <w:r w:rsidR="00A655CA" w:rsidRPr="00B46480">
        <w:rPr>
          <w:rFonts w:ascii="Times New Roman" w:eastAsia="Times New Roman" w:hAnsi="Times New Roman"/>
          <w:bCs/>
          <w:sz w:val="24"/>
          <w:szCs w:val="24"/>
          <w:highlight w:val="yellow"/>
          <w:lang w:eastAsia="ru-RU"/>
        </w:rPr>
        <w:t>________</w:t>
      </w:r>
      <w:r w:rsidR="00C1735C" w:rsidRPr="00B46480">
        <w:rPr>
          <w:rFonts w:ascii="Times New Roman" w:eastAsia="Times New Roman" w:hAnsi="Times New Roman"/>
          <w:bCs/>
          <w:sz w:val="24"/>
          <w:szCs w:val="24"/>
          <w:highlight w:val="yellow"/>
          <w:lang w:eastAsia="ru-RU"/>
        </w:rPr>
        <w:t>рублей (</w:t>
      </w:r>
      <w:r w:rsidR="00A655CA" w:rsidRPr="00B46480">
        <w:rPr>
          <w:rFonts w:ascii="Times New Roman" w:eastAsia="Times New Roman" w:hAnsi="Times New Roman"/>
          <w:bCs/>
          <w:sz w:val="24"/>
          <w:szCs w:val="24"/>
          <w:highlight w:val="yellow"/>
          <w:lang w:eastAsia="ru-RU"/>
        </w:rPr>
        <w:t>_______</w:t>
      </w:r>
      <w:r w:rsidR="00C1735C" w:rsidRPr="00B46480">
        <w:rPr>
          <w:rFonts w:ascii="Times New Roman" w:eastAsia="Times New Roman" w:hAnsi="Times New Roman"/>
          <w:bCs/>
          <w:sz w:val="24"/>
          <w:szCs w:val="24"/>
          <w:highlight w:val="yellow"/>
          <w:lang w:eastAsia="ru-RU"/>
        </w:rPr>
        <w:t>)</w:t>
      </w:r>
      <w:r w:rsidR="00100C5A" w:rsidRPr="00B46480">
        <w:rPr>
          <w:rFonts w:ascii="Times New Roman" w:eastAsia="Times New Roman" w:hAnsi="Times New Roman"/>
          <w:bCs/>
          <w:sz w:val="24"/>
          <w:szCs w:val="24"/>
          <w:highlight w:val="yellow"/>
          <w:lang w:eastAsia="ru-RU"/>
        </w:rPr>
        <w:t>,</w:t>
      </w:r>
      <w:r w:rsidR="00502A09" w:rsidRPr="00B46480">
        <w:rPr>
          <w:rFonts w:ascii="Times New Roman" w:eastAsia="Times New Roman" w:hAnsi="Times New Roman"/>
          <w:bCs/>
          <w:sz w:val="24"/>
          <w:szCs w:val="24"/>
          <w:highlight w:val="yellow"/>
          <w:lang w:eastAsia="ru-RU"/>
        </w:rPr>
        <w:t xml:space="preserve"> </w:t>
      </w:r>
      <w:r w:rsidR="007923F2" w:rsidRPr="00B46480">
        <w:rPr>
          <w:rFonts w:ascii="Times New Roman" w:eastAsia="Times New Roman" w:hAnsi="Times New Roman"/>
          <w:bCs/>
          <w:sz w:val="24"/>
          <w:szCs w:val="24"/>
          <w:highlight w:val="yellow"/>
          <w:lang w:eastAsia="ru-RU"/>
        </w:rPr>
        <w:t>в то</w:t>
      </w:r>
      <w:r w:rsidR="00C1735C" w:rsidRPr="00B46480">
        <w:rPr>
          <w:rFonts w:ascii="Times New Roman" w:eastAsia="Times New Roman" w:hAnsi="Times New Roman"/>
          <w:bCs/>
          <w:sz w:val="24"/>
          <w:szCs w:val="24"/>
          <w:highlight w:val="yellow"/>
          <w:lang w:eastAsia="ru-RU"/>
        </w:rPr>
        <w:t>м числе НДС 10%</w:t>
      </w:r>
      <w:r w:rsidR="00A655CA" w:rsidRPr="00B46480">
        <w:rPr>
          <w:rFonts w:ascii="Times New Roman" w:eastAsia="Times New Roman" w:hAnsi="Times New Roman"/>
          <w:bCs/>
          <w:sz w:val="24"/>
          <w:szCs w:val="24"/>
          <w:highlight w:val="yellow"/>
          <w:lang w:eastAsia="ru-RU"/>
        </w:rPr>
        <w:t>/НДС не предусмотрен</w:t>
      </w:r>
      <w:r w:rsidR="007923F2" w:rsidRPr="00B46480">
        <w:rPr>
          <w:rFonts w:ascii="Times New Roman" w:eastAsia="Times New Roman" w:hAnsi="Times New Roman"/>
          <w:bCs/>
          <w:sz w:val="24"/>
          <w:szCs w:val="24"/>
          <w:highlight w:val="yellow"/>
          <w:lang w:eastAsia="ru-RU"/>
        </w:rPr>
        <w:t>.</w:t>
      </w:r>
      <w:r w:rsidR="007923F2" w:rsidRPr="00054688">
        <w:rPr>
          <w:rFonts w:ascii="Times New Roman" w:eastAsia="Times New Roman" w:hAnsi="Times New Roman"/>
          <w:bCs/>
          <w:sz w:val="24"/>
          <w:szCs w:val="24"/>
          <w:lang w:eastAsia="ru-RU"/>
        </w:rPr>
        <w:t xml:space="preserve"> </w:t>
      </w:r>
      <w:r w:rsidR="00100C5A" w:rsidRPr="00054688">
        <w:rPr>
          <w:rFonts w:ascii="Times New Roman" w:eastAsia="Times New Roman" w:hAnsi="Times New Roman"/>
          <w:bCs/>
          <w:sz w:val="24"/>
          <w:szCs w:val="24"/>
          <w:lang w:eastAsia="ru-RU"/>
        </w:rPr>
        <w:t xml:space="preserve"> </w:t>
      </w:r>
    </w:p>
    <w:p w:rsidR="00100C5A" w:rsidRPr="00054688" w:rsidRDefault="00100C5A" w:rsidP="00F45641">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Стоимость единицы товара указана в Спецификации (Приложение №1 к Контракту, далее – спецификация).</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2.4. Цена Контракта включает в себя все затраты, издержки и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уборку ненужной транспортной упаковки, уплату таможенных пошлин, и иные обязательные платежи и расходы, связанные с поставкой товара.</w:t>
      </w:r>
      <w:r w:rsidR="00F11EEC" w:rsidRPr="00054688">
        <w:rPr>
          <w:rFonts w:ascii="Times New Roman" w:eastAsia="Times New Roman" w:hAnsi="Times New Roman"/>
          <w:bCs/>
          <w:sz w:val="24"/>
          <w:szCs w:val="24"/>
          <w:lang w:eastAsia="ru-RU"/>
        </w:rPr>
        <w:t xml:space="preserve"> </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2.5. Оплата по Конт</w:t>
      </w:r>
      <w:r w:rsidR="00287085" w:rsidRPr="00054688">
        <w:rPr>
          <w:rFonts w:ascii="Times New Roman" w:eastAsia="Times New Roman" w:hAnsi="Times New Roman"/>
          <w:bCs/>
          <w:sz w:val="24"/>
          <w:szCs w:val="24"/>
          <w:lang w:eastAsia="ru-RU"/>
        </w:rPr>
        <w:t>ракту осуществляется</w:t>
      </w:r>
      <w:r w:rsidRPr="00054688">
        <w:rPr>
          <w:rFonts w:ascii="Times New Roman" w:eastAsia="Times New Roman" w:hAnsi="Times New Roman"/>
          <w:bCs/>
          <w:sz w:val="24"/>
          <w:szCs w:val="24"/>
          <w:lang w:eastAsia="ru-RU"/>
        </w:rPr>
        <w:t xml:space="preserve"> в следующем порядке:</w:t>
      </w:r>
    </w:p>
    <w:p w:rsidR="00100C5A" w:rsidRPr="00054688" w:rsidRDefault="00103AF5" w:rsidP="003C31D3">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2.5.1.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реквизитах настоящего Контракта. В случае изменения платежных реквизитов Поставщик обязан в однодневный срок в письменной форме сообщить об этом Заказчику с указанием новых платежных реквизитов.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C73CE0" w:rsidRPr="00054688" w:rsidRDefault="00100C5A" w:rsidP="000C58BC">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2.5.2. Оплата </w:t>
      </w:r>
      <w:r w:rsidR="00874A34" w:rsidRPr="00054688">
        <w:rPr>
          <w:rFonts w:ascii="Times New Roman" w:eastAsia="Times New Roman" w:hAnsi="Times New Roman"/>
          <w:bCs/>
          <w:sz w:val="24"/>
          <w:szCs w:val="24"/>
          <w:lang w:eastAsia="ru-RU"/>
        </w:rPr>
        <w:t xml:space="preserve">осуществляется </w:t>
      </w:r>
      <w:r w:rsidR="000C58BC" w:rsidRPr="00054688">
        <w:rPr>
          <w:rFonts w:ascii="Times New Roman" w:eastAsia="Times New Roman" w:hAnsi="Times New Roman"/>
          <w:bCs/>
          <w:sz w:val="24"/>
          <w:szCs w:val="24"/>
          <w:lang w:eastAsia="ru-RU"/>
        </w:rPr>
        <w:t>Заказчиком за счет</w:t>
      </w:r>
      <w:r w:rsidR="00C73CE0" w:rsidRPr="00054688">
        <w:rPr>
          <w:rFonts w:ascii="Times New Roman" w:eastAsia="Times New Roman" w:hAnsi="Times New Roman"/>
          <w:bCs/>
          <w:sz w:val="24"/>
          <w:szCs w:val="24"/>
          <w:lang w:eastAsia="ru-RU"/>
        </w:rPr>
        <w:t>:</w:t>
      </w:r>
    </w:p>
    <w:p w:rsidR="002E7150" w:rsidRPr="002E7150" w:rsidRDefault="002E7150" w:rsidP="002E7150">
      <w:pPr>
        <w:spacing w:after="0" w:line="240" w:lineRule="auto"/>
        <w:ind w:firstLine="708"/>
        <w:jc w:val="both"/>
        <w:rPr>
          <w:rFonts w:ascii="Times New Roman" w:eastAsia="Times New Roman" w:hAnsi="Times New Roman"/>
          <w:b/>
          <w:bCs/>
          <w:i/>
          <w:sz w:val="24"/>
          <w:szCs w:val="24"/>
          <w:lang w:eastAsia="ru-RU"/>
        </w:rPr>
      </w:pPr>
      <w:r w:rsidRPr="002E7150">
        <w:rPr>
          <w:rFonts w:ascii="Times New Roman" w:eastAsia="Times New Roman" w:hAnsi="Times New Roman"/>
          <w:b/>
          <w:bCs/>
          <w:i/>
          <w:sz w:val="24"/>
          <w:szCs w:val="24"/>
          <w:lang w:eastAsia="ru-RU"/>
        </w:rPr>
        <w:t>- Средств субсидии на обеспечение выполнения государственного задания ________рублей (_______), в том числе НДС 10%/НДС не предусмотрен;</w:t>
      </w:r>
    </w:p>
    <w:p w:rsidR="00BF7DBA" w:rsidRPr="00054688" w:rsidRDefault="002E7150" w:rsidP="002E7150">
      <w:pPr>
        <w:spacing w:after="0" w:line="240" w:lineRule="auto"/>
        <w:ind w:firstLine="708"/>
        <w:jc w:val="both"/>
        <w:rPr>
          <w:rFonts w:ascii="Times New Roman" w:eastAsia="Times New Roman" w:hAnsi="Times New Roman"/>
          <w:b/>
          <w:bCs/>
          <w:i/>
          <w:sz w:val="24"/>
          <w:szCs w:val="24"/>
          <w:lang w:eastAsia="ru-RU"/>
        </w:rPr>
      </w:pPr>
      <w:r w:rsidRPr="002E7150">
        <w:rPr>
          <w:rFonts w:ascii="Times New Roman" w:eastAsia="Times New Roman" w:hAnsi="Times New Roman"/>
          <w:b/>
          <w:bCs/>
          <w:i/>
          <w:sz w:val="24"/>
          <w:szCs w:val="24"/>
          <w:lang w:eastAsia="ru-RU"/>
        </w:rPr>
        <w:lastRenderedPageBreak/>
        <w:t xml:space="preserve">-Средств федерального фонда обязательного медицинского страхования ________рублей (_______), в том числе НДС 10%/НДС не предусмотрен.  </w:t>
      </w:r>
    </w:p>
    <w:p w:rsidR="00100C5A" w:rsidRPr="00054688" w:rsidRDefault="00100C5A" w:rsidP="00BF7DBA">
      <w:pPr>
        <w:spacing w:after="0" w:line="240" w:lineRule="auto"/>
        <w:ind w:firstLine="70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2.5.3. Оплата производится в рублях Российской Федерации.</w:t>
      </w:r>
    </w:p>
    <w:p w:rsidR="00100C5A" w:rsidRPr="00054688" w:rsidRDefault="00100C5A" w:rsidP="00BF7DBA">
      <w:pPr>
        <w:spacing w:after="0" w:line="240" w:lineRule="auto"/>
        <w:ind w:firstLine="709"/>
        <w:jc w:val="both"/>
        <w:rPr>
          <w:rFonts w:ascii="Times New Roman" w:eastAsia="Times New Roman" w:hAnsi="Times New Roman"/>
          <w:bCs/>
          <w:i/>
          <w:sz w:val="24"/>
          <w:szCs w:val="24"/>
          <w:lang w:eastAsia="ru-RU"/>
        </w:rPr>
      </w:pPr>
      <w:r w:rsidRPr="00054688">
        <w:rPr>
          <w:rFonts w:ascii="Times New Roman" w:eastAsia="Times New Roman" w:hAnsi="Times New Roman"/>
          <w:bCs/>
          <w:sz w:val="24"/>
          <w:szCs w:val="24"/>
          <w:lang w:eastAsia="ru-RU"/>
        </w:rPr>
        <w:t xml:space="preserve">2.5.4. </w:t>
      </w:r>
      <w:r w:rsidRPr="00054688">
        <w:rPr>
          <w:rFonts w:ascii="Times New Roman" w:eastAsia="Times New Roman" w:hAnsi="Times New Roman"/>
          <w:bCs/>
          <w:i/>
          <w:sz w:val="24"/>
          <w:szCs w:val="24"/>
          <w:lang w:eastAsia="ru-RU"/>
        </w:rPr>
        <w:t>Авансовые платежи по Контракту не предусмотрены.</w:t>
      </w:r>
    </w:p>
    <w:p w:rsidR="00100C5A" w:rsidRPr="00054688" w:rsidRDefault="00100C5A" w:rsidP="00BF7DBA">
      <w:pPr>
        <w:spacing w:after="0" w:line="240" w:lineRule="auto"/>
        <w:ind w:firstLine="709"/>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 xml:space="preserve">2.5.5. Оплата за поставленный Товар осуществляется в течение </w:t>
      </w:r>
      <w:r w:rsidR="008D3016" w:rsidRPr="00054688">
        <w:rPr>
          <w:rFonts w:ascii="Times New Roman" w:eastAsia="Times New Roman" w:hAnsi="Times New Roman"/>
          <w:bCs/>
          <w:sz w:val="24"/>
          <w:szCs w:val="24"/>
          <w:lang w:eastAsia="ru-RU"/>
        </w:rPr>
        <w:t xml:space="preserve">10 (десяти) </w:t>
      </w:r>
      <w:r w:rsidR="00091757" w:rsidRPr="00054688">
        <w:rPr>
          <w:rFonts w:ascii="Times New Roman" w:eastAsia="Times New Roman" w:hAnsi="Times New Roman"/>
          <w:bCs/>
          <w:sz w:val="24"/>
          <w:szCs w:val="24"/>
          <w:lang w:eastAsia="ru-RU"/>
        </w:rPr>
        <w:t xml:space="preserve">рабочих </w:t>
      </w:r>
      <w:r w:rsidRPr="00054688">
        <w:rPr>
          <w:rFonts w:ascii="Times New Roman" w:eastAsia="Times New Roman" w:hAnsi="Times New Roman"/>
          <w:bCs/>
          <w:sz w:val="24"/>
          <w:szCs w:val="24"/>
          <w:lang w:eastAsia="ru-RU"/>
        </w:rPr>
        <w:t xml:space="preserve">дней с даты подписания </w:t>
      </w:r>
      <w:r w:rsidR="004B4562" w:rsidRPr="00054688">
        <w:rPr>
          <w:rFonts w:ascii="Times New Roman" w:eastAsia="Times New Roman" w:hAnsi="Times New Roman"/>
          <w:bCs/>
          <w:sz w:val="24"/>
          <w:szCs w:val="24"/>
          <w:lang w:eastAsia="ru-RU"/>
        </w:rPr>
        <w:t>З</w:t>
      </w:r>
      <w:r w:rsidRPr="00054688">
        <w:rPr>
          <w:rFonts w:ascii="Times New Roman" w:eastAsia="Times New Roman" w:hAnsi="Times New Roman"/>
          <w:bCs/>
          <w:sz w:val="24"/>
          <w:szCs w:val="24"/>
          <w:lang w:eastAsia="ru-RU"/>
        </w:rPr>
        <w:t xml:space="preserve">аказчиком </w:t>
      </w:r>
      <w:r w:rsidR="008D3016" w:rsidRPr="00054688">
        <w:rPr>
          <w:rFonts w:ascii="Times New Roman" w:eastAsia="Times New Roman" w:hAnsi="Times New Roman"/>
          <w:bCs/>
          <w:sz w:val="24"/>
          <w:szCs w:val="24"/>
          <w:lang w:eastAsia="ru-RU"/>
        </w:rPr>
        <w:t>товарной накладной ТОРГ-12 или УПД, при условии предоставления Заказчику документов, указанных в п. 4.</w:t>
      </w:r>
      <w:r w:rsidR="00D2027A" w:rsidRPr="00054688">
        <w:rPr>
          <w:rFonts w:ascii="Times New Roman" w:eastAsia="Times New Roman" w:hAnsi="Times New Roman"/>
          <w:bCs/>
          <w:sz w:val="24"/>
          <w:szCs w:val="24"/>
          <w:lang w:eastAsia="ru-RU"/>
        </w:rPr>
        <w:t>1.</w:t>
      </w:r>
      <w:r w:rsidR="008D3016" w:rsidRPr="00054688">
        <w:rPr>
          <w:rFonts w:ascii="Times New Roman" w:eastAsia="Times New Roman" w:hAnsi="Times New Roman"/>
          <w:bCs/>
          <w:sz w:val="24"/>
          <w:szCs w:val="24"/>
          <w:lang w:eastAsia="ru-RU"/>
        </w:rPr>
        <w:t>8. настоящего Контракта.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2.6. Днем оплаты считается день списания денежных средств с лицевого счета Заказчика.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с которым заключен настоящий Контракт,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94FD2" w:rsidRPr="00054688" w:rsidRDefault="00994FD2" w:rsidP="00100C5A">
      <w:pPr>
        <w:spacing w:after="0" w:line="240" w:lineRule="auto"/>
        <w:ind w:firstLine="708"/>
        <w:jc w:val="both"/>
        <w:rPr>
          <w:rFonts w:ascii="Times New Roman" w:eastAsia="Times New Roman" w:hAnsi="Times New Roman"/>
          <w:bCs/>
          <w:sz w:val="24"/>
          <w:szCs w:val="24"/>
          <w:lang w:eastAsia="ru-RU"/>
        </w:rPr>
      </w:pPr>
    </w:p>
    <w:p w:rsidR="00100C5A" w:rsidRPr="00054688" w:rsidRDefault="00100C5A" w:rsidP="00100C5A">
      <w:pPr>
        <w:spacing w:after="0" w:line="240" w:lineRule="auto"/>
        <w:jc w:val="center"/>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 Права и обязанности сторон</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3.1. Заказчик имеет право:</w:t>
      </w:r>
    </w:p>
    <w:p w:rsidR="00100C5A" w:rsidRPr="00054688" w:rsidRDefault="008D3016"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3.1.1</w:t>
      </w:r>
      <w:r w:rsidR="00100C5A" w:rsidRPr="00054688">
        <w:rPr>
          <w:rFonts w:ascii="Times New Roman" w:eastAsia="Times New Roman" w:hAnsi="Times New Roman"/>
          <w:bCs/>
          <w:sz w:val="24"/>
          <w:szCs w:val="24"/>
          <w:lang w:eastAsia="ru-RU"/>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00C5A" w:rsidRPr="00054688" w:rsidRDefault="008D3016"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3.1.2</w:t>
      </w:r>
      <w:r w:rsidR="00100C5A" w:rsidRPr="00054688">
        <w:rPr>
          <w:rFonts w:ascii="Times New Roman" w:eastAsia="Times New Roman" w:hAnsi="Times New Roman"/>
          <w:bCs/>
          <w:sz w:val="24"/>
          <w:szCs w:val="24"/>
          <w:lang w:eastAsia="ru-RU"/>
        </w:rPr>
        <w:t>.</w:t>
      </w:r>
      <w:r w:rsidR="00100C5A" w:rsidRPr="00054688">
        <w:rPr>
          <w:rFonts w:ascii="Times New Roman" w:eastAsia="Times New Roman" w:hAnsi="Times New Roman"/>
          <w:sz w:val="24"/>
          <w:szCs w:val="24"/>
          <w:lang w:eastAsia="ru-RU"/>
        </w:rPr>
        <w:t xml:space="preserve"> </w:t>
      </w:r>
      <w:r w:rsidR="00100C5A" w:rsidRPr="00054688">
        <w:rPr>
          <w:rFonts w:ascii="Times New Roman" w:eastAsia="Times New Roman" w:hAnsi="Times New Roman"/>
          <w:bCs/>
          <w:sz w:val="24"/>
          <w:szCs w:val="24"/>
          <w:lang w:eastAsia="ru-RU"/>
        </w:rPr>
        <w:t>Требовать возмещения убытков, причиненных Поставщиком, и уплату неустойки (штрафа, пени) возникшей в связи с ненадлежащим исполнением Поставщиком обязательств по Контракту.</w:t>
      </w:r>
    </w:p>
    <w:p w:rsidR="008D3016" w:rsidRPr="00054688" w:rsidRDefault="008D3016" w:rsidP="00100C5A">
      <w:pPr>
        <w:spacing w:after="0" w:line="240" w:lineRule="auto"/>
        <w:ind w:firstLine="708"/>
        <w:jc w:val="both"/>
        <w:rPr>
          <w:rFonts w:ascii="Times New Roman" w:eastAsia="Times New Roman" w:hAnsi="Times New Roman"/>
          <w:sz w:val="24"/>
          <w:szCs w:val="24"/>
          <w:lang w:eastAsia="ar-SA"/>
        </w:rPr>
      </w:pPr>
      <w:r w:rsidRPr="00054688">
        <w:rPr>
          <w:rFonts w:ascii="Times New Roman" w:eastAsia="Times New Roman" w:hAnsi="Times New Roman"/>
          <w:bCs/>
          <w:sz w:val="24"/>
          <w:szCs w:val="24"/>
          <w:lang w:eastAsia="ru-RU"/>
        </w:rPr>
        <w:t>3.1.3. П</w:t>
      </w:r>
      <w:r w:rsidRPr="00054688">
        <w:rPr>
          <w:rFonts w:ascii="Times New Roman" w:eastAsia="Times New Roman" w:hAnsi="Times New Roman"/>
          <w:sz w:val="24"/>
          <w:szCs w:val="24"/>
          <w:lang w:eastAsia="ar-SA"/>
        </w:rPr>
        <w:t>ринять решение об одностороннем отказе от исполнения Контракта в соответствии с действующим законодательством Российской Федерации;</w:t>
      </w:r>
    </w:p>
    <w:p w:rsidR="008D3016" w:rsidRPr="00054688" w:rsidRDefault="008D3016"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sz w:val="24"/>
          <w:szCs w:val="24"/>
          <w:lang w:eastAsia="ar-SA"/>
        </w:rPr>
        <w:t>3.1.4. Требовать от Поставщика предоставления в полном объеме всех документов, связанных с исполнением обязательств по Контракту, а также запрашивать у Поставщика дополнительные документы и сведения, связанные с исполнением обязательств по Контракту.</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3.2. Заказчик обязан:</w:t>
      </w:r>
    </w:p>
    <w:p w:rsidR="00100C5A" w:rsidRPr="00054688" w:rsidRDefault="00100C5A" w:rsidP="00100C5A">
      <w:pPr>
        <w:tabs>
          <w:tab w:val="left" w:pos="9013"/>
        </w:tabs>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3.2.1. Обеспечить приемку поставляемого по Контракту товара в соответствии с условиями Контракта.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3.2.2. Оплатить поставленный и принятый товар в порядке, предусмотренном Контрактом.</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3.3. Поставщик обязан:</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3.3.1. Поставить своими силами и за свой счет товар в сроки и на условиях, предусмотренные Контрактом.</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 xml:space="preserve">3.3.2. Осуществить разгрузку товара на складе Заказчика своими силами и за свой счет, а также представить все принадлежности, относящиеся к товару и документы, указанные в пункте </w:t>
      </w:r>
      <w:r w:rsidR="00D2027A" w:rsidRPr="00054688">
        <w:rPr>
          <w:rFonts w:ascii="Times New Roman" w:eastAsia="Times New Roman" w:hAnsi="Times New Roman"/>
          <w:bCs/>
          <w:sz w:val="24"/>
          <w:szCs w:val="24"/>
          <w:lang w:eastAsia="ru-RU"/>
        </w:rPr>
        <w:t>4.1</w:t>
      </w:r>
      <w:r w:rsidRPr="00054688">
        <w:rPr>
          <w:rFonts w:ascii="Times New Roman" w:eastAsia="Times New Roman" w:hAnsi="Times New Roman"/>
          <w:bCs/>
          <w:sz w:val="24"/>
          <w:szCs w:val="24"/>
          <w:lang w:eastAsia="ru-RU"/>
        </w:rPr>
        <w:t>.</w:t>
      </w:r>
      <w:r w:rsidR="00D2027A" w:rsidRPr="00054688">
        <w:rPr>
          <w:rFonts w:ascii="Times New Roman" w:eastAsia="Times New Roman" w:hAnsi="Times New Roman"/>
          <w:bCs/>
          <w:sz w:val="24"/>
          <w:szCs w:val="24"/>
          <w:lang w:eastAsia="ru-RU"/>
        </w:rPr>
        <w:t>8.</w:t>
      </w:r>
      <w:r w:rsidRPr="00054688">
        <w:rPr>
          <w:rFonts w:ascii="Times New Roman" w:eastAsia="Times New Roman" w:hAnsi="Times New Roman"/>
          <w:bCs/>
          <w:sz w:val="24"/>
          <w:szCs w:val="24"/>
          <w:lang w:eastAsia="ru-RU"/>
        </w:rPr>
        <w:t xml:space="preserve"> Контракта.</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 xml:space="preserve">3.3.3. Передать Заказчику товар надлежащего качества, в количестве, ассортименте и комплектации согласно Спецификации. </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В случае поставки товара ненадлежащего качества самостоятельно и за свой счет в срок и в порядке, предусмотренные разделом 9 настоящего Контракта, произвести замену товара ненадлежащего качества, количества, ассортимента и (или) комплектации.</w:t>
      </w:r>
    </w:p>
    <w:p w:rsidR="00100C5A" w:rsidRPr="00054688" w:rsidRDefault="00100C5A" w:rsidP="00100C5A">
      <w:pPr>
        <w:spacing w:after="0" w:line="240" w:lineRule="auto"/>
        <w:ind w:firstLine="708"/>
        <w:contextualSpacing/>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3.3.</w:t>
      </w:r>
      <w:r w:rsidR="00F7346E" w:rsidRPr="00054688">
        <w:rPr>
          <w:rFonts w:ascii="Times New Roman" w:eastAsia="Times New Roman" w:hAnsi="Times New Roman"/>
          <w:bCs/>
          <w:sz w:val="24"/>
          <w:szCs w:val="24"/>
          <w:lang w:eastAsia="ru-RU"/>
        </w:rPr>
        <w:t>4</w:t>
      </w:r>
      <w:r w:rsidRPr="00054688">
        <w:rPr>
          <w:rFonts w:ascii="Times New Roman" w:eastAsia="Times New Roman" w:hAnsi="Times New Roman"/>
          <w:bCs/>
          <w:sz w:val="24"/>
          <w:szCs w:val="24"/>
          <w:lang w:eastAsia="ru-RU"/>
        </w:rPr>
        <w:t>. Поставщик обязуется предоставлять Заказчику контактный телефон, по которому Заказчик мог бы связаться с персоналом Поставщика для решения вопросов о выявленных недостатках товара.</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3.3.</w:t>
      </w:r>
      <w:r w:rsidR="00F7346E" w:rsidRPr="00054688">
        <w:rPr>
          <w:rFonts w:ascii="Times New Roman" w:eastAsia="Times New Roman" w:hAnsi="Times New Roman"/>
          <w:bCs/>
          <w:sz w:val="24"/>
          <w:szCs w:val="24"/>
          <w:lang w:eastAsia="ru-RU"/>
        </w:rPr>
        <w:t>5</w:t>
      </w:r>
      <w:r w:rsidRPr="00054688">
        <w:rPr>
          <w:rFonts w:ascii="Times New Roman" w:eastAsia="Times New Roman" w:hAnsi="Times New Roman"/>
          <w:bCs/>
          <w:sz w:val="24"/>
          <w:szCs w:val="24"/>
          <w:lang w:eastAsia="ru-RU"/>
        </w:rPr>
        <w:t xml:space="preserve">. Соблюдать пропускной и внутри объектовый режим Заказчика. </w:t>
      </w:r>
    </w:p>
    <w:p w:rsidR="00100C5A" w:rsidRPr="00054688" w:rsidRDefault="00F7346E"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3.3.6</w:t>
      </w:r>
      <w:r w:rsidR="0047327D" w:rsidRPr="00054688">
        <w:rPr>
          <w:rFonts w:ascii="Times New Roman" w:eastAsia="Times New Roman" w:hAnsi="Times New Roman"/>
          <w:bCs/>
          <w:sz w:val="24"/>
          <w:szCs w:val="24"/>
          <w:lang w:eastAsia="ru-RU"/>
        </w:rPr>
        <w:t xml:space="preserve">. </w:t>
      </w:r>
      <w:r w:rsidR="00100C5A" w:rsidRPr="00054688">
        <w:rPr>
          <w:rFonts w:ascii="Times New Roman" w:eastAsia="Times New Roman" w:hAnsi="Times New Roman"/>
          <w:bCs/>
          <w:sz w:val="24"/>
          <w:szCs w:val="24"/>
          <w:lang w:eastAsia="ru-RU"/>
        </w:rPr>
        <w:t>Предоставлять в течение 3</w:t>
      </w:r>
      <w:r w:rsidR="00724216" w:rsidRPr="00054688">
        <w:rPr>
          <w:rFonts w:ascii="Times New Roman" w:eastAsia="Times New Roman" w:hAnsi="Times New Roman"/>
          <w:bCs/>
          <w:sz w:val="24"/>
          <w:szCs w:val="24"/>
          <w:lang w:eastAsia="ru-RU"/>
        </w:rPr>
        <w:t xml:space="preserve"> </w:t>
      </w:r>
      <w:r w:rsidR="00100C5A" w:rsidRPr="00054688">
        <w:rPr>
          <w:rFonts w:ascii="Times New Roman" w:eastAsia="Times New Roman" w:hAnsi="Times New Roman"/>
          <w:bCs/>
          <w:sz w:val="24"/>
          <w:szCs w:val="24"/>
          <w:lang w:eastAsia="ru-RU"/>
        </w:rPr>
        <w:t>(трех) рабочих дней с даты окончания срока, предусмотренного разделом 4 Контракта, достоверную информацию о причинах неисполнения своих обязательств, в том числе о сложностях, возникающих при исполнении Контракта.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3.3.</w:t>
      </w:r>
      <w:r w:rsidR="00F7346E" w:rsidRPr="00054688">
        <w:rPr>
          <w:rFonts w:ascii="Times New Roman" w:eastAsia="Times New Roman" w:hAnsi="Times New Roman"/>
          <w:bCs/>
          <w:sz w:val="24"/>
          <w:szCs w:val="24"/>
          <w:lang w:eastAsia="ru-RU"/>
        </w:rPr>
        <w:t>7</w:t>
      </w:r>
      <w:r w:rsidRPr="00054688">
        <w:rPr>
          <w:rFonts w:ascii="Times New Roman" w:eastAsia="Times New Roman" w:hAnsi="Times New Roman"/>
          <w:bCs/>
          <w:sz w:val="24"/>
          <w:szCs w:val="24"/>
          <w:lang w:eastAsia="ru-RU"/>
        </w:rPr>
        <w:t>. Выполнять иные обязанности, предусмотренные Контрактом.</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3.4. Поставщик вправе:</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3.4.1. Требовать приемки и оплаты товара в объеме, порядке, сроки и на условиях, предусмотренных Контрактом.</w:t>
      </w:r>
    </w:p>
    <w:p w:rsidR="008D3016" w:rsidRPr="00054688" w:rsidRDefault="008D3016"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lastRenderedPageBreak/>
        <w:t>3.4.2.</w:t>
      </w:r>
      <w:r w:rsidRPr="00054688">
        <w:rPr>
          <w:rFonts w:ascii="Times New Roman" w:eastAsia="Times New Roman" w:hAnsi="Times New Roman"/>
          <w:sz w:val="24"/>
          <w:szCs w:val="24"/>
          <w:lang w:eastAsia="ar-SA"/>
        </w:rPr>
        <w:t xml:space="preserve"> Принять решение об одностороннем отказе от исполнения Контракта в соответствии с действующим законодательством Российской Федерации.</w:t>
      </w:r>
    </w:p>
    <w:p w:rsidR="000C58BC" w:rsidRPr="00054688" w:rsidRDefault="000C58BC" w:rsidP="00100C5A">
      <w:pPr>
        <w:spacing w:after="0" w:line="240" w:lineRule="auto"/>
        <w:rPr>
          <w:rFonts w:ascii="Times New Roman" w:eastAsia="Times New Roman" w:hAnsi="Times New Roman"/>
          <w:bCs/>
          <w:sz w:val="24"/>
          <w:szCs w:val="24"/>
          <w:lang w:eastAsia="ru-RU"/>
        </w:rPr>
      </w:pPr>
    </w:p>
    <w:p w:rsidR="00F70733" w:rsidRPr="00054688" w:rsidRDefault="00F70733" w:rsidP="00F70733">
      <w:pPr>
        <w:spacing w:after="0" w:line="240" w:lineRule="auto"/>
        <w:jc w:val="center"/>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4. Порядок и сроки поставки товара</w:t>
      </w:r>
    </w:p>
    <w:p w:rsidR="00626840" w:rsidRPr="00054688" w:rsidRDefault="00F70733" w:rsidP="00626840">
      <w:pPr>
        <w:spacing w:after="0"/>
        <w:ind w:firstLine="708"/>
        <w:jc w:val="both"/>
        <w:rPr>
          <w:rFonts w:ascii="Times New Roman" w:hAnsi="Times New Roman"/>
          <w:b/>
          <w:bCs/>
          <w:sz w:val="24"/>
          <w:szCs w:val="24"/>
        </w:rPr>
      </w:pPr>
      <w:r w:rsidRPr="00054688">
        <w:rPr>
          <w:rFonts w:ascii="Times New Roman" w:hAnsi="Times New Roman"/>
          <w:sz w:val="24"/>
          <w:szCs w:val="24"/>
        </w:rPr>
        <w:t xml:space="preserve">   4.1. Поставщик самостоятельно доставляет Товар Заказчику до места поставки, указанному в п. 1.7. настоящего контракта,</w:t>
      </w:r>
      <w:r w:rsidR="00526721" w:rsidRPr="00054688">
        <w:rPr>
          <w:rFonts w:ascii="Times New Roman" w:hAnsi="Times New Roman"/>
          <w:sz w:val="24"/>
          <w:szCs w:val="24"/>
        </w:rPr>
        <w:t xml:space="preserve"> в период:</w:t>
      </w:r>
      <w:r w:rsidRPr="00054688">
        <w:rPr>
          <w:rFonts w:ascii="Times New Roman" w:hAnsi="Times New Roman"/>
          <w:sz w:val="24"/>
          <w:szCs w:val="24"/>
        </w:rPr>
        <w:t xml:space="preserve"> </w:t>
      </w:r>
      <w:r w:rsidR="007E22AC" w:rsidRPr="00054688">
        <w:rPr>
          <w:rFonts w:ascii="Times New Roman" w:hAnsi="Times New Roman"/>
          <w:b/>
          <w:bCs/>
          <w:sz w:val="24"/>
          <w:szCs w:val="24"/>
        </w:rPr>
        <w:t>в</w:t>
      </w:r>
      <w:r w:rsidR="00724216" w:rsidRPr="00054688">
        <w:rPr>
          <w:rFonts w:ascii="Times New Roman" w:hAnsi="Times New Roman"/>
          <w:b/>
          <w:bCs/>
          <w:sz w:val="24"/>
          <w:szCs w:val="24"/>
        </w:rPr>
        <w:t xml:space="preserve"> течение 3 (трех) рабочих </w:t>
      </w:r>
      <w:r w:rsidR="007E22AC" w:rsidRPr="00054688">
        <w:rPr>
          <w:rFonts w:ascii="Times New Roman" w:hAnsi="Times New Roman"/>
          <w:b/>
          <w:bCs/>
          <w:sz w:val="24"/>
          <w:szCs w:val="24"/>
        </w:rPr>
        <w:t>дней с даты заключения настоящего Контракта.</w:t>
      </w:r>
    </w:p>
    <w:p w:rsidR="00F70733" w:rsidRPr="00054688" w:rsidRDefault="00F70733" w:rsidP="00526721">
      <w:pPr>
        <w:spacing w:after="0"/>
        <w:ind w:firstLine="708"/>
        <w:jc w:val="both"/>
        <w:rPr>
          <w:rFonts w:ascii="Times New Roman" w:eastAsia="Times New Roman" w:hAnsi="Times New Roman"/>
          <w:bCs/>
          <w:sz w:val="24"/>
          <w:szCs w:val="24"/>
          <w:lang w:eastAsia="ru-RU"/>
        </w:rPr>
      </w:pPr>
      <w:bookmarkStart w:id="0" w:name="_GoBack"/>
      <w:r w:rsidRPr="00054688">
        <w:rPr>
          <w:rFonts w:ascii="Times New Roman" w:eastAsia="Times New Roman" w:hAnsi="Times New Roman"/>
          <w:bCs/>
          <w:sz w:val="24"/>
          <w:szCs w:val="24"/>
          <w:lang w:eastAsia="ru-RU"/>
        </w:rPr>
        <w:t>Поставка товара осуществляется в рабочее время Заказчика (с понедельника по пятницу с 09-00 до 16-00 по местному времени)</w:t>
      </w:r>
      <w:r w:rsidR="00724216" w:rsidRPr="00054688">
        <w:rPr>
          <w:rFonts w:ascii="Times New Roman" w:eastAsia="Times New Roman" w:hAnsi="Times New Roman"/>
          <w:bCs/>
          <w:sz w:val="24"/>
          <w:szCs w:val="24"/>
          <w:lang w:eastAsia="ru-RU"/>
        </w:rPr>
        <w:t xml:space="preserve">. </w:t>
      </w:r>
    </w:p>
    <w:bookmarkEnd w:id="0"/>
    <w:p w:rsidR="00F70733" w:rsidRPr="00054688" w:rsidRDefault="00F70733" w:rsidP="00F70733">
      <w:pPr>
        <w:autoSpaceDE w:val="0"/>
        <w:autoSpaceDN w:val="0"/>
        <w:adjustRightInd w:val="0"/>
        <w:spacing w:after="0" w:line="240" w:lineRule="auto"/>
        <w:ind w:firstLine="709"/>
        <w:jc w:val="both"/>
        <w:rPr>
          <w:rFonts w:ascii="Times New Roman" w:hAnsi="Times New Roman"/>
          <w:sz w:val="24"/>
          <w:szCs w:val="24"/>
        </w:rPr>
      </w:pPr>
      <w:r w:rsidRPr="00054688">
        <w:rPr>
          <w:rFonts w:ascii="Times New Roman" w:hAnsi="Times New Roman"/>
          <w:sz w:val="24"/>
          <w:szCs w:val="24"/>
        </w:rPr>
        <w:t>4.1.1 Упаковка и маркировка на упаковке и (или) этикетке Товара должны соответствовать требованиям действующего законодательства Российской Федерации, международных договоров и актов, составляющих право Евразийского экономического союза.</w:t>
      </w:r>
    </w:p>
    <w:p w:rsidR="00F70733" w:rsidRPr="00054688" w:rsidRDefault="00F70733" w:rsidP="00F70733">
      <w:pPr>
        <w:autoSpaceDE w:val="0"/>
        <w:autoSpaceDN w:val="0"/>
        <w:adjustRightInd w:val="0"/>
        <w:spacing w:after="0" w:line="240" w:lineRule="auto"/>
        <w:ind w:firstLine="709"/>
        <w:jc w:val="both"/>
        <w:rPr>
          <w:rFonts w:ascii="Times New Roman" w:hAnsi="Times New Roman"/>
          <w:sz w:val="24"/>
          <w:szCs w:val="24"/>
        </w:rPr>
      </w:pPr>
      <w:r w:rsidRPr="00054688">
        <w:rPr>
          <w:rFonts w:ascii="Times New Roman" w:hAnsi="Times New Roman"/>
          <w:sz w:val="24"/>
          <w:szCs w:val="24"/>
        </w:rPr>
        <w:t>4.1.2. Упаковка Товара должна быть без признаков нарушения ее целостности и обеспечивать сохранность Товара во время транспортировки соответствующим видом транспорта, при выполнении погрузочно-разгрузочных работ и хранении на складе Заказчика.</w:t>
      </w:r>
    </w:p>
    <w:p w:rsidR="00937AFE" w:rsidRPr="00054688" w:rsidRDefault="00F70733" w:rsidP="00F70733">
      <w:pPr>
        <w:autoSpaceDE w:val="0"/>
        <w:autoSpaceDN w:val="0"/>
        <w:adjustRightInd w:val="0"/>
        <w:spacing w:after="0" w:line="240" w:lineRule="auto"/>
        <w:ind w:firstLine="709"/>
        <w:jc w:val="both"/>
        <w:rPr>
          <w:rFonts w:ascii="Times New Roman" w:hAnsi="Times New Roman"/>
          <w:sz w:val="24"/>
          <w:szCs w:val="24"/>
        </w:rPr>
      </w:pPr>
      <w:r w:rsidRPr="00054688">
        <w:rPr>
          <w:rFonts w:ascii="Times New Roman" w:hAnsi="Times New Roman"/>
          <w:sz w:val="24"/>
          <w:szCs w:val="24"/>
        </w:rPr>
        <w:t>4.1</w:t>
      </w:r>
      <w:r w:rsidR="00D2027A" w:rsidRPr="00054688">
        <w:rPr>
          <w:rFonts w:ascii="Times New Roman" w:hAnsi="Times New Roman"/>
          <w:sz w:val="24"/>
          <w:szCs w:val="24"/>
        </w:rPr>
        <w:t>.3</w:t>
      </w:r>
      <w:r w:rsidRPr="00054688">
        <w:rPr>
          <w:rFonts w:ascii="Times New Roman" w:hAnsi="Times New Roman"/>
          <w:sz w:val="24"/>
          <w:szCs w:val="24"/>
        </w:rPr>
        <w:t xml:space="preserve">. </w:t>
      </w:r>
      <w:r w:rsidR="00937AFE" w:rsidRPr="00054688">
        <w:rPr>
          <w:rFonts w:ascii="Times New Roman" w:hAnsi="Times New Roman"/>
          <w:sz w:val="24"/>
          <w:szCs w:val="24"/>
        </w:rPr>
        <w:t xml:space="preserve">Транспортная упаковка (тара) Товара должна соответствовать требованиям </w:t>
      </w:r>
      <w:hyperlink r:id="rId8" w:history="1">
        <w:r w:rsidR="00937AFE" w:rsidRPr="00054688">
          <w:rPr>
            <w:rFonts w:ascii="Times New Roman" w:hAnsi="Times New Roman"/>
            <w:sz w:val="24"/>
            <w:szCs w:val="24"/>
          </w:rPr>
          <w:t>статьи 46</w:t>
        </w:r>
      </w:hyperlink>
      <w:r w:rsidR="00937AFE" w:rsidRPr="00054688">
        <w:rPr>
          <w:rFonts w:ascii="Times New Roman" w:hAnsi="Times New Roman"/>
          <w:sz w:val="24"/>
          <w:szCs w:val="24"/>
        </w:rPr>
        <w:t xml:space="preserve"> Федерального закона от 12.04.2010 № 61-ФЗ «Об обращении лекарственных средств»</w:t>
      </w:r>
    </w:p>
    <w:p w:rsidR="00F70733" w:rsidRPr="00054688" w:rsidRDefault="00F70733" w:rsidP="00F70733">
      <w:pPr>
        <w:autoSpaceDE w:val="0"/>
        <w:autoSpaceDN w:val="0"/>
        <w:adjustRightInd w:val="0"/>
        <w:spacing w:after="0" w:line="240" w:lineRule="auto"/>
        <w:ind w:firstLine="709"/>
        <w:jc w:val="both"/>
        <w:rPr>
          <w:rFonts w:ascii="Times New Roman" w:hAnsi="Times New Roman"/>
          <w:sz w:val="24"/>
          <w:szCs w:val="24"/>
        </w:rPr>
      </w:pPr>
      <w:r w:rsidRPr="00054688">
        <w:rPr>
          <w:rFonts w:ascii="Times New Roman" w:hAnsi="Times New Roman"/>
          <w:sz w:val="24"/>
          <w:szCs w:val="24"/>
        </w:rPr>
        <w:t>4.1.</w:t>
      </w:r>
      <w:r w:rsidR="00D2027A" w:rsidRPr="00054688">
        <w:rPr>
          <w:rFonts w:ascii="Times New Roman" w:hAnsi="Times New Roman"/>
          <w:sz w:val="24"/>
          <w:szCs w:val="24"/>
        </w:rPr>
        <w:t>4</w:t>
      </w:r>
      <w:r w:rsidRPr="00054688">
        <w:rPr>
          <w:rFonts w:ascii="Times New Roman" w:hAnsi="Times New Roman"/>
          <w:sz w:val="24"/>
          <w:szCs w:val="24"/>
        </w:rPr>
        <w:t>. Поставщик обязан обеспечить в соответствии с требованиями действующего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w:t>
      </w:r>
    </w:p>
    <w:p w:rsidR="009B50E4" w:rsidRPr="00054688" w:rsidRDefault="00F70733" w:rsidP="009B50E4">
      <w:pPr>
        <w:autoSpaceDE w:val="0"/>
        <w:autoSpaceDN w:val="0"/>
        <w:adjustRightInd w:val="0"/>
        <w:spacing w:after="0" w:line="240" w:lineRule="auto"/>
        <w:ind w:firstLine="709"/>
        <w:jc w:val="both"/>
        <w:rPr>
          <w:rFonts w:ascii="Times New Roman" w:hAnsi="Times New Roman"/>
          <w:sz w:val="24"/>
          <w:szCs w:val="24"/>
        </w:rPr>
      </w:pPr>
      <w:r w:rsidRPr="00054688">
        <w:rPr>
          <w:rFonts w:ascii="Times New Roman" w:hAnsi="Times New Roman"/>
          <w:sz w:val="24"/>
          <w:szCs w:val="24"/>
        </w:rPr>
        <w:t>4.1.</w:t>
      </w:r>
      <w:r w:rsidR="00D2027A" w:rsidRPr="00054688">
        <w:rPr>
          <w:rFonts w:ascii="Times New Roman" w:hAnsi="Times New Roman"/>
          <w:sz w:val="24"/>
          <w:szCs w:val="24"/>
        </w:rPr>
        <w:t>5</w:t>
      </w:r>
      <w:r w:rsidRPr="00054688">
        <w:rPr>
          <w:rFonts w:ascii="Times New Roman" w:hAnsi="Times New Roman"/>
          <w:sz w:val="24"/>
          <w:szCs w:val="24"/>
        </w:rPr>
        <w:t xml:space="preserve">. </w:t>
      </w:r>
      <w:r w:rsidR="009B50E4" w:rsidRPr="00054688">
        <w:rPr>
          <w:rFonts w:ascii="Times New Roman" w:hAnsi="Times New Roman"/>
          <w:sz w:val="24"/>
          <w:szCs w:val="24"/>
        </w:rPr>
        <w:t xml:space="preserve">Поставка Товара осуществляется в целых упаковках в соответствии с требованиями Федерального </w:t>
      </w:r>
      <w:hyperlink r:id="rId9" w:history="1">
        <w:r w:rsidR="009B50E4" w:rsidRPr="00054688">
          <w:rPr>
            <w:rFonts w:ascii="Times New Roman" w:hAnsi="Times New Roman"/>
            <w:sz w:val="24"/>
            <w:szCs w:val="24"/>
          </w:rPr>
          <w:t>закона</w:t>
        </w:r>
      </w:hyperlink>
      <w:r w:rsidR="009B50E4" w:rsidRPr="00054688">
        <w:rPr>
          <w:rFonts w:ascii="Times New Roman" w:hAnsi="Times New Roman"/>
          <w:sz w:val="24"/>
          <w:szCs w:val="24"/>
        </w:rPr>
        <w:t xml:space="preserve">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Спецификации (</w:t>
      </w:r>
      <w:hyperlink w:anchor="Par449" w:history="1">
        <w:r w:rsidR="009B50E4" w:rsidRPr="00054688">
          <w:rPr>
            <w:rStyle w:val="a8"/>
            <w:rFonts w:ascii="Times New Roman" w:hAnsi="Times New Roman"/>
            <w:color w:val="auto"/>
            <w:sz w:val="24"/>
            <w:szCs w:val="24"/>
          </w:rPr>
          <w:t>приложение № 1</w:t>
        </w:r>
      </w:hyperlink>
      <w:r w:rsidR="009B50E4" w:rsidRPr="00054688">
        <w:rPr>
          <w:rFonts w:ascii="Times New Roman" w:hAnsi="Times New Roman"/>
          <w:sz w:val="24"/>
          <w:szCs w:val="24"/>
        </w:rPr>
        <w:t xml:space="preserve"> к Контракту), поставка Товара сверх количества, указанного в Спецификации (</w:t>
      </w:r>
      <w:hyperlink w:anchor="Par449" w:history="1">
        <w:r w:rsidR="009B50E4" w:rsidRPr="00054688">
          <w:rPr>
            <w:rStyle w:val="a8"/>
            <w:rFonts w:ascii="Times New Roman" w:hAnsi="Times New Roman"/>
            <w:color w:val="auto"/>
            <w:sz w:val="24"/>
            <w:szCs w:val="24"/>
          </w:rPr>
          <w:t>приложение № 1</w:t>
        </w:r>
      </w:hyperlink>
      <w:r w:rsidR="009B50E4" w:rsidRPr="00054688">
        <w:rPr>
          <w:rFonts w:ascii="Times New Roman" w:hAnsi="Times New Roman"/>
          <w:sz w:val="24"/>
          <w:szCs w:val="24"/>
        </w:rPr>
        <w:t xml:space="preserve"> к Контракту), осуществляется за счет Поставщика.</w:t>
      </w:r>
    </w:p>
    <w:p w:rsidR="00F70733" w:rsidRPr="00054688" w:rsidRDefault="00D2027A" w:rsidP="00F70733">
      <w:pPr>
        <w:autoSpaceDE w:val="0"/>
        <w:autoSpaceDN w:val="0"/>
        <w:adjustRightInd w:val="0"/>
        <w:spacing w:after="0" w:line="240" w:lineRule="auto"/>
        <w:ind w:firstLine="709"/>
        <w:jc w:val="both"/>
        <w:rPr>
          <w:rFonts w:ascii="Times New Roman" w:hAnsi="Times New Roman"/>
          <w:sz w:val="24"/>
          <w:szCs w:val="24"/>
        </w:rPr>
      </w:pPr>
      <w:r w:rsidRPr="00054688">
        <w:rPr>
          <w:rFonts w:ascii="Times New Roman" w:hAnsi="Times New Roman"/>
          <w:sz w:val="24"/>
          <w:szCs w:val="24"/>
        </w:rPr>
        <w:t>4.1.6</w:t>
      </w:r>
      <w:r w:rsidR="00F70733" w:rsidRPr="00054688">
        <w:rPr>
          <w:rFonts w:ascii="Times New Roman" w:hAnsi="Times New Roman"/>
          <w:sz w:val="24"/>
          <w:szCs w:val="24"/>
        </w:rPr>
        <w:t xml:space="preserve">. Поставщик </w:t>
      </w:r>
      <w:r w:rsidR="00937AFE" w:rsidRPr="00054688">
        <w:rPr>
          <w:rFonts w:ascii="Times New Roman" w:hAnsi="Times New Roman"/>
          <w:sz w:val="24"/>
          <w:szCs w:val="24"/>
        </w:rPr>
        <w:t xml:space="preserve">заблаговременно до </w:t>
      </w:r>
      <w:r w:rsidR="00F70733" w:rsidRPr="00054688">
        <w:rPr>
          <w:rFonts w:ascii="Times New Roman" w:hAnsi="Times New Roman"/>
          <w:sz w:val="24"/>
          <w:szCs w:val="24"/>
        </w:rPr>
        <w:t>поставки Товара направляет в адрес Заказчика уведомление о времени и дате доставки Товара в место доставки</w:t>
      </w:r>
      <w:r w:rsidRPr="00054688">
        <w:rPr>
          <w:rFonts w:ascii="Times New Roman" w:hAnsi="Times New Roman"/>
          <w:sz w:val="24"/>
          <w:szCs w:val="24"/>
        </w:rPr>
        <w:t xml:space="preserve"> </w:t>
      </w:r>
      <w:r w:rsidRPr="00054688">
        <w:rPr>
          <w:rFonts w:ascii="Times New Roman" w:eastAsia="Times New Roman" w:hAnsi="Times New Roman"/>
          <w:bCs/>
          <w:spacing w:val="-3"/>
          <w:sz w:val="24"/>
          <w:szCs w:val="24"/>
          <w:lang w:eastAsia="ar-SA"/>
        </w:rPr>
        <w:t>(заведующий аптекой Воропаева Лариса Ивановна, тел. (351) 734-27-82</w:t>
      </w:r>
      <w:r w:rsidR="00F70733" w:rsidRPr="00054688">
        <w:rPr>
          <w:rFonts w:ascii="Times New Roman" w:hAnsi="Times New Roman"/>
          <w:sz w:val="24"/>
          <w:szCs w:val="24"/>
        </w:rPr>
        <w:t>.</w:t>
      </w:r>
    </w:p>
    <w:p w:rsidR="00F70733" w:rsidRPr="00054688" w:rsidRDefault="00D2027A" w:rsidP="00F70733">
      <w:pPr>
        <w:spacing w:after="0" w:line="240" w:lineRule="auto"/>
        <w:ind w:firstLine="709"/>
        <w:jc w:val="both"/>
        <w:rPr>
          <w:rFonts w:ascii="Times New Roman" w:hAnsi="Times New Roman"/>
          <w:bCs/>
          <w:sz w:val="24"/>
          <w:szCs w:val="24"/>
        </w:rPr>
      </w:pPr>
      <w:r w:rsidRPr="00054688">
        <w:rPr>
          <w:rFonts w:ascii="Times New Roman" w:hAnsi="Times New Roman"/>
          <w:sz w:val="24"/>
          <w:szCs w:val="24"/>
        </w:rPr>
        <w:t>4.1.7</w:t>
      </w:r>
      <w:r w:rsidR="00F70733" w:rsidRPr="00054688">
        <w:rPr>
          <w:rFonts w:ascii="Times New Roman" w:hAnsi="Times New Roman"/>
          <w:sz w:val="24"/>
          <w:szCs w:val="24"/>
        </w:rPr>
        <w:t xml:space="preserve">. </w:t>
      </w:r>
      <w:r w:rsidR="00F70733" w:rsidRPr="00054688">
        <w:rPr>
          <w:rFonts w:ascii="Times New Roman" w:hAnsi="Times New Roman"/>
          <w:bCs/>
          <w:sz w:val="24"/>
          <w:szCs w:val="24"/>
        </w:rPr>
        <w:t>Транспортная накладная подтверждает фактическую дату доставки Товара Заказчику, подписывается Заказчиком в день доставки Товара и один экземпляр передается Поставщику или Перевозчику.</w:t>
      </w:r>
    </w:p>
    <w:p w:rsidR="00D2027A" w:rsidRPr="00054688" w:rsidRDefault="00D2027A" w:rsidP="00D2027A">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4.1.8.</w:t>
      </w:r>
      <w:r w:rsidR="00F70733" w:rsidRPr="00054688">
        <w:rPr>
          <w:rFonts w:ascii="Times New Roman" w:hAnsi="Times New Roman"/>
          <w:bCs/>
          <w:sz w:val="24"/>
          <w:szCs w:val="24"/>
        </w:rPr>
        <w:t xml:space="preserve"> </w:t>
      </w:r>
      <w:r w:rsidR="00F70733" w:rsidRPr="00054688">
        <w:rPr>
          <w:rFonts w:ascii="Times New Roman" w:hAnsi="Times New Roman"/>
          <w:bCs/>
          <w:sz w:val="24"/>
          <w:szCs w:val="24"/>
        </w:rPr>
        <w:tab/>
      </w:r>
      <w:r w:rsidRPr="00054688">
        <w:rPr>
          <w:rFonts w:ascii="Times New Roman" w:hAnsi="Times New Roman"/>
          <w:bCs/>
          <w:sz w:val="24"/>
          <w:szCs w:val="24"/>
        </w:rPr>
        <w:t xml:space="preserve">На момент поставки товара Поставщик передает Заказчику вместе с Товаром полный комплект товарно-сопроводительной документации, в том числе: </w:t>
      </w:r>
    </w:p>
    <w:p w:rsidR="00937AFE" w:rsidRPr="00054688" w:rsidRDefault="00937AFE" w:rsidP="00937AFE">
      <w:pPr>
        <w:spacing w:after="0" w:line="240" w:lineRule="auto"/>
        <w:jc w:val="both"/>
        <w:rPr>
          <w:rFonts w:ascii="Times New Roman" w:hAnsi="Times New Roman"/>
          <w:bCs/>
          <w:sz w:val="24"/>
          <w:szCs w:val="24"/>
        </w:rPr>
      </w:pPr>
      <w:r w:rsidRPr="00054688">
        <w:rPr>
          <w:rFonts w:ascii="Times New Roman" w:hAnsi="Times New Roman"/>
          <w:bCs/>
          <w:sz w:val="24"/>
          <w:szCs w:val="24"/>
        </w:rPr>
        <w:t>а) копию(</w:t>
      </w:r>
      <w:proofErr w:type="spellStart"/>
      <w:r w:rsidRPr="00054688">
        <w:rPr>
          <w:rFonts w:ascii="Times New Roman" w:hAnsi="Times New Roman"/>
          <w:bCs/>
          <w:sz w:val="24"/>
          <w:szCs w:val="24"/>
        </w:rPr>
        <w:t>ии</w:t>
      </w:r>
      <w:proofErr w:type="spellEnd"/>
      <w:r w:rsidRPr="00054688">
        <w:rPr>
          <w:rFonts w:ascii="Times New Roman" w:hAnsi="Times New Roman"/>
          <w:bCs/>
          <w:sz w:val="24"/>
          <w:szCs w:val="24"/>
        </w:rPr>
        <w:t>) регистрационного(</w:t>
      </w:r>
      <w:proofErr w:type="spellStart"/>
      <w:r w:rsidRPr="00054688">
        <w:rPr>
          <w:rFonts w:ascii="Times New Roman" w:hAnsi="Times New Roman"/>
          <w:bCs/>
          <w:sz w:val="24"/>
          <w:szCs w:val="24"/>
        </w:rPr>
        <w:t>ых</w:t>
      </w:r>
      <w:proofErr w:type="spellEnd"/>
      <w:r w:rsidRPr="00054688">
        <w:rPr>
          <w:rFonts w:ascii="Times New Roman" w:hAnsi="Times New Roman"/>
          <w:bCs/>
          <w:sz w:val="24"/>
          <w:szCs w:val="24"/>
        </w:rPr>
        <w:t>) удостоверения(</w:t>
      </w:r>
      <w:proofErr w:type="spellStart"/>
      <w:r w:rsidRPr="00054688">
        <w:rPr>
          <w:rFonts w:ascii="Times New Roman" w:hAnsi="Times New Roman"/>
          <w:bCs/>
          <w:sz w:val="24"/>
          <w:szCs w:val="24"/>
        </w:rPr>
        <w:t>ий</w:t>
      </w:r>
      <w:proofErr w:type="spellEnd"/>
      <w:r w:rsidRPr="00054688">
        <w:rPr>
          <w:rFonts w:ascii="Times New Roman" w:hAnsi="Times New Roman"/>
          <w:bCs/>
          <w:sz w:val="24"/>
          <w:szCs w:val="24"/>
        </w:rPr>
        <w:t>) лекарственного(</w:t>
      </w:r>
      <w:proofErr w:type="spellStart"/>
      <w:r w:rsidRPr="00054688">
        <w:rPr>
          <w:rFonts w:ascii="Times New Roman" w:hAnsi="Times New Roman"/>
          <w:bCs/>
          <w:sz w:val="24"/>
          <w:szCs w:val="24"/>
        </w:rPr>
        <w:t>ых</w:t>
      </w:r>
      <w:proofErr w:type="spellEnd"/>
      <w:r w:rsidRPr="00054688">
        <w:rPr>
          <w:rFonts w:ascii="Times New Roman" w:hAnsi="Times New Roman"/>
          <w:bCs/>
          <w:sz w:val="24"/>
          <w:szCs w:val="24"/>
        </w:rPr>
        <w:t>) препарата(</w:t>
      </w:r>
      <w:proofErr w:type="spellStart"/>
      <w:r w:rsidRPr="00054688">
        <w:rPr>
          <w:rFonts w:ascii="Times New Roman" w:hAnsi="Times New Roman"/>
          <w:bCs/>
          <w:sz w:val="24"/>
          <w:szCs w:val="24"/>
        </w:rPr>
        <w:t>ов</w:t>
      </w:r>
      <w:proofErr w:type="spellEnd"/>
      <w:r w:rsidRPr="00054688">
        <w:rPr>
          <w:rFonts w:ascii="Times New Roman" w:hAnsi="Times New Roman"/>
          <w:bCs/>
          <w:sz w:val="24"/>
          <w:szCs w:val="24"/>
        </w:rPr>
        <w:t>), выданного(</w:t>
      </w:r>
      <w:proofErr w:type="spellStart"/>
      <w:r w:rsidRPr="00054688">
        <w:rPr>
          <w:rFonts w:ascii="Times New Roman" w:hAnsi="Times New Roman"/>
          <w:bCs/>
          <w:sz w:val="24"/>
          <w:szCs w:val="24"/>
        </w:rPr>
        <w:t>ых</w:t>
      </w:r>
      <w:proofErr w:type="spellEnd"/>
      <w:r w:rsidRPr="00054688">
        <w:rPr>
          <w:rFonts w:ascii="Times New Roman" w:hAnsi="Times New Roman"/>
          <w:bCs/>
          <w:sz w:val="24"/>
          <w:szCs w:val="24"/>
        </w:rPr>
        <w:t>) уполномоченным органом;</w:t>
      </w:r>
    </w:p>
    <w:p w:rsidR="00937AFE" w:rsidRPr="00054688" w:rsidRDefault="00937AFE" w:rsidP="00937AFE">
      <w:pPr>
        <w:spacing w:after="0" w:line="240" w:lineRule="auto"/>
        <w:jc w:val="both"/>
        <w:rPr>
          <w:rFonts w:ascii="Times New Roman" w:hAnsi="Times New Roman"/>
          <w:bCs/>
          <w:sz w:val="24"/>
          <w:szCs w:val="24"/>
        </w:rPr>
      </w:pPr>
      <w:bookmarkStart w:id="1" w:name="Par138"/>
      <w:bookmarkEnd w:id="1"/>
      <w:r w:rsidRPr="00054688">
        <w:rPr>
          <w:rFonts w:ascii="Times New Roman" w:hAnsi="Times New Roman"/>
          <w:bCs/>
          <w:sz w:val="24"/>
          <w:szCs w:val="24"/>
        </w:rPr>
        <w:t>б) протокол согласования цен поставки Товара (при поставке лекарственных препаратов, включенных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F70733" w:rsidRPr="00054688" w:rsidRDefault="00937AFE" w:rsidP="00D2027A">
      <w:pPr>
        <w:spacing w:after="0" w:line="240" w:lineRule="auto"/>
        <w:jc w:val="both"/>
        <w:rPr>
          <w:rFonts w:ascii="Times New Roman" w:eastAsia="Times New Roman" w:hAnsi="Times New Roman"/>
          <w:bCs/>
          <w:sz w:val="24"/>
          <w:szCs w:val="24"/>
          <w:lang w:eastAsia="ru-RU"/>
        </w:rPr>
      </w:pPr>
      <w:r w:rsidRPr="00054688">
        <w:rPr>
          <w:rFonts w:ascii="Times New Roman" w:hAnsi="Times New Roman"/>
          <w:bCs/>
          <w:sz w:val="24"/>
          <w:szCs w:val="24"/>
        </w:rPr>
        <w:t>в) товарную накладную или УПД, составленные по форме в соответствии с законод</w:t>
      </w:r>
      <w:r w:rsidR="0055693C" w:rsidRPr="00054688">
        <w:rPr>
          <w:rFonts w:ascii="Times New Roman" w:hAnsi="Times New Roman"/>
          <w:bCs/>
          <w:sz w:val="24"/>
          <w:szCs w:val="24"/>
        </w:rPr>
        <w:t>ательством Российской Федерации.</w:t>
      </w:r>
    </w:p>
    <w:p w:rsidR="00F70733" w:rsidRPr="00054688" w:rsidRDefault="00F70733" w:rsidP="00F70733">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5. Порядок приемки товара</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5.1. Наименование, количество, качество и ассортимент поставляемого Товара должны соответствовать условиям Контракта, документам, подтверждающим качество товара и иным сопроводительным документам.</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5.2. По решению Заказчика для приемки поставленного товара может создаваться приемочная комиссия, которая состоит не менее чем из пяти человек.</w:t>
      </w:r>
    </w:p>
    <w:p w:rsidR="005509FD" w:rsidRPr="00054688" w:rsidRDefault="005509FD" w:rsidP="005509FD">
      <w:pPr>
        <w:spacing w:after="0" w:line="240" w:lineRule="auto"/>
        <w:ind w:firstLine="709"/>
        <w:jc w:val="both"/>
        <w:rPr>
          <w:rFonts w:ascii="Times New Roman" w:hAnsi="Times New Roman"/>
          <w:bCs/>
          <w:sz w:val="24"/>
          <w:szCs w:val="24"/>
        </w:rPr>
      </w:pPr>
      <w:bookmarkStart w:id="2" w:name="_ref_1294612"/>
      <w:bookmarkStart w:id="3" w:name="_ref_1294610"/>
      <w:bookmarkEnd w:id="2"/>
      <w:bookmarkEnd w:id="3"/>
      <w:r w:rsidRPr="00054688">
        <w:rPr>
          <w:rFonts w:ascii="Times New Roman" w:hAnsi="Times New Roman"/>
          <w:bCs/>
          <w:sz w:val="24"/>
          <w:szCs w:val="24"/>
        </w:rPr>
        <w:t xml:space="preserve">5.3. Осмотр товара и проверка его наименования, количества, ассортимента и комплектности производятся в месте поставки Товара.  </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 xml:space="preserve">5.4. Поставленный товар Заказчик проверяет на соответствие количества грузовых мест и (или) веса брутто сведениям в накладной, а также состояние транспортной упаковки. Заказчик осуществляет приемку товара в течение 10 (десяти) рабочих дней.    </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lastRenderedPageBreak/>
        <w:t xml:space="preserve">5.5. При отсутствии замечаний Заказчика и соответствии Товара согласованным в Контракте наименованию, ассортименту, количеству и качеству, а также, сопроводительным документам, Заказчик принимает Товар по товарной накладной (ТОРГ12) или УПД, скрепляя свою подпись печатью Заказчика, один экземпляр товарной накладной (ТОРГ12) или УПД направляется Поставщику. Сторонами согласовано, что при наличии оттиска печати Заказчика в товарной накладной или УПД, приемка товара осуществлена уполномоченным лицом Заказчика.  </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5.6. Товар или каждая поставляемая по настоящему Контракту партия Товара, должны сопровождаться документами, указанными в п.4.1.8. Контракта, заверенными подписью и печатью Поставщика (при наличии печати у Поставщика). В целях исполнения настоящего пункта под партией понимается Товар, поступивший одновременно по одному документу либо по нескольким документам.</w:t>
      </w:r>
      <w:bookmarkStart w:id="4" w:name="Par0"/>
      <w:bookmarkEnd w:id="4"/>
      <w:r w:rsidRPr="00054688">
        <w:rPr>
          <w:rFonts w:ascii="Times New Roman" w:hAnsi="Times New Roman"/>
          <w:bCs/>
          <w:sz w:val="24"/>
          <w:szCs w:val="24"/>
        </w:rPr>
        <w:t xml:space="preserve">  </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5.7. В случае отсутствия документов, указанных в п. 4.1.8. настоящего Контракта, Заказчик незамедлительно извещает об этом Поставщика телефонограммой, по указанному в реквизитах Контракта номеру телефона, или по адресу электронной почты Поставщика, указанному в реквизитах настоящего Контракта. Заказчик вправе приостановить приемку Товара до получения от Поставщика недостающих документов. Расходы, связанные с простоем автотранспорта (транспортной компании, перевозчика), относятся на счет Поставщика и не подлежат возмещению Заказчиком.</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5.8. В случае выявления несоответствия товара условиям Контракта Заказчик вправе отказаться от приемки товара полностью или частично. В случае выявления количественного и/или качественного расхождения, а также несоответствия наименования, ассортимента принимаемого Товара условиям Контракта, составляется Акт приемки товаров, работ, услуг (форма по ОКУД 0510452). В данном случае, товарная накладная или УПД Заказчиком не подписывается, Акт формы по ОКУД 0510452 является основанием для предъявления претензии к Поставщику.</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5.9. При обнаружении недостатков товара, относящихся к скрытым, претензии к Поставщику предъявляются в течение 30 (тридцати) рабочих дней с момента их обнаружения.</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 xml:space="preserve">5.10. Замена Товара, не соответствующего Спецификации, Товара ненадлежащего качества, доставка недопоставленного Товара, осуществляется Поставщиком в течение 5 (пяти) </w:t>
      </w:r>
      <w:proofErr w:type="gramStart"/>
      <w:r w:rsidRPr="00054688">
        <w:rPr>
          <w:rFonts w:ascii="Times New Roman" w:hAnsi="Times New Roman"/>
          <w:bCs/>
          <w:sz w:val="24"/>
          <w:szCs w:val="24"/>
        </w:rPr>
        <w:t>рабочих  дней</w:t>
      </w:r>
      <w:proofErr w:type="gramEnd"/>
      <w:r w:rsidRPr="00054688">
        <w:rPr>
          <w:rFonts w:ascii="Times New Roman" w:hAnsi="Times New Roman"/>
          <w:bCs/>
          <w:sz w:val="24"/>
          <w:szCs w:val="24"/>
        </w:rPr>
        <w:t xml:space="preserve"> с момента получения претензии от Заказчика. </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5.10.1. Расходы, связанные с заменой Товара, не соответствующего Спецификации, Товара ненадлежащего качества, допоставкой Товара оплачивает Поставщик. Расходы Заказчиком не возмещаются.</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5.11. В случае неисполнения Поставщиком обязательств по поставке Товара в полном объеме, замене некачественного Товара, Товара не соответствующего условиям Контракта, либо доукомплектовании товаров, Заказчик, по истечению срока поставки, указанного в договоре, вправе приобрести Товар у других лиц с отнесением на Поставщика всех необходимых и разумных расходов на его приобретение.</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5.11.</w:t>
      </w:r>
      <w:proofErr w:type="gramStart"/>
      <w:r w:rsidRPr="00054688">
        <w:rPr>
          <w:rFonts w:ascii="Times New Roman" w:hAnsi="Times New Roman"/>
          <w:bCs/>
          <w:sz w:val="24"/>
          <w:szCs w:val="24"/>
        </w:rPr>
        <w:t>1.Исчисление</w:t>
      </w:r>
      <w:proofErr w:type="gramEnd"/>
      <w:r w:rsidRPr="00054688">
        <w:rPr>
          <w:rFonts w:ascii="Times New Roman" w:hAnsi="Times New Roman"/>
          <w:bCs/>
          <w:sz w:val="24"/>
          <w:szCs w:val="24"/>
        </w:rPr>
        <w:t xml:space="preserve"> расходов Заказчика на приобретение у других лиц товара производится по правилам, предусмотренным ст. 520, ст. 524 ГК РФ. </w:t>
      </w:r>
    </w:p>
    <w:p w:rsidR="00F70733" w:rsidRPr="00054688" w:rsidRDefault="00F70733" w:rsidP="00F7346E">
      <w:pPr>
        <w:spacing w:after="0" w:line="240" w:lineRule="auto"/>
        <w:ind w:firstLine="709"/>
        <w:jc w:val="center"/>
        <w:rPr>
          <w:rFonts w:ascii="Times New Roman" w:eastAsia="Times New Roman" w:hAnsi="Times New Roman"/>
          <w:bCs/>
          <w:sz w:val="24"/>
          <w:szCs w:val="24"/>
          <w:lang w:eastAsia="ru-RU"/>
        </w:rPr>
      </w:pPr>
    </w:p>
    <w:p w:rsidR="00F7346E" w:rsidRPr="00054688" w:rsidRDefault="00C96033" w:rsidP="00F7346E">
      <w:pPr>
        <w:numPr>
          <w:ilvl w:val="0"/>
          <w:numId w:val="12"/>
        </w:numPr>
        <w:spacing w:after="0" w:line="240" w:lineRule="auto"/>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6. Качество и безопасность товара</w:t>
      </w:r>
      <w:r w:rsidR="00F7346E" w:rsidRPr="00054688">
        <w:rPr>
          <w:rFonts w:ascii="Times New Roman" w:eastAsia="Times New Roman" w:hAnsi="Times New Roman"/>
          <w:bCs/>
          <w:sz w:val="24"/>
          <w:szCs w:val="24"/>
          <w:lang w:eastAsia="ru-RU"/>
        </w:rPr>
        <w:t xml:space="preserve">. </w:t>
      </w:r>
      <w:bookmarkStart w:id="5" w:name="_ref_1066947"/>
      <w:bookmarkEnd w:id="5"/>
      <w:r w:rsidRPr="00054688">
        <w:rPr>
          <w:rFonts w:ascii="Times New Roman" w:eastAsia="Times New Roman" w:hAnsi="Times New Roman"/>
          <w:bCs/>
          <w:sz w:val="24"/>
          <w:szCs w:val="24"/>
          <w:lang w:eastAsia="ru-RU"/>
        </w:rPr>
        <w:t>Гарантия качества</w:t>
      </w:r>
    </w:p>
    <w:p w:rsidR="00F7346E" w:rsidRPr="00054688" w:rsidRDefault="00F7346E" w:rsidP="00F7346E">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6.1. Поставляемый по Контракту товар должен быть новым (не был в употреблении), без недостатков и повреждений.     </w:t>
      </w:r>
    </w:p>
    <w:p w:rsidR="00F7346E" w:rsidRPr="00054688" w:rsidRDefault="00F7346E" w:rsidP="00F7346E">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6.2. Качество товара должно соответствовать обязательным требованиям, установленным нормативными документами для соответствующего вида товара.</w:t>
      </w:r>
    </w:p>
    <w:p w:rsidR="00F7346E" w:rsidRPr="00054688" w:rsidRDefault="00F7346E" w:rsidP="00F7346E">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6.3. 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p>
    <w:p w:rsidR="00F7346E" w:rsidRPr="00054688" w:rsidRDefault="00F7346E" w:rsidP="00F7346E">
      <w:pPr>
        <w:spacing w:after="0" w:line="240" w:lineRule="auto"/>
        <w:ind w:firstLine="708"/>
        <w:jc w:val="both"/>
        <w:rPr>
          <w:rFonts w:ascii="Times New Roman" w:hAnsi="Times New Roman"/>
          <w:bCs/>
          <w:sz w:val="24"/>
          <w:szCs w:val="24"/>
        </w:rPr>
      </w:pPr>
      <w:r w:rsidRPr="00054688">
        <w:rPr>
          <w:rFonts w:ascii="Times New Roman" w:eastAsia="Times New Roman" w:hAnsi="Times New Roman"/>
          <w:bCs/>
          <w:sz w:val="24"/>
          <w:szCs w:val="24"/>
          <w:lang w:eastAsia="ru-RU"/>
        </w:rPr>
        <w:t xml:space="preserve">6.4. Передать Заказчику товары с остаточным сроком годности </w:t>
      </w:r>
      <w:r w:rsidRPr="00054688">
        <w:rPr>
          <w:rFonts w:ascii="Times New Roman" w:hAnsi="Times New Roman"/>
          <w:bCs/>
          <w:sz w:val="24"/>
          <w:szCs w:val="24"/>
        </w:rPr>
        <w:t xml:space="preserve">не менее </w:t>
      </w:r>
      <w:r w:rsidR="008B5827" w:rsidRPr="00054688">
        <w:rPr>
          <w:rFonts w:ascii="Times New Roman" w:hAnsi="Times New Roman"/>
          <w:bCs/>
          <w:sz w:val="24"/>
          <w:szCs w:val="24"/>
        </w:rPr>
        <w:t>12</w:t>
      </w:r>
      <w:r w:rsidRPr="00054688">
        <w:rPr>
          <w:rFonts w:ascii="Times New Roman" w:hAnsi="Times New Roman"/>
          <w:bCs/>
          <w:sz w:val="24"/>
          <w:szCs w:val="24"/>
        </w:rPr>
        <w:t xml:space="preserve"> </w:t>
      </w:r>
      <w:r w:rsidR="00267409" w:rsidRPr="00054688">
        <w:rPr>
          <w:rFonts w:ascii="Times New Roman" w:hAnsi="Times New Roman"/>
          <w:bCs/>
          <w:sz w:val="24"/>
          <w:szCs w:val="24"/>
        </w:rPr>
        <w:t xml:space="preserve">месяцев </w:t>
      </w:r>
      <w:r w:rsidRPr="00054688">
        <w:rPr>
          <w:rFonts w:ascii="Times New Roman" w:eastAsia="Times New Roman" w:hAnsi="Times New Roman"/>
          <w:spacing w:val="-3"/>
          <w:sz w:val="24"/>
          <w:szCs w:val="24"/>
          <w:lang w:eastAsia="ar-SA"/>
        </w:rPr>
        <w:t>и исчисляется с даты подписания Заказчиком товарной накладной или УПД</w:t>
      </w:r>
      <w:r w:rsidRPr="00054688">
        <w:rPr>
          <w:rFonts w:ascii="Times New Roman" w:hAnsi="Times New Roman"/>
          <w:bCs/>
          <w:sz w:val="24"/>
          <w:szCs w:val="24"/>
        </w:rPr>
        <w:t>.</w:t>
      </w:r>
    </w:p>
    <w:p w:rsidR="00F7346E" w:rsidRPr="00054688" w:rsidRDefault="00F7346E" w:rsidP="00F7346E">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Срок годности товара устанавливается в пределах срока годности, указанного производителем на упаковке товара.</w:t>
      </w:r>
    </w:p>
    <w:p w:rsidR="009B50E4" w:rsidRPr="00054688" w:rsidRDefault="009B50E4" w:rsidP="00F7346E">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lastRenderedPageBreak/>
        <w:t>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70733" w:rsidRPr="00054688" w:rsidRDefault="00F70733" w:rsidP="009B50E4">
      <w:pPr>
        <w:spacing w:after="0" w:line="240" w:lineRule="auto"/>
        <w:ind w:firstLine="708"/>
        <w:jc w:val="both"/>
        <w:rPr>
          <w:rFonts w:ascii="Times New Roman" w:eastAsia="Times New Roman" w:hAnsi="Times New Roman"/>
          <w:bCs/>
          <w:sz w:val="24"/>
          <w:szCs w:val="24"/>
          <w:lang w:eastAsia="ru-RU"/>
        </w:rPr>
      </w:pPr>
    </w:p>
    <w:p w:rsidR="00F70733" w:rsidRPr="00054688" w:rsidRDefault="00F70733" w:rsidP="00F70733">
      <w:pPr>
        <w:spacing w:after="0" w:line="240" w:lineRule="auto"/>
        <w:jc w:val="center"/>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7. Ответственность сторон</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 7.1. Ответственность сторон за неисполнение или ненадлежащее исполнение обязательств, предусмотренных Контрактом устанавливается в соответствии со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7.1.1.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1000,00 рублей, если цена Контракта не превышает 3 млн. рублей (включительно).</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7.1.6.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 процентов цены контракта в случае, если цена контракта не превышает 3 млн. рублей. </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1000,00 рублей, если цена Контракта не превышает 3 млн. рублей.</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7.1.8.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70733"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70733" w:rsidRPr="00054688" w:rsidRDefault="00F70733" w:rsidP="00F70733">
      <w:pPr>
        <w:spacing w:after="0" w:line="240" w:lineRule="auto"/>
        <w:ind w:firstLine="708"/>
        <w:jc w:val="both"/>
        <w:rPr>
          <w:rFonts w:ascii="Times New Roman" w:eastAsia="Times New Roman" w:hAnsi="Times New Roman"/>
          <w:sz w:val="24"/>
          <w:szCs w:val="24"/>
          <w:lang w:eastAsia="ru-RU"/>
        </w:rPr>
      </w:pPr>
    </w:p>
    <w:p w:rsidR="004F5E87" w:rsidRPr="00054688" w:rsidRDefault="004F5E87" w:rsidP="004F5E87">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8. Обстоятельства непреодолимой силы</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8.1. Стороны освобождаются от ответственности за частичное или полное невыполнение обязательств по Контракту, если докажут, что оно явилось следствием обстоятельств непреодолимой силы (форс-мажор),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Сторон, отсутствие на рынке нужных для исполнения товаров, отсутствие у Сторон необходимых денежных средств.</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 Доказательством наличия вышеуказанных обстоятельств и их продолжительности будут служить документы Торгово-промышленной палаты Челябинской области, или иной торгово-промышленной палаты, где имели место обстоятельства непреодолимой силы.</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p>
    <w:p w:rsidR="004F5E87" w:rsidRPr="00054688" w:rsidRDefault="004F5E87" w:rsidP="004F5E87">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 Порядок разрешения споров</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9.1. Претензионный порядок разрешения споров является обязательным для сторон настоящего Контракта.</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9.2.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9.3. Претензия должна содержать требования заинтересованной стороны и их обоснование с указанием нарушенных другой стороной норм законодательства и условий Контракта. К претензии должны быть приложены копии документов, подтверждающие изложенные в ней обстоятельства.</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9.4. Сторона, которая получила претензию, обязана ее рассмотреть и направить письменный мотивированный ответ другой стороне в течение 5 (пять) рабочих дней с момента получения претензии.</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9.5. В случае неполучения ответа в указанный срок, либо несогласия с ответом, заинтересованная сторона вправе обратиться в Арбитражный суд Челябинской области.</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9.6.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Челябинской области.</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9.7. Претензия может быть направлена сторонами в виде электронного документа через оператора ЭДО, с помощью функционала един</w:t>
      </w:r>
      <w:r w:rsidR="00D77914">
        <w:rPr>
          <w:rFonts w:ascii="Times New Roman" w:eastAsia="Times New Roman" w:hAnsi="Times New Roman"/>
          <w:bCs/>
          <w:sz w:val="24"/>
          <w:szCs w:val="24"/>
          <w:lang w:eastAsia="ru-RU"/>
        </w:rPr>
        <w:t xml:space="preserve">ого </w:t>
      </w:r>
      <w:proofErr w:type="spellStart"/>
      <w:r w:rsidR="00D77914">
        <w:rPr>
          <w:rFonts w:ascii="Times New Roman" w:eastAsia="Times New Roman" w:hAnsi="Times New Roman"/>
          <w:bCs/>
          <w:sz w:val="24"/>
          <w:szCs w:val="24"/>
          <w:lang w:eastAsia="ru-RU"/>
        </w:rPr>
        <w:t>агрегатора</w:t>
      </w:r>
      <w:proofErr w:type="spellEnd"/>
      <w:r w:rsidR="00D77914">
        <w:rPr>
          <w:rFonts w:ascii="Times New Roman" w:eastAsia="Times New Roman" w:hAnsi="Times New Roman"/>
          <w:bCs/>
          <w:sz w:val="24"/>
          <w:szCs w:val="24"/>
          <w:lang w:eastAsia="ru-RU"/>
        </w:rPr>
        <w:t xml:space="preserve"> торговли (ЕАТ), </w:t>
      </w:r>
      <w:r w:rsidRPr="00054688">
        <w:rPr>
          <w:rFonts w:ascii="Times New Roman" w:eastAsia="Times New Roman" w:hAnsi="Times New Roman"/>
          <w:bCs/>
          <w:sz w:val="24"/>
          <w:szCs w:val="24"/>
          <w:lang w:eastAsia="ru-RU"/>
        </w:rPr>
        <w:t xml:space="preserve">заказным письмом или курьерской доставкой с подтверждением факта вручения, дополнительно претензия может быть направлена любым из следующих способов по адресу, указанному в реквизитах настоящего Контракта. </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p>
    <w:p w:rsidR="004F5E87" w:rsidRPr="00054688" w:rsidRDefault="004F5E87" w:rsidP="004F5E87">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10. Расторжение Контракта</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 10.1.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10.2. Заказчик и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10.3.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реального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5E87" w:rsidRPr="00054688" w:rsidRDefault="004F5E87" w:rsidP="004F5E87">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11. Антикоррупционная оговорка</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 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11.2. 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11.3.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настоящий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p>
    <w:p w:rsidR="004F5E87" w:rsidRPr="00054688" w:rsidRDefault="004F5E87" w:rsidP="005B6DF7">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w:t>
      </w:r>
      <w:r w:rsidRPr="00054688">
        <w:rPr>
          <w:rFonts w:ascii="Times New Roman" w:eastAsia="Times New Roman" w:hAnsi="Times New Roman"/>
          <w:bCs/>
          <w:sz w:val="24"/>
          <w:szCs w:val="24"/>
          <w:lang w:eastAsia="ru-RU"/>
        </w:rPr>
        <w:tab/>
        <w:t>Прочие условия</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12.1.</w:t>
      </w:r>
      <w:r w:rsidRPr="00054688">
        <w:rPr>
          <w:rFonts w:ascii="Times New Roman" w:eastAsia="Times New Roman" w:hAnsi="Times New Roman"/>
          <w:bCs/>
          <w:sz w:val="24"/>
          <w:szCs w:val="24"/>
          <w:lang w:eastAsia="ru-RU"/>
        </w:rPr>
        <w:tab/>
        <w:t>Ко</w:t>
      </w:r>
      <w:r w:rsidR="008F4171" w:rsidRPr="00054688">
        <w:rPr>
          <w:rFonts w:ascii="Times New Roman" w:eastAsia="Times New Roman" w:hAnsi="Times New Roman"/>
          <w:bCs/>
          <w:sz w:val="24"/>
          <w:szCs w:val="24"/>
          <w:lang w:eastAsia="ru-RU"/>
        </w:rPr>
        <w:t xml:space="preserve">нтракт действует </w:t>
      </w:r>
      <w:r w:rsidR="008F4171" w:rsidRPr="00C37A9E">
        <w:rPr>
          <w:rFonts w:ascii="Times New Roman" w:eastAsia="Times New Roman" w:hAnsi="Times New Roman"/>
          <w:b/>
          <w:bCs/>
          <w:sz w:val="24"/>
          <w:szCs w:val="24"/>
          <w:lang w:eastAsia="ru-RU"/>
        </w:rPr>
        <w:t xml:space="preserve">по </w:t>
      </w:r>
      <w:r w:rsidR="0014639D" w:rsidRPr="00C37A9E">
        <w:rPr>
          <w:rFonts w:ascii="Times New Roman" w:eastAsia="Times New Roman" w:hAnsi="Times New Roman"/>
          <w:b/>
          <w:bCs/>
          <w:sz w:val="24"/>
          <w:szCs w:val="24"/>
          <w:lang w:eastAsia="ru-RU"/>
        </w:rPr>
        <w:t>3</w:t>
      </w:r>
      <w:r w:rsidR="00781C55" w:rsidRPr="00C37A9E">
        <w:rPr>
          <w:rFonts w:ascii="Times New Roman" w:eastAsia="Times New Roman" w:hAnsi="Times New Roman"/>
          <w:b/>
          <w:bCs/>
          <w:sz w:val="24"/>
          <w:szCs w:val="24"/>
          <w:lang w:eastAsia="ru-RU"/>
        </w:rPr>
        <w:t>0</w:t>
      </w:r>
      <w:r w:rsidR="008F4171" w:rsidRPr="00C37A9E">
        <w:rPr>
          <w:rFonts w:ascii="Times New Roman" w:eastAsia="Times New Roman" w:hAnsi="Times New Roman"/>
          <w:b/>
          <w:bCs/>
          <w:sz w:val="24"/>
          <w:szCs w:val="24"/>
          <w:lang w:eastAsia="ru-RU"/>
        </w:rPr>
        <w:t>.</w:t>
      </w:r>
      <w:r w:rsidR="00C37A9E" w:rsidRPr="00C37A9E">
        <w:rPr>
          <w:rFonts w:ascii="Times New Roman" w:eastAsia="Times New Roman" w:hAnsi="Times New Roman"/>
          <w:b/>
          <w:bCs/>
          <w:sz w:val="24"/>
          <w:szCs w:val="24"/>
          <w:lang w:eastAsia="ru-RU"/>
        </w:rPr>
        <w:t>09</w:t>
      </w:r>
      <w:r w:rsidR="0084402A" w:rsidRPr="00C37A9E">
        <w:rPr>
          <w:rFonts w:ascii="Times New Roman" w:eastAsia="Times New Roman" w:hAnsi="Times New Roman"/>
          <w:b/>
          <w:bCs/>
          <w:sz w:val="24"/>
          <w:szCs w:val="24"/>
          <w:lang w:eastAsia="ru-RU"/>
        </w:rPr>
        <w:t>.202</w:t>
      </w:r>
      <w:r w:rsidR="008A294F" w:rsidRPr="00C37A9E">
        <w:rPr>
          <w:rFonts w:ascii="Times New Roman" w:eastAsia="Times New Roman" w:hAnsi="Times New Roman"/>
          <w:b/>
          <w:bCs/>
          <w:sz w:val="24"/>
          <w:szCs w:val="24"/>
          <w:lang w:val="en-US" w:eastAsia="ru-RU"/>
        </w:rPr>
        <w:t>6</w:t>
      </w:r>
      <w:r w:rsidR="0084402A" w:rsidRPr="00C37A9E">
        <w:rPr>
          <w:rFonts w:ascii="Times New Roman" w:eastAsia="Times New Roman" w:hAnsi="Times New Roman"/>
          <w:bCs/>
          <w:sz w:val="24"/>
          <w:szCs w:val="24"/>
          <w:lang w:eastAsia="ru-RU"/>
        </w:rPr>
        <w:t>.</w:t>
      </w:r>
      <w:r w:rsidR="0084402A" w:rsidRPr="00054688">
        <w:rPr>
          <w:rFonts w:ascii="Times New Roman" w:eastAsia="Times New Roman" w:hAnsi="Times New Roman"/>
          <w:bCs/>
          <w:sz w:val="24"/>
          <w:szCs w:val="24"/>
          <w:lang w:eastAsia="ru-RU"/>
        </w:rPr>
        <w:t xml:space="preserve"> </w:t>
      </w:r>
      <w:r w:rsidRPr="00054688">
        <w:rPr>
          <w:rFonts w:ascii="Times New Roman" w:eastAsia="Times New Roman" w:hAnsi="Times New Roman"/>
          <w:bCs/>
          <w:sz w:val="24"/>
          <w:szCs w:val="24"/>
          <w:lang w:eastAsia="ru-RU"/>
        </w:rPr>
        <w:t>Окончание срока действия Контракта влечет прекращение обязательств Сторон по нему, за исключением обязательств по оплате принятого Заказчиком товара, обязательств по возмещению убытков и выплате неустойки.</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12.2.</w:t>
      </w:r>
      <w:r w:rsidRPr="00054688">
        <w:rPr>
          <w:rFonts w:ascii="Times New Roman" w:eastAsia="Times New Roman" w:hAnsi="Times New Roman"/>
          <w:bCs/>
          <w:sz w:val="24"/>
          <w:szCs w:val="24"/>
          <w:lang w:eastAsia="ru-RU"/>
        </w:rPr>
        <w:tab/>
        <w:t>В случае если настоящий Контракт заключается с использованием единого агрегатора торговли (ЕАТ), то Контракт считается заключенным в день размещения в ЕАТ (единый агрегатор торговли) Контракта, подписанного усиленными электронными подписями лиц, имеющих право действовать от имени Сторон.</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12.3.</w:t>
      </w:r>
      <w:r w:rsidRPr="00054688">
        <w:rPr>
          <w:rFonts w:ascii="Times New Roman" w:eastAsia="Times New Roman" w:hAnsi="Times New Roman"/>
          <w:bCs/>
          <w:sz w:val="24"/>
          <w:szCs w:val="24"/>
          <w:lang w:eastAsia="ru-RU"/>
        </w:rPr>
        <w:tab/>
        <w:t xml:space="preserve"> В случае если настоящий Контракт заключается вне единого агрегатора торговли (ЕАТ), то Контракт считается заключенным с даты подписания последней из Сторон.</w:t>
      </w:r>
      <w:r w:rsidR="00164395" w:rsidRPr="00164395">
        <w:t xml:space="preserve"> </w:t>
      </w:r>
      <w:r w:rsidR="00164395" w:rsidRPr="00164395">
        <w:rPr>
          <w:rFonts w:ascii="Times New Roman" w:eastAsia="Times New Roman" w:hAnsi="Times New Roman"/>
          <w:bCs/>
          <w:sz w:val="24"/>
          <w:szCs w:val="24"/>
          <w:lang w:eastAsia="ru-RU"/>
        </w:rPr>
        <w:t xml:space="preserve">Вне единого </w:t>
      </w:r>
      <w:proofErr w:type="spellStart"/>
      <w:r w:rsidR="00164395" w:rsidRPr="00164395">
        <w:rPr>
          <w:rFonts w:ascii="Times New Roman" w:eastAsia="Times New Roman" w:hAnsi="Times New Roman"/>
          <w:bCs/>
          <w:sz w:val="24"/>
          <w:szCs w:val="24"/>
          <w:lang w:eastAsia="ru-RU"/>
        </w:rPr>
        <w:t>агрегатора</w:t>
      </w:r>
      <w:proofErr w:type="spellEnd"/>
      <w:r w:rsidR="00164395" w:rsidRPr="00164395">
        <w:rPr>
          <w:rFonts w:ascii="Times New Roman" w:eastAsia="Times New Roman" w:hAnsi="Times New Roman"/>
          <w:bCs/>
          <w:sz w:val="24"/>
          <w:szCs w:val="24"/>
          <w:lang w:eastAsia="ru-RU"/>
        </w:rPr>
        <w:t xml:space="preserve"> торговли (ЕАТ) контракт может быть заключен с помощью оператора электронного документооборота (ЭДО).</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12.4. Все приложения к Контракту являются его неотъемной частью. К Контракту прилагаются:</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Приложение №1 Сп</w:t>
      </w:r>
      <w:r w:rsidR="00C80A51" w:rsidRPr="00054688">
        <w:rPr>
          <w:rFonts w:ascii="Times New Roman" w:eastAsia="Times New Roman" w:hAnsi="Times New Roman"/>
          <w:bCs/>
          <w:sz w:val="24"/>
          <w:szCs w:val="24"/>
          <w:lang w:eastAsia="ru-RU"/>
        </w:rPr>
        <w:t xml:space="preserve">ецификация поставляемых товаров, Приложение № 2 коды КТРУ. </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12.5. В случае изменения наименования, адреса места нахождения или банковских реквизитов Стороны, она письменно извещает об этом другую Сторону в течение 1 (одного) рабочего дня с даты такого изменения.</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12.6.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 форме слияния, присоединения, разделения, выделения, преобразования. </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12.7.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12.8. В случае если поставка осуществляется по заявке Заказчика,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12.9. Внесение изменений и/или дополнений, не противоречащих действующему законодательству РФ, в условия настоящего Контракта осуществляется путем заключения Сторонами дополнительных соглашений к контракту, которые составляются в письменной форме или в форме электронного документа и являются его неотъемлемой частью. </w:t>
      </w:r>
    </w:p>
    <w:p w:rsidR="00F70733" w:rsidRPr="00054688" w:rsidRDefault="005B6DF7" w:rsidP="004F5E87">
      <w:pPr>
        <w:spacing w:after="0" w:line="240" w:lineRule="auto"/>
        <w:ind w:firstLine="709"/>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12.10</w:t>
      </w:r>
      <w:r w:rsidR="004F5E87" w:rsidRPr="00054688">
        <w:rPr>
          <w:rFonts w:ascii="Times New Roman" w:eastAsia="Times New Roman" w:hAnsi="Times New Roman"/>
          <w:bCs/>
          <w:sz w:val="24"/>
          <w:szCs w:val="24"/>
          <w:lang w:eastAsia="ru-RU"/>
        </w:rPr>
        <w:t>. В остальном, что не предусмотрено Контрактом, Стороны руководствуются действующим законодательством Российской Федерации.</w:t>
      </w:r>
    </w:p>
    <w:p w:rsidR="00455F59" w:rsidRPr="00054688" w:rsidRDefault="005B6DF7" w:rsidP="00455F59">
      <w:pPr>
        <w:spacing w:after="0" w:line="240" w:lineRule="auto"/>
        <w:ind w:firstLine="709"/>
        <w:jc w:val="both"/>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12.11</w:t>
      </w:r>
      <w:r w:rsidR="00455F59" w:rsidRPr="00054688">
        <w:rPr>
          <w:rFonts w:ascii="Times New Roman" w:eastAsia="Times New Roman" w:hAnsi="Times New Roman"/>
          <w:sz w:val="24"/>
          <w:szCs w:val="24"/>
          <w:lang w:eastAsia="ru-RU"/>
        </w:rPr>
        <w:t>.</w:t>
      </w:r>
      <w:r w:rsidR="00455F59" w:rsidRPr="00054688">
        <w:rPr>
          <w:rFonts w:ascii="Times New Roman" w:eastAsia="Times New Roman" w:hAnsi="Times New Roman"/>
          <w:sz w:val="24"/>
          <w:szCs w:val="24"/>
          <w:lang w:eastAsia="zh-CN"/>
        </w:rPr>
        <w:t xml:space="preserve"> </w:t>
      </w:r>
      <w:r w:rsidR="00455F59" w:rsidRPr="00054688">
        <w:rPr>
          <w:rFonts w:ascii="Times New Roman" w:eastAsia="Times New Roman" w:hAnsi="Times New Roman"/>
          <w:sz w:val="24"/>
          <w:szCs w:val="24"/>
          <w:lang w:eastAsia="ru-RU"/>
        </w:rPr>
        <w:t>Информация для системы мониторинга движения лекарственных препаратов (МДЛП):</w:t>
      </w:r>
    </w:p>
    <w:p w:rsidR="00455F59" w:rsidRPr="00054688" w:rsidRDefault="00455F59" w:rsidP="00455F59">
      <w:pPr>
        <w:spacing w:after="0" w:line="240" w:lineRule="auto"/>
        <w:ind w:firstLine="709"/>
        <w:jc w:val="both"/>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Регистрационный номер в личном кабинете продуктивного контура ФГИС МДЛП: c00c54</w:t>
      </w:r>
      <w:r w:rsidRPr="00054688">
        <w:rPr>
          <w:rFonts w:ascii="Times New Roman" w:eastAsia="Times New Roman" w:hAnsi="Times New Roman"/>
          <w:sz w:val="24"/>
          <w:szCs w:val="24"/>
          <w:lang w:val="en-US" w:eastAsia="ru-RU"/>
        </w:rPr>
        <w:t>ac</w:t>
      </w:r>
      <w:r w:rsidRPr="00054688">
        <w:rPr>
          <w:rFonts w:ascii="Times New Roman" w:eastAsia="Times New Roman" w:hAnsi="Times New Roman"/>
          <w:sz w:val="24"/>
          <w:szCs w:val="24"/>
          <w:lang w:eastAsia="ru-RU"/>
        </w:rPr>
        <w:t>-5</w:t>
      </w:r>
      <w:r w:rsidRPr="00054688">
        <w:rPr>
          <w:rFonts w:ascii="Times New Roman" w:eastAsia="Times New Roman" w:hAnsi="Times New Roman"/>
          <w:sz w:val="24"/>
          <w:szCs w:val="24"/>
          <w:lang w:val="en-US" w:eastAsia="ru-RU"/>
        </w:rPr>
        <w:t>b</w:t>
      </w:r>
      <w:r w:rsidRPr="00054688">
        <w:rPr>
          <w:rFonts w:ascii="Times New Roman" w:eastAsia="Times New Roman" w:hAnsi="Times New Roman"/>
          <w:sz w:val="24"/>
          <w:szCs w:val="24"/>
          <w:lang w:eastAsia="ru-RU"/>
        </w:rPr>
        <w:t>82-491</w:t>
      </w:r>
      <w:r w:rsidRPr="00054688">
        <w:rPr>
          <w:rFonts w:ascii="Times New Roman" w:eastAsia="Times New Roman" w:hAnsi="Times New Roman"/>
          <w:sz w:val="24"/>
          <w:szCs w:val="24"/>
          <w:lang w:val="en-US" w:eastAsia="ru-RU"/>
        </w:rPr>
        <w:t>d</w:t>
      </w:r>
      <w:r w:rsidRPr="00054688">
        <w:rPr>
          <w:rFonts w:ascii="Times New Roman" w:eastAsia="Times New Roman" w:hAnsi="Times New Roman"/>
          <w:sz w:val="24"/>
          <w:szCs w:val="24"/>
          <w:lang w:eastAsia="ru-RU"/>
        </w:rPr>
        <w:t>-</w:t>
      </w:r>
      <w:r w:rsidRPr="00054688">
        <w:rPr>
          <w:rFonts w:ascii="Times New Roman" w:eastAsia="Times New Roman" w:hAnsi="Times New Roman"/>
          <w:sz w:val="24"/>
          <w:szCs w:val="24"/>
          <w:lang w:val="en-US" w:eastAsia="ru-RU"/>
        </w:rPr>
        <w:t>be</w:t>
      </w:r>
      <w:r w:rsidRPr="00054688">
        <w:rPr>
          <w:rFonts w:ascii="Times New Roman" w:eastAsia="Times New Roman" w:hAnsi="Times New Roman"/>
          <w:sz w:val="24"/>
          <w:szCs w:val="24"/>
          <w:lang w:eastAsia="ru-RU"/>
        </w:rPr>
        <w:t>6</w:t>
      </w:r>
      <w:r w:rsidRPr="00054688">
        <w:rPr>
          <w:rFonts w:ascii="Times New Roman" w:eastAsia="Times New Roman" w:hAnsi="Times New Roman"/>
          <w:sz w:val="24"/>
          <w:szCs w:val="24"/>
          <w:lang w:val="en-US" w:eastAsia="ru-RU"/>
        </w:rPr>
        <w:t>d</w:t>
      </w:r>
      <w:r w:rsidRPr="00054688">
        <w:rPr>
          <w:rFonts w:ascii="Times New Roman" w:eastAsia="Times New Roman" w:hAnsi="Times New Roman"/>
          <w:sz w:val="24"/>
          <w:szCs w:val="24"/>
          <w:lang w:eastAsia="ru-RU"/>
        </w:rPr>
        <w:t>-</w:t>
      </w:r>
      <w:proofErr w:type="spellStart"/>
      <w:r w:rsidRPr="00054688">
        <w:rPr>
          <w:rFonts w:ascii="Times New Roman" w:eastAsia="Times New Roman" w:hAnsi="Times New Roman"/>
          <w:sz w:val="24"/>
          <w:szCs w:val="24"/>
          <w:lang w:val="en-US" w:eastAsia="ru-RU"/>
        </w:rPr>
        <w:t>ce</w:t>
      </w:r>
      <w:proofErr w:type="spellEnd"/>
      <w:r w:rsidRPr="00054688">
        <w:rPr>
          <w:rFonts w:ascii="Times New Roman" w:eastAsia="Times New Roman" w:hAnsi="Times New Roman"/>
          <w:sz w:val="24"/>
          <w:szCs w:val="24"/>
          <w:lang w:eastAsia="ru-RU"/>
        </w:rPr>
        <w:t>4</w:t>
      </w:r>
      <w:r w:rsidRPr="00054688">
        <w:rPr>
          <w:rFonts w:ascii="Times New Roman" w:eastAsia="Times New Roman" w:hAnsi="Times New Roman"/>
          <w:sz w:val="24"/>
          <w:szCs w:val="24"/>
          <w:lang w:val="en-US" w:eastAsia="ru-RU"/>
        </w:rPr>
        <w:t>b</w:t>
      </w:r>
      <w:r w:rsidRPr="00054688">
        <w:rPr>
          <w:rFonts w:ascii="Times New Roman" w:eastAsia="Times New Roman" w:hAnsi="Times New Roman"/>
          <w:sz w:val="24"/>
          <w:szCs w:val="24"/>
          <w:lang w:eastAsia="ru-RU"/>
        </w:rPr>
        <w:t>941</w:t>
      </w:r>
      <w:r w:rsidRPr="00054688">
        <w:rPr>
          <w:rFonts w:ascii="Times New Roman" w:eastAsia="Times New Roman" w:hAnsi="Times New Roman"/>
          <w:sz w:val="24"/>
          <w:szCs w:val="24"/>
          <w:lang w:val="en-US" w:eastAsia="ru-RU"/>
        </w:rPr>
        <w:t>cfc</w:t>
      </w:r>
      <w:r w:rsidRPr="00054688">
        <w:rPr>
          <w:rFonts w:ascii="Times New Roman" w:eastAsia="Times New Roman" w:hAnsi="Times New Roman"/>
          <w:sz w:val="24"/>
          <w:szCs w:val="24"/>
          <w:lang w:eastAsia="ru-RU"/>
        </w:rPr>
        <w:t>6</w:t>
      </w:r>
      <w:r w:rsidRPr="00054688">
        <w:rPr>
          <w:rFonts w:ascii="Times New Roman" w:eastAsia="Times New Roman" w:hAnsi="Times New Roman"/>
          <w:sz w:val="24"/>
          <w:szCs w:val="24"/>
          <w:lang w:val="en-US" w:eastAsia="ru-RU"/>
        </w:rPr>
        <w:t>b</w:t>
      </w:r>
      <w:r w:rsidRPr="00054688">
        <w:rPr>
          <w:rFonts w:ascii="Times New Roman" w:eastAsia="Times New Roman" w:hAnsi="Times New Roman"/>
          <w:sz w:val="24"/>
          <w:szCs w:val="24"/>
          <w:lang w:eastAsia="ru-RU"/>
        </w:rPr>
        <w:t>;</w:t>
      </w:r>
    </w:p>
    <w:p w:rsidR="00455F59" w:rsidRPr="00054688" w:rsidRDefault="00455F59" w:rsidP="00455F59">
      <w:pPr>
        <w:spacing w:after="0" w:line="240" w:lineRule="auto"/>
        <w:ind w:firstLine="709"/>
        <w:jc w:val="both"/>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Номер места осуществления деятельности (</w:t>
      </w:r>
      <w:r w:rsidRPr="00054688">
        <w:rPr>
          <w:rFonts w:ascii="Times New Roman" w:eastAsia="Times New Roman" w:hAnsi="Times New Roman"/>
          <w:sz w:val="24"/>
          <w:szCs w:val="24"/>
          <w:lang w:val="en-US" w:eastAsia="ru-RU"/>
        </w:rPr>
        <w:t>subject</w:t>
      </w:r>
      <w:r w:rsidRPr="00054688">
        <w:rPr>
          <w:rFonts w:ascii="Times New Roman" w:eastAsia="Times New Roman" w:hAnsi="Times New Roman"/>
          <w:sz w:val="24"/>
          <w:szCs w:val="24"/>
          <w:lang w:eastAsia="ru-RU"/>
        </w:rPr>
        <w:t>_</w:t>
      </w:r>
      <w:r w:rsidRPr="00054688">
        <w:rPr>
          <w:rFonts w:ascii="Times New Roman" w:eastAsia="Times New Roman" w:hAnsi="Times New Roman"/>
          <w:sz w:val="24"/>
          <w:szCs w:val="24"/>
          <w:lang w:val="en-US" w:eastAsia="ru-RU"/>
        </w:rPr>
        <w:t>id</w:t>
      </w:r>
      <w:r w:rsidRPr="00054688">
        <w:rPr>
          <w:rFonts w:ascii="Times New Roman" w:eastAsia="Times New Roman" w:hAnsi="Times New Roman"/>
          <w:sz w:val="24"/>
          <w:szCs w:val="24"/>
          <w:lang w:eastAsia="ru-RU"/>
        </w:rPr>
        <w:t>) в продуктивном контуре ФГИС МДЛП: 00000000181295.</w:t>
      </w:r>
    </w:p>
    <w:p w:rsidR="002F3E07" w:rsidRPr="00054688" w:rsidRDefault="002006DD" w:rsidP="00B6274F">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13.</w:t>
      </w:r>
      <w:r w:rsidR="005B6DF7" w:rsidRPr="00054688">
        <w:rPr>
          <w:rFonts w:ascii="Times New Roman" w:eastAsia="Times New Roman" w:hAnsi="Times New Roman"/>
          <w:sz w:val="24"/>
          <w:szCs w:val="24"/>
          <w:lang w:eastAsia="ru-RU"/>
        </w:rPr>
        <w:t xml:space="preserve"> </w:t>
      </w:r>
      <w:r w:rsidR="005B6DF7" w:rsidRPr="00054688">
        <w:rPr>
          <w:rFonts w:ascii="Times New Roman" w:eastAsia="Times New Roman" w:hAnsi="Times New Roman"/>
          <w:bCs/>
          <w:sz w:val="24"/>
          <w:szCs w:val="24"/>
          <w:lang w:eastAsia="ru-RU"/>
        </w:rPr>
        <w:t>Адреса и реквизиты Сторон</w:t>
      </w:r>
    </w:p>
    <w:p w:rsidR="005C7B06" w:rsidRPr="00054688" w:rsidRDefault="005C7B06" w:rsidP="00B6274F">
      <w:pPr>
        <w:spacing w:after="0" w:line="240" w:lineRule="auto"/>
        <w:ind w:firstLine="709"/>
        <w:jc w:val="center"/>
        <w:rPr>
          <w:rFonts w:ascii="Times New Roman" w:eastAsia="Times New Roman" w:hAnsi="Times New Roman"/>
          <w:sz w:val="24"/>
          <w:szCs w:val="24"/>
          <w:lang w:eastAsia="ru-RU"/>
        </w:rPr>
      </w:pPr>
    </w:p>
    <w:tbl>
      <w:tblPr>
        <w:tblW w:w="10246" w:type="dxa"/>
        <w:tblLayout w:type="fixed"/>
        <w:tblLook w:val="0000" w:firstRow="0" w:lastRow="0" w:firstColumn="0" w:lastColumn="0" w:noHBand="0" w:noVBand="0"/>
      </w:tblPr>
      <w:tblGrid>
        <w:gridCol w:w="4717"/>
        <w:gridCol w:w="5529"/>
      </w:tblGrid>
      <w:tr w:rsidR="007838DD" w:rsidRPr="00054688" w:rsidTr="00FB7AD1">
        <w:trPr>
          <w:trHeight w:val="1969"/>
        </w:trPr>
        <w:tc>
          <w:tcPr>
            <w:tcW w:w="4717" w:type="dxa"/>
            <w:shd w:val="clear" w:color="auto" w:fill="auto"/>
          </w:tcPr>
          <w:p w:rsidR="007838DD" w:rsidRPr="00054688" w:rsidRDefault="007838DD" w:rsidP="00067794">
            <w:pPr>
              <w:pStyle w:val="a7"/>
              <w:spacing w:after="0" w:line="240" w:lineRule="auto"/>
              <w:ind w:left="0" w:firstLine="70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Заказчик:</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ФГБУ «ФЦССХ» Минздрава России</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(г. Челябинск)</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xml:space="preserve">Адрес: 454103, ЧЕЛЯБИНСКАЯ ОБЛАСТЬ, Г.О. ЧЕЛЯБИНСКИЙ, Г ЧЕЛЯБИНСК, ПР-КТ ГЕРОЯ РОССИИ РОДИОНОВА Е.Н., Д. 2  </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ИНН 7453215984/ КПП 745301001</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ОГРН 1107453002777</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xml:space="preserve">Получатель: УФК по Челябинской области (ФГБУ «ФЦССХ» Минздрава </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России (г. Челябинск)</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Счет ЕКС: 40102810645370000062</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Казначейский счет: 03214643000000016900</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Л/</w:t>
            </w:r>
            <w:proofErr w:type="gramStart"/>
            <w:r w:rsidRPr="00054688">
              <w:rPr>
                <w:rFonts w:ascii="Times New Roman" w:eastAsia="Times New Roman" w:hAnsi="Times New Roman"/>
                <w:sz w:val="24"/>
                <w:szCs w:val="24"/>
                <w:lang w:eastAsia="ru-RU"/>
              </w:rPr>
              <w:t>С</w:t>
            </w:r>
            <w:proofErr w:type="gramEnd"/>
            <w:r w:rsidRPr="00054688">
              <w:rPr>
                <w:rFonts w:ascii="Times New Roman" w:eastAsia="Times New Roman" w:hAnsi="Times New Roman"/>
                <w:sz w:val="24"/>
                <w:szCs w:val="24"/>
                <w:lang w:eastAsia="ru-RU"/>
              </w:rPr>
              <w:t xml:space="preserve"> 20696Х75030, 22696Х75030 </w:t>
            </w:r>
          </w:p>
          <w:p w:rsidR="00656066" w:rsidRDefault="00656066" w:rsidP="00067794">
            <w:pPr>
              <w:spacing w:after="0" w:line="240" w:lineRule="auto"/>
              <w:rPr>
                <w:rFonts w:ascii="Times New Roman" w:eastAsia="Times New Roman" w:hAnsi="Times New Roman"/>
                <w:sz w:val="24"/>
                <w:szCs w:val="24"/>
                <w:lang w:eastAsia="ru-RU"/>
              </w:rPr>
            </w:pPr>
            <w:r w:rsidRPr="00656066">
              <w:rPr>
                <w:rFonts w:ascii="Times New Roman" w:eastAsia="Times New Roman" w:hAnsi="Times New Roman"/>
                <w:sz w:val="24"/>
                <w:szCs w:val="24"/>
                <w:lang w:eastAsia="ru-RU"/>
              </w:rPr>
              <w:t>Наименование Банка: ОКЦ №5 УГУ Банка России //УФК по Челябинской области г Челябинск</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БИК: 017501500</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Тел/факс: 8(351) 255-93-30</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e-</w:t>
            </w:r>
            <w:proofErr w:type="spellStart"/>
            <w:r w:rsidRPr="00054688">
              <w:rPr>
                <w:rFonts w:ascii="Times New Roman" w:eastAsia="Times New Roman" w:hAnsi="Times New Roman"/>
                <w:sz w:val="24"/>
                <w:szCs w:val="24"/>
                <w:lang w:eastAsia="ru-RU"/>
              </w:rPr>
              <w:t>mail</w:t>
            </w:r>
            <w:proofErr w:type="spellEnd"/>
            <w:r w:rsidRPr="00054688">
              <w:rPr>
                <w:rFonts w:ascii="Times New Roman" w:eastAsia="Times New Roman" w:hAnsi="Times New Roman"/>
                <w:sz w:val="24"/>
                <w:szCs w:val="24"/>
                <w:lang w:eastAsia="ru-RU"/>
              </w:rPr>
              <w:t>: kardio74cs@mail.ru</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ОКПО 65710847, ОКТМО 75701000001</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xml:space="preserve">ОКОПФ 75103 </w:t>
            </w:r>
          </w:p>
          <w:p w:rsidR="003F53AD" w:rsidRPr="00054688" w:rsidRDefault="003F53AD" w:rsidP="00067794">
            <w:pPr>
              <w:pStyle w:val="a7"/>
              <w:spacing w:after="0" w:line="240" w:lineRule="auto"/>
              <w:ind w:left="0"/>
              <w:rPr>
                <w:rFonts w:ascii="Times New Roman" w:eastAsia="Times New Roman" w:hAnsi="Times New Roman"/>
                <w:bCs/>
                <w:sz w:val="24"/>
                <w:szCs w:val="24"/>
                <w:lang w:eastAsia="ru-RU"/>
              </w:rPr>
            </w:pPr>
          </w:p>
          <w:p w:rsidR="00067794" w:rsidRPr="00054688" w:rsidRDefault="00067794" w:rsidP="00067794">
            <w:pPr>
              <w:pStyle w:val="a7"/>
              <w:spacing w:after="0" w:line="240" w:lineRule="auto"/>
              <w:ind w:left="0"/>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Врач-клинический фармаколог</w:t>
            </w:r>
          </w:p>
          <w:p w:rsidR="00067794" w:rsidRPr="00054688" w:rsidRDefault="00067794" w:rsidP="00067794">
            <w:pPr>
              <w:pStyle w:val="a7"/>
              <w:spacing w:after="0" w:line="240" w:lineRule="auto"/>
              <w:ind w:left="0"/>
              <w:rPr>
                <w:rFonts w:ascii="Times New Roman" w:eastAsia="Times New Roman" w:hAnsi="Times New Roman"/>
                <w:bCs/>
                <w:sz w:val="24"/>
                <w:szCs w:val="24"/>
                <w:lang w:eastAsia="ru-RU"/>
              </w:rPr>
            </w:pPr>
          </w:p>
          <w:p w:rsidR="00067794" w:rsidRPr="00054688" w:rsidRDefault="00067794" w:rsidP="00067794">
            <w:pPr>
              <w:pStyle w:val="a7"/>
              <w:spacing w:after="0" w:line="240" w:lineRule="auto"/>
              <w:ind w:left="0"/>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________________ В.М. Цветов</w:t>
            </w:r>
          </w:p>
          <w:p w:rsidR="007838DD" w:rsidRPr="00054688" w:rsidRDefault="00067794" w:rsidP="00067794">
            <w:pPr>
              <w:pStyle w:val="a7"/>
              <w:spacing w:after="0" w:line="240" w:lineRule="auto"/>
              <w:ind w:left="0"/>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М.П.</w:t>
            </w:r>
          </w:p>
        </w:tc>
        <w:tc>
          <w:tcPr>
            <w:tcW w:w="5529" w:type="dxa"/>
            <w:shd w:val="clear" w:color="auto" w:fill="auto"/>
          </w:tcPr>
          <w:p w:rsidR="007838DD" w:rsidRPr="00054688" w:rsidRDefault="007838DD" w:rsidP="00067794">
            <w:pPr>
              <w:pStyle w:val="a7"/>
              <w:spacing w:after="0" w:line="240" w:lineRule="auto"/>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Поставщик:</w:t>
            </w:r>
          </w:p>
          <w:p w:rsidR="00303CDE" w:rsidRPr="00054688" w:rsidRDefault="004C50F8"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Адрес</w:t>
            </w:r>
          </w:p>
          <w:p w:rsidR="00303CDE"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Грузоотправитель:</w:t>
            </w:r>
          </w:p>
          <w:p w:rsidR="004C50F8"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ИНН </w:t>
            </w:r>
          </w:p>
          <w:p w:rsidR="00303CDE"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КПП </w:t>
            </w: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Банк</w:t>
            </w:r>
          </w:p>
          <w:p w:rsidR="004C50F8"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р/с </w:t>
            </w:r>
          </w:p>
          <w:p w:rsidR="00303CDE" w:rsidRPr="00054688" w:rsidRDefault="004C50F8" w:rsidP="004C50F8">
            <w:pPr>
              <w:pStyle w:val="a7"/>
              <w:spacing w:after="0" w:line="240" w:lineRule="auto"/>
              <w:ind w:left="0"/>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               </w:t>
            </w:r>
            <w:r w:rsidR="00303CDE" w:rsidRPr="00054688">
              <w:rPr>
                <w:rFonts w:ascii="Times New Roman" w:eastAsia="Times New Roman" w:hAnsi="Times New Roman"/>
                <w:bCs/>
                <w:sz w:val="24"/>
                <w:szCs w:val="24"/>
                <w:lang w:eastAsia="ru-RU"/>
              </w:rPr>
              <w:t xml:space="preserve">БИК </w:t>
            </w:r>
          </w:p>
          <w:p w:rsidR="004C50F8"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К/с </w:t>
            </w:r>
          </w:p>
          <w:p w:rsidR="004C50F8"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Тел/факс: </w:t>
            </w:r>
          </w:p>
          <w:p w:rsidR="00303CDE"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Эл. почта: </w:t>
            </w:r>
          </w:p>
          <w:p w:rsidR="00303CDE" w:rsidRPr="00054688" w:rsidRDefault="00303CDE" w:rsidP="00067794">
            <w:pPr>
              <w:pStyle w:val="a7"/>
              <w:spacing w:after="0" w:line="240" w:lineRule="auto"/>
              <w:ind w:firstLine="19"/>
              <w:rPr>
                <w:rFonts w:ascii="Times New Roman" w:eastAsia="Times New Roman" w:hAnsi="Times New Roman"/>
                <w:bCs/>
                <w:sz w:val="24"/>
                <w:szCs w:val="24"/>
                <w:lang w:eastAsia="ru-RU"/>
              </w:rPr>
            </w:pPr>
          </w:p>
          <w:p w:rsidR="00303CDE" w:rsidRPr="00054688" w:rsidRDefault="00303CDE"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Default="004C50F8" w:rsidP="00067794">
            <w:pPr>
              <w:pStyle w:val="a7"/>
              <w:spacing w:after="0" w:line="240" w:lineRule="auto"/>
              <w:ind w:firstLine="19"/>
              <w:rPr>
                <w:rFonts w:ascii="Times New Roman" w:eastAsia="Times New Roman" w:hAnsi="Times New Roman"/>
                <w:bCs/>
                <w:sz w:val="24"/>
                <w:szCs w:val="24"/>
                <w:lang w:eastAsia="ru-RU"/>
              </w:rPr>
            </w:pPr>
          </w:p>
          <w:p w:rsidR="004A6594" w:rsidRDefault="004A6594" w:rsidP="00067794">
            <w:pPr>
              <w:pStyle w:val="a7"/>
              <w:spacing w:after="0" w:line="240" w:lineRule="auto"/>
              <w:ind w:firstLine="19"/>
              <w:rPr>
                <w:rFonts w:ascii="Times New Roman" w:eastAsia="Times New Roman" w:hAnsi="Times New Roman"/>
                <w:bCs/>
                <w:sz w:val="24"/>
                <w:szCs w:val="24"/>
                <w:lang w:eastAsia="ru-RU"/>
              </w:rPr>
            </w:pPr>
          </w:p>
          <w:p w:rsidR="004A6594" w:rsidRPr="00054688" w:rsidRDefault="004A6594"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020706" w:rsidRPr="00054688" w:rsidRDefault="00691A87" w:rsidP="00067794">
            <w:pPr>
              <w:pStyle w:val="a7"/>
              <w:spacing w:after="0" w:line="240" w:lineRule="auto"/>
              <w:ind w:firstLine="19"/>
              <w:rPr>
                <w:rFonts w:ascii="Times New Roman" w:hAnsi="Times New Roman"/>
                <w:sz w:val="24"/>
                <w:szCs w:val="24"/>
              </w:rPr>
            </w:pPr>
            <w:r w:rsidRPr="00054688">
              <w:rPr>
                <w:rFonts w:ascii="Times New Roman" w:eastAsia="Times New Roman" w:hAnsi="Times New Roman"/>
                <w:bCs/>
                <w:sz w:val="24"/>
                <w:szCs w:val="24"/>
                <w:lang w:eastAsia="ru-RU"/>
              </w:rPr>
              <w:t>Поставщик</w:t>
            </w:r>
          </w:p>
          <w:p w:rsidR="00020706" w:rsidRPr="00054688" w:rsidRDefault="00020706" w:rsidP="00067794">
            <w:pPr>
              <w:snapToGrid w:val="0"/>
              <w:spacing w:after="0" w:line="240" w:lineRule="auto"/>
              <w:rPr>
                <w:rFonts w:ascii="Times New Roman" w:hAnsi="Times New Roman"/>
                <w:sz w:val="24"/>
                <w:szCs w:val="24"/>
              </w:rPr>
            </w:pPr>
          </w:p>
          <w:p w:rsidR="00020706" w:rsidRPr="00054688" w:rsidRDefault="00020706" w:rsidP="00067794">
            <w:pPr>
              <w:snapToGrid w:val="0"/>
              <w:spacing w:after="0" w:line="240" w:lineRule="auto"/>
              <w:rPr>
                <w:rFonts w:ascii="Times New Roman" w:hAnsi="Times New Roman"/>
                <w:sz w:val="24"/>
                <w:szCs w:val="24"/>
              </w:rPr>
            </w:pPr>
            <w:r w:rsidRPr="00054688">
              <w:rPr>
                <w:rFonts w:ascii="Times New Roman" w:hAnsi="Times New Roman"/>
                <w:sz w:val="24"/>
                <w:szCs w:val="24"/>
              </w:rPr>
              <w:t xml:space="preserve">      </w:t>
            </w:r>
            <w:r w:rsidR="005C7B06" w:rsidRPr="00054688">
              <w:rPr>
                <w:rFonts w:ascii="Times New Roman" w:hAnsi="Times New Roman"/>
                <w:sz w:val="24"/>
                <w:szCs w:val="24"/>
              </w:rPr>
              <w:t xml:space="preserve">  </w:t>
            </w:r>
            <w:r w:rsidR="00E667CE" w:rsidRPr="00054688">
              <w:rPr>
                <w:rFonts w:ascii="Times New Roman" w:hAnsi="Times New Roman"/>
                <w:sz w:val="24"/>
                <w:szCs w:val="24"/>
              </w:rPr>
              <w:t xml:space="preserve">      </w:t>
            </w:r>
            <w:r w:rsidR="005C7B06" w:rsidRPr="00054688">
              <w:rPr>
                <w:rFonts w:ascii="Times New Roman" w:hAnsi="Times New Roman"/>
                <w:sz w:val="24"/>
                <w:szCs w:val="24"/>
              </w:rPr>
              <w:t xml:space="preserve"> </w:t>
            </w:r>
            <w:r w:rsidRPr="00054688">
              <w:rPr>
                <w:rFonts w:ascii="Times New Roman" w:hAnsi="Times New Roman"/>
                <w:sz w:val="24"/>
                <w:szCs w:val="24"/>
              </w:rPr>
              <w:t xml:space="preserve">___________________ </w:t>
            </w:r>
            <w:r w:rsidR="00303CDE" w:rsidRPr="00054688">
              <w:rPr>
                <w:rFonts w:ascii="Times New Roman" w:hAnsi="Times New Roman"/>
                <w:sz w:val="24"/>
                <w:szCs w:val="24"/>
              </w:rPr>
              <w:t xml:space="preserve"> </w:t>
            </w:r>
            <w:r w:rsidR="00691A87" w:rsidRPr="00054688">
              <w:rPr>
                <w:rFonts w:ascii="Times New Roman" w:hAnsi="Times New Roman"/>
                <w:sz w:val="24"/>
                <w:szCs w:val="24"/>
              </w:rPr>
              <w:t>/____________</w:t>
            </w:r>
          </w:p>
          <w:p w:rsidR="007838DD" w:rsidRPr="00054688" w:rsidRDefault="005C7B06" w:rsidP="00067794">
            <w:pPr>
              <w:snapToGrid w:val="0"/>
              <w:spacing w:after="0" w:line="240" w:lineRule="auto"/>
              <w:rPr>
                <w:rFonts w:ascii="Times New Roman" w:eastAsia="Times New Roman" w:hAnsi="Times New Roman"/>
                <w:bCs/>
                <w:sz w:val="24"/>
                <w:szCs w:val="24"/>
                <w:lang w:eastAsia="ru-RU"/>
              </w:rPr>
            </w:pPr>
            <w:r w:rsidRPr="00054688">
              <w:rPr>
                <w:rFonts w:ascii="Times New Roman" w:hAnsi="Times New Roman"/>
                <w:sz w:val="24"/>
                <w:szCs w:val="24"/>
              </w:rPr>
              <w:t xml:space="preserve">              </w:t>
            </w:r>
            <w:r w:rsidR="00E667CE" w:rsidRPr="00054688">
              <w:rPr>
                <w:rFonts w:ascii="Times New Roman" w:hAnsi="Times New Roman"/>
                <w:sz w:val="24"/>
                <w:szCs w:val="24"/>
              </w:rPr>
              <w:t xml:space="preserve"> </w:t>
            </w:r>
            <w:r w:rsidR="00020706" w:rsidRPr="00054688">
              <w:rPr>
                <w:rFonts w:ascii="Times New Roman" w:hAnsi="Times New Roman"/>
                <w:sz w:val="24"/>
                <w:szCs w:val="24"/>
              </w:rPr>
              <w:t>М.П.</w:t>
            </w:r>
          </w:p>
        </w:tc>
      </w:tr>
    </w:tbl>
    <w:p w:rsidR="007838DD" w:rsidRPr="002418BD" w:rsidRDefault="007838DD" w:rsidP="00D83BD9">
      <w:pPr>
        <w:spacing w:after="0" w:line="240" w:lineRule="auto"/>
        <w:rPr>
          <w:rFonts w:ascii="Times New Roman" w:eastAsia="Times New Roman" w:hAnsi="Times New Roman"/>
          <w:sz w:val="20"/>
          <w:szCs w:val="20"/>
          <w:lang w:eastAsia="ru-RU"/>
        </w:rPr>
      </w:pPr>
    </w:p>
    <w:p w:rsidR="008B5646" w:rsidRPr="002418BD" w:rsidRDefault="008B5646" w:rsidP="008B5646">
      <w:pPr>
        <w:spacing w:after="0" w:line="240" w:lineRule="auto"/>
        <w:ind w:firstLine="708"/>
        <w:jc w:val="both"/>
        <w:rPr>
          <w:rFonts w:ascii="Times New Roman" w:eastAsia="Times New Roman" w:hAnsi="Times New Roman"/>
          <w:sz w:val="20"/>
          <w:szCs w:val="20"/>
          <w:lang w:eastAsia="ru-RU"/>
        </w:rPr>
        <w:sectPr w:rsidR="008B5646" w:rsidRPr="002418BD" w:rsidSect="004A7424">
          <w:footerReference w:type="default" r:id="rId10"/>
          <w:pgSz w:w="11906" w:h="16838"/>
          <w:pgMar w:top="567" w:right="567" w:bottom="567" w:left="1276" w:header="709" w:footer="709" w:gutter="0"/>
          <w:cols w:space="708"/>
          <w:docGrid w:linePitch="360"/>
        </w:sectPr>
      </w:pPr>
    </w:p>
    <w:p w:rsidR="00100C5A" w:rsidRPr="002418BD" w:rsidRDefault="00100C5A" w:rsidP="008B5646">
      <w:pPr>
        <w:spacing w:after="0" w:line="240" w:lineRule="auto"/>
        <w:ind w:firstLine="708"/>
        <w:jc w:val="both"/>
        <w:rPr>
          <w:rFonts w:ascii="Times New Roman" w:eastAsia="Times New Roman" w:hAnsi="Times New Roman"/>
          <w:sz w:val="20"/>
          <w:szCs w:val="20"/>
          <w:lang w:eastAsia="ru-RU"/>
        </w:rPr>
      </w:pPr>
    </w:p>
    <w:p w:rsidR="002006DD" w:rsidRPr="002418BD" w:rsidRDefault="002006DD" w:rsidP="00100C5A">
      <w:pPr>
        <w:spacing w:after="0" w:line="240" w:lineRule="auto"/>
        <w:jc w:val="right"/>
        <w:rPr>
          <w:rFonts w:ascii="Times New Roman" w:eastAsia="Times New Roman" w:hAnsi="Times New Roman"/>
          <w:sz w:val="20"/>
          <w:szCs w:val="20"/>
          <w:lang w:eastAsia="ru-RU"/>
        </w:rPr>
      </w:pPr>
      <w:r w:rsidRPr="002418BD">
        <w:rPr>
          <w:rFonts w:ascii="Times New Roman" w:eastAsia="Times New Roman" w:hAnsi="Times New Roman"/>
          <w:sz w:val="20"/>
          <w:szCs w:val="20"/>
          <w:lang w:eastAsia="ru-RU"/>
        </w:rPr>
        <w:t>Приложение № 1</w:t>
      </w:r>
    </w:p>
    <w:p w:rsidR="00100C5A" w:rsidRPr="002418BD" w:rsidRDefault="00C92C15" w:rsidP="00F6083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Контракту от </w:t>
      </w:r>
      <w:r w:rsidR="00616617">
        <w:rPr>
          <w:rFonts w:ascii="Times New Roman" w:eastAsia="Times New Roman" w:hAnsi="Times New Roman"/>
          <w:sz w:val="20"/>
          <w:szCs w:val="20"/>
          <w:lang w:eastAsia="ru-RU"/>
        </w:rPr>
        <w:t>____</w:t>
      </w:r>
      <w:r>
        <w:rPr>
          <w:rFonts w:ascii="Times New Roman" w:eastAsia="Times New Roman" w:hAnsi="Times New Roman"/>
          <w:sz w:val="20"/>
          <w:szCs w:val="20"/>
          <w:lang w:eastAsia="ru-RU"/>
        </w:rPr>
        <w:t xml:space="preserve"> № </w:t>
      </w:r>
      <w:r w:rsidR="00616617">
        <w:rPr>
          <w:rFonts w:ascii="Times New Roman" w:eastAsia="Times New Roman" w:hAnsi="Times New Roman"/>
          <w:sz w:val="20"/>
          <w:szCs w:val="20"/>
          <w:lang w:eastAsia="ru-RU"/>
        </w:rPr>
        <w:t>___</w:t>
      </w:r>
      <w:r w:rsidR="00F60830" w:rsidRPr="002418BD">
        <w:rPr>
          <w:rFonts w:ascii="Times New Roman" w:eastAsia="Times New Roman" w:hAnsi="Times New Roman"/>
          <w:sz w:val="20"/>
          <w:szCs w:val="20"/>
          <w:lang w:eastAsia="ru-RU"/>
        </w:rPr>
        <w:t xml:space="preserve"> </w:t>
      </w:r>
    </w:p>
    <w:p w:rsidR="00E12825" w:rsidRPr="002418BD" w:rsidRDefault="00E12825" w:rsidP="00E12825">
      <w:pPr>
        <w:tabs>
          <w:tab w:val="left" w:pos="5505"/>
          <w:tab w:val="center" w:pos="7781"/>
        </w:tabs>
        <w:spacing w:after="0" w:line="240" w:lineRule="auto"/>
        <w:jc w:val="center"/>
        <w:rPr>
          <w:rFonts w:ascii="Times New Roman" w:eastAsia="Times New Roman" w:hAnsi="Times New Roman"/>
          <w:sz w:val="20"/>
          <w:szCs w:val="20"/>
          <w:lang w:eastAsia="ru-RU"/>
        </w:rPr>
      </w:pPr>
      <w:r w:rsidRPr="002418BD">
        <w:rPr>
          <w:rFonts w:ascii="Times New Roman" w:eastAsia="Times New Roman" w:hAnsi="Times New Roman"/>
          <w:sz w:val="20"/>
          <w:szCs w:val="20"/>
          <w:lang w:eastAsia="ru-RU"/>
        </w:rPr>
        <w:t>Спецификация* поставляемых товаров</w:t>
      </w:r>
    </w:p>
    <w:p w:rsidR="00727301" w:rsidRPr="002418BD" w:rsidRDefault="00727301" w:rsidP="00E12825">
      <w:pPr>
        <w:tabs>
          <w:tab w:val="left" w:pos="5505"/>
          <w:tab w:val="center" w:pos="7781"/>
        </w:tabs>
        <w:spacing w:after="0" w:line="240" w:lineRule="auto"/>
        <w:jc w:val="center"/>
        <w:rPr>
          <w:rFonts w:ascii="Times New Roman" w:eastAsia="Times New Roman" w:hAnsi="Times New Roman"/>
          <w:sz w:val="20"/>
          <w:szCs w:val="20"/>
          <w:lang w:eastAsia="ru-RU"/>
        </w:rPr>
      </w:pP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5570"/>
        <w:gridCol w:w="2550"/>
        <w:gridCol w:w="1278"/>
        <w:gridCol w:w="1134"/>
        <w:gridCol w:w="1416"/>
        <w:gridCol w:w="1275"/>
        <w:gridCol w:w="1864"/>
      </w:tblGrid>
      <w:tr w:rsidR="00727301" w:rsidRPr="002418BD" w:rsidTr="002E131A">
        <w:trPr>
          <w:trHeight w:val="425"/>
          <w:jc w:val="center"/>
        </w:trPr>
        <w:tc>
          <w:tcPr>
            <w:tcW w:w="184" w:type="pct"/>
            <w:shd w:val="clear" w:color="auto" w:fill="auto"/>
          </w:tcPr>
          <w:p w:rsidR="00727301" w:rsidRPr="002418BD" w:rsidRDefault="00727301"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 п/п</w:t>
            </w:r>
          </w:p>
        </w:tc>
        <w:tc>
          <w:tcPr>
            <w:tcW w:w="1778" w:type="pct"/>
            <w:shd w:val="clear" w:color="auto" w:fill="auto"/>
          </w:tcPr>
          <w:p w:rsidR="00727301" w:rsidRPr="002418BD" w:rsidRDefault="00727301"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Наименование, характеристики товара</w:t>
            </w:r>
          </w:p>
        </w:tc>
        <w:tc>
          <w:tcPr>
            <w:tcW w:w="814" w:type="pct"/>
          </w:tcPr>
          <w:p w:rsidR="00727301" w:rsidRPr="002418BD" w:rsidRDefault="00727301"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Производитель</w:t>
            </w:r>
            <w:r w:rsidR="0046399C" w:rsidRPr="002418BD">
              <w:rPr>
                <w:rFonts w:ascii="Times New Roman" w:hAnsi="Times New Roman"/>
                <w:sz w:val="20"/>
                <w:szCs w:val="20"/>
                <w:lang w:eastAsia="ar-SA"/>
              </w:rPr>
              <w:t>, Страна происхождения</w:t>
            </w:r>
          </w:p>
        </w:tc>
        <w:tc>
          <w:tcPr>
            <w:tcW w:w="408" w:type="pct"/>
            <w:shd w:val="clear" w:color="auto" w:fill="auto"/>
          </w:tcPr>
          <w:p w:rsidR="00727301" w:rsidRPr="002418BD" w:rsidRDefault="00727301"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Ед. измерения</w:t>
            </w:r>
          </w:p>
        </w:tc>
        <w:tc>
          <w:tcPr>
            <w:tcW w:w="362" w:type="pct"/>
          </w:tcPr>
          <w:p w:rsidR="00727301" w:rsidRPr="002418BD" w:rsidRDefault="0046399C"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eastAsia="Times New Roman" w:hAnsi="Times New Roman"/>
                <w:sz w:val="20"/>
                <w:szCs w:val="20"/>
                <w:lang w:eastAsia="ru-RU"/>
              </w:rPr>
              <w:t xml:space="preserve">Кол-во в </w:t>
            </w:r>
            <w:proofErr w:type="spellStart"/>
            <w:r w:rsidRPr="002418BD">
              <w:rPr>
                <w:rFonts w:ascii="Times New Roman" w:eastAsia="Times New Roman" w:hAnsi="Times New Roman"/>
                <w:sz w:val="20"/>
                <w:szCs w:val="20"/>
                <w:lang w:eastAsia="ru-RU"/>
              </w:rPr>
              <w:t>ед.изм</w:t>
            </w:r>
            <w:proofErr w:type="spellEnd"/>
            <w:r w:rsidRPr="002418BD">
              <w:rPr>
                <w:rFonts w:ascii="Times New Roman" w:eastAsia="Times New Roman" w:hAnsi="Times New Roman"/>
                <w:sz w:val="20"/>
                <w:szCs w:val="20"/>
                <w:lang w:eastAsia="ru-RU"/>
              </w:rPr>
              <w:t>.</w:t>
            </w:r>
          </w:p>
        </w:tc>
        <w:tc>
          <w:tcPr>
            <w:tcW w:w="452" w:type="pct"/>
            <w:shd w:val="clear" w:color="auto" w:fill="auto"/>
          </w:tcPr>
          <w:p w:rsidR="00727301" w:rsidRPr="002418BD" w:rsidRDefault="009C5A66"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Цена в том числе</w:t>
            </w:r>
            <w:r w:rsidR="00727301" w:rsidRPr="002418BD">
              <w:rPr>
                <w:rFonts w:ascii="Times New Roman" w:hAnsi="Times New Roman"/>
                <w:sz w:val="20"/>
                <w:szCs w:val="20"/>
                <w:lang w:eastAsia="ar-SA"/>
              </w:rPr>
              <w:t xml:space="preserve"> НДС,</w:t>
            </w:r>
            <w:r w:rsidR="00727301" w:rsidRPr="002418BD">
              <w:rPr>
                <w:rFonts w:ascii="Times New Roman" w:hAnsi="Times New Roman"/>
                <w:sz w:val="20"/>
                <w:szCs w:val="20"/>
                <w:lang w:eastAsia="ar-SA"/>
              </w:rPr>
              <w:br/>
              <w:t>руб.</w:t>
            </w:r>
          </w:p>
        </w:tc>
        <w:tc>
          <w:tcPr>
            <w:tcW w:w="407" w:type="pct"/>
          </w:tcPr>
          <w:p w:rsidR="00727301" w:rsidRPr="002418BD" w:rsidRDefault="00727301"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НДС%</w:t>
            </w:r>
          </w:p>
        </w:tc>
        <w:tc>
          <w:tcPr>
            <w:tcW w:w="595" w:type="pct"/>
            <w:shd w:val="clear" w:color="auto" w:fill="auto"/>
          </w:tcPr>
          <w:p w:rsidR="00727301" w:rsidRPr="002418BD" w:rsidRDefault="00727301"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Стоимость Товара (в том числе  НДС), руб.</w:t>
            </w:r>
          </w:p>
        </w:tc>
      </w:tr>
      <w:tr w:rsidR="0046399C" w:rsidRPr="002418BD" w:rsidTr="002E131A">
        <w:trPr>
          <w:trHeight w:val="425"/>
          <w:jc w:val="center"/>
        </w:trPr>
        <w:tc>
          <w:tcPr>
            <w:tcW w:w="184" w:type="pct"/>
            <w:shd w:val="clear" w:color="auto" w:fill="auto"/>
            <w:vAlign w:val="center"/>
          </w:tcPr>
          <w:p w:rsidR="0046399C" w:rsidRPr="002418BD" w:rsidRDefault="0046399C" w:rsidP="0046399C">
            <w:pPr>
              <w:spacing w:after="0" w:line="240" w:lineRule="auto"/>
              <w:jc w:val="center"/>
              <w:rPr>
                <w:rFonts w:ascii="Times New Roman" w:hAnsi="Times New Roman"/>
                <w:sz w:val="20"/>
                <w:szCs w:val="20"/>
                <w:lang w:eastAsia="ru-RU"/>
              </w:rPr>
            </w:pPr>
            <w:r w:rsidRPr="002418BD">
              <w:rPr>
                <w:rFonts w:ascii="Times New Roman" w:hAnsi="Times New Roman"/>
                <w:sz w:val="20"/>
                <w:szCs w:val="20"/>
              </w:rPr>
              <w:t>1</w:t>
            </w:r>
          </w:p>
        </w:tc>
        <w:tc>
          <w:tcPr>
            <w:tcW w:w="1778" w:type="pct"/>
            <w:shd w:val="clear" w:color="auto" w:fill="auto"/>
          </w:tcPr>
          <w:p w:rsidR="0046399C" w:rsidRPr="002418BD" w:rsidRDefault="0046399C" w:rsidP="0046399C">
            <w:pPr>
              <w:spacing w:after="0" w:line="240" w:lineRule="auto"/>
              <w:rPr>
                <w:rFonts w:ascii="Times New Roman" w:hAnsi="Times New Roman"/>
                <w:sz w:val="20"/>
                <w:szCs w:val="20"/>
                <w:lang w:eastAsia="ru-RU"/>
              </w:rPr>
            </w:pPr>
          </w:p>
        </w:tc>
        <w:tc>
          <w:tcPr>
            <w:tcW w:w="814" w:type="pct"/>
          </w:tcPr>
          <w:p w:rsidR="0046399C" w:rsidRPr="002418BD" w:rsidRDefault="0046399C" w:rsidP="0046399C">
            <w:pPr>
              <w:spacing w:after="0" w:line="240" w:lineRule="auto"/>
              <w:rPr>
                <w:rFonts w:ascii="Times New Roman" w:hAnsi="Times New Roman"/>
                <w:sz w:val="20"/>
                <w:szCs w:val="20"/>
                <w:lang w:eastAsia="ru-RU"/>
              </w:rPr>
            </w:pPr>
          </w:p>
        </w:tc>
        <w:tc>
          <w:tcPr>
            <w:tcW w:w="408" w:type="pct"/>
            <w:shd w:val="clear" w:color="auto" w:fill="auto"/>
            <w:vAlign w:val="center"/>
          </w:tcPr>
          <w:p w:rsidR="0046399C" w:rsidRPr="002418BD" w:rsidRDefault="0046399C" w:rsidP="0046399C">
            <w:pPr>
              <w:spacing w:after="0" w:line="240" w:lineRule="auto"/>
              <w:jc w:val="center"/>
              <w:rPr>
                <w:rFonts w:ascii="Times New Roman" w:hAnsi="Times New Roman"/>
                <w:sz w:val="20"/>
                <w:szCs w:val="20"/>
                <w:lang w:eastAsia="ru-RU"/>
              </w:rPr>
            </w:pPr>
          </w:p>
        </w:tc>
        <w:tc>
          <w:tcPr>
            <w:tcW w:w="362" w:type="pct"/>
            <w:vAlign w:val="center"/>
          </w:tcPr>
          <w:p w:rsidR="0046399C" w:rsidRPr="002418BD" w:rsidRDefault="0046399C" w:rsidP="0046399C">
            <w:pPr>
              <w:jc w:val="center"/>
              <w:rPr>
                <w:rFonts w:ascii="Times New Roman" w:hAnsi="Times New Roman"/>
                <w:sz w:val="20"/>
                <w:szCs w:val="20"/>
              </w:rPr>
            </w:pPr>
          </w:p>
        </w:tc>
        <w:tc>
          <w:tcPr>
            <w:tcW w:w="452" w:type="pct"/>
            <w:shd w:val="clear" w:color="auto" w:fill="auto"/>
            <w:vAlign w:val="center"/>
          </w:tcPr>
          <w:p w:rsidR="0046399C" w:rsidRPr="002418BD" w:rsidRDefault="0046399C" w:rsidP="0046399C">
            <w:pPr>
              <w:spacing w:after="0" w:line="240" w:lineRule="auto"/>
              <w:jc w:val="right"/>
              <w:rPr>
                <w:rFonts w:ascii="Times New Roman" w:hAnsi="Times New Roman"/>
                <w:sz w:val="20"/>
                <w:szCs w:val="20"/>
                <w:lang w:eastAsia="ru-RU"/>
              </w:rPr>
            </w:pPr>
          </w:p>
        </w:tc>
        <w:tc>
          <w:tcPr>
            <w:tcW w:w="407" w:type="pct"/>
            <w:vAlign w:val="center"/>
          </w:tcPr>
          <w:p w:rsidR="0046399C" w:rsidRPr="002418BD" w:rsidRDefault="0046399C" w:rsidP="0046399C">
            <w:pPr>
              <w:spacing w:after="0" w:line="240" w:lineRule="auto"/>
              <w:jc w:val="center"/>
              <w:rPr>
                <w:rFonts w:ascii="Times New Roman" w:hAnsi="Times New Roman"/>
                <w:sz w:val="20"/>
                <w:szCs w:val="20"/>
                <w:lang w:eastAsia="ru-RU"/>
              </w:rPr>
            </w:pPr>
          </w:p>
        </w:tc>
        <w:tc>
          <w:tcPr>
            <w:tcW w:w="595" w:type="pct"/>
            <w:shd w:val="clear" w:color="auto" w:fill="auto"/>
            <w:vAlign w:val="center"/>
          </w:tcPr>
          <w:p w:rsidR="0046399C" w:rsidRPr="002418BD" w:rsidRDefault="0046399C" w:rsidP="0046399C">
            <w:pPr>
              <w:spacing w:after="0" w:line="240" w:lineRule="auto"/>
              <w:jc w:val="right"/>
              <w:rPr>
                <w:rFonts w:ascii="Times New Roman" w:hAnsi="Times New Roman"/>
                <w:sz w:val="20"/>
                <w:szCs w:val="20"/>
                <w:lang w:eastAsia="ru-RU"/>
              </w:rPr>
            </w:pPr>
          </w:p>
        </w:tc>
      </w:tr>
      <w:tr w:rsidR="0046399C" w:rsidRPr="002418BD" w:rsidTr="002E131A">
        <w:trPr>
          <w:trHeight w:val="425"/>
          <w:jc w:val="center"/>
        </w:trPr>
        <w:tc>
          <w:tcPr>
            <w:tcW w:w="184" w:type="pct"/>
            <w:shd w:val="clear" w:color="auto" w:fill="auto"/>
            <w:vAlign w:val="center"/>
          </w:tcPr>
          <w:p w:rsidR="0046399C" w:rsidRPr="002418BD" w:rsidRDefault="0046399C" w:rsidP="0046399C">
            <w:pPr>
              <w:jc w:val="center"/>
              <w:rPr>
                <w:rFonts w:ascii="Times New Roman" w:hAnsi="Times New Roman"/>
                <w:sz w:val="20"/>
                <w:szCs w:val="20"/>
              </w:rPr>
            </w:pPr>
            <w:r w:rsidRPr="002418BD">
              <w:rPr>
                <w:rFonts w:ascii="Times New Roman" w:hAnsi="Times New Roman"/>
                <w:sz w:val="20"/>
                <w:szCs w:val="20"/>
              </w:rPr>
              <w:t>2</w:t>
            </w:r>
          </w:p>
        </w:tc>
        <w:tc>
          <w:tcPr>
            <w:tcW w:w="1778" w:type="pct"/>
            <w:shd w:val="clear" w:color="auto" w:fill="auto"/>
          </w:tcPr>
          <w:p w:rsidR="0046399C" w:rsidRPr="002418BD" w:rsidRDefault="0046399C" w:rsidP="0046399C">
            <w:pPr>
              <w:rPr>
                <w:rFonts w:ascii="Times New Roman" w:hAnsi="Times New Roman"/>
                <w:sz w:val="20"/>
                <w:szCs w:val="20"/>
              </w:rPr>
            </w:pPr>
          </w:p>
        </w:tc>
        <w:tc>
          <w:tcPr>
            <w:tcW w:w="814" w:type="pct"/>
          </w:tcPr>
          <w:p w:rsidR="0046399C" w:rsidRPr="002418BD" w:rsidRDefault="0046399C" w:rsidP="0046399C">
            <w:pPr>
              <w:rPr>
                <w:rFonts w:ascii="Times New Roman" w:hAnsi="Times New Roman"/>
                <w:sz w:val="20"/>
                <w:szCs w:val="20"/>
              </w:rPr>
            </w:pPr>
          </w:p>
        </w:tc>
        <w:tc>
          <w:tcPr>
            <w:tcW w:w="408" w:type="pct"/>
            <w:shd w:val="clear" w:color="auto" w:fill="auto"/>
            <w:vAlign w:val="center"/>
          </w:tcPr>
          <w:p w:rsidR="0046399C" w:rsidRPr="002418BD" w:rsidRDefault="0046399C" w:rsidP="0046399C">
            <w:pPr>
              <w:jc w:val="center"/>
              <w:rPr>
                <w:rFonts w:ascii="Times New Roman" w:hAnsi="Times New Roman"/>
                <w:sz w:val="20"/>
                <w:szCs w:val="20"/>
              </w:rPr>
            </w:pPr>
          </w:p>
        </w:tc>
        <w:tc>
          <w:tcPr>
            <w:tcW w:w="362" w:type="pct"/>
            <w:vAlign w:val="center"/>
          </w:tcPr>
          <w:p w:rsidR="0046399C" w:rsidRPr="002418BD" w:rsidRDefault="0046399C" w:rsidP="0046399C">
            <w:pPr>
              <w:jc w:val="center"/>
              <w:rPr>
                <w:rFonts w:ascii="Times New Roman" w:hAnsi="Times New Roman"/>
                <w:sz w:val="20"/>
                <w:szCs w:val="20"/>
              </w:rPr>
            </w:pPr>
          </w:p>
        </w:tc>
        <w:tc>
          <w:tcPr>
            <w:tcW w:w="452" w:type="pct"/>
            <w:shd w:val="clear" w:color="auto" w:fill="auto"/>
            <w:vAlign w:val="center"/>
          </w:tcPr>
          <w:p w:rsidR="0046399C" w:rsidRPr="002418BD" w:rsidRDefault="0046399C" w:rsidP="0046399C">
            <w:pPr>
              <w:jc w:val="right"/>
              <w:rPr>
                <w:rFonts w:ascii="Times New Roman" w:hAnsi="Times New Roman"/>
                <w:sz w:val="20"/>
                <w:szCs w:val="20"/>
              </w:rPr>
            </w:pPr>
          </w:p>
        </w:tc>
        <w:tc>
          <w:tcPr>
            <w:tcW w:w="407" w:type="pct"/>
            <w:vAlign w:val="center"/>
          </w:tcPr>
          <w:p w:rsidR="0046399C" w:rsidRPr="002418BD" w:rsidRDefault="0046399C" w:rsidP="0046399C">
            <w:pPr>
              <w:jc w:val="center"/>
              <w:rPr>
                <w:rFonts w:ascii="Times New Roman" w:hAnsi="Times New Roman"/>
                <w:sz w:val="20"/>
                <w:szCs w:val="20"/>
              </w:rPr>
            </w:pPr>
          </w:p>
        </w:tc>
        <w:tc>
          <w:tcPr>
            <w:tcW w:w="595" w:type="pct"/>
            <w:shd w:val="clear" w:color="auto" w:fill="auto"/>
            <w:vAlign w:val="center"/>
          </w:tcPr>
          <w:p w:rsidR="0046399C" w:rsidRPr="002418BD" w:rsidRDefault="0046399C" w:rsidP="0046399C">
            <w:pPr>
              <w:jc w:val="right"/>
              <w:rPr>
                <w:rFonts w:ascii="Times New Roman" w:hAnsi="Times New Roman"/>
                <w:sz w:val="20"/>
                <w:szCs w:val="20"/>
              </w:rPr>
            </w:pPr>
          </w:p>
        </w:tc>
      </w:tr>
      <w:tr w:rsidR="0046399C" w:rsidRPr="002418BD" w:rsidTr="002E131A">
        <w:trPr>
          <w:trHeight w:val="425"/>
          <w:jc w:val="center"/>
        </w:trPr>
        <w:tc>
          <w:tcPr>
            <w:tcW w:w="184" w:type="pct"/>
            <w:shd w:val="clear" w:color="auto" w:fill="auto"/>
            <w:vAlign w:val="center"/>
          </w:tcPr>
          <w:p w:rsidR="0046399C" w:rsidRPr="002418BD" w:rsidRDefault="0046399C" w:rsidP="0046399C">
            <w:pPr>
              <w:jc w:val="center"/>
              <w:rPr>
                <w:rFonts w:ascii="Times New Roman" w:hAnsi="Times New Roman"/>
                <w:sz w:val="20"/>
                <w:szCs w:val="20"/>
              </w:rPr>
            </w:pPr>
            <w:r w:rsidRPr="002418BD">
              <w:rPr>
                <w:rFonts w:ascii="Times New Roman" w:hAnsi="Times New Roman"/>
                <w:sz w:val="20"/>
                <w:szCs w:val="20"/>
              </w:rPr>
              <w:t>3</w:t>
            </w:r>
          </w:p>
        </w:tc>
        <w:tc>
          <w:tcPr>
            <w:tcW w:w="1778" w:type="pct"/>
            <w:shd w:val="clear" w:color="auto" w:fill="auto"/>
          </w:tcPr>
          <w:p w:rsidR="0046399C" w:rsidRPr="002418BD" w:rsidRDefault="0046399C" w:rsidP="0046399C">
            <w:pPr>
              <w:rPr>
                <w:rFonts w:ascii="Times New Roman" w:hAnsi="Times New Roman"/>
                <w:sz w:val="20"/>
                <w:szCs w:val="20"/>
              </w:rPr>
            </w:pPr>
          </w:p>
        </w:tc>
        <w:tc>
          <w:tcPr>
            <w:tcW w:w="814" w:type="pct"/>
          </w:tcPr>
          <w:p w:rsidR="0046399C" w:rsidRPr="002418BD" w:rsidRDefault="0046399C" w:rsidP="0046399C">
            <w:pPr>
              <w:rPr>
                <w:rFonts w:ascii="Times New Roman" w:hAnsi="Times New Roman"/>
                <w:sz w:val="20"/>
                <w:szCs w:val="20"/>
              </w:rPr>
            </w:pPr>
          </w:p>
        </w:tc>
        <w:tc>
          <w:tcPr>
            <w:tcW w:w="408" w:type="pct"/>
            <w:shd w:val="clear" w:color="auto" w:fill="auto"/>
            <w:vAlign w:val="center"/>
          </w:tcPr>
          <w:p w:rsidR="0046399C" w:rsidRPr="002418BD" w:rsidRDefault="0046399C" w:rsidP="0046399C">
            <w:pPr>
              <w:jc w:val="center"/>
              <w:rPr>
                <w:rFonts w:ascii="Times New Roman" w:hAnsi="Times New Roman"/>
                <w:sz w:val="20"/>
                <w:szCs w:val="20"/>
              </w:rPr>
            </w:pPr>
          </w:p>
        </w:tc>
        <w:tc>
          <w:tcPr>
            <w:tcW w:w="362" w:type="pct"/>
            <w:vAlign w:val="center"/>
          </w:tcPr>
          <w:p w:rsidR="0046399C" w:rsidRPr="002418BD" w:rsidRDefault="0046399C" w:rsidP="0046399C">
            <w:pPr>
              <w:jc w:val="center"/>
              <w:rPr>
                <w:rFonts w:ascii="Times New Roman" w:hAnsi="Times New Roman"/>
                <w:sz w:val="20"/>
                <w:szCs w:val="20"/>
              </w:rPr>
            </w:pPr>
          </w:p>
        </w:tc>
        <w:tc>
          <w:tcPr>
            <w:tcW w:w="452" w:type="pct"/>
            <w:shd w:val="clear" w:color="auto" w:fill="auto"/>
            <w:vAlign w:val="center"/>
          </w:tcPr>
          <w:p w:rsidR="0046399C" w:rsidRPr="002418BD" w:rsidRDefault="0046399C" w:rsidP="0046399C">
            <w:pPr>
              <w:jc w:val="right"/>
              <w:rPr>
                <w:rFonts w:ascii="Times New Roman" w:hAnsi="Times New Roman"/>
                <w:sz w:val="20"/>
                <w:szCs w:val="20"/>
              </w:rPr>
            </w:pPr>
          </w:p>
        </w:tc>
        <w:tc>
          <w:tcPr>
            <w:tcW w:w="407" w:type="pct"/>
            <w:vAlign w:val="center"/>
          </w:tcPr>
          <w:p w:rsidR="0046399C" w:rsidRPr="002418BD" w:rsidRDefault="0046399C" w:rsidP="0046399C">
            <w:pPr>
              <w:jc w:val="center"/>
              <w:rPr>
                <w:rFonts w:ascii="Times New Roman" w:hAnsi="Times New Roman"/>
                <w:sz w:val="20"/>
                <w:szCs w:val="20"/>
              </w:rPr>
            </w:pPr>
          </w:p>
        </w:tc>
        <w:tc>
          <w:tcPr>
            <w:tcW w:w="595" w:type="pct"/>
            <w:shd w:val="clear" w:color="auto" w:fill="auto"/>
            <w:vAlign w:val="center"/>
          </w:tcPr>
          <w:p w:rsidR="0046399C" w:rsidRPr="002418BD" w:rsidRDefault="0046399C" w:rsidP="0046399C">
            <w:pPr>
              <w:jc w:val="right"/>
              <w:rPr>
                <w:rFonts w:ascii="Times New Roman" w:hAnsi="Times New Roman"/>
                <w:sz w:val="20"/>
                <w:szCs w:val="20"/>
              </w:rPr>
            </w:pPr>
          </w:p>
        </w:tc>
      </w:tr>
      <w:tr w:rsidR="0046399C" w:rsidRPr="002418BD" w:rsidTr="002E131A">
        <w:trPr>
          <w:trHeight w:val="425"/>
          <w:jc w:val="center"/>
        </w:trPr>
        <w:tc>
          <w:tcPr>
            <w:tcW w:w="184" w:type="pct"/>
            <w:shd w:val="clear" w:color="auto" w:fill="auto"/>
            <w:vAlign w:val="center"/>
          </w:tcPr>
          <w:p w:rsidR="0046399C" w:rsidRPr="002418BD" w:rsidRDefault="0046399C" w:rsidP="0046399C">
            <w:pPr>
              <w:jc w:val="center"/>
              <w:rPr>
                <w:rFonts w:ascii="Times New Roman" w:hAnsi="Times New Roman"/>
                <w:sz w:val="20"/>
                <w:szCs w:val="20"/>
              </w:rPr>
            </w:pPr>
            <w:r w:rsidRPr="002418BD">
              <w:rPr>
                <w:rFonts w:ascii="Times New Roman" w:hAnsi="Times New Roman"/>
                <w:sz w:val="20"/>
                <w:szCs w:val="20"/>
              </w:rPr>
              <w:t>4</w:t>
            </w:r>
          </w:p>
        </w:tc>
        <w:tc>
          <w:tcPr>
            <w:tcW w:w="1778" w:type="pct"/>
            <w:shd w:val="clear" w:color="auto" w:fill="auto"/>
          </w:tcPr>
          <w:p w:rsidR="0046399C" w:rsidRPr="002418BD" w:rsidRDefault="0046399C" w:rsidP="0046399C">
            <w:pPr>
              <w:rPr>
                <w:rFonts w:ascii="Times New Roman" w:hAnsi="Times New Roman"/>
                <w:sz w:val="20"/>
                <w:szCs w:val="20"/>
              </w:rPr>
            </w:pPr>
          </w:p>
        </w:tc>
        <w:tc>
          <w:tcPr>
            <w:tcW w:w="814" w:type="pct"/>
          </w:tcPr>
          <w:p w:rsidR="0046399C" w:rsidRPr="002418BD" w:rsidRDefault="0046399C" w:rsidP="0046399C">
            <w:pPr>
              <w:rPr>
                <w:rFonts w:ascii="Times New Roman" w:hAnsi="Times New Roman"/>
                <w:sz w:val="20"/>
                <w:szCs w:val="20"/>
                <w:lang w:val="en-US"/>
              </w:rPr>
            </w:pPr>
          </w:p>
        </w:tc>
        <w:tc>
          <w:tcPr>
            <w:tcW w:w="408" w:type="pct"/>
            <w:shd w:val="clear" w:color="auto" w:fill="auto"/>
            <w:vAlign w:val="center"/>
          </w:tcPr>
          <w:p w:rsidR="0046399C" w:rsidRPr="002418BD" w:rsidRDefault="0046399C" w:rsidP="0046399C">
            <w:pPr>
              <w:jc w:val="center"/>
              <w:rPr>
                <w:rFonts w:ascii="Times New Roman" w:hAnsi="Times New Roman"/>
                <w:sz w:val="20"/>
                <w:szCs w:val="20"/>
              </w:rPr>
            </w:pPr>
          </w:p>
        </w:tc>
        <w:tc>
          <w:tcPr>
            <w:tcW w:w="362" w:type="pct"/>
            <w:vAlign w:val="center"/>
          </w:tcPr>
          <w:p w:rsidR="0046399C" w:rsidRPr="002418BD" w:rsidRDefault="0046399C" w:rsidP="0046399C">
            <w:pPr>
              <w:jc w:val="center"/>
              <w:rPr>
                <w:rFonts w:ascii="Times New Roman" w:hAnsi="Times New Roman"/>
                <w:sz w:val="20"/>
                <w:szCs w:val="20"/>
              </w:rPr>
            </w:pPr>
          </w:p>
        </w:tc>
        <w:tc>
          <w:tcPr>
            <w:tcW w:w="452" w:type="pct"/>
            <w:shd w:val="clear" w:color="auto" w:fill="auto"/>
            <w:vAlign w:val="center"/>
          </w:tcPr>
          <w:p w:rsidR="0046399C" w:rsidRPr="002418BD" w:rsidRDefault="0046399C" w:rsidP="0046399C">
            <w:pPr>
              <w:jc w:val="right"/>
              <w:rPr>
                <w:rFonts w:ascii="Times New Roman" w:hAnsi="Times New Roman"/>
                <w:sz w:val="20"/>
                <w:szCs w:val="20"/>
              </w:rPr>
            </w:pPr>
          </w:p>
        </w:tc>
        <w:tc>
          <w:tcPr>
            <w:tcW w:w="407" w:type="pct"/>
            <w:vAlign w:val="center"/>
          </w:tcPr>
          <w:p w:rsidR="0046399C" w:rsidRPr="002418BD" w:rsidRDefault="0046399C" w:rsidP="0046399C">
            <w:pPr>
              <w:jc w:val="center"/>
              <w:rPr>
                <w:rFonts w:ascii="Times New Roman" w:hAnsi="Times New Roman"/>
                <w:sz w:val="20"/>
                <w:szCs w:val="20"/>
              </w:rPr>
            </w:pPr>
          </w:p>
        </w:tc>
        <w:tc>
          <w:tcPr>
            <w:tcW w:w="595" w:type="pct"/>
            <w:shd w:val="clear" w:color="auto" w:fill="auto"/>
            <w:vAlign w:val="center"/>
          </w:tcPr>
          <w:p w:rsidR="0046399C" w:rsidRPr="002418BD" w:rsidRDefault="0046399C" w:rsidP="0046399C">
            <w:pPr>
              <w:jc w:val="right"/>
              <w:rPr>
                <w:rFonts w:ascii="Times New Roman" w:hAnsi="Times New Roman"/>
                <w:sz w:val="20"/>
                <w:szCs w:val="20"/>
              </w:rPr>
            </w:pPr>
          </w:p>
        </w:tc>
      </w:tr>
      <w:tr w:rsidR="0046399C" w:rsidRPr="002418BD" w:rsidTr="002E131A">
        <w:trPr>
          <w:trHeight w:val="425"/>
          <w:jc w:val="center"/>
        </w:trPr>
        <w:tc>
          <w:tcPr>
            <w:tcW w:w="184" w:type="pct"/>
            <w:shd w:val="clear" w:color="auto" w:fill="auto"/>
            <w:vAlign w:val="center"/>
          </w:tcPr>
          <w:p w:rsidR="0046399C" w:rsidRPr="002418BD" w:rsidRDefault="0046399C" w:rsidP="0046399C">
            <w:pPr>
              <w:jc w:val="center"/>
              <w:rPr>
                <w:rFonts w:ascii="Times New Roman" w:hAnsi="Times New Roman"/>
                <w:sz w:val="20"/>
                <w:szCs w:val="20"/>
              </w:rPr>
            </w:pPr>
            <w:r w:rsidRPr="002418BD">
              <w:rPr>
                <w:rFonts w:ascii="Times New Roman" w:hAnsi="Times New Roman"/>
                <w:sz w:val="20"/>
                <w:szCs w:val="20"/>
              </w:rPr>
              <w:t>5</w:t>
            </w:r>
          </w:p>
        </w:tc>
        <w:tc>
          <w:tcPr>
            <w:tcW w:w="1778" w:type="pct"/>
            <w:shd w:val="clear" w:color="auto" w:fill="auto"/>
          </w:tcPr>
          <w:p w:rsidR="0046399C" w:rsidRPr="002418BD" w:rsidRDefault="0046399C" w:rsidP="0046399C">
            <w:pPr>
              <w:rPr>
                <w:rFonts w:ascii="Times New Roman" w:hAnsi="Times New Roman"/>
                <w:sz w:val="20"/>
                <w:szCs w:val="20"/>
              </w:rPr>
            </w:pPr>
          </w:p>
        </w:tc>
        <w:tc>
          <w:tcPr>
            <w:tcW w:w="814" w:type="pct"/>
          </w:tcPr>
          <w:p w:rsidR="0046399C" w:rsidRPr="002418BD" w:rsidRDefault="0046399C" w:rsidP="0046399C">
            <w:pPr>
              <w:rPr>
                <w:rFonts w:ascii="Times New Roman" w:hAnsi="Times New Roman"/>
                <w:sz w:val="20"/>
                <w:szCs w:val="20"/>
              </w:rPr>
            </w:pPr>
          </w:p>
        </w:tc>
        <w:tc>
          <w:tcPr>
            <w:tcW w:w="408" w:type="pct"/>
            <w:shd w:val="clear" w:color="auto" w:fill="auto"/>
            <w:vAlign w:val="center"/>
          </w:tcPr>
          <w:p w:rsidR="0046399C" w:rsidRPr="002418BD" w:rsidRDefault="0046399C" w:rsidP="0046399C">
            <w:pPr>
              <w:jc w:val="center"/>
              <w:rPr>
                <w:rFonts w:ascii="Times New Roman" w:hAnsi="Times New Roman"/>
                <w:sz w:val="20"/>
                <w:szCs w:val="20"/>
              </w:rPr>
            </w:pPr>
          </w:p>
        </w:tc>
        <w:tc>
          <w:tcPr>
            <w:tcW w:w="362" w:type="pct"/>
            <w:vAlign w:val="center"/>
          </w:tcPr>
          <w:p w:rsidR="0046399C" w:rsidRPr="002418BD" w:rsidRDefault="0046399C" w:rsidP="0046399C">
            <w:pPr>
              <w:jc w:val="center"/>
              <w:rPr>
                <w:rFonts w:ascii="Times New Roman" w:hAnsi="Times New Roman"/>
                <w:sz w:val="20"/>
                <w:szCs w:val="20"/>
              </w:rPr>
            </w:pPr>
          </w:p>
        </w:tc>
        <w:tc>
          <w:tcPr>
            <w:tcW w:w="452" w:type="pct"/>
            <w:shd w:val="clear" w:color="auto" w:fill="auto"/>
            <w:vAlign w:val="center"/>
          </w:tcPr>
          <w:p w:rsidR="0046399C" w:rsidRPr="002418BD" w:rsidRDefault="0046399C" w:rsidP="0046399C">
            <w:pPr>
              <w:jc w:val="right"/>
              <w:rPr>
                <w:rFonts w:ascii="Times New Roman" w:hAnsi="Times New Roman"/>
                <w:sz w:val="20"/>
                <w:szCs w:val="20"/>
              </w:rPr>
            </w:pPr>
          </w:p>
        </w:tc>
        <w:tc>
          <w:tcPr>
            <w:tcW w:w="407" w:type="pct"/>
            <w:vAlign w:val="center"/>
          </w:tcPr>
          <w:p w:rsidR="0046399C" w:rsidRPr="002418BD" w:rsidRDefault="0046399C" w:rsidP="0046399C">
            <w:pPr>
              <w:jc w:val="center"/>
              <w:rPr>
                <w:rFonts w:ascii="Times New Roman" w:hAnsi="Times New Roman"/>
                <w:sz w:val="20"/>
                <w:szCs w:val="20"/>
              </w:rPr>
            </w:pPr>
          </w:p>
        </w:tc>
        <w:tc>
          <w:tcPr>
            <w:tcW w:w="595" w:type="pct"/>
            <w:shd w:val="clear" w:color="auto" w:fill="auto"/>
            <w:vAlign w:val="center"/>
          </w:tcPr>
          <w:p w:rsidR="0046399C" w:rsidRPr="002418BD" w:rsidRDefault="0046399C" w:rsidP="0046399C">
            <w:pPr>
              <w:jc w:val="right"/>
              <w:rPr>
                <w:rFonts w:ascii="Times New Roman" w:hAnsi="Times New Roman"/>
                <w:sz w:val="20"/>
                <w:szCs w:val="20"/>
              </w:rPr>
            </w:pPr>
          </w:p>
        </w:tc>
      </w:tr>
      <w:tr w:rsidR="0046399C" w:rsidRPr="002418BD" w:rsidTr="002E131A">
        <w:trPr>
          <w:trHeight w:val="425"/>
          <w:jc w:val="center"/>
        </w:trPr>
        <w:tc>
          <w:tcPr>
            <w:tcW w:w="184" w:type="pct"/>
            <w:shd w:val="clear" w:color="auto" w:fill="auto"/>
            <w:vAlign w:val="center"/>
          </w:tcPr>
          <w:p w:rsidR="0046399C" w:rsidRPr="002418BD" w:rsidRDefault="0046399C" w:rsidP="0046399C">
            <w:pPr>
              <w:jc w:val="center"/>
              <w:rPr>
                <w:rFonts w:ascii="Times New Roman" w:hAnsi="Times New Roman"/>
                <w:sz w:val="20"/>
                <w:szCs w:val="20"/>
              </w:rPr>
            </w:pPr>
            <w:r w:rsidRPr="002418BD">
              <w:rPr>
                <w:rFonts w:ascii="Times New Roman" w:hAnsi="Times New Roman"/>
                <w:sz w:val="20"/>
                <w:szCs w:val="20"/>
              </w:rPr>
              <w:t>6</w:t>
            </w:r>
          </w:p>
        </w:tc>
        <w:tc>
          <w:tcPr>
            <w:tcW w:w="1778" w:type="pct"/>
            <w:shd w:val="clear" w:color="auto" w:fill="auto"/>
          </w:tcPr>
          <w:p w:rsidR="0046399C" w:rsidRPr="002418BD" w:rsidRDefault="0046399C" w:rsidP="0046399C">
            <w:pPr>
              <w:rPr>
                <w:rFonts w:ascii="Times New Roman" w:hAnsi="Times New Roman"/>
                <w:sz w:val="20"/>
                <w:szCs w:val="20"/>
              </w:rPr>
            </w:pPr>
          </w:p>
        </w:tc>
        <w:tc>
          <w:tcPr>
            <w:tcW w:w="814" w:type="pct"/>
          </w:tcPr>
          <w:p w:rsidR="0046399C" w:rsidRPr="002418BD" w:rsidRDefault="0046399C" w:rsidP="0046399C">
            <w:pPr>
              <w:rPr>
                <w:rFonts w:ascii="Times New Roman" w:hAnsi="Times New Roman"/>
                <w:sz w:val="20"/>
                <w:szCs w:val="20"/>
              </w:rPr>
            </w:pPr>
          </w:p>
        </w:tc>
        <w:tc>
          <w:tcPr>
            <w:tcW w:w="408" w:type="pct"/>
            <w:shd w:val="clear" w:color="auto" w:fill="auto"/>
            <w:vAlign w:val="center"/>
          </w:tcPr>
          <w:p w:rsidR="0046399C" w:rsidRPr="002418BD" w:rsidRDefault="0046399C" w:rsidP="0046399C">
            <w:pPr>
              <w:jc w:val="center"/>
              <w:rPr>
                <w:rFonts w:ascii="Times New Roman" w:hAnsi="Times New Roman"/>
                <w:sz w:val="20"/>
                <w:szCs w:val="20"/>
              </w:rPr>
            </w:pPr>
          </w:p>
        </w:tc>
        <w:tc>
          <w:tcPr>
            <w:tcW w:w="362" w:type="pct"/>
            <w:vAlign w:val="center"/>
          </w:tcPr>
          <w:p w:rsidR="0046399C" w:rsidRPr="002418BD" w:rsidRDefault="0046399C" w:rsidP="0046399C">
            <w:pPr>
              <w:jc w:val="center"/>
              <w:rPr>
                <w:rFonts w:ascii="Times New Roman" w:hAnsi="Times New Roman"/>
                <w:sz w:val="20"/>
                <w:szCs w:val="20"/>
              </w:rPr>
            </w:pPr>
          </w:p>
        </w:tc>
        <w:tc>
          <w:tcPr>
            <w:tcW w:w="452" w:type="pct"/>
            <w:shd w:val="clear" w:color="auto" w:fill="auto"/>
            <w:vAlign w:val="center"/>
          </w:tcPr>
          <w:p w:rsidR="0046399C" w:rsidRPr="002418BD" w:rsidRDefault="0046399C" w:rsidP="0046399C">
            <w:pPr>
              <w:jc w:val="right"/>
              <w:rPr>
                <w:rFonts w:ascii="Times New Roman" w:hAnsi="Times New Roman"/>
                <w:sz w:val="20"/>
                <w:szCs w:val="20"/>
              </w:rPr>
            </w:pPr>
          </w:p>
        </w:tc>
        <w:tc>
          <w:tcPr>
            <w:tcW w:w="407" w:type="pct"/>
            <w:vAlign w:val="center"/>
          </w:tcPr>
          <w:p w:rsidR="0046399C" w:rsidRPr="002418BD" w:rsidRDefault="0046399C" w:rsidP="0046399C">
            <w:pPr>
              <w:jc w:val="center"/>
              <w:rPr>
                <w:rFonts w:ascii="Times New Roman" w:hAnsi="Times New Roman"/>
                <w:sz w:val="20"/>
                <w:szCs w:val="20"/>
              </w:rPr>
            </w:pPr>
          </w:p>
        </w:tc>
        <w:tc>
          <w:tcPr>
            <w:tcW w:w="595" w:type="pct"/>
            <w:shd w:val="clear" w:color="auto" w:fill="auto"/>
            <w:vAlign w:val="center"/>
          </w:tcPr>
          <w:p w:rsidR="0046399C" w:rsidRPr="002418BD" w:rsidRDefault="0046399C" w:rsidP="0046399C">
            <w:pPr>
              <w:jc w:val="right"/>
              <w:rPr>
                <w:rFonts w:ascii="Times New Roman" w:hAnsi="Times New Roman"/>
                <w:sz w:val="20"/>
                <w:szCs w:val="20"/>
              </w:rPr>
            </w:pPr>
          </w:p>
        </w:tc>
      </w:tr>
      <w:tr w:rsidR="009C5A66" w:rsidRPr="002418BD" w:rsidTr="002E131A">
        <w:trPr>
          <w:trHeight w:val="425"/>
          <w:jc w:val="center"/>
        </w:trPr>
        <w:tc>
          <w:tcPr>
            <w:tcW w:w="184" w:type="pct"/>
            <w:shd w:val="clear" w:color="auto" w:fill="auto"/>
            <w:vAlign w:val="center"/>
          </w:tcPr>
          <w:p w:rsidR="009C5A66" w:rsidRPr="002418BD" w:rsidRDefault="009C5A66" w:rsidP="0046399C">
            <w:pPr>
              <w:jc w:val="center"/>
              <w:rPr>
                <w:rFonts w:ascii="Times New Roman" w:hAnsi="Times New Roman"/>
                <w:sz w:val="20"/>
                <w:szCs w:val="20"/>
              </w:rPr>
            </w:pPr>
            <w:r w:rsidRPr="002418BD">
              <w:rPr>
                <w:rFonts w:ascii="Times New Roman" w:hAnsi="Times New Roman"/>
                <w:sz w:val="20"/>
                <w:szCs w:val="20"/>
              </w:rPr>
              <w:t>7</w:t>
            </w:r>
          </w:p>
        </w:tc>
        <w:tc>
          <w:tcPr>
            <w:tcW w:w="1778" w:type="pct"/>
            <w:shd w:val="clear" w:color="auto" w:fill="auto"/>
          </w:tcPr>
          <w:p w:rsidR="009C5A66" w:rsidRPr="002418BD" w:rsidRDefault="009C5A66" w:rsidP="0046399C">
            <w:pPr>
              <w:rPr>
                <w:rFonts w:ascii="Times New Roman" w:hAnsi="Times New Roman"/>
                <w:sz w:val="20"/>
                <w:szCs w:val="20"/>
              </w:rPr>
            </w:pPr>
          </w:p>
        </w:tc>
        <w:tc>
          <w:tcPr>
            <w:tcW w:w="814" w:type="pct"/>
          </w:tcPr>
          <w:p w:rsidR="009C5A66" w:rsidRPr="002418BD" w:rsidRDefault="009C5A66" w:rsidP="0046399C">
            <w:pPr>
              <w:rPr>
                <w:rFonts w:ascii="Times New Roman" w:hAnsi="Times New Roman"/>
                <w:sz w:val="20"/>
                <w:szCs w:val="20"/>
              </w:rPr>
            </w:pPr>
          </w:p>
        </w:tc>
        <w:tc>
          <w:tcPr>
            <w:tcW w:w="408" w:type="pct"/>
            <w:shd w:val="clear" w:color="auto" w:fill="auto"/>
            <w:vAlign w:val="center"/>
          </w:tcPr>
          <w:p w:rsidR="009C5A66" w:rsidRPr="002418BD" w:rsidRDefault="009C5A66" w:rsidP="0046399C">
            <w:pPr>
              <w:jc w:val="center"/>
              <w:rPr>
                <w:rFonts w:ascii="Times New Roman" w:hAnsi="Times New Roman"/>
                <w:sz w:val="20"/>
                <w:szCs w:val="20"/>
              </w:rPr>
            </w:pPr>
          </w:p>
        </w:tc>
        <w:tc>
          <w:tcPr>
            <w:tcW w:w="362" w:type="pct"/>
            <w:vAlign w:val="center"/>
          </w:tcPr>
          <w:p w:rsidR="009C5A66" w:rsidRPr="002418BD" w:rsidRDefault="009C5A66" w:rsidP="0046399C">
            <w:pPr>
              <w:jc w:val="center"/>
              <w:rPr>
                <w:rFonts w:ascii="Times New Roman" w:hAnsi="Times New Roman"/>
                <w:sz w:val="20"/>
                <w:szCs w:val="20"/>
              </w:rPr>
            </w:pPr>
          </w:p>
        </w:tc>
        <w:tc>
          <w:tcPr>
            <w:tcW w:w="452" w:type="pct"/>
            <w:shd w:val="clear" w:color="auto" w:fill="auto"/>
            <w:vAlign w:val="center"/>
          </w:tcPr>
          <w:p w:rsidR="009C5A66" w:rsidRPr="002418BD" w:rsidRDefault="009C5A66" w:rsidP="0046399C">
            <w:pPr>
              <w:jc w:val="right"/>
              <w:rPr>
                <w:rFonts w:ascii="Times New Roman" w:hAnsi="Times New Roman"/>
                <w:sz w:val="20"/>
                <w:szCs w:val="20"/>
              </w:rPr>
            </w:pPr>
          </w:p>
        </w:tc>
        <w:tc>
          <w:tcPr>
            <w:tcW w:w="407" w:type="pct"/>
            <w:vAlign w:val="center"/>
          </w:tcPr>
          <w:p w:rsidR="009C5A66" w:rsidRPr="002418BD" w:rsidRDefault="009C5A66" w:rsidP="0046399C">
            <w:pPr>
              <w:jc w:val="center"/>
              <w:rPr>
                <w:rFonts w:ascii="Times New Roman" w:hAnsi="Times New Roman"/>
                <w:sz w:val="20"/>
                <w:szCs w:val="20"/>
              </w:rPr>
            </w:pPr>
          </w:p>
        </w:tc>
        <w:tc>
          <w:tcPr>
            <w:tcW w:w="595" w:type="pct"/>
            <w:shd w:val="clear" w:color="auto" w:fill="auto"/>
            <w:vAlign w:val="center"/>
          </w:tcPr>
          <w:p w:rsidR="009C5A66" w:rsidRPr="002418BD" w:rsidRDefault="009C5A66" w:rsidP="0046399C">
            <w:pPr>
              <w:jc w:val="right"/>
              <w:rPr>
                <w:rFonts w:ascii="Times New Roman" w:hAnsi="Times New Roman"/>
                <w:sz w:val="20"/>
                <w:szCs w:val="20"/>
              </w:rPr>
            </w:pPr>
          </w:p>
        </w:tc>
      </w:tr>
      <w:tr w:rsidR="009C5A66" w:rsidRPr="002418BD" w:rsidTr="002E131A">
        <w:trPr>
          <w:trHeight w:val="425"/>
          <w:jc w:val="center"/>
        </w:trPr>
        <w:tc>
          <w:tcPr>
            <w:tcW w:w="184" w:type="pct"/>
            <w:shd w:val="clear" w:color="auto" w:fill="auto"/>
            <w:vAlign w:val="center"/>
          </w:tcPr>
          <w:p w:rsidR="009C5A66" w:rsidRPr="002418BD" w:rsidRDefault="009C5A66" w:rsidP="0046399C">
            <w:pPr>
              <w:jc w:val="center"/>
              <w:rPr>
                <w:rFonts w:ascii="Times New Roman" w:hAnsi="Times New Roman"/>
                <w:sz w:val="20"/>
                <w:szCs w:val="20"/>
              </w:rPr>
            </w:pPr>
          </w:p>
        </w:tc>
        <w:tc>
          <w:tcPr>
            <w:tcW w:w="1778" w:type="pct"/>
            <w:shd w:val="clear" w:color="auto" w:fill="auto"/>
          </w:tcPr>
          <w:p w:rsidR="009C5A66" w:rsidRPr="002418BD" w:rsidRDefault="009C5A66" w:rsidP="0046399C">
            <w:pPr>
              <w:rPr>
                <w:rFonts w:ascii="Times New Roman" w:hAnsi="Times New Roman"/>
                <w:sz w:val="20"/>
                <w:szCs w:val="20"/>
              </w:rPr>
            </w:pPr>
            <w:r w:rsidRPr="002418BD">
              <w:rPr>
                <w:rFonts w:ascii="Times New Roman" w:hAnsi="Times New Roman"/>
                <w:sz w:val="20"/>
                <w:szCs w:val="20"/>
              </w:rPr>
              <w:t xml:space="preserve">Итого: </w:t>
            </w:r>
          </w:p>
        </w:tc>
        <w:tc>
          <w:tcPr>
            <w:tcW w:w="814" w:type="pct"/>
          </w:tcPr>
          <w:p w:rsidR="009C5A66" w:rsidRPr="002418BD" w:rsidRDefault="009C5A66" w:rsidP="0046399C">
            <w:pPr>
              <w:rPr>
                <w:rFonts w:ascii="Times New Roman" w:hAnsi="Times New Roman"/>
                <w:sz w:val="20"/>
                <w:szCs w:val="20"/>
              </w:rPr>
            </w:pPr>
          </w:p>
        </w:tc>
        <w:tc>
          <w:tcPr>
            <w:tcW w:w="408" w:type="pct"/>
            <w:shd w:val="clear" w:color="auto" w:fill="auto"/>
            <w:vAlign w:val="center"/>
          </w:tcPr>
          <w:p w:rsidR="009C5A66" w:rsidRPr="002418BD" w:rsidRDefault="009C5A66" w:rsidP="0046399C">
            <w:pPr>
              <w:jc w:val="center"/>
              <w:rPr>
                <w:rFonts w:ascii="Times New Roman" w:hAnsi="Times New Roman"/>
                <w:sz w:val="20"/>
                <w:szCs w:val="20"/>
              </w:rPr>
            </w:pPr>
          </w:p>
        </w:tc>
        <w:tc>
          <w:tcPr>
            <w:tcW w:w="362" w:type="pct"/>
            <w:vAlign w:val="center"/>
          </w:tcPr>
          <w:p w:rsidR="009C5A66" w:rsidRPr="002418BD" w:rsidRDefault="009C5A66" w:rsidP="0046399C">
            <w:pPr>
              <w:jc w:val="center"/>
              <w:rPr>
                <w:rFonts w:ascii="Times New Roman" w:hAnsi="Times New Roman"/>
                <w:sz w:val="20"/>
                <w:szCs w:val="20"/>
              </w:rPr>
            </w:pPr>
          </w:p>
        </w:tc>
        <w:tc>
          <w:tcPr>
            <w:tcW w:w="452" w:type="pct"/>
            <w:shd w:val="clear" w:color="auto" w:fill="auto"/>
            <w:vAlign w:val="center"/>
          </w:tcPr>
          <w:p w:rsidR="009C5A66" w:rsidRPr="002418BD" w:rsidRDefault="009C5A66" w:rsidP="0046399C">
            <w:pPr>
              <w:jc w:val="right"/>
              <w:rPr>
                <w:rFonts w:ascii="Times New Roman" w:hAnsi="Times New Roman"/>
                <w:sz w:val="20"/>
                <w:szCs w:val="20"/>
              </w:rPr>
            </w:pPr>
          </w:p>
        </w:tc>
        <w:tc>
          <w:tcPr>
            <w:tcW w:w="407" w:type="pct"/>
            <w:vAlign w:val="center"/>
          </w:tcPr>
          <w:p w:rsidR="009C5A66" w:rsidRPr="002418BD" w:rsidRDefault="009C5A66" w:rsidP="0046399C">
            <w:pPr>
              <w:jc w:val="center"/>
              <w:rPr>
                <w:rFonts w:ascii="Times New Roman" w:hAnsi="Times New Roman"/>
                <w:sz w:val="20"/>
                <w:szCs w:val="20"/>
              </w:rPr>
            </w:pPr>
          </w:p>
        </w:tc>
        <w:tc>
          <w:tcPr>
            <w:tcW w:w="595" w:type="pct"/>
            <w:shd w:val="clear" w:color="auto" w:fill="auto"/>
            <w:vAlign w:val="center"/>
          </w:tcPr>
          <w:p w:rsidR="009C5A66" w:rsidRPr="002418BD" w:rsidRDefault="009C5A66" w:rsidP="00A959EF">
            <w:pPr>
              <w:jc w:val="center"/>
              <w:rPr>
                <w:rFonts w:ascii="Times New Roman" w:hAnsi="Times New Roman"/>
                <w:sz w:val="20"/>
                <w:szCs w:val="20"/>
              </w:rPr>
            </w:pPr>
          </w:p>
        </w:tc>
      </w:tr>
    </w:tbl>
    <w:p w:rsidR="00727301" w:rsidRPr="002418BD" w:rsidRDefault="00727301" w:rsidP="00E12825">
      <w:pPr>
        <w:tabs>
          <w:tab w:val="left" w:pos="5505"/>
          <w:tab w:val="center" w:pos="7781"/>
        </w:tabs>
        <w:spacing w:after="0" w:line="240" w:lineRule="auto"/>
        <w:jc w:val="center"/>
        <w:rPr>
          <w:rFonts w:ascii="Times New Roman" w:eastAsia="Times New Roman" w:hAnsi="Times New Roman"/>
          <w:sz w:val="20"/>
          <w:szCs w:val="20"/>
          <w:lang w:eastAsia="ru-RU"/>
        </w:rPr>
      </w:pPr>
    </w:p>
    <w:p w:rsidR="00426F45" w:rsidRDefault="00495722" w:rsidP="00C92C15">
      <w:pPr>
        <w:autoSpaceDE w:val="0"/>
        <w:autoSpaceDN w:val="0"/>
        <w:adjustRightInd w:val="0"/>
        <w:spacing w:after="0" w:line="240" w:lineRule="auto"/>
        <w:jc w:val="both"/>
        <w:rPr>
          <w:rFonts w:ascii="Times New Roman" w:hAnsi="Times New Roman"/>
          <w:bCs/>
          <w:sz w:val="20"/>
          <w:szCs w:val="20"/>
        </w:rPr>
      </w:pPr>
      <w:r w:rsidRPr="002418BD">
        <w:rPr>
          <w:rFonts w:ascii="Times New Roman" w:eastAsia="Times New Roman" w:hAnsi="Times New Roman"/>
          <w:sz w:val="20"/>
          <w:szCs w:val="20"/>
          <w:lang w:eastAsia="ru-RU"/>
        </w:rPr>
        <w:t xml:space="preserve"> </w:t>
      </w:r>
      <w:proofErr w:type="gramStart"/>
      <w:r w:rsidR="00426F45" w:rsidRPr="002418BD">
        <w:rPr>
          <w:rFonts w:ascii="Times New Roman" w:eastAsia="Times New Roman" w:hAnsi="Times New Roman"/>
          <w:sz w:val="20"/>
          <w:szCs w:val="20"/>
          <w:lang w:eastAsia="ru-RU"/>
        </w:rPr>
        <w:t>Итого</w:t>
      </w:r>
      <w:r w:rsidRPr="002418BD">
        <w:rPr>
          <w:rFonts w:ascii="Times New Roman" w:eastAsia="Times New Roman" w:hAnsi="Times New Roman"/>
          <w:sz w:val="20"/>
          <w:szCs w:val="20"/>
          <w:lang w:eastAsia="ru-RU"/>
        </w:rPr>
        <w:t>:</w:t>
      </w:r>
      <w:r w:rsidR="002E131A" w:rsidRPr="002418BD">
        <w:rPr>
          <w:rFonts w:ascii="Times New Roman" w:hAnsi="Times New Roman"/>
          <w:sz w:val="20"/>
          <w:szCs w:val="20"/>
        </w:rPr>
        <w:t xml:space="preserve"> </w:t>
      </w:r>
      <w:r w:rsidR="00C92C15">
        <w:rPr>
          <w:rFonts w:ascii="Times New Roman" w:hAnsi="Times New Roman"/>
          <w:sz w:val="20"/>
          <w:szCs w:val="20"/>
        </w:rPr>
        <w:t xml:space="preserve"> </w:t>
      </w:r>
      <w:r w:rsidR="00616617">
        <w:rPr>
          <w:rFonts w:ascii="Times New Roman" w:hAnsi="Times New Roman"/>
          <w:bCs/>
          <w:sz w:val="20"/>
          <w:szCs w:val="20"/>
        </w:rPr>
        <w:t>_</w:t>
      </w:r>
      <w:proofErr w:type="gramEnd"/>
      <w:r w:rsidR="00616617">
        <w:rPr>
          <w:rFonts w:ascii="Times New Roman" w:hAnsi="Times New Roman"/>
          <w:bCs/>
          <w:sz w:val="20"/>
          <w:szCs w:val="20"/>
        </w:rPr>
        <w:t>_________________________________________________________________________________________</w:t>
      </w:r>
    </w:p>
    <w:p w:rsidR="00616617" w:rsidRPr="002418BD" w:rsidRDefault="00616617" w:rsidP="00C92C15">
      <w:pPr>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hAnsi="Times New Roman"/>
          <w:bCs/>
          <w:sz w:val="20"/>
          <w:szCs w:val="20"/>
        </w:rPr>
        <w:t xml:space="preserve">                                                                      Сумма прописью</w:t>
      </w:r>
    </w:p>
    <w:p w:rsidR="008C21BF" w:rsidRPr="002418BD" w:rsidRDefault="008C21BF" w:rsidP="00495722">
      <w:pPr>
        <w:spacing w:after="0" w:line="240" w:lineRule="auto"/>
        <w:ind w:right="111" w:firstLine="708"/>
        <w:jc w:val="center"/>
        <w:rPr>
          <w:rFonts w:ascii="Times New Roman" w:eastAsia="Times New Roman" w:hAnsi="Times New Roman"/>
          <w:sz w:val="20"/>
          <w:szCs w:val="20"/>
          <w:lang w:eastAsia="ru-RU"/>
        </w:rPr>
      </w:pPr>
    </w:p>
    <w:p w:rsidR="00426F45" w:rsidRDefault="00426F45" w:rsidP="00C92C15">
      <w:pPr>
        <w:spacing w:after="0" w:line="240" w:lineRule="auto"/>
        <w:rPr>
          <w:rFonts w:ascii="Times New Roman" w:eastAsia="Times New Roman" w:hAnsi="Times New Roman"/>
          <w:sz w:val="20"/>
          <w:szCs w:val="20"/>
          <w:lang w:eastAsia="ru-RU"/>
        </w:rPr>
      </w:pPr>
      <w:r w:rsidRPr="002418BD">
        <w:rPr>
          <w:rFonts w:ascii="Times New Roman" w:eastAsia="Times New Roman" w:hAnsi="Times New Roman"/>
          <w:sz w:val="20"/>
          <w:szCs w:val="20"/>
          <w:lang w:eastAsia="ru-RU"/>
        </w:rPr>
        <w:t>Данное приложение является неотъемлемой частью контракта.</w:t>
      </w:r>
    </w:p>
    <w:p w:rsidR="00C92C15" w:rsidRPr="002418BD" w:rsidRDefault="00C92C15" w:rsidP="00C92C15">
      <w:pPr>
        <w:spacing w:after="0" w:line="240" w:lineRule="auto"/>
        <w:rPr>
          <w:rFonts w:ascii="Times New Roman" w:eastAsia="Times New Roman" w:hAnsi="Times New Roman"/>
          <w:sz w:val="20"/>
          <w:szCs w:val="20"/>
          <w:lang w:eastAsia="ru-RU"/>
        </w:rPr>
      </w:pPr>
    </w:p>
    <w:p w:rsidR="00426F45" w:rsidRPr="002418BD" w:rsidRDefault="00426F45" w:rsidP="00426F45">
      <w:pPr>
        <w:spacing w:after="0" w:line="240" w:lineRule="auto"/>
        <w:rPr>
          <w:rFonts w:ascii="Times New Roman" w:eastAsia="Times New Roman" w:hAnsi="Times New Roman"/>
          <w:sz w:val="20"/>
          <w:szCs w:val="20"/>
          <w:lang w:eastAsia="ru-RU"/>
        </w:rPr>
      </w:pPr>
    </w:p>
    <w:tbl>
      <w:tblPr>
        <w:tblW w:w="0" w:type="auto"/>
        <w:jc w:val="center"/>
        <w:tblLayout w:type="fixed"/>
        <w:tblLook w:val="0000" w:firstRow="0" w:lastRow="0" w:firstColumn="0" w:lastColumn="0" w:noHBand="0" w:noVBand="0"/>
      </w:tblPr>
      <w:tblGrid>
        <w:gridCol w:w="4395"/>
        <w:gridCol w:w="425"/>
        <w:gridCol w:w="4292"/>
      </w:tblGrid>
      <w:tr w:rsidR="00FA45DC" w:rsidRPr="002418BD" w:rsidTr="008D2CF2">
        <w:trPr>
          <w:trHeight w:val="1210"/>
          <w:jc w:val="center"/>
        </w:trPr>
        <w:tc>
          <w:tcPr>
            <w:tcW w:w="4395" w:type="dxa"/>
            <w:tcBorders>
              <w:top w:val="single" w:sz="4" w:space="0" w:color="000000"/>
              <w:left w:val="single" w:sz="4" w:space="0" w:color="000000"/>
              <w:bottom w:val="single" w:sz="4" w:space="0" w:color="000000"/>
            </w:tcBorders>
            <w:shd w:val="clear" w:color="auto" w:fill="auto"/>
          </w:tcPr>
          <w:p w:rsidR="00426F45" w:rsidRPr="002418BD" w:rsidRDefault="00426F45" w:rsidP="0024560D">
            <w:pPr>
              <w:spacing w:after="0" w:line="240" w:lineRule="auto"/>
              <w:ind w:firstLine="23"/>
              <w:rPr>
                <w:rFonts w:ascii="Times New Roman" w:eastAsia="Times New Roman" w:hAnsi="Times New Roman"/>
                <w:sz w:val="20"/>
                <w:szCs w:val="20"/>
                <w:lang w:eastAsia="ru-RU"/>
              </w:rPr>
            </w:pPr>
            <w:r w:rsidRPr="002418BD">
              <w:rPr>
                <w:rFonts w:ascii="Times New Roman" w:hAnsi="Times New Roman"/>
                <w:bCs/>
                <w:sz w:val="20"/>
                <w:szCs w:val="20"/>
                <w:lang w:eastAsia="ru-RU"/>
              </w:rPr>
              <w:t>ЗАКАЗЧИК:</w:t>
            </w:r>
          </w:p>
          <w:p w:rsidR="00305D35" w:rsidRPr="00305D35" w:rsidRDefault="00305D35" w:rsidP="00305D35">
            <w:pPr>
              <w:spacing w:after="0" w:line="240" w:lineRule="auto"/>
              <w:rPr>
                <w:rFonts w:ascii="Times New Roman" w:eastAsia="Times New Roman" w:hAnsi="Times New Roman"/>
                <w:sz w:val="20"/>
                <w:szCs w:val="20"/>
                <w:lang w:eastAsia="ru-RU"/>
              </w:rPr>
            </w:pPr>
            <w:r w:rsidRPr="00305D35">
              <w:rPr>
                <w:rFonts w:ascii="Times New Roman" w:eastAsia="Times New Roman" w:hAnsi="Times New Roman"/>
                <w:sz w:val="20"/>
                <w:szCs w:val="20"/>
                <w:lang w:eastAsia="ru-RU"/>
              </w:rPr>
              <w:t>Врач-клинический фармаколог</w:t>
            </w:r>
          </w:p>
          <w:p w:rsidR="00305D35" w:rsidRPr="00305D35" w:rsidRDefault="00305D35" w:rsidP="00305D35">
            <w:pPr>
              <w:spacing w:after="0" w:line="240" w:lineRule="auto"/>
              <w:rPr>
                <w:rFonts w:ascii="Times New Roman" w:eastAsia="Times New Roman" w:hAnsi="Times New Roman"/>
                <w:sz w:val="20"/>
                <w:szCs w:val="20"/>
                <w:lang w:eastAsia="ru-RU"/>
              </w:rPr>
            </w:pPr>
          </w:p>
          <w:p w:rsidR="00305D35" w:rsidRPr="00305D35" w:rsidRDefault="00305D35" w:rsidP="00305D35">
            <w:pPr>
              <w:spacing w:after="0" w:line="240" w:lineRule="auto"/>
              <w:rPr>
                <w:rFonts w:ascii="Times New Roman" w:eastAsia="Times New Roman" w:hAnsi="Times New Roman"/>
                <w:sz w:val="20"/>
                <w:szCs w:val="20"/>
                <w:lang w:eastAsia="ru-RU"/>
              </w:rPr>
            </w:pPr>
            <w:r w:rsidRPr="00305D35">
              <w:rPr>
                <w:rFonts w:ascii="Times New Roman" w:eastAsia="Times New Roman" w:hAnsi="Times New Roman"/>
                <w:sz w:val="20"/>
                <w:szCs w:val="20"/>
                <w:lang w:eastAsia="ru-RU"/>
              </w:rPr>
              <w:t>________________ В.М. Цветов</w:t>
            </w:r>
          </w:p>
          <w:p w:rsidR="00426F45" w:rsidRPr="002418BD" w:rsidRDefault="00305D35" w:rsidP="00305D35">
            <w:pPr>
              <w:spacing w:after="0" w:line="240" w:lineRule="auto"/>
              <w:rPr>
                <w:rFonts w:ascii="Times New Roman" w:eastAsia="Times New Roman" w:hAnsi="Times New Roman"/>
                <w:sz w:val="20"/>
                <w:szCs w:val="20"/>
                <w:lang w:eastAsia="ru-RU"/>
              </w:rPr>
            </w:pPr>
            <w:r w:rsidRPr="00305D35">
              <w:rPr>
                <w:rFonts w:ascii="Times New Roman" w:eastAsia="Times New Roman" w:hAnsi="Times New Roman"/>
                <w:sz w:val="20"/>
                <w:szCs w:val="20"/>
                <w:lang w:eastAsia="ru-RU"/>
              </w:rPr>
              <w:t>М.П.</w:t>
            </w:r>
          </w:p>
        </w:tc>
        <w:tc>
          <w:tcPr>
            <w:tcW w:w="425" w:type="dxa"/>
            <w:tcBorders>
              <w:left w:val="single" w:sz="4" w:space="0" w:color="000000"/>
            </w:tcBorders>
            <w:shd w:val="clear" w:color="auto" w:fill="auto"/>
          </w:tcPr>
          <w:p w:rsidR="00426F45" w:rsidRPr="002418BD" w:rsidRDefault="00426F45" w:rsidP="0024560D">
            <w:pPr>
              <w:snapToGrid w:val="0"/>
              <w:spacing w:after="0" w:line="240" w:lineRule="auto"/>
              <w:jc w:val="center"/>
              <w:rPr>
                <w:rFonts w:ascii="Times New Roman" w:hAnsi="Times New Roman"/>
                <w:bCs/>
                <w:sz w:val="20"/>
                <w:szCs w:val="20"/>
                <w:lang w:eastAsia="ru-RU"/>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426F45" w:rsidRPr="002418BD" w:rsidRDefault="00426F45" w:rsidP="0024560D">
            <w:pPr>
              <w:spacing w:after="0" w:line="240" w:lineRule="auto"/>
              <w:ind w:firstLine="23"/>
              <w:rPr>
                <w:rFonts w:ascii="Times New Roman" w:eastAsia="Times New Roman" w:hAnsi="Times New Roman"/>
                <w:sz w:val="20"/>
                <w:szCs w:val="20"/>
                <w:lang w:eastAsia="ru-RU"/>
              </w:rPr>
            </w:pPr>
            <w:r w:rsidRPr="002418BD">
              <w:rPr>
                <w:rFonts w:ascii="Times New Roman" w:hAnsi="Times New Roman"/>
                <w:bCs/>
                <w:sz w:val="20"/>
                <w:szCs w:val="20"/>
                <w:lang w:eastAsia="ru-RU"/>
              </w:rPr>
              <w:t>ПОСТАВЩИК:</w:t>
            </w:r>
          </w:p>
          <w:p w:rsidR="00616617" w:rsidRDefault="00845F7C" w:rsidP="00845F7C">
            <w:pPr>
              <w:spacing w:after="0" w:line="240" w:lineRule="auto"/>
              <w:ind w:firstLine="23"/>
              <w:rPr>
                <w:rFonts w:ascii="Times New Roman" w:hAnsi="Times New Roman"/>
                <w:bCs/>
                <w:sz w:val="20"/>
                <w:szCs w:val="20"/>
                <w:lang w:eastAsia="ru-RU"/>
              </w:rPr>
            </w:pPr>
            <w:r w:rsidRPr="002418BD">
              <w:rPr>
                <w:rFonts w:ascii="Times New Roman" w:hAnsi="Times New Roman"/>
                <w:bCs/>
                <w:sz w:val="20"/>
                <w:szCs w:val="20"/>
                <w:lang w:eastAsia="ru-RU"/>
              </w:rPr>
              <w:t xml:space="preserve">       </w:t>
            </w:r>
          </w:p>
          <w:p w:rsidR="00845F7C" w:rsidRPr="002418BD" w:rsidRDefault="00845F7C" w:rsidP="00845F7C">
            <w:pPr>
              <w:spacing w:after="0" w:line="240" w:lineRule="auto"/>
              <w:ind w:firstLine="23"/>
              <w:rPr>
                <w:rFonts w:ascii="Times New Roman" w:hAnsi="Times New Roman"/>
                <w:bCs/>
                <w:sz w:val="20"/>
                <w:szCs w:val="20"/>
                <w:lang w:eastAsia="ru-RU"/>
              </w:rPr>
            </w:pPr>
            <w:r w:rsidRPr="002418BD">
              <w:rPr>
                <w:rFonts w:ascii="Times New Roman" w:hAnsi="Times New Roman"/>
                <w:bCs/>
                <w:sz w:val="20"/>
                <w:szCs w:val="20"/>
                <w:lang w:eastAsia="ru-RU"/>
              </w:rPr>
              <w:t xml:space="preserve">       </w:t>
            </w:r>
          </w:p>
          <w:p w:rsidR="0046399C" w:rsidRDefault="00616617" w:rsidP="00616617">
            <w:pPr>
              <w:spacing w:after="0" w:line="240" w:lineRule="auto"/>
              <w:rPr>
                <w:rFonts w:ascii="Times New Roman" w:hAnsi="Times New Roman"/>
                <w:bCs/>
                <w:sz w:val="20"/>
                <w:szCs w:val="20"/>
                <w:lang w:eastAsia="ru-RU"/>
              </w:rPr>
            </w:pPr>
            <w:r>
              <w:rPr>
                <w:rFonts w:ascii="Times New Roman" w:hAnsi="Times New Roman"/>
                <w:bCs/>
                <w:sz w:val="20"/>
                <w:szCs w:val="20"/>
                <w:lang w:eastAsia="ru-RU"/>
              </w:rPr>
              <w:t>___________________  /_______________</w:t>
            </w:r>
            <w:r w:rsidR="00845F7C" w:rsidRPr="002418BD">
              <w:rPr>
                <w:rFonts w:ascii="Times New Roman" w:hAnsi="Times New Roman"/>
                <w:bCs/>
                <w:sz w:val="20"/>
                <w:szCs w:val="20"/>
                <w:lang w:eastAsia="ru-RU"/>
              </w:rPr>
              <w:t xml:space="preserve"> </w:t>
            </w:r>
          </w:p>
          <w:p w:rsidR="00616617" w:rsidRPr="002418BD" w:rsidRDefault="00616617" w:rsidP="00616617">
            <w:pPr>
              <w:spacing w:after="0" w:line="240" w:lineRule="auto"/>
              <w:rPr>
                <w:rFonts w:ascii="Times New Roman" w:eastAsia="Times New Roman" w:hAnsi="Times New Roman"/>
                <w:sz w:val="20"/>
                <w:szCs w:val="20"/>
                <w:lang w:eastAsia="ru-RU"/>
              </w:rPr>
            </w:pPr>
            <w:r w:rsidRPr="002418BD">
              <w:rPr>
                <w:rFonts w:ascii="Times New Roman" w:hAnsi="Times New Roman"/>
                <w:bCs/>
                <w:sz w:val="20"/>
                <w:szCs w:val="20"/>
                <w:lang w:eastAsia="ru-RU"/>
              </w:rPr>
              <w:t>М.П.</w:t>
            </w:r>
          </w:p>
        </w:tc>
      </w:tr>
    </w:tbl>
    <w:p w:rsidR="00426F45" w:rsidRPr="002418BD" w:rsidRDefault="00426F45" w:rsidP="00426F45">
      <w:pPr>
        <w:spacing w:after="0" w:line="240" w:lineRule="auto"/>
        <w:rPr>
          <w:rFonts w:ascii="Times New Roman" w:eastAsia="Times New Roman" w:hAnsi="Times New Roman"/>
          <w:sz w:val="20"/>
          <w:szCs w:val="20"/>
          <w:lang w:eastAsia="ru-RU"/>
        </w:rPr>
        <w:sectPr w:rsidR="00426F45" w:rsidRPr="002418BD" w:rsidSect="00A816B8">
          <w:footerReference w:type="default" r:id="rId11"/>
          <w:pgSz w:w="16838" w:h="11906" w:orient="landscape"/>
          <w:pgMar w:top="709" w:right="709" w:bottom="850" w:left="567" w:header="708" w:footer="708" w:gutter="0"/>
          <w:cols w:space="708"/>
          <w:docGrid w:linePitch="360"/>
        </w:sectPr>
      </w:pPr>
    </w:p>
    <w:p w:rsidR="00782BDB" w:rsidRPr="002418BD" w:rsidRDefault="00782BDB" w:rsidP="00C92C15">
      <w:pPr>
        <w:spacing w:after="0" w:line="240" w:lineRule="auto"/>
        <w:jc w:val="right"/>
        <w:rPr>
          <w:rFonts w:ascii="Times New Roman" w:hAnsi="Times New Roman"/>
          <w:sz w:val="20"/>
          <w:szCs w:val="20"/>
        </w:rPr>
      </w:pPr>
      <w:r w:rsidRPr="002418BD">
        <w:rPr>
          <w:rFonts w:ascii="Times New Roman" w:hAnsi="Times New Roman"/>
          <w:sz w:val="20"/>
          <w:szCs w:val="20"/>
        </w:rPr>
        <w:t>Приложение № 2</w:t>
      </w:r>
    </w:p>
    <w:p w:rsidR="00782BDB" w:rsidRPr="002418BD" w:rsidRDefault="00205BF2" w:rsidP="00C92C15">
      <w:pPr>
        <w:spacing w:after="0" w:line="240" w:lineRule="auto"/>
        <w:jc w:val="right"/>
        <w:rPr>
          <w:rFonts w:ascii="Times New Roman" w:hAnsi="Times New Roman"/>
          <w:sz w:val="20"/>
          <w:szCs w:val="20"/>
        </w:rPr>
      </w:pPr>
      <w:r>
        <w:rPr>
          <w:rFonts w:ascii="Times New Roman" w:hAnsi="Times New Roman"/>
          <w:sz w:val="20"/>
          <w:szCs w:val="20"/>
        </w:rPr>
        <w:t xml:space="preserve">   </w:t>
      </w:r>
      <w:r w:rsidR="00782BDB" w:rsidRPr="002418BD">
        <w:rPr>
          <w:rFonts w:ascii="Times New Roman" w:hAnsi="Times New Roman"/>
          <w:sz w:val="20"/>
          <w:szCs w:val="20"/>
        </w:rPr>
        <w:t>к Контракту от</w:t>
      </w:r>
      <w:r w:rsidR="00782BDB" w:rsidRPr="002418BD">
        <w:rPr>
          <w:rFonts w:ascii="Times New Roman" w:eastAsia="Times New Roman" w:hAnsi="Times New Roman"/>
          <w:sz w:val="20"/>
          <w:szCs w:val="20"/>
          <w:lang w:eastAsia="ru-RU"/>
        </w:rPr>
        <w:t xml:space="preserve"> </w:t>
      </w:r>
      <w:r>
        <w:rPr>
          <w:rFonts w:ascii="Times New Roman" w:hAnsi="Times New Roman"/>
          <w:sz w:val="20"/>
          <w:szCs w:val="20"/>
        </w:rPr>
        <w:t>_____</w:t>
      </w:r>
      <w:r w:rsidR="00C92C15">
        <w:rPr>
          <w:rFonts w:ascii="Times New Roman" w:hAnsi="Times New Roman"/>
          <w:sz w:val="20"/>
          <w:szCs w:val="20"/>
        </w:rPr>
        <w:t xml:space="preserve"> № </w:t>
      </w:r>
      <w:r>
        <w:rPr>
          <w:rFonts w:ascii="Times New Roman" w:hAnsi="Times New Roman"/>
          <w:sz w:val="20"/>
          <w:szCs w:val="20"/>
        </w:rPr>
        <w:t>____</w:t>
      </w:r>
      <w:r w:rsidR="00782BDB" w:rsidRPr="002418BD">
        <w:rPr>
          <w:rFonts w:ascii="Times New Roman" w:hAnsi="Times New Roman"/>
          <w:sz w:val="20"/>
          <w:szCs w:val="20"/>
        </w:rPr>
        <w:t xml:space="preserve">         </w:t>
      </w:r>
    </w:p>
    <w:p w:rsidR="00782BDB" w:rsidRDefault="00782BDB" w:rsidP="00782BDB">
      <w:pPr>
        <w:spacing w:beforeLines="1" w:before="2" w:afterLines="1" w:after="2" w:line="254" w:lineRule="auto"/>
        <w:jc w:val="center"/>
        <w:rPr>
          <w:rFonts w:ascii="Times New Roman" w:hAnsi="Times New Roman"/>
          <w:sz w:val="20"/>
          <w:szCs w:val="20"/>
        </w:rPr>
      </w:pPr>
      <w:r w:rsidRPr="002418BD">
        <w:rPr>
          <w:rFonts w:ascii="Times New Roman" w:hAnsi="Times New Roman"/>
          <w:sz w:val="20"/>
          <w:szCs w:val="20"/>
        </w:rPr>
        <w:t>Коды КТРУ</w:t>
      </w:r>
    </w:p>
    <w:p w:rsidR="00C92C15" w:rsidRPr="002418BD" w:rsidRDefault="00C92C15" w:rsidP="00782BDB">
      <w:pPr>
        <w:spacing w:beforeLines="1" w:before="2" w:afterLines="1" w:after="2" w:line="254" w:lineRule="auto"/>
        <w:jc w:val="center"/>
        <w:rPr>
          <w:rFonts w:ascii="Times New Roman" w:hAnsi="Times New Roman"/>
          <w:sz w:val="20"/>
          <w:szCs w:val="20"/>
        </w:rPr>
      </w:pP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3606"/>
        <w:gridCol w:w="2552"/>
        <w:gridCol w:w="3165"/>
      </w:tblGrid>
      <w:tr w:rsidR="00C92C15" w:rsidRPr="00C92C15" w:rsidTr="00C92C15">
        <w:trPr>
          <w:jc w:val="center"/>
        </w:trPr>
        <w:tc>
          <w:tcPr>
            <w:tcW w:w="500" w:type="dxa"/>
            <w:shd w:val="clear" w:color="auto" w:fill="auto"/>
          </w:tcPr>
          <w:p w:rsidR="00C92C15" w:rsidRPr="00C92C15" w:rsidRDefault="00C92C15" w:rsidP="00C92C15">
            <w:pPr>
              <w:spacing w:beforeLines="1" w:before="2" w:afterLines="1" w:after="2"/>
              <w:jc w:val="center"/>
              <w:rPr>
                <w:rFonts w:ascii="Times New Roman" w:hAnsi="Times New Roman"/>
                <w:sz w:val="20"/>
                <w:szCs w:val="20"/>
              </w:rPr>
            </w:pPr>
            <w:r w:rsidRPr="00C92C15">
              <w:rPr>
                <w:rFonts w:ascii="Times New Roman" w:hAnsi="Times New Roman"/>
                <w:sz w:val="20"/>
                <w:szCs w:val="20"/>
              </w:rPr>
              <w:t>№</w:t>
            </w:r>
          </w:p>
        </w:tc>
        <w:tc>
          <w:tcPr>
            <w:tcW w:w="3606" w:type="dxa"/>
            <w:shd w:val="clear" w:color="auto" w:fill="auto"/>
          </w:tcPr>
          <w:p w:rsidR="00C92C15" w:rsidRPr="00C92C15" w:rsidRDefault="00C92C15" w:rsidP="00C92C15">
            <w:pPr>
              <w:spacing w:beforeLines="1" w:before="2" w:afterLines="1" w:after="2"/>
              <w:jc w:val="center"/>
              <w:rPr>
                <w:rFonts w:ascii="Times New Roman" w:hAnsi="Times New Roman"/>
                <w:sz w:val="20"/>
                <w:szCs w:val="20"/>
              </w:rPr>
            </w:pPr>
            <w:r w:rsidRPr="00C92C15">
              <w:rPr>
                <w:rFonts w:ascii="Times New Roman" w:hAnsi="Times New Roman"/>
                <w:sz w:val="20"/>
                <w:szCs w:val="20"/>
              </w:rPr>
              <w:t>Основные характеристики объекта закупки</w:t>
            </w:r>
          </w:p>
        </w:tc>
        <w:tc>
          <w:tcPr>
            <w:tcW w:w="2552" w:type="dxa"/>
          </w:tcPr>
          <w:p w:rsidR="00C92C15" w:rsidRPr="00C92C15" w:rsidRDefault="00C92C15" w:rsidP="00C92C15">
            <w:pPr>
              <w:spacing w:beforeLines="1" w:before="2" w:afterLines="1" w:after="2"/>
              <w:jc w:val="center"/>
              <w:rPr>
                <w:rFonts w:ascii="Times New Roman" w:hAnsi="Times New Roman"/>
                <w:sz w:val="20"/>
                <w:szCs w:val="20"/>
              </w:rPr>
            </w:pPr>
            <w:r w:rsidRPr="00C92C15">
              <w:rPr>
                <w:rFonts w:ascii="Times New Roman" w:hAnsi="Times New Roman"/>
                <w:sz w:val="20"/>
                <w:szCs w:val="20"/>
              </w:rPr>
              <w:t>Международное непатентованное наименование (МНН).</w:t>
            </w:r>
          </w:p>
        </w:tc>
        <w:tc>
          <w:tcPr>
            <w:tcW w:w="3165" w:type="dxa"/>
            <w:shd w:val="clear" w:color="auto" w:fill="auto"/>
          </w:tcPr>
          <w:p w:rsidR="00C92C15" w:rsidRPr="00C92C15" w:rsidRDefault="00C92C15" w:rsidP="00C92C15">
            <w:pPr>
              <w:spacing w:beforeLines="1" w:before="2" w:afterLines="1" w:after="2"/>
              <w:jc w:val="center"/>
              <w:rPr>
                <w:rFonts w:ascii="Times New Roman" w:hAnsi="Times New Roman"/>
                <w:sz w:val="20"/>
                <w:szCs w:val="20"/>
              </w:rPr>
            </w:pPr>
            <w:r w:rsidRPr="00C92C15">
              <w:rPr>
                <w:rFonts w:ascii="Times New Roman" w:hAnsi="Times New Roman"/>
                <w:sz w:val="20"/>
                <w:szCs w:val="20"/>
              </w:rPr>
              <w:t>Код КТРУ</w:t>
            </w:r>
          </w:p>
        </w:tc>
      </w:tr>
      <w:tr w:rsidR="00373814" w:rsidRPr="00C92C15" w:rsidTr="00F72E17">
        <w:trPr>
          <w:jc w:val="center"/>
        </w:trPr>
        <w:tc>
          <w:tcPr>
            <w:tcW w:w="500" w:type="dxa"/>
            <w:shd w:val="clear" w:color="auto" w:fill="auto"/>
            <w:vAlign w:val="center"/>
          </w:tcPr>
          <w:p w:rsidR="00373814" w:rsidRPr="00C92C15" w:rsidRDefault="00373814" w:rsidP="00373814">
            <w:pPr>
              <w:spacing w:beforeLines="1" w:before="2" w:afterLines="1" w:after="2"/>
              <w:jc w:val="center"/>
              <w:rPr>
                <w:rFonts w:ascii="Times New Roman" w:hAnsi="Times New Roman"/>
                <w:sz w:val="20"/>
                <w:szCs w:val="20"/>
              </w:rPr>
            </w:pPr>
            <w:r w:rsidRPr="00C92C15">
              <w:rPr>
                <w:rFonts w:ascii="Times New Roman" w:hAnsi="Times New Roman"/>
                <w:sz w:val="20"/>
                <w:szCs w:val="20"/>
              </w:rPr>
              <w:t>1</w:t>
            </w:r>
          </w:p>
        </w:tc>
        <w:tc>
          <w:tcPr>
            <w:tcW w:w="3606" w:type="dxa"/>
            <w:shd w:val="clear" w:color="auto" w:fill="auto"/>
            <w:vAlign w:val="center"/>
          </w:tcPr>
          <w:p w:rsidR="00373814" w:rsidRPr="00C92C15" w:rsidRDefault="00373814" w:rsidP="00373814">
            <w:pPr>
              <w:spacing w:beforeLines="1" w:before="2" w:afterLines="1" w:after="2"/>
              <w:jc w:val="center"/>
              <w:rPr>
                <w:rFonts w:ascii="Times New Roman" w:hAnsi="Times New Roman"/>
                <w:sz w:val="20"/>
                <w:szCs w:val="20"/>
              </w:rPr>
            </w:pPr>
          </w:p>
        </w:tc>
        <w:tc>
          <w:tcPr>
            <w:tcW w:w="2552" w:type="dxa"/>
          </w:tcPr>
          <w:p w:rsidR="00373814" w:rsidRPr="00342C62" w:rsidRDefault="00373814" w:rsidP="00373814">
            <w:pPr>
              <w:spacing w:beforeLines="1" w:before="2" w:afterLines="1" w:after="2"/>
              <w:rPr>
                <w:rFonts w:ascii="Times New Roman" w:hAnsi="Times New Roman"/>
              </w:rPr>
            </w:pPr>
            <w:r w:rsidRPr="00AB3DAB">
              <w:rPr>
                <w:rFonts w:ascii="Times New Roman" w:hAnsi="Times New Roman"/>
                <w:sz w:val="24"/>
              </w:rPr>
              <w:t>АМЛОДИПИН</w:t>
            </w:r>
          </w:p>
        </w:tc>
        <w:tc>
          <w:tcPr>
            <w:tcW w:w="3165" w:type="dxa"/>
            <w:shd w:val="clear" w:color="auto" w:fill="auto"/>
            <w:vAlign w:val="center"/>
          </w:tcPr>
          <w:p w:rsidR="00373814" w:rsidRPr="00AB3DAB" w:rsidRDefault="00373814" w:rsidP="00373814">
            <w:pPr>
              <w:spacing w:beforeLines="1" w:before="2" w:afterLines="1" w:after="2"/>
              <w:jc w:val="center"/>
              <w:rPr>
                <w:rFonts w:ascii="Times New Roman" w:hAnsi="Times New Roman"/>
                <w:sz w:val="24"/>
              </w:rPr>
            </w:pPr>
            <w:r w:rsidRPr="0006550B">
              <w:rPr>
                <w:rFonts w:ascii="Times New Roman" w:hAnsi="Times New Roman"/>
                <w:sz w:val="24"/>
              </w:rPr>
              <w:t>21.20.10.147-000001-1-00044-0000000000000</w:t>
            </w:r>
          </w:p>
        </w:tc>
      </w:tr>
      <w:tr w:rsidR="00373814" w:rsidRPr="00C92C15" w:rsidTr="00F72E17">
        <w:trPr>
          <w:jc w:val="center"/>
        </w:trPr>
        <w:tc>
          <w:tcPr>
            <w:tcW w:w="500" w:type="dxa"/>
            <w:shd w:val="clear" w:color="auto" w:fill="auto"/>
            <w:vAlign w:val="center"/>
          </w:tcPr>
          <w:p w:rsidR="00373814" w:rsidRPr="00C92C15" w:rsidRDefault="00373814" w:rsidP="00373814">
            <w:pPr>
              <w:spacing w:beforeLines="1" w:before="2" w:afterLines="1" w:after="2"/>
              <w:jc w:val="center"/>
              <w:rPr>
                <w:rFonts w:ascii="Times New Roman" w:hAnsi="Times New Roman"/>
                <w:sz w:val="20"/>
                <w:szCs w:val="20"/>
              </w:rPr>
            </w:pPr>
            <w:r w:rsidRPr="00C92C15">
              <w:rPr>
                <w:rFonts w:ascii="Times New Roman" w:hAnsi="Times New Roman"/>
                <w:sz w:val="20"/>
                <w:szCs w:val="20"/>
              </w:rPr>
              <w:t>2</w:t>
            </w:r>
          </w:p>
        </w:tc>
        <w:tc>
          <w:tcPr>
            <w:tcW w:w="3606" w:type="dxa"/>
            <w:shd w:val="clear" w:color="auto" w:fill="auto"/>
            <w:vAlign w:val="center"/>
          </w:tcPr>
          <w:p w:rsidR="00373814" w:rsidRPr="00C92C15" w:rsidRDefault="00373814" w:rsidP="00373814">
            <w:pPr>
              <w:spacing w:beforeLines="1" w:before="2" w:afterLines="1" w:after="2"/>
              <w:jc w:val="center"/>
              <w:rPr>
                <w:rFonts w:ascii="Times New Roman" w:hAnsi="Times New Roman"/>
                <w:sz w:val="20"/>
                <w:szCs w:val="20"/>
              </w:rPr>
            </w:pPr>
          </w:p>
        </w:tc>
        <w:tc>
          <w:tcPr>
            <w:tcW w:w="2552" w:type="dxa"/>
          </w:tcPr>
          <w:p w:rsidR="00373814" w:rsidRPr="00342C62" w:rsidRDefault="00373814" w:rsidP="00373814">
            <w:pPr>
              <w:spacing w:beforeLines="1" w:before="2" w:afterLines="1" w:after="2"/>
              <w:rPr>
                <w:rFonts w:ascii="Times New Roman" w:hAnsi="Times New Roman"/>
              </w:rPr>
            </w:pPr>
            <w:r w:rsidRPr="00AB3DAB">
              <w:rPr>
                <w:rFonts w:ascii="Times New Roman" w:hAnsi="Times New Roman"/>
                <w:sz w:val="24"/>
              </w:rPr>
              <w:t>АМОКСИЦИЛЛИН + КЛАВУЛАНОВАЯ КИСЛОТА</w:t>
            </w:r>
          </w:p>
        </w:tc>
        <w:tc>
          <w:tcPr>
            <w:tcW w:w="3165" w:type="dxa"/>
            <w:shd w:val="clear" w:color="auto" w:fill="auto"/>
            <w:vAlign w:val="center"/>
          </w:tcPr>
          <w:p w:rsidR="00373814" w:rsidRPr="00AB3DAB" w:rsidRDefault="00373814" w:rsidP="00373814">
            <w:pPr>
              <w:spacing w:beforeLines="1" w:before="2" w:afterLines="1" w:after="2"/>
              <w:jc w:val="center"/>
              <w:rPr>
                <w:rFonts w:ascii="Times New Roman" w:hAnsi="Times New Roman"/>
                <w:sz w:val="24"/>
              </w:rPr>
            </w:pPr>
            <w:r w:rsidRPr="0006550B">
              <w:rPr>
                <w:rFonts w:ascii="Times New Roman" w:hAnsi="Times New Roman"/>
                <w:sz w:val="24"/>
              </w:rPr>
              <w:t>21.20.10.191-000124-1-00491-0000000000000</w:t>
            </w:r>
          </w:p>
        </w:tc>
      </w:tr>
      <w:tr w:rsidR="00373814" w:rsidRPr="00C92C15" w:rsidTr="00F72E17">
        <w:trPr>
          <w:jc w:val="center"/>
        </w:trPr>
        <w:tc>
          <w:tcPr>
            <w:tcW w:w="500" w:type="dxa"/>
            <w:shd w:val="clear" w:color="auto" w:fill="auto"/>
            <w:vAlign w:val="center"/>
          </w:tcPr>
          <w:p w:rsidR="00373814" w:rsidRPr="00C92C15" w:rsidRDefault="00373814" w:rsidP="00373814">
            <w:pPr>
              <w:spacing w:beforeLines="1" w:before="2" w:afterLines="1" w:after="2"/>
              <w:jc w:val="center"/>
              <w:rPr>
                <w:rFonts w:ascii="Times New Roman" w:hAnsi="Times New Roman"/>
                <w:sz w:val="20"/>
                <w:szCs w:val="20"/>
              </w:rPr>
            </w:pPr>
            <w:r w:rsidRPr="00C92C15">
              <w:rPr>
                <w:rFonts w:ascii="Times New Roman" w:hAnsi="Times New Roman"/>
                <w:sz w:val="20"/>
                <w:szCs w:val="20"/>
              </w:rPr>
              <w:t>3</w:t>
            </w:r>
          </w:p>
        </w:tc>
        <w:tc>
          <w:tcPr>
            <w:tcW w:w="3606" w:type="dxa"/>
            <w:shd w:val="clear" w:color="auto" w:fill="auto"/>
            <w:vAlign w:val="center"/>
          </w:tcPr>
          <w:p w:rsidR="00373814" w:rsidRPr="00C92C15" w:rsidRDefault="00373814" w:rsidP="00373814">
            <w:pPr>
              <w:spacing w:beforeLines="1" w:before="2" w:afterLines="1" w:after="2"/>
              <w:jc w:val="center"/>
              <w:rPr>
                <w:rFonts w:ascii="Times New Roman" w:hAnsi="Times New Roman"/>
                <w:sz w:val="20"/>
                <w:szCs w:val="20"/>
              </w:rPr>
            </w:pPr>
          </w:p>
        </w:tc>
        <w:tc>
          <w:tcPr>
            <w:tcW w:w="2552" w:type="dxa"/>
          </w:tcPr>
          <w:p w:rsidR="00373814" w:rsidRPr="00342C62" w:rsidRDefault="00373814" w:rsidP="00373814">
            <w:pPr>
              <w:spacing w:beforeLines="1" w:before="2" w:afterLines="1" w:after="2"/>
              <w:rPr>
                <w:rFonts w:ascii="Times New Roman" w:hAnsi="Times New Roman"/>
              </w:rPr>
            </w:pPr>
            <w:r w:rsidRPr="0006550B">
              <w:rPr>
                <w:rFonts w:ascii="Times New Roman" w:hAnsi="Times New Roman"/>
              </w:rPr>
              <w:t>ГЕСПЕРИДИН+ДИОСМИН</w:t>
            </w:r>
          </w:p>
        </w:tc>
        <w:tc>
          <w:tcPr>
            <w:tcW w:w="3165" w:type="dxa"/>
            <w:shd w:val="clear" w:color="auto" w:fill="auto"/>
            <w:vAlign w:val="center"/>
          </w:tcPr>
          <w:p w:rsidR="00373814" w:rsidRPr="00AB3DAB" w:rsidRDefault="00373814" w:rsidP="00373814">
            <w:pPr>
              <w:spacing w:beforeLines="1" w:before="2" w:afterLines="1" w:after="2"/>
              <w:jc w:val="center"/>
              <w:rPr>
                <w:rFonts w:ascii="Times New Roman" w:hAnsi="Times New Roman"/>
                <w:sz w:val="24"/>
              </w:rPr>
            </w:pPr>
            <w:r w:rsidRPr="0006550B">
              <w:rPr>
                <w:rFonts w:ascii="Times New Roman" w:hAnsi="Times New Roman"/>
                <w:sz w:val="24"/>
              </w:rPr>
              <w:t>21.20.10.145-000002-1-00029-0000000000000</w:t>
            </w:r>
          </w:p>
        </w:tc>
      </w:tr>
      <w:tr w:rsidR="00373814" w:rsidRPr="00C92C15" w:rsidTr="00F72E17">
        <w:trPr>
          <w:jc w:val="center"/>
        </w:trPr>
        <w:tc>
          <w:tcPr>
            <w:tcW w:w="500" w:type="dxa"/>
            <w:shd w:val="clear" w:color="auto" w:fill="auto"/>
            <w:vAlign w:val="center"/>
          </w:tcPr>
          <w:p w:rsidR="00373814" w:rsidRPr="00C92C15" w:rsidRDefault="00373814" w:rsidP="00373814">
            <w:pPr>
              <w:spacing w:beforeLines="1" w:before="2" w:afterLines="1" w:after="2"/>
              <w:jc w:val="center"/>
              <w:rPr>
                <w:rFonts w:ascii="Times New Roman" w:hAnsi="Times New Roman"/>
                <w:sz w:val="20"/>
                <w:szCs w:val="20"/>
              </w:rPr>
            </w:pPr>
            <w:r w:rsidRPr="00C92C15">
              <w:rPr>
                <w:rFonts w:ascii="Times New Roman" w:hAnsi="Times New Roman"/>
                <w:sz w:val="20"/>
                <w:szCs w:val="20"/>
              </w:rPr>
              <w:t>4</w:t>
            </w:r>
          </w:p>
        </w:tc>
        <w:tc>
          <w:tcPr>
            <w:tcW w:w="3606" w:type="dxa"/>
            <w:shd w:val="clear" w:color="auto" w:fill="auto"/>
            <w:vAlign w:val="center"/>
          </w:tcPr>
          <w:p w:rsidR="00373814" w:rsidRPr="00C92C15" w:rsidRDefault="00373814" w:rsidP="00373814">
            <w:pPr>
              <w:spacing w:beforeLines="1" w:before="2" w:afterLines="1" w:after="2"/>
              <w:jc w:val="center"/>
              <w:rPr>
                <w:rFonts w:ascii="Times New Roman" w:hAnsi="Times New Roman"/>
                <w:sz w:val="20"/>
                <w:szCs w:val="20"/>
              </w:rPr>
            </w:pPr>
          </w:p>
        </w:tc>
        <w:tc>
          <w:tcPr>
            <w:tcW w:w="2552" w:type="dxa"/>
          </w:tcPr>
          <w:p w:rsidR="00373814" w:rsidRPr="00342C62" w:rsidRDefault="00373814" w:rsidP="00373814">
            <w:pPr>
              <w:spacing w:beforeLines="1" w:before="2" w:afterLines="1" w:after="2"/>
              <w:rPr>
                <w:rFonts w:ascii="Times New Roman" w:hAnsi="Times New Roman"/>
              </w:rPr>
            </w:pPr>
            <w:r w:rsidRPr="0006550B">
              <w:rPr>
                <w:rFonts w:ascii="Times New Roman" w:hAnsi="Times New Roman"/>
              </w:rPr>
              <w:t>АГОМЕЛАТИН</w:t>
            </w:r>
          </w:p>
        </w:tc>
        <w:tc>
          <w:tcPr>
            <w:tcW w:w="3165" w:type="dxa"/>
            <w:shd w:val="clear" w:color="auto" w:fill="auto"/>
            <w:vAlign w:val="center"/>
          </w:tcPr>
          <w:p w:rsidR="00373814" w:rsidRPr="00AB3DAB" w:rsidRDefault="00373814" w:rsidP="00373814">
            <w:pPr>
              <w:spacing w:beforeLines="1" w:before="2" w:afterLines="1" w:after="2"/>
              <w:jc w:val="center"/>
              <w:rPr>
                <w:rFonts w:ascii="Times New Roman" w:hAnsi="Times New Roman"/>
                <w:sz w:val="24"/>
              </w:rPr>
            </w:pPr>
            <w:r w:rsidRPr="0006550B">
              <w:rPr>
                <w:rFonts w:ascii="Times New Roman" w:hAnsi="Times New Roman"/>
                <w:sz w:val="24"/>
              </w:rPr>
              <w:t>21.20.10.236-000024-1-00114-0000000000000</w:t>
            </w:r>
          </w:p>
        </w:tc>
      </w:tr>
      <w:tr w:rsidR="00373814" w:rsidRPr="00C92C15" w:rsidTr="00F72E17">
        <w:trPr>
          <w:jc w:val="center"/>
        </w:trPr>
        <w:tc>
          <w:tcPr>
            <w:tcW w:w="500" w:type="dxa"/>
            <w:shd w:val="clear" w:color="auto" w:fill="auto"/>
            <w:vAlign w:val="center"/>
          </w:tcPr>
          <w:p w:rsidR="00373814" w:rsidRPr="00C92C15" w:rsidRDefault="00373814" w:rsidP="00373814">
            <w:pPr>
              <w:spacing w:beforeLines="1" w:before="2" w:afterLines="1" w:after="2"/>
              <w:jc w:val="center"/>
              <w:rPr>
                <w:rFonts w:ascii="Times New Roman" w:hAnsi="Times New Roman"/>
                <w:sz w:val="20"/>
                <w:szCs w:val="20"/>
              </w:rPr>
            </w:pPr>
            <w:r w:rsidRPr="00C92C15">
              <w:rPr>
                <w:rFonts w:ascii="Times New Roman" w:hAnsi="Times New Roman"/>
                <w:sz w:val="20"/>
                <w:szCs w:val="20"/>
              </w:rPr>
              <w:t>5</w:t>
            </w:r>
          </w:p>
        </w:tc>
        <w:tc>
          <w:tcPr>
            <w:tcW w:w="3606" w:type="dxa"/>
            <w:shd w:val="clear" w:color="auto" w:fill="auto"/>
            <w:vAlign w:val="center"/>
          </w:tcPr>
          <w:p w:rsidR="00373814" w:rsidRPr="00C92C15" w:rsidRDefault="00373814" w:rsidP="00373814">
            <w:pPr>
              <w:spacing w:beforeLines="1" w:before="2" w:afterLines="1" w:after="2"/>
              <w:jc w:val="center"/>
              <w:rPr>
                <w:rFonts w:ascii="Times New Roman" w:hAnsi="Times New Roman"/>
                <w:sz w:val="20"/>
                <w:szCs w:val="20"/>
              </w:rPr>
            </w:pPr>
          </w:p>
        </w:tc>
        <w:tc>
          <w:tcPr>
            <w:tcW w:w="2552" w:type="dxa"/>
          </w:tcPr>
          <w:p w:rsidR="00373814" w:rsidRPr="00342C62" w:rsidRDefault="00373814" w:rsidP="00373814">
            <w:pPr>
              <w:spacing w:beforeLines="1" w:before="2" w:afterLines="1" w:after="2"/>
              <w:rPr>
                <w:rFonts w:ascii="Times New Roman" w:hAnsi="Times New Roman"/>
              </w:rPr>
            </w:pPr>
            <w:r w:rsidRPr="0006550B">
              <w:rPr>
                <w:rFonts w:ascii="Times New Roman" w:hAnsi="Times New Roman"/>
              </w:rPr>
              <w:t>КЛОПИДОГРЕЛ</w:t>
            </w:r>
          </w:p>
        </w:tc>
        <w:tc>
          <w:tcPr>
            <w:tcW w:w="3165" w:type="dxa"/>
            <w:shd w:val="clear" w:color="auto" w:fill="auto"/>
            <w:vAlign w:val="center"/>
          </w:tcPr>
          <w:p w:rsidR="00373814" w:rsidRPr="00AB3DAB" w:rsidRDefault="00373814" w:rsidP="00373814">
            <w:pPr>
              <w:spacing w:beforeLines="1" w:before="2" w:afterLines="1" w:after="2"/>
              <w:jc w:val="center"/>
              <w:rPr>
                <w:rFonts w:ascii="Times New Roman" w:hAnsi="Times New Roman"/>
                <w:sz w:val="24"/>
              </w:rPr>
            </w:pPr>
            <w:r w:rsidRPr="002634ED">
              <w:rPr>
                <w:rFonts w:ascii="Times New Roman" w:hAnsi="Times New Roman"/>
                <w:sz w:val="24"/>
              </w:rPr>
              <w:t>21.20.10.131-000001-1-00020-0000000000000</w:t>
            </w:r>
          </w:p>
        </w:tc>
      </w:tr>
      <w:tr w:rsidR="00373814" w:rsidRPr="00C92C15" w:rsidTr="00F72E17">
        <w:trPr>
          <w:jc w:val="center"/>
        </w:trPr>
        <w:tc>
          <w:tcPr>
            <w:tcW w:w="500" w:type="dxa"/>
            <w:shd w:val="clear" w:color="auto" w:fill="auto"/>
            <w:vAlign w:val="center"/>
          </w:tcPr>
          <w:p w:rsidR="00373814" w:rsidRPr="00C92C15" w:rsidRDefault="00373814" w:rsidP="00373814">
            <w:pPr>
              <w:spacing w:beforeLines="1" w:before="2" w:afterLines="1" w:after="2"/>
              <w:jc w:val="center"/>
              <w:rPr>
                <w:rFonts w:ascii="Times New Roman" w:hAnsi="Times New Roman"/>
                <w:sz w:val="20"/>
                <w:szCs w:val="20"/>
              </w:rPr>
            </w:pPr>
            <w:r w:rsidRPr="00C92C15">
              <w:rPr>
                <w:rFonts w:ascii="Times New Roman" w:hAnsi="Times New Roman"/>
                <w:sz w:val="20"/>
                <w:szCs w:val="20"/>
              </w:rPr>
              <w:t>6</w:t>
            </w:r>
          </w:p>
        </w:tc>
        <w:tc>
          <w:tcPr>
            <w:tcW w:w="3606" w:type="dxa"/>
            <w:shd w:val="clear" w:color="auto" w:fill="auto"/>
            <w:vAlign w:val="center"/>
          </w:tcPr>
          <w:p w:rsidR="00373814" w:rsidRPr="00C92C15" w:rsidRDefault="00373814" w:rsidP="00373814">
            <w:pPr>
              <w:spacing w:beforeLines="1" w:before="2" w:afterLines="1" w:after="2"/>
              <w:jc w:val="center"/>
              <w:rPr>
                <w:rFonts w:ascii="Times New Roman" w:hAnsi="Times New Roman"/>
                <w:sz w:val="20"/>
                <w:szCs w:val="20"/>
              </w:rPr>
            </w:pPr>
          </w:p>
        </w:tc>
        <w:tc>
          <w:tcPr>
            <w:tcW w:w="2552" w:type="dxa"/>
          </w:tcPr>
          <w:p w:rsidR="00373814" w:rsidRPr="00342C62" w:rsidRDefault="00373814" w:rsidP="00373814">
            <w:pPr>
              <w:spacing w:beforeLines="1" w:before="2" w:afterLines="1" w:after="2"/>
              <w:rPr>
                <w:rFonts w:ascii="Times New Roman" w:hAnsi="Times New Roman"/>
              </w:rPr>
            </w:pPr>
            <w:r w:rsidRPr="00AB3DAB">
              <w:rPr>
                <w:rFonts w:ascii="Times New Roman" w:hAnsi="Times New Roman"/>
                <w:sz w:val="24"/>
              </w:rPr>
              <w:t>МЕТОПРОЛОЛ</w:t>
            </w:r>
          </w:p>
        </w:tc>
        <w:tc>
          <w:tcPr>
            <w:tcW w:w="3165" w:type="dxa"/>
            <w:shd w:val="clear" w:color="auto" w:fill="auto"/>
            <w:vAlign w:val="center"/>
          </w:tcPr>
          <w:p w:rsidR="00373814" w:rsidRPr="00AB3DAB" w:rsidRDefault="00373814" w:rsidP="00373814">
            <w:pPr>
              <w:spacing w:beforeLines="1" w:before="2" w:afterLines="1" w:after="2"/>
              <w:jc w:val="center"/>
              <w:rPr>
                <w:rFonts w:ascii="Times New Roman" w:hAnsi="Times New Roman"/>
                <w:sz w:val="24"/>
              </w:rPr>
            </w:pPr>
            <w:r w:rsidRPr="0006550B">
              <w:rPr>
                <w:rFonts w:ascii="Times New Roman" w:hAnsi="Times New Roman"/>
                <w:sz w:val="24"/>
              </w:rPr>
              <w:t>21.20.10.146-000002-1-00116-0000000000000</w:t>
            </w:r>
          </w:p>
        </w:tc>
      </w:tr>
      <w:tr w:rsidR="00373814" w:rsidRPr="00C92C15" w:rsidTr="00F72E17">
        <w:trPr>
          <w:jc w:val="center"/>
        </w:trPr>
        <w:tc>
          <w:tcPr>
            <w:tcW w:w="500" w:type="dxa"/>
            <w:shd w:val="clear" w:color="auto" w:fill="auto"/>
            <w:vAlign w:val="center"/>
          </w:tcPr>
          <w:p w:rsidR="00373814" w:rsidRPr="00C92C15" w:rsidRDefault="00373814" w:rsidP="00373814">
            <w:pPr>
              <w:spacing w:beforeLines="1" w:before="2" w:afterLines="1" w:after="2"/>
              <w:jc w:val="center"/>
              <w:rPr>
                <w:rFonts w:ascii="Times New Roman" w:hAnsi="Times New Roman"/>
                <w:sz w:val="20"/>
                <w:szCs w:val="20"/>
              </w:rPr>
            </w:pPr>
            <w:r w:rsidRPr="00C92C15">
              <w:rPr>
                <w:rFonts w:ascii="Times New Roman" w:hAnsi="Times New Roman"/>
                <w:sz w:val="20"/>
                <w:szCs w:val="20"/>
              </w:rPr>
              <w:t>7</w:t>
            </w:r>
          </w:p>
        </w:tc>
        <w:tc>
          <w:tcPr>
            <w:tcW w:w="3606" w:type="dxa"/>
            <w:shd w:val="clear" w:color="auto" w:fill="auto"/>
            <w:vAlign w:val="center"/>
          </w:tcPr>
          <w:p w:rsidR="00373814" w:rsidRPr="00C92C15" w:rsidRDefault="00373814" w:rsidP="00373814">
            <w:pPr>
              <w:spacing w:beforeLines="1" w:before="2" w:afterLines="1" w:after="2"/>
              <w:jc w:val="center"/>
              <w:rPr>
                <w:rFonts w:ascii="Times New Roman" w:hAnsi="Times New Roman"/>
                <w:sz w:val="20"/>
                <w:szCs w:val="20"/>
              </w:rPr>
            </w:pPr>
          </w:p>
        </w:tc>
        <w:tc>
          <w:tcPr>
            <w:tcW w:w="2552" w:type="dxa"/>
          </w:tcPr>
          <w:p w:rsidR="00373814" w:rsidRPr="00342C62" w:rsidRDefault="00373814" w:rsidP="00373814">
            <w:pPr>
              <w:spacing w:beforeLines="1" w:before="2" w:afterLines="1" w:after="2"/>
              <w:rPr>
                <w:rFonts w:ascii="Times New Roman" w:hAnsi="Times New Roman"/>
              </w:rPr>
            </w:pPr>
            <w:r w:rsidRPr="0006550B">
              <w:rPr>
                <w:rFonts w:ascii="Times New Roman" w:hAnsi="Times New Roman"/>
              </w:rPr>
              <w:t>ОКСИМЕТАЗОЛИН</w:t>
            </w:r>
          </w:p>
        </w:tc>
        <w:tc>
          <w:tcPr>
            <w:tcW w:w="3165" w:type="dxa"/>
            <w:shd w:val="clear" w:color="auto" w:fill="auto"/>
            <w:vAlign w:val="center"/>
          </w:tcPr>
          <w:p w:rsidR="00373814" w:rsidRPr="00AB3DAB" w:rsidRDefault="00373814" w:rsidP="00373814">
            <w:pPr>
              <w:spacing w:beforeLines="1" w:before="2" w:afterLines="1" w:after="2"/>
              <w:jc w:val="center"/>
              <w:rPr>
                <w:rFonts w:ascii="Times New Roman" w:hAnsi="Times New Roman"/>
                <w:sz w:val="24"/>
              </w:rPr>
            </w:pPr>
            <w:r w:rsidRPr="0006550B">
              <w:rPr>
                <w:rFonts w:ascii="Times New Roman" w:hAnsi="Times New Roman"/>
                <w:sz w:val="24"/>
              </w:rPr>
              <w:t>21.20.10.251-000013-1-00230-0000000000000</w:t>
            </w:r>
          </w:p>
        </w:tc>
      </w:tr>
    </w:tbl>
    <w:p w:rsidR="00782BDB" w:rsidRPr="002418BD" w:rsidRDefault="00782BDB" w:rsidP="00782BDB">
      <w:pPr>
        <w:spacing w:beforeLines="1" w:before="2" w:afterLines="1" w:after="2" w:line="254" w:lineRule="auto"/>
        <w:jc w:val="center"/>
        <w:rPr>
          <w:rFonts w:ascii="Times New Roman" w:hAnsi="Times New Roman"/>
          <w:sz w:val="20"/>
          <w:szCs w:val="20"/>
        </w:rPr>
      </w:pPr>
    </w:p>
    <w:p w:rsidR="0093166A" w:rsidRPr="002418BD" w:rsidRDefault="0093166A" w:rsidP="00782BDB">
      <w:pPr>
        <w:spacing w:line="254" w:lineRule="auto"/>
        <w:rPr>
          <w:rFonts w:ascii="Times New Roman" w:hAnsi="Times New Roman"/>
          <w:sz w:val="20"/>
          <w:szCs w:val="20"/>
        </w:rPr>
      </w:pPr>
    </w:p>
    <w:tbl>
      <w:tblPr>
        <w:tblW w:w="0" w:type="auto"/>
        <w:jc w:val="center"/>
        <w:tblLayout w:type="fixed"/>
        <w:tblLook w:val="04A0" w:firstRow="1" w:lastRow="0" w:firstColumn="1" w:lastColumn="0" w:noHBand="0" w:noVBand="1"/>
      </w:tblPr>
      <w:tblGrid>
        <w:gridCol w:w="4395"/>
        <w:gridCol w:w="425"/>
        <w:gridCol w:w="4292"/>
      </w:tblGrid>
      <w:tr w:rsidR="00782BDB" w:rsidRPr="002418BD" w:rsidTr="00782BDB">
        <w:trPr>
          <w:jc w:val="center"/>
        </w:trPr>
        <w:tc>
          <w:tcPr>
            <w:tcW w:w="4395" w:type="dxa"/>
            <w:tcBorders>
              <w:top w:val="single" w:sz="4" w:space="0" w:color="000000"/>
              <w:left w:val="single" w:sz="4" w:space="0" w:color="000000"/>
              <w:bottom w:val="single" w:sz="4" w:space="0" w:color="000000"/>
              <w:right w:val="nil"/>
            </w:tcBorders>
          </w:tcPr>
          <w:p w:rsidR="00782BDB" w:rsidRPr="002418BD" w:rsidRDefault="00782BDB" w:rsidP="00782BDB">
            <w:pPr>
              <w:spacing w:after="0" w:line="240" w:lineRule="auto"/>
              <w:ind w:firstLine="23"/>
              <w:rPr>
                <w:rFonts w:ascii="Times New Roman" w:eastAsia="Times New Roman" w:hAnsi="Times New Roman"/>
                <w:sz w:val="20"/>
                <w:szCs w:val="20"/>
                <w:lang w:eastAsia="ru-RU"/>
              </w:rPr>
            </w:pPr>
            <w:r w:rsidRPr="002418BD">
              <w:rPr>
                <w:rFonts w:ascii="Times New Roman" w:hAnsi="Times New Roman"/>
                <w:bCs/>
                <w:sz w:val="20"/>
                <w:szCs w:val="20"/>
                <w:lang w:eastAsia="ru-RU"/>
              </w:rPr>
              <w:t>ЗАКАЗЧИК:</w:t>
            </w:r>
          </w:p>
          <w:p w:rsidR="00F13E3E" w:rsidRPr="00F13E3E" w:rsidRDefault="00F13E3E" w:rsidP="00F13E3E">
            <w:pPr>
              <w:spacing w:after="0" w:line="240" w:lineRule="auto"/>
              <w:rPr>
                <w:rFonts w:ascii="Times New Roman" w:eastAsia="Times New Roman" w:hAnsi="Times New Roman"/>
                <w:sz w:val="20"/>
                <w:szCs w:val="20"/>
                <w:lang w:eastAsia="ru-RU"/>
              </w:rPr>
            </w:pPr>
            <w:r w:rsidRPr="00F13E3E">
              <w:rPr>
                <w:rFonts w:ascii="Times New Roman" w:eastAsia="Times New Roman" w:hAnsi="Times New Roman"/>
                <w:sz w:val="20"/>
                <w:szCs w:val="20"/>
                <w:lang w:eastAsia="ru-RU"/>
              </w:rPr>
              <w:t>Врач-клинический фармаколог</w:t>
            </w:r>
          </w:p>
          <w:p w:rsidR="00F13E3E" w:rsidRPr="00F13E3E" w:rsidRDefault="00F13E3E" w:rsidP="00F13E3E">
            <w:pPr>
              <w:spacing w:after="0" w:line="240" w:lineRule="auto"/>
              <w:rPr>
                <w:rFonts w:ascii="Times New Roman" w:eastAsia="Times New Roman" w:hAnsi="Times New Roman"/>
                <w:sz w:val="20"/>
                <w:szCs w:val="20"/>
                <w:lang w:eastAsia="ru-RU"/>
              </w:rPr>
            </w:pPr>
          </w:p>
          <w:p w:rsidR="00F13E3E" w:rsidRPr="00F13E3E" w:rsidRDefault="00F13E3E" w:rsidP="00F13E3E">
            <w:pPr>
              <w:spacing w:after="0" w:line="240" w:lineRule="auto"/>
              <w:rPr>
                <w:rFonts w:ascii="Times New Roman" w:eastAsia="Times New Roman" w:hAnsi="Times New Roman"/>
                <w:sz w:val="20"/>
                <w:szCs w:val="20"/>
                <w:lang w:eastAsia="ru-RU"/>
              </w:rPr>
            </w:pPr>
            <w:r w:rsidRPr="00F13E3E">
              <w:rPr>
                <w:rFonts w:ascii="Times New Roman" w:eastAsia="Times New Roman" w:hAnsi="Times New Roman"/>
                <w:sz w:val="20"/>
                <w:szCs w:val="20"/>
                <w:lang w:eastAsia="ru-RU"/>
              </w:rPr>
              <w:t>________________ В.М. Цветов</w:t>
            </w:r>
          </w:p>
          <w:p w:rsidR="00782BDB" w:rsidRPr="002418BD" w:rsidRDefault="00F13E3E" w:rsidP="00F13E3E">
            <w:pPr>
              <w:spacing w:after="0" w:line="240" w:lineRule="auto"/>
              <w:rPr>
                <w:rFonts w:ascii="Times New Roman" w:eastAsia="Times New Roman" w:hAnsi="Times New Roman"/>
                <w:sz w:val="20"/>
                <w:szCs w:val="20"/>
                <w:lang w:eastAsia="ru-RU"/>
              </w:rPr>
            </w:pPr>
            <w:r w:rsidRPr="00F13E3E">
              <w:rPr>
                <w:rFonts w:ascii="Times New Roman" w:eastAsia="Times New Roman" w:hAnsi="Times New Roman"/>
                <w:sz w:val="20"/>
                <w:szCs w:val="20"/>
                <w:lang w:eastAsia="ru-RU"/>
              </w:rPr>
              <w:t>М.П.</w:t>
            </w:r>
          </w:p>
        </w:tc>
        <w:tc>
          <w:tcPr>
            <w:tcW w:w="425" w:type="dxa"/>
            <w:tcBorders>
              <w:top w:val="nil"/>
              <w:left w:val="single" w:sz="4" w:space="0" w:color="000000"/>
              <w:bottom w:val="nil"/>
              <w:right w:val="nil"/>
            </w:tcBorders>
          </w:tcPr>
          <w:p w:rsidR="00782BDB" w:rsidRPr="002418BD" w:rsidRDefault="00782BDB" w:rsidP="00782BDB">
            <w:pPr>
              <w:snapToGrid w:val="0"/>
              <w:spacing w:after="0" w:line="240" w:lineRule="auto"/>
              <w:jc w:val="center"/>
              <w:rPr>
                <w:rFonts w:ascii="Times New Roman" w:hAnsi="Times New Roman"/>
                <w:bCs/>
                <w:sz w:val="20"/>
                <w:szCs w:val="20"/>
                <w:lang w:eastAsia="ru-RU"/>
              </w:rPr>
            </w:pPr>
          </w:p>
        </w:tc>
        <w:tc>
          <w:tcPr>
            <w:tcW w:w="4292" w:type="dxa"/>
            <w:tcBorders>
              <w:top w:val="single" w:sz="4" w:space="0" w:color="000000"/>
              <w:left w:val="single" w:sz="4" w:space="0" w:color="000000"/>
              <w:bottom w:val="single" w:sz="4" w:space="0" w:color="000000"/>
              <w:right w:val="single" w:sz="4" w:space="0" w:color="000000"/>
            </w:tcBorders>
          </w:tcPr>
          <w:p w:rsidR="008D2CF2" w:rsidRPr="002418BD" w:rsidRDefault="008D2CF2" w:rsidP="008D2CF2">
            <w:pPr>
              <w:spacing w:after="0" w:line="240" w:lineRule="auto"/>
              <w:ind w:firstLine="23"/>
              <w:rPr>
                <w:rFonts w:ascii="Times New Roman" w:eastAsia="Times New Roman" w:hAnsi="Times New Roman"/>
                <w:sz w:val="20"/>
                <w:szCs w:val="20"/>
                <w:lang w:eastAsia="ru-RU"/>
              </w:rPr>
            </w:pPr>
            <w:r w:rsidRPr="002418BD">
              <w:rPr>
                <w:rFonts w:ascii="Times New Roman" w:hAnsi="Times New Roman"/>
                <w:bCs/>
                <w:sz w:val="20"/>
                <w:szCs w:val="20"/>
                <w:lang w:eastAsia="ru-RU"/>
              </w:rPr>
              <w:t>ПОСТАВЩИК:</w:t>
            </w:r>
          </w:p>
          <w:p w:rsidR="008D2CF2" w:rsidRDefault="008D2CF2" w:rsidP="008D2CF2">
            <w:pPr>
              <w:spacing w:after="0" w:line="240" w:lineRule="auto"/>
              <w:ind w:firstLine="23"/>
              <w:rPr>
                <w:rFonts w:ascii="Times New Roman" w:hAnsi="Times New Roman"/>
                <w:bCs/>
                <w:sz w:val="20"/>
                <w:szCs w:val="20"/>
                <w:lang w:eastAsia="ru-RU"/>
              </w:rPr>
            </w:pPr>
            <w:r w:rsidRPr="002418BD">
              <w:rPr>
                <w:rFonts w:ascii="Times New Roman" w:hAnsi="Times New Roman"/>
                <w:bCs/>
                <w:sz w:val="20"/>
                <w:szCs w:val="20"/>
                <w:lang w:eastAsia="ru-RU"/>
              </w:rPr>
              <w:t xml:space="preserve">       </w:t>
            </w:r>
          </w:p>
          <w:p w:rsidR="008D2CF2" w:rsidRPr="002418BD" w:rsidRDefault="008D2CF2" w:rsidP="008D2CF2">
            <w:pPr>
              <w:spacing w:after="0" w:line="240" w:lineRule="auto"/>
              <w:ind w:firstLine="23"/>
              <w:rPr>
                <w:rFonts w:ascii="Times New Roman" w:hAnsi="Times New Roman"/>
                <w:bCs/>
                <w:sz w:val="20"/>
                <w:szCs w:val="20"/>
                <w:lang w:eastAsia="ru-RU"/>
              </w:rPr>
            </w:pPr>
            <w:r w:rsidRPr="002418BD">
              <w:rPr>
                <w:rFonts w:ascii="Times New Roman" w:hAnsi="Times New Roman"/>
                <w:bCs/>
                <w:sz w:val="20"/>
                <w:szCs w:val="20"/>
                <w:lang w:eastAsia="ru-RU"/>
              </w:rPr>
              <w:t xml:space="preserve">       </w:t>
            </w:r>
          </w:p>
          <w:p w:rsidR="008D2CF2" w:rsidRDefault="008D2CF2" w:rsidP="008D2CF2">
            <w:pPr>
              <w:spacing w:after="0" w:line="240" w:lineRule="auto"/>
              <w:rPr>
                <w:rFonts w:ascii="Times New Roman" w:hAnsi="Times New Roman"/>
                <w:bCs/>
                <w:sz w:val="20"/>
                <w:szCs w:val="20"/>
                <w:lang w:eastAsia="ru-RU"/>
              </w:rPr>
            </w:pPr>
            <w:r>
              <w:rPr>
                <w:rFonts w:ascii="Times New Roman" w:hAnsi="Times New Roman"/>
                <w:bCs/>
                <w:sz w:val="20"/>
                <w:szCs w:val="20"/>
                <w:lang w:eastAsia="ru-RU"/>
              </w:rPr>
              <w:t>___________________  /_______________</w:t>
            </w:r>
            <w:r w:rsidRPr="002418BD">
              <w:rPr>
                <w:rFonts w:ascii="Times New Roman" w:hAnsi="Times New Roman"/>
                <w:bCs/>
                <w:sz w:val="20"/>
                <w:szCs w:val="20"/>
                <w:lang w:eastAsia="ru-RU"/>
              </w:rPr>
              <w:t xml:space="preserve"> </w:t>
            </w:r>
          </w:p>
          <w:p w:rsidR="00782BDB" w:rsidRPr="002418BD" w:rsidRDefault="008D2CF2" w:rsidP="008D2CF2">
            <w:pPr>
              <w:spacing w:after="0" w:line="240" w:lineRule="auto"/>
              <w:rPr>
                <w:rFonts w:ascii="Times New Roman" w:eastAsia="Times New Roman" w:hAnsi="Times New Roman"/>
                <w:sz w:val="20"/>
                <w:szCs w:val="20"/>
                <w:lang w:eastAsia="ru-RU"/>
              </w:rPr>
            </w:pPr>
            <w:r w:rsidRPr="002418BD">
              <w:rPr>
                <w:rFonts w:ascii="Times New Roman" w:hAnsi="Times New Roman"/>
                <w:bCs/>
                <w:sz w:val="20"/>
                <w:szCs w:val="20"/>
                <w:lang w:eastAsia="ru-RU"/>
              </w:rPr>
              <w:t>М.П.</w:t>
            </w:r>
          </w:p>
        </w:tc>
      </w:tr>
    </w:tbl>
    <w:p w:rsidR="00782BDB" w:rsidRPr="002418BD" w:rsidRDefault="00782BDB" w:rsidP="00782BDB">
      <w:pPr>
        <w:spacing w:line="254" w:lineRule="auto"/>
        <w:rPr>
          <w:rFonts w:ascii="Times New Roman" w:hAnsi="Times New Roman"/>
          <w:sz w:val="20"/>
          <w:szCs w:val="20"/>
        </w:rPr>
      </w:pPr>
    </w:p>
    <w:p w:rsidR="00782BDB" w:rsidRPr="002418BD" w:rsidRDefault="00782BDB" w:rsidP="00782BDB">
      <w:pPr>
        <w:spacing w:after="0" w:line="254" w:lineRule="auto"/>
        <w:rPr>
          <w:rFonts w:ascii="Times New Roman" w:hAnsi="Times New Roman"/>
          <w:sz w:val="20"/>
          <w:szCs w:val="20"/>
        </w:rPr>
      </w:pPr>
    </w:p>
    <w:p w:rsidR="00782BDB" w:rsidRPr="002418BD" w:rsidRDefault="00782BDB" w:rsidP="00782BDB">
      <w:pPr>
        <w:spacing w:line="254" w:lineRule="auto"/>
        <w:rPr>
          <w:rFonts w:ascii="Times New Roman" w:hAnsi="Times New Roman"/>
          <w:sz w:val="20"/>
          <w:szCs w:val="20"/>
        </w:rPr>
      </w:pPr>
    </w:p>
    <w:p w:rsidR="00724216" w:rsidRPr="002418BD" w:rsidRDefault="00724216" w:rsidP="00782BDB">
      <w:pPr>
        <w:jc w:val="right"/>
        <w:rPr>
          <w:rFonts w:ascii="Times New Roman" w:hAnsi="Times New Roman"/>
          <w:sz w:val="20"/>
          <w:szCs w:val="20"/>
        </w:rPr>
      </w:pPr>
    </w:p>
    <w:sectPr w:rsidR="00724216" w:rsidRPr="002418BD" w:rsidSect="002006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882" w:rsidRDefault="00DF5882">
      <w:pPr>
        <w:spacing w:after="0" w:line="240" w:lineRule="auto"/>
      </w:pPr>
      <w:r>
        <w:separator/>
      </w:r>
    </w:p>
  </w:endnote>
  <w:endnote w:type="continuationSeparator" w:id="0">
    <w:p w:rsidR="00DF5882" w:rsidRDefault="00DF5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60D" w:rsidRDefault="0024560D">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60D" w:rsidRDefault="0024560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882" w:rsidRDefault="00DF5882">
      <w:pPr>
        <w:spacing w:after="0" w:line="240" w:lineRule="auto"/>
      </w:pPr>
      <w:r>
        <w:separator/>
      </w:r>
    </w:p>
  </w:footnote>
  <w:footnote w:type="continuationSeparator" w:id="0">
    <w:p w:rsidR="00DF5882" w:rsidRDefault="00DF5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4D09A0"/>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5C51C4"/>
    <w:multiLevelType w:val="multilevel"/>
    <w:tmpl w:val="0419001F"/>
    <w:numStyleLink w:val="111111"/>
  </w:abstractNum>
  <w:abstractNum w:abstractNumId="3" w15:restartNumberingAfterBreak="0">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71F1D"/>
    <w:multiLevelType w:val="multilevel"/>
    <w:tmpl w:val="928A21E8"/>
    <w:lvl w:ilvl="0">
      <w:start w:val="12"/>
      <w:numFmt w:val="decimal"/>
      <w:lvlText w:val="%1."/>
      <w:lvlJc w:val="left"/>
      <w:pPr>
        <w:ind w:left="720" w:hanging="360"/>
      </w:pPr>
      <w:rPr>
        <w:rFonts w:hint="default"/>
      </w:rPr>
    </w:lvl>
    <w:lvl w:ilvl="1">
      <w:start w:val="1"/>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C47C51"/>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15:restartNumberingAfterBreak="0">
    <w:nsid w:val="536F1543"/>
    <w:multiLevelType w:val="multilevel"/>
    <w:tmpl w:val="9B74163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val="0"/>
        <w:i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B95393B"/>
    <w:multiLevelType w:val="multilevel"/>
    <w:tmpl w:val="D8F6EA82"/>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70BB189B"/>
    <w:multiLevelType w:val="hybridMultilevel"/>
    <w:tmpl w:val="37F63170"/>
    <w:lvl w:ilvl="0" w:tplc="9D2C4FE4">
      <w:start w:val="1"/>
      <w:numFmt w:val="bullet"/>
      <w:lvlText w:val=""/>
      <w:lvlJc w:val="left"/>
      <w:pPr>
        <w:ind w:left="7307" w:hanging="360"/>
      </w:pPr>
      <w:rPr>
        <w:rFonts w:ascii="Symbol" w:hAnsi="Symbol" w:hint="default"/>
        <w:b/>
      </w:rPr>
    </w:lvl>
    <w:lvl w:ilvl="1" w:tplc="04190003" w:tentative="1">
      <w:start w:val="1"/>
      <w:numFmt w:val="bullet"/>
      <w:lvlText w:val="o"/>
      <w:lvlJc w:val="left"/>
      <w:pPr>
        <w:ind w:left="8027" w:hanging="360"/>
      </w:pPr>
      <w:rPr>
        <w:rFonts w:ascii="Courier New" w:hAnsi="Courier New" w:cs="Courier New" w:hint="default"/>
      </w:rPr>
    </w:lvl>
    <w:lvl w:ilvl="2" w:tplc="04190005" w:tentative="1">
      <w:start w:val="1"/>
      <w:numFmt w:val="bullet"/>
      <w:lvlText w:val=""/>
      <w:lvlJc w:val="left"/>
      <w:pPr>
        <w:ind w:left="8747" w:hanging="360"/>
      </w:pPr>
      <w:rPr>
        <w:rFonts w:ascii="Wingdings" w:hAnsi="Wingdings" w:hint="default"/>
      </w:rPr>
    </w:lvl>
    <w:lvl w:ilvl="3" w:tplc="04190001" w:tentative="1">
      <w:start w:val="1"/>
      <w:numFmt w:val="bullet"/>
      <w:lvlText w:val=""/>
      <w:lvlJc w:val="left"/>
      <w:pPr>
        <w:ind w:left="9467" w:hanging="360"/>
      </w:pPr>
      <w:rPr>
        <w:rFonts w:ascii="Symbol" w:hAnsi="Symbol" w:hint="default"/>
      </w:rPr>
    </w:lvl>
    <w:lvl w:ilvl="4" w:tplc="04190003" w:tentative="1">
      <w:start w:val="1"/>
      <w:numFmt w:val="bullet"/>
      <w:lvlText w:val="o"/>
      <w:lvlJc w:val="left"/>
      <w:pPr>
        <w:ind w:left="10187" w:hanging="360"/>
      </w:pPr>
      <w:rPr>
        <w:rFonts w:ascii="Courier New" w:hAnsi="Courier New" w:cs="Courier New" w:hint="default"/>
      </w:rPr>
    </w:lvl>
    <w:lvl w:ilvl="5" w:tplc="04190005" w:tentative="1">
      <w:start w:val="1"/>
      <w:numFmt w:val="bullet"/>
      <w:lvlText w:val=""/>
      <w:lvlJc w:val="left"/>
      <w:pPr>
        <w:ind w:left="10907" w:hanging="360"/>
      </w:pPr>
      <w:rPr>
        <w:rFonts w:ascii="Wingdings" w:hAnsi="Wingdings" w:hint="default"/>
      </w:rPr>
    </w:lvl>
    <w:lvl w:ilvl="6" w:tplc="04190001" w:tentative="1">
      <w:start w:val="1"/>
      <w:numFmt w:val="bullet"/>
      <w:lvlText w:val=""/>
      <w:lvlJc w:val="left"/>
      <w:pPr>
        <w:ind w:left="11627" w:hanging="360"/>
      </w:pPr>
      <w:rPr>
        <w:rFonts w:ascii="Symbol" w:hAnsi="Symbol" w:hint="default"/>
      </w:rPr>
    </w:lvl>
    <w:lvl w:ilvl="7" w:tplc="04190003" w:tentative="1">
      <w:start w:val="1"/>
      <w:numFmt w:val="bullet"/>
      <w:lvlText w:val="o"/>
      <w:lvlJc w:val="left"/>
      <w:pPr>
        <w:ind w:left="12347" w:hanging="360"/>
      </w:pPr>
      <w:rPr>
        <w:rFonts w:ascii="Courier New" w:hAnsi="Courier New" w:cs="Courier New" w:hint="default"/>
      </w:rPr>
    </w:lvl>
    <w:lvl w:ilvl="8" w:tplc="04190005" w:tentative="1">
      <w:start w:val="1"/>
      <w:numFmt w:val="bullet"/>
      <w:lvlText w:val=""/>
      <w:lvlJc w:val="left"/>
      <w:pPr>
        <w:ind w:left="13067" w:hanging="360"/>
      </w:pPr>
      <w:rPr>
        <w:rFonts w:ascii="Wingdings" w:hAnsi="Wingdings" w:hint="default"/>
      </w:rPr>
    </w:lvl>
  </w:abstractNum>
  <w:abstractNum w:abstractNumId="10" w15:restartNumberingAfterBreak="0">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1"/>
  </w:num>
  <w:num w:numId="4">
    <w:abstractNumId w:val="2"/>
    <w:lvlOverride w:ilvl="0">
      <w:lvl w:ilvl="0">
        <w:start w:val="1"/>
        <w:numFmt w:val="decimal"/>
        <w:lvlText w:val="%1."/>
        <w:lvlJc w:val="left"/>
        <w:pPr>
          <w:tabs>
            <w:tab w:val="num" w:pos="644"/>
          </w:tabs>
          <w:ind w:left="644" w:hanging="360"/>
        </w:pPr>
      </w:lvl>
    </w:lvlOverride>
    <w:lvlOverride w:ilvl="1">
      <w:lvl w:ilvl="1">
        <w:start w:val="1"/>
        <w:numFmt w:val="decimal"/>
        <w:lvlText w:val="%1.%2."/>
        <w:lvlJc w:val="left"/>
        <w:pPr>
          <w:tabs>
            <w:tab w:val="num" w:pos="2988"/>
          </w:tabs>
          <w:ind w:left="2700" w:hanging="432"/>
        </w:pPr>
        <w:rPr>
          <w:b w:val="0"/>
          <w:i w:val="0"/>
          <w:color w:val="auto"/>
        </w:rPr>
      </w:lvl>
    </w:lvlOverride>
    <w:lvlOverride w:ilvl="2">
      <w:lvl w:ilvl="2">
        <w:start w:val="1"/>
        <w:numFmt w:val="decimal"/>
        <w:lvlText w:val="%1.%2.%3."/>
        <w:lvlJc w:val="left"/>
        <w:pPr>
          <w:tabs>
            <w:tab w:val="num" w:pos="1648"/>
          </w:tabs>
          <w:ind w:left="1072"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880"/>
          </w:tabs>
          <w:ind w:left="2232" w:hanging="792"/>
        </w:pPr>
      </w:lvl>
    </w:lvlOverride>
    <w:lvlOverride w:ilvl="5">
      <w:lvl w:ilvl="5">
        <w:start w:val="1"/>
        <w:numFmt w:val="decimal"/>
        <w:lvlText w:val="%1.%2.%3.%4.%5.%6."/>
        <w:lvlJc w:val="left"/>
        <w:pPr>
          <w:tabs>
            <w:tab w:val="num" w:pos="3600"/>
          </w:tabs>
          <w:ind w:left="2736" w:hanging="936"/>
        </w:pPr>
      </w:lvl>
    </w:lvlOverride>
    <w:lvlOverride w:ilvl="6">
      <w:lvl w:ilvl="6">
        <w:start w:val="1"/>
        <w:numFmt w:val="decimal"/>
        <w:lvlText w:val="%1.%2.%3.%4.%5.%6.%7."/>
        <w:lvlJc w:val="left"/>
        <w:pPr>
          <w:tabs>
            <w:tab w:val="num" w:pos="4320"/>
          </w:tabs>
          <w:ind w:left="3240" w:hanging="1080"/>
        </w:pPr>
      </w:lvl>
    </w:lvlOverride>
    <w:lvlOverride w:ilvl="7">
      <w:lvl w:ilvl="7">
        <w:start w:val="1"/>
        <w:numFmt w:val="decimal"/>
        <w:lvlText w:val="%1.%2.%3.%4.%5.%6.%7.%8."/>
        <w:lvlJc w:val="left"/>
        <w:pPr>
          <w:tabs>
            <w:tab w:val="num" w:pos="4680"/>
          </w:tabs>
          <w:ind w:left="3744" w:hanging="1224"/>
        </w:pPr>
      </w:lvl>
    </w:lvlOverride>
    <w:lvlOverride w:ilvl="8">
      <w:lvl w:ilvl="8">
        <w:start w:val="1"/>
        <w:numFmt w:val="decimal"/>
        <w:lvlText w:val="%1.%2.%3.%4.%5.%6.%7.%8.%9."/>
        <w:lvlJc w:val="left"/>
        <w:pPr>
          <w:tabs>
            <w:tab w:val="num" w:pos="5400"/>
          </w:tabs>
          <w:ind w:left="4320" w:hanging="1440"/>
        </w:pPr>
      </w:lvl>
    </w:lvlOverride>
  </w:num>
  <w:num w:numId="5">
    <w:abstractNumId w:val="9"/>
  </w:num>
  <w:num w:numId="6">
    <w:abstractNumId w:val="6"/>
  </w:num>
  <w:num w:numId="7">
    <w:abstractNumId w:val="8"/>
  </w:num>
  <w:num w:numId="8">
    <w:abstractNumId w:val="5"/>
  </w:num>
  <w:num w:numId="9">
    <w:abstractNumId w:val="3"/>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C5A"/>
    <w:rsid w:val="000031DB"/>
    <w:rsid w:val="00005342"/>
    <w:rsid w:val="00013315"/>
    <w:rsid w:val="00020706"/>
    <w:rsid w:val="0003048C"/>
    <w:rsid w:val="000415F0"/>
    <w:rsid w:val="00054688"/>
    <w:rsid w:val="000628FF"/>
    <w:rsid w:val="00067794"/>
    <w:rsid w:val="00076E0A"/>
    <w:rsid w:val="0009090C"/>
    <w:rsid w:val="00091757"/>
    <w:rsid w:val="000918AC"/>
    <w:rsid w:val="000A4409"/>
    <w:rsid w:val="000C58BC"/>
    <w:rsid w:val="000D038A"/>
    <w:rsid w:val="000D1332"/>
    <w:rsid w:val="000D461D"/>
    <w:rsid w:val="000D5719"/>
    <w:rsid w:val="000D6277"/>
    <w:rsid w:val="000D791C"/>
    <w:rsid w:val="000E46CE"/>
    <w:rsid w:val="000F1904"/>
    <w:rsid w:val="00100C5A"/>
    <w:rsid w:val="00103AF5"/>
    <w:rsid w:val="001127E2"/>
    <w:rsid w:val="00117BDB"/>
    <w:rsid w:val="0012222B"/>
    <w:rsid w:val="00130731"/>
    <w:rsid w:val="001349CF"/>
    <w:rsid w:val="00145A7F"/>
    <w:rsid w:val="0014639D"/>
    <w:rsid w:val="001474FE"/>
    <w:rsid w:val="00155149"/>
    <w:rsid w:val="00155875"/>
    <w:rsid w:val="00164118"/>
    <w:rsid w:val="00164395"/>
    <w:rsid w:val="0018090A"/>
    <w:rsid w:val="00180C37"/>
    <w:rsid w:val="001849F8"/>
    <w:rsid w:val="001A0EDD"/>
    <w:rsid w:val="001B258C"/>
    <w:rsid w:val="001B580E"/>
    <w:rsid w:val="001B76C6"/>
    <w:rsid w:val="001C2053"/>
    <w:rsid w:val="001D0130"/>
    <w:rsid w:val="001D35F3"/>
    <w:rsid w:val="001E3CD6"/>
    <w:rsid w:val="001E4A23"/>
    <w:rsid w:val="001F0071"/>
    <w:rsid w:val="001F17E9"/>
    <w:rsid w:val="001F1BC1"/>
    <w:rsid w:val="001F2C05"/>
    <w:rsid w:val="002006DD"/>
    <w:rsid w:val="00205BF2"/>
    <w:rsid w:val="002131A6"/>
    <w:rsid w:val="002138FF"/>
    <w:rsid w:val="00214F48"/>
    <w:rsid w:val="00217074"/>
    <w:rsid w:val="002418BD"/>
    <w:rsid w:val="002422CF"/>
    <w:rsid w:val="0024560D"/>
    <w:rsid w:val="00246531"/>
    <w:rsid w:val="00247974"/>
    <w:rsid w:val="00253155"/>
    <w:rsid w:val="002653B2"/>
    <w:rsid w:val="00267409"/>
    <w:rsid w:val="00272D48"/>
    <w:rsid w:val="00275127"/>
    <w:rsid w:val="00281E23"/>
    <w:rsid w:val="00287085"/>
    <w:rsid w:val="00290C04"/>
    <w:rsid w:val="002919BA"/>
    <w:rsid w:val="002942D8"/>
    <w:rsid w:val="00295F85"/>
    <w:rsid w:val="002C0748"/>
    <w:rsid w:val="002C0E38"/>
    <w:rsid w:val="002C5D6C"/>
    <w:rsid w:val="002C7AB4"/>
    <w:rsid w:val="002E131A"/>
    <w:rsid w:val="002E591F"/>
    <w:rsid w:val="002E7150"/>
    <w:rsid w:val="002F3B17"/>
    <w:rsid w:val="002F3E07"/>
    <w:rsid w:val="00303975"/>
    <w:rsid w:val="00303C62"/>
    <w:rsid w:val="00303CDE"/>
    <w:rsid w:val="00305D35"/>
    <w:rsid w:val="00307944"/>
    <w:rsid w:val="003266F8"/>
    <w:rsid w:val="0033318D"/>
    <w:rsid w:val="00333688"/>
    <w:rsid w:val="00340F14"/>
    <w:rsid w:val="00347154"/>
    <w:rsid w:val="00373814"/>
    <w:rsid w:val="00373D02"/>
    <w:rsid w:val="0039055F"/>
    <w:rsid w:val="0039266E"/>
    <w:rsid w:val="003A3336"/>
    <w:rsid w:val="003A4009"/>
    <w:rsid w:val="003C1F91"/>
    <w:rsid w:val="003C31D3"/>
    <w:rsid w:val="003C3A1E"/>
    <w:rsid w:val="003D4C25"/>
    <w:rsid w:val="003D4CCC"/>
    <w:rsid w:val="003D5109"/>
    <w:rsid w:val="003D7559"/>
    <w:rsid w:val="003F53AD"/>
    <w:rsid w:val="004000C5"/>
    <w:rsid w:val="00426F45"/>
    <w:rsid w:val="00444F30"/>
    <w:rsid w:val="00451D57"/>
    <w:rsid w:val="00455F59"/>
    <w:rsid w:val="0046399C"/>
    <w:rsid w:val="00464E19"/>
    <w:rsid w:val="0047327D"/>
    <w:rsid w:val="004759BB"/>
    <w:rsid w:val="00482D5A"/>
    <w:rsid w:val="00490F8A"/>
    <w:rsid w:val="00495722"/>
    <w:rsid w:val="004A1379"/>
    <w:rsid w:val="004A31E2"/>
    <w:rsid w:val="004A4115"/>
    <w:rsid w:val="004A5DF1"/>
    <w:rsid w:val="004A6594"/>
    <w:rsid w:val="004A7424"/>
    <w:rsid w:val="004A7942"/>
    <w:rsid w:val="004B4562"/>
    <w:rsid w:val="004C50F8"/>
    <w:rsid w:val="004D49DA"/>
    <w:rsid w:val="004D5D88"/>
    <w:rsid w:val="004E41C7"/>
    <w:rsid w:val="004F5E87"/>
    <w:rsid w:val="00502A09"/>
    <w:rsid w:val="00507DC5"/>
    <w:rsid w:val="00520E2E"/>
    <w:rsid w:val="00523FB6"/>
    <w:rsid w:val="00526721"/>
    <w:rsid w:val="0053069B"/>
    <w:rsid w:val="005347C5"/>
    <w:rsid w:val="00547CD8"/>
    <w:rsid w:val="005509FD"/>
    <w:rsid w:val="00555741"/>
    <w:rsid w:val="005560CF"/>
    <w:rsid w:val="0055693C"/>
    <w:rsid w:val="005639DC"/>
    <w:rsid w:val="005750D7"/>
    <w:rsid w:val="00580419"/>
    <w:rsid w:val="00594E34"/>
    <w:rsid w:val="005A47AB"/>
    <w:rsid w:val="005A65B2"/>
    <w:rsid w:val="005A7D86"/>
    <w:rsid w:val="005B4542"/>
    <w:rsid w:val="005B6277"/>
    <w:rsid w:val="005B6DF7"/>
    <w:rsid w:val="005B71F3"/>
    <w:rsid w:val="005C2AF4"/>
    <w:rsid w:val="005C6B88"/>
    <w:rsid w:val="005C7B06"/>
    <w:rsid w:val="005D6F63"/>
    <w:rsid w:val="005F671B"/>
    <w:rsid w:val="0061014A"/>
    <w:rsid w:val="00616617"/>
    <w:rsid w:val="0062523D"/>
    <w:rsid w:val="00626840"/>
    <w:rsid w:val="0062714E"/>
    <w:rsid w:val="00656066"/>
    <w:rsid w:val="00656BF9"/>
    <w:rsid w:val="00656FD7"/>
    <w:rsid w:val="006664A9"/>
    <w:rsid w:val="00671B9E"/>
    <w:rsid w:val="0067364B"/>
    <w:rsid w:val="00677024"/>
    <w:rsid w:val="006900B7"/>
    <w:rsid w:val="00691A87"/>
    <w:rsid w:val="006A207D"/>
    <w:rsid w:val="006B0FD5"/>
    <w:rsid w:val="006B6DD7"/>
    <w:rsid w:val="006E2F69"/>
    <w:rsid w:val="006E3789"/>
    <w:rsid w:val="006E4DB3"/>
    <w:rsid w:val="006F5BD8"/>
    <w:rsid w:val="0070544F"/>
    <w:rsid w:val="00706509"/>
    <w:rsid w:val="00712D6B"/>
    <w:rsid w:val="00714FBB"/>
    <w:rsid w:val="00724216"/>
    <w:rsid w:val="00727301"/>
    <w:rsid w:val="0073278B"/>
    <w:rsid w:val="00744392"/>
    <w:rsid w:val="00750C83"/>
    <w:rsid w:val="00756DC4"/>
    <w:rsid w:val="0076026D"/>
    <w:rsid w:val="00765EE2"/>
    <w:rsid w:val="00767498"/>
    <w:rsid w:val="00767900"/>
    <w:rsid w:val="00770E4B"/>
    <w:rsid w:val="0077132A"/>
    <w:rsid w:val="00781C55"/>
    <w:rsid w:val="00782BDB"/>
    <w:rsid w:val="007838DD"/>
    <w:rsid w:val="007923F2"/>
    <w:rsid w:val="00793CD2"/>
    <w:rsid w:val="007A16A2"/>
    <w:rsid w:val="007C0F8C"/>
    <w:rsid w:val="007C2364"/>
    <w:rsid w:val="007C68BD"/>
    <w:rsid w:val="007C7F2D"/>
    <w:rsid w:val="007D5966"/>
    <w:rsid w:val="007E22AC"/>
    <w:rsid w:val="007F25EF"/>
    <w:rsid w:val="007F2B17"/>
    <w:rsid w:val="007F40BD"/>
    <w:rsid w:val="007F599E"/>
    <w:rsid w:val="007F76CE"/>
    <w:rsid w:val="00805B6E"/>
    <w:rsid w:val="008153E4"/>
    <w:rsid w:val="008233ED"/>
    <w:rsid w:val="00824D92"/>
    <w:rsid w:val="00826D2F"/>
    <w:rsid w:val="0083377E"/>
    <w:rsid w:val="00843A40"/>
    <w:rsid w:val="0084402A"/>
    <w:rsid w:val="00845477"/>
    <w:rsid w:val="00845F7C"/>
    <w:rsid w:val="00854166"/>
    <w:rsid w:val="00856E1A"/>
    <w:rsid w:val="00861DF3"/>
    <w:rsid w:val="00865E76"/>
    <w:rsid w:val="00874A34"/>
    <w:rsid w:val="00891223"/>
    <w:rsid w:val="00896B6B"/>
    <w:rsid w:val="008A1E8F"/>
    <w:rsid w:val="008A294F"/>
    <w:rsid w:val="008A3570"/>
    <w:rsid w:val="008A4870"/>
    <w:rsid w:val="008B057B"/>
    <w:rsid w:val="008B5646"/>
    <w:rsid w:val="008B5827"/>
    <w:rsid w:val="008C21BF"/>
    <w:rsid w:val="008D2CF2"/>
    <w:rsid w:val="008D3016"/>
    <w:rsid w:val="008D7585"/>
    <w:rsid w:val="008E09AA"/>
    <w:rsid w:val="008F0AF7"/>
    <w:rsid w:val="008F4171"/>
    <w:rsid w:val="008F4536"/>
    <w:rsid w:val="00910E20"/>
    <w:rsid w:val="009128E7"/>
    <w:rsid w:val="0093166A"/>
    <w:rsid w:val="00937AFE"/>
    <w:rsid w:val="00945A78"/>
    <w:rsid w:val="0095156F"/>
    <w:rsid w:val="009567FB"/>
    <w:rsid w:val="00963AAE"/>
    <w:rsid w:val="00975AF4"/>
    <w:rsid w:val="009870CF"/>
    <w:rsid w:val="00987FCC"/>
    <w:rsid w:val="0099080F"/>
    <w:rsid w:val="0099167D"/>
    <w:rsid w:val="00994FD2"/>
    <w:rsid w:val="009971E6"/>
    <w:rsid w:val="009B50E4"/>
    <w:rsid w:val="009C1530"/>
    <w:rsid w:val="009C340A"/>
    <w:rsid w:val="009C48A0"/>
    <w:rsid w:val="009C5A66"/>
    <w:rsid w:val="009C71CB"/>
    <w:rsid w:val="009E0E36"/>
    <w:rsid w:val="009E1B60"/>
    <w:rsid w:val="009E731F"/>
    <w:rsid w:val="009F208D"/>
    <w:rsid w:val="00A00CA4"/>
    <w:rsid w:val="00A05B9A"/>
    <w:rsid w:val="00A075FC"/>
    <w:rsid w:val="00A12DC8"/>
    <w:rsid w:val="00A13636"/>
    <w:rsid w:val="00A3551D"/>
    <w:rsid w:val="00A40363"/>
    <w:rsid w:val="00A42926"/>
    <w:rsid w:val="00A64465"/>
    <w:rsid w:val="00A655CA"/>
    <w:rsid w:val="00A66521"/>
    <w:rsid w:val="00A67828"/>
    <w:rsid w:val="00A816B8"/>
    <w:rsid w:val="00A901CD"/>
    <w:rsid w:val="00A959EF"/>
    <w:rsid w:val="00A968ED"/>
    <w:rsid w:val="00AA44B8"/>
    <w:rsid w:val="00AD01C4"/>
    <w:rsid w:val="00AE0DEE"/>
    <w:rsid w:val="00B032CC"/>
    <w:rsid w:val="00B14228"/>
    <w:rsid w:val="00B347A3"/>
    <w:rsid w:val="00B35044"/>
    <w:rsid w:val="00B46480"/>
    <w:rsid w:val="00B5010A"/>
    <w:rsid w:val="00B53516"/>
    <w:rsid w:val="00B6274F"/>
    <w:rsid w:val="00B660F3"/>
    <w:rsid w:val="00B93663"/>
    <w:rsid w:val="00BB5D55"/>
    <w:rsid w:val="00BD7B7D"/>
    <w:rsid w:val="00BF2EC9"/>
    <w:rsid w:val="00BF7DBA"/>
    <w:rsid w:val="00C040F4"/>
    <w:rsid w:val="00C14130"/>
    <w:rsid w:val="00C1735C"/>
    <w:rsid w:val="00C17AC8"/>
    <w:rsid w:val="00C37A9E"/>
    <w:rsid w:val="00C43071"/>
    <w:rsid w:val="00C43CC2"/>
    <w:rsid w:val="00C4696B"/>
    <w:rsid w:val="00C62146"/>
    <w:rsid w:val="00C65D7C"/>
    <w:rsid w:val="00C71E68"/>
    <w:rsid w:val="00C73CE0"/>
    <w:rsid w:val="00C80A51"/>
    <w:rsid w:val="00C80AD0"/>
    <w:rsid w:val="00C92C15"/>
    <w:rsid w:val="00C934E4"/>
    <w:rsid w:val="00C9571D"/>
    <w:rsid w:val="00C96033"/>
    <w:rsid w:val="00CA1FD7"/>
    <w:rsid w:val="00CB0BF0"/>
    <w:rsid w:val="00CB3EC0"/>
    <w:rsid w:val="00CD0BAA"/>
    <w:rsid w:val="00CD0C6F"/>
    <w:rsid w:val="00CD19D8"/>
    <w:rsid w:val="00CE6529"/>
    <w:rsid w:val="00CF1225"/>
    <w:rsid w:val="00D02169"/>
    <w:rsid w:val="00D0688A"/>
    <w:rsid w:val="00D1494E"/>
    <w:rsid w:val="00D17B7D"/>
    <w:rsid w:val="00D2027A"/>
    <w:rsid w:val="00D34142"/>
    <w:rsid w:val="00D6715E"/>
    <w:rsid w:val="00D74A9D"/>
    <w:rsid w:val="00D77914"/>
    <w:rsid w:val="00D80206"/>
    <w:rsid w:val="00D83995"/>
    <w:rsid w:val="00D83BD9"/>
    <w:rsid w:val="00D90B23"/>
    <w:rsid w:val="00D97C7F"/>
    <w:rsid w:val="00DB3977"/>
    <w:rsid w:val="00DC2881"/>
    <w:rsid w:val="00DC785A"/>
    <w:rsid w:val="00DD4390"/>
    <w:rsid w:val="00DE0334"/>
    <w:rsid w:val="00DE7B0F"/>
    <w:rsid w:val="00DF06E7"/>
    <w:rsid w:val="00DF1241"/>
    <w:rsid w:val="00DF5882"/>
    <w:rsid w:val="00DF7D36"/>
    <w:rsid w:val="00E047CC"/>
    <w:rsid w:val="00E12825"/>
    <w:rsid w:val="00E23239"/>
    <w:rsid w:val="00E23C48"/>
    <w:rsid w:val="00E2494F"/>
    <w:rsid w:val="00E444CF"/>
    <w:rsid w:val="00E5384C"/>
    <w:rsid w:val="00E54861"/>
    <w:rsid w:val="00E667CE"/>
    <w:rsid w:val="00E9178C"/>
    <w:rsid w:val="00EA16CF"/>
    <w:rsid w:val="00EB0E28"/>
    <w:rsid w:val="00EB1500"/>
    <w:rsid w:val="00EF5A28"/>
    <w:rsid w:val="00EF6B00"/>
    <w:rsid w:val="00F00959"/>
    <w:rsid w:val="00F011FA"/>
    <w:rsid w:val="00F06A95"/>
    <w:rsid w:val="00F11EEC"/>
    <w:rsid w:val="00F13E3E"/>
    <w:rsid w:val="00F16C3C"/>
    <w:rsid w:val="00F17621"/>
    <w:rsid w:val="00F26AD1"/>
    <w:rsid w:val="00F325B0"/>
    <w:rsid w:val="00F45435"/>
    <w:rsid w:val="00F45641"/>
    <w:rsid w:val="00F527D8"/>
    <w:rsid w:val="00F60830"/>
    <w:rsid w:val="00F6438F"/>
    <w:rsid w:val="00F677AB"/>
    <w:rsid w:val="00F70733"/>
    <w:rsid w:val="00F72D48"/>
    <w:rsid w:val="00F7346E"/>
    <w:rsid w:val="00F7612B"/>
    <w:rsid w:val="00F76AB7"/>
    <w:rsid w:val="00F828AA"/>
    <w:rsid w:val="00F91B1B"/>
    <w:rsid w:val="00F95774"/>
    <w:rsid w:val="00F969B5"/>
    <w:rsid w:val="00FA45DC"/>
    <w:rsid w:val="00FB35ED"/>
    <w:rsid w:val="00FB7AD1"/>
    <w:rsid w:val="00FC140F"/>
    <w:rsid w:val="00FC3943"/>
    <w:rsid w:val="00FE6B5E"/>
    <w:rsid w:val="00FF17B7"/>
    <w:rsid w:val="00FF339B"/>
    <w:rsid w:val="00FF6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91D97D"/>
  <w15:chartTrackingRefBased/>
  <w15:docId w15:val="{4427E35C-65B3-4CB8-BC82-D8419C20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F7346E"/>
    <w:pPr>
      <w:widowControl w:val="0"/>
      <w:numPr>
        <w:numId w:val="12"/>
      </w:numPr>
      <w:suppressAutoHyphens/>
      <w:autoSpaceDE w:val="0"/>
      <w:spacing w:before="108" w:after="108" w:line="240" w:lineRule="auto"/>
      <w:jc w:val="center"/>
      <w:outlineLvl w:val="0"/>
    </w:pPr>
    <w:rPr>
      <w:rFonts w:ascii="Arial" w:eastAsia="Times New Roman" w:hAnsi="Arial"/>
      <w:b/>
      <w:bCs/>
      <w:color w:val="000080"/>
      <w:sz w:val="20"/>
      <w:szCs w:val="20"/>
      <w:lang w:eastAsia="ar-SA"/>
    </w:rPr>
  </w:style>
  <w:style w:type="paragraph" w:styleId="2">
    <w:name w:val="heading 2"/>
    <w:basedOn w:val="a"/>
    <w:next w:val="a"/>
    <w:link w:val="20"/>
    <w:qFormat/>
    <w:rsid w:val="00F7346E"/>
    <w:pPr>
      <w:keepNext/>
      <w:widowControl w:val="0"/>
      <w:numPr>
        <w:ilvl w:val="1"/>
        <w:numId w:val="12"/>
      </w:numPr>
      <w:suppressAutoHyphens/>
      <w:autoSpaceDE w:val="0"/>
      <w:spacing w:before="240" w:after="60" w:line="240" w:lineRule="auto"/>
      <w:outlineLvl w:val="1"/>
    </w:pPr>
    <w:rPr>
      <w:rFonts w:ascii="Arial" w:eastAsia="Times New Roman" w:hAnsi="Arial" w:cs="Arial"/>
      <w:b/>
      <w:bCs/>
      <w:i/>
      <w:iCs/>
      <w:sz w:val="20"/>
      <w:szCs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00C5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link w:val="a3"/>
    <w:uiPriority w:val="99"/>
    <w:rsid w:val="00100C5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17621"/>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F17621"/>
    <w:rPr>
      <w:rFonts w:ascii="Segoe UI" w:hAnsi="Segoe UI" w:cs="Segoe UI"/>
      <w:sz w:val="18"/>
      <w:szCs w:val="18"/>
    </w:rPr>
  </w:style>
  <w:style w:type="paragraph" w:styleId="a7">
    <w:name w:val="List Paragraph"/>
    <w:basedOn w:val="a"/>
    <w:uiPriority w:val="34"/>
    <w:qFormat/>
    <w:rsid w:val="003D4CCC"/>
    <w:pPr>
      <w:ind w:left="720"/>
      <w:contextualSpacing/>
    </w:pPr>
  </w:style>
  <w:style w:type="character" w:styleId="a8">
    <w:name w:val="Hyperlink"/>
    <w:uiPriority w:val="99"/>
    <w:unhideWhenUsed/>
    <w:rsid w:val="00523FB6"/>
    <w:rPr>
      <w:color w:val="0563C1"/>
      <w:u w:val="single"/>
    </w:rPr>
  </w:style>
  <w:style w:type="numbering" w:styleId="111111">
    <w:name w:val="Outline List 2"/>
    <w:basedOn w:val="a2"/>
    <w:unhideWhenUsed/>
    <w:rsid w:val="00CA1FD7"/>
    <w:pPr>
      <w:numPr>
        <w:numId w:val="3"/>
      </w:numPr>
    </w:pPr>
  </w:style>
  <w:style w:type="numbering" w:customStyle="1" w:styleId="1111111">
    <w:name w:val="1 / 1.1 / 1.1.11"/>
    <w:basedOn w:val="a2"/>
    <w:next w:val="111111"/>
    <w:rsid w:val="007C0F8C"/>
    <w:pPr>
      <w:numPr>
        <w:numId w:val="6"/>
      </w:numPr>
    </w:pPr>
  </w:style>
  <w:style w:type="paragraph" w:styleId="a9">
    <w:name w:val="Normal (Web)"/>
    <w:basedOn w:val="a"/>
    <w:link w:val="aa"/>
    <w:rsid w:val="00FC140F"/>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a">
    <w:name w:val="Обычный (веб) Знак"/>
    <w:link w:val="a9"/>
    <w:uiPriority w:val="99"/>
    <w:locked/>
    <w:rsid w:val="00FC140F"/>
    <w:rPr>
      <w:rFonts w:ascii="Times New Roman" w:eastAsia="Times New Roman" w:hAnsi="Times New Roman" w:cs="Times New Roman"/>
      <w:sz w:val="24"/>
      <w:szCs w:val="24"/>
      <w:lang w:val="x-none" w:eastAsia="x-none"/>
    </w:rPr>
  </w:style>
  <w:style w:type="paragraph" w:styleId="ab">
    <w:name w:val="No Spacing"/>
    <w:qFormat/>
    <w:rsid w:val="005A65B2"/>
    <w:pPr>
      <w:suppressAutoHyphens/>
    </w:pPr>
    <w:rPr>
      <w:rFonts w:ascii="Times New Roman" w:eastAsia="Times New Roman" w:hAnsi="Times New Roman"/>
      <w:sz w:val="24"/>
      <w:szCs w:val="24"/>
      <w:lang w:eastAsia="zh-CN"/>
    </w:rPr>
  </w:style>
  <w:style w:type="character" w:styleId="ac">
    <w:name w:val="Strong"/>
    <w:qFormat/>
    <w:rsid w:val="005A65B2"/>
    <w:rPr>
      <w:b/>
      <w:bCs/>
    </w:rPr>
  </w:style>
  <w:style w:type="paragraph" w:customStyle="1" w:styleId="ad">
    <w:name w:val="Содержимое таблицы"/>
    <w:basedOn w:val="a"/>
    <w:rsid w:val="005A65B2"/>
    <w:pPr>
      <w:widowControl w:val="0"/>
      <w:suppressLineNumbers/>
      <w:suppressAutoHyphens/>
      <w:spacing w:after="0" w:line="240" w:lineRule="auto"/>
    </w:pPr>
    <w:rPr>
      <w:rFonts w:ascii="Times New Roman" w:eastAsia="Andale Sans UI" w:hAnsi="Times New Roman"/>
      <w:kern w:val="1"/>
      <w:sz w:val="24"/>
      <w:szCs w:val="24"/>
      <w:lang w:eastAsia="zh-CN"/>
    </w:rPr>
  </w:style>
  <w:style w:type="character" w:customStyle="1" w:styleId="6">
    <w:name w:val="Основной шрифт абзаца6"/>
    <w:qFormat/>
    <w:rsid w:val="00013315"/>
  </w:style>
  <w:style w:type="character" w:customStyle="1" w:styleId="sectiontitle">
    <w:name w:val="section__title"/>
    <w:rsid w:val="00826D2F"/>
  </w:style>
  <w:style w:type="character" w:customStyle="1" w:styleId="sectioninfo">
    <w:name w:val="section__info"/>
    <w:rsid w:val="00826D2F"/>
  </w:style>
  <w:style w:type="paragraph" w:customStyle="1" w:styleId="11">
    <w:name w:val="Нижний колонтитул1"/>
    <w:basedOn w:val="a"/>
    <w:rsid w:val="00EB0E28"/>
    <w:pPr>
      <w:tabs>
        <w:tab w:val="center" w:pos="4677"/>
        <w:tab w:val="right" w:pos="9355"/>
      </w:tabs>
      <w:suppressAutoHyphens/>
      <w:spacing w:after="0" w:line="240" w:lineRule="auto"/>
    </w:pPr>
    <w:rPr>
      <w:rFonts w:ascii="Times New Roman" w:eastAsia="Times New Roman" w:hAnsi="Times New Roman"/>
      <w:sz w:val="24"/>
      <w:szCs w:val="24"/>
      <w:lang w:eastAsia="zh-CN"/>
    </w:rPr>
  </w:style>
  <w:style w:type="character" w:customStyle="1" w:styleId="10">
    <w:name w:val="Заголовок 1 Знак"/>
    <w:link w:val="1"/>
    <w:rsid w:val="00F7346E"/>
    <w:rPr>
      <w:rFonts w:ascii="Arial" w:eastAsia="Times New Roman" w:hAnsi="Arial"/>
      <w:b/>
      <w:bCs/>
      <w:color w:val="000080"/>
      <w:lang w:eastAsia="ar-SA"/>
    </w:rPr>
  </w:style>
  <w:style w:type="character" w:customStyle="1" w:styleId="20">
    <w:name w:val="Заголовок 2 Знак"/>
    <w:link w:val="2"/>
    <w:rsid w:val="00F7346E"/>
    <w:rPr>
      <w:rFonts w:ascii="Arial" w:eastAsia="Times New Roman" w:hAnsi="Arial" w:cs="Arial"/>
      <w:b/>
      <w:bCs/>
      <w:i/>
      <w:i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6054">
      <w:bodyDiv w:val="1"/>
      <w:marLeft w:val="0"/>
      <w:marRight w:val="0"/>
      <w:marTop w:val="0"/>
      <w:marBottom w:val="0"/>
      <w:divBdr>
        <w:top w:val="none" w:sz="0" w:space="0" w:color="auto"/>
        <w:left w:val="none" w:sz="0" w:space="0" w:color="auto"/>
        <w:bottom w:val="none" w:sz="0" w:space="0" w:color="auto"/>
        <w:right w:val="none" w:sz="0" w:space="0" w:color="auto"/>
      </w:divBdr>
    </w:div>
    <w:div w:id="15592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E62169FF697CE565185E27DDB533BB1215421356839D889E28D72C5980BE6A239504E313C6D460C27FD0ACC80BAE939C3B08F76E6A7BE2D363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EE62169FF697CE565185E27DDB533BB1215421356839D889E28D72C5980BE6A31955CEF11C4CF65C06A86FD8ED56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D1163-52E2-4F1A-AC57-34DC7612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5282</Words>
  <Characters>30109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35321</CharactersWithSpaces>
  <SharedDoc>false</SharedDoc>
  <HLinks>
    <vt:vector size="24" baseType="variant">
      <vt:variant>
        <vt:i4>7077942</vt:i4>
      </vt:variant>
      <vt:variant>
        <vt:i4>9</vt:i4>
      </vt:variant>
      <vt:variant>
        <vt:i4>0</vt:i4>
      </vt:variant>
      <vt:variant>
        <vt:i4>5</vt:i4>
      </vt:variant>
      <vt:variant>
        <vt:lpwstr/>
      </vt:variant>
      <vt:variant>
        <vt:lpwstr>Par449</vt:lpwstr>
      </vt:variant>
      <vt:variant>
        <vt:i4>7077942</vt:i4>
      </vt:variant>
      <vt:variant>
        <vt:i4>6</vt:i4>
      </vt:variant>
      <vt:variant>
        <vt:i4>0</vt:i4>
      </vt:variant>
      <vt:variant>
        <vt:i4>5</vt:i4>
      </vt:variant>
      <vt:variant>
        <vt:lpwstr/>
      </vt:variant>
      <vt:variant>
        <vt:lpwstr>Par449</vt:lpwstr>
      </vt:variant>
      <vt:variant>
        <vt:i4>4718677</vt:i4>
      </vt:variant>
      <vt:variant>
        <vt:i4>3</vt:i4>
      </vt:variant>
      <vt:variant>
        <vt:i4>0</vt:i4>
      </vt:variant>
      <vt:variant>
        <vt:i4>5</vt:i4>
      </vt:variant>
      <vt:variant>
        <vt:lpwstr>consultantplus://offline/ref=EEE62169FF697CE565185E27DDB533BB1215421356839D889E28D72C5980BE6A31955CEF11C4CF65C06A86FD8ED56FL</vt:lpwstr>
      </vt:variant>
      <vt:variant>
        <vt:lpwstr/>
      </vt:variant>
      <vt:variant>
        <vt:i4>2883686</vt:i4>
      </vt:variant>
      <vt:variant>
        <vt:i4>0</vt:i4>
      </vt:variant>
      <vt:variant>
        <vt:i4>0</vt:i4>
      </vt:variant>
      <vt:variant>
        <vt:i4>5</vt:i4>
      </vt:variant>
      <vt:variant>
        <vt:lpwstr>consultantplus://offline/ref=EEE62169FF697CE565185E27DDB533BB1215421356839D889E28D72C5980BE6A239504E313C6D460C27FD0ACC80BAE939C3B08F76E6A7BE2D363L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Викторовна Депринда</dc:creator>
  <cp:keywords/>
  <cp:lastModifiedBy>Анастасия Гончарова</cp:lastModifiedBy>
  <cp:revision>2</cp:revision>
  <cp:lastPrinted>2025-03-25T11:43:00Z</cp:lastPrinted>
  <dcterms:created xsi:type="dcterms:W3CDTF">2026-06-29T09:52:00Z</dcterms:created>
  <dcterms:modified xsi:type="dcterms:W3CDTF">2026-06-29T09:52:00Z</dcterms:modified>
</cp:coreProperties>
</file>