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D4B" w:rsidRPr="00EB3C36" w:rsidRDefault="00547925" w:rsidP="00021AA0">
      <w:pPr>
        <w:pStyle w:val="2"/>
        <w:spacing w:after="0"/>
        <w:rPr>
          <w:color w:val="000000"/>
          <w:sz w:val="22"/>
          <w:szCs w:val="22"/>
          <w:lang w:val="ru-RU"/>
        </w:rPr>
      </w:pPr>
      <w:bookmarkStart w:id="0" w:name="_Toc333236904"/>
      <w:bookmarkStart w:id="1" w:name="_Toc341887916"/>
      <w:bookmarkStart w:id="2" w:name="_Toc341949425"/>
      <w:bookmarkStart w:id="3" w:name="_Toc23286652"/>
      <w:bookmarkStart w:id="4" w:name="_GoBack"/>
      <w:bookmarkEnd w:id="4"/>
      <w:r w:rsidRPr="00EB3C36">
        <w:rPr>
          <w:color w:val="000000"/>
          <w:sz w:val="22"/>
          <w:szCs w:val="22"/>
        </w:rPr>
        <w:t xml:space="preserve"> </w:t>
      </w:r>
      <w:bookmarkEnd w:id="0"/>
      <w:bookmarkEnd w:id="1"/>
      <w:bookmarkEnd w:id="2"/>
      <w:bookmarkEnd w:id="3"/>
    </w:p>
    <w:p w:rsidR="00384304" w:rsidRPr="00EB3C36" w:rsidRDefault="003D0644" w:rsidP="00021AA0">
      <w:pPr>
        <w:keepNext/>
        <w:keepLines/>
        <w:widowControl/>
        <w:suppressAutoHyphens/>
        <w:spacing w:line="240" w:lineRule="auto"/>
        <w:ind w:firstLine="0"/>
        <w:jc w:val="center"/>
        <w:rPr>
          <w:rFonts w:eastAsia="Times New Roman"/>
          <w:b/>
          <w:color w:val="000000"/>
          <w:sz w:val="22"/>
          <w:szCs w:val="22"/>
        </w:rPr>
      </w:pPr>
      <w:r w:rsidRPr="00EB3C36">
        <w:rPr>
          <w:rFonts w:eastAsia="Times New Roman"/>
          <w:b/>
          <w:color w:val="000000"/>
          <w:sz w:val="22"/>
          <w:szCs w:val="22"/>
        </w:rPr>
        <w:t>Контракт</w:t>
      </w:r>
      <w:r w:rsidR="002667AF" w:rsidRPr="00EB3C36">
        <w:rPr>
          <w:rFonts w:eastAsia="Times New Roman"/>
          <w:b/>
          <w:color w:val="000000"/>
          <w:sz w:val="22"/>
          <w:szCs w:val="22"/>
        </w:rPr>
        <w:t xml:space="preserve"> </w:t>
      </w:r>
      <w:r w:rsidR="0061799A" w:rsidRPr="00EB3C36">
        <w:rPr>
          <w:rStyle w:val="pt-a0-000008"/>
          <w:b/>
          <w:color w:val="000000"/>
          <w:sz w:val="22"/>
          <w:szCs w:val="22"/>
          <w:shd w:val="clear" w:color="auto" w:fill="FFFFFF"/>
        </w:rPr>
        <w:t>N</w:t>
      </w:r>
      <w:r w:rsidR="002667AF" w:rsidRPr="00EB3C36">
        <w:rPr>
          <w:rFonts w:eastAsia="Times New Roman"/>
          <w:b/>
          <w:color w:val="000000"/>
          <w:sz w:val="22"/>
          <w:szCs w:val="22"/>
        </w:rPr>
        <w:t xml:space="preserve"> </w:t>
      </w:r>
      <w:r w:rsidR="00EB3C36" w:rsidRPr="00EB3C36">
        <w:rPr>
          <w:rFonts w:eastAsia="Times New Roman"/>
          <w:b/>
          <w:color w:val="000000"/>
          <w:sz w:val="22"/>
          <w:szCs w:val="22"/>
        </w:rPr>
        <w:t>___</w:t>
      </w:r>
    </w:p>
    <w:p w:rsidR="00B57E16" w:rsidRPr="00EB3C36" w:rsidRDefault="002667AF" w:rsidP="00021AA0">
      <w:pPr>
        <w:keepNext/>
        <w:keepLines/>
        <w:widowControl/>
        <w:suppressAutoHyphens/>
        <w:spacing w:line="240" w:lineRule="auto"/>
        <w:ind w:firstLine="0"/>
        <w:jc w:val="center"/>
        <w:rPr>
          <w:rFonts w:eastAsia="Times New Roman"/>
          <w:b/>
          <w:color w:val="000000"/>
          <w:sz w:val="22"/>
          <w:szCs w:val="22"/>
        </w:rPr>
      </w:pPr>
      <w:r w:rsidRPr="00EB3C36">
        <w:rPr>
          <w:rFonts w:eastAsia="Times New Roman"/>
          <w:b/>
          <w:color w:val="000000"/>
          <w:sz w:val="22"/>
          <w:szCs w:val="22"/>
        </w:rPr>
        <w:t xml:space="preserve">на </w:t>
      </w:r>
      <w:r w:rsidR="00400ECA" w:rsidRPr="00EB3C36">
        <w:rPr>
          <w:rFonts w:eastAsia="Times New Roman"/>
          <w:b/>
          <w:color w:val="000000"/>
          <w:sz w:val="22"/>
          <w:szCs w:val="22"/>
        </w:rPr>
        <w:t xml:space="preserve">поставку </w:t>
      </w:r>
      <w:r w:rsidR="00605A0D" w:rsidRPr="00EB3C36">
        <w:rPr>
          <w:rFonts w:eastAsia="Times New Roman"/>
          <w:b/>
          <w:color w:val="000000"/>
          <w:sz w:val="22"/>
          <w:szCs w:val="22"/>
        </w:rPr>
        <w:t xml:space="preserve"> </w:t>
      </w:r>
      <w:r w:rsidR="00404AE7">
        <w:rPr>
          <w:rFonts w:eastAsia="Times New Roman"/>
          <w:b/>
          <w:color w:val="000000"/>
          <w:sz w:val="22"/>
          <w:szCs w:val="22"/>
        </w:rPr>
        <w:t>товара</w:t>
      </w:r>
    </w:p>
    <w:p w:rsidR="002667AF" w:rsidRPr="00EB3C36" w:rsidRDefault="002667AF" w:rsidP="00021AA0">
      <w:pPr>
        <w:keepNext/>
        <w:keepLines/>
        <w:widowControl/>
        <w:suppressAutoHyphens/>
        <w:spacing w:line="240" w:lineRule="auto"/>
        <w:ind w:firstLine="0"/>
        <w:jc w:val="center"/>
        <w:rPr>
          <w:rFonts w:eastAsia="Times New Roman"/>
          <w:b/>
          <w:color w:val="000000"/>
          <w:kern w:val="32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667AF" w:rsidRPr="00EB3C36" w:rsidTr="00D0359E">
        <w:tc>
          <w:tcPr>
            <w:tcW w:w="4785" w:type="dxa"/>
            <w:shd w:val="clear" w:color="auto" w:fill="auto"/>
          </w:tcPr>
          <w:p w:rsidR="002667AF" w:rsidRPr="00EB3C36" w:rsidRDefault="002667AF" w:rsidP="00021AA0">
            <w:pPr>
              <w:keepNext/>
              <w:keepLines/>
              <w:widowControl/>
              <w:suppressAutoHyphens/>
              <w:spacing w:line="240" w:lineRule="auto"/>
              <w:ind w:firstLine="0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kern w:val="32"/>
                <w:sz w:val="22"/>
                <w:szCs w:val="22"/>
              </w:rPr>
              <w:t xml:space="preserve">г. </w:t>
            </w:r>
            <w:r w:rsidR="00EB3C36" w:rsidRPr="00EB3C36">
              <w:rPr>
                <w:rFonts w:eastAsia="Times New Roman"/>
                <w:color w:val="000000"/>
                <w:kern w:val="32"/>
                <w:sz w:val="22"/>
                <w:szCs w:val="22"/>
              </w:rPr>
              <w:t>Димитровград</w:t>
            </w:r>
            <w:r w:rsidRPr="00EB3C36">
              <w:rPr>
                <w:rFonts w:eastAsia="Times New Roman"/>
                <w:color w:val="000000"/>
                <w:kern w:val="32"/>
                <w:sz w:val="22"/>
                <w:szCs w:val="22"/>
              </w:rPr>
              <w:tab/>
            </w:r>
          </w:p>
        </w:tc>
        <w:tc>
          <w:tcPr>
            <w:tcW w:w="4785" w:type="dxa"/>
            <w:shd w:val="clear" w:color="auto" w:fill="auto"/>
          </w:tcPr>
          <w:p w:rsidR="002667AF" w:rsidRPr="00EB3C36" w:rsidRDefault="002667AF" w:rsidP="00021AA0">
            <w:pPr>
              <w:keepNext/>
              <w:keepLines/>
              <w:widowControl/>
              <w:suppressAutoHyphens/>
              <w:spacing w:line="240" w:lineRule="auto"/>
              <w:ind w:firstLine="0"/>
              <w:jc w:val="right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kern w:val="32"/>
                <w:sz w:val="22"/>
                <w:szCs w:val="22"/>
              </w:rPr>
              <w:t>«_</w:t>
            </w:r>
            <w:r w:rsidR="00775364" w:rsidRPr="00EB3C36">
              <w:rPr>
                <w:rFonts w:eastAsia="Times New Roman"/>
                <w:color w:val="000000"/>
                <w:kern w:val="32"/>
                <w:sz w:val="22"/>
                <w:szCs w:val="22"/>
              </w:rPr>
              <w:t>_</w:t>
            </w:r>
            <w:r w:rsidRPr="00EB3C36">
              <w:rPr>
                <w:rFonts w:eastAsia="Times New Roman"/>
                <w:color w:val="000000"/>
                <w:kern w:val="32"/>
                <w:sz w:val="22"/>
                <w:szCs w:val="22"/>
              </w:rPr>
              <w:t>_» ________ 20</w:t>
            </w:r>
            <w:r w:rsidR="00507320" w:rsidRPr="00EB3C36">
              <w:rPr>
                <w:rFonts w:eastAsia="Times New Roman"/>
                <w:color w:val="000000"/>
                <w:kern w:val="32"/>
                <w:sz w:val="22"/>
                <w:szCs w:val="22"/>
              </w:rPr>
              <w:t>2</w:t>
            </w:r>
            <w:r w:rsidR="00EB3C36" w:rsidRPr="00EB3C36">
              <w:rPr>
                <w:rFonts w:eastAsia="Times New Roman"/>
                <w:color w:val="000000"/>
                <w:kern w:val="32"/>
                <w:sz w:val="22"/>
                <w:szCs w:val="22"/>
              </w:rPr>
              <w:t>6</w:t>
            </w:r>
            <w:r w:rsidRPr="00EB3C36">
              <w:rPr>
                <w:rFonts w:eastAsia="Times New Roman"/>
                <w:color w:val="000000"/>
                <w:kern w:val="32"/>
                <w:sz w:val="22"/>
                <w:szCs w:val="22"/>
              </w:rPr>
              <w:t xml:space="preserve"> г.</w:t>
            </w:r>
          </w:p>
        </w:tc>
      </w:tr>
    </w:tbl>
    <w:p w:rsidR="002667AF" w:rsidRPr="00EB3C36" w:rsidRDefault="002667AF" w:rsidP="00021AA0">
      <w:pPr>
        <w:keepNext/>
        <w:keepLines/>
        <w:widowControl/>
        <w:suppressAutoHyphens/>
        <w:spacing w:line="240" w:lineRule="auto"/>
        <w:ind w:firstLine="0"/>
        <w:rPr>
          <w:rFonts w:eastAsia="Times New Roman"/>
          <w:color w:val="000000"/>
          <w:kern w:val="32"/>
          <w:sz w:val="22"/>
          <w:szCs w:val="22"/>
        </w:rPr>
      </w:pPr>
      <w:r w:rsidRPr="00EB3C36">
        <w:rPr>
          <w:rFonts w:eastAsia="Times New Roman"/>
          <w:color w:val="000000"/>
          <w:kern w:val="32"/>
          <w:sz w:val="22"/>
          <w:szCs w:val="22"/>
        </w:rPr>
        <w:tab/>
      </w:r>
      <w:r w:rsidRPr="00EB3C36">
        <w:rPr>
          <w:rFonts w:eastAsia="Times New Roman"/>
          <w:color w:val="000000"/>
          <w:kern w:val="32"/>
          <w:sz w:val="22"/>
          <w:szCs w:val="22"/>
        </w:rPr>
        <w:tab/>
      </w:r>
      <w:r w:rsidRPr="00EB3C36">
        <w:rPr>
          <w:rFonts w:eastAsia="Times New Roman"/>
          <w:color w:val="000000"/>
          <w:kern w:val="32"/>
          <w:sz w:val="22"/>
          <w:szCs w:val="22"/>
        </w:rPr>
        <w:tab/>
      </w:r>
      <w:r w:rsidRPr="00EB3C36">
        <w:rPr>
          <w:rFonts w:eastAsia="Times New Roman"/>
          <w:color w:val="000000"/>
          <w:kern w:val="32"/>
          <w:sz w:val="22"/>
          <w:szCs w:val="22"/>
        </w:rPr>
        <w:tab/>
      </w:r>
      <w:r w:rsidRPr="00EB3C36">
        <w:rPr>
          <w:rFonts w:eastAsia="Times New Roman"/>
          <w:color w:val="000000"/>
          <w:kern w:val="32"/>
          <w:sz w:val="22"/>
          <w:szCs w:val="22"/>
        </w:rPr>
        <w:tab/>
      </w:r>
      <w:r w:rsidRPr="00EB3C36">
        <w:rPr>
          <w:rFonts w:eastAsia="Times New Roman"/>
          <w:color w:val="000000"/>
          <w:kern w:val="32"/>
          <w:sz w:val="22"/>
          <w:szCs w:val="22"/>
        </w:rPr>
        <w:tab/>
        <w:t xml:space="preserve">         </w:t>
      </w:r>
    </w:p>
    <w:p w:rsidR="00EB3C36" w:rsidRPr="00EB3C36" w:rsidRDefault="00EB3C36" w:rsidP="00EB3C36">
      <w:pPr>
        <w:suppressAutoHyphens/>
        <w:spacing w:line="240" w:lineRule="auto"/>
        <w:ind w:firstLine="708"/>
        <w:contextualSpacing/>
        <w:rPr>
          <w:rFonts w:eastAsia="Times New Roman"/>
          <w:sz w:val="22"/>
          <w:szCs w:val="22"/>
        </w:rPr>
      </w:pPr>
      <w:r w:rsidRPr="00EB3C36">
        <w:rPr>
          <w:rFonts w:eastAsia="Times New Roman"/>
          <w:b/>
          <w:sz w:val="22"/>
          <w:szCs w:val="22"/>
        </w:rPr>
        <w:t>Федеральное государственное бюджетное учреждение «Федеральный научно-клинический центр медицинской радиологии и онкологии» Федерального медико-биологического агентства (ФГБУ ФНКЦРиО ФМБА России)</w:t>
      </w:r>
      <w:r w:rsidRPr="00EB3C36">
        <w:rPr>
          <w:rFonts w:eastAsia="Times New Roman"/>
          <w:sz w:val="22"/>
          <w:szCs w:val="22"/>
        </w:rPr>
        <w:t xml:space="preserve">, именуемое в дальнейшем «Заказчик», в лице </w:t>
      </w:r>
      <w:r w:rsidRPr="00EB3C36">
        <w:rPr>
          <w:rFonts w:eastAsia="Lucida Sans Unicode"/>
          <w:kern w:val="2"/>
          <w:sz w:val="22"/>
          <w:szCs w:val="22"/>
          <w:lang w:eastAsia="zh-CN"/>
        </w:rPr>
        <w:t>начальника контрактной службы</w:t>
      </w:r>
      <w:r w:rsidRPr="00EB3C36">
        <w:rPr>
          <w:rFonts w:eastAsia="Times New Roman"/>
          <w:sz w:val="22"/>
          <w:szCs w:val="22"/>
        </w:rPr>
        <w:t xml:space="preserve"> Саньковой Анны Валентиновны, действующей</w:t>
      </w:r>
      <w:r w:rsidRPr="00EB3C36">
        <w:rPr>
          <w:sz w:val="22"/>
          <w:szCs w:val="22"/>
        </w:rPr>
        <w:t xml:space="preserve"> </w:t>
      </w:r>
      <w:r w:rsidRPr="00EB3C36">
        <w:rPr>
          <w:rFonts w:eastAsia="Times New Roman"/>
          <w:sz w:val="22"/>
          <w:szCs w:val="22"/>
        </w:rPr>
        <w:t xml:space="preserve">машиночитаемой доверенности № 01012506000078999401 от 17.06.2025, с одной стороны, и, </w:t>
      </w:r>
    </w:p>
    <w:p w:rsidR="0016783C" w:rsidRPr="00EB3C36" w:rsidRDefault="00EB3C36" w:rsidP="00EB3C36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b/>
          <w:sz w:val="22"/>
          <w:szCs w:val="22"/>
        </w:rPr>
        <w:t>______________(сокращенное наименование___________)</w:t>
      </w:r>
      <w:r w:rsidRPr="00EB3C36">
        <w:rPr>
          <w:rFonts w:ascii="Times New Roman" w:hAnsi="Times New Roman" w:cs="Times New Roman"/>
          <w:sz w:val="22"/>
          <w:szCs w:val="22"/>
        </w:rPr>
        <w:t>, именуемое в дальнейшем «Поставщик», в лице__________, действующе___ на основании _________, с другой стороны, на основании итогового протокола закупочной сессии №___________________, в соответствии с п.4 ч.1 ст.93 Федерального закона от 05.04.2013г. №44-ФЗ "О контрактной системе в сфере закупок товаров, работ, услуг для обеспечения государственных и муниципальных нужд", заключили настоящий Контракт о нижеследующем: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1. Предмет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kern w:val="32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1.1. В соответствии с </w:t>
      </w:r>
      <w:r w:rsidR="003D0644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Поставщик обязуется в порядке и сроки, предусмотренные </w:t>
      </w:r>
      <w:r w:rsidR="003D0644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, осуществить </w:t>
      </w:r>
      <w:r w:rsidRPr="00EB3C36">
        <w:rPr>
          <w:rFonts w:ascii="Times New Roman" w:hAnsi="Times New Roman" w:cs="Times New Roman"/>
          <w:b/>
          <w:bCs/>
          <w:color w:val="000000"/>
          <w:kern w:val="32"/>
          <w:sz w:val="22"/>
          <w:szCs w:val="22"/>
        </w:rPr>
        <w:t>поставку</w:t>
      </w:r>
      <w:r w:rsidR="00EB3C36" w:rsidRPr="00EB3C36">
        <w:t xml:space="preserve"> </w:t>
      </w:r>
      <w:r w:rsidR="004D77C7">
        <w:rPr>
          <w:rFonts w:ascii="Times New Roman" w:hAnsi="Times New Roman" w:cs="Times New Roman"/>
          <w:b/>
          <w:bCs/>
          <w:color w:val="000000"/>
          <w:kern w:val="32"/>
          <w:sz w:val="22"/>
          <w:szCs w:val="22"/>
        </w:rPr>
        <w:t>Водонагревателя накопительного</w:t>
      </w:r>
      <w:r w:rsidR="00EB3C36" w:rsidRPr="00EB3C36">
        <w:rPr>
          <w:rFonts w:ascii="Times New Roman" w:hAnsi="Times New Roman" w:cs="Times New Roman"/>
          <w:b/>
          <w:bCs/>
          <w:color w:val="000000"/>
          <w:kern w:val="32"/>
          <w:sz w:val="22"/>
          <w:szCs w:val="22"/>
        </w:rPr>
        <w:t xml:space="preserve"> 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(далее - </w:t>
      </w:r>
      <w:r w:rsidR="00B57E16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Товар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) в соответствии со Спецификацией (</w:t>
      </w:r>
      <w:hyperlink w:anchor="P399" w:history="1">
        <w:r w:rsidRPr="00EB3C36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 xml:space="preserve">приложение </w:t>
        </w:r>
        <w:r w:rsidR="0063798D" w:rsidRPr="00EB3C36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>N</w:t>
        </w:r>
        <w:r w:rsidRPr="00EB3C36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 xml:space="preserve"> 1</w:t>
        </w:r>
      </w:hyperlink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), а Заказчик обязуется в порядке и сроки, предусмотренные </w:t>
      </w:r>
      <w:r w:rsidR="003D0644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, принять и оплатить поставленн</w:t>
      </w:r>
      <w:r w:rsidR="00B6694C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ый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</w:t>
      </w:r>
      <w:r w:rsidR="00B57E16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Товар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kern w:val="32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1.2. Номенклатура </w:t>
      </w:r>
      <w:r w:rsidR="00F00C93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и его количество определяются Спецификацией (</w:t>
      </w:r>
      <w:hyperlink w:anchor="P399" w:history="1">
        <w:r w:rsidRPr="00EB3C36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 xml:space="preserve">приложение </w:t>
        </w:r>
        <w:r w:rsidR="0063798D" w:rsidRPr="00EB3C36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>N</w:t>
        </w:r>
        <w:r w:rsidRPr="00EB3C36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 xml:space="preserve"> 1</w:t>
        </w:r>
      </w:hyperlink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), технические показатели - Техническими требованиями (</w:t>
      </w:r>
      <w:hyperlink w:anchor="P470" w:history="1">
        <w:r w:rsidRPr="00EB3C36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>приложение N 2</w:t>
        </w:r>
      </w:hyperlink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).</w:t>
      </w:r>
    </w:p>
    <w:p w:rsidR="0016783C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kern w:val="32"/>
          <w:sz w:val="22"/>
          <w:szCs w:val="22"/>
        </w:rPr>
      </w:pPr>
      <w:bookmarkStart w:id="5" w:name="P55"/>
      <w:bookmarkEnd w:id="5"/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1.3. Поставка </w:t>
      </w:r>
      <w:r w:rsidR="00F00C93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осуществляется Поставщиком </w:t>
      </w:r>
      <w:r w:rsidR="00345DCC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с соблюдением пропускного режима 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с разгрузкой с транспортного средства по адресу: </w:t>
      </w:r>
      <w:r w:rsid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Российская Федерация, </w:t>
      </w:r>
      <w:r w:rsidR="004D77C7" w:rsidRPr="004D77C7">
        <w:rPr>
          <w:rFonts w:ascii="Times New Roman" w:hAnsi="Times New Roman" w:cs="Times New Roman"/>
          <w:color w:val="000000"/>
          <w:kern w:val="32"/>
          <w:sz w:val="22"/>
          <w:szCs w:val="22"/>
        </w:rPr>
        <w:t>Самарская область, г. Самара, ул. Степана Разина, 48.</w:t>
      </w:r>
      <w:r w:rsidR="00EB3C36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(далее - Место доставки). </w:t>
      </w:r>
    </w:p>
    <w:p w:rsidR="004D77C7" w:rsidRPr="00EB3C36" w:rsidRDefault="004D77C7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kern w:val="32"/>
          <w:sz w:val="22"/>
          <w:szCs w:val="22"/>
        </w:rPr>
      </w:pPr>
      <w:r w:rsidRPr="004D77C7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Контакты Заказчика по поставке товара:</w:t>
      </w:r>
      <w:r>
        <w:rPr>
          <w:rFonts w:ascii="Times New Roman" w:hAnsi="Times New Roman" w:cs="Times New Roman"/>
          <w:color w:val="000000"/>
          <w:kern w:val="32"/>
          <w:sz w:val="22"/>
          <w:szCs w:val="22"/>
        </w:rPr>
        <w:t>_________________________.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 Цена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2.1. Цена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 и валюта платежа устанавливаются в российских рублях.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2.2. Цена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составляет _____ руб. (_____)_____ коп., включая НДС _____ руб. (_____)_____ коп. (если НДС не облагается, указать основание. В случае если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будет заключен с физическим лицом, за исключением индивидуального предпринимателя или лица, занимающегося частной практикой, сумма, подлежащая уплате такому физическому лицу, уменьшается на размер налоговых платежей, связанных с оплатой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а).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2.3. Цена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включает в себя стоимость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а также все расходы на </w:t>
      </w:r>
      <w:r w:rsidR="00145795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доставку, разгрузку, 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соответствии с законодательством Российской Федерации.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2.4. Цена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является твердой и определяется на весь срок его исполнения, за исключением случаев, предусмотренных </w:t>
      </w:r>
      <w:hyperlink w:anchor="P63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пунктами 2.5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 </w:t>
      </w:r>
      <w:hyperlink w:anchor="P65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2.6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6" w:name="P63"/>
      <w:bookmarkEnd w:id="6"/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2.5. Цена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может быть изменена, если по предложению Заказчика увеличивается предусмотренное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количество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не более чем на десять процентов или уменьшается предусмотренное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количество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не более чем на десять процентов.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При этом по соглашению Сторон допускается изменение с учетом положений бюджетного законодательства Российской Федерации цены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пропорционально дополнительному количеству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исходя из установленной в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е цены единицы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но не более чем на десять процентов цены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а. При уменьшении предусмотренного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количества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Стороны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обязаны уменьшить цену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исходя из цены единицы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Цена единицы дополнительно поставляемого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или цена единицы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при уменьшении предусмотренного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количества поставляемого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должна определяться как 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частное от деления первоначальной цены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на предусмотренное в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е количество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7" w:name="P65"/>
      <w:bookmarkEnd w:id="7"/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2.6. По соглашению Сторон цена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может быть снижена без изменения предусмотренного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количества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 иных условий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2.7. Изменение существенных условий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при его исполнении допускается в случаях, предусмотренных </w:t>
      </w:r>
      <w:hyperlink r:id="rId8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пунктом 6 статьи 161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обеспечивает согласование новых условий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а, в том числе цены и (или) сроков исполнения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и (или) количества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500F35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3. Взаимодействие Сторон 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="00EB3C36">
        <w:rPr>
          <w:rFonts w:ascii="Times New Roman" w:hAnsi="Times New Roman" w:cs="Times New Roman"/>
          <w:color w:val="000000"/>
          <w:sz w:val="22"/>
          <w:szCs w:val="22"/>
        </w:rPr>
        <w:t>.1.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Поставщик обязан: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3.1.1.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поставить 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соответствующий требованиям законодательства Российской Федерации, в соответствии с условиями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а, в полном объеме, надлежащего качества и в установленные сроки;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3.1.2.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обеспечить за свой счет устранение выявленных недостатков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в том числе осуществить его соответствующую замену в порядке и на условиях, предусмотренных настоящим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3.1.3.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предоставлять Заказчику надлежащим образом оформленные документы, относящиеся к предмету настоящего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а, а также своевременно представить по запросу Заказчика в сроки, указанные в таком запросе, достоверную информацию о ходе исполнения своих обязательств, в том числе о сложностях, возникающих при исполнении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3.1.4.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к установленному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сроку предоставить Заказчику результаты поставки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предусмотренные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3.1.5.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в случае окончания срока действия регистрационного удостоверения на медицинское изделие в период исполнения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, - представлять Заказчику копию заявления, подтверждающего обращение в соответствующий уполномоченный федеральный орган исполнительной власти о подтверждении государственной регистрации медицинского изделия, в течение 5 рабочих дней со дня направления такого заявления;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3.1.6.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в течение трех рабочих дней с даты подписания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определить ответственного представителя(ей) Поставщика для оперативного решения вопросов, возникающих в процессе исполнения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, с указанием фамилии, имени, отчества (при наличии), должности и номера телефона, и письменно уведомить об этом Заказчика;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3.1.7.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обеспечить конфиденциальность информации, предоставленной Заказчиком или ставшей известной Поставщику в ходе исполнения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а также не использовать такую информацию для каких-либо целей, кроме связанных с исполнением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; 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3.1.8.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соблюдать конфиденциальность персональных данных, обрабатываемых и/или ставших известными при исполнении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а, а также соблюдать меры по обеспечению безопасности персональных данных при их обработке, предусмотренные Федеральным законом от 27.07.2006 № 152-ФЗ «О персональных данных»;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3.2.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>Поставщик вправе: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3.2.1.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требовать от Заказчика произвести приемку поставленного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порядке и в сроки, предусмотренные настоящим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3.2.2.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требовать своевременной оплаты на условиях, установленных настоящим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надлежащим образом поставленного и принятого Заказчиком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3.2.3.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запрашивать у Заказчика предоставление разъяснений и уточнений по вопросам поставки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по настоящему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3.2.4.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привлекать третьих лиц к исполнению обязанностей,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2951D3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после заблаговременного (не менее 10 рабочих дней) 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письменного </w:t>
      </w:r>
      <w:r w:rsidR="002951D3" w:rsidRPr="00EB3C36">
        <w:rPr>
          <w:rFonts w:ascii="Times New Roman" w:hAnsi="Times New Roman" w:cs="Times New Roman"/>
          <w:color w:val="000000"/>
          <w:sz w:val="22"/>
          <w:szCs w:val="22"/>
        </w:rPr>
        <w:t>уведомления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Заказчика.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3.3.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>Заказчик обязан: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3.3.1.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обеспечить своевременную приемку поставленного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соответствующего условиям настоящего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а, в порядке и сроки, предусмотренные настоящим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провести экспертизу поставленного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для проверки его соответствия условиям настоящего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lastRenderedPageBreak/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в соответствии с Федеральным законом о </w:t>
      </w:r>
      <w:r w:rsidR="00B667DF" w:rsidRPr="00EB3C36">
        <w:rPr>
          <w:rFonts w:ascii="Times New Roman" w:hAnsi="Times New Roman" w:cs="Times New Roman"/>
          <w:color w:val="000000"/>
          <w:sz w:val="22"/>
          <w:szCs w:val="22"/>
        </w:rPr>
        <w:t>контрактной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системе. Приемка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Заказчиком не освобождает Поставщика от ответственности за недостатки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4412" w:rsidRPr="00EB3C36" w:rsidRDefault="007A4412" w:rsidP="00B667D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3.3.2.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обеспечить своевременную оплату поставленного и принятого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соответствующего условиям настоящего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а, в порядке и сроки, предусмотренные Федеральным законом о </w:t>
      </w:r>
      <w:r w:rsidR="00B667DF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контрактной 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системе и настоящим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3.3.</w:t>
      </w:r>
      <w:r w:rsidR="00B667DF" w:rsidRPr="00EB3C36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обеспечить конфиденциальность информации, представленной Поставщиком в ходе исполнения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, за исключением случаев, когда Заказчик в соответствии с законодательством Российской Федерации обязан предоставлять информацию третьим лицам.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3.4.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>Заказчик вправе: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3.4.1.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требовать от Поставщика надлежащего исполнения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3.4.2.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запрашивать у Поставщика информацию об исполнении им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а также проверять в любое время ход и качество исполнения им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давать указания о способе поставки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не вмешиваясь в оперативно-хозяйственную деятельность Поставщика. При этом Заказчик вправе осуществлять выездные и(или) иные проверки исполнения Поставщиком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3.4.3.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осуществлять контроль за порядком и сроками поставки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3.4.4.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осуществлять выборочную проверку качества поставляемого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3.4.5.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отказаться от приемки и оплаты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не соответствующего условиям настоящего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 и(или) законодательству Российской Федерации;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3.4.6.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требовать от Поставщика устранения недостатков, допущенных при исполнении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а, за его счет;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3.4.7.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в случае неисполнения или ненадлежащего исполнения Поставщиком обязательства (в том числе просрочки исполнения обязательства Поставщиком), предусмотренного настоящим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Заказчик вправе произвести оплату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за вычетом соответствующего размера неустойки (штраф, пени) или удержать сумму неустойки (штраф, пени) из денежных средств, внесенных в качестве обеспечения исполнения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а;</w:t>
      </w:r>
    </w:p>
    <w:p w:rsidR="0016783C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3.4.8.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при обнаружении уполномоченными контрольными органами допущенных недостатков при поставке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в том числе несоответствия количества (объема) и(или) стоимости поставленного Поставщиком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условиям настоящего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 и(или) документам о приемке, вызвать полномочных представителей Поставщика для представления соответствующих разъяснений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4. Упаковка и маркировка 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4.1. Поставщик должен обеспечить упаковку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способную предотвратить его повреждение или порчу во время перевозки к Месту доставки. Упаковка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должна полностью обеспечивать условия транспортировки, предъявляемые к данному виду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При определении габаритов упаковки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4.2. Вся упаковка должна соответствовать требованиям законодательства Российской Федерации, иметь следующую маркировку: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Наименование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: ____________________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Государственный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N __________ 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Заказчик (название): __________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Поставщик (название компании): __________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Получатель: __________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Пункт назначения: __________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Грузоотправитель: ____________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Ящик/контейнер N ____, всего ящиков/контейнеров _____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Размеры (высота, длина, ширина) __________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Вес брутто _____ кг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Вес нетто _____ кг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4.3. Два экземпляра упаковочного листа с описанием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указанием веса нетто, веса брутто, количества, указанием номера и даты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а, с приложением документации на 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должны сопровождать каждый ящик/контейнер. Один упаковочный лист должен находиться 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lastRenderedPageBreak/>
        <w:t>внутри ящика/контейнера, другой крепится с внешней стороны в водонепроницаемом конверте.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4.4. Упаковка и маркировка на упаковке, а также документация внутри и вне упаковки должны строго соответствовать специальным требованиям, установленным в Технических требованиях (</w:t>
      </w:r>
      <w:hyperlink w:anchor="P470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приложение N 2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).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5. Порядок поставки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 документация 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A4412" w:rsidRPr="00EB3C36" w:rsidRDefault="0016783C" w:rsidP="00B868B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5.1. Поставка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Поставщиком в Место доставки на условиях, предусмотренных </w:t>
      </w:r>
      <w:hyperlink w:anchor="P55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пунктом 1.3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EB3C36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7A4412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E6614B" w:rsidRPr="00EB3C36" w:rsidRDefault="00266B7A" w:rsidP="00B868B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5.2</w:t>
      </w:r>
      <w:r w:rsidR="00E6614B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7A4412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Поставка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7A4412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в течение </w:t>
      </w:r>
      <w:r w:rsidR="009A3115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7A4412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9A3115">
        <w:rPr>
          <w:rFonts w:ascii="Times New Roman" w:hAnsi="Times New Roman" w:cs="Times New Roman"/>
          <w:color w:val="000000"/>
          <w:sz w:val="22"/>
          <w:szCs w:val="22"/>
        </w:rPr>
        <w:t>десяти</w:t>
      </w:r>
      <w:r w:rsidR="007A4412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) </w:t>
      </w:r>
      <w:r w:rsidR="00FD5A94" w:rsidRPr="00EB3C36">
        <w:rPr>
          <w:rFonts w:ascii="Times New Roman" w:hAnsi="Times New Roman" w:cs="Times New Roman"/>
          <w:color w:val="000000"/>
          <w:sz w:val="22"/>
          <w:szCs w:val="22"/>
        </w:rPr>
        <w:t>календарных</w:t>
      </w:r>
      <w:r w:rsidR="00EB3C36">
        <w:rPr>
          <w:rFonts w:ascii="Times New Roman" w:hAnsi="Times New Roman" w:cs="Times New Roman"/>
          <w:color w:val="000000"/>
          <w:sz w:val="22"/>
          <w:szCs w:val="22"/>
        </w:rPr>
        <w:t xml:space="preserve"> дней с даты заключения контракта</w:t>
      </w:r>
      <w:r w:rsidR="007A4412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:rsidR="002A04ED" w:rsidRPr="00EB3C36" w:rsidRDefault="00266B7A" w:rsidP="002A04E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5.3</w:t>
      </w:r>
      <w:r w:rsidR="00C355FA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="007A4412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дол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жен</w:t>
      </w:r>
      <w:r w:rsidR="007A4412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быть поставлен полностью. Заказчик вправе отказаться от приемки на части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5F7594" w:rsidRPr="00EB3C36">
        <w:rPr>
          <w:rFonts w:ascii="Times New Roman" w:hAnsi="Times New Roman" w:cs="Times New Roman"/>
          <w:color w:val="000000"/>
          <w:sz w:val="22"/>
          <w:szCs w:val="22"/>
        </w:rPr>
        <w:t>. Заказчик вправе отказаться от приёмки Товара, не соответствующего по количеству и(или) по ассортименту</w:t>
      </w:r>
      <w:r w:rsidR="004A58BE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260E5E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F319DE" w:rsidRPr="00EB3C36" w:rsidRDefault="00266B7A" w:rsidP="00F319D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5.4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260E5E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Фактической датой приемки Товара считается дата </w:t>
      </w:r>
      <w:r w:rsidR="00F319DE" w:rsidRPr="00EB3C36">
        <w:rPr>
          <w:rFonts w:ascii="Times New Roman" w:hAnsi="Times New Roman" w:cs="Times New Roman"/>
          <w:color w:val="000000"/>
          <w:sz w:val="22"/>
          <w:szCs w:val="22"/>
        </w:rPr>
        <w:t>подписания Заказчиком Акта приема-передачи Товара</w:t>
      </w:r>
      <w:r>
        <w:rPr>
          <w:rFonts w:ascii="Times New Roman" w:hAnsi="Times New Roman" w:cs="Times New Roman"/>
          <w:color w:val="000000"/>
          <w:sz w:val="22"/>
          <w:szCs w:val="22"/>
        </w:rPr>
        <w:t>/УПД</w:t>
      </w:r>
      <w:r w:rsidR="00F319DE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рекомендуемый образец </w:t>
      </w:r>
      <w:r w:rsidR="00F319DE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в Приложении N 3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F319DE" w:rsidRPr="00EB3C36">
        <w:rPr>
          <w:rFonts w:ascii="Times New Roman" w:hAnsi="Times New Roman" w:cs="Times New Roman"/>
          <w:color w:val="000000"/>
          <w:sz w:val="22"/>
          <w:szCs w:val="22"/>
        </w:rPr>
        <w:t>у).</w:t>
      </w:r>
    </w:p>
    <w:p w:rsidR="00A136CD" w:rsidRPr="00EB3C36" w:rsidRDefault="00266B7A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8" w:name="P139"/>
      <w:bookmarkEnd w:id="8"/>
      <w:r>
        <w:rPr>
          <w:rFonts w:ascii="Times New Roman" w:hAnsi="Times New Roman" w:cs="Times New Roman"/>
          <w:color w:val="000000"/>
          <w:sz w:val="22"/>
          <w:szCs w:val="22"/>
        </w:rPr>
        <w:t>5.5</w:t>
      </w:r>
      <w:r w:rsidR="00A136CD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При поставке Товара Поставщик вместе с Товаром передаёт следующие документы:  </w:t>
      </w:r>
    </w:p>
    <w:p w:rsidR="00A136CD" w:rsidRPr="00EB3C36" w:rsidRDefault="00A136CD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а) счет / счет-фактура;</w:t>
      </w:r>
    </w:p>
    <w:p w:rsidR="00A136CD" w:rsidRPr="00EB3C36" w:rsidRDefault="00A136CD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б) товарная накладная / УПД в 2-х экземплярах (один экземпляр для Заказчика, один экземпляр для Поставщика), оформленная в установленном порядке;</w:t>
      </w:r>
    </w:p>
    <w:p w:rsidR="00A136CD" w:rsidRPr="00EB3C36" w:rsidRDefault="00A136CD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в) Акт приема-передачи Товара (по форме Приложения N 3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у) в двух экземплярах (один экземпляр для Заказчика и один экземпляр для Поставщика).</w:t>
      </w:r>
    </w:p>
    <w:p w:rsidR="00A136CD" w:rsidRPr="00EB3C36" w:rsidRDefault="00A136CD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К Акт приема-передачи Товара прилагаются:</w:t>
      </w:r>
    </w:p>
    <w:p w:rsidR="00A136CD" w:rsidRPr="00EB3C36" w:rsidRDefault="00266B7A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A136CD" w:rsidRPr="00EB3C36">
        <w:rPr>
          <w:rFonts w:ascii="Times New Roman" w:hAnsi="Times New Roman" w:cs="Times New Roman"/>
          <w:color w:val="000000"/>
          <w:sz w:val="22"/>
          <w:szCs w:val="22"/>
        </w:rPr>
        <w:t>) техническая и (или) эксплуатационная документация производителя (изготовителя) Товара на русском языке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(при необходимости)</w:t>
      </w:r>
      <w:r w:rsidR="00A136CD"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A136CD" w:rsidRPr="00EB3C36" w:rsidRDefault="00266B7A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б</w:t>
      </w:r>
      <w:r w:rsidR="00A136CD" w:rsidRPr="00EB3C36">
        <w:rPr>
          <w:rFonts w:ascii="Times New Roman" w:hAnsi="Times New Roman" w:cs="Times New Roman"/>
          <w:color w:val="000000"/>
          <w:sz w:val="22"/>
          <w:szCs w:val="22"/>
        </w:rPr>
        <w:t>) копия документа, подтверждающего соответствие Товара, выданного уполномоченными органами (организациями)</w:t>
      </w:r>
      <w:r w:rsidRPr="00266B7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(при необходимости)</w:t>
      </w:r>
      <w:r w:rsidR="00A136CD"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A136CD" w:rsidRPr="00EB3C36" w:rsidRDefault="00266B7A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в</w:t>
      </w:r>
      <w:r w:rsidR="00A136CD" w:rsidRPr="00EB3C36">
        <w:rPr>
          <w:rFonts w:ascii="Times New Roman" w:hAnsi="Times New Roman" w:cs="Times New Roman"/>
          <w:color w:val="000000"/>
          <w:sz w:val="22"/>
          <w:szCs w:val="22"/>
        </w:rPr>
        <w:t>) сведения, необходимые для работы с Товаром, включая предоставление сведений, необходимых для применения и эксплуатации Товара.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Вышеназванные документы передаются Заказчику на бумажных носителях при поставке Товара. 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136CD" w:rsidRPr="00EB3C36" w:rsidRDefault="00A136CD" w:rsidP="00A136CD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6. Порядок приемки Товара 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6.1. </w:t>
      </w:r>
      <w:r w:rsidRPr="00EB3C36">
        <w:rPr>
          <w:rFonts w:ascii="Times New Roman" w:hAnsi="Times New Roman" w:cs="Times New Roman"/>
          <w:color w:val="000000"/>
          <w:sz w:val="22"/>
          <w:szCs w:val="22"/>
          <w:u w:val="single"/>
        </w:rPr>
        <w:t>Получение поставленного 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в ходе передачи Товара Заказчику в Месте доставки и включает в себя следующее: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а) проверку по упаковочным листам номенклатуры поставленного Товара на соответствие Спецификации (</w:t>
      </w:r>
      <w:hyperlink w:anchor="P399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приложение N 1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у);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б) проверку полноты и правильности оформления комплекта сопроводительных документов в соответствии с условиями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а;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в) контроль наличия/отсутствия внешних повреждений оригинальной упаковки Товара;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г) проверку наличия необходимых документов (копий документов) на Товар: документа, подтверждающего соответствие Товара, выданного уполномоченными органами (организациями);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д) проверку наличия технической и (или) эксплуатационной документации производителя (изготовителя) Товара на русском языке;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е) проверку комплектности и целостности поставленного Товара.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По факту получения Товара Заказчик и Поставщик подписывают товарную накладную/УПД, оформленную в установленном порядке. </w:t>
      </w:r>
    </w:p>
    <w:p w:rsidR="00A136CD" w:rsidRPr="00EB3C36" w:rsidRDefault="00AB51DC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6.2. </w:t>
      </w:r>
      <w:r w:rsidR="00A136CD" w:rsidRPr="00EB3C36">
        <w:rPr>
          <w:rFonts w:ascii="Times New Roman" w:hAnsi="Times New Roman" w:cs="Times New Roman"/>
          <w:color w:val="000000"/>
          <w:sz w:val="22"/>
          <w:szCs w:val="22"/>
          <w:u w:val="single"/>
        </w:rPr>
        <w:t>Приемка Товара</w:t>
      </w:r>
      <w:r w:rsidR="00A136CD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в соответствии с требованиями законодательства Российской Федерации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 п.6.3</w:t>
      </w:r>
      <w:r w:rsidR="00A136CD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а.</w:t>
      </w:r>
      <w:r w:rsidR="000D5531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ходе приёмки в том числе проверяется соответствие Товара Техническим требованиям (</w:t>
      </w:r>
      <w:hyperlink w:anchor="P470" w:history="1">
        <w:r w:rsidR="000D5531" w:rsidRPr="00EB3C36">
          <w:rPr>
            <w:rFonts w:ascii="Times New Roman" w:hAnsi="Times New Roman" w:cs="Times New Roman"/>
            <w:color w:val="000000"/>
            <w:sz w:val="22"/>
            <w:szCs w:val="22"/>
          </w:rPr>
          <w:t>приложение N 2</w:t>
        </w:r>
      </w:hyperlink>
      <w:r w:rsidR="000D5531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0D5531" w:rsidRPr="00EB3C36">
        <w:rPr>
          <w:rFonts w:ascii="Times New Roman" w:hAnsi="Times New Roman" w:cs="Times New Roman"/>
          <w:color w:val="000000"/>
          <w:sz w:val="22"/>
          <w:szCs w:val="22"/>
        </w:rPr>
        <w:t>у)</w:t>
      </w:r>
      <w:r w:rsidR="00657C27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По факту приемки Товара Поставщик и Заказчик подписывают Акт приема-передачи Товара (Приложение N 3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  <w:u w:val="single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  <w:u w:val="single"/>
        </w:rPr>
        <w:t>у).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6.</w:t>
      </w:r>
      <w:r w:rsidR="00AB51DC" w:rsidRPr="00EB3C36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Для проверки предоставленных Поставщиком результатов поставки,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ом, в части их соответствия условиям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Заказчик проводит экспертизу Товара в порядке, предусмотренном </w:t>
      </w:r>
      <w:hyperlink r:id="rId9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статьей 94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Федерального закона о </w:t>
      </w:r>
      <w:r w:rsidR="00AB51DC" w:rsidRPr="00EB3C36">
        <w:rPr>
          <w:rFonts w:ascii="Times New Roman" w:hAnsi="Times New Roman" w:cs="Times New Roman"/>
          <w:color w:val="000000"/>
          <w:sz w:val="22"/>
          <w:szCs w:val="22"/>
        </w:rPr>
        <w:t>к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онтрактной системе. Экспертиза может проводиться силами Заказчика или к ее проведению могут привлекаться эксперты, 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lastRenderedPageBreak/>
        <w:t>экспертные организации.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6.</w:t>
      </w:r>
      <w:r w:rsidR="00AB51DC" w:rsidRPr="00EB3C36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AB51D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По результатам приёмки Товара, 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Заказчик в срок не более 20 (двадцати) рабочих дней, следующих за днем поступления Заказчику </w:t>
      </w:r>
      <w:r w:rsidR="00AB51D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Товара и товаросопроводительных документов, в том числе 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Акт</w:t>
      </w:r>
      <w:r w:rsidR="00AB51DC" w:rsidRPr="00EB3C36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приема-передачи Товара (Приложение N 3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у), подписанного Поставщиком, на основании результатов экспертизы, проведенной в соответствии с пунктом 6.</w:t>
      </w:r>
      <w:r w:rsidR="00583DAA" w:rsidRPr="00EB3C36">
        <w:rPr>
          <w:rFonts w:ascii="Times New Roman" w:hAnsi="Times New Roman" w:cs="Times New Roman"/>
          <w:color w:val="000000"/>
          <w:sz w:val="22"/>
          <w:szCs w:val="22"/>
        </w:rPr>
        <w:t>3.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583DAA" w:rsidRPr="00EB3C36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подписывает документ о приемке Товара (Акт приема-передачи Товара (Приложение N 3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у), либо мотивированный отказ от подписания документа о приемке Товара с указанием причин такого отказа.  </w:t>
      </w:r>
    </w:p>
    <w:p w:rsidR="00A136CD" w:rsidRPr="00EB3C36" w:rsidRDefault="00140F05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С даты</w:t>
      </w:r>
      <w:r w:rsidR="00A136CD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подписания Акта приема-передачи Товара (Приложение N 3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A136CD" w:rsidRPr="00EB3C36">
        <w:rPr>
          <w:rFonts w:ascii="Times New Roman" w:hAnsi="Times New Roman" w:cs="Times New Roman"/>
          <w:color w:val="000000"/>
          <w:sz w:val="22"/>
          <w:szCs w:val="22"/>
        </w:rPr>
        <w:t>у) Заказчиком риск случайной гибели, утраты или повреждения Товара переходит к Заказчику.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Заказчик имеет право частично принять поставленный Товар с отражением информации о фактически принятом количестве Товара в Акте приема-передачи Товара (Приложение N 3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у).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По решению Заказчика для приемки поставленного Товара, результатов отдельного этапа исполнения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 может создаваться приемочная комиссия, которая состоит не менее чем из трех человек.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6.5. В случае получения мотивированного отказа от подписания Акт приема-передачи Товара (Приложение N 3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у) Поставщик обязан устранить причины, указанные в таком мотивированном отказе, и направить Заказчику Акт приема-передачи Товара (Приложение N 3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у) в порядке, предусмотренном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ом.</w:t>
      </w:r>
    </w:p>
    <w:p w:rsidR="0016783C" w:rsidRPr="00EB3C36" w:rsidRDefault="00260E5E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9" w:name="P150"/>
      <w:bookmarkEnd w:id="9"/>
      <w:r w:rsidRPr="00EB3C36">
        <w:rPr>
          <w:rFonts w:ascii="Times New Roman" w:hAnsi="Times New Roman" w:cs="Times New Roman"/>
          <w:color w:val="000000"/>
          <w:sz w:val="22"/>
          <w:szCs w:val="22"/>
        </w:rPr>
        <w:t>6.</w:t>
      </w:r>
      <w:r w:rsidR="00583DAA" w:rsidRPr="00EB3C36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Обязательства Поставщика по поставке Товара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(этапу) считаются выполненными Поставщиком после подписания Сторонами </w:t>
      </w:r>
      <w:r w:rsidR="00583DAA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Акта приема-передачи Товара (Приложение N 3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583DAA" w:rsidRPr="00EB3C36">
        <w:rPr>
          <w:rFonts w:ascii="Times New Roman" w:hAnsi="Times New Roman" w:cs="Times New Roman"/>
          <w:color w:val="000000"/>
          <w:sz w:val="22"/>
          <w:szCs w:val="22"/>
        </w:rPr>
        <w:t>у)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B74099" w:rsidRPr="00EB3C36" w:rsidRDefault="00B74099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260E5E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347892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bookmarkStart w:id="10" w:name="P180"/>
      <w:bookmarkEnd w:id="10"/>
      <w:r w:rsidRPr="00EB3C36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Гарантии 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6C007D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.1. </w:t>
      </w:r>
      <w:r w:rsidR="0068675C" w:rsidRPr="0068675C">
        <w:rPr>
          <w:rFonts w:ascii="Times New Roman" w:hAnsi="Times New Roman" w:cs="Times New Roman"/>
          <w:color w:val="000000"/>
          <w:sz w:val="22"/>
          <w:szCs w:val="22"/>
        </w:rPr>
        <w:t>Поставщик гарантирует, что</w:t>
      </w:r>
      <w:r w:rsidR="0068675C">
        <w:rPr>
          <w:rFonts w:ascii="Times New Roman" w:hAnsi="Times New Roman" w:cs="Times New Roman"/>
          <w:color w:val="000000"/>
          <w:sz w:val="22"/>
          <w:szCs w:val="22"/>
        </w:rPr>
        <w:t xml:space="preserve"> Товар</w:t>
      </w:r>
      <w:r w:rsidR="0068675C" w:rsidRPr="0068675C">
        <w:rPr>
          <w:rFonts w:ascii="Times New Roman" w:hAnsi="Times New Roman" w:cs="Times New Roman"/>
          <w:color w:val="000000"/>
          <w:sz w:val="22"/>
          <w:szCs w:val="22"/>
        </w:rPr>
        <w:t>, поставленное в соответствии с Контрактом, является новым, (</w:t>
      </w:r>
      <w:r w:rsidR="0068675C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="0068675C" w:rsidRPr="0068675C">
        <w:rPr>
          <w:rFonts w:ascii="Times New Roman" w:hAnsi="Times New Roman" w:cs="Times New Roman"/>
          <w:color w:val="000000"/>
          <w:sz w:val="22"/>
          <w:szCs w:val="22"/>
        </w:rPr>
        <w:t>, которое не было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свободным от любых прав третьих лиц и имеет дату выпуска (изготовления) не ранее 2025 года.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Поставщик гарантирует, что 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, поставленн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ый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не имеет дефектов, связанных с конструкцией, материалами или функционированием при штатном использовании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соответствии со Спецификацией (</w:t>
      </w:r>
      <w:hyperlink w:anchor="P399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приложение N 1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), Техническими требованиями (</w:t>
      </w:r>
      <w:hyperlink w:anchor="P470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приложение N 2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), технической и (или) эксплуатационной документацией производителя (изготовителя)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6783C" w:rsidRPr="00EB3C36" w:rsidRDefault="006C007D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140F05">
        <w:rPr>
          <w:rFonts w:ascii="Times New Roman" w:hAnsi="Times New Roman" w:cs="Times New Roman"/>
          <w:color w:val="000000"/>
          <w:sz w:val="22"/>
          <w:szCs w:val="22"/>
        </w:rPr>
        <w:t>.2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Поставщик гарантирует полное соответствие поставляемого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условиям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а, устранение неисправностей, связанных с дефектами производства, устранение неисправностей.</w:t>
      </w:r>
    </w:p>
    <w:p w:rsidR="00140F05" w:rsidRDefault="006C007D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140F05">
        <w:rPr>
          <w:rFonts w:ascii="Times New Roman" w:hAnsi="Times New Roman" w:cs="Times New Roman"/>
          <w:color w:val="000000"/>
          <w:sz w:val="22"/>
          <w:szCs w:val="22"/>
        </w:rPr>
        <w:t>.3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. Неисправн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ый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или дефектн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ый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будет возвращен Поставщику за его счет в сроки, согласованные Заказчиком (Получателем) и Поставщиком. </w:t>
      </w:r>
    </w:p>
    <w:p w:rsidR="0068675C" w:rsidRDefault="0068675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7.4. </w:t>
      </w:r>
      <w:r w:rsidRPr="0068675C">
        <w:rPr>
          <w:rFonts w:ascii="Times New Roman" w:hAnsi="Times New Roman" w:cs="Times New Roman"/>
          <w:color w:val="000000"/>
          <w:sz w:val="22"/>
          <w:szCs w:val="22"/>
        </w:rPr>
        <w:t>Гарантия Поставщика на поставленн</w:t>
      </w:r>
      <w:r>
        <w:rPr>
          <w:rFonts w:ascii="Times New Roman" w:hAnsi="Times New Roman" w:cs="Times New Roman"/>
          <w:color w:val="000000"/>
          <w:sz w:val="22"/>
          <w:szCs w:val="22"/>
        </w:rPr>
        <w:t>ый Товар</w:t>
      </w:r>
      <w:r w:rsidRPr="0068675C">
        <w:rPr>
          <w:rFonts w:ascii="Times New Roman" w:hAnsi="Times New Roman" w:cs="Times New Roman"/>
          <w:color w:val="000000"/>
          <w:sz w:val="22"/>
          <w:szCs w:val="22"/>
        </w:rPr>
        <w:t xml:space="preserve"> составляет срок, установленный производителем, но не менее 12 месяцев. Гарантия производителя на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Товар </w:t>
      </w:r>
      <w:r w:rsidRPr="0068675C">
        <w:rPr>
          <w:rFonts w:ascii="Times New Roman" w:hAnsi="Times New Roman" w:cs="Times New Roman"/>
          <w:color w:val="000000"/>
          <w:sz w:val="22"/>
          <w:szCs w:val="22"/>
        </w:rPr>
        <w:t xml:space="preserve">составляет не менее 12 месяцев. Гарантийный срок начинает исчисляться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с даты </w:t>
      </w:r>
      <w:r w:rsidRPr="0068675C">
        <w:rPr>
          <w:rFonts w:ascii="Times New Roman" w:hAnsi="Times New Roman" w:cs="Times New Roman"/>
          <w:color w:val="000000"/>
          <w:sz w:val="22"/>
          <w:szCs w:val="22"/>
        </w:rPr>
        <w:t>подписания Акта приема-передачи Товара (Приложение N 3 к Контракту)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FA7148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Порядок расчетов 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237C35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.1. Оплата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за счет средств </w:t>
      </w:r>
      <w:r w:rsidR="00247612" w:rsidRPr="00EB3C36">
        <w:rPr>
          <w:rFonts w:ascii="Times New Roman" w:hAnsi="Times New Roman" w:cs="Times New Roman"/>
          <w:color w:val="000000"/>
          <w:sz w:val="22"/>
          <w:szCs w:val="22"/>
        </w:rPr>
        <w:t>бюджетного учреждения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на </w:t>
      </w:r>
      <w:r w:rsidR="004A58BE" w:rsidRPr="00EB3C36">
        <w:rPr>
          <w:rFonts w:ascii="Times New Roman" w:hAnsi="Times New Roman" w:cs="Times New Roman"/>
          <w:color w:val="000000"/>
          <w:sz w:val="22"/>
          <w:szCs w:val="22"/>
        </w:rPr>
        <w:t>202</w:t>
      </w:r>
      <w:r w:rsidR="00140F05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4A58BE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год.</w:t>
      </w:r>
    </w:p>
    <w:p w:rsidR="0016783C" w:rsidRPr="00EB3C36" w:rsidRDefault="00875ED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.2. Оплата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Оплата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после исполнения обязательств Поставщиком по поставке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(либо - по каждому этапу поставки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).</w:t>
      </w:r>
    </w:p>
    <w:p w:rsidR="0016783C" w:rsidRPr="00EB3C36" w:rsidRDefault="00740020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1" w:name="P201"/>
      <w:bookmarkEnd w:id="11"/>
      <w:r w:rsidRPr="00EB3C36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.3. Оплата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за поставленн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ый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Заказчиком после 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lastRenderedPageBreak/>
        <w:t>представления Поставщиком следующих документов или копий документов: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2" w:name="P202"/>
      <w:bookmarkEnd w:id="12"/>
      <w:r w:rsidRPr="00EB3C36">
        <w:rPr>
          <w:rFonts w:ascii="Times New Roman" w:hAnsi="Times New Roman" w:cs="Times New Roman"/>
          <w:color w:val="000000"/>
          <w:sz w:val="22"/>
          <w:szCs w:val="22"/>
        </w:rPr>
        <w:t>а) счета;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3" w:name="P203"/>
      <w:bookmarkEnd w:id="13"/>
      <w:r w:rsidRPr="00EB3C36">
        <w:rPr>
          <w:rFonts w:ascii="Times New Roman" w:hAnsi="Times New Roman" w:cs="Times New Roman"/>
          <w:color w:val="000000"/>
          <w:sz w:val="22"/>
          <w:szCs w:val="22"/>
        </w:rPr>
        <w:t>б) счета-фактуры;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4" w:name="P204"/>
      <w:bookmarkEnd w:id="14"/>
      <w:r w:rsidRPr="00EB3C36">
        <w:rPr>
          <w:rFonts w:ascii="Times New Roman" w:hAnsi="Times New Roman" w:cs="Times New Roman"/>
          <w:color w:val="000000"/>
          <w:sz w:val="22"/>
          <w:szCs w:val="22"/>
        </w:rPr>
        <w:t>в) товарной накладной (товарных накладных, подписанных Получателями);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5" w:name="P205"/>
      <w:bookmarkEnd w:id="15"/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г) Актов приема-передачи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(приложение N </w:t>
      </w:r>
      <w:r w:rsidR="0059620B" w:rsidRPr="00EB3C36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), подписанных Поставщиком и </w:t>
      </w:r>
      <w:r w:rsidR="00740020" w:rsidRPr="00EB3C36">
        <w:rPr>
          <w:rFonts w:ascii="Times New Roman" w:hAnsi="Times New Roman" w:cs="Times New Roman"/>
          <w:color w:val="000000"/>
          <w:sz w:val="22"/>
          <w:szCs w:val="22"/>
        </w:rPr>
        <w:t>Заказчиком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16783C" w:rsidRPr="00EB3C36" w:rsidRDefault="00140F05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6" w:name="P206"/>
      <w:bookmarkStart w:id="17" w:name="P208"/>
      <w:bookmarkStart w:id="18" w:name="P209"/>
      <w:bookmarkEnd w:id="16"/>
      <w:bookmarkEnd w:id="17"/>
      <w:bookmarkEnd w:id="18"/>
      <w:r>
        <w:rPr>
          <w:rFonts w:ascii="Times New Roman" w:hAnsi="Times New Roman" w:cs="Times New Roman"/>
          <w:color w:val="000000"/>
          <w:sz w:val="22"/>
          <w:szCs w:val="22"/>
        </w:rPr>
        <w:t>д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) копии документа о соответствии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, выданного уполномоченными органами (организациями);</w:t>
      </w:r>
    </w:p>
    <w:p w:rsidR="0016783C" w:rsidRPr="00EB3C36" w:rsidRDefault="00875ED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9" w:name="P211"/>
      <w:bookmarkStart w:id="20" w:name="P212"/>
      <w:bookmarkEnd w:id="19"/>
      <w:bookmarkEnd w:id="20"/>
      <w:r w:rsidRPr="00EB3C36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.4. На всех документах, перечисленных в </w:t>
      </w:r>
      <w:hyperlink w:anchor="P202" w:history="1">
        <w:r w:rsidR="0016783C" w:rsidRPr="00EB3C36">
          <w:rPr>
            <w:rFonts w:ascii="Times New Roman" w:hAnsi="Times New Roman" w:cs="Times New Roman"/>
            <w:color w:val="000000"/>
            <w:sz w:val="22"/>
            <w:szCs w:val="22"/>
          </w:rPr>
          <w:t>подпунктах "а"</w:t>
        </w:r>
      </w:hyperlink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hyperlink w:anchor="P203" w:history="1">
        <w:r w:rsidR="0016783C" w:rsidRPr="00EB3C36">
          <w:rPr>
            <w:rFonts w:ascii="Times New Roman" w:hAnsi="Times New Roman" w:cs="Times New Roman"/>
            <w:color w:val="000000"/>
            <w:sz w:val="22"/>
            <w:szCs w:val="22"/>
          </w:rPr>
          <w:t>"б"</w:t>
        </w:r>
      </w:hyperlink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hyperlink w:anchor="P204" w:history="1">
        <w:r w:rsidR="0016783C" w:rsidRPr="00EB3C36">
          <w:rPr>
            <w:rFonts w:ascii="Times New Roman" w:hAnsi="Times New Roman" w:cs="Times New Roman"/>
            <w:color w:val="000000"/>
            <w:sz w:val="22"/>
            <w:szCs w:val="22"/>
          </w:rPr>
          <w:t>"в"</w:t>
        </w:r>
      </w:hyperlink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hyperlink w:anchor="P205" w:history="1">
        <w:r w:rsidR="0016783C" w:rsidRPr="00EB3C36">
          <w:rPr>
            <w:rFonts w:ascii="Times New Roman" w:hAnsi="Times New Roman" w:cs="Times New Roman"/>
            <w:color w:val="000000"/>
            <w:sz w:val="22"/>
            <w:szCs w:val="22"/>
          </w:rPr>
          <w:t>"г"</w:t>
        </w:r>
      </w:hyperlink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,</w:t>
      </w:r>
      <w:hyperlink w:anchor="P211" w:history="1"/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пункта </w:t>
      </w:r>
      <w:r w:rsidR="00D115DD" w:rsidRPr="00EB3C36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.3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обязательно должны быть указаны наименование Заказчика (Получателя), Поставщика, номер и дата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а, даты оформления и подписания документов.</w:t>
      </w:r>
    </w:p>
    <w:p w:rsidR="00260E5E" w:rsidRPr="00EB3C36" w:rsidRDefault="00875ED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.5. </w:t>
      </w:r>
      <w:r w:rsidR="0079060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Оплата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79060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по факту </w:t>
      </w:r>
      <w:r w:rsidR="00421979" w:rsidRPr="00EB3C36">
        <w:rPr>
          <w:rFonts w:ascii="Times New Roman" w:hAnsi="Times New Roman" w:cs="Times New Roman"/>
          <w:color w:val="000000"/>
          <w:sz w:val="22"/>
          <w:szCs w:val="22"/>
        </w:rPr>
        <w:t>приёмки</w:t>
      </w:r>
      <w:r w:rsidR="0079060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Товара </w:t>
      </w:r>
      <w:r w:rsidR="00421979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Заказчиком </w:t>
      </w:r>
      <w:r w:rsidR="00D115DD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(подписания Заказчиком Акта приема-передачи Товара (приложение N 3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D115DD" w:rsidRPr="00EB3C36">
        <w:rPr>
          <w:rFonts w:ascii="Times New Roman" w:hAnsi="Times New Roman" w:cs="Times New Roman"/>
          <w:color w:val="000000"/>
          <w:sz w:val="22"/>
          <w:szCs w:val="22"/>
        </w:rPr>
        <w:t>у)</w:t>
      </w:r>
      <w:r w:rsidR="0079060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в течение </w:t>
      </w:r>
      <w:r w:rsidR="00F41D84" w:rsidRPr="00EB3C36">
        <w:rPr>
          <w:rFonts w:ascii="Times New Roman" w:hAnsi="Times New Roman" w:cs="Times New Roman"/>
          <w:b/>
          <w:bCs/>
          <w:color w:val="000000"/>
          <w:sz w:val="22"/>
          <w:szCs w:val="22"/>
        </w:rPr>
        <w:t>7</w:t>
      </w:r>
      <w:r w:rsidR="0079060C" w:rsidRPr="00EB3C3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(</w:t>
      </w:r>
      <w:r w:rsidR="00F41D84" w:rsidRPr="00EB3C36">
        <w:rPr>
          <w:rFonts w:ascii="Times New Roman" w:hAnsi="Times New Roman" w:cs="Times New Roman"/>
          <w:b/>
          <w:bCs/>
          <w:color w:val="000000"/>
          <w:sz w:val="22"/>
          <w:szCs w:val="22"/>
        </w:rPr>
        <w:t>семи</w:t>
      </w:r>
      <w:r w:rsidR="0079060C" w:rsidRPr="00EB3C36">
        <w:rPr>
          <w:rFonts w:ascii="Times New Roman" w:hAnsi="Times New Roman" w:cs="Times New Roman"/>
          <w:b/>
          <w:bCs/>
          <w:color w:val="000000"/>
          <w:sz w:val="22"/>
          <w:szCs w:val="22"/>
        </w:rPr>
        <w:t>) рабочих дней</w:t>
      </w:r>
      <w:r w:rsidR="0079060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 даты подписания Заказчиком </w:t>
      </w:r>
      <w:r w:rsidR="00260E5E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документа о приемке и после предоставления Заказчику документов, предусмотренных пунктом </w:t>
      </w:r>
      <w:r w:rsidR="00D115DD" w:rsidRPr="00EB3C36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260E5E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.3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260E5E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</w:t>
      </w:r>
    </w:p>
    <w:p w:rsidR="0016783C" w:rsidRPr="00EB3C36" w:rsidRDefault="00875ED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.6. По окончании исполнения Сторонами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течение </w:t>
      </w:r>
      <w:r w:rsidR="0079060C" w:rsidRPr="00EB3C36">
        <w:rPr>
          <w:rFonts w:ascii="Times New Roman" w:hAnsi="Times New Roman" w:cs="Times New Roman"/>
          <w:color w:val="000000"/>
          <w:sz w:val="22"/>
          <w:szCs w:val="22"/>
        </w:rPr>
        <w:t>10 (десяти) рабочих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дней, Стороны подписывают Акт сверки расчетов.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FA7148" w:rsidP="00260E5E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. Ответственность Сторон</w:t>
      </w:r>
    </w:p>
    <w:p w:rsidR="0016783C" w:rsidRPr="00EB3C36" w:rsidRDefault="0016783C" w:rsidP="00247612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95A78" w:rsidRPr="00EB3C36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.1.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За неисполнение или ненадлежащее исполнение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, Стороны несут ответственность в соответствии с законодательством Российской Федерации.</w:t>
      </w:r>
    </w:p>
    <w:p w:rsidR="00395A78" w:rsidRPr="00EB3C36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.2.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Размер штрафа устанавливается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N 1042 (далее – Правила определения размера штрафа). </w:t>
      </w:r>
    </w:p>
    <w:p w:rsidR="00395A78" w:rsidRPr="00EB3C36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.3.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В случае просрочки исполнения Заказчиком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Поставщик вправе потребовать уплаты неустоек (штрафов, пеней). </w:t>
      </w:r>
    </w:p>
    <w:p w:rsidR="00395A78" w:rsidRPr="00EB3C36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.4.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Пеня начисляется за каждый день просрочки исполнения Заказчиком обязательства, предусмотренного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начиная со дня, следующего после дня истечения установленного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срока исполнения обязательства. Такая пеня устанавливается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395A78" w:rsidRPr="00EB3C36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.5.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За каждый факт неисполнения Заказчиком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за исключением просрочки исполнения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Поставщик вправе взыскать с Заказчика штраф в размере </w:t>
      </w:r>
      <w:r w:rsidR="000D066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1000 </w:t>
      </w:r>
      <w:r w:rsidR="000D0668" w:rsidRPr="00140F05">
        <w:rPr>
          <w:rFonts w:ascii="Times New Roman" w:hAnsi="Times New Roman" w:cs="Times New Roman"/>
          <w:color w:val="000000"/>
          <w:sz w:val="22"/>
          <w:szCs w:val="22"/>
        </w:rPr>
        <w:t>рублей.</w:t>
      </w:r>
    </w:p>
    <w:p w:rsidR="00395A78" w:rsidRPr="00EB3C36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.6.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В случае </w:t>
      </w:r>
      <w:r w:rsidR="00247612" w:rsidRPr="00EB3C36">
        <w:rPr>
          <w:rFonts w:ascii="Times New Roman" w:hAnsi="Times New Roman" w:cs="Times New Roman"/>
          <w:color w:val="000000"/>
          <w:sz w:val="22"/>
          <w:szCs w:val="22"/>
        </w:rPr>
        <w:t>непредоставления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Поставщиком </w:t>
      </w:r>
      <w:r w:rsidR="00247612" w:rsidRPr="00EB3C36">
        <w:rPr>
          <w:rFonts w:ascii="Times New Roman" w:hAnsi="Times New Roman" w:cs="Times New Roman"/>
          <w:color w:val="000000"/>
          <w:sz w:val="22"/>
          <w:szCs w:val="22"/>
        </w:rPr>
        <w:t>д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окументов, предусмотренн</w:t>
      </w:r>
      <w:r w:rsidR="00247612" w:rsidRPr="00EB3C36">
        <w:rPr>
          <w:rFonts w:ascii="Times New Roman" w:hAnsi="Times New Roman" w:cs="Times New Roman"/>
          <w:color w:val="000000"/>
          <w:sz w:val="22"/>
          <w:szCs w:val="22"/>
        </w:rPr>
        <w:t>ых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пунктом </w:t>
      </w:r>
      <w:r w:rsidR="00507D9C" w:rsidRPr="00EB3C36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247612" w:rsidRPr="00EB3C36">
        <w:rPr>
          <w:rFonts w:ascii="Times New Roman" w:hAnsi="Times New Roman" w:cs="Times New Roman"/>
          <w:color w:val="000000"/>
          <w:sz w:val="22"/>
          <w:szCs w:val="22"/>
        </w:rPr>
        <w:t>.3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а, Заказчик не несет ответственность, установленную пунк</w:t>
      </w:r>
      <w:r w:rsidR="00764E0D" w:rsidRPr="00EB3C36">
        <w:rPr>
          <w:rFonts w:ascii="Times New Roman" w:hAnsi="Times New Roman" w:cs="Times New Roman"/>
          <w:color w:val="000000"/>
          <w:sz w:val="22"/>
          <w:szCs w:val="22"/>
        </w:rPr>
        <w:t>том 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.5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:rsidR="00395A78" w:rsidRPr="00EB3C36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.7.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Общая сумма начисленных штрафов за неисполнение или ненадлежащее исполнение Заказчиком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не может превышать цену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:rsidR="00395A78" w:rsidRPr="00EB3C36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.8.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, Заказчик направляет Поставщику требование об уплате неустоек (штрафов, пеней).</w:t>
      </w:r>
    </w:p>
    <w:p w:rsidR="00395A78" w:rsidRPr="00EB3C36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.9.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Пеня начисляется за каждый день просрочки исполнения Поставщиком обязательства, предусмотренного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начиная со дня, следующего после дня истечения установленного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срока исполнения обязательства, и устанавливается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 фактически исполненных Поставщиком, за 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lastRenderedPageBreak/>
        <w:t>исключением случаев, если законодательством Российской Федерации установлен иной порядок начисления пени.</w:t>
      </w:r>
    </w:p>
    <w:p w:rsidR="00395A78" w:rsidRPr="00EB3C36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.10.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За каждый факт неисполнения или ненадлежащего исполнения Поставщиком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заключенным по результатам определения поставщика (подрядчика, исполнителя) в соответствии с пунктом 1 части 1 статьи 30 Федерального закона о </w:t>
      </w:r>
      <w:r w:rsidR="00C656AE" w:rsidRPr="00EB3C36">
        <w:rPr>
          <w:rFonts w:ascii="Times New Roman" w:hAnsi="Times New Roman" w:cs="Times New Roman"/>
          <w:color w:val="000000"/>
          <w:sz w:val="22"/>
          <w:szCs w:val="22"/>
        </w:rPr>
        <w:t>контрактной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системе, за исключением просрочки исполнения обязательств (в том числе гарантийного обязательства),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размер штрафа устанавливается в размере 1 процента цены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а, но не более 5 тыс. рублей и не менее 1 тыс. рублей, за исключением случаев, если законодательством Российской Федерации установлен иной порядок начисления штрафов.</w:t>
      </w:r>
    </w:p>
    <w:p w:rsidR="00395A78" w:rsidRPr="00EB3C36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.11.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За каждый факт неисполнения или ненадлежащего исполнения Поставщиком обязательства, предусмотренного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которое не имеет стоимостного выражения, Поставщик выплачивает Заказчику штраф в размере </w:t>
      </w:r>
      <w:r w:rsidR="000D0668" w:rsidRPr="00EB3C36">
        <w:rPr>
          <w:rFonts w:ascii="Times New Roman" w:hAnsi="Times New Roman" w:cs="Times New Roman"/>
          <w:color w:val="000000"/>
          <w:sz w:val="22"/>
          <w:szCs w:val="22"/>
        </w:rPr>
        <w:t>1000 рублей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395A78" w:rsidRPr="00EB3C36" w:rsidRDefault="00875EDC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.12.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не может превышать цену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:rsidR="00395A78" w:rsidRPr="00EB3C36" w:rsidRDefault="00875EDC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.13.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, произошло вследствие непреодолимой силы или по вине другой Стороны.</w:t>
      </w:r>
    </w:p>
    <w:p w:rsidR="00395A78" w:rsidRPr="00EB3C36" w:rsidRDefault="00875EDC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.14.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Убытки, причиненные Заказчику в связи с неисполнением или ненадлежащим исполнением Поставщиком своих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, могут быть взысканы в полной сумме сверх неустойки (штрафа, пени).</w:t>
      </w:r>
    </w:p>
    <w:p w:rsidR="00395A78" w:rsidRPr="00EB3C36" w:rsidRDefault="00875EDC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.15.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Уплата неустойки (штрафа, пени) и возмещение убытков не освобождает Стороны от исполнения своих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395A78" w:rsidRPr="00EB3C36" w:rsidRDefault="00875EDC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.16.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Поставщик гарантирует отсутствие нарушения исключительных прав третьих лиц на результаты интеллектуальной деятельности, связанных с поставкой и использованием Товара. </w:t>
      </w:r>
    </w:p>
    <w:p w:rsidR="00395A78" w:rsidRPr="00EB3C36" w:rsidRDefault="00395A78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16783C" w:rsidRPr="00EB3C36" w:rsidRDefault="00875EDC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.17.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Поставщик несет перед Заказчиком ответственность за неисполнение или ненадлежащее исполнение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привлеченными им соисполнителями, а перед соисполнителями – ответственность за неисполнение или ненадлежащее исполнение Заказчиком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</w:p>
    <w:p w:rsidR="00395A78" w:rsidRPr="00EB3C36" w:rsidRDefault="00395A78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</w:p>
    <w:p w:rsidR="00395A78" w:rsidRPr="00EB3C36" w:rsidRDefault="00395A78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875EDC" w:rsidRPr="00EB3C36">
        <w:rPr>
          <w:rFonts w:ascii="Times New Roman" w:hAnsi="Times New Roman" w:cs="Times New Roman"/>
          <w:color w:val="000000"/>
          <w:sz w:val="22"/>
          <w:szCs w:val="22"/>
        </w:rPr>
        <w:t>0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Срок действия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а, изменение и расторжение</w:t>
      </w:r>
    </w:p>
    <w:p w:rsidR="0016783C" w:rsidRPr="00EB3C36" w:rsidRDefault="003D0644" w:rsidP="00021AA0">
      <w:pPr>
        <w:pStyle w:val="ConsPlusNormal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.1.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вступает в силу с </w:t>
      </w:r>
      <w:r w:rsidR="00E57D44" w:rsidRPr="00EB3C36">
        <w:rPr>
          <w:rFonts w:ascii="Times New Roman" w:hAnsi="Times New Roman" w:cs="Times New Roman"/>
          <w:color w:val="000000"/>
          <w:sz w:val="22"/>
          <w:szCs w:val="22"/>
        </w:rPr>
        <w:t>момента подписания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 действует до </w:t>
      </w:r>
      <w:r w:rsidR="00E57D44" w:rsidRPr="00EB3C36">
        <w:rPr>
          <w:rFonts w:ascii="Times New Roman" w:hAnsi="Times New Roman" w:cs="Times New Roman"/>
          <w:color w:val="000000"/>
          <w:sz w:val="22"/>
          <w:szCs w:val="22"/>
        </w:rPr>
        <w:t>31.</w:t>
      </w:r>
      <w:r w:rsidR="00140F05"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="00E57D44" w:rsidRPr="00EB3C36">
        <w:rPr>
          <w:rFonts w:ascii="Times New Roman" w:hAnsi="Times New Roman" w:cs="Times New Roman"/>
          <w:color w:val="000000"/>
          <w:sz w:val="22"/>
          <w:szCs w:val="22"/>
        </w:rPr>
        <w:t>.202</w:t>
      </w:r>
      <w:r w:rsidR="00140F05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35149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57D44" w:rsidRPr="00EB3C36">
        <w:rPr>
          <w:rFonts w:ascii="Times New Roman" w:hAnsi="Times New Roman" w:cs="Times New Roman"/>
          <w:color w:val="000000"/>
          <w:sz w:val="22"/>
          <w:szCs w:val="22"/>
        </w:rPr>
        <w:t>г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6783C" w:rsidRPr="00EB3C36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.2. Все изменения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должны быть совершены в письменном виде и оформлены дополнительными соглашениями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6783C" w:rsidRPr="00EB3C36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.3.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от исполнения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а в соответствии с гражданским законодательством.</w:t>
      </w:r>
    </w:p>
    <w:p w:rsidR="0016783C" w:rsidRPr="00EB3C36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.4. Стороны вправе принять решение об одностороннем отказе от исполнения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по основаниям, предусмотренным Гражданским </w:t>
      </w:r>
      <w:hyperlink r:id="rId10" w:history="1">
        <w:r w:rsidR="0016783C" w:rsidRPr="00EB3C36">
          <w:rPr>
            <w:rFonts w:ascii="Times New Roman" w:hAnsi="Times New Roman" w:cs="Times New Roman"/>
            <w:color w:val="000000"/>
            <w:sz w:val="22"/>
            <w:szCs w:val="22"/>
          </w:rPr>
          <w:t>кодексом</w:t>
        </w:r>
      </w:hyperlink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Российской Федерации, для одностороннего отказа от исполнения отдельных видов обязательств в порядке и сроки, определенные </w:t>
      </w:r>
      <w:hyperlink r:id="rId11" w:history="1">
        <w:r w:rsidR="0016783C" w:rsidRPr="00EB3C36">
          <w:rPr>
            <w:rFonts w:ascii="Times New Roman" w:hAnsi="Times New Roman" w:cs="Times New Roman"/>
            <w:color w:val="000000"/>
            <w:sz w:val="22"/>
            <w:szCs w:val="22"/>
          </w:rPr>
          <w:t>статьей 95</w:t>
        </w:r>
      </w:hyperlink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Федерального закона о </w:t>
      </w:r>
      <w:r w:rsidR="00C656AE" w:rsidRPr="00EB3C36">
        <w:rPr>
          <w:rFonts w:ascii="Times New Roman" w:hAnsi="Times New Roman" w:cs="Times New Roman"/>
          <w:color w:val="000000"/>
          <w:sz w:val="22"/>
          <w:szCs w:val="22"/>
        </w:rPr>
        <w:t>контрактной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системе.</w:t>
      </w:r>
    </w:p>
    <w:p w:rsidR="0016783C" w:rsidRPr="00EB3C36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.5. В случае если Заказчиком проведена экспертиза поставленного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 привлечением экспертов, экспертных организаций, решение об одностороннем отказе от исполнения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может быть принято Заказчиком только при условии, что по результатам экспертизы поставленного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заключении эксперта, экспертной организации будут подтверждены нарушения условий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а, послужившие основанием для одностороннего отказа Заказчика от исполнения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:rsidR="002538F1" w:rsidRPr="00EB3C36" w:rsidRDefault="00507D9C" w:rsidP="002538F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2538F1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C656AE" w:rsidRPr="00EB3C36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2538F1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При досрочном расторжении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2538F1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Стороны производят взаиморасчеты за Товары </w:t>
      </w:r>
      <w:r w:rsidR="002538F1" w:rsidRPr="00EB3C36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только в той части, в какой они приняты в соответствии с условиями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2538F1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Заказчиком на дату расторжения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2538F1" w:rsidRPr="00EB3C36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507D9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11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. Исключительные права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11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.1. Поставщик гарантирует отсутствие нарушения исключительных прав третьих лиц, связанных с поставкой и использованием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рамках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:rsidR="0016783C" w:rsidRPr="00EB3C36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11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.2. Все убытки, понесенные Заказчиком при нарушении исключительных прав третьих лиц при использовании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, включая судебные расходы и материальный ущерб, возмещаются Поставщиком.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507D9C" w:rsidRPr="00EB3C36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 Обстоятельства непреодолимой силы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.1. Стороны освобождаются от ответственности за полное или частичное неисполнение своих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, если их неисполнение явилось следствием обстоятельств непреодолимой силы.</w:t>
      </w:r>
    </w:p>
    <w:p w:rsidR="0016783C" w:rsidRPr="00EB3C36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.2. Под обстоятельствами непреодолимой силы понимают такие обстоятельства, которые возникли после заключения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в результате непредвиденных и непредотвратимых событий, неподвластных Сторонам, </w:t>
      </w:r>
      <w:r w:rsidR="00294E92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которые Сторона не могла предвидеть, действуя с должной степенью осмотрительности, 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 подтверждены соответствующими уполномоченными органами.</w:t>
      </w:r>
    </w:p>
    <w:p w:rsidR="00294E92" w:rsidRPr="00EB3C36" w:rsidRDefault="00507D9C" w:rsidP="00294E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.3. </w:t>
      </w:r>
      <w:r w:rsidR="00294E92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Сторона, для которой создалась невозможность исполнения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294E92" w:rsidRPr="00EB3C36">
        <w:rPr>
          <w:rFonts w:ascii="Times New Roman" w:hAnsi="Times New Roman" w:cs="Times New Roman"/>
          <w:color w:val="000000"/>
          <w:sz w:val="22"/>
          <w:szCs w:val="22"/>
        </w:rPr>
        <w:t>, вследствие обстоятельств непреодолимой силы, должна о наступлении этих обстоятельств известить в письменном виде другую Сторону без промедления, но не позднее 5 (пяти) календарных дней с момента их наступления. Извещение должно содержать данные о наступлении и характере обстоятельств и возможных их последствиях, а также документарное подтверждение обстоятельств, на которые ссылается сторона.</w:t>
      </w:r>
      <w:r w:rsidR="0073405B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94E92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Сторона также без промедления, однако, не позднее 5 (пяти) календарных дней, должна известить другую Сторону в письменном виде о прекращении этих обстоятельств. </w:t>
      </w:r>
    </w:p>
    <w:p w:rsidR="00294E92" w:rsidRPr="00EB3C36" w:rsidRDefault="00294E92" w:rsidP="00294E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Если одна из Сторон, для которой создалась невозможность исполнения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вследствие обстоятельств непреодолимой силы, не направит или несвоевременно направит соответствующее извещение, то такая Сторона не вправе ссылаться на возникновение действия непреодолимой силы, в обоснование неисполнения и(или) ненадлежащего исполнения обязательства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а другая Сторона вправе не принимать во внимание наступление действия непреодолимой силы при предъявлении претензий и исковых заявлений в связи с неисполнением и(или) ненадлежащим исполнением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294E92" w:rsidRPr="00EB3C36" w:rsidRDefault="00294E92" w:rsidP="00294E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Если обстоятельства и(или) их последствия будут длиться более 30 (тридцати) календарных дней подряд, то </w:t>
      </w:r>
      <w:r w:rsidR="0073405B" w:rsidRPr="00EB3C36">
        <w:rPr>
          <w:rFonts w:ascii="Times New Roman" w:hAnsi="Times New Roman" w:cs="Times New Roman"/>
          <w:color w:val="000000"/>
          <w:sz w:val="22"/>
          <w:szCs w:val="22"/>
        </w:rPr>
        <w:t>Поставщик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 Заказчик встречаются для обсуждения дальнейших мер, принимаемых Сторонами, или возможности расторжения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73405B" w:rsidRPr="00EB3C36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порядке, предусмотренном </w:t>
      </w:r>
      <w:r w:rsidR="0073405B" w:rsidRPr="00EB3C36">
        <w:rPr>
          <w:rFonts w:ascii="Times New Roman" w:hAnsi="Times New Roman" w:cs="Times New Roman"/>
          <w:color w:val="000000"/>
          <w:sz w:val="22"/>
          <w:szCs w:val="22"/>
        </w:rPr>
        <w:t>действующим законодательством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6783C" w:rsidRPr="00EB3C36" w:rsidRDefault="00507D9C" w:rsidP="00294E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.4. Если, по мнению Сторон, исполнение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продлевается соразмерно времени, которое необходимо для учета действия этих обстоятельств и их последствий.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E8096A" w:rsidRPr="00EB3C36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Уведомления </w:t>
      </w:r>
    </w:p>
    <w:p w:rsidR="0016783C" w:rsidRPr="00EB3C36" w:rsidRDefault="0016783C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D39C1" w:rsidRPr="00EB3C36" w:rsidRDefault="00E8096A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13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.1.</w:t>
      </w:r>
      <w:r w:rsidR="00DD39C1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Все сообщения и уведомления Сторон, связанные с исполнением настоящего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DD39C1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а, направляются в письменной форме по почте заказным письмом с уведомлением о вручении по адресу Стороны, указанному в настоящем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DD39C1" w:rsidRPr="00EB3C36">
        <w:rPr>
          <w:rFonts w:ascii="Times New Roman" w:hAnsi="Times New Roman" w:cs="Times New Roman"/>
          <w:color w:val="000000"/>
          <w:sz w:val="22"/>
          <w:szCs w:val="22"/>
        </w:rPr>
        <w:t>е,  или  нарочно уполномоченному представителю другой Стороны под роспись,  а  также  с использованием  факсимильной связи, электронной  почты, либо с использованием иных средств связи и доставки, обеспечивающих фиксирование таких уведомлений и получение Стороной, в адрес которой они направлены.</w:t>
      </w:r>
    </w:p>
    <w:p w:rsidR="00DD39C1" w:rsidRPr="00EB3C36" w:rsidRDefault="00E8096A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13</w:t>
      </w:r>
      <w:r w:rsidR="00DD39C1" w:rsidRPr="00EB3C36">
        <w:rPr>
          <w:rFonts w:ascii="Times New Roman" w:hAnsi="Times New Roman" w:cs="Times New Roman"/>
          <w:color w:val="000000"/>
          <w:sz w:val="22"/>
          <w:szCs w:val="22"/>
        </w:rPr>
        <w:t>.2.</w:t>
      </w:r>
      <w:r w:rsidR="00DD39C1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Направление Заказчиком юридически значимых сообщений и уведомлений, </w:t>
      </w:r>
      <w:r w:rsidR="00DD39C1" w:rsidRPr="00EB3C36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связанных с исполнением настоящего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DD39C1" w:rsidRPr="00EB3C36">
        <w:rPr>
          <w:rFonts w:ascii="Times New Roman" w:hAnsi="Times New Roman" w:cs="Times New Roman"/>
          <w:color w:val="000000"/>
          <w:sz w:val="22"/>
          <w:szCs w:val="22"/>
        </w:rPr>
        <w:t>а, в том числе заявок на поставку Товара, осуществляется с использованием адрес</w:t>
      </w:r>
      <w:r w:rsidR="00C75350" w:rsidRPr="00EB3C36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DD39C1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корпоративной электронной почты Заказчика </w:t>
      </w:r>
      <w:r w:rsidR="00140F05" w:rsidRPr="00140F05">
        <w:rPr>
          <w:rFonts w:ascii="Times New Roman" w:hAnsi="Times New Roman" w:cs="Times New Roman"/>
          <w:color w:val="000000"/>
          <w:sz w:val="22"/>
          <w:szCs w:val="22"/>
        </w:rPr>
        <w:t>info@fnkcrio.ru</w:t>
      </w:r>
      <w:r w:rsidR="00DD39C1" w:rsidRPr="00140F0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6783C" w:rsidRPr="00EB3C36" w:rsidRDefault="00DD39C1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При этом днем получения Поставщиком юридически значимых сообщений и уведомлений, направленных посредством корпоративной электронной почты, Стороны признают день отправки таких соответственно сообщений и уведомлений Заказчиком по адресу электронной почты Поставщика.</w:t>
      </w:r>
    </w:p>
    <w:p w:rsidR="00BC171A" w:rsidRPr="00EB3C36" w:rsidRDefault="00E8096A" w:rsidP="00BC171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13</w:t>
      </w:r>
      <w:r w:rsidR="00BC171A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.3 В случае изменения наименования, адреса, платежных и/или иных реквизитов сторона, у которой произошли указанные изменения, обязана в срок не позднее 5 (пяти) рабочих дней с момента таких изменений уведомить об этом другую сторону, но не позднее даты осуществления платежа / очередного платежа. При этом уведомление должно содержать указание на дату наступления таких изменений и подписано уполномоченным представителем стороны. Порядок уведомления, установленный в настоящем пункте, не требует подписания </w:t>
      </w:r>
      <w:r w:rsidR="00D95EE7" w:rsidRPr="00EB3C36">
        <w:rPr>
          <w:rFonts w:ascii="Times New Roman" w:hAnsi="Times New Roman" w:cs="Times New Roman"/>
          <w:color w:val="000000"/>
          <w:sz w:val="22"/>
          <w:szCs w:val="22"/>
        </w:rPr>
        <w:t>С</w:t>
      </w:r>
      <w:r w:rsidR="00BC171A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торонами дополнительного соглашения к настоящему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BC171A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BC171A" w:rsidRPr="00EB3C36" w:rsidRDefault="00D95EE7" w:rsidP="00BC171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При неисполнении Поставщиком условий настоящего пункта </w:t>
      </w:r>
      <w:r w:rsidR="00E8096A" w:rsidRPr="00EB3C36">
        <w:rPr>
          <w:rFonts w:ascii="Times New Roman" w:hAnsi="Times New Roman" w:cs="Times New Roman"/>
          <w:color w:val="000000"/>
          <w:sz w:val="22"/>
          <w:szCs w:val="22"/>
        </w:rPr>
        <w:t>13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.3</w:t>
      </w:r>
      <w:r w:rsidR="00BC171A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все риски, связанные с направлением Поставщику документов или с перечислением 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Заказчиком </w:t>
      </w:r>
      <w:r w:rsidR="00BC171A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денежных средств в счёт исполнения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BC171A" w:rsidRPr="00EB3C36">
        <w:rPr>
          <w:rFonts w:ascii="Times New Roman" w:hAnsi="Times New Roman" w:cs="Times New Roman"/>
          <w:color w:val="000000"/>
          <w:sz w:val="22"/>
          <w:szCs w:val="22"/>
        </w:rPr>
        <w:t>, несет Поставщик.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45376C" w:rsidRPr="00EB3C36" w:rsidRDefault="00661E0B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E63979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Разрешение споров </w:t>
      </w:r>
    </w:p>
    <w:p w:rsidR="0018245B" w:rsidRPr="00EB3C36" w:rsidRDefault="0018245B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</w:p>
    <w:p w:rsidR="0045376C" w:rsidRPr="00EB3C36" w:rsidRDefault="00661E0B" w:rsidP="0045376C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45376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.1. Настоящим Стороны согласовали обязательный </w:t>
      </w:r>
      <w:r w:rsidR="0018245B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досудебный </w:t>
      </w:r>
      <w:r w:rsidR="0045376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претензионный порядок разрешения споров, возникающих из исполнения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45376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3853B0" w:rsidRPr="00EB3C36" w:rsidRDefault="00661E0B" w:rsidP="003853B0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45376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.2. </w:t>
      </w:r>
      <w:r w:rsidR="00E63979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Все споры и разногласия, которые могут возникнуть в связи с выполнением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E63979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Стороны будут стремиться разрешать путем переговоров. </w:t>
      </w:r>
    </w:p>
    <w:p w:rsidR="003853B0" w:rsidRPr="00EB3C36" w:rsidRDefault="00661E0B" w:rsidP="003853B0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3853B0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.3. </w:t>
      </w:r>
      <w:r w:rsidR="00E63979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Претензия в письменной форме направляется Стороне, допустившей нарушение условий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8245B" w:rsidRPr="00EB3C36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E63979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В претензии указываются допущенные нарушения со ссылкой на соответствующие положения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8245B" w:rsidRPr="00EB3C36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E63979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или его приложений, стоимостная оценка ответственности (неустойки), а также действия, которые должны быть произведены для устранения нарушений.</w:t>
      </w:r>
    </w:p>
    <w:p w:rsidR="003853B0" w:rsidRPr="00EB3C36" w:rsidRDefault="00661E0B" w:rsidP="003853B0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3853B0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.4. </w:t>
      </w:r>
      <w:r w:rsidR="00E63979" w:rsidRPr="00EB3C36">
        <w:rPr>
          <w:rFonts w:ascii="Times New Roman" w:hAnsi="Times New Roman" w:cs="Times New Roman"/>
          <w:color w:val="000000"/>
          <w:sz w:val="22"/>
          <w:szCs w:val="22"/>
        </w:rPr>
        <w:t>Срок рассмотрения писем, уведомлений или претензий не может превышать 10 (десять) рабочих дней со дня их получения.</w:t>
      </w:r>
      <w:bookmarkStart w:id="21" w:name="_ref_1-816e24104b0d44"/>
    </w:p>
    <w:p w:rsidR="003853B0" w:rsidRPr="00EB3C36" w:rsidRDefault="00661E0B" w:rsidP="003853B0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3853B0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.5. </w:t>
      </w:r>
      <w:r w:rsidR="00E63979" w:rsidRPr="00EB3C36">
        <w:rPr>
          <w:rFonts w:ascii="Times New Roman" w:hAnsi="Times New Roman" w:cs="Times New Roman"/>
          <w:color w:val="000000"/>
          <w:sz w:val="22"/>
          <w:szCs w:val="22"/>
        </w:rPr>
        <w:t>Заинтересованная Сторона вправе передать спор на рассмотрение суда по истечении 30 (тридцати) календарных дней со дня направления претензии.</w:t>
      </w:r>
      <w:bookmarkEnd w:id="21"/>
    </w:p>
    <w:p w:rsidR="00E63979" w:rsidRPr="00EB3C36" w:rsidRDefault="00661E0B" w:rsidP="003853B0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3853B0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.6. </w:t>
      </w:r>
      <w:r w:rsidR="00E63979" w:rsidRPr="00EB3C36">
        <w:rPr>
          <w:rFonts w:ascii="Times New Roman" w:hAnsi="Times New Roman" w:cs="Times New Roman"/>
          <w:color w:val="000000"/>
          <w:sz w:val="22"/>
          <w:szCs w:val="22"/>
        </w:rPr>
        <w:t>В случае если указанные споры и разногласия не могут быть разрешены путем переговоров, они подлежат разрешению в порядке, предусмотренном законодательством Российской Федерации, в Арбитражном суде</w:t>
      </w:r>
      <w:r w:rsidR="00140F05">
        <w:rPr>
          <w:rFonts w:ascii="Times New Roman" w:hAnsi="Times New Roman" w:cs="Times New Roman"/>
          <w:color w:val="000000"/>
          <w:sz w:val="22"/>
          <w:szCs w:val="22"/>
        </w:rPr>
        <w:t xml:space="preserve"> Ульяновской области</w:t>
      </w:r>
      <w:r w:rsidR="00E63979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E63979" w:rsidRPr="00EB3C36" w:rsidRDefault="00E63979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661E0B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15</w:t>
      </w:r>
      <w:r w:rsidR="00E63979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Дополнительные условия и заключительные положения 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661E0B" w:rsidP="00C107E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15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.1. Во всем, что не предусмотрено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, Стороны руководствуются законодательством Российской Федерации.</w:t>
      </w:r>
      <w:bookmarkStart w:id="22" w:name="P342"/>
      <w:bookmarkEnd w:id="22"/>
    </w:p>
    <w:p w:rsidR="0016783C" w:rsidRPr="00EB3C36" w:rsidRDefault="00661E0B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15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C107ED" w:rsidRPr="00EB3C36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Настоящий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составлен в </w:t>
      </w:r>
      <w:r w:rsidR="00DD39C1" w:rsidRPr="00EB3C36">
        <w:rPr>
          <w:rFonts w:ascii="Times New Roman" w:hAnsi="Times New Roman" w:cs="Times New Roman"/>
          <w:color w:val="000000"/>
          <w:sz w:val="22"/>
          <w:szCs w:val="22"/>
        </w:rPr>
        <w:t>2 (двух)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экземплярах, идентичных по содержанию и имеющих одинаковую юридическую силу, один - для Исполнителя, </w:t>
      </w:r>
      <w:r w:rsidR="00DD39C1" w:rsidRPr="00EB3C36">
        <w:rPr>
          <w:rFonts w:ascii="Times New Roman" w:hAnsi="Times New Roman" w:cs="Times New Roman"/>
          <w:color w:val="000000"/>
          <w:sz w:val="22"/>
          <w:szCs w:val="22"/>
        </w:rPr>
        <w:t>второй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- для Заказчика.</w:t>
      </w:r>
    </w:p>
    <w:p w:rsidR="0016783C" w:rsidRPr="00EB3C36" w:rsidRDefault="00661E0B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15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C107ED" w:rsidRPr="00EB3C36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Приложения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являются его неотъемлемой частью.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8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0"/>
        <w:gridCol w:w="340"/>
        <w:gridCol w:w="7440"/>
      </w:tblGrid>
      <w:tr w:rsidR="0016783C" w:rsidRPr="00EB3C36" w:rsidTr="005069D1">
        <w:tc>
          <w:tcPr>
            <w:tcW w:w="9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Приложения к </w:t>
            </w:r>
            <w:r w:rsidR="003D0644"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Контракт</w:t>
            </w:r>
            <w:r w:rsidR="004634E7"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</w:t>
            </w: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</w:p>
        </w:tc>
      </w:tr>
      <w:tr w:rsidR="0016783C" w:rsidRPr="00EB3C36" w:rsidTr="005069D1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Приложение N 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Спецификация;</w:t>
            </w:r>
          </w:p>
        </w:tc>
      </w:tr>
      <w:tr w:rsidR="0016783C" w:rsidRPr="00EB3C36" w:rsidTr="005069D1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Приложение N 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Технические требования;</w:t>
            </w:r>
          </w:p>
        </w:tc>
      </w:tr>
      <w:tr w:rsidR="0016783C" w:rsidRPr="00EB3C36" w:rsidTr="005069D1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AA44CE" w:rsidP="00021AA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Приложение N 3</w:t>
            </w:r>
            <w:hyperlink w:anchor="P581" w:history="1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Акт приема-передачи </w:t>
            </w:r>
            <w:r w:rsidR="00F00C93"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Товара</w:t>
            </w: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</w:tc>
      </w:tr>
      <w:tr w:rsidR="00DD39C1" w:rsidRPr="00EB3C36" w:rsidTr="005069D1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DD39C1" w:rsidRPr="00EB3C36" w:rsidRDefault="00DD39C1" w:rsidP="00021AA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39C1" w:rsidRPr="00EB3C36" w:rsidRDefault="00DD39C1" w:rsidP="00021A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</w:tcPr>
          <w:p w:rsidR="00DD39C1" w:rsidRPr="00EB3C36" w:rsidRDefault="00DD39C1" w:rsidP="00021A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661E0B" w:rsidRPr="00EB3C36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 Реквизиты и подписи Сторон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7"/>
        <w:gridCol w:w="4872"/>
      </w:tblGrid>
      <w:tr w:rsidR="00140F05" w:rsidRPr="001E36DA" w:rsidTr="00D30651">
        <w:trPr>
          <w:trHeight w:val="304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05" w:rsidRPr="001E36DA" w:rsidRDefault="00140F05" w:rsidP="00D30651">
            <w:pPr>
              <w:suppressAutoHyphens/>
              <w:spacing w:line="240" w:lineRule="auto"/>
              <w:rPr>
                <w:rFonts w:eastAsia="Lucida Sans Unicode"/>
                <w:kern w:val="2"/>
                <w:lang w:eastAsia="ar-SA"/>
              </w:rPr>
            </w:pPr>
            <w:r w:rsidRPr="001E36DA">
              <w:rPr>
                <w:rFonts w:eastAsia="Lucida Sans Unicode"/>
                <w:kern w:val="2"/>
                <w:lang w:eastAsia="ar-SA"/>
              </w:rPr>
              <w:lastRenderedPageBreak/>
              <w:t>Заказчик: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05" w:rsidRPr="001E36DA" w:rsidRDefault="00140F05" w:rsidP="00D30651">
            <w:pPr>
              <w:suppressAutoHyphens/>
              <w:spacing w:line="240" w:lineRule="auto"/>
              <w:rPr>
                <w:lang w:eastAsia="zh-CN"/>
              </w:rPr>
            </w:pPr>
            <w:r w:rsidRPr="001E36DA">
              <w:rPr>
                <w:rFonts w:eastAsia="Lucida Sans Unicode"/>
                <w:kern w:val="2"/>
                <w:lang w:eastAsia="ar-SA"/>
              </w:rPr>
              <w:t>Поставщик:</w:t>
            </w:r>
          </w:p>
        </w:tc>
      </w:tr>
      <w:tr w:rsidR="00140F05" w:rsidRPr="001E36DA" w:rsidTr="00D30651">
        <w:trPr>
          <w:trHeight w:val="487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b/>
                <w:bCs/>
                <w:kern w:val="1"/>
                <w:lang w:eastAsia="ar-SA"/>
              </w:rPr>
            </w:pPr>
            <w:r w:rsidRPr="001E36DA">
              <w:rPr>
                <w:rFonts w:eastAsia="Lucida Sans Unicode"/>
                <w:b/>
                <w:bCs/>
                <w:kern w:val="1"/>
                <w:lang w:eastAsia="ar-SA"/>
              </w:rPr>
              <w:t xml:space="preserve">Федеральное государственное бюджетное учреждение 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b/>
                <w:bCs/>
                <w:kern w:val="1"/>
                <w:lang w:eastAsia="ar-SA"/>
              </w:rPr>
            </w:pPr>
            <w:r w:rsidRPr="001E36DA">
              <w:rPr>
                <w:rFonts w:eastAsia="Lucida Sans Unicode"/>
                <w:b/>
                <w:bCs/>
                <w:kern w:val="1"/>
                <w:lang w:eastAsia="ar-SA"/>
              </w:rPr>
              <w:t xml:space="preserve">«Федеральный научно-клинический центр медицинской 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b/>
                <w:bCs/>
                <w:kern w:val="1"/>
                <w:lang w:eastAsia="ar-SA"/>
              </w:rPr>
            </w:pPr>
            <w:r w:rsidRPr="001E36DA">
              <w:rPr>
                <w:rFonts w:eastAsia="Lucida Sans Unicode"/>
                <w:b/>
                <w:bCs/>
                <w:kern w:val="1"/>
                <w:lang w:eastAsia="ar-SA"/>
              </w:rPr>
              <w:t xml:space="preserve">радиологии и онкологии» Федерального 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b/>
                <w:bCs/>
                <w:kern w:val="1"/>
                <w:lang w:eastAsia="ar-SA"/>
              </w:rPr>
            </w:pPr>
            <w:r w:rsidRPr="001E36DA">
              <w:rPr>
                <w:rFonts w:eastAsia="Lucida Sans Unicode"/>
                <w:b/>
                <w:bCs/>
                <w:kern w:val="1"/>
                <w:lang w:eastAsia="ar-SA"/>
              </w:rPr>
              <w:t xml:space="preserve">медико-биологического агентства 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b/>
                <w:bCs/>
                <w:kern w:val="1"/>
                <w:lang w:eastAsia="ar-SA"/>
              </w:rPr>
            </w:pPr>
            <w:r w:rsidRPr="001E36DA">
              <w:rPr>
                <w:rFonts w:eastAsia="Lucida Sans Unicode"/>
                <w:b/>
                <w:bCs/>
                <w:kern w:val="1"/>
                <w:lang w:eastAsia="ar-SA"/>
              </w:rPr>
              <w:t>(ФГБУ ФНКЦРиО ФМБА России)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bCs/>
                <w:kern w:val="1"/>
                <w:lang w:eastAsia="ar-SA"/>
              </w:rPr>
            </w:pPr>
            <w:r w:rsidRPr="001E36DA">
              <w:rPr>
                <w:rFonts w:eastAsia="Lucida Sans Unicode"/>
                <w:bCs/>
                <w:kern w:val="1"/>
                <w:lang w:eastAsia="ar-SA"/>
              </w:rPr>
              <w:t xml:space="preserve">433507, Ульяновская обл, Димитровград, 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bCs/>
                <w:kern w:val="1"/>
                <w:lang w:eastAsia="ar-SA"/>
              </w:rPr>
            </w:pPr>
            <w:r w:rsidRPr="001E36DA">
              <w:rPr>
                <w:rFonts w:eastAsia="Lucida Sans Unicode"/>
                <w:bCs/>
                <w:kern w:val="1"/>
                <w:lang w:eastAsia="ar-SA"/>
              </w:rPr>
              <w:t>ул. Курчатова, дом № 5В</w:t>
            </w:r>
          </w:p>
          <w:p w:rsidR="00140F05" w:rsidRDefault="00140F05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bCs/>
                <w:kern w:val="1"/>
                <w:lang w:eastAsia="ar-SA"/>
              </w:rPr>
            </w:pPr>
            <w:r w:rsidRPr="001E36DA">
              <w:rPr>
                <w:rFonts w:eastAsia="Lucida Sans Unicode"/>
                <w:bCs/>
                <w:kern w:val="1"/>
                <w:lang w:eastAsia="ar-SA"/>
              </w:rPr>
              <w:t>Тел/факс: (84235) 4-14-00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 xml:space="preserve">E-mail: </w:t>
            </w:r>
            <w:r w:rsidRPr="00140F05">
              <w:rPr>
                <w:rFonts w:eastAsia="Lucida Sans Unicode"/>
                <w:bCs/>
                <w:kern w:val="1"/>
                <w:lang w:eastAsia="ar-SA"/>
              </w:rPr>
              <w:t>info@fnkcrio.ru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bCs/>
                <w:kern w:val="1"/>
                <w:lang w:eastAsia="ar-SA"/>
              </w:rPr>
            </w:pPr>
            <w:r w:rsidRPr="001E36DA">
              <w:rPr>
                <w:rFonts w:eastAsia="Lucida Sans Unicode"/>
                <w:bCs/>
                <w:kern w:val="1"/>
                <w:lang w:eastAsia="ar-SA"/>
              </w:rPr>
              <w:t>ИНН 7329028362, КПП 732901001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bCs/>
                <w:kern w:val="1"/>
                <w:lang w:eastAsia="ar-SA"/>
              </w:rPr>
            </w:pPr>
            <w:r w:rsidRPr="001E36DA">
              <w:rPr>
                <w:rFonts w:eastAsia="Lucida Sans Unicode"/>
                <w:bCs/>
                <w:kern w:val="1"/>
                <w:lang w:eastAsia="ar-SA"/>
              </w:rPr>
              <w:t>ОГРН 1187325014117, ОКПО 32374771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rFonts w:eastAsia="Lucida Sans Unicode"/>
                <w:bCs/>
                <w:kern w:val="1"/>
                <w:lang w:eastAsia="ar-SA"/>
              </w:rPr>
              <w:t>ОКТМО 73705000001, ОКВЭД 86.10</w:t>
            </w:r>
            <w:r w:rsidRPr="001E36DA">
              <w:rPr>
                <w:bCs/>
                <w:kern w:val="1"/>
                <w:lang w:eastAsia="ar-SA"/>
              </w:rPr>
              <w:t xml:space="preserve"> 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bCs/>
                <w:kern w:val="1"/>
                <w:lang w:eastAsia="ar-SA"/>
              </w:rPr>
              <w:t>Банковские реквизиты: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bCs/>
                <w:kern w:val="1"/>
                <w:lang w:eastAsia="ar-SA"/>
              </w:rPr>
              <w:t xml:space="preserve">УФК по Ульяновской области 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bCs/>
                <w:kern w:val="1"/>
                <w:lang w:eastAsia="ar-SA"/>
              </w:rPr>
              <w:t>(ФГБУ ФНКЦРиО ФМБА России)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bCs/>
                <w:kern w:val="1"/>
                <w:lang w:eastAsia="ar-SA"/>
              </w:rPr>
              <w:t>- 20686В15690 лицевой счет бюджетного учреждения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bCs/>
                <w:kern w:val="1"/>
                <w:lang w:eastAsia="ar-SA"/>
              </w:rPr>
              <w:t xml:space="preserve">- 21686В15690 отдельный лицевой счет 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bCs/>
                <w:kern w:val="1"/>
                <w:lang w:eastAsia="ar-SA"/>
              </w:rPr>
              <w:t>бюджетного учреждения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bCs/>
                <w:kern w:val="1"/>
                <w:lang w:eastAsia="ar-SA"/>
              </w:rPr>
              <w:t xml:space="preserve">- 22686В15690 лицевой счет бюджетного учреждения для учета операций со 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bCs/>
                <w:kern w:val="1"/>
                <w:lang w:eastAsia="ar-SA"/>
              </w:rPr>
              <w:t>средствами ОМС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bCs/>
                <w:kern w:val="1"/>
                <w:lang w:eastAsia="ar-SA"/>
              </w:rPr>
              <w:t>БИК 017308101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bCs/>
                <w:kern w:val="1"/>
                <w:lang w:eastAsia="ar-SA"/>
              </w:rPr>
              <w:t>ЕКС 40102810645370000061</w:t>
            </w:r>
          </w:p>
          <w:p w:rsidR="00140F05" w:rsidRDefault="00140F05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bCs/>
                <w:kern w:val="1"/>
                <w:lang w:eastAsia="ar-SA"/>
              </w:rPr>
              <w:t xml:space="preserve">р/счет 03214643000000016800 </w:t>
            </w:r>
          </w:p>
          <w:p w:rsidR="00140F05" w:rsidRPr="001D022E" w:rsidRDefault="00140F05" w:rsidP="00140F05">
            <w:pPr>
              <w:suppressAutoHyphens/>
              <w:spacing w:line="100" w:lineRule="atLeast"/>
              <w:ind w:firstLine="0"/>
              <w:rPr>
                <w:bCs/>
                <w:kern w:val="1"/>
                <w:lang w:eastAsia="ar-SA"/>
              </w:rPr>
            </w:pPr>
            <w:r w:rsidRPr="00C01B4D">
              <w:rPr>
                <w:bCs/>
                <w:kern w:val="1"/>
                <w:lang w:eastAsia="ar-SA"/>
              </w:rPr>
              <w:t xml:space="preserve">в </w:t>
            </w:r>
            <w:r w:rsidRPr="001D022E">
              <w:rPr>
                <w:bCs/>
                <w:kern w:val="1"/>
                <w:lang w:eastAsia="ar-SA"/>
              </w:rPr>
              <w:t>ОКЦ №5 ВВГУ Банка России//УФК по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kern w:val="2"/>
                <w:lang w:eastAsia="zh-CN"/>
              </w:rPr>
            </w:pPr>
            <w:r w:rsidRPr="001D022E">
              <w:rPr>
                <w:bCs/>
                <w:kern w:val="1"/>
                <w:lang w:eastAsia="ar-SA"/>
              </w:rPr>
              <w:t>Ульяновской области г Ульяновск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05" w:rsidRDefault="00140F05" w:rsidP="00D30651">
            <w:pPr>
              <w:suppressAutoHyphens/>
              <w:spacing w:line="240" w:lineRule="auto"/>
              <w:rPr>
                <w:rFonts w:eastAsia="Lucida Sans Unicode"/>
                <w:kern w:val="2"/>
                <w:lang w:eastAsia="ar-SA"/>
              </w:rPr>
            </w:pPr>
          </w:p>
        </w:tc>
      </w:tr>
      <w:tr w:rsidR="00140F05" w:rsidRPr="001E36DA" w:rsidTr="00D30651">
        <w:trPr>
          <w:trHeight w:val="1359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05" w:rsidRPr="001E36DA" w:rsidRDefault="00140F05" w:rsidP="00D30651">
            <w:pPr>
              <w:suppressAutoHyphens/>
              <w:spacing w:line="240" w:lineRule="auto"/>
              <w:rPr>
                <w:rFonts w:eastAsia="Lucida Sans Unicode"/>
                <w:kern w:val="2"/>
                <w:lang w:eastAsia="zh-CN"/>
              </w:rPr>
            </w:pPr>
            <w:r>
              <w:rPr>
                <w:rFonts w:eastAsia="Lucida Sans Unicode"/>
                <w:kern w:val="2"/>
                <w:lang w:eastAsia="zh-CN"/>
              </w:rPr>
              <w:t>Начальник контрактной службы</w:t>
            </w:r>
          </w:p>
          <w:p w:rsidR="00140F05" w:rsidRPr="001E36DA" w:rsidRDefault="00140F05" w:rsidP="00D30651">
            <w:pPr>
              <w:suppressAutoHyphens/>
              <w:spacing w:line="240" w:lineRule="auto"/>
              <w:rPr>
                <w:rFonts w:eastAsia="Lucida Sans Unicode"/>
                <w:kern w:val="2"/>
                <w:lang w:eastAsia="zh-CN"/>
              </w:rPr>
            </w:pPr>
          </w:p>
          <w:p w:rsidR="00140F05" w:rsidRPr="001E36DA" w:rsidRDefault="00140F05" w:rsidP="00D30651">
            <w:pPr>
              <w:suppressAutoHyphens/>
              <w:spacing w:line="240" w:lineRule="auto"/>
              <w:rPr>
                <w:rFonts w:eastAsia="Lucida Sans Unicode"/>
                <w:kern w:val="2"/>
                <w:lang w:eastAsia="ar-SA"/>
              </w:rPr>
            </w:pPr>
            <w:r w:rsidRPr="001E36DA">
              <w:rPr>
                <w:rFonts w:eastAsia="Lucida Sans Unicode"/>
                <w:kern w:val="2"/>
                <w:lang w:eastAsia="zh-CN"/>
              </w:rPr>
              <w:t>__________________ /</w:t>
            </w:r>
            <w:r>
              <w:rPr>
                <w:rFonts w:eastAsia="Lucida Sans Unicode"/>
                <w:kern w:val="2"/>
                <w:lang w:eastAsia="zh-CN"/>
              </w:rPr>
              <w:t xml:space="preserve"> А.В. Санькова</w:t>
            </w:r>
            <w:r w:rsidRPr="001E36DA">
              <w:rPr>
                <w:rFonts w:eastAsia="Lucida Sans Unicode"/>
                <w:kern w:val="2"/>
                <w:lang w:eastAsia="zh-CN"/>
              </w:rPr>
              <w:t>/</w:t>
            </w:r>
          </w:p>
          <w:p w:rsidR="00140F05" w:rsidRPr="001E36DA" w:rsidRDefault="00140F05" w:rsidP="00D30651">
            <w:pPr>
              <w:suppressAutoHyphens/>
              <w:spacing w:line="240" w:lineRule="auto"/>
              <w:rPr>
                <w:rFonts w:eastAsia="Lucida Sans Unicode"/>
                <w:kern w:val="2"/>
                <w:lang w:eastAsia="ar-SA"/>
              </w:rPr>
            </w:pPr>
            <w:r w:rsidRPr="001E36DA">
              <w:rPr>
                <w:rFonts w:eastAsia="Lucida Sans Unicode"/>
                <w:kern w:val="2"/>
                <w:lang w:eastAsia="ar-SA"/>
              </w:rPr>
              <w:t>МП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05" w:rsidRDefault="00140F05" w:rsidP="00D30651">
            <w:pPr>
              <w:suppressAutoHyphens/>
              <w:spacing w:line="240" w:lineRule="auto"/>
              <w:rPr>
                <w:rFonts w:eastAsia="Lucida Sans Unicode"/>
                <w:kern w:val="2"/>
                <w:lang w:eastAsia="zh-CN"/>
              </w:rPr>
            </w:pPr>
            <w:r w:rsidRPr="00667260">
              <w:rPr>
                <w:rFonts w:eastAsia="Lucida Sans Unicode"/>
                <w:kern w:val="2"/>
                <w:lang w:eastAsia="zh-CN"/>
              </w:rPr>
              <w:tab/>
            </w:r>
          </w:p>
          <w:p w:rsidR="00140F05" w:rsidRDefault="00140F05" w:rsidP="00D30651">
            <w:pPr>
              <w:suppressAutoHyphens/>
              <w:spacing w:line="240" w:lineRule="auto"/>
              <w:rPr>
                <w:rFonts w:eastAsia="Lucida Sans Unicode"/>
                <w:kern w:val="2"/>
                <w:lang w:eastAsia="zh-CN"/>
              </w:rPr>
            </w:pPr>
          </w:p>
          <w:p w:rsidR="00140F05" w:rsidRDefault="00140F05" w:rsidP="00D30651">
            <w:pPr>
              <w:suppressAutoHyphens/>
              <w:spacing w:line="240" w:lineRule="auto"/>
              <w:rPr>
                <w:rFonts w:eastAsia="Lucida Sans Unicode"/>
                <w:kern w:val="2"/>
                <w:lang w:eastAsia="zh-CN"/>
              </w:rPr>
            </w:pPr>
            <w:r>
              <w:rPr>
                <w:rFonts w:eastAsia="Lucida Sans Unicode"/>
                <w:kern w:val="2"/>
                <w:lang w:eastAsia="zh-CN"/>
              </w:rPr>
              <w:t>____________________/</w:t>
            </w:r>
            <w:r w:rsidRPr="00667260">
              <w:rPr>
                <w:rFonts w:eastAsia="Lucida Sans Unicode"/>
                <w:kern w:val="2"/>
                <w:lang w:eastAsia="zh-CN"/>
              </w:rPr>
              <w:t xml:space="preserve"> </w:t>
            </w:r>
            <w:r>
              <w:rPr>
                <w:rFonts w:eastAsia="Lucida Sans Unicode"/>
                <w:kern w:val="2"/>
                <w:lang w:eastAsia="zh-CN"/>
              </w:rPr>
              <w:t xml:space="preserve">__________________/ </w:t>
            </w:r>
          </w:p>
          <w:p w:rsidR="00140F05" w:rsidRDefault="00140F05" w:rsidP="00D30651">
            <w:pPr>
              <w:suppressAutoHyphens/>
              <w:spacing w:line="240" w:lineRule="auto"/>
              <w:rPr>
                <w:rFonts w:eastAsia="Lucida Sans Unicode"/>
                <w:kern w:val="2"/>
                <w:lang w:eastAsia="zh-CN"/>
              </w:rPr>
            </w:pPr>
            <w:r>
              <w:rPr>
                <w:rFonts w:eastAsia="Lucida Sans Unicode"/>
                <w:kern w:val="2"/>
                <w:lang w:eastAsia="zh-CN"/>
              </w:rPr>
              <w:t xml:space="preserve"> </w:t>
            </w:r>
            <w:r w:rsidRPr="001E36DA">
              <w:rPr>
                <w:rFonts w:eastAsia="Lucida Sans Unicode"/>
                <w:kern w:val="2"/>
                <w:lang w:eastAsia="ar-SA"/>
              </w:rPr>
              <w:t>МП</w:t>
            </w:r>
          </w:p>
        </w:tc>
      </w:tr>
    </w:tbl>
    <w:p w:rsidR="00245E48" w:rsidRPr="00EB3C36" w:rsidRDefault="00245E48" w:rsidP="00E07ECB">
      <w:pPr>
        <w:ind w:firstLine="0"/>
        <w:rPr>
          <w:sz w:val="22"/>
          <w:szCs w:val="22"/>
        </w:rPr>
      </w:pPr>
    </w:p>
    <w:p w:rsidR="00245E48" w:rsidRPr="00EB3C36" w:rsidRDefault="00245E48" w:rsidP="00245E48">
      <w:pPr>
        <w:rPr>
          <w:sz w:val="22"/>
          <w:szCs w:val="22"/>
        </w:rPr>
      </w:pPr>
    </w:p>
    <w:p w:rsidR="00245E48" w:rsidRPr="00EB3C36" w:rsidRDefault="00245E48" w:rsidP="00245E48">
      <w:pPr>
        <w:rPr>
          <w:sz w:val="22"/>
          <w:szCs w:val="22"/>
        </w:rPr>
      </w:pPr>
    </w:p>
    <w:p w:rsidR="00245E48" w:rsidRPr="00EB3C36" w:rsidRDefault="00245E48" w:rsidP="00245E48">
      <w:pPr>
        <w:rPr>
          <w:sz w:val="22"/>
          <w:szCs w:val="22"/>
        </w:rPr>
      </w:pPr>
    </w:p>
    <w:p w:rsidR="00245E48" w:rsidRPr="00EB3C36" w:rsidRDefault="00245E48" w:rsidP="00245E48">
      <w:pPr>
        <w:tabs>
          <w:tab w:val="left" w:pos="3165"/>
        </w:tabs>
        <w:rPr>
          <w:sz w:val="22"/>
          <w:szCs w:val="22"/>
        </w:rPr>
        <w:sectPr w:rsidR="00245E48" w:rsidRPr="00EB3C36" w:rsidSect="00D25A08">
          <w:headerReference w:type="default" r:id="rId12"/>
          <w:footerReference w:type="default" r:id="rId13"/>
          <w:type w:val="continuous"/>
          <w:pgSz w:w="11905" w:h="16838"/>
          <w:pgMar w:top="1134" w:right="850" w:bottom="1134" w:left="1701" w:header="0" w:footer="0" w:gutter="0"/>
          <w:cols w:space="720"/>
        </w:sectPr>
      </w:pPr>
    </w:p>
    <w:p w:rsidR="0016783C" w:rsidRPr="00EB3C36" w:rsidRDefault="0016783C" w:rsidP="00021AA0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lastRenderedPageBreak/>
        <w:t>Приложение N 1</w:t>
      </w:r>
    </w:p>
    <w:p w:rsidR="0016783C" w:rsidRPr="00EB3C36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</w:p>
    <w:p w:rsidR="0016783C" w:rsidRPr="00EB3C36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от "__" __________ 20__ г. N ____</w:t>
      </w:r>
    </w:p>
    <w:p w:rsidR="0016783C" w:rsidRPr="00EB3C36" w:rsidRDefault="0016783C" w:rsidP="00021AA0">
      <w:pPr>
        <w:rPr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bookmarkStart w:id="23" w:name="P399"/>
      <w:bookmarkEnd w:id="23"/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СПЕЦИФИКАЦИЯ </w:t>
      </w:r>
    </w:p>
    <w:p w:rsidR="0016783C" w:rsidRPr="00EB3C36" w:rsidRDefault="0016783C" w:rsidP="00021AA0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3"/>
        <w:gridCol w:w="1770"/>
        <w:gridCol w:w="1884"/>
        <w:gridCol w:w="1948"/>
        <w:gridCol w:w="1325"/>
        <w:gridCol w:w="1519"/>
        <w:gridCol w:w="1431"/>
        <w:gridCol w:w="1431"/>
        <w:gridCol w:w="1422"/>
        <w:gridCol w:w="1431"/>
      </w:tblGrid>
      <w:tr w:rsidR="00245E48" w:rsidRPr="00EB3C36" w:rsidTr="00245E48">
        <w:trPr>
          <w:trHeight w:val="1150"/>
          <w:jc w:val="center"/>
        </w:trPr>
        <w:tc>
          <w:tcPr>
            <w:tcW w:w="181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sz w:val="22"/>
                <w:szCs w:val="22"/>
              </w:rPr>
              <w:t>N</w:t>
            </w:r>
          </w:p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sz w:val="22"/>
                <w:szCs w:val="22"/>
              </w:rPr>
              <w:t xml:space="preserve"> п/п</w:t>
            </w:r>
          </w:p>
        </w:tc>
        <w:tc>
          <w:tcPr>
            <w:tcW w:w="602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641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sz w:val="22"/>
                <w:szCs w:val="22"/>
              </w:rPr>
              <w:t>Наименование страны происхождения Товара, информация о производителе Товара</w:t>
            </w:r>
          </w:p>
        </w:tc>
        <w:tc>
          <w:tcPr>
            <w:tcW w:w="663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sz w:val="22"/>
                <w:szCs w:val="22"/>
              </w:rPr>
              <w:t>Характеристики Товара</w:t>
            </w:r>
          </w:p>
        </w:tc>
        <w:tc>
          <w:tcPr>
            <w:tcW w:w="451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517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sz w:val="22"/>
                <w:szCs w:val="22"/>
              </w:rPr>
              <w:t>Количество, в единицах измерения</w:t>
            </w:r>
          </w:p>
        </w:tc>
        <w:tc>
          <w:tcPr>
            <w:tcW w:w="487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sz w:val="22"/>
                <w:szCs w:val="22"/>
              </w:rPr>
              <w:t>Цена за единицу измерения, рублей ‎</w:t>
            </w:r>
            <w:r w:rsidRPr="00EB3C36">
              <w:rPr>
                <w:rFonts w:eastAsia="Times New Roman"/>
                <w:i/>
                <w:color w:val="000000"/>
                <w:sz w:val="22"/>
                <w:szCs w:val="22"/>
              </w:rPr>
              <w:t>(включая НДС)</w:t>
            </w:r>
          </w:p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i/>
                <w:color w:val="000000"/>
                <w:sz w:val="22"/>
                <w:szCs w:val="22"/>
              </w:rPr>
              <w:t>(если облагается НДС)</w:t>
            </w:r>
          </w:p>
        </w:tc>
        <w:tc>
          <w:tcPr>
            <w:tcW w:w="487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1"/>
                <w:sz w:val="22"/>
                <w:szCs w:val="22"/>
                <w:lang w:eastAsia="ar-SA"/>
              </w:rPr>
            </w:pPr>
            <w:r w:rsidRPr="00EB3C36">
              <w:rPr>
                <w:rFonts w:eastAsia="Times New Roman"/>
                <w:color w:val="000000"/>
                <w:kern w:val="1"/>
                <w:sz w:val="22"/>
                <w:szCs w:val="22"/>
                <w:lang w:eastAsia="ar-SA"/>
              </w:rPr>
              <w:t>Ставка НДС, %</w:t>
            </w:r>
          </w:p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i/>
                <w:color w:val="000000"/>
                <w:sz w:val="22"/>
                <w:szCs w:val="22"/>
              </w:rPr>
              <w:t>(если облагается НДС)</w:t>
            </w:r>
          </w:p>
        </w:tc>
        <w:tc>
          <w:tcPr>
            <w:tcW w:w="484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kern w:val="1"/>
                <w:sz w:val="22"/>
                <w:szCs w:val="22"/>
                <w:lang w:eastAsia="ar-SA"/>
              </w:rPr>
              <w:t>Сумма НДС, рублей</w:t>
            </w:r>
            <w:r w:rsidRPr="00EB3C36">
              <w:rPr>
                <w:color w:val="000000"/>
                <w:sz w:val="22"/>
                <w:szCs w:val="22"/>
              </w:rPr>
              <w:t xml:space="preserve"> </w:t>
            </w:r>
            <w:r w:rsidRPr="00EB3C36">
              <w:rPr>
                <w:rFonts w:eastAsia="Times New Roman"/>
                <w:i/>
                <w:color w:val="000000"/>
                <w:kern w:val="1"/>
                <w:sz w:val="22"/>
                <w:szCs w:val="22"/>
                <w:lang w:eastAsia="ar-SA"/>
              </w:rPr>
              <w:t>(если облагается НДС)</w:t>
            </w:r>
          </w:p>
        </w:tc>
        <w:tc>
          <w:tcPr>
            <w:tcW w:w="487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sz w:val="22"/>
                <w:szCs w:val="22"/>
              </w:rPr>
              <w:t xml:space="preserve">Общая стоимость, Товара, рублей </w:t>
            </w:r>
            <w:r w:rsidRPr="00EB3C36">
              <w:rPr>
                <w:rFonts w:eastAsia="Times New Roman"/>
                <w:i/>
                <w:color w:val="000000"/>
                <w:sz w:val="22"/>
                <w:szCs w:val="22"/>
              </w:rPr>
              <w:t>‎(включая НДС)</w:t>
            </w:r>
          </w:p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i/>
                <w:color w:val="000000"/>
                <w:sz w:val="22"/>
                <w:szCs w:val="22"/>
              </w:rPr>
              <w:t>(если облагается НДС)</w:t>
            </w:r>
          </w:p>
        </w:tc>
      </w:tr>
      <w:tr w:rsidR="00245E48" w:rsidRPr="00EB3C36" w:rsidTr="00245E48">
        <w:trPr>
          <w:trHeight w:val="270"/>
          <w:jc w:val="center"/>
        </w:trPr>
        <w:tc>
          <w:tcPr>
            <w:tcW w:w="181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02" w:type="pct"/>
          </w:tcPr>
          <w:p w:rsidR="00245E48" w:rsidRPr="00EB3C36" w:rsidRDefault="004D77C7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D77C7">
              <w:rPr>
                <w:rFonts w:eastAsia="Times New Roman"/>
                <w:color w:val="000000"/>
                <w:sz w:val="22"/>
                <w:szCs w:val="22"/>
              </w:rPr>
              <w:t>Водонагреватель накопительный</w:t>
            </w:r>
          </w:p>
        </w:tc>
        <w:tc>
          <w:tcPr>
            <w:tcW w:w="641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63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</w:tcPr>
          <w:p w:rsidR="00245E48" w:rsidRPr="00EB3C36" w:rsidRDefault="0084176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517" w:type="pct"/>
          </w:tcPr>
          <w:p w:rsidR="00245E48" w:rsidRPr="00EB3C36" w:rsidRDefault="0084176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7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</w:tbl>
    <w:p w:rsidR="0016783C" w:rsidRPr="00EB3C36" w:rsidRDefault="0016783C" w:rsidP="00021AA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8"/>
        <w:gridCol w:w="3231"/>
        <w:gridCol w:w="1474"/>
        <w:gridCol w:w="3572"/>
      </w:tblGrid>
      <w:tr w:rsidR="0016783C" w:rsidRPr="00EB3C36" w:rsidTr="0016783C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Заказчика: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Поставщика:</w:t>
            </w:r>
          </w:p>
        </w:tc>
      </w:tr>
      <w:tr w:rsidR="0016783C" w:rsidRPr="00EB3C36" w:rsidTr="0016783C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6783C" w:rsidRPr="00EB3C36" w:rsidTr="0016783C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М.П. (при наличии)</w:t>
            </w:r>
          </w:p>
        </w:tc>
      </w:tr>
    </w:tbl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F00C93" w:rsidP="00021AA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br w:type="page"/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lastRenderedPageBreak/>
        <w:t>Приложение N 2</w:t>
      </w:r>
    </w:p>
    <w:p w:rsidR="0016783C" w:rsidRPr="00EB3C36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</w:p>
    <w:p w:rsidR="0016783C" w:rsidRPr="00EB3C36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от "__" __________ 20__ г. N ____</w:t>
      </w:r>
    </w:p>
    <w:p w:rsidR="0016783C" w:rsidRPr="00EB3C36" w:rsidRDefault="0016783C" w:rsidP="00021AA0">
      <w:pPr>
        <w:rPr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bookmarkStart w:id="24" w:name="P470"/>
      <w:bookmarkEnd w:id="24"/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ТЕХНИЧЕСКИЕ ТРЕБОВАНИЯ </w:t>
      </w:r>
    </w:p>
    <w:tbl>
      <w:tblPr>
        <w:tblW w:w="14922" w:type="dxa"/>
        <w:tblInd w:w="212" w:type="dxa"/>
        <w:tblLayout w:type="fixed"/>
        <w:tblLook w:val="0000" w:firstRow="0" w:lastRow="0" w:firstColumn="0" w:lastColumn="0" w:noHBand="0" w:noVBand="0"/>
      </w:tblPr>
      <w:tblGrid>
        <w:gridCol w:w="466"/>
        <w:gridCol w:w="2124"/>
        <w:gridCol w:w="3969"/>
        <w:gridCol w:w="3260"/>
        <w:gridCol w:w="5103"/>
      </w:tblGrid>
      <w:tr w:rsidR="009A3115" w:rsidTr="009A3115">
        <w:trPr>
          <w:trHeight w:val="297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115" w:rsidRDefault="009A3115" w:rsidP="003A14B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15" w:rsidRDefault="009A3115" w:rsidP="009A3115">
            <w:pPr>
              <w:jc w:val="left"/>
              <w:rPr>
                <w:b/>
              </w:rPr>
            </w:pPr>
          </w:p>
          <w:p w:rsidR="009A3115" w:rsidRDefault="009A3115" w:rsidP="009A3115">
            <w:pPr>
              <w:spacing w:after="200"/>
              <w:jc w:val="left"/>
              <w:rPr>
                <w:b/>
                <w:color w:val="000000"/>
                <w:kern w:val="2"/>
              </w:rPr>
            </w:pPr>
          </w:p>
          <w:p w:rsidR="009A3115" w:rsidRDefault="009A3115" w:rsidP="009A3115">
            <w:pPr>
              <w:spacing w:after="200"/>
              <w:jc w:val="left"/>
              <w:rPr>
                <w:b/>
                <w:color w:val="000000"/>
                <w:kern w:val="2"/>
              </w:rPr>
            </w:pPr>
          </w:p>
          <w:p w:rsidR="009A3115" w:rsidRDefault="009A3115" w:rsidP="009A3115">
            <w:pPr>
              <w:spacing w:after="200"/>
              <w:jc w:val="left"/>
              <w:rPr>
                <w:b/>
                <w:color w:val="000000"/>
                <w:kern w:val="2"/>
              </w:rPr>
            </w:pPr>
          </w:p>
          <w:p w:rsidR="009A3115" w:rsidRDefault="009A3115" w:rsidP="009A3115">
            <w:pPr>
              <w:spacing w:after="200"/>
              <w:jc w:val="left"/>
            </w:pPr>
            <w:r>
              <w:rPr>
                <w:b/>
                <w:color w:val="000000"/>
                <w:kern w:val="2"/>
              </w:rPr>
              <w:t xml:space="preserve">Наименование </w:t>
            </w:r>
            <w:r>
              <w:rPr>
                <w:b/>
                <w:bCs/>
                <w:color w:val="000000"/>
                <w:kern w:val="2"/>
              </w:rPr>
              <w:t>объекта закупки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115" w:rsidRDefault="009A3115" w:rsidP="009A3115">
            <w:pPr>
              <w:jc w:val="left"/>
              <w:rPr>
                <w:b/>
                <w:bCs/>
              </w:rPr>
            </w:pPr>
          </w:p>
          <w:p w:rsidR="009A3115" w:rsidRDefault="009A3115" w:rsidP="009A3115">
            <w:pPr>
              <w:jc w:val="left"/>
              <w:rPr>
                <w:b/>
                <w:bCs/>
              </w:rPr>
            </w:pPr>
          </w:p>
          <w:p w:rsidR="009A3115" w:rsidRDefault="009A3115" w:rsidP="009A3115">
            <w:pPr>
              <w:jc w:val="left"/>
              <w:rPr>
                <w:b/>
                <w:bCs/>
              </w:rPr>
            </w:pPr>
          </w:p>
          <w:p w:rsidR="009A3115" w:rsidRDefault="009A3115" w:rsidP="009A3115">
            <w:pPr>
              <w:jc w:val="left"/>
              <w:rPr>
                <w:b/>
                <w:bCs/>
              </w:rPr>
            </w:pPr>
          </w:p>
          <w:p w:rsidR="009A3115" w:rsidRDefault="009A3115" w:rsidP="009A3115">
            <w:pPr>
              <w:jc w:val="left"/>
              <w:rPr>
                <w:b/>
                <w:bCs/>
              </w:rPr>
            </w:pPr>
          </w:p>
          <w:p w:rsidR="009A3115" w:rsidRDefault="009A3115" w:rsidP="009A3115">
            <w:pPr>
              <w:jc w:val="left"/>
              <w:rPr>
                <w:b/>
                <w:bCs/>
              </w:rPr>
            </w:pPr>
          </w:p>
          <w:p w:rsidR="009A3115" w:rsidRDefault="009A3115" w:rsidP="009A311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Наименование характеристики</w:t>
            </w:r>
          </w:p>
          <w:p w:rsidR="009A3115" w:rsidRDefault="009A3115" w:rsidP="009A3115">
            <w:pPr>
              <w:jc w:val="left"/>
              <w:rPr>
                <w:b/>
                <w:bCs/>
              </w:rPr>
            </w:pPr>
          </w:p>
          <w:p w:rsidR="009A3115" w:rsidRDefault="009A3115" w:rsidP="009A3115">
            <w:pPr>
              <w:jc w:val="left"/>
              <w:rPr>
                <w:b/>
                <w:bCs/>
              </w:rPr>
            </w:pPr>
          </w:p>
          <w:p w:rsidR="009A3115" w:rsidRDefault="009A3115" w:rsidP="009A3115">
            <w:pPr>
              <w:jc w:val="left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115" w:rsidRDefault="009A3115" w:rsidP="009A3115">
            <w:pPr>
              <w:spacing w:after="200"/>
              <w:jc w:val="left"/>
              <w:rPr>
                <w:b/>
                <w:bCs/>
                <w:color w:val="000000"/>
              </w:rPr>
            </w:pPr>
          </w:p>
          <w:p w:rsidR="009A3115" w:rsidRDefault="009A3115" w:rsidP="009A3115">
            <w:pPr>
              <w:spacing w:after="20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Значение характеристики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115" w:rsidRDefault="009A3115" w:rsidP="003A14B8">
            <w:pPr>
              <w:jc w:val="center"/>
              <w:rPr>
                <w:b/>
                <w:bCs/>
              </w:rPr>
            </w:pPr>
          </w:p>
          <w:p w:rsidR="009A3115" w:rsidRPr="00BB70EC" w:rsidRDefault="009A3115" w:rsidP="003A14B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B70EC">
              <w:rPr>
                <w:b/>
                <w:bCs/>
                <w:iCs/>
                <w:sz w:val="20"/>
                <w:szCs w:val="20"/>
              </w:rPr>
              <w:t>Требования к гарантийному сроку товара, работы, услуги и (или)</w:t>
            </w:r>
          </w:p>
          <w:p w:rsidR="009A3115" w:rsidRPr="00BB70EC" w:rsidRDefault="009A3115" w:rsidP="003A14B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B70EC">
              <w:rPr>
                <w:b/>
                <w:bCs/>
                <w:iCs/>
                <w:sz w:val="20"/>
                <w:szCs w:val="20"/>
              </w:rPr>
              <w:t>объему предоставления гарантий их качества, к гарантийному обслуживанию товара,</w:t>
            </w:r>
          </w:p>
          <w:p w:rsidR="009A3115" w:rsidRPr="00BB70EC" w:rsidRDefault="009A3115" w:rsidP="003A14B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B70EC">
              <w:rPr>
                <w:b/>
                <w:bCs/>
                <w:iCs/>
                <w:sz w:val="20"/>
                <w:szCs w:val="20"/>
              </w:rPr>
              <w:t>к расходам на эксплуатацию товара,</w:t>
            </w:r>
          </w:p>
          <w:p w:rsidR="009A3115" w:rsidRDefault="009A3115" w:rsidP="003A14B8">
            <w:pPr>
              <w:jc w:val="center"/>
              <w:rPr>
                <w:b/>
                <w:bCs/>
                <w:iCs/>
              </w:rPr>
            </w:pPr>
            <w:r w:rsidRPr="00BB70EC">
              <w:rPr>
                <w:b/>
                <w:bCs/>
                <w:iCs/>
                <w:sz w:val="20"/>
                <w:szCs w:val="20"/>
              </w:rPr>
              <w:t>к обязательности осуществления монтажа и наладки товара, к обучению лиц, осуществляющих использование и обслуживание товара</w:t>
            </w:r>
          </w:p>
        </w:tc>
      </w:tr>
      <w:tr w:rsidR="009A3115" w:rsidTr="009A3115">
        <w:trPr>
          <w:trHeight w:val="164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115" w:rsidRDefault="009A3115" w:rsidP="003A14B8">
            <w:pPr>
              <w:jc w:val="center"/>
            </w:pPr>
            <w:r>
              <w:t>1.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115" w:rsidRDefault="009A3115" w:rsidP="003A14B8">
            <w:pPr>
              <w:spacing w:line="240" w:lineRule="atLeast"/>
              <w:ind w:hanging="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Водонагреватель накопительный </w:t>
            </w:r>
          </w:p>
          <w:p w:rsidR="009A3115" w:rsidRDefault="009A3115" w:rsidP="003A14B8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15" w:rsidRDefault="009A3115" w:rsidP="003A14B8">
            <w:pPr>
              <w:spacing w:line="240" w:lineRule="atLeast"/>
              <w:ind w:hanging="15"/>
              <w:rPr>
                <w:color w:val="000000"/>
              </w:rPr>
            </w:pPr>
            <w:r>
              <w:rPr>
                <w:color w:val="000000"/>
              </w:rPr>
              <w:t>Вид нагревателя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15" w:rsidRDefault="009A3115" w:rsidP="003A14B8">
            <w:pPr>
              <w:spacing w:line="240" w:lineRule="atLeast"/>
              <w:ind w:hanging="15"/>
              <w:jc w:val="center"/>
              <w:rPr>
                <w:color w:val="000000"/>
              </w:rPr>
            </w:pPr>
            <w:r>
              <w:rPr>
                <w:color w:val="000000"/>
              </w:rPr>
              <w:t>Накопительный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115" w:rsidRDefault="009A3115" w:rsidP="009A3115">
            <w:pPr>
              <w:ind w:firstLine="0"/>
              <w:jc w:val="left"/>
            </w:pPr>
            <w:r>
              <w:rPr>
                <w:color w:val="000000"/>
              </w:rPr>
              <w:t xml:space="preserve">Гарантийный срок составляет не менее 12 месяцев </w:t>
            </w:r>
            <w:r w:rsidRPr="009A3115">
              <w:rPr>
                <w:color w:val="000000"/>
              </w:rPr>
              <w:t>с даты подписания Акта приема-передачи Товара</w:t>
            </w:r>
            <w:r>
              <w:rPr>
                <w:color w:val="000000"/>
              </w:rPr>
              <w:t>, но не менее срока, установленного производителем Товара</w:t>
            </w:r>
            <w:r>
              <w:t>.</w:t>
            </w:r>
          </w:p>
          <w:p w:rsidR="009A3115" w:rsidRPr="009A3115" w:rsidRDefault="009A3115" w:rsidP="009A3115">
            <w:pPr>
              <w:pStyle w:val="ConsPlusNormal"/>
              <w:tabs>
                <w:tab w:val="left" w:pos="0"/>
              </w:tabs>
              <w:spacing w:line="240" w:lineRule="atLeast"/>
              <w:ind w:right="142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A31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Не ранее 2025 года выпуска.</w:t>
            </w:r>
          </w:p>
          <w:p w:rsidR="009A3115" w:rsidRDefault="009A3115" w:rsidP="003A14B8"/>
        </w:tc>
      </w:tr>
      <w:tr w:rsidR="009A3115" w:rsidTr="009A3115">
        <w:trPr>
          <w:trHeight w:val="101"/>
        </w:trPr>
        <w:tc>
          <w:tcPr>
            <w:tcW w:w="4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3115" w:rsidRDefault="009A3115" w:rsidP="003A14B8">
            <w:pPr>
              <w:jc w:val="center"/>
            </w:pPr>
          </w:p>
        </w:tc>
        <w:tc>
          <w:tcPr>
            <w:tcW w:w="2124" w:type="dxa"/>
            <w:vMerge/>
            <w:tcBorders>
              <w:left w:val="single" w:sz="4" w:space="0" w:color="000000"/>
            </w:tcBorders>
          </w:tcPr>
          <w:p w:rsidR="009A3115" w:rsidRDefault="009A3115" w:rsidP="003A14B8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15" w:rsidRDefault="009A3115" w:rsidP="003A14B8">
            <w:pPr>
              <w:spacing w:line="240" w:lineRule="atLeast"/>
              <w:ind w:hanging="15"/>
              <w:rPr>
                <w:color w:val="000000"/>
              </w:rPr>
            </w:pPr>
            <w:r>
              <w:rPr>
                <w:color w:val="000000"/>
              </w:rPr>
              <w:t>Тип установки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15" w:rsidRDefault="009A3115" w:rsidP="003A14B8">
            <w:pPr>
              <w:spacing w:line="240" w:lineRule="atLeast"/>
              <w:ind w:hanging="15"/>
              <w:jc w:val="center"/>
              <w:rPr>
                <w:color w:val="000000"/>
              </w:rPr>
            </w:pPr>
            <w:r>
              <w:rPr>
                <w:color w:val="000000"/>
              </w:rPr>
              <w:t>Вертикальная</w:t>
            </w: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115" w:rsidRDefault="009A3115" w:rsidP="003A14B8"/>
        </w:tc>
      </w:tr>
      <w:tr w:rsidR="009A3115" w:rsidTr="009A3115">
        <w:trPr>
          <w:trHeight w:val="101"/>
        </w:trPr>
        <w:tc>
          <w:tcPr>
            <w:tcW w:w="4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3115" w:rsidRDefault="009A3115" w:rsidP="003A14B8">
            <w:pPr>
              <w:jc w:val="center"/>
            </w:pPr>
          </w:p>
        </w:tc>
        <w:tc>
          <w:tcPr>
            <w:tcW w:w="2124" w:type="dxa"/>
            <w:vMerge/>
            <w:tcBorders>
              <w:left w:val="single" w:sz="4" w:space="0" w:color="000000"/>
            </w:tcBorders>
          </w:tcPr>
          <w:p w:rsidR="009A3115" w:rsidRDefault="009A3115" w:rsidP="003A14B8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15" w:rsidRDefault="009A3115" w:rsidP="003A14B8">
            <w:pPr>
              <w:spacing w:line="240" w:lineRule="atLeast"/>
              <w:ind w:hanging="15"/>
              <w:rPr>
                <w:color w:val="000000"/>
              </w:rPr>
            </w:pPr>
            <w:r>
              <w:rPr>
                <w:color w:val="000000"/>
              </w:rPr>
              <w:t>Напряжение питания, 220 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15" w:rsidRDefault="009A3115" w:rsidP="003A14B8">
            <w:pPr>
              <w:spacing w:line="240" w:lineRule="atLeast"/>
              <w:ind w:hanging="15"/>
              <w:jc w:val="center"/>
              <w:rPr>
                <w:color w:val="000000"/>
              </w:rPr>
            </w:pPr>
            <w:r>
              <w:rPr>
                <w:color w:val="000000"/>
              </w:rPr>
              <w:t>соответствие</w:t>
            </w: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115" w:rsidRDefault="009A3115" w:rsidP="003A14B8"/>
        </w:tc>
      </w:tr>
      <w:tr w:rsidR="009A3115" w:rsidTr="009A3115">
        <w:trPr>
          <w:trHeight w:val="101"/>
        </w:trPr>
        <w:tc>
          <w:tcPr>
            <w:tcW w:w="4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3115" w:rsidRDefault="009A3115" w:rsidP="003A14B8">
            <w:pPr>
              <w:jc w:val="center"/>
            </w:pPr>
          </w:p>
        </w:tc>
        <w:tc>
          <w:tcPr>
            <w:tcW w:w="2124" w:type="dxa"/>
            <w:vMerge/>
            <w:tcBorders>
              <w:left w:val="single" w:sz="4" w:space="0" w:color="000000"/>
            </w:tcBorders>
          </w:tcPr>
          <w:p w:rsidR="009A3115" w:rsidRDefault="009A3115" w:rsidP="003A14B8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15" w:rsidRDefault="009A3115" w:rsidP="003A14B8">
            <w:pPr>
              <w:spacing w:line="240" w:lineRule="atLeast"/>
              <w:ind w:hanging="15"/>
              <w:rPr>
                <w:color w:val="000000"/>
              </w:rPr>
            </w:pPr>
            <w:r>
              <w:rPr>
                <w:color w:val="000000"/>
              </w:rPr>
              <w:t>Объем бака, литр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15" w:rsidRDefault="009A3115" w:rsidP="003A14B8">
            <w:pPr>
              <w:spacing w:line="240" w:lineRule="atLeast"/>
              <w:ind w:hanging="15"/>
              <w:jc w:val="center"/>
              <w:rPr>
                <w:color w:val="000000"/>
              </w:rPr>
            </w:pPr>
            <w:r>
              <w:rPr>
                <w:color w:val="000000"/>
              </w:rPr>
              <w:t>≥ 50</w:t>
            </w: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115" w:rsidRDefault="009A3115" w:rsidP="003A14B8"/>
        </w:tc>
      </w:tr>
      <w:tr w:rsidR="009A3115" w:rsidTr="009A3115">
        <w:trPr>
          <w:trHeight w:val="101"/>
        </w:trPr>
        <w:tc>
          <w:tcPr>
            <w:tcW w:w="4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3115" w:rsidRDefault="009A3115" w:rsidP="003A14B8">
            <w:pPr>
              <w:jc w:val="center"/>
            </w:pPr>
          </w:p>
        </w:tc>
        <w:tc>
          <w:tcPr>
            <w:tcW w:w="2124" w:type="dxa"/>
            <w:vMerge/>
            <w:tcBorders>
              <w:left w:val="single" w:sz="4" w:space="0" w:color="000000"/>
            </w:tcBorders>
          </w:tcPr>
          <w:p w:rsidR="009A3115" w:rsidRDefault="009A3115" w:rsidP="003A14B8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15" w:rsidRDefault="009A3115" w:rsidP="003A14B8">
            <w:pPr>
              <w:spacing w:line="240" w:lineRule="atLeast"/>
              <w:ind w:hanging="15"/>
              <w:rPr>
                <w:color w:val="000000"/>
              </w:rPr>
            </w:pPr>
            <w:r>
              <w:rPr>
                <w:color w:val="000000"/>
              </w:rPr>
              <w:t xml:space="preserve">Максимальная температура нагрева воды, °C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15" w:rsidRDefault="009A3115" w:rsidP="003A14B8">
            <w:pPr>
              <w:spacing w:line="240" w:lineRule="atLeast"/>
              <w:ind w:hanging="15"/>
              <w:jc w:val="center"/>
              <w:rPr>
                <w:color w:val="000000"/>
              </w:rPr>
            </w:pPr>
            <w:r>
              <w:rPr>
                <w:color w:val="000000"/>
              </w:rPr>
              <w:t>≥  70</w:t>
            </w: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115" w:rsidRDefault="009A3115" w:rsidP="003A14B8"/>
        </w:tc>
      </w:tr>
      <w:tr w:rsidR="009A3115" w:rsidTr="009A3115">
        <w:trPr>
          <w:trHeight w:val="101"/>
        </w:trPr>
        <w:tc>
          <w:tcPr>
            <w:tcW w:w="4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3115" w:rsidRDefault="009A3115" w:rsidP="003A14B8">
            <w:pPr>
              <w:jc w:val="center"/>
            </w:pPr>
          </w:p>
        </w:tc>
        <w:tc>
          <w:tcPr>
            <w:tcW w:w="2124" w:type="dxa"/>
            <w:vMerge/>
            <w:tcBorders>
              <w:left w:val="single" w:sz="4" w:space="0" w:color="000000"/>
            </w:tcBorders>
          </w:tcPr>
          <w:p w:rsidR="009A3115" w:rsidRDefault="009A3115" w:rsidP="003A14B8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15" w:rsidRDefault="009A3115" w:rsidP="003A14B8">
            <w:pPr>
              <w:spacing w:line="240" w:lineRule="atLeast"/>
              <w:ind w:hanging="15"/>
              <w:rPr>
                <w:color w:val="000000"/>
              </w:rPr>
            </w:pPr>
            <w:r w:rsidRPr="00BB70EC">
              <w:rPr>
                <w:color w:val="000000"/>
              </w:rPr>
              <w:t>Материал нагревательного элемента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15" w:rsidRDefault="009A3115" w:rsidP="003A14B8">
            <w:pPr>
              <w:spacing w:line="240" w:lineRule="atLeast"/>
              <w:ind w:hanging="15"/>
              <w:jc w:val="center"/>
              <w:rPr>
                <w:color w:val="000000"/>
              </w:rPr>
            </w:pPr>
            <w:r w:rsidRPr="00BB70EC">
              <w:rPr>
                <w:color w:val="000000"/>
              </w:rPr>
              <w:t>медь</w:t>
            </w: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115" w:rsidRDefault="009A3115" w:rsidP="003A14B8"/>
        </w:tc>
      </w:tr>
      <w:tr w:rsidR="009A3115" w:rsidTr="009A3115">
        <w:trPr>
          <w:trHeight w:val="101"/>
        </w:trPr>
        <w:tc>
          <w:tcPr>
            <w:tcW w:w="4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3115" w:rsidRDefault="009A3115" w:rsidP="003A14B8">
            <w:pPr>
              <w:jc w:val="center"/>
            </w:pPr>
          </w:p>
        </w:tc>
        <w:tc>
          <w:tcPr>
            <w:tcW w:w="2124" w:type="dxa"/>
            <w:vMerge/>
            <w:tcBorders>
              <w:left w:val="single" w:sz="4" w:space="0" w:color="000000"/>
            </w:tcBorders>
          </w:tcPr>
          <w:p w:rsidR="009A3115" w:rsidRDefault="009A3115" w:rsidP="003A14B8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15" w:rsidRDefault="009A3115" w:rsidP="003A14B8">
            <w:pPr>
              <w:spacing w:line="240" w:lineRule="atLeast"/>
              <w:ind w:hanging="15"/>
              <w:rPr>
                <w:color w:val="000000"/>
              </w:rPr>
            </w:pPr>
            <w:r w:rsidRPr="00BB70EC">
              <w:rPr>
                <w:color w:val="000000"/>
              </w:rPr>
              <w:t>Способ нагрева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15" w:rsidRDefault="009A3115" w:rsidP="003A14B8">
            <w:pPr>
              <w:spacing w:line="240" w:lineRule="atLeast"/>
              <w:ind w:hanging="15"/>
              <w:jc w:val="center"/>
              <w:rPr>
                <w:color w:val="000000"/>
              </w:rPr>
            </w:pPr>
            <w:r w:rsidRPr="00BB70EC">
              <w:rPr>
                <w:color w:val="000000"/>
              </w:rPr>
              <w:t>электрический</w:t>
            </w: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115" w:rsidRDefault="009A3115" w:rsidP="003A14B8"/>
        </w:tc>
      </w:tr>
      <w:tr w:rsidR="009A3115" w:rsidTr="009A3115">
        <w:trPr>
          <w:trHeight w:val="101"/>
        </w:trPr>
        <w:tc>
          <w:tcPr>
            <w:tcW w:w="4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3115" w:rsidRDefault="009A3115" w:rsidP="003A14B8">
            <w:pPr>
              <w:jc w:val="center"/>
            </w:pPr>
          </w:p>
        </w:tc>
        <w:tc>
          <w:tcPr>
            <w:tcW w:w="2124" w:type="dxa"/>
            <w:vMerge/>
            <w:tcBorders>
              <w:left w:val="single" w:sz="4" w:space="0" w:color="000000"/>
            </w:tcBorders>
          </w:tcPr>
          <w:p w:rsidR="009A3115" w:rsidRDefault="009A3115" w:rsidP="003A14B8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15" w:rsidRDefault="009A3115" w:rsidP="003A14B8">
            <w:pPr>
              <w:spacing w:line="240" w:lineRule="atLeast"/>
              <w:ind w:hanging="15"/>
              <w:rPr>
                <w:color w:val="000000"/>
              </w:rPr>
            </w:pPr>
            <w:r>
              <w:rPr>
                <w:color w:val="000000"/>
              </w:rPr>
              <w:t>Способ установки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15" w:rsidRDefault="009A3115" w:rsidP="003A14B8">
            <w:pPr>
              <w:spacing w:line="240" w:lineRule="atLeast"/>
              <w:ind w:hanging="15"/>
              <w:jc w:val="center"/>
              <w:rPr>
                <w:color w:val="000000"/>
              </w:rPr>
            </w:pPr>
            <w:r>
              <w:rPr>
                <w:color w:val="000000"/>
              </w:rPr>
              <w:t>Настенный</w:t>
            </w: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115" w:rsidRDefault="009A3115" w:rsidP="003A14B8"/>
        </w:tc>
      </w:tr>
      <w:tr w:rsidR="009A3115" w:rsidTr="009A3115">
        <w:trPr>
          <w:trHeight w:val="101"/>
        </w:trPr>
        <w:tc>
          <w:tcPr>
            <w:tcW w:w="4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3115" w:rsidRDefault="009A3115" w:rsidP="003A14B8">
            <w:pPr>
              <w:jc w:val="center"/>
            </w:pPr>
          </w:p>
        </w:tc>
        <w:tc>
          <w:tcPr>
            <w:tcW w:w="2124" w:type="dxa"/>
            <w:vMerge/>
            <w:tcBorders>
              <w:left w:val="single" w:sz="4" w:space="0" w:color="000000"/>
            </w:tcBorders>
          </w:tcPr>
          <w:p w:rsidR="009A3115" w:rsidRDefault="009A3115" w:rsidP="003A14B8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15" w:rsidRDefault="009A3115" w:rsidP="003A14B8">
            <w:pPr>
              <w:spacing w:line="240" w:lineRule="atLeast"/>
              <w:ind w:hanging="15"/>
              <w:rPr>
                <w:color w:val="000000"/>
              </w:rPr>
            </w:pPr>
            <w:r>
              <w:rPr>
                <w:color w:val="000000"/>
              </w:rPr>
              <w:t>Управление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15" w:rsidRDefault="009A3115" w:rsidP="003A14B8">
            <w:pPr>
              <w:spacing w:line="240" w:lineRule="atLeast"/>
              <w:ind w:hanging="15"/>
              <w:jc w:val="center"/>
              <w:rPr>
                <w:color w:val="000000"/>
              </w:rPr>
            </w:pPr>
            <w:r>
              <w:rPr>
                <w:color w:val="000000"/>
              </w:rPr>
              <w:t>Механическое</w:t>
            </w: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115" w:rsidRDefault="009A3115" w:rsidP="003A14B8"/>
        </w:tc>
      </w:tr>
      <w:tr w:rsidR="009A3115" w:rsidTr="009A3115">
        <w:trPr>
          <w:trHeight w:val="101"/>
        </w:trPr>
        <w:tc>
          <w:tcPr>
            <w:tcW w:w="4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3115" w:rsidRDefault="009A3115" w:rsidP="003A14B8">
            <w:pPr>
              <w:jc w:val="center"/>
            </w:pPr>
          </w:p>
        </w:tc>
        <w:tc>
          <w:tcPr>
            <w:tcW w:w="2124" w:type="dxa"/>
            <w:vMerge/>
            <w:tcBorders>
              <w:left w:val="single" w:sz="4" w:space="0" w:color="000000"/>
            </w:tcBorders>
          </w:tcPr>
          <w:p w:rsidR="009A3115" w:rsidRDefault="009A3115" w:rsidP="003A14B8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15" w:rsidRDefault="009A3115" w:rsidP="003A14B8">
            <w:pPr>
              <w:spacing w:line="240" w:lineRule="atLeast"/>
              <w:ind w:hanging="15"/>
              <w:rPr>
                <w:color w:val="000000"/>
              </w:rPr>
            </w:pPr>
            <w:r w:rsidRPr="00BB70EC">
              <w:rPr>
                <w:color w:val="000000"/>
              </w:rPr>
              <w:t>Присоединительный размер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15" w:rsidRDefault="009A3115" w:rsidP="003A14B8">
            <w:pPr>
              <w:spacing w:line="240" w:lineRule="atLeast"/>
              <w:ind w:hanging="15"/>
              <w:jc w:val="center"/>
              <w:rPr>
                <w:color w:val="000000"/>
              </w:rPr>
            </w:pPr>
            <w:r w:rsidRPr="00BB70EC">
              <w:rPr>
                <w:color w:val="000000"/>
              </w:rPr>
              <w:t>G1/2</w:t>
            </w: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115" w:rsidRDefault="009A3115" w:rsidP="003A14B8"/>
        </w:tc>
      </w:tr>
      <w:tr w:rsidR="009A3115" w:rsidTr="009A3115">
        <w:trPr>
          <w:trHeight w:val="101"/>
        </w:trPr>
        <w:tc>
          <w:tcPr>
            <w:tcW w:w="4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3115" w:rsidRDefault="009A3115" w:rsidP="003A14B8">
            <w:pPr>
              <w:jc w:val="center"/>
            </w:pPr>
          </w:p>
        </w:tc>
        <w:tc>
          <w:tcPr>
            <w:tcW w:w="2124" w:type="dxa"/>
            <w:vMerge/>
            <w:tcBorders>
              <w:left w:val="single" w:sz="4" w:space="0" w:color="000000"/>
            </w:tcBorders>
          </w:tcPr>
          <w:p w:rsidR="009A3115" w:rsidRDefault="009A3115" w:rsidP="003A14B8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15" w:rsidRDefault="009A3115" w:rsidP="003A14B8">
            <w:pPr>
              <w:spacing w:line="240" w:lineRule="atLeast"/>
              <w:ind w:hanging="15"/>
              <w:rPr>
                <w:color w:val="000000"/>
              </w:rPr>
            </w:pPr>
            <w:r>
              <w:rPr>
                <w:color w:val="000000"/>
              </w:rPr>
              <w:t>Подводка воды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15" w:rsidRDefault="009A3115" w:rsidP="003A14B8">
            <w:pPr>
              <w:spacing w:line="240" w:lineRule="atLeast"/>
              <w:ind w:hanging="15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Нижняя</w:t>
            </w: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115" w:rsidRDefault="009A3115" w:rsidP="003A14B8"/>
        </w:tc>
      </w:tr>
      <w:tr w:rsidR="009A3115" w:rsidTr="009A3115">
        <w:trPr>
          <w:trHeight w:val="101"/>
        </w:trPr>
        <w:tc>
          <w:tcPr>
            <w:tcW w:w="4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3115" w:rsidRDefault="009A3115" w:rsidP="003A14B8">
            <w:pPr>
              <w:jc w:val="center"/>
            </w:pPr>
          </w:p>
        </w:tc>
        <w:tc>
          <w:tcPr>
            <w:tcW w:w="2124" w:type="dxa"/>
            <w:vMerge/>
            <w:tcBorders>
              <w:left w:val="single" w:sz="4" w:space="0" w:color="000000"/>
            </w:tcBorders>
          </w:tcPr>
          <w:p w:rsidR="009A3115" w:rsidRDefault="009A3115" w:rsidP="003A14B8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15" w:rsidRDefault="009A3115" w:rsidP="003A14B8">
            <w:pPr>
              <w:spacing w:line="240" w:lineRule="atLeast"/>
              <w:ind w:hanging="15"/>
              <w:rPr>
                <w:color w:val="000000"/>
              </w:rPr>
            </w:pPr>
            <w:r>
              <w:rPr>
                <w:color w:val="000000"/>
              </w:rPr>
              <w:t>Внутреннее покрытие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15" w:rsidRDefault="009A3115" w:rsidP="003A14B8">
            <w:pPr>
              <w:spacing w:line="240" w:lineRule="atLeast"/>
              <w:ind w:hanging="15"/>
              <w:jc w:val="center"/>
              <w:rPr>
                <w:color w:val="000000"/>
              </w:rPr>
            </w:pPr>
            <w:r>
              <w:rPr>
                <w:color w:val="000000"/>
              </w:rPr>
              <w:t>Эмалированная сталь или стеклофарфоровая эмаль</w:t>
            </w: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115" w:rsidRDefault="009A3115" w:rsidP="003A14B8"/>
        </w:tc>
      </w:tr>
      <w:tr w:rsidR="009A3115" w:rsidTr="009A3115">
        <w:trPr>
          <w:trHeight w:val="101"/>
        </w:trPr>
        <w:tc>
          <w:tcPr>
            <w:tcW w:w="4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3115" w:rsidRDefault="009A3115" w:rsidP="003A14B8">
            <w:pPr>
              <w:jc w:val="center"/>
            </w:pPr>
          </w:p>
        </w:tc>
        <w:tc>
          <w:tcPr>
            <w:tcW w:w="2124" w:type="dxa"/>
            <w:vMerge/>
            <w:tcBorders>
              <w:left w:val="single" w:sz="4" w:space="0" w:color="000000"/>
            </w:tcBorders>
          </w:tcPr>
          <w:p w:rsidR="009A3115" w:rsidRDefault="009A3115" w:rsidP="003A14B8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15" w:rsidRDefault="009A3115" w:rsidP="003A14B8">
            <w:pPr>
              <w:spacing w:line="240" w:lineRule="atLeast"/>
              <w:ind w:hanging="15"/>
              <w:rPr>
                <w:color w:val="000000"/>
              </w:rPr>
            </w:pPr>
            <w:r>
              <w:rPr>
                <w:color w:val="000000"/>
              </w:rPr>
              <w:t>Максимальная потребляемая мощность, кВт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15" w:rsidRDefault="009A3115" w:rsidP="003A14B8">
            <w:pPr>
              <w:spacing w:line="240" w:lineRule="atLeast"/>
              <w:ind w:hanging="15"/>
              <w:jc w:val="center"/>
              <w:rPr>
                <w:color w:val="000000"/>
              </w:rPr>
            </w:pPr>
            <w:r>
              <w:rPr>
                <w:color w:val="000000"/>
              </w:rPr>
              <w:t>≥1.5</w:t>
            </w: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115" w:rsidRDefault="009A3115" w:rsidP="003A14B8"/>
        </w:tc>
      </w:tr>
      <w:tr w:rsidR="009A3115" w:rsidTr="009A3115">
        <w:trPr>
          <w:trHeight w:val="101"/>
        </w:trPr>
        <w:tc>
          <w:tcPr>
            <w:tcW w:w="4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115" w:rsidRDefault="009A3115" w:rsidP="003A14B8">
            <w:pPr>
              <w:jc w:val="center"/>
            </w:pPr>
          </w:p>
        </w:tc>
        <w:tc>
          <w:tcPr>
            <w:tcW w:w="21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A3115" w:rsidRDefault="009A3115" w:rsidP="003A14B8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15" w:rsidRDefault="009A3115" w:rsidP="003A14B8">
            <w:pPr>
              <w:spacing w:line="240" w:lineRule="atLeast"/>
              <w:ind w:hanging="15"/>
              <w:rPr>
                <w:color w:val="000000"/>
              </w:rPr>
            </w:pPr>
            <w:r>
              <w:rPr>
                <w:color w:val="000000"/>
              </w:rPr>
              <w:t>Набор креплений, предохранительный клапан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15" w:rsidRDefault="009A3115" w:rsidP="003A14B8">
            <w:pPr>
              <w:spacing w:line="240" w:lineRule="atLeast"/>
              <w:ind w:hanging="15"/>
              <w:jc w:val="center"/>
              <w:rPr>
                <w:color w:val="000000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115" w:rsidRDefault="009A3115" w:rsidP="003A14B8"/>
        </w:tc>
      </w:tr>
    </w:tbl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0"/>
        <w:gridCol w:w="4082"/>
      </w:tblGrid>
      <w:tr w:rsidR="0016783C" w:rsidRPr="00EB3C36" w:rsidTr="0016783C"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ind w:left="56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Заказчика:</w:t>
            </w:r>
          </w:p>
          <w:p w:rsidR="0016783C" w:rsidRPr="00EB3C36" w:rsidRDefault="0016783C" w:rsidP="00021AA0">
            <w:pPr>
              <w:pStyle w:val="ConsPlusNormal"/>
              <w:ind w:left="56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__________________________</w:t>
            </w:r>
          </w:p>
          <w:p w:rsidR="0016783C" w:rsidRPr="00EB3C36" w:rsidRDefault="0016783C" w:rsidP="00021AA0">
            <w:pPr>
              <w:pStyle w:val="ConsPlusNormal"/>
              <w:ind w:left="56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Поставщика:</w:t>
            </w:r>
          </w:p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__________________________</w:t>
            </w:r>
          </w:p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М.П. (при наличии)</w:t>
            </w:r>
          </w:p>
        </w:tc>
      </w:tr>
    </w:tbl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021AA0" w:rsidP="00021AA0">
      <w:pPr>
        <w:pStyle w:val="ConsPlusNormal"/>
        <w:ind w:firstLine="0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45E48" w:rsidRPr="00EB3C36" w:rsidRDefault="00245E48" w:rsidP="00021AA0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</w:p>
    <w:p w:rsidR="00245E48" w:rsidRPr="00EB3C36" w:rsidRDefault="00245E48" w:rsidP="00245E48">
      <w:pPr>
        <w:rPr>
          <w:sz w:val="22"/>
          <w:szCs w:val="22"/>
        </w:rPr>
      </w:pPr>
    </w:p>
    <w:p w:rsidR="00245E48" w:rsidRPr="00EB3C36" w:rsidRDefault="00245E48" w:rsidP="00245E48">
      <w:pPr>
        <w:rPr>
          <w:sz w:val="22"/>
          <w:szCs w:val="22"/>
        </w:rPr>
      </w:pPr>
    </w:p>
    <w:p w:rsidR="00245E48" w:rsidRPr="00EB3C36" w:rsidRDefault="00245E48" w:rsidP="00245E48">
      <w:pPr>
        <w:rPr>
          <w:sz w:val="22"/>
          <w:szCs w:val="22"/>
        </w:rPr>
      </w:pPr>
    </w:p>
    <w:p w:rsidR="00245E48" w:rsidRPr="00EB3C36" w:rsidRDefault="00245E48" w:rsidP="00245E48">
      <w:pPr>
        <w:rPr>
          <w:sz w:val="22"/>
          <w:szCs w:val="22"/>
        </w:rPr>
      </w:pPr>
    </w:p>
    <w:p w:rsidR="00245E48" w:rsidRPr="00EB3C36" w:rsidRDefault="00245E48" w:rsidP="00245E48">
      <w:pPr>
        <w:rPr>
          <w:sz w:val="22"/>
          <w:szCs w:val="22"/>
        </w:rPr>
      </w:pPr>
    </w:p>
    <w:p w:rsidR="00245E48" w:rsidRPr="00EB3C36" w:rsidRDefault="00245E48" w:rsidP="00245E48">
      <w:pPr>
        <w:rPr>
          <w:sz w:val="22"/>
          <w:szCs w:val="22"/>
        </w:rPr>
      </w:pPr>
    </w:p>
    <w:p w:rsidR="00245E48" w:rsidRPr="00EB3C36" w:rsidRDefault="00245E48" w:rsidP="00245E48">
      <w:pPr>
        <w:pStyle w:val="ConsPlusNormal"/>
        <w:tabs>
          <w:tab w:val="left" w:pos="1650"/>
        </w:tabs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  <w:sectPr w:rsidR="00245E48" w:rsidRPr="00EB3C36" w:rsidSect="00D25A08">
          <w:footerReference w:type="default" r:id="rId14"/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16783C" w:rsidRPr="00EB3C36" w:rsidRDefault="0016783C" w:rsidP="00021AA0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Приложение N </w:t>
      </w:r>
      <w:r w:rsidR="00021AA0" w:rsidRPr="00EB3C36">
        <w:rPr>
          <w:rFonts w:ascii="Times New Roman" w:hAnsi="Times New Roman" w:cs="Times New Roman"/>
          <w:color w:val="000000"/>
          <w:sz w:val="22"/>
          <w:szCs w:val="22"/>
        </w:rPr>
        <w:t>3</w:t>
      </w:r>
    </w:p>
    <w:p w:rsidR="0016783C" w:rsidRPr="00EB3C36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</w:p>
    <w:p w:rsidR="0016783C" w:rsidRPr="00EB3C36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от "__" __________ 20__ г. N ____</w:t>
      </w:r>
    </w:p>
    <w:p w:rsidR="0016783C" w:rsidRPr="00EB3C36" w:rsidRDefault="0016783C" w:rsidP="00021AA0">
      <w:pPr>
        <w:rPr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Образец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bookmarkStart w:id="25" w:name="P581"/>
      <w:bookmarkEnd w:id="25"/>
      <w:r w:rsidRPr="00EB3C36">
        <w:rPr>
          <w:rFonts w:ascii="Times New Roman" w:hAnsi="Times New Roman" w:cs="Times New Roman"/>
          <w:color w:val="000000"/>
          <w:sz w:val="22"/>
          <w:szCs w:val="22"/>
        </w:rPr>
        <w:t>АКТ</w:t>
      </w:r>
    </w:p>
    <w:p w:rsidR="0016783C" w:rsidRPr="00EB3C36" w:rsidRDefault="0016783C" w:rsidP="00021AA0">
      <w:pPr>
        <w:pStyle w:val="ConsPlusNormal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ПРИЕМА-ПЕРЕДАЧИ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</w:p>
    <w:p w:rsidR="0016783C" w:rsidRPr="00EB3C36" w:rsidRDefault="0016783C" w:rsidP="00021AA0">
      <w:pPr>
        <w:pStyle w:val="ConsPlusNormal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ОТ "__" ________ 20__ г. N ____</w:t>
      </w:r>
    </w:p>
    <w:p w:rsidR="0016783C" w:rsidRPr="00EB3C36" w:rsidRDefault="0016783C" w:rsidP="00021AA0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Поставщик ______________ (полное наименование) в лице ___________ (должность, фамилия, имя, отчество (при наличии) лица, подписывающего Акт), действующего на основании _______________ (указываются реквизиты документа, удостоверяющие полномочия лица на подписание Акта), с одной стороны и Заказчик (Получатель) (полное наименование) __________________ в лице ___________ (должность, фамилия, имя, отчество (при наличии) лица, подписывающего Акт), действующего на основании ______________ (указываются реквизиты документа, удостоверяющие полномочия лица на подписание Акта), с другой стороны составили настоящий Акт о следующем: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1. Поставщик поставил, а Заказчик (Получатель) принял следующ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ий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согласно Спецификации (</w:t>
      </w:r>
      <w:hyperlink w:anchor="P399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Приложение N 1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):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1.1. наименование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(марка, модель, год выпуска и другое): ____________;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1.2. наименование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(в соответствии с регистрационным удостоверением): ____________;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1.3. дата регистрации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 его регистрационный номер: ____________;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1.4. код позиции каталога товаров, работ, услуг для обеспечения государственных и муниципальных нужд (при наличии): _____________;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1.5. единица измерения: _____________;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1.6. количество в единицах измерения: __________;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1.7. стоимость: ________ (сумма прописью) руб. ___ коп., в том числе НДС ___% - _________ (сумма прописью) руб. ___ коп.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 Приемка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произведена следующим образом: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2.1. проверка по упаковочным листам номенклатуры поставленного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на соответствие Спецификации (</w:t>
      </w:r>
      <w:hyperlink w:anchor="P399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приложение N 1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) и Техническим требованиям (</w:t>
      </w:r>
      <w:hyperlink w:anchor="P470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приложение N 2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);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2.2. проверка полноты и правильности оформления комплекта сопроводительных документов в соответствии с условиями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2.3. контроль наличия/отсутствия внешних повреждений оригинальной упаковки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2.4. проверка наличия необходимых документов (копий документов) на 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: регистрационных удостоверений, документа подтверждающего соответствие;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2.5. проверка наличия технической и (или) эксплуатационной документации производителя (изготовителя)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на русском языке;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2.6. проверка комплектности и целостности поставленного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3. К настоящему Акту прилагаются следующие документы, подтверждающие поставку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3.1. товарная Накладная от "__" _______ 20__ г. N _______;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3.2. копия Регистрационного удостоверения от "__" _______ 20__ г. N _______;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3.3. техническая и (или) эксплуатационная документация производителя (изготовителя)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на русском языке;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3.4. гарантия производителя от "__" _______ 20__ г. N _______;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3.5. гарантия Поставщика от "__" _______ 20__ г. N _______;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3.6. копия документа о соответствии  от "__" _______ 20__ г. N _______;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3.7. ____________________.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Заказчик (Получатель) несет полную материальную ответственность за принят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ый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С 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момента подписания настоящего Акта все риски случайной гибели, утраты или повреждения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переходят к Заказчику (Получателю).</w:t>
      </w:r>
    </w:p>
    <w:p w:rsidR="0016783C" w:rsidRPr="00EB3C36" w:rsidRDefault="0016783C" w:rsidP="00021AA0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531"/>
        <w:gridCol w:w="3458"/>
      </w:tblGrid>
      <w:tr w:rsidR="0016783C" w:rsidRPr="00EB3C36" w:rsidTr="0016783C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Поставщика: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Заказчика:</w:t>
            </w:r>
          </w:p>
        </w:tc>
      </w:tr>
      <w:tr w:rsidR="0016783C" w:rsidRPr="00EB3C36" w:rsidTr="0016783C"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6783C" w:rsidRPr="00EB3C36" w:rsidTr="0016783C"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М.П. (при наличии)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М.П.</w:t>
            </w:r>
          </w:p>
        </w:tc>
      </w:tr>
      <w:tr w:rsidR="0016783C" w:rsidRPr="00EB3C36" w:rsidTr="0016783C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"__" ________ 20__ г.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"__" ________ 20__ г.</w:t>
            </w:r>
          </w:p>
        </w:tc>
      </w:tr>
    </w:tbl>
    <w:p w:rsidR="00D8509D" w:rsidRPr="00EB3C36" w:rsidRDefault="00D8509D" w:rsidP="00140F05">
      <w:pPr>
        <w:pStyle w:val="ConsPlusNormal"/>
        <w:ind w:firstLine="0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D8509D" w:rsidRPr="00EB3C36" w:rsidSect="00D25A0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4B8" w:rsidRDefault="003A14B8" w:rsidP="009F141D">
      <w:pPr>
        <w:widowControl/>
        <w:snapToGrid/>
        <w:spacing w:line="240" w:lineRule="auto"/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separator/>
      </w:r>
    </w:p>
  </w:endnote>
  <w:endnote w:type="continuationSeparator" w:id="0">
    <w:p w:rsidR="003A14B8" w:rsidRDefault="003A14B8" w:rsidP="009F141D">
      <w:pPr>
        <w:widowControl/>
        <w:snapToGrid/>
        <w:spacing w:line="240" w:lineRule="auto"/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Gelvetsky 12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83C" w:rsidRPr="001147CD" w:rsidRDefault="0016783C" w:rsidP="001147CD">
    <w:pPr>
      <w:pStyle w:val="a0"/>
      <w:numPr>
        <w:ilvl w:val="0"/>
        <w:numId w:val="0"/>
      </w:numPr>
      <w:jc w:val="center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83C" w:rsidRPr="001147CD" w:rsidRDefault="0016783C" w:rsidP="001147CD">
    <w:pPr>
      <w:pStyle w:val="a0"/>
      <w:numPr>
        <w:ilvl w:val="1"/>
        <w:numId w:val="0"/>
      </w:numPr>
      <w:jc w:val="center"/>
      <w:rPr>
        <w:lang w:val="ru-RU"/>
      </w:rPr>
    </w:pPr>
  </w:p>
  <w:p w:rsidR="0016783C" w:rsidRDefault="0016783C">
    <w:pP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4B8" w:rsidRDefault="003A14B8" w:rsidP="009F141D">
      <w:pPr>
        <w:widowControl/>
        <w:snapToGrid/>
        <w:spacing w:line="240" w:lineRule="auto"/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separator/>
      </w:r>
    </w:p>
  </w:footnote>
  <w:footnote w:type="continuationSeparator" w:id="0">
    <w:p w:rsidR="003A14B8" w:rsidRDefault="003A14B8" w:rsidP="009F141D">
      <w:pPr>
        <w:widowControl/>
        <w:snapToGrid/>
        <w:spacing w:line="240" w:lineRule="auto"/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968" w:rsidRDefault="00FF0968">
    <w:pPr>
      <w:pStyle w:val="af7"/>
      <w:jc w:val="center"/>
      <w:rPr>
        <w:rFonts w:ascii="Times New Roman" w:hAnsi="Times New Roman"/>
        <w:sz w:val="24"/>
        <w:szCs w:val="24"/>
      </w:rPr>
    </w:pPr>
  </w:p>
  <w:p w:rsidR="00FF0968" w:rsidRDefault="00FF0968">
    <w:pPr>
      <w:pStyle w:val="af7"/>
      <w:jc w:val="center"/>
      <w:rPr>
        <w:rFonts w:ascii="Times New Roman" w:hAnsi="Times New Roman"/>
        <w:sz w:val="24"/>
        <w:szCs w:val="24"/>
      </w:rPr>
    </w:pPr>
  </w:p>
  <w:p w:rsidR="0016783C" w:rsidRPr="001147CD" w:rsidRDefault="0016783C">
    <w:pPr>
      <w:pStyle w:val="af7"/>
      <w:jc w:val="center"/>
      <w:rPr>
        <w:rFonts w:ascii="Times New Roman" w:hAnsi="Times New Roman"/>
        <w:sz w:val="24"/>
        <w:szCs w:val="24"/>
      </w:rPr>
    </w:pPr>
    <w:r w:rsidRPr="001147CD">
      <w:rPr>
        <w:rFonts w:ascii="Times New Roman" w:hAnsi="Times New Roman"/>
        <w:sz w:val="24"/>
        <w:szCs w:val="24"/>
      </w:rPr>
      <w:fldChar w:fldCharType="begin"/>
    </w:r>
    <w:r w:rsidRPr="001147CD">
      <w:rPr>
        <w:rFonts w:ascii="Times New Roman" w:hAnsi="Times New Roman"/>
        <w:sz w:val="24"/>
        <w:szCs w:val="24"/>
      </w:rPr>
      <w:instrText>PAGE   \* MERGEFORMAT</w:instrText>
    </w:r>
    <w:r w:rsidRPr="001147CD">
      <w:rPr>
        <w:rFonts w:ascii="Times New Roman" w:hAnsi="Times New Roman"/>
        <w:sz w:val="24"/>
        <w:szCs w:val="24"/>
      </w:rPr>
      <w:fldChar w:fldCharType="separate"/>
    </w:r>
    <w:r w:rsidR="00304BF6" w:rsidRPr="00304BF6">
      <w:rPr>
        <w:rFonts w:ascii="Times New Roman" w:hAnsi="Times New Roman"/>
        <w:noProof/>
        <w:sz w:val="24"/>
        <w:szCs w:val="24"/>
        <w:lang w:val="ru-RU"/>
      </w:rPr>
      <w:t>4</w:t>
    </w:r>
    <w:r w:rsidRPr="001147CD">
      <w:rPr>
        <w:rFonts w:ascii="Times New Roman" w:hAnsi="Times New Roman"/>
        <w:sz w:val="24"/>
        <w:szCs w:val="24"/>
      </w:rPr>
      <w:fldChar w:fldCharType="end"/>
    </w:r>
  </w:p>
  <w:p w:rsidR="0016783C" w:rsidRDefault="0016783C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70C49E86"/>
    <w:lvl w:ilvl="0">
      <w:start w:val="1"/>
      <w:numFmt w:val="bullet"/>
      <w:pStyle w:val="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F0A5938"/>
    <w:lvl w:ilvl="0">
      <w:start w:val="1"/>
      <w:numFmt w:val="bullet"/>
      <w:pStyle w:val="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37A0E7D"/>
    <w:multiLevelType w:val="hybridMultilevel"/>
    <w:tmpl w:val="E30A7A2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01856"/>
    <w:multiLevelType w:val="hybridMultilevel"/>
    <w:tmpl w:val="B490AE48"/>
    <w:lvl w:ilvl="0" w:tplc="A2AC28B6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4EB6D56"/>
    <w:multiLevelType w:val="multilevel"/>
    <w:tmpl w:val="6F1C0E1C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93" w:hanging="600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770DE5"/>
    <w:multiLevelType w:val="multilevel"/>
    <w:tmpl w:val="CE680A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lang w:val="x-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4995DDE"/>
    <w:multiLevelType w:val="multilevel"/>
    <w:tmpl w:val="F09E9F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8704676"/>
    <w:multiLevelType w:val="hybridMultilevel"/>
    <w:tmpl w:val="20F4894E"/>
    <w:lvl w:ilvl="0" w:tplc="A2AC28B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87003"/>
    <w:multiLevelType w:val="multilevel"/>
    <w:tmpl w:val="318055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93" w:hanging="600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817EEA"/>
    <w:multiLevelType w:val="hybridMultilevel"/>
    <w:tmpl w:val="47446172"/>
    <w:lvl w:ilvl="0" w:tplc="A2AC28B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A570EF5"/>
    <w:multiLevelType w:val="hybridMultilevel"/>
    <w:tmpl w:val="E4E4A2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F35D7"/>
    <w:multiLevelType w:val="hybridMultilevel"/>
    <w:tmpl w:val="854E7374"/>
    <w:lvl w:ilvl="0" w:tplc="CDC207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A2FE7"/>
    <w:multiLevelType w:val="hybridMultilevel"/>
    <w:tmpl w:val="BD0858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8A5AE4"/>
    <w:multiLevelType w:val="hybridMultilevel"/>
    <w:tmpl w:val="BA447B64"/>
    <w:lvl w:ilvl="0" w:tplc="CDC207D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CE738C8"/>
    <w:multiLevelType w:val="hybridMultilevel"/>
    <w:tmpl w:val="AF0A8A46"/>
    <w:lvl w:ilvl="0" w:tplc="0419000F">
      <w:start w:val="1"/>
      <w:numFmt w:val="russianLower"/>
      <w:pStyle w:val="a"/>
      <w:lvlText w:val="%1)"/>
      <w:lvlJc w:val="left"/>
      <w:pPr>
        <w:ind w:left="1429" w:hanging="360"/>
      </w:pPr>
      <w:rPr>
        <w:rFonts w:cs="Times New Roman" w:hint="default"/>
      </w:rPr>
    </w:lvl>
    <w:lvl w:ilvl="1" w:tplc="0419000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3ED53952"/>
    <w:multiLevelType w:val="multilevel"/>
    <w:tmpl w:val="C47C5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574"/>
        </w:tabs>
        <w:ind w:left="574" w:hanging="432"/>
      </w:pPr>
      <w:rPr>
        <w:rFonts w:cs="Times New Roman" w:hint="default"/>
        <w:b/>
        <w:bCs/>
      </w:rPr>
    </w:lvl>
    <w:lvl w:ilvl="2">
      <w:start w:val="1"/>
      <w:numFmt w:val="decimal"/>
      <w:pStyle w:val="a1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409901EB"/>
    <w:multiLevelType w:val="multilevel"/>
    <w:tmpl w:val="206877B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429B7546"/>
    <w:multiLevelType w:val="multilevel"/>
    <w:tmpl w:val="B13851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2F50286"/>
    <w:multiLevelType w:val="hybridMultilevel"/>
    <w:tmpl w:val="F828A398"/>
    <w:lvl w:ilvl="0" w:tplc="8A00B8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0112B7"/>
    <w:multiLevelType w:val="multilevel"/>
    <w:tmpl w:val="F09E9F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4DA60D63"/>
    <w:multiLevelType w:val="multilevel"/>
    <w:tmpl w:val="78CE1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10" w:hanging="60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E695EF0"/>
    <w:multiLevelType w:val="multilevel"/>
    <w:tmpl w:val="F08A5F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134063E"/>
    <w:multiLevelType w:val="hybridMultilevel"/>
    <w:tmpl w:val="363E470A"/>
    <w:lvl w:ilvl="0" w:tplc="CDC207D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2E25D03"/>
    <w:multiLevelType w:val="multilevel"/>
    <w:tmpl w:val="F09E9F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537504AA"/>
    <w:multiLevelType w:val="multilevel"/>
    <w:tmpl w:val="AF5AA952"/>
    <w:lvl w:ilvl="0">
      <w:start w:val="9"/>
      <w:numFmt w:val="decimal"/>
      <w:lvlText w:val="%1."/>
      <w:lvlJc w:val="left"/>
      <w:pPr>
        <w:ind w:left="540" w:hanging="540"/>
      </w:pPr>
      <w:rPr>
        <w:rFonts w:eastAsia="Calibr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Calibri"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</w:rPr>
    </w:lvl>
  </w:abstractNum>
  <w:abstractNum w:abstractNumId="25" w15:restartNumberingAfterBreak="0">
    <w:nsid w:val="55560EC8"/>
    <w:multiLevelType w:val="multilevel"/>
    <w:tmpl w:val="5672BA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48"/>
        </w:tabs>
        <w:ind w:left="4848" w:hanging="1440"/>
      </w:pPr>
      <w:rPr>
        <w:rFonts w:hint="default"/>
      </w:rPr>
    </w:lvl>
  </w:abstractNum>
  <w:abstractNum w:abstractNumId="26" w15:restartNumberingAfterBreak="0">
    <w:nsid w:val="59A548F7"/>
    <w:multiLevelType w:val="multilevel"/>
    <w:tmpl w:val="50D2FA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F712BAE"/>
    <w:multiLevelType w:val="hybridMultilevel"/>
    <w:tmpl w:val="DC0C4868"/>
    <w:lvl w:ilvl="0" w:tplc="CDC207D4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1043094"/>
    <w:multiLevelType w:val="multilevel"/>
    <w:tmpl w:val="D2581C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8503B1"/>
    <w:multiLevelType w:val="multilevel"/>
    <w:tmpl w:val="844499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42535D4"/>
    <w:multiLevelType w:val="multilevel"/>
    <w:tmpl w:val="65083E18"/>
    <w:lvl w:ilvl="0">
      <w:start w:val="1"/>
      <w:numFmt w:val="decimal"/>
      <w:lvlText w:val="%1."/>
      <w:lvlJc w:val="left"/>
      <w:pPr>
        <w:ind w:left="1410" w:hanging="6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cs="Times New Roman" w:hint="default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  <w:sz w:val="20"/>
        <w:szCs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  <w:sz w:val="20"/>
        <w:szCs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  <w:sz w:val="20"/>
        <w:szCs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  <w:sz w:val="20"/>
        <w:szCs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  <w:sz w:val="20"/>
        <w:szCs w:val="20"/>
      </w:rPr>
    </w:lvl>
  </w:abstractNum>
  <w:abstractNum w:abstractNumId="31" w15:restartNumberingAfterBreak="0">
    <w:nsid w:val="659C5B33"/>
    <w:multiLevelType w:val="hybridMultilevel"/>
    <w:tmpl w:val="F2D6950A"/>
    <w:lvl w:ilvl="0" w:tplc="A2AC28B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C4094"/>
    <w:multiLevelType w:val="singleLevel"/>
    <w:tmpl w:val="1A42A242"/>
    <w:lvl w:ilvl="0">
      <w:start w:val="1"/>
      <w:numFmt w:val="decimal"/>
      <w:pStyle w:val="a2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6A0647B0"/>
    <w:multiLevelType w:val="multilevel"/>
    <w:tmpl w:val="F08A5F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C0F5543"/>
    <w:multiLevelType w:val="multilevel"/>
    <w:tmpl w:val="78CE134A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863" w:hanging="60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3" w:hanging="1800"/>
      </w:pPr>
      <w:rPr>
        <w:rFonts w:hint="default"/>
      </w:rPr>
    </w:lvl>
  </w:abstractNum>
  <w:abstractNum w:abstractNumId="35" w15:restartNumberingAfterBreak="0">
    <w:nsid w:val="6C280AFB"/>
    <w:multiLevelType w:val="hybridMultilevel"/>
    <w:tmpl w:val="74F0999E"/>
    <w:lvl w:ilvl="0" w:tplc="CDC207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F70BC1"/>
    <w:multiLevelType w:val="multilevel"/>
    <w:tmpl w:val="5478D782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2"/>
      <w:numFmt w:val="decimal"/>
      <w:pStyle w:val="30"/>
      <w:lvlText w:val="%1.1.%3"/>
      <w:lvlJc w:val="left"/>
      <w:pPr>
        <w:tabs>
          <w:tab w:val="num" w:pos="407"/>
        </w:tabs>
        <w:ind w:left="1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7" w15:restartNumberingAfterBreak="0">
    <w:nsid w:val="6F4920CA"/>
    <w:multiLevelType w:val="multilevel"/>
    <w:tmpl w:val="90162A1A"/>
    <w:lvl w:ilvl="0">
      <w:start w:val="1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38" w15:restartNumberingAfterBreak="0">
    <w:nsid w:val="750D3C56"/>
    <w:multiLevelType w:val="multilevel"/>
    <w:tmpl w:val="523EAB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 w15:restartNumberingAfterBreak="0">
    <w:nsid w:val="780F17E6"/>
    <w:multiLevelType w:val="hybridMultilevel"/>
    <w:tmpl w:val="F4482088"/>
    <w:lvl w:ilvl="0" w:tplc="8A00B8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DFA32C3"/>
    <w:multiLevelType w:val="multilevel"/>
    <w:tmpl w:val="F09E9F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7E420FAC"/>
    <w:multiLevelType w:val="multilevel"/>
    <w:tmpl w:val="C42EB5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6"/>
  </w:num>
  <w:num w:numId="2">
    <w:abstractNumId w:val="1"/>
  </w:num>
  <w:num w:numId="3">
    <w:abstractNumId w:val="0"/>
  </w:num>
  <w:num w:numId="4">
    <w:abstractNumId w:val="15"/>
  </w:num>
  <w:num w:numId="5">
    <w:abstractNumId w:val="14"/>
  </w:num>
  <w:num w:numId="6">
    <w:abstractNumId w:val="32"/>
  </w:num>
  <w:num w:numId="7">
    <w:abstractNumId w:val="30"/>
  </w:num>
  <w:num w:numId="8">
    <w:abstractNumId w:val="16"/>
  </w:num>
  <w:num w:numId="9">
    <w:abstractNumId w:val="33"/>
  </w:num>
  <w:num w:numId="10">
    <w:abstractNumId w:val="26"/>
  </w:num>
  <w:num w:numId="11">
    <w:abstractNumId w:val="41"/>
  </w:num>
  <w:num w:numId="12">
    <w:abstractNumId w:val="5"/>
  </w:num>
  <w:num w:numId="13">
    <w:abstractNumId w:val="17"/>
  </w:num>
  <w:num w:numId="14">
    <w:abstractNumId w:val="2"/>
  </w:num>
  <w:num w:numId="15">
    <w:abstractNumId w:val="28"/>
  </w:num>
  <w:num w:numId="16">
    <w:abstractNumId w:val="12"/>
  </w:num>
  <w:num w:numId="17">
    <w:abstractNumId w:val="37"/>
  </w:num>
  <w:num w:numId="18">
    <w:abstractNumId w:val="19"/>
  </w:num>
  <w:num w:numId="19">
    <w:abstractNumId w:val="20"/>
  </w:num>
  <w:num w:numId="20">
    <w:abstractNumId w:val="31"/>
  </w:num>
  <w:num w:numId="21">
    <w:abstractNumId w:val="7"/>
  </w:num>
  <w:num w:numId="22">
    <w:abstractNumId w:val="9"/>
  </w:num>
  <w:num w:numId="23">
    <w:abstractNumId w:val="8"/>
  </w:num>
  <w:num w:numId="24">
    <w:abstractNumId w:val="13"/>
  </w:num>
  <w:num w:numId="25">
    <w:abstractNumId w:val="4"/>
  </w:num>
  <w:num w:numId="26">
    <w:abstractNumId w:val="10"/>
  </w:num>
  <w:num w:numId="27">
    <w:abstractNumId w:val="11"/>
  </w:num>
  <w:num w:numId="28">
    <w:abstractNumId w:val="21"/>
  </w:num>
  <w:num w:numId="29">
    <w:abstractNumId w:val="25"/>
  </w:num>
  <w:num w:numId="30">
    <w:abstractNumId w:val="18"/>
  </w:num>
  <w:num w:numId="31">
    <w:abstractNumId w:val="39"/>
  </w:num>
  <w:num w:numId="32">
    <w:abstractNumId w:val="38"/>
  </w:num>
  <w:num w:numId="33">
    <w:abstractNumId w:val="35"/>
  </w:num>
  <w:num w:numId="34">
    <w:abstractNumId w:val="23"/>
  </w:num>
  <w:num w:numId="35">
    <w:abstractNumId w:val="22"/>
  </w:num>
  <w:num w:numId="36">
    <w:abstractNumId w:val="40"/>
  </w:num>
  <w:num w:numId="37">
    <w:abstractNumId w:val="27"/>
  </w:num>
  <w:num w:numId="38">
    <w:abstractNumId w:val="6"/>
  </w:num>
  <w:num w:numId="39">
    <w:abstractNumId w:val="3"/>
  </w:num>
  <w:num w:numId="40">
    <w:abstractNumId w:val="34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335"/>
    <w:rsid w:val="00001AA5"/>
    <w:rsid w:val="0000232B"/>
    <w:rsid w:val="000027A9"/>
    <w:rsid w:val="000027AA"/>
    <w:rsid w:val="0000433A"/>
    <w:rsid w:val="00005E58"/>
    <w:rsid w:val="0000617B"/>
    <w:rsid w:val="000063C5"/>
    <w:rsid w:val="00006EFB"/>
    <w:rsid w:val="000103EA"/>
    <w:rsid w:val="00011E9C"/>
    <w:rsid w:val="000154B0"/>
    <w:rsid w:val="00015ACF"/>
    <w:rsid w:val="00016302"/>
    <w:rsid w:val="00020B43"/>
    <w:rsid w:val="00021AA0"/>
    <w:rsid w:val="00021B26"/>
    <w:rsid w:val="000221DA"/>
    <w:rsid w:val="00022240"/>
    <w:rsid w:val="000236CC"/>
    <w:rsid w:val="00024FA1"/>
    <w:rsid w:val="00027118"/>
    <w:rsid w:val="00027E00"/>
    <w:rsid w:val="00031700"/>
    <w:rsid w:val="0003284F"/>
    <w:rsid w:val="0003370A"/>
    <w:rsid w:val="00034432"/>
    <w:rsid w:val="000347E4"/>
    <w:rsid w:val="0003496C"/>
    <w:rsid w:val="00034F65"/>
    <w:rsid w:val="00035C7D"/>
    <w:rsid w:val="00037E80"/>
    <w:rsid w:val="00037FD4"/>
    <w:rsid w:val="00040108"/>
    <w:rsid w:val="000407FF"/>
    <w:rsid w:val="00041E3E"/>
    <w:rsid w:val="000420FB"/>
    <w:rsid w:val="0004258A"/>
    <w:rsid w:val="0004270E"/>
    <w:rsid w:val="00042816"/>
    <w:rsid w:val="00042E10"/>
    <w:rsid w:val="0004451F"/>
    <w:rsid w:val="00044874"/>
    <w:rsid w:val="00044BCD"/>
    <w:rsid w:val="00045E57"/>
    <w:rsid w:val="000463F8"/>
    <w:rsid w:val="00046791"/>
    <w:rsid w:val="00050148"/>
    <w:rsid w:val="00051FA2"/>
    <w:rsid w:val="0005275A"/>
    <w:rsid w:val="0005302E"/>
    <w:rsid w:val="000543E7"/>
    <w:rsid w:val="00054BC4"/>
    <w:rsid w:val="000557F5"/>
    <w:rsid w:val="00055954"/>
    <w:rsid w:val="00056FC7"/>
    <w:rsid w:val="00060762"/>
    <w:rsid w:val="00063510"/>
    <w:rsid w:val="000656BD"/>
    <w:rsid w:val="00065FC0"/>
    <w:rsid w:val="0006753F"/>
    <w:rsid w:val="00067D06"/>
    <w:rsid w:val="000707BC"/>
    <w:rsid w:val="00070856"/>
    <w:rsid w:val="000708B5"/>
    <w:rsid w:val="0007147B"/>
    <w:rsid w:val="00072621"/>
    <w:rsid w:val="000728D9"/>
    <w:rsid w:val="000733A0"/>
    <w:rsid w:val="00075C73"/>
    <w:rsid w:val="00076D14"/>
    <w:rsid w:val="00082651"/>
    <w:rsid w:val="000849F6"/>
    <w:rsid w:val="000865D4"/>
    <w:rsid w:val="00087768"/>
    <w:rsid w:val="00087894"/>
    <w:rsid w:val="00087C75"/>
    <w:rsid w:val="000918FD"/>
    <w:rsid w:val="00091DAF"/>
    <w:rsid w:val="0009450A"/>
    <w:rsid w:val="000954B4"/>
    <w:rsid w:val="00095AC0"/>
    <w:rsid w:val="00095BA9"/>
    <w:rsid w:val="00096630"/>
    <w:rsid w:val="000973AC"/>
    <w:rsid w:val="00097661"/>
    <w:rsid w:val="000A0CC0"/>
    <w:rsid w:val="000A1943"/>
    <w:rsid w:val="000A1AA0"/>
    <w:rsid w:val="000A2404"/>
    <w:rsid w:val="000A292B"/>
    <w:rsid w:val="000A38CF"/>
    <w:rsid w:val="000A3AAC"/>
    <w:rsid w:val="000A3F96"/>
    <w:rsid w:val="000A4728"/>
    <w:rsid w:val="000A5FBA"/>
    <w:rsid w:val="000B0AF8"/>
    <w:rsid w:val="000B1030"/>
    <w:rsid w:val="000B1D21"/>
    <w:rsid w:val="000B2047"/>
    <w:rsid w:val="000B30D5"/>
    <w:rsid w:val="000B3905"/>
    <w:rsid w:val="000B4349"/>
    <w:rsid w:val="000B4C7F"/>
    <w:rsid w:val="000B5143"/>
    <w:rsid w:val="000B67BC"/>
    <w:rsid w:val="000B78DB"/>
    <w:rsid w:val="000C08AE"/>
    <w:rsid w:val="000C0E82"/>
    <w:rsid w:val="000C1372"/>
    <w:rsid w:val="000C1754"/>
    <w:rsid w:val="000C3234"/>
    <w:rsid w:val="000C3FC3"/>
    <w:rsid w:val="000C45BA"/>
    <w:rsid w:val="000C4A40"/>
    <w:rsid w:val="000C4A94"/>
    <w:rsid w:val="000C5172"/>
    <w:rsid w:val="000C6952"/>
    <w:rsid w:val="000C6F09"/>
    <w:rsid w:val="000C746C"/>
    <w:rsid w:val="000C7760"/>
    <w:rsid w:val="000C7E8E"/>
    <w:rsid w:val="000D0664"/>
    <w:rsid w:val="000D0668"/>
    <w:rsid w:val="000D104A"/>
    <w:rsid w:val="000D2F15"/>
    <w:rsid w:val="000D3C9D"/>
    <w:rsid w:val="000D4228"/>
    <w:rsid w:val="000D4FCF"/>
    <w:rsid w:val="000D5531"/>
    <w:rsid w:val="000D5C88"/>
    <w:rsid w:val="000D604E"/>
    <w:rsid w:val="000D6904"/>
    <w:rsid w:val="000D769C"/>
    <w:rsid w:val="000D7712"/>
    <w:rsid w:val="000D79DC"/>
    <w:rsid w:val="000E0B7D"/>
    <w:rsid w:val="000E0D61"/>
    <w:rsid w:val="000E11E3"/>
    <w:rsid w:val="000E15BC"/>
    <w:rsid w:val="000E1CEF"/>
    <w:rsid w:val="000E1F07"/>
    <w:rsid w:val="000E2A0A"/>
    <w:rsid w:val="000E3C88"/>
    <w:rsid w:val="000E435E"/>
    <w:rsid w:val="000E5BD4"/>
    <w:rsid w:val="000E6969"/>
    <w:rsid w:val="000F14D0"/>
    <w:rsid w:val="000F1A6B"/>
    <w:rsid w:val="000F1A7B"/>
    <w:rsid w:val="000F1C52"/>
    <w:rsid w:val="000F1E19"/>
    <w:rsid w:val="000F1FC8"/>
    <w:rsid w:val="000F476D"/>
    <w:rsid w:val="000F505F"/>
    <w:rsid w:val="000F536B"/>
    <w:rsid w:val="000F5417"/>
    <w:rsid w:val="000F6DC5"/>
    <w:rsid w:val="000F73ED"/>
    <w:rsid w:val="0010058B"/>
    <w:rsid w:val="001033C0"/>
    <w:rsid w:val="0010358E"/>
    <w:rsid w:val="00103BAD"/>
    <w:rsid w:val="00103EC5"/>
    <w:rsid w:val="00103F86"/>
    <w:rsid w:val="00104146"/>
    <w:rsid w:val="00104342"/>
    <w:rsid w:val="00105D6A"/>
    <w:rsid w:val="0010602B"/>
    <w:rsid w:val="001065DD"/>
    <w:rsid w:val="00106C68"/>
    <w:rsid w:val="001078E1"/>
    <w:rsid w:val="001103FB"/>
    <w:rsid w:val="001104B8"/>
    <w:rsid w:val="00111092"/>
    <w:rsid w:val="00111235"/>
    <w:rsid w:val="0011145E"/>
    <w:rsid w:val="00111C3E"/>
    <w:rsid w:val="00112092"/>
    <w:rsid w:val="00113381"/>
    <w:rsid w:val="00113903"/>
    <w:rsid w:val="001144A1"/>
    <w:rsid w:val="001147CD"/>
    <w:rsid w:val="00115D07"/>
    <w:rsid w:val="00116210"/>
    <w:rsid w:val="00116A2E"/>
    <w:rsid w:val="001201D8"/>
    <w:rsid w:val="00120D27"/>
    <w:rsid w:val="00121216"/>
    <w:rsid w:val="001221C9"/>
    <w:rsid w:val="00122FC3"/>
    <w:rsid w:val="001239C7"/>
    <w:rsid w:val="00123FA0"/>
    <w:rsid w:val="00125755"/>
    <w:rsid w:val="0012683B"/>
    <w:rsid w:val="00130AEB"/>
    <w:rsid w:val="0013100D"/>
    <w:rsid w:val="00131C3A"/>
    <w:rsid w:val="001320D4"/>
    <w:rsid w:val="00132E23"/>
    <w:rsid w:val="00135D20"/>
    <w:rsid w:val="001360C6"/>
    <w:rsid w:val="00136730"/>
    <w:rsid w:val="00140D1C"/>
    <w:rsid w:val="00140F05"/>
    <w:rsid w:val="001411DC"/>
    <w:rsid w:val="00143A38"/>
    <w:rsid w:val="00143CD2"/>
    <w:rsid w:val="00143DDF"/>
    <w:rsid w:val="00144662"/>
    <w:rsid w:val="00145795"/>
    <w:rsid w:val="00146AB3"/>
    <w:rsid w:val="001472DC"/>
    <w:rsid w:val="00150207"/>
    <w:rsid w:val="00152F27"/>
    <w:rsid w:val="0015519C"/>
    <w:rsid w:val="001554F9"/>
    <w:rsid w:val="0015778C"/>
    <w:rsid w:val="00157C21"/>
    <w:rsid w:val="00160250"/>
    <w:rsid w:val="001618E6"/>
    <w:rsid w:val="00161FB3"/>
    <w:rsid w:val="0016329F"/>
    <w:rsid w:val="00163A19"/>
    <w:rsid w:val="001645DF"/>
    <w:rsid w:val="00164957"/>
    <w:rsid w:val="001667B1"/>
    <w:rsid w:val="0016783C"/>
    <w:rsid w:val="001712AD"/>
    <w:rsid w:val="001713E4"/>
    <w:rsid w:val="001716BB"/>
    <w:rsid w:val="0017220D"/>
    <w:rsid w:val="00172968"/>
    <w:rsid w:val="00173AEF"/>
    <w:rsid w:val="001747EB"/>
    <w:rsid w:val="001751F1"/>
    <w:rsid w:val="0017537A"/>
    <w:rsid w:val="00180A68"/>
    <w:rsid w:val="00182181"/>
    <w:rsid w:val="0018245B"/>
    <w:rsid w:val="00182F13"/>
    <w:rsid w:val="00183E54"/>
    <w:rsid w:val="0018500C"/>
    <w:rsid w:val="00185C0F"/>
    <w:rsid w:val="00185D62"/>
    <w:rsid w:val="00186A1E"/>
    <w:rsid w:val="00186F3C"/>
    <w:rsid w:val="00190918"/>
    <w:rsid w:val="00191155"/>
    <w:rsid w:val="001930A2"/>
    <w:rsid w:val="001940C9"/>
    <w:rsid w:val="0019499E"/>
    <w:rsid w:val="00195CF9"/>
    <w:rsid w:val="00196895"/>
    <w:rsid w:val="00197FCC"/>
    <w:rsid w:val="001A16E0"/>
    <w:rsid w:val="001A4440"/>
    <w:rsid w:val="001A5F54"/>
    <w:rsid w:val="001A652A"/>
    <w:rsid w:val="001B081C"/>
    <w:rsid w:val="001B1555"/>
    <w:rsid w:val="001B1A0F"/>
    <w:rsid w:val="001B1FC0"/>
    <w:rsid w:val="001B232F"/>
    <w:rsid w:val="001B237E"/>
    <w:rsid w:val="001B2491"/>
    <w:rsid w:val="001B3DED"/>
    <w:rsid w:val="001B4C53"/>
    <w:rsid w:val="001B764B"/>
    <w:rsid w:val="001C002F"/>
    <w:rsid w:val="001C05F9"/>
    <w:rsid w:val="001C0CC5"/>
    <w:rsid w:val="001C1C7D"/>
    <w:rsid w:val="001C2978"/>
    <w:rsid w:val="001C302E"/>
    <w:rsid w:val="001C5210"/>
    <w:rsid w:val="001C54E7"/>
    <w:rsid w:val="001C5CFC"/>
    <w:rsid w:val="001C5D4B"/>
    <w:rsid w:val="001C6459"/>
    <w:rsid w:val="001C6604"/>
    <w:rsid w:val="001C6C05"/>
    <w:rsid w:val="001D2F2A"/>
    <w:rsid w:val="001D3DBC"/>
    <w:rsid w:val="001D4CC1"/>
    <w:rsid w:val="001D5127"/>
    <w:rsid w:val="001D592F"/>
    <w:rsid w:val="001D6192"/>
    <w:rsid w:val="001D7C89"/>
    <w:rsid w:val="001E0B7D"/>
    <w:rsid w:val="001E0FE6"/>
    <w:rsid w:val="001E14DF"/>
    <w:rsid w:val="001E1CDD"/>
    <w:rsid w:val="001E2511"/>
    <w:rsid w:val="001E29AC"/>
    <w:rsid w:val="001E3B5B"/>
    <w:rsid w:val="001E55AD"/>
    <w:rsid w:val="001E5AEA"/>
    <w:rsid w:val="001E6875"/>
    <w:rsid w:val="001E6DFA"/>
    <w:rsid w:val="001E6F92"/>
    <w:rsid w:val="001E7125"/>
    <w:rsid w:val="001E7621"/>
    <w:rsid w:val="001F1BFD"/>
    <w:rsid w:val="001F2A8C"/>
    <w:rsid w:val="001F37A8"/>
    <w:rsid w:val="00200706"/>
    <w:rsid w:val="00200B78"/>
    <w:rsid w:val="0020151A"/>
    <w:rsid w:val="00202160"/>
    <w:rsid w:val="002021FF"/>
    <w:rsid w:val="00202229"/>
    <w:rsid w:val="0020246B"/>
    <w:rsid w:val="002026D9"/>
    <w:rsid w:val="002029A2"/>
    <w:rsid w:val="0020550D"/>
    <w:rsid w:val="0020578E"/>
    <w:rsid w:val="0020648F"/>
    <w:rsid w:val="00211640"/>
    <w:rsid w:val="00212086"/>
    <w:rsid w:val="002130AF"/>
    <w:rsid w:val="00214DD2"/>
    <w:rsid w:val="002169A0"/>
    <w:rsid w:val="002171C5"/>
    <w:rsid w:val="00217574"/>
    <w:rsid w:val="00217DE3"/>
    <w:rsid w:val="002209D3"/>
    <w:rsid w:val="00220A1B"/>
    <w:rsid w:val="00220F81"/>
    <w:rsid w:val="00222A89"/>
    <w:rsid w:val="00223891"/>
    <w:rsid w:val="00224BF6"/>
    <w:rsid w:val="00224C38"/>
    <w:rsid w:val="00225EF9"/>
    <w:rsid w:val="0022677B"/>
    <w:rsid w:val="00226C47"/>
    <w:rsid w:val="00226F36"/>
    <w:rsid w:val="00227155"/>
    <w:rsid w:val="0022794A"/>
    <w:rsid w:val="002302C0"/>
    <w:rsid w:val="00232700"/>
    <w:rsid w:val="00232CEA"/>
    <w:rsid w:val="00233D11"/>
    <w:rsid w:val="00233E55"/>
    <w:rsid w:val="00235758"/>
    <w:rsid w:val="00235F32"/>
    <w:rsid w:val="00236162"/>
    <w:rsid w:val="00236382"/>
    <w:rsid w:val="00237149"/>
    <w:rsid w:val="00237C35"/>
    <w:rsid w:val="00244CE2"/>
    <w:rsid w:val="002452F3"/>
    <w:rsid w:val="00245C34"/>
    <w:rsid w:val="00245E48"/>
    <w:rsid w:val="0024619A"/>
    <w:rsid w:val="0024678A"/>
    <w:rsid w:val="002467CE"/>
    <w:rsid w:val="00247612"/>
    <w:rsid w:val="0025080D"/>
    <w:rsid w:val="002511CD"/>
    <w:rsid w:val="00251E8A"/>
    <w:rsid w:val="002538F1"/>
    <w:rsid w:val="0025482E"/>
    <w:rsid w:val="002606DA"/>
    <w:rsid w:val="00260A90"/>
    <w:rsid w:val="00260E5E"/>
    <w:rsid w:val="002612AA"/>
    <w:rsid w:val="00262302"/>
    <w:rsid w:val="00263CFE"/>
    <w:rsid w:val="00265A54"/>
    <w:rsid w:val="002667AF"/>
    <w:rsid w:val="00266B7A"/>
    <w:rsid w:val="00267178"/>
    <w:rsid w:val="002676D4"/>
    <w:rsid w:val="00272821"/>
    <w:rsid w:val="00273924"/>
    <w:rsid w:val="00273A51"/>
    <w:rsid w:val="00273F7E"/>
    <w:rsid w:val="00274429"/>
    <w:rsid w:val="00277DE9"/>
    <w:rsid w:val="00280618"/>
    <w:rsid w:val="00281D7D"/>
    <w:rsid w:val="00281EDE"/>
    <w:rsid w:val="00281F72"/>
    <w:rsid w:val="00282EC7"/>
    <w:rsid w:val="00282EE3"/>
    <w:rsid w:val="002846EE"/>
    <w:rsid w:val="00284882"/>
    <w:rsid w:val="00284D08"/>
    <w:rsid w:val="0028586E"/>
    <w:rsid w:val="00286108"/>
    <w:rsid w:val="002872DA"/>
    <w:rsid w:val="00287DCC"/>
    <w:rsid w:val="00290753"/>
    <w:rsid w:val="0029099A"/>
    <w:rsid w:val="00291839"/>
    <w:rsid w:val="00292F24"/>
    <w:rsid w:val="002949D8"/>
    <w:rsid w:val="00294E92"/>
    <w:rsid w:val="002951D3"/>
    <w:rsid w:val="00295786"/>
    <w:rsid w:val="0029688E"/>
    <w:rsid w:val="00297A66"/>
    <w:rsid w:val="002A04ED"/>
    <w:rsid w:val="002A13B2"/>
    <w:rsid w:val="002A1510"/>
    <w:rsid w:val="002A3506"/>
    <w:rsid w:val="002A4D75"/>
    <w:rsid w:val="002A5ED7"/>
    <w:rsid w:val="002A6175"/>
    <w:rsid w:val="002A6611"/>
    <w:rsid w:val="002A7097"/>
    <w:rsid w:val="002B14BD"/>
    <w:rsid w:val="002B1F53"/>
    <w:rsid w:val="002B6A14"/>
    <w:rsid w:val="002B728A"/>
    <w:rsid w:val="002B758E"/>
    <w:rsid w:val="002B7C9F"/>
    <w:rsid w:val="002C00F2"/>
    <w:rsid w:val="002C1BD8"/>
    <w:rsid w:val="002C1C1A"/>
    <w:rsid w:val="002C2069"/>
    <w:rsid w:val="002C3151"/>
    <w:rsid w:val="002C35FE"/>
    <w:rsid w:val="002C5104"/>
    <w:rsid w:val="002C5A17"/>
    <w:rsid w:val="002C5BBA"/>
    <w:rsid w:val="002C6013"/>
    <w:rsid w:val="002C66D0"/>
    <w:rsid w:val="002C682E"/>
    <w:rsid w:val="002C7F6A"/>
    <w:rsid w:val="002D0588"/>
    <w:rsid w:val="002D1075"/>
    <w:rsid w:val="002D127B"/>
    <w:rsid w:val="002D12CA"/>
    <w:rsid w:val="002D2BB2"/>
    <w:rsid w:val="002D3E72"/>
    <w:rsid w:val="002D416F"/>
    <w:rsid w:val="002D4914"/>
    <w:rsid w:val="002D5412"/>
    <w:rsid w:val="002D6D36"/>
    <w:rsid w:val="002D6EA0"/>
    <w:rsid w:val="002D79C5"/>
    <w:rsid w:val="002E062D"/>
    <w:rsid w:val="002E0A2E"/>
    <w:rsid w:val="002E1179"/>
    <w:rsid w:val="002E1FF5"/>
    <w:rsid w:val="002E21BC"/>
    <w:rsid w:val="002E34B4"/>
    <w:rsid w:val="002E5716"/>
    <w:rsid w:val="002E7BFF"/>
    <w:rsid w:val="002F2617"/>
    <w:rsid w:val="002F2BD4"/>
    <w:rsid w:val="002F3E84"/>
    <w:rsid w:val="002F3EC7"/>
    <w:rsid w:val="002F4AD4"/>
    <w:rsid w:val="002F4E98"/>
    <w:rsid w:val="002F4F32"/>
    <w:rsid w:val="002F514D"/>
    <w:rsid w:val="002F5B27"/>
    <w:rsid w:val="00300A01"/>
    <w:rsid w:val="003017F9"/>
    <w:rsid w:val="003018B5"/>
    <w:rsid w:val="00302CF1"/>
    <w:rsid w:val="00303058"/>
    <w:rsid w:val="0030347C"/>
    <w:rsid w:val="00303538"/>
    <w:rsid w:val="00304BF6"/>
    <w:rsid w:val="00305324"/>
    <w:rsid w:val="00305FF8"/>
    <w:rsid w:val="00306792"/>
    <w:rsid w:val="00306EA8"/>
    <w:rsid w:val="00307718"/>
    <w:rsid w:val="00310826"/>
    <w:rsid w:val="00310AF3"/>
    <w:rsid w:val="003114F7"/>
    <w:rsid w:val="00312645"/>
    <w:rsid w:val="00313C29"/>
    <w:rsid w:val="00316B3F"/>
    <w:rsid w:val="003176FC"/>
    <w:rsid w:val="00317DF5"/>
    <w:rsid w:val="00321C2B"/>
    <w:rsid w:val="00322144"/>
    <w:rsid w:val="003233E0"/>
    <w:rsid w:val="00323DCE"/>
    <w:rsid w:val="00324A33"/>
    <w:rsid w:val="003260F6"/>
    <w:rsid w:val="00327BCA"/>
    <w:rsid w:val="0033142D"/>
    <w:rsid w:val="00331521"/>
    <w:rsid w:val="00331AC0"/>
    <w:rsid w:val="00331DAB"/>
    <w:rsid w:val="00332635"/>
    <w:rsid w:val="00332D63"/>
    <w:rsid w:val="00332E60"/>
    <w:rsid w:val="003331AB"/>
    <w:rsid w:val="003337E0"/>
    <w:rsid w:val="00333CA8"/>
    <w:rsid w:val="003340D5"/>
    <w:rsid w:val="00334861"/>
    <w:rsid w:val="003359F9"/>
    <w:rsid w:val="00340246"/>
    <w:rsid w:val="00340CDE"/>
    <w:rsid w:val="00342518"/>
    <w:rsid w:val="00342EF8"/>
    <w:rsid w:val="00343451"/>
    <w:rsid w:val="003434D0"/>
    <w:rsid w:val="00344705"/>
    <w:rsid w:val="00345DCC"/>
    <w:rsid w:val="00346F7A"/>
    <w:rsid w:val="00347064"/>
    <w:rsid w:val="00347892"/>
    <w:rsid w:val="00350423"/>
    <w:rsid w:val="00350452"/>
    <w:rsid w:val="00350539"/>
    <w:rsid w:val="00350A59"/>
    <w:rsid w:val="00350B3A"/>
    <w:rsid w:val="00350DB9"/>
    <w:rsid w:val="00351217"/>
    <w:rsid w:val="0035149C"/>
    <w:rsid w:val="00351C17"/>
    <w:rsid w:val="00352850"/>
    <w:rsid w:val="003529BD"/>
    <w:rsid w:val="00352F0E"/>
    <w:rsid w:val="00355B7D"/>
    <w:rsid w:val="0035679F"/>
    <w:rsid w:val="0035737A"/>
    <w:rsid w:val="00360638"/>
    <w:rsid w:val="00361986"/>
    <w:rsid w:val="0036285D"/>
    <w:rsid w:val="003641E6"/>
    <w:rsid w:val="003645A9"/>
    <w:rsid w:val="003647AE"/>
    <w:rsid w:val="00365334"/>
    <w:rsid w:val="00366647"/>
    <w:rsid w:val="0036698B"/>
    <w:rsid w:val="003677B8"/>
    <w:rsid w:val="0037283B"/>
    <w:rsid w:val="00372BE0"/>
    <w:rsid w:val="00373610"/>
    <w:rsid w:val="003766F0"/>
    <w:rsid w:val="0037764D"/>
    <w:rsid w:val="003776CC"/>
    <w:rsid w:val="00380720"/>
    <w:rsid w:val="00380819"/>
    <w:rsid w:val="00380AFA"/>
    <w:rsid w:val="0038119F"/>
    <w:rsid w:val="00381ACF"/>
    <w:rsid w:val="00382CAF"/>
    <w:rsid w:val="00383032"/>
    <w:rsid w:val="00384304"/>
    <w:rsid w:val="0038452D"/>
    <w:rsid w:val="003853B0"/>
    <w:rsid w:val="00385D9F"/>
    <w:rsid w:val="00386183"/>
    <w:rsid w:val="003869E5"/>
    <w:rsid w:val="00387533"/>
    <w:rsid w:val="0039028F"/>
    <w:rsid w:val="0039056B"/>
    <w:rsid w:val="00394822"/>
    <w:rsid w:val="00394C01"/>
    <w:rsid w:val="00394CDC"/>
    <w:rsid w:val="00395A78"/>
    <w:rsid w:val="00395FB1"/>
    <w:rsid w:val="003961A0"/>
    <w:rsid w:val="00397338"/>
    <w:rsid w:val="00397530"/>
    <w:rsid w:val="003978BB"/>
    <w:rsid w:val="00397A16"/>
    <w:rsid w:val="003A0F08"/>
    <w:rsid w:val="003A14B8"/>
    <w:rsid w:val="003A2492"/>
    <w:rsid w:val="003A3328"/>
    <w:rsid w:val="003A34B8"/>
    <w:rsid w:val="003A3D35"/>
    <w:rsid w:val="003A47B2"/>
    <w:rsid w:val="003A59D2"/>
    <w:rsid w:val="003A6D7D"/>
    <w:rsid w:val="003A73BB"/>
    <w:rsid w:val="003B0BA0"/>
    <w:rsid w:val="003B0E57"/>
    <w:rsid w:val="003B2D4C"/>
    <w:rsid w:val="003B32EE"/>
    <w:rsid w:val="003B399D"/>
    <w:rsid w:val="003B3D6B"/>
    <w:rsid w:val="003B3DD2"/>
    <w:rsid w:val="003B50D5"/>
    <w:rsid w:val="003B51F1"/>
    <w:rsid w:val="003B5EB2"/>
    <w:rsid w:val="003B61BD"/>
    <w:rsid w:val="003B71CF"/>
    <w:rsid w:val="003B73B7"/>
    <w:rsid w:val="003B769D"/>
    <w:rsid w:val="003B76CD"/>
    <w:rsid w:val="003C01C0"/>
    <w:rsid w:val="003C0EE2"/>
    <w:rsid w:val="003C2AE5"/>
    <w:rsid w:val="003C2B4F"/>
    <w:rsid w:val="003C2DC7"/>
    <w:rsid w:val="003C3B5D"/>
    <w:rsid w:val="003C4933"/>
    <w:rsid w:val="003C4C64"/>
    <w:rsid w:val="003C51F2"/>
    <w:rsid w:val="003C55A8"/>
    <w:rsid w:val="003C5800"/>
    <w:rsid w:val="003C7CAA"/>
    <w:rsid w:val="003D0644"/>
    <w:rsid w:val="003D0D9C"/>
    <w:rsid w:val="003D26C2"/>
    <w:rsid w:val="003D3033"/>
    <w:rsid w:val="003D47BF"/>
    <w:rsid w:val="003D4CCD"/>
    <w:rsid w:val="003D502D"/>
    <w:rsid w:val="003D58F2"/>
    <w:rsid w:val="003E0805"/>
    <w:rsid w:val="003E0B62"/>
    <w:rsid w:val="003E0E4E"/>
    <w:rsid w:val="003E2064"/>
    <w:rsid w:val="003E2FFB"/>
    <w:rsid w:val="003E5664"/>
    <w:rsid w:val="003E5D98"/>
    <w:rsid w:val="003E60F2"/>
    <w:rsid w:val="003E6605"/>
    <w:rsid w:val="003E661D"/>
    <w:rsid w:val="003E7EDF"/>
    <w:rsid w:val="003F0FE6"/>
    <w:rsid w:val="003F1021"/>
    <w:rsid w:val="003F106C"/>
    <w:rsid w:val="003F19F3"/>
    <w:rsid w:val="003F3B4A"/>
    <w:rsid w:val="003F44DC"/>
    <w:rsid w:val="003F5C77"/>
    <w:rsid w:val="003F6419"/>
    <w:rsid w:val="003F64C6"/>
    <w:rsid w:val="003F7A36"/>
    <w:rsid w:val="003F7F21"/>
    <w:rsid w:val="003F7F8E"/>
    <w:rsid w:val="00400DAC"/>
    <w:rsid w:val="00400ECA"/>
    <w:rsid w:val="00404A81"/>
    <w:rsid w:val="00404AE7"/>
    <w:rsid w:val="004056F1"/>
    <w:rsid w:val="00410D41"/>
    <w:rsid w:val="00411782"/>
    <w:rsid w:val="004127EF"/>
    <w:rsid w:val="00413E12"/>
    <w:rsid w:val="00414007"/>
    <w:rsid w:val="00416506"/>
    <w:rsid w:val="00416837"/>
    <w:rsid w:val="00416B25"/>
    <w:rsid w:val="004176F0"/>
    <w:rsid w:val="004205A4"/>
    <w:rsid w:val="00421694"/>
    <w:rsid w:val="004216F1"/>
    <w:rsid w:val="00421979"/>
    <w:rsid w:val="00421F71"/>
    <w:rsid w:val="00422794"/>
    <w:rsid w:val="00422973"/>
    <w:rsid w:val="00423BF9"/>
    <w:rsid w:val="00424D57"/>
    <w:rsid w:val="0042587B"/>
    <w:rsid w:val="00426BDE"/>
    <w:rsid w:val="00430386"/>
    <w:rsid w:val="0043263D"/>
    <w:rsid w:val="004326DA"/>
    <w:rsid w:val="00433F03"/>
    <w:rsid w:val="00434A59"/>
    <w:rsid w:val="00436F43"/>
    <w:rsid w:val="00436F50"/>
    <w:rsid w:val="004374E3"/>
    <w:rsid w:val="00437982"/>
    <w:rsid w:val="00437B75"/>
    <w:rsid w:val="0044028C"/>
    <w:rsid w:val="004409C4"/>
    <w:rsid w:val="00440EF7"/>
    <w:rsid w:val="004412E1"/>
    <w:rsid w:val="00441314"/>
    <w:rsid w:val="0044388D"/>
    <w:rsid w:val="0044427B"/>
    <w:rsid w:val="00446A87"/>
    <w:rsid w:val="00446E2D"/>
    <w:rsid w:val="00446F28"/>
    <w:rsid w:val="0045104D"/>
    <w:rsid w:val="00451096"/>
    <w:rsid w:val="004512F8"/>
    <w:rsid w:val="004514C9"/>
    <w:rsid w:val="00452A9F"/>
    <w:rsid w:val="00452D95"/>
    <w:rsid w:val="00452D9B"/>
    <w:rsid w:val="004531E4"/>
    <w:rsid w:val="0045376C"/>
    <w:rsid w:val="00454192"/>
    <w:rsid w:val="004544B9"/>
    <w:rsid w:val="00454BE8"/>
    <w:rsid w:val="00456098"/>
    <w:rsid w:val="00456197"/>
    <w:rsid w:val="0046100B"/>
    <w:rsid w:val="004617CC"/>
    <w:rsid w:val="00461F4F"/>
    <w:rsid w:val="00462723"/>
    <w:rsid w:val="00462EB8"/>
    <w:rsid w:val="004633F2"/>
    <w:rsid w:val="004634E7"/>
    <w:rsid w:val="00463D94"/>
    <w:rsid w:val="0046450B"/>
    <w:rsid w:val="00464633"/>
    <w:rsid w:val="00464748"/>
    <w:rsid w:val="00467672"/>
    <w:rsid w:val="00467CE7"/>
    <w:rsid w:val="00472CBF"/>
    <w:rsid w:val="004737D7"/>
    <w:rsid w:val="00475191"/>
    <w:rsid w:val="00475A0A"/>
    <w:rsid w:val="00475C06"/>
    <w:rsid w:val="00475F73"/>
    <w:rsid w:val="00476497"/>
    <w:rsid w:val="00476660"/>
    <w:rsid w:val="00480E1E"/>
    <w:rsid w:val="0048260A"/>
    <w:rsid w:val="00483402"/>
    <w:rsid w:val="00483A2D"/>
    <w:rsid w:val="004879D6"/>
    <w:rsid w:val="00490435"/>
    <w:rsid w:val="00492A93"/>
    <w:rsid w:val="00493E79"/>
    <w:rsid w:val="004943E3"/>
    <w:rsid w:val="004955D1"/>
    <w:rsid w:val="00497872"/>
    <w:rsid w:val="00497D5A"/>
    <w:rsid w:val="00497D96"/>
    <w:rsid w:val="004A15CA"/>
    <w:rsid w:val="004A1FD1"/>
    <w:rsid w:val="004A3667"/>
    <w:rsid w:val="004A4235"/>
    <w:rsid w:val="004A58BE"/>
    <w:rsid w:val="004A5C3E"/>
    <w:rsid w:val="004A5D2E"/>
    <w:rsid w:val="004A5D53"/>
    <w:rsid w:val="004A6786"/>
    <w:rsid w:val="004B1074"/>
    <w:rsid w:val="004B167C"/>
    <w:rsid w:val="004B2424"/>
    <w:rsid w:val="004B2A66"/>
    <w:rsid w:val="004B2E17"/>
    <w:rsid w:val="004B376F"/>
    <w:rsid w:val="004B3E5D"/>
    <w:rsid w:val="004B415F"/>
    <w:rsid w:val="004B451D"/>
    <w:rsid w:val="004B4F9E"/>
    <w:rsid w:val="004B55B9"/>
    <w:rsid w:val="004B5CAD"/>
    <w:rsid w:val="004B7F24"/>
    <w:rsid w:val="004C01CA"/>
    <w:rsid w:val="004C125B"/>
    <w:rsid w:val="004C2FC4"/>
    <w:rsid w:val="004C3881"/>
    <w:rsid w:val="004C3F04"/>
    <w:rsid w:val="004C4BFD"/>
    <w:rsid w:val="004C5AE9"/>
    <w:rsid w:val="004C5CB2"/>
    <w:rsid w:val="004C5E60"/>
    <w:rsid w:val="004C68BD"/>
    <w:rsid w:val="004C7105"/>
    <w:rsid w:val="004D0894"/>
    <w:rsid w:val="004D0B41"/>
    <w:rsid w:val="004D0FFE"/>
    <w:rsid w:val="004D17FB"/>
    <w:rsid w:val="004D2D05"/>
    <w:rsid w:val="004D2E15"/>
    <w:rsid w:val="004D3529"/>
    <w:rsid w:val="004D3F5A"/>
    <w:rsid w:val="004D460A"/>
    <w:rsid w:val="004D4820"/>
    <w:rsid w:val="004D49D9"/>
    <w:rsid w:val="004D77C7"/>
    <w:rsid w:val="004E0C40"/>
    <w:rsid w:val="004E1DB4"/>
    <w:rsid w:val="004E21BC"/>
    <w:rsid w:val="004E2D58"/>
    <w:rsid w:val="004E352B"/>
    <w:rsid w:val="004E37BC"/>
    <w:rsid w:val="004E44A8"/>
    <w:rsid w:val="004E50CE"/>
    <w:rsid w:val="004E66C3"/>
    <w:rsid w:val="004E799F"/>
    <w:rsid w:val="004F00DB"/>
    <w:rsid w:val="004F07A7"/>
    <w:rsid w:val="004F27A1"/>
    <w:rsid w:val="004F2D89"/>
    <w:rsid w:val="004F35EE"/>
    <w:rsid w:val="004F4780"/>
    <w:rsid w:val="004F4828"/>
    <w:rsid w:val="004F4D5F"/>
    <w:rsid w:val="004F5779"/>
    <w:rsid w:val="004F6E08"/>
    <w:rsid w:val="004F6FE7"/>
    <w:rsid w:val="004F7EFB"/>
    <w:rsid w:val="0050036E"/>
    <w:rsid w:val="00500931"/>
    <w:rsid w:val="00500F35"/>
    <w:rsid w:val="0050216E"/>
    <w:rsid w:val="00503DAE"/>
    <w:rsid w:val="00504092"/>
    <w:rsid w:val="00504422"/>
    <w:rsid w:val="0050571B"/>
    <w:rsid w:val="005058B7"/>
    <w:rsid w:val="005069D1"/>
    <w:rsid w:val="00507320"/>
    <w:rsid w:val="005073EB"/>
    <w:rsid w:val="00507408"/>
    <w:rsid w:val="00507746"/>
    <w:rsid w:val="00507D5C"/>
    <w:rsid w:val="00507D9C"/>
    <w:rsid w:val="00510BE4"/>
    <w:rsid w:val="00510C34"/>
    <w:rsid w:val="005115DF"/>
    <w:rsid w:val="00512D19"/>
    <w:rsid w:val="0051300F"/>
    <w:rsid w:val="00513551"/>
    <w:rsid w:val="00513FF6"/>
    <w:rsid w:val="0051466D"/>
    <w:rsid w:val="0051511A"/>
    <w:rsid w:val="005157D1"/>
    <w:rsid w:val="00516B87"/>
    <w:rsid w:val="00516C00"/>
    <w:rsid w:val="00517355"/>
    <w:rsid w:val="005173F1"/>
    <w:rsid w:val="00520D8E"/>
    <w:rsid w:val="00521E0C"/>
    <w:rsid w:val="00522153"/>
    <w:rsid w:val="0052223C"/>
    <w:rsid w:val="005222B4"/>
    <w:rsid w:val="00522CA0"/>
    <w:rsid w:val="00523FAE"/>
    <w:rsid w:val="00525F79"/>
    <w:rsid w:val="005265F3"/>
    <w:rsid w:val="00526C92"/>
    <w:rsid w:val="0053001B"/>
    <w:rsid w:val="005327AA"/>
    <w:rsid w:val="00536152"/>
    <w:rsid w:val="00540639"/>
    <w:rsid w:val="00540BA5"/>
    <w:rsid w:val="00540C06"/>
    <w:rsid w:val="005417F5"/>
    <w:rsid w:val="005418DF"/>
    <w:rsid w:val="00541CAE"/>
    <w:rsid w:val="005429A7"/>
    <w:rsid w:val="00547925"/>
    <w:rsid w:val="00547E80"/>
    <w:rsid w:val="00551466"/>
    <w:rsid w:val="00551867"/>
    <w:rsid w:val="00551D5F"/>
    <w:rsid w:val="0055257B"/>
    <w:rsid w:val="005547BE"/>
    <w:rsid w:val="00560C12"/>
    <w:rsid w:val="00561098"/>
    <w:rsid w:val="00561770"/>
    <w:rsid w:val="00563BBB"/>
    <w:rsid w:val="005643DC"/>
    <w:rsid w:val="00565851"/>
    <w:rsid w:val="00566967"/>
    <w:rsid w:val="00567073"/>
    <w:rsid w:val="005679A2"/>
    <w:rsid w:val="00570060"/>
    <w:rsid w:val="00570412"/>
    <w:rsid w:val="005711E7"/>
    <w:rsid w:val="0057196A"/>
    <w:rsid w:val="005721D8"/>
    <w:rsid w:val="0057272A"/>
    <w:rsid w:val="00573069"/>
    <w:rsid w:val="00573262"/>
    <w:rsid w:val="005733B4"/>
    <w:rsid w:val="00573D17"/>
    <w:rsid w:val="00573E4D"/>
    <w:rsid w:val="00574ACA"/>
    <w:rsid w:val="00574E2E"/>
    <w:rsid w:val="005751E8"/>
    <w:rsid w:val="00575562"/>
    <w:rsid w:val="00575D10"/>
    <w:rsid w:val="005764B5"/>
    <w:rsid w:val="00576AC1"/>
    <w:rsid w:val="00577164"/>
    <w:rsid w:val="00577372"/>
    <w:rsid w:val="00577490"/>
    <w:rsid w:val="00580579"/>
    <w:rsid w:val="00581A51"/>
    <w:rsid w:val="0058267E"/>
    <w:rsid w:val="00583228"/>
    <w:rsid w:val="00583DAA"/>
    <w:rsid w:val="00584D35"/>
    <w:rsid w:val="00584F6E"/>
    <w:rsid w:val="00585CBF"/>
    <w:rsid w:val="00586001"/>
    <w:rsid w:val="00586B3A"/>
    <w:rsid w:val="00587118"/>
    <w:rsid w:val="00587323"/>
    <w:rsid w:val="005904C4"/>
    <w:rsid w:val="00591FF1"/>
    <w:rsid w:val="005933CC"/>
    <w:rsid w:val="00594621"/>
    <w:rsid w:val="0059620B"/>
    <w:rsid w:val="005975BD"/>
    <w:rsid w:val="005A5445"/>
    <w:rsid w:val="005A7497"/>
    <w:rsid w:val="005B07A2"/>
    <w:rsid w:val="005B0FA5"/>
    <w:rsid w:val="005B254F"/>
    <w:rsid w:val="005B2567"/>
    <w:rsid w:val="005B29BC"/>
    <w:rsid w:val="005B29D2"/>
    <w:rsid w:val="005B33D6"/>
    <w:rsid w:val="005B3814"/>
    <w:rsid w:val="005B429D"/>
    <w:rsid w:val="005B4A12"/>
    <w:rsid w:val="005B4C6D"/>
    <w:rsid w:val="005B4D08"/>
    <w:rsid w:val="005B5483"/>
    <w:rsid w:val="005B5DBC"/>
    <w:rsid w:val="005B6685"/>
    <w:rsid w:val="005B699B"/>
    <w:rsid w:val="005B757D"/>
    <w:rsid w:val="005B76F6"/>
    <w:rsid w:val="005C03ED"/>
    <w:rsid w:val="005C0CC1"/>
    <w:rsid w:val="005C0F3D"/>
    <w:rsid w:val="005C1199"/>
    <w:rsid w:val="005C1874"/>
    <w:rsid w:val="005C3DB0"/>
    <w:rsid w:val="005C4115"/>
    <w:rsid w:val="005C5B30"/>
    <w:rsid w:val="005C6164"/>
    <w:rsid w:val="005C6BF2"/>
    <w:rsid w:val="005C6D27"/>
    <w:rsid w:val="005C73A4"/>
    <w:rsid w:val="005D3C86"/>
    <w:rsid w:val="005D4F25"/>
    <w:rsid w:val="005D6D22"/>
    <w:rsid w:val="005D7C22"/>
    <w:rsid w:val="005D7E0C"/>
    <w:rsid w:val="005E1E22"/>
    <w:rsid w:val="005E3A8C"/>
    <w:rsid w:val="005E540E"/>
    <w:rsid w:val="005E608C"/>
    <w:rsid w:val="005E7DC8"/>
    <w:rsid w:val="005F15A1"/>
    <w:rsid w:val="005F1635"/>
    <w:rsid w:val="005F206D"/>
    <w:rsid w:val="005F20C1"/>
    <w:rsid w:val="005F2FFD"/>
    <w:rsid w:val="005F3F7B"/>
    <w:rsid w:val="005F4850"/>
    <w:rsid w:val="005F536B"/>
    <w:rsid w:val="005F57EE"/>
    <w:rsid w:val="005F6599"/>
    <w:rsid w:val="005F676C"/>
    <w:rsid w:val="005F7594"/>
    <w:rsid w:val="00600815"/>
    <w:rsid w:val="00600F0B"/>
    <w:rsid w:val="006012B4"/>
    <w:rsid w:val="00602879"/>
    <w:rsid w:val="0060313C"/>
    <w:rsid w:val="00605A0D"/>
    <w:rsid w:val="00605F6D"/>
    <w:rsid w:val="00606C4E"/>
    <w:rsid w:val="00611096"/>
    <w:rsid w:val="00611C97"/>
    <w:rsid w:val="00611E81"/>
    <w:rsid w:val="006125B9"/>
    <w:rsid w:val="0061293B"/>
    <w:rsid w:val="00614260"/>
    <w:rsid w:val="0061617A"/>
    <w:rsid w:val="00616A90"/>
    <w:rsid w:val="00616CFB"/>
    <w:rsid w:val="0061799A"/>
    <w:rsid w:val="006202B0"/>
    <w:rsid w:val="0062047E"/>
    <w:rsid w:val="0062101D"/>
    <w:rsid w:val="00621203"/>
    <w:rsid w:val="00622BC3"/>
    <w:rsid w:val="00622C31"/>
    <w:rsid w:val="00625384"/>
    <w:rsid w:val="006254C0"/>
    <w:rsid w:val="00625F3D"/>
    <w:rsid w:val="006269A0"/>
    <w:rsid w:val="00631087"/>
    <w:rsid w:val="00632A4B"/>
    <w:rsid w:val="00633D42"/>
    <w:rsid w:val="00634299"/>
    <w:rsid w:val="006351E4"/>
    <w:rsid w:val="006367D1"/>
    <w:rsid w:val="00636934"/>
    <w:rsid w:val="0063798D"/>
    <w:rsid w:val="006406D6"/>
    <w:rsid w:val="0064190D"/>
    <w:rsid w:val="00642448"/>
    <w:rsid w:val="0064290D"/>
    <w:rsid w:val="00642F7C"/>
    <w:rsid w:val="0064447D"/>
    <w:rsid w:val="0064623A"/>
    <w:rsid w:val="006465A6"/>
    <w:rsid w:val="00646D8B"/>
    <w:rsid w:val="00647F46"/>
    <w:rsid w:val="00650862"/>
    <w:rsid w:val="00650A4A"/>
    <w:rsid w:val="006518DB"/>
    <w:rsid w:val="00651A05"/>
    <w:rsid w:val="00651DCB"/>
    <w:rsid w:val="00652E9F"/>
    <w:rsid w:val="00656C0F"/>
    <w:rsid w:val="00656C76"/>
    <w:rsid w:val="0065792B"/>
    <w:rsid w:val="00657C27"/>
    <w:rsid w:val="006603F5"/>
    <w:rsid w:val="00660F1A"/>
    <w:rsid w:val="00661E0B"/>
    <w:rsid w:val="00662B65"/>
    <w:rsid w:val="006632C3"/>
    <w:rsid w:val="006634E2"/>
    <w:rsid w:val="00663AB7"/>
    <w:rsid w:val="006644D4"/>
    <w:rsid w:val="006651BF"/>
    <w:rsid w:val="00665B83"/>
    <w:rsid w:val="00665ED8"/>
    <w:rsid w:val="00667D59"/>
    <w:rsid w:val="0067020E"/>
    <w:rsid w:val="00670574"/>
    <w:rsid w:val="0067105D"/>
    <w:rsid w:val="0067273F"/>
    <w:rsid w:val="00673BF1"/>
    <w:rsid w:val="00674674"/>
    <w:rsid w:val="00675209"/>
    <w:rsid w:val="00677A84"/>
    <w:rsid w:val="0068012F"/>
    <w:rsid w:val="00680D59"/>
    <w:rsid w:val="00681FC9"/>
    <w:rsid w:val="00684F38"/>
    <w:rsid w:val="006858D5"/>
    <w:rsid w:val="0068675C"/>
    <w:rsid w:val="0069092C"/>
    <w:rsid w:val="00690BD2"/>
    <w:rsid w:val="0069128E"/>
    <w:rsid w:val="00691B0E"/>
    <w:rsid w:val="00693E2C"/>
    <w:rsid w:val="00695CFE"/>
    <w:rsid w:val="00696320"/>
    <w:rsid w:val="006968B3"/>
    <w:rsid w:val="00696C7A"/>
    <w:rsid w:val="006A053E"/>
    <w:rsid w:val="006A1B75"/>
    <w:rsid w:val="006A2539"/>
    <w:rsid w:val="006A320D"/>
    <w:rsid w:val="006A37A1"/>
    <w:rsid w:val="006A37B5"/>
    <w:rsid w:val="006A380F"/>
    <w:rsid w:val="006A3BB2"/>
    <w:rsid w:val="006A48AC"/>
    <w:rsid w:val="006A48CE"/>
    <w:rsid w:val="006A5281"/>
    <w:rsid w:val="006A6616"/>
    <w:rsid w:val="006A6B71"/>
    <w:rsid w:val="006A7361"/>
    <w:rsid w:val="006A766B"/>
    <w:rsid w:val="006A79B9"/>
    <w:rsid w:val="006B0049"/>
    <w:rsid w:val="006B052C"/>
    <w:rsid w:val="006B0EA3"/>
    <w:rsid w:val="006B191A"/>
    <w:rsid w:val="006B1A0E"/>
    <w:rsid w:val="006B1A73"/>
    <w:rsid w:val="006B3C80"/>
    <w:rsid w:val="006B3DCC"/>
    <w:rsid w:val="006B5691"/>
    <w:rsid w:val="006B7160"/>
    <w:rsid w:val="006B744B"/>
    <w:rsid w:val="006B7C13"/>
    <w:rsid w:val="006C007D"/>
    <w:rsid w:val="006C0294"/>
    <w:rsid w:val="006C0AAA"/>
    <w:rsid w:val="006C144A"/>
    <w:rsid w:val="006C2011"/>
    <w:rsid w:val="006C3741"/>
    <w:rsid w:val="006C4D80"/>
    <w:rsid w:val="006C511C"/>
    <w:rsid w:val="006C69FE"/>
    <w:rsid w:val="006C6DF1"/>
    <w:rsid w:val="006C7D52"/>
    <w:rsid w:val="006D2F3B"/>
    <w:rsid w:val="006D4699"/>
    <w:rsid w:val="006D4C62"/>
    <w:rsid w:val="006D5448"/>
    <w:rsid w:val="006E063A"/>
    <w:rsid w:val="006E19F7"/>
    <w:rsid w:val="006E2A9D"/>
    <w:rsid w:val="006E3484"/>
    <w:rsid w:val="006E3CF0"/>
    <w:rsid w:val="006E3D20"/>
    <w:rsid w:val="006E5257"/>
    <w:rsid w:val="006E5568"/>
    <w:rsid w:val="006E6080"/>
    <w:rsid w:val="006E6A31"/>
    <w:rsid w:val="006E7867"/>
    <w:rsid w:val="006F0316"/>
    <w:rsid w:val="006F09D5"/>
    <w:rsid w:val="006F0ED7"/>
    <w:rsid w:val="006F10CC"/>
    <w:rsid w:val="006F2A9A"/>
    <w:rsid w:val="006F2E8E"/>
    <w:rsid w:val="006F3E58"/>
    <w:rsid w:val="006F4465"/>
    <w:rsid w:val="006F62C3"/>
    <w:rsid w:val="006F7377"/>
    <w:rsid w:val="00701A1C"/>
    <w:rsid w:val="007025ED"/>
    <w:rsid w:val="00702E4C"/>
    <w:rsid w:val="00702FB1"/>
    <w:rsid w:val="00703175"/>
    <w:rsid w:val="007036AC"/>
    <w:rsid w:val="00703B40"/>
    <w:rsid w:val="00703F64"/>
    <w:rsid w:val="0070404D"/>
    <w:rsid w:val="00704FB2"/>
    <w:rsid w:val="007054BE"/>
    <w:rsid w:val="0070594E"/>
    <w:rsid w:val="00706D9A"/>
    <w:rsid w:val="00707129"/>
    <w:rsid w:val="007071B6"/>
    <w:rsid w:val="00707BD1"/>
    <w:rsid w:val="007108BA"/>
    <w:rsid w:val="00710BA7"/>
    <w:rsid w:val="00711AEF"/>
    <w:rsid w:val="00712029"/>
    <w:rsid w:val="00712631"/>
    <w:rsid w:val="00713EC6"/>
    <w:rsid w:val="0071592D"/>
    <w:rsid w:val="00716BD3"/>
    <w:rsid w:val="007179FC"/>
    <w:rsid w:val="00720822"/>
    <w:rsid w:val="00720D31"/>
    <w:rsid w:val="00721208"/>
    <w:rsid w:val="007215FF"/>
    <w:rsid w:val="007232D0"/>
    <w:rsid w:val="00725011"/>
    <w:rsid w:val="0072540A"/>
    <w:rsid w:val="007254AC"/>
    <w:rsid w:val="0072613A"/>
    <w:rsid w:val="0072672D"/>
    <w:rsid w:val="007321E8"/>
    <w:rsid w:val="00732F75"/>
    <w:rsid w:val="00733970"/>
    <w:rsid w:val="00733CCB"/>
    <w:rsid w:val="0073405B"/>
    <w:rsid w:val="007348AE"/>
    <w:rsid w:val="00735887"/>
    <w:rsid w:val="00735D48"/>
    <w:rsid w:val="00736E55"/>
    <w:rsid w:val="007370E9"/>
    <w:rsid w:val="00737AFA"/>
    <w:rsid w:val="00740020"/>
    <w:rsid w:val="00740979"/>
    <w:rsid w:val="00741106"/>
    <w:rsid w:val="007415EE"/>
    <w:rsid w:val="00741952"/>
    <w:rsid w:val="007434AC"/>
    <w:rsid w:val="0074390E"/>
    <w:rsid w:val="00743DB4"/>
    <w:rsid w:val="0074483B"/>
    <w:rsid w:val="00744B72"/>
    <w:rsid w:val="0074522F"/>
    <w:rsid w:val="007453B1"/>
    <w:rsid w:val="00745746"/>
    <w:rsid w:val="007465C2"/>
    <w:rsid w:val="00746601"/>
    <w:rsid w:val="00746E5E"/>
    <w:rsid w:val="00751A1B"/>
    <w:rsid w:val="00752BD2"/>
    <w:rsid w:val="007531BF"/>
    <w:rsid w:val="0075361C"/>
    <w:rsid w:val="007544B9"/>
    <w:rsid w:val="00754EE5"/>
    <w:rsid w:val="00755015"/>
    <w:rsid w:val="007553E4"/>
    <w:rsid w:val="00755A9E"/>
    <w:rsid w:val="00756BFF"/>
    <w:rsid w:val="00757853"/>
    <w:rsid w:val="00757EED"/>
    <w:rsid w:val="007604BB"/>
    <w:rsid w:val="00760743"/>
    <w:rsid w:val="00761082"/>
    <w:rsid w:val="00761E98"/>
    <w:rsid w:val="0076399C"/>
    <w:rsid w:val="00764050"/>
    <w:rsid w:val="00764E0D"/>
    <w:rsid w:val="00765C98"/>
    <w:rsid w:val="00766099"/>
    <w:rsid w:val="00766C0F"/>
    <w:rsid w:val="00767332"/>
    <w:rsid w:val="007673F4"/>
    <w:rsid w:val="00767BBD"/>
    <w:rsid w:val="007727A3"/>
    <w:rsid w:val="00774BEB"/>
    <w:rsid w:val="00774D1B"/>
    <w:rsid w:val="00775364"/>
    <w:rsid w:val="00777D89"/>
    <w:rsid w:val="007804B0"/>
    <w:rsid w:val="0078286A"/>
    <w:rsid w:val="00783F1E"/>
    <w:rsid w:val="007844F1"/>
    <w:rsid w:val="00787A81"/>
    <w:rsid w:val="0079060C"/>
    <w:rsid w:val="00790A7A"/>
    <w:rsid w:val="00790D3C"/>
    <w:rsid w:val="00792577"/>
    <w:rsid w:val="00792F3D"/>
    <w:rsid w:val="0079473F"/>
    <w:rsid w:val="00796169"/>
    <w:rsid w:val="00797C1B"/>
    <w:rsid w:val="007A10AE"/>
    <w:rsid w:val="007A1304"/>
    <w:rsid w:val="007A2385"/>
    <w:rsid w:val="007A434F"/>
    <w:rsid w:val="007A4412"/>
    <w:rsid w:val="007A4BCB"/>
    <w:rsid w:val="007A4C87"/>
    <w:rsid w:val="007A5B47"/>
    <w:rsid w:val="007A5D7E"/>
    <w:rsid w:val="007A5F54"/>
    <w:rsid w:val="007A651D"/>
    <w:rsid w:val="007A7BF0"/>
    <w:rsid w:val="007A7D25"/>
    <w:rsid w:val="007B0616"/>
    <w:rsid w:val="007B1E10"/>
    <w:rsid w:val="007B3175"/>
    <w:rsid w:val="007B3487"/>
    <w:rsid w:val="007B3505"/>
    <w:rsid w:val="007B5271"/>
    <w:rsid w:val="007B5A95"/>
    <w:rsid w:val="007B5E3C"/>
    <w:rsid w:val="007B60ED"/>
    <w:rsid w:val="007B6759"/>
    <w:rsid w:val="007B6A47"/>
    <w:rsid w:val="007B6A81"/>
    <w:rsid w:val="007C1B5C"/>
    <w:rsid w:val="007C23E3"/>
    <w:rsid w:val="007C261A"/>
    <w:rsid w:val="007C316A"/>
    <w:rsid w:val="007C38E5"/>
    <w:rsid w:val="007C3904"/>
    <w:rsid w:val="007C480E"/>
    <w:rsid w:val="007C4C3C"/>
    <w:rsid w:val="007C4CBD"/>
    <w:rsid w:val="007C5BB2"/>
    <w:rsid w:val="007C6A8F"/>
    <w:rsid w:val="007C6CB7"/>
    <w:rsid w:val="007C75D0"/>
    <w:rsid w:val="007C795B"/>
    <w:rsid w:val="007D1A6E"/>
    <w:rsid w:val="007D24B8"/>
    <w:rsid w:val="007D3619"/>
    <w:rsid w:val="007D51FE"/>
    <w:rsid w:val="007D53AE"/>
    <w:rsid w:val="007D5B2B"/>
    <w:rsid w:val="007D655C"/>
    <w:rsid w:val="007D7080"/>
    <w:rsid w:val="007D7FEF"/>
    <w:rsid w:val="007E0512"/>
    <w:rsid w:val="007E0C00"/>
    <w:rsid w:val="007E1765"/>
    <w:rsid w:val="007E1B32"/>
    <w:rsid w:val="007E2262"/>
    <w:rsid w:val="007E326B"/>
    <w:rsid w:val="007E3294"/>
    <w:rsid w:val="007E3B9F"/>
    <w:rsid w:val="007E41E1"/>
    <w:rsid w:val="007E64E2"/>
    <w:rsid w:val="007E7853"/>
    <w:rsid w:val="007F0C21"/>
    <w:rsid w:val="007F145A"/>
    <w:rsid w:val="007F1474"/>
    <w:rsid w:val="007F256E"/>
    <w:rsid w:val="007F3562"/>
    <w:rsid w:val="007F42F6"/>
    <w:rsid w:val="007F4BFC"/>
    <w:rsid w:val="007F5B22"/>
    <w:rsid w:val="007F5F79"/>
    <w:rsid w:val="007F68FF"/>
    <w:rsid w:val="007F77FA"/>
    <w:rsid w:val="007F7C40"/>
    <w:rsid w:val="0080016D"/>
    <w:rsid w:val="008003CA"/>
    <w:rsid w:val="00800942"/>
    <w:rsid w:val="00801071"/>
    <w:rsid w:val="00804CF0"/>
    <w:rsid w:val="00806BDF"/>
    <w:rsid w:val="0080709C"/>
    <w:rsid w:val="008112D2"/>
    <w:rsid w:val="0081262F"/>
    <w:rsid w:val="008135CB"/>
    <w:rsid w:val="00814A4F"/>
    <w:rsid w:val="0081621E"/>
    <w:rsid w:val="0082215C"/>
    <w:rsid w:val="00823C78"/>
    <w:rsid w:val="00823EEC"/>
    <w:rsid w:val="0082473C"/>
    <w:rsid w:val="0082727F"/>
    <w:rsid w:val="0082736E"/>
    <w:rsid w:val="0082776C"/>
    <w:rsid w:val="00830868"/>
    <w:rsid w:val="0083128B"/>
    <w:rsid w:val="00831B22"/>
    <w:rsid w:val="00832DB2"/>
    <w:rsid w:val="0083446A"/>
    <w:rsid w:val="00834621"/>
    <w:rsid w:val="00835CB7"/>
    <w:rsid w:val="008366A4"/>
    <w:rsid w:val="00836F12"/>
    <w:rsid w:val="008413C5"/>
    <w:rsid w:val="00841768"/>
    <w:rsid w:val="008428EF"/>
    <w:rsid w:val="00842959"/>
    <w:rsid w:val="00845E7B"/>
    <w:rsid w:val="0084636D"/>
    <w:rsid w:val="00846A76"/>
    <w:rsid w:val="008472F1"/>
    <w:rsid w:val="00847953"/>
    <w:rsid w:val="00847EE2"/>
    <w:rsid w:val="00850CC0"/>
    <w:rsid w:val="00851CF5"/>
    <w:rsid w:val="00851D14"/>
    <w:rsid w:val="00851D57"/>
    <w:rsid w:val="00854227"/>
    <w:rsid w:val="00854D24"/>
    <w:rsid w:val="008560BD"/>
    <w:rsid w:val="00860F4E"/>
    <w:rsid w:val="00862B28"/>
    <w:rsid w:val="00862C6F"/>
    <w:rsid w:val="00863A49"/>
    <w:rsid w:val="00863BA8"/>
    <w:rsid w:val="00865D24"/>
    <w:rsid w:val="00871222"/>
    <w:rsid w:val="0087168D"/>
    <w:rsid w:val="008723F6"/>
    <w:rsid w:val="00873380"/>
    <w:rsid w:val="00874C2F"/>
    <w:rsid w:val="00875EDC"/>
    <w:rsid w:val="00880433"/>
    <w:rsid w:val="00880760"/>
    <w:rsid w:val="008809D4"/>
    <w:rsid w:val="008831E4"/>
    <w:rsid w:val="00883F5B"/>
    <w:rsid w:val="008848A4"/>
    <w:rsid w:val="00884A37"/>
    <w:rsid w:val="00885BF8"/>
    <w:rsid w:val="008861C4"/>
    <w:rsid w:val="00886F9E"/>
    <w:rsid w:val="00887218"/>
    <w:rsid w:val="00887277"/>
    <w:rsid w:val="008876F0"/>
    <w:rsid w:val="00887B7D"/>
    <w:rsid w:val="00887F85"/>
    <w:rsid w:val="00890471"/>
    <w:rsid w:val="00890B7A"/>
    <w:rsid w:val="0089337F"/>
    <w:rsid w:val="0089407F"/>
    <w:rsid w:val="008940B0"/>
    <w:rsid w:val="008948A2"/>
    <w:rsid w:val="00895B3F"/>
    <w:rsid w:val="0089691F"/>
    <w:rsid w:val="008A1084"/>
    <w:rsid w:val="008A1B31"/>
    <w:rsid w:val="008A1C49"/>
    <w:rsid w:val="008A2662"/>
    <w:rsid w:val="008A3C6D"/>
    <w:rsid w:val="008A436A"/>
    <w:rsid w:val="008A5253"/>
    <w:rsid w:val="008A5DCA"/>
    <w:rsid w:val="008A6B40"/>
    <w:rsid w:val="008A6FEA"/>
    <w:rsid w:val="008B2FF9"/>
    <w:rsid w:val="008B4D5B"/>
    <w:rsid w:val="008B50B9"/>
    <w:rsid w:val="008B54F3"/>
    <w:rsid w:val="008B57C9"/>
    <w:rsid w:val="008B6532"/>
    <w:rsid w:val="008B6554"/>
    <w:rsid w:val="008B7F60"/>
    <w:rsid w:val="008C15CE"/>
    <w:rsid w:val="008C1ED0"/>
    <w:rsid w:val="008C2016"/>
    <w:rsid w:val="008C2291"/>
    <w:rsid w:val="008C32E3"/>
    <w:rsid w:val="008C37AB"/>
    <w:rsid w:val="008C56EA"/>
    <w:rsid w:val="008C595E"/>
    <w:rsid w:val="008C5AA8"/>
    <w:rsid w:val="008C6AC4"/>
    <w:rsid w:val="008C6E4F"/>
    <w:rsid w:val="008C74A3"/>
    <w:rsid w:val="008D01C5"/>
    <w:rsid w:val="008D058E"/>
    <w:rsid w:val="008D05C1"/>
    <w:rsid w:val="008D13EC"/>
    <w:rsid w:val="008D1E51"/>
    <w:rsid w:val="008D2E1E"/>
    <w:rsid w:val="008D301A"/>
    <w:rsid w:val="008D3FF0"/>
    <w:rsid w:val="008D561C"/>
    <w:rsid w:val="008D67E5"/>
    <w:rsid w:val="008D7804"/>
    <w:rsid w:val="008D7FA2"/>
    <w:rsid w:val="008E21A6"/>
    <w:rsid w:val="008E2F99"/>
    <w:rsid w:val="008E3326"/>
    <w:rsid w:val="008E3606"/>
    <w:rsid w:val="008E5B21"/>
    <w:rsid w:val="008E5D18"/>
    <w:rsid w:val="008E6A75"/>
    <w:rsid w:val="008F0200"/>
    <w:rsid w:val="008F045E"/>
    <w:rsid w:val="008F08A4"/>
    <w:rsid w:val="008F1EAA"/>
    <w:rsid w:val="008F21FF"/>
    <w:rsid w:val="008F27D6"/>
    <w:rsid w:val="008F3C1C"/>
    <w:rsid w:val="008F4002"/>
    <w:rsid w:val="008F560D"/>
    <w:rsid w:val="009002C3"/>
    <w:rsid w:val="009005CC"/>
    <w:rsid w:val="00901A24"/>
    <w:rsid w:val="00902480"/>
    <w:rsid w:val="0090404A"/>
    <w:rsid w:val="00907109"/>
    <w:rsid w:val="00907BDD"/>
    <w:rsid w:val="00907CEA"/>
    <w:rsid w:val="00910107"/>
    <w:rsid w:val="00910841"/>
    <w:rsid w:val="009118ED"/>
    <w:rsid w:val="009120C1"/>
    <w:rsid w:val="00912932"/>
    <w:rsid w:val="00913BEF"/>
    <w:rsid w:val="009141AF"/>
    <w:rsid w:val="00915824"/>
    <w:rsid w:val="00917566"/>
    <w:rsid w:val="0091770F"/>
    <w:rsid w:val="0092060B"/>
    <w:rsid w:val="00921362"/>
    <w:rsid w:val="009231C3"/>
    <w:rsid w:val="009232A1"/>
    <w:rsid w:val="00924447"/>
    <w:rsid w:val="00926F60"/>
    <w:rsid w:val="00930C09"/>
    <w:rsid w:val="009320D8"/>
    <w:rsid w:val="009355D1"/>
    <w:rsid w:val="00937668"/>
    <w:rsid w:val="00937B62"/>
    <w:rsid w:val="00940B32"/>
    <w:rsid w:val="00940D1F"/>
    <w:rsid w:val="0094280F"/>
    <w:rsid w:val="0094445D"/>
    <w:rsid w:val="00944BD3"/>
    <w:rsid w:val="0094680F"/>
    <w:rsid w:val="0095085B"/>
    <w:rsid w:val="00950986"/>
    <w:rsid w:val="0095116E"/>
    <w:rsid w:val="00951C27"/>
    <w:rsid w:val="009520D3"/>
    <w:rsid w:val="009527B0"/>
    <w:rsid w:val="009529AD"/>
    <w:rsid w:val="009536E9"/>
    <w:rsid w:val="00955634"/>
    <w:rsid w:val="009556B4"/>
    <w:rsid w:val="00955E0F"/>
    <w:rsid w:val="00956A80"/>
    <w:rsid w:val="00957078"/>
    <w:rsid w:val="009579FB"/>
    <w:rsid w:val="0096021A"/>
    <w:rsid w:val="009621C4"/>
    <w:rsid w:val="009624F1"/>
    <w:rsid w:val="009635EB"/>
    <w:rsid w:val="009660F0"/>
    <w:rsid w:val="00966392"/>
    <w:rsid w:val="0096691F"/>
    <w:rsid w:val="009673CA"/>
    <w:rsid w:val="00970123"/>
    <w:rsid w:val="0097067C"/>
    <w:rsid w:val="0097095B"/>
    <w:rsid w:val="0097172A"/>
    <w:rsid w:val="00971BCF"/>
    <w:rsid w:val="00971F62"/>
    <w:rsid w:val="009720CF"/>
    <w:rsid w:val="00973D1E"/>
    <w:rsid w:val="0097607F"/>
    <w:rsid w:val="0097652E"/>
    <w:rsid w:val="00977682"/>
    <w:rsid w:val="00977834"/>
    <w:rsid w:val="00980494"/>
    <w:rsid w:val="00981ACE"/>
    <w:rsid w:val="00981EC9"/>
    <w:rsid w:val="009820A0"/>
    <w:rsid w:val="00982B5C"/>
    <w:rsid w:val="0098302A"/>
    <w:rsid w:val="00983484"/>
    <w:rsid w:val="00983780"/>
    <w:rsid w:val="00983EA3"/>
    <w:rsid w:val="009844FF"/>
    <w:rsid w:val="009855E3"/>
    <w:rsid w:val="009874F2"/>
    <w:rsid w:val="00990067"/>
    <w:rsid w:val="00990494"/>
    <w:rsid w:val="00992865"/>
    <w:rsid w:val="00992D8C"/>
    <w:rsid w:val="00993211"/>
    <w:rsid w:val="009938B4"/>
    <w:rsid w:val="009938FD"/>
    <w:rsid w:val="009947A7"/>
    <w:rsid w:val="0099634C"/>
    <w:rsid w:val="00996FD2"/>
    <w:rsid w:val="00997FED"/>
    <w:rsid w:val="009A000A"/>
    <w:rsid w:val="009A077C"/>
    <w:rsid w:val="009A3115"/>
    <w:rsid w:val="009A339D"/>
    <w:rsid w:val="009A3A84"/>
    <w:rsid w:val="009A47AE"/>
    <w:rsid w:val="009A4B7A"/>
    <w:rsid w:val="009A5309"/>
    <w:rsid w:val="009A59A3"/>
    <w:rsid w:val="009A6208"/>
    <w:rsid w:val="009A6348"/>
    <w:rsid w:val="009A687E"/>
    <w:rsid w:val="009A6968"/>
    <w:rsid w:val="009B02AD"/>
    <w:rsid w:val="009B1335"/>
    <w:rsid w:val="009B1F9D"/>
    <w:rsid w:val="009B2802"/>
    <w:rsid w:val="009B300D"/>
    <w:rsid w:val="009B6766"/>
    <w:rsid w:val="009C2766"/>
    <w:rsid w:val="009C34AD"/>
    <w:rsid w:val="009C4795"/>
    <w:rsid w:val="009C52A7"/>
    <w:rsid w:val="009C6BA0"/>
    <w:rsid w:val="009C73B6"/>
    <w:rsid w:val="009D06A3"/>
    <w:rsid w:val="009D13E0"/>
    <w:rsid w:val="009D275F"/>
    <w:rsid w:val="009D2911"/>
    <w:rsid w:val="009D3751"/>
    <w:rsid w:val="009D475C"/>
    <w:rsid w:val="009D492A"/>
    <w:rsid w:val="009E0863"/>
    <w:rsid w:val="009E0F56"/>
    <w:rsid w:val="009E190B"/>
    <w:rsid w:val="009E213F"/>
    <w:rsid w:val="009E2151"/>
    <w:rsid w:val="009E2704"/>
    <w:rsid w:val="009E3446"/>
    <w:rsid w:val="009E38E7"/>
    <w:rsid w:val="009E5F00"/>
    <w:rsid w:val="009E6E12"/>
    <w:rsid w:val="009E7D39"/>
    <w:rsid w:val="009F03E4"/>
    <w:rsid w:val="009F141D"/>
    <w:rsid w:val="009F1921"/>
    <w:rsid w:val="009F1E12"/>
    <w:rsid w:val="009F1F2F"/>
    <w:rsid w:val="009F289C"/>
    <w:rsid w:val="009F4481"/>
    <w:rsid w:val="009F553F"/>
    <w:rsid w:val="009F637E"/>
    <w:rsid w:val="009F6E20"/>
    <w:rsid w:val="009F7185"/>
    <w:rsid w:val="00A00081"/>
    <w:rsid w:val="00A00294"/>
    <w:rsid w:val="00A0192B"/>
    <w:rsid w:val="00A02C2E"/>
    <w:rsid w:val="00A02F71"/>
    <w:rsid w:val="00A0519A"/>
    <w:rsid w:val="00A06D24"/>
    <w:rsid w:val="00A10CEE"/>
    <w:rsid w:val="00A10E0A"/>
    <w:rsid w:val="00A11FED"/>
    <w:rsid w:val="00A129C1"/>
    <w:rsid w:val="00A1367E"/>
    <w:rsid w:val="00A136CD"/>
    <w:rsid w:val="00A13E53"/>
    <w:rsid w:val="00A152B8"/>
    <w:rsid w:val="00A15510"/>
    <w:rsid w:val="00A15B86"/>
    <w:rsid w:val="00A15BD9"/>
    <w:rsid w:val="00A16105"/>
    <w:rsid w:val="00A16188"/>
    <w:rsid w:val="00A16A7E"/>
    <w:rsid w:val="00A16EE2"/>
    <w:rsid w:val="00A170E9"/>
    <w:rsid w:val="00A20825"/>
    <w:rsid w:val="00A2096A"/>
    <w:rsid w:val="00A22B45"/>
    <w:rsid w:val="00A2402C"/>
    <w:rsid w:val="00A2436F"/>
    <w:rsid w:val="00A249B9"/>
    <w:rsid w:val="00A24F3E"/>
    <w:rsid w:val="00A25AA6"/>
    <w:rsid w:val="00A26045"/>
    <w:rsid w:val="00A30894"/>
    <w:rsid w:val="00A30D3F"/>
    <w:rsid w:val="00A30F3E"/>
    <w:rsid w:val="00A32753"/>
    <w:rsid w:val="00A3478F"/>
    <w:rsid w:val="00A34E98"/>
    <w:rsid w:val="00A36BFE"/>
    <w:rsid w:val="00A413F2"/>
    <w:rsid w:val="00A42483"/>
    <w:rsid w:val="00A44A54"/>
    <w:rsid w:val="00A46917"/>
    <w:rsid w:val="00A46C38"/>
    <w:rsid w:val="00A477DA"/>
    <w:rsid w:val="00A518E4"/>
    <w:rsid w:val="00A52005"/>
    <w:rsid w:val="00A52BB3"/>
    <w:rsid w:val="00A52CAB"/>
    <w:rsid w:val="00A539E6"/>
    <w:rsid w:val="00A54B15"/>
    <w:rsid w:val="00A55281"/>
    <w:rsid w:val="00A563C2"/>
    <w:rsid w:val="00A57992"/>
    <w:rsid w:val="00A606E7"/>
    <w:rsid w:val="00A61790"/>
    <w:rsid w:val="00A6181A"/>
    <w:rsid w:val="00A62D6F"/>
    <w:rsid w:val="00A6382B"/>
    <w:rsid w:val="00A65026"/>
    <w:rsid w:val="00A653CE"/>
    <w:rsid w:val="00A66C56"/>
    <w:rsid w:val="00A674C7"/>
    <w:rsid w:val="00A67500"/>
    <w:rsid w:val="00A70194"/>
    <w:rsid w:val="00A703CC"/>
    <w:rsid w:val="00A719FB"/>
    <w:rsid w:val="00A728FD"/>
    <w:rsid w:val="00A72E9E"/>
    <w:rsid w:val="00A7320A"/>
    <w:rsid w:val="00A739EC"/>
    <w:rsid w:val="00A73B31"/>
    <w:rsid w:val="00A742B2"/>
    <w:rsid w:val="00A759B4"/>
    <w:rsid w:val="00A75FB5"/>
    <w:rsid w:val="00A76F0F"/>
    <w:rsid w:val="00A80385"/>
    <w:rsid w:val="00A81607"/>
    <w:rsid w:val="00A816CD"/>
    <w:rsid w:val="00A82F56"/>
    <w:rsid w:val="00A8454E"/>
    <w:rsid w:val="00A84610"/>
    <w:rsid w:val="00A85244"/>
    <w:rsid w:val="00A865DA"/>
    <w:rsid w:val="00A8781E"/>
    <w:rsid w:val="00A87980"/>
    <w:rsid w:val="00A87EDD"/>
    <w:rsid w:val="00A918D0"/>
    <w:rsid w:val="00A92B48"/>
    <w:rsid w:val="00A92D54"/>
    <w:rsid w:val="00A92E66"/>
    <w:rsid w:val="00A9361C"/>
    <w:rsid w:val="00A94EBF"/>
    <w:rsid w:val="00AA0528"/>
    <w:rsid w:val="00AA1869"/>
    <w:rsid w:val="00AA3317"/>
    <w:rsid w:val="00AA3D3A"/>
    <w:rsid w:val="00AA44CE"/>
    <w:rsid w:val="00AA558F"/>
    <w:rsid w:val="00AA5688"/>
    <w:rsid w:val="00AA57A7"/>
    <w:rsid w:val="00AA5F6D"/>
    <w:rsid w:val="00AA79B9"/>
    <w:rsid w:val="00AB11F4"/>
    <w:rsid w:val="00AB18BD"/>
    <w:rsid w:val="00AB4991"/>
    <w:rsid w:val="00AB51DC"/>
    <w:rsid w:val="00AB6CF2"/>
    <w:rsid w:val="00AB6DE5"/>
    <w:rsid w:val="00AB7A1E"/>
    <w:rsid w:val="00AC0B21"/>
    <w:rsid w:val="00AC32F1"/>
    <w:rsid w:val="00AC3844"/>
    <w:rsid w:val="00AC3E10"/>
    <w:rsid w:val="00AC4096"/>
    <w:rsid w:val="00AC5811"/>
    <w:rsid w:val="00AC5968"/>
    <w:rsid w:val="00AC5C71"/>
    <w:rsid w:val="00AC7476"/>
    <w:rsid w:val="00AC76B2"/>
    <w:rsid w:val="00AD0C27"/>
    <w:rsid w:val="00AD1EB3"/>
    <w:rsid w:val="00AD2520"/>
    <w:rsid w:val="00AD2DF7"/>
    <w:rsid w:val="00AD303B"/>
    <w:rsid w:val="00AD384C"/>
    <w:rsid w:val="00AD5091"/>
    <w:rsid w:val="00AD53FA"/>
    <w:rsid w:val="00AD5870"/>
    <w:rsid w:val="00AD5A5C"/>
    <w:rsid w:val="00AD66DB"/>
    <w:rsid w:val="00AD6B6B"/>
    <w:rsid w:val="00AD712B"/>
    <w:rsid w:val="00AE1EEF"/>
    <w:rsid w:val="00AE2339"/>
    <w:rsid w:val="00AE28C7"/>
    <w:rsid w:val="00AE2921"/>
    <w:rsid w:val="00AE416E"/>
    <w:rsid w:val="00AE4D54"/>
    <w:rsid w:val="00AE68BC"/>
    <w:rsid w:val="00AF4EEC"/>
    <w:rsid w:val="00AF5291"/>
    <w:rsid w:val="00AF5337"/>
    <w:rsid w:val="00AF61E8"/>
    <w:rsid w:val="00B00D7A"/>
    <w:rsid w:val="00B00E95"/>
    <w:rsid w:val="00B017FF"/>
    <w:rsid w:val="00B02088"/>
    <w:rsid w:val="00B02401"/>
    <w:rsid w:val="00B0337D"/>
    <w:rsid w:val="00B036CE"/>
    <w:rsid w:val="00B041A4"/>
    <w:rsid w:val="00B04862"/>
    <w:rsid w:val="00B04A41"/>
    <w:rsid w:val="00B05BD3"/>
    <w:rsid w:val="00B06433"/>
    <w:rsid w:val="00B064D0"/>
    <w:rsid w:val="00B0746D"/>
    <w:rsid w:val="00B0757C"/>
    <w:rsid w:val="00B07F2B"/>
    <w:rsid w:val="00B07FD8"/>
    <w:rsid w:val="00B11984"/>
    <w:rsid w:val="00B11DD4"/>
    <w:rsid w:val="00B14764"/>
    <w:rsid w:val="00B14C9A"/>
    <w:rsid w:val="00B15DBF"/>
    <w:rsid w:val="00B1670E"/>
    <w:rsid w:val="00B16C1D"/>
    <w:rsid w:val="00B16FEA"/>
    <w:rsid w:val="00B20584"/>
    <w:rsid w:val="00B21693"/>
    <w:rsid w:val="00B21F8B"/>
    <w:rsid w:val="00B23469"/>
    <w:rsid w:val="00B2440D"/>
    <w:rsid w:val="00B24CB3"/>
    <w:rsid w:val="00B27E8A"/>
    <w:rsid w:val="00B31B8E"/>
    <w:rsid w:val="00B330B7"/>
    <w:rsid w:val="00B338F1"/>
    <w:rsid w:val="00B34008"/>
    <w:rsid w:val="00B3427C"/>
    <w:rsid w:val="00B35F03"/>
    <w:rsid w:val="00B365F8"/>
    <w:rsid w:val="00B3785A"/>
    <w:rsid w:val="00B43176"/>
    <w:rsid w:val="00B44A49"/>
    <w:rsid w:val="00B46222"/>
    <w:rsid w:val="00B46DFB"/>
    <w:rsid w:val="00B46E17"/>
    <w:rsid w:val="00B46F6D"/>
    <w:rsid w:val="00B4762E"/>
    <w:rsid w:val="00B50520"/>
    <w:rsid w:val="00B50689"/>
    <w:rsid w:val="00B509DF"/>
    <w:rsid w:val="00B51933"/>
    <w:rsid w:val="00B5199E"/>
    <w:rsid w:val="00B51D72"/>
    <w:rsid w:val="00B525A2"/>
    <w:rsid w:val="00B531C4"/>
    <w:rsid w:val="00B543D7"/>
    <w:rsid w:val="00B556C5"/>
    <w:rsid w:val="00B55933"/>
    <w:rsid w:val="00B563CD"/>
    <w:rsid w:val="00B57273"/>
    <w:rsid w:val="00B57E16"/>
    <w:rsid w:val="00B57F0F"/>
    <w:rsid w:val="00B60A1A"/>
    <w:rsid w:val="00B61837"/>
    <w:rsid w:val="00B61DE8"/>
    <w:rsid w:val="00B6359E"/>
    <w:rsid w:val="00B635D3"/>
    <w:rsid w:val="00B637B3"/>
    <w:rsid w:val="00B63971"/>
    <w:rsid w:val="00B6430E"/>
    <w:rsid w:val="00B648DD"/>
    <w:rsid w:val="00B6575A"/>
    <w:rsid w:val="00B66550"/>
    <w:rsid w:val="00B667DF"/>
    <w:rsid w:val="00B6694C"/>
    <w:rsid w:val="00B66A7D"/>
    <w:rsid w:val="00B67987"/>
    <w:rsid w:val="00B71CAA"/>
    <w:rsid w:val="00B74099"/>
    <w:rsid w:val="00B74104"/>
    <w:rsid w:val="00B74E2A"/>
    <w:rsid w:val="00B75F17"/>
    <w:rsid w:val="00B76751"/>
    <w:rsid w:val="00B81932"/>
    <w:rsid w:val="00B82003"/>
    <w:rsid w:val="00B82B3A"/>
    <w:rsid w:val="00B84266"/>
    <w:rsid w:val="00B84315"/>
    <w:rsid w:val="00B84656"/>
    <w:rsid w:val="00B84790"/>
    <w:rsid w:val="00B84F74"/>
    <w:rsid w:val="00B85379"/>
    <w:rsid w:val="00B85574"/>
    <w:rsid w:val="00B868B6"/>
    <w:rsid w:val="00B8759A"/>
    <w:rsid w:val="00B90DD6"/>
    <w:rsid w:val="00B91AE4"/>
    <w:rsid w:val="00B924A8"/>
    <w:rsid w:val="00B929AE"/>
    <w:rsid w:val="00B92E30"/>
    <w:rsid w:val="00B93651"/>
    <w:rsid w:val="00B93BB9"/>
    <w:rsid w:val="00B96079"/>
    <w:rsid w:val="00B961E4"/>
    <w:rsid w:val="00B962A3"/>
    <w:rsid w:val="00BA0FE8"/>
    <w:rsid w:val="00BA1E85"/>
    <w:rsid w:val="00BA2155"/>
    <w:rsid w:val="00BA23E0"/>
    <w:rsid w:val="00BA393F"/>
    <w:rsid w:val="00BA52AD"/>
    <w:rsid w:val="00BA5F12"/>
    <w:rsid w:val="00BA6707"/>
    <w:rsid w:val="00BA7BB9"/>
    <w:rsid w:val="00BA7D2A"/>
    <w:rsid w:val="00BB1181"/>
    <w:rsid w:val="00BB22DE"/>
    <w:rsid w:val="00BB44E1"/>
    <w:rsid w:val="00BB5839"/>
    <w:rsid w:val="00BB7ECB"/>
    <w:rsid w:val="00BC171A"/>
    <w:rsid w:val="00BC179E"/>
    <w:rsid w:val="00BC2883"/>
    <w:rsid w:val="00BC33EB"/>
    <w:rsid w:val="00BC33EC"/>
    <w:rsid w:val="00BC436F"/>
    <w:rsid w:val="00BC4FD9"/>
    <w:rsid w:val="00BC6473"/>
    <w:rsid w:val="00BD02CD"/>
    <w:rsid w:val="00BD0775"/>
    <w:rsid w:val="00BD1E73"/>
    <w:rsid w:val="00BD2757"/>
    <w:rsid w:val="00BD279E"/>
    <w:rsid w:val="00BD2A82"/>
    <w:rsid w:val="00BD2B79"/>
    <w:rsid w:val="00BD3D09"/>
    <w:rsid w:val="00BD3F7E"/>
    <w:rsid w:val="00BD457B"/>
    <w:rsid w:val="00BD4621"/>
    <w:rsid w:val="00BD4822"/>
    <w:rsid w:val="00BD5A9B"/>
    <w:rsid w:val="00BD5DC1"/>
    <w:rsid w:val="00BD6C9C"/>
    <w:rsid w:val="00BD6CFA"/>
    <w:rsid w:val="00BD7B5B"/>
    <w:rsid w:val="00BE09F0"/>
    <w:rsid w:val="00BE17FB"/>
    <w:rsid w:val="00BE3E96"/>
    <w:rsid w:val="00BE5545"/>
    <w:rsid w:val="00BE6C1C"/>
    <w:rsid w:val="00BE7919"/>
    <w:rsid w:val="00BE7BF5"/>
    <w:rsid w:val="00BF0B91"/>
    <w:rsid w:val="00BF1D68"/>
    <w:rsid w:val="00BF34B2"/>
    <w:rsid w:val="00BF3B91"/>
    <w:rsid w:val="00BF5BCD"/>
    <w:rsid w:val="00BF6E65"/>
    <w:rsid w:val="00BF7C9C"/>
    <w:rsid w:val="00BF7FA1"/>
    <w:rsid w:val="00C0053B"/>
    <w:rsid w:val="00C00FB0"/>
    <w:rsid w:val="00C01905"/>
    <w:rsid w:val="00C01B6F"/>
    <w:rsid w:val="00C02A52"/>
    <w:rsid w:val="00C03BD9"/>
    <w:rsid w:val="00C03C8F"/>
    <w:rsid w:val="00C066D5"/>
    <w:rsid w:val="00C070DD"/>
    <w:rsid w:val="00C07517"/>
    <w:rsid w:val="00C075A5"/>
    <w:rsid w:val="00C107ED"/>
    <w:rsid w:val="00C10B07"/>
    <w:rsid w:val="00C10DF0"/>
    <w:rsid w:val="00C11B31"/>
    <w:rsid w:val="00C11E41"/>
    <w:rsid w:val="00C126E4"/>
    <w:rsid w:val="00C12A97"/>
    <w:rsid w:val="00C1596F"/>
    <w:rsid w:val="00C159F3"/>
    <w:rsid w:val="00C15F30"/>
    <w:rsid w:val="00C1735F"/>
    <w:rsid w:val="00C21361"/>
    <w:rsid w:val="00C2181C"/>
    <w:rsid w:val="00C23DE1"/>
    <w:rsid w:val="00C24FB4"/>
    <w:rsid w:val="00C2711C"/>
    <w:rsid w:val="00C309B1"/>
    <w:rsid w:val="00C30A88"/>
    <w:rsid w:val="00C311CA"/>
    <w:rsid w:val="00C316CF"/>
    <w:rsid w:val="00C32858"/>
    <w:rsid w:val="00C33EDD"/>
    <w:rsid w:val="00C3412A"/>
    <w:rsid w:val="00C34DA6"/>
    <w:rsid w:val="00C353A8"/>
    <w:rsid w:val="00C355FA"/>
    <w:rsid w:val="00C412D3"/>
    <w:rsid w:val="00C4295D"/>
    <w:rsid w:val="00C430EE"/>
    <w:rsid w:val="00C43D18"/>
    <w:rsid w:val="00C445F5"/>
    <w:rsid w:val="00C463AB"/>
    <w:rsid w:val="00C47EB1"/>
    <w:rsid w:val="00C5033B"/>
    <w:rsid w:val="00C5292A"/>
    <w:rsid w:val="00C5311E"/>
    <w:rsid w:val="00C53686"/>
    <w:rsid w:val="00C53EB2"/>
    <w:rsid w:val="00C54552"/>
    <w:rsid w:val="00C5487D"/>
    <w:rsid w:val="00C54BC0"/>
    <w:rsid w:val="00C55A11"/>
    <w:rsid w:val="00C56639"/>
    <w:rsid w:val="00C568E4"/>
    <w:rsid w:val="00C57D9F"/>
    <w:rsid w:val="00C60237"/>
    <w:rsid w:val="00C60458"/>
    <w:rsid w:val="00C613CF"/>
    <w:rsid w:val="00C6143C"/>
    <w:rsid w:val="00C61780"/>
    <w:rsid w:val="00C61D2E"/>
    <w:rsid w:val="00C623D6"/>
    <w:rsid w:val="00C630FA"/>
    <w:rsid w:val="00C635AB"/>
    <w:rsid w:val="00C64B58"/>
    <w:rsid w:val="00C656AE"/>
    <w:rsid w:val="00C6597B"/>
    <w:rsid w:val="00C65C76"/>
    <w:rsid w:val="00C6690E"/>
    <w:rsid w:val="00C7035B"/>
    <w:rsid w:val="00C72067"/>
    <w:rsid w:val="00C73208"/>
    <w:rsid w:val="00C73C4A"/>
    <w:rsid w:val="00C73F6E"/>
    <w:rsid w:val="00C75350"/>
    <w:rsid w:val="00C759B9"/>
    <w:rsid w:val="00C75B0A"/>
    <w:rsid w:val="00C75DFC"/>
    <w:rsid w:val="00C76704"/>
    <w:rsid w:val="00C76AB2"/>
    <w:rsid w:val="00C76FE4"/>
    <w:rsid w:val="00C774DB"/>
    <w:rsid w:val="00C77FEB"/>
    <w:rsid w:val="00C81F43"/>
    <w:rsid w:val="00C84236"/>
    <w:rsid w:val="00C85BA0"/>
    <w:rsid w:val="00C871A1"/>
    <w:rsid w:val="00C90BEF"/>
    <w:rsid w:val="00C91FEC"/>
    <w:rsid w:val="00C927A7"/>
    <w:rsid w:val="00C94D68"/>
    <w:rsid w:val="00C94FC3"/>
    <w:rsid w:val="00C95788"/>
    <w:rsid w:val="00CA1B71"/>
    <w:rsid w:val="00CA25B0"/>
    <w:rsid w:val="00CA40F1"/>
    <w:rsid w:val="00CA4CC5"/>
    <w:rsid w:val="00CA6253"/>
    <w:rsid w:val="00CA7586"/>
    <w:rsid w:val="00CA77B2"/>
    <w:rsid w:val="00CB1E2C"/>
    <w:rsid w:val="00CB2648"/>
    <w:rsid w:val="00CB314C"/>
    <w:rsid w:val="00CB3B53"/>
    <w:rsid w:val="00CB459D"/>
    <w:rsid w:val="00CB739B"/>
    <w:rsid w:val="00CC016F"/>
    <w:rsid w:val="00CC03CE"/>
    <w:rsid w:val="00CC1069"/>
    <w:rsid w:val="00CC323D"/>
    <w:rsid w:val="00CC3F0B"/>
    <w:rsid w:val="00CC4D46"/>
    <w:rsid w:val="00CC4EA1"/>
    <w:rsid w:val="00CC5DC6"/>
    <w:rsid w:val="00CC5F0A"/>
    <w:rsid w:val="00CD0AB0"/>
    <w:rsid w:val="00CD119D"/>
    <w:rsid w:val="00CD2AF7"/>
    <w:rsid w:val="00CD45EE"/>
    <w:rsid w:val="00CD5581"/>
    <w:rsid w:val="00CD60E0"/>
    <w:rsid w:val="00CD77EE"/>
    <w:rsid w:val="00CD7EB3"/>
    <w:rsid w:val="00CE0164"/>
    <w:rsid w:val="00CE11B1"/>
    <w:rsid w:val="00CE1D29"/>
    <w:rsid w:val="00CE3C0E"/>
    <w:rsid w:val="00CE494F"/>
    <w:rsid w:val="00CE56B1"/>
    <w:rsid w:val="00CE64B8"/>
    <w:rsid w:val="00CE65D7"/>
    <w:rsid w:val="00CE6987"/>
    <w:rsid w:val="00CE7B0D"/>
    <w:rsid w:val="00CF07DA"/>
    <w:rsid w:val="00CF0B46"/>
    <w:rsid w:val="00CF0DBC"/>
    <w:rsid w:val="00CF1178"/>
    <w:rsid w:val="00CF194C"/>
    <w:rsid w:val="00CF3099"/>
    <w:rsid w:val="00CF3143"/>
    <w:rsid w:val="00CF384F"/>
    <w:rsid w:val="00CF392F"/>
    <w:rsid w:val="00CF507F"/>
    <w:rsid w:val="00CF7419"/>
    <w:rsid w:val="00CF785B"/>
    <w:rsid w:val="00D015F6"/>
    <w:rsid w:val="00D01D9B"/>
    <w:rsid w:val="00D0217C"/>
    <w:rsid w:val="00D03132"/>
    <w:rsid w:val="00D0359E"/>
    <w:rsid w:val="00D03F6F"/>
    <w:rsid w:val="00D04EA0"/>
    <w:rsid w:val="00D06724"/>
    <w:rsid w:val="00D06C56"/>
    <w:rsid w:val="00D071D3"/>
    <w:rsid w:val="00D07DCB"/>
    <w:rsid w:val="00D10A49"/>
    <w:rsid w:val="00D10B6C"/>
    <w:rsid w:val="00D10D4A"/>
    <w:rsid w:val="00D111F5"/>
    <w:rsid w:val="00D115DD"/>
    <w:rsid w:val="00D11F2D"/>
    <w:rsid w:val="00D1329F"/>
    <w:rsid w:val="00D14809"/>
    <w:rsid w:val="00D14BFB"/>
    <w:rsid w:val="00D15007"/>
    <w:rsid w:val="00D15084"/>
    <w:rsid w:val="00D15A40"/>
    <w:rsid w:val="00D15EE3"/>
    <w:rsid w:val="00D17E56"/>
    <w:rsid w:val="00D202ED"/>
    <w:rsid w:val="00D20500"/>
    <w:rsid w:val="00D2102C"/>
    <w:rsid w:val="00D21EA1"/>
    <w:rsid w:val="00D248D8"/>
    <w:rsid w:val="00D24C65"/>
    <w:rsid w:val="00D25A08"/>
    <w:rsid w:val="00D2624C"/>
    <w:rsid w:val="00D27364"/>
    <w:rsid w:val="00D30651"/>
    <w:rsid w:val="00D30BDE"/>
    <w:rsid w:val="00D329C3"/>
    <w:rsid w:val="00D32CEC"/>
    <w:rsid w:val="00D3379E"/>
    <w:rsid w:val="00D34F6B"/>
    <w:rsid w:val="00D356B1"/>
    <w:rsid w:val="00D37153"/>
    <w:rsid w:val="00D4010A"/>
    <w:rsid w:val="00D401A1"/>
    <w:rsid w:val="00D4152E"/>
    <w:rsid w:val="00D422AD"/>
    <w:rsid w:val="00D42319"/>
    <w:rsid w:val="00D445D8"/>
    <w:rsid w:val="00D46048"/>
    <w:rsid w:val="00D462E0"/>
    <w:rsid w:val="00D46B68"/>
    <w:rsid w:val="00D476BD"/>
    <w:rsid w:val="00D4793A"/>
    <w:rsid w:val="00D47A35"/>
    <w:rsid w:val="00D50282"/>
    <w:rsid w:val="00D5085F"/>
    <w:rsid w:val="00D50B24"/>
    <w:rsid w:val="00D5148A"/>
    <w:rsid w:val="00D5175D"/>
    <w:rsid w:val="00D539FD"/>
    <w:rsid w:val="00D53BD0"/>
    <w:rsid w:val="00D53D44"/>
    <w:rsid w:val="00D5448F"/>
    <w:rsid w:val="00D555A5"/>
    <w:rsid w:val="00D55ECE"/>
    <w:rsid w:val="00D56533"/>
    <w:rsid w:val="00D56E3C"/>
    <w:rsid w:val="00D61AB4"/>
    <w:rsid w:val="00D61E1C"/>
    <w:rsid w:val="00D63E50"/>
    <w:rsid w:val="00D6515D"/>
    <w:rsid w:val="00D655A1"/>
    <w:rsid w:val="00D66F21"/>
    <w:rsid w:val="00D67D40"/>
    <w:rsid w:val="00D7118F"/>
    <w:rsid w:val="00D73E1B"/>
    <w:rsid w:val="00D7422C"/>
    <w:rsid w:val="00D745E3"/>
    <w:rsid w:val="00D753BB"/>
    <w:rsid w:val="00D7635D"/>
    <w:rsid w:val="00D80DD8"/>
    <w:rsid w:val="00D8127D"/>
    <w:rsid w:val="00D81417"/>
    <w:rsid w:val="00D82489"/>
    <w:rsid w:val="00D8334D"/>
    <w:rsid w:val="00D84B89"/>
    <w:rsid w:val="00D8509D"/>
    <w:rsid w:val="00D85261"/>
    <w:rsid w:val="00D90708"/>
    <w:rsid w:val="00D907CE"/>
    <w:rsid w:val="00D9099C"/>
    <w:rsid w:val="00D90D7F"/>
    <w:rsid w:val="00D93E59"/>
    <w:rsid w:val="00D941E8"/>
    <w:rsid w:val="00D9451D"/>
    <w:rsid w:val="00D95EE7"/>
    <w:rsid w:val="00D95F6E"/>
    <w:rsid w:val="00D961CA"/>
    <w:rsid w:val="00D96AD8"/>
    <w:rsid w:val="00DA09C8"/>
    <w:rsid w:val="00DA0F1A"/>
    <w:rsid w:val="00DA2E69"/>
    <w:rsid w:val="00DA2E9B"/>
    <w:rsid w:val="00DA2F25"/>
    <w:rsid w:val="00DA56A6"/>
    <w:rsid w:val="00DA5DF3"/>
    <w:rsid w:val="00DA712C"/>
    <w:rsid w:val="00DB0242"/>
    <w:rsid w:val="00DB0F2E"/>
    <w:rsid w:val="00DB12FC"/>
    <w:rsid w:val="00DB2DD5"/>
    <w:rsid w:val="00DB2E6D"/>
    <w:rsid w:val="00DB3A99"/>
    <w:rsid w:val="00DB5715"/>
    <w:rsid w:val="00DB6C55"/>
    <w:rsid w:val="00DB7B34"/>
    <w:rsid w:val="00DB7D4B"/>
    <w:rsid w:val="00DC0164"/>
    <w:rsid w:val="00DC10A3"/>
    <w:rsid w:val="00DC1BD3"/>
    <w:rsid w:val="00DC2355"/>
    <w:rsid w:val="00DC25E5"/>
    <w:rsid w:val="00DC283F"/>
    <w:rsid w:val="00DC3612"/>
    <w:rsid w:val="00DC37DD"/>
    <w:rsid w:val="00DC423B"/>
    <w:rsid w:val="00DC667A"/>
    <w:rsid w:val="00DC71F9"/>
    <w:rsid w:val="00DC796E"/>
    <w:rsid w:val="00DC7E7D"/>
    <w:rsid w:val="00DD089E"/>
    <w:rsid w:val="00DD0A17"/>
    <w:rsid w:val="00DD185A"/>
    <w:rsid w:val="00DD1896"/>
    <w:rsid w:val="00DD23BA"/>
    <w:rsid w:val="00DD24BA"/>
    <w:rsid w:val="00DD265E"/>
    <w:rsid w:val="00DD2BEF"/>
    <w:rsid w:val="00DD32A3"/>
    <w:rsid w:val="00DD337F"/>
    <w:rsid w:val="00DD37D0"/>
    <w:rsid w:val="00DD39C1"/>
    <w:rsid w:val="00DD45FE"/>
    <w:rsid w:val="00DD57A9"/>
    <w:rsid w:val="00DD6B55"/>
    <w:rsid w:val="00DD7F9B"/>
    <w:rsid w:val="00DE0444"/>
    <w:rsid w:val="00DE2125"/>
    <w:rsid w:val="00DE2A02"/>
    <w:rsid w:val="00DE308B"/>
    <w:rsid w:val="00DE318D"/>
    <w:rsid w:val="00DE3370"/>
    <w:rsid w:val="00DE4B9A"/>
    <w:rsid w:val="00DE5E9C"/>
    <w:rsid w:val="00DE697B"/>
    <w:rsid w:val="00DE7725"/>
    <w:rsid w:val="00DE7968"/>
    <w:rsid w:val="00DF0D55"/>
    <w:rsid w:val="00DF0FD7"/>
    <w:rsid w:val="00DF191E"/>
    <w:rsid w:val="00DF20E6"/>
    <w:rsid w:val="00DF42ED"/>
    <w:rsid w:val="00DF5058"/>
    <w:rsid w:val="00DF5928"/>
    <w:rsid w:val="00E0017D"/>
    <w:rsid w:val="00E0194E"/>
    <w:rsid w:val="00E0241D"/>
    <w:rsid w:val="00E02CC5"/>
    <w:rsid w:val="00E04586"/>
    <w:rsid w:val="00E0471E"/>
    <w:rsid w:val="00E052E3"/>
    <w:rsid w:val="00E07ECB"/>
    <w:rsid w:val="00E1010F"/>
    <w:rsid w:val="00E103F4"/>
    <w:rsid w:val="00E108FC"/>
    <w:rsid w:val="00E1180C"/>
    <w:rsid w:val="00E1185F"/>
    <w:rsid w:val="00E11E5C"/>
    <w:rsid w:val="00E1380D"/>
    <w:rsid w:val="00E146F5"/>
    <w:rsid w:val="00E14F10"/>
    <w:rsid w:val="00E163AB"/>
    <w:rsid w:val="00E16CC0"/>
    <w:rsid w:val="00E21AA7"/>
    <w:rsid w:val="00E22AE2"/>
    <w:rsid w:val="00E237C0"/>
    <w:rsid w:val="00E25EBD"/>
    <w:rsid w:val="00E26F98"/>
    <w:rsid w:val="00E2706C"/>
    <w:rsid w:val="00E27890"/>
    <w:rsid w:val="00E27942"/>
    <w:rsid w:val="00E27B6D"/>
    <w:rsid w:val="00E27C1E"/>
    <w:rsid w:val="00E27C7F"/>
    <w:rsid w:val="00E31877"/>
    <w:rsid w:val="00E3228B"/>
    <w:rsid w:val="00E3290B"/>
    <w:rsid w:val="00E35139"/>
    <w:rsid w:val="00E35D58"/>
    <w:rsid w:val="00E371A3"/>
    <w:rsid w:val="00E3764A"/>
    <w:rsid w:val="00E37AF6"/>
    <w:rsid w:val="00E4201F"/>
    <w:rsid w:val="00E42250"/>
    <w:rsid w:val="00E422D1"/>
    <w:rsid w:val="00E42A73"/>
    <w:rsid w:val="00E4348A"/>
    <w:rsid w:val="00E43C50"/>
    <w:rsid w:val="00E44E76"/>
    <w:rsid w:val="00E457BC"/>
    <w:rsid w:val="00E52528"/>
    <w:rsid w:val="00E5336B"/>
    <w:rsid w:val="00E536ED"/>
    <w:rsid w:val="00E537C9"/>
    <w:rsid w:val="00E54974"/>
    <w:rsid w:val="00E55FB9"/>
    <w:rsid w:val="00E567BA"/>
    <w:rsid w:val="00E57D44"/>
    <w:rsid w:val="00E62AF0"/>
    <w:rsid w:val="00E631F7"/>
    <w:rsid w:val="00E63979"/>
    <w:rsid w:val="00E642FE"/>
    <w:rsid w:val="00E646DB"/>
    <w:rsid w:val="00E64935"/>
    <w:rsid w:val="00E65585"/>
    <w:rsid w:val="00E6565C"/>
    <w:rsid w:val="00E65C9A"/>
    <w:rsid w:val="00E6614B"/>
    <w:rsid w:val="00E66ECA"/>
    <w:rsid w:val="00E67091"/>
    <w:rsid w:val="00E70A05"/>
    <w:rsid w:val="00E719F2"/>
    <w:rsid w:val="00E71B01"/>
    <w:rsid w:val="00E71E82"/>
    <w:rsid w:val="00E720DA"/>
    <w:rsid w:val="00E72101"/>
    <w:rsid w:val="00E7294B"/>
    <w:rsid w:val="00E72A41"/>
    <w:rsid w:val="00E736E7"/>
    <w:rsid w:val="00E744B3"/>
    <w:rsid w:val="00E75004"/>
    <w:rsid w:val="00E7625D"/>
    <w:rsid w:val="00E8096A"/>
    <w:rsid w:val="00E82BEF"/>
    <w:rsid w:val="00E843B7"/>
    <w:rsid w:val="00E84619"/>
    <w:rsid w:val="00E84718"/>
    <w:rsid w:val="00E84EDD"/>
    <w:rsid w:val="00E86C48"/>
    <w:rsid w:val="00E873A9"/>
    <w:rsid w:val="00E92970"/>
    <w:rsid w:val="00E93F9C"/>
    <w:rsid w:val="00E949B1"/>
    <w:rsid w:val="00E9535E"/>
    <w:rsid w:val="00E96233"/>
    <w:rsid w:val="00EA0079"/>
    <w:rsid w:val="00EA06CE"/>
    <w:rsid w:val="00EA1162"/>
    <w:rsid w:val="00EA34C5"/>
    <w:rsid w:val="00EA38BE"/>
    <w:rsid w:val="00EA3EEE"/>
    <w:rsid w:val="00EA4E86"/>
    <w:rsid w:val="00EA5C8E"/>
    <w:rsid w:val="00EA708E"/>
    <w:rsid w:val="00EB014A"/>
    <w:rsid w:val="00EB0499"/>
    <w:rsid w:val="00EB2031"/>
    <w:rsid w:val="00EB26E6"/>
    <w:rsid w:val="00EB2BA5"/>
    <w:rsid w:val="00EB3BF0"/>
    <w:rsid w:val="00EB3C36"/>
    <w:rsid w:val="00EB6D55"/>
    <w:rsid w:val="00EB6E76"/>
    <w:rsid w:val="00EB7375"/>
    <w:rsid w:val="00EC05A6"/>
    <w:rsid w:val="00EC072D"/>
    <w:rsid w:val="00EC21AE"/>
    <w:rsid w:val="00EC36C7"/>
    <w:rsid w:val="00EC483D"/>
    <w:rsid w:val="00ED0777"/>
    <w:rsid w:val="00ED11BC"/>
    <w:rsid w:val="00ED238E"/>
    <w:rsid w:val="00ED3019"/>
    <w:rsid w:val="00ED3440"/>
    <w:rsid w:val="00ED3879"/>
    <w:rsid w:val="00ED4254"/>
    <w:rsid w:val="00ED4A3F"/>
    <w:rsid w:val="00ED5D97"/>
    <w:rsid w:val="00ED5E4B"/>
    <w:rsid w:val="00ED7E3C"/>
    <w:rsid w:val="00EE033B"/>
    <w:rsid w:val="00EE1553"/>
    <w:rsid w:val="00EE3881"/>
    <w:rsid w:val="00EE3A5A"/>
    <w:rsid w:val="00EE46D1"/>
    <w:rsid w:val="00EE5AC1"/>
    <w:rsid w:val="00EE63F0"/>
    <w:rsid w:val="00EF31BA"/>
    <w:rsid w:val="00EF3DA6"/>
    <w:rsid w:val="00EF4495"/>
    <w:rsid w:val="00EF56A6"/>
    <w:rsid w:val="00EF5AD6"/>
    <w:rsid w:val="00EF6BB2"/>
    <w:rsid w:val="00EF71AC"/>
    <w:rsid w:val="00F00C93"/>
    <w:rsid w:val="00F011D1"/>
    <w:rsid w:val="00F01338"/>
    <w:rsid w:val="00F04B0B"/>
    <w:rsid w:val="00F05A41"/>
    <w:rsid w:val="00F069AB"/>
    <w:rsid w:val="00F07155"/>
    <w:rsid w:val="00F07A5F"/>
    <w:rsid w:val="00F10860"/>
    <w:rsid w:val="00F108BE"/>
    <w:rsid w:val="00F12105"/>
    <w:rsid w:val="00F12689"/>
    <w:rsid w:val="00F134FB"/>
    <w:rsid w:val="00F13ED5"/>
    <w:rsid w:val="00F151DF"/>
    <w:rsid w:val="00F1587F"/>
    <w:rsid w:val="00F164F9"/>
    <w:rsid w:val="00F22D69"/>
    <w:rsid w:val="00F235F2"/>
    <w:rsid w:val="00F247B4"/>
    <w:rsid w:val="00F26493"/>
    <w:rsid w:val="00F26F06"/>
    <w:rsid w:val="00F31209"/>
    <w:rsid w:val="00F319DE"/>
    <w:rsid w:val="00F32E9A"/>
    <w:rsid w:val="00F335C6"/>
    <w:rsid w:val="00F358E1"/>
    <w:rsid w:val="00F37CD6"/>
    <w:rsid w:val="00F4026B"/>
    <w:rsid w:val="00F4162D"/>
    <w:rsid w:val="00F416F9"/>
    <w:rsid w:val="00F41D84"/>
    <w:rsid w:val="00F422B4"/>
    <w:rsid w:val="00F42D07"/>
    <w:rsid w:val="00F43D7B"/>
    <w:rsid w:val="00F4410A"/>
    <w:rsid w:val="00F443AA"/>
    <w:rsid w:val="00F44918"/>
    <w:rsid w:val="00F4619D"/>
    <w:rsid w:val="00F46906"/>
    <w:rsid w:val="00F46AED"/>
    <w:rsid w:val="00F46BC1"/>
    <w:rsid w:val="00F46F6F"/>
    <w:rsid w:val="00F47682"/>
    <w:rsid w:val="00F528BF"/>
    <w:rsid w:val="00F52C1C"/>
    <w:rsid w:val="00F531B2"/>
    <w:rsid w:val="00F5347B"/>
    <w:rsid w:val="00F55BD9"/>
    <w:rsid w:val="00F5684C"/>
    <w:rsid w:val="00F6021C"/>
    <w:rsid w:val="00F618B8"/>
    <w:rsid w:val="00F61C86"/>
    <w:rsid w:val="00F62FC3"/>
    <w:rsid w:val="00F63DD7"/>
    <w:rsid w:val="00F640BC"/>
    <w:rsid w:val="00F65D6E"/>
    <w:rsid w:val="00F665E4"/>
    <w:rsid w:val="00F713BB"/>
    <w:rsid w:val="00F716B2"/>
    <w:rsid w:val="00F72E6F"/>
    <w:rsid w:val="00F738E2"/>
    <w:rsid w:val="00F74DD4"/>
    <w:rsid w:val="00F75C8A"/>
    <w:rsid w:val="00F76653"/>
    <w:rsid w:val="00F7763E"/>
    <w:rsid w:val="00F77B6F"/>
    <w:rsid w:val="00F77FE2"/>
    <w:rsid w:val="00F8006B"/>
    <w:rsid w:val="00F805E2"/>
    <w:rsid w:val="00F80D48"/>
    <w:rsid w:val="00F812BE"/>
    <w:rsid w:val="00F81F56"/>
    <w:rsid w:val="00F828F9"/>
    <w:rsid w:val="00F83384"/>
    <w:rsid w:val="00F8338E"/>
    <w:rsid w:val="00F83D28"/>
    <w:rsid w:val="00F8468C"/>
    <w:rsid w:val="00F86C4F"/>
    <w:rsid w:val="00F86C74"/>
    <w:rsid w:val="00F8739F"/>
    <w:rsid w:val="00F931AD"/>
    <w:rsid w:val="00F94687"/>
    <w:rsid w:val="00F95747"/>
    <w:rsid w:val="00F9699A"/>
    <w:rsid w:val="00F96C85"/>
    <w:rsid w:val="00F96FDD"/>
    <w:rsid w:val="00F97D98"/>
    <w:rsid w:val="00F97E71"/>
    <w:rsid w:val="00FA1E7A"/>
    <w:rsid w:val="00FA2156"/>
    <w:rsid w:val="00FA4FC5"/>
    <w:rsid w:val="00FA7148"/>
    <w:rsid w:val="00FA7BD3"/>
    <w:rsid w:val="00FA7D42"/>
    <w:rsid w:val="00FB101B"/>
    <w:rsid w:val="00FB17AF"/>
    <w:rsid w:val="00FB1ECC"/>
    <w:rsid w:val="00FB31C8"/>
    <w:rsid w:val="00FB4112"/>
    <w:rsid w:val="00FB44EA"/>
    <w:rsid w:val="00FB4ACE"/>
    <w:rsid w:val="00FB65B1"/>
    <w:rsid w:val="00FB6B39"/>
    <w:rsid w:val="00FB7A03"/>
    <w:rsid w:val="00FB7CC5"/>
    <w:rsid w:val="00FB7DA8"/>
    <w:rsid w:val="00FC3663"/>
    <w:rsid w:val="00FC41FA"/>
    <w:rsid w:val="00FC43DF"/>
    <w:rsid w:val="00FC511B"/>
    <w:rsid w:val="00FC57C7"/>
    <w:rsid w:val="00FD01C3"/>
    <w:rsid w:val="00FD01E2"/>
    <w:rsid w:val="00FD0469"/>
    <w:rsid w:val="00FD107B"/>
    <w:rsid w:val="00FD2E65"/>
    <w:rsid w:val="00FD338E"/>
    <w:rsid w:val="00FD3B46"/>
    <w:rsid w:val="00FD5245"/>
    <w:rsid w:val="00FD5A94"/>
    <w:rsid w:val="00FD5D95"/>
    <w:rsid w:val="00FE05F1"/>
    <w:rsid w:val="00FE1270"/>
    <w:rsid w:val="00FE1712"/>
    <w:rsid w:val="00FE1D8D"/>
    <w:rsid w:val="00FE619F"/>
    <w:rsid w:val="00FF03A9"/>
    <w:rsid w:val="00FF0968"/>
    <w:rsid w:val="00FF0FCA"/>
    <w:rsid w:val="00FF2168"/>
    <w:rsid w:val="00FF2529"/>
    <w:rsid w:val="00FF2578"/>
    <w:rsid w:val="00FF2772"/>
    <w:rsid w:val="00FF2C20"/>
    <w:rsid w:val="00FF633C"/>
    <w:rsid w:val="00FF6520"/>
    <w:rsid w:val="00FF76FE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9BDB555-5B7A-474B-9427-C2BA97C3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1E6F92"/>
    <w:pPr>
      <w:widowControl w:val="0"/>
      <w:snapToGrid w:val="0"/>
      <w:spacing w:line="30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3"/>
    <w:next w:val="a3"/>
    <w:link w:val="11"/>
    <w:uiPriority w:val="99"/>
    <w:qFormat/>
    <w:rsid w:val="00CA77B2"/>
    <w:pPr>
      <w:keepNext/>
      <w:widowControl/>
      <w:tabs>
        <w:tab w:val="num" w:pos="432"/>
        <w:tab w:val="num" w:pos="643"/>
      </w:tabs>
      <w:snapToGrid/>
      <w:spacing w:before="240" w:after="60" w:line="240" w:lineRule="auto"/>
      <w:ind w:left="432" w:hanging="432"/>
      <w:jc w:val="center"/>
      <w:outlineLvl w:val="0"/>
    </w:pPr>
    <w:rPr>
      <w:rFonts w:eastAsia="Times New Roman"/>
      <w:b/>
      <w:bCs/>
      <w:kern w:val="28"/>
      <w:sz w:val="36"/>
      <w:szCs w:val="36"/>
      <w:lang w:val="x-none" w:eastAsia="x-none"/>
    </w:rPr>
  </w:style>
  <w:style w:type="paragraph" w:styleId="2">
    <w:name w:val="heading 2"/>
    <w:aliases w:val="H2"/>
    <w:basedOn w:val="a3"/>
    <w:next w:val="a3"/>
    <w:link w:val="20"/>
    <w:uiPriority w:val="99"/>
    <w:qFormat/>
    <w:rsid w:val="00CA77B2"/>
    <w:pPr>
      <w:keepNext/>
      <w:widowControl/>
      <w:tabs>
        <w:tab w:val="num" w:pos="576"/>
        <w:tab w:val="num" w:pos="643"/>
      </w:tabs>
      <w:snapToGrid/>
      <w:spacing w:after="60" w:line="240" w:lineRule="auto"/>
      <w:ind w:left="576" w:hanging="576"/>
      <w:jc w:val="center"/>
      <w:outlineLvl w:val="1"/>
    </w:pPr>
    <w:rPr>
      <w:rFonts w:eastAsia="Times New Roman"/>
      <w:b/>
      <w:bCs/>
      <w:sz w:val="30"/>
      <w:szCs w:val="30"/>
      <w:lang w:val="x-none" w:eastAsia="x-none"/>
    </w:rPr>
  </w:style>
  <w:style w:type="paragraph" w:styleId="31">
    <w:name w:val="heading 3"/>
    <w:basedOn w:val="a3"/>
    <w:next w:val="a3"/>
    <w:link w:val="310"/>
    <w:uiPriority w:val="99"/>
    <w:qFormat/>
    <w:rsid w:val="00CA77B2"/>
    <w:pPr>
      <w:keepNext/>
      <w:widowControl/>
      <w:tabs>
        <w:tab w:val="num" w:pos="170"/>
        <w:tab w:val="num" w:pos="643"/>
      </w:tabs>
      <w:snapToGrid/>
      <w:spacing w:before="240" w:after="60" w:line="240" w:lineRule="auto"/>
      <w:ind w:left="720" w:hanging="720"/>
      <w:outlineLvl w:val="2"/>
    </w:pPr>
    <w:rPr>
      <w:rFonts w:ascii="Arial" w:eastAsia="Times New Roman" w:hAnsi="Arial"/>
      <w:b/>
      <w:bCs/>
      <w:lang w:val="x-none" w:eastAsia="x-none"/>
    </w:rPr>
  </w:style>
  <w:style w:type="paragraph" w:styleId="41">
    <w:name w:val="heading 4"/>
    <w:basedOn w:val="a3"/>
    <w:next w:val="a3"/>
    <w:link w:val="42"/>
    <w:uiPriority w:val="9"/>
    <w:qFormat/>
    <w:locked/>
    <w:rsid w:val="00321C2B"/>
    <w:pPr>
      <w:keepNext/>
      <w:widowControl/>
      <w:tabs>
        <w:tab w:val="num" w:pos="864"/>
      </w:tabs>
      <w:snapToGrid/>
      <w:spacing w:before="240" w:after="60" w:line="240" w:lineRule="auto"/>
      <w:ind w:left="864" w:hanging="864"/>
      <w:outlineLvl w:val="3"/>
    </w:pPr>
    <w:rPr>
      <w:rFonts w:ascii="Arial" w:hAnsi="Arial"/>
    </w:rPr>
  </w:style>
  <w:style w:type="paragraph" w:styleId="5">
    <w:name w:val="heading 5"/>
    <w:basedOn w:val="a3"/>
    <w:next w:val="a3"/>
    <w:link w:val="50"/>
    <w:uiPriority w:val="99"/>
    <w:qFormat/>
    <w:locked/>
    <w:rsid w:val="00321C2B"/>
    <w:pPr>
      <w:widowControl/>
      <w:tabs>
        <w:tab w:val="num" w:pos="1008"/>
      </w:tabs>
      <w:snapToGrid/>
      <w:spacing w:before="240" w:after="60" w:line="240" w:lineRule="auto"/>
      <w:ind w:left="1008" w:hanging="1008"/>
      <w:outlineLvl w:val="4"/>
    </w:pPr>
    <w:rPr>
      <w:rFonts w:ascii="Calibri" w:hAnsi="Calibri"/>
      <w:sz w:val="22"/>
      <w:szCs w:val="22"/>
    </w:rPr>
  </w:style>
  <w:style w:type="paragraph" w:styleId="6">
    <w:name w:val="heading 6"/>
    <w:basedOn w:val="a3"/>
    <w:next w:val="a3"/>
    <w:link w:val="60"/>
    <w:uiPriority w:val="99"/>
    <w:qFormat/>
    <w:locked/>
    <w:rsid w:val="00321C2B"/>
    <w:pPr>
      <w:widowControl/>
      <w:tabs>
        <w:tab w:val="num" w:pos="1152"/>
      </w:tabs>
      <w:snapToGrid/>
      <w:spacing w:before="240" w:after="60" w:line="240" w:lineRule="auto"/>
      <w:ind w:left="1152" w:hanging="1152"/>
      <w:outlineLvl w:val="5"/>
    </w:pPr>
    <w:rPr>
      <w:rFonts w:ascii="Calibri" w:hAnsi="Calibri"/>
      <w:i/>
      <w:iCs/>
      <w:sz w:val="22"/>
      <w:szCs w:val="22"/>
    </w:rPr>
  </w:style>
  <w:style w:type="paragraph" w:styleId="7">
    <w:name w:val="heading 7"/>
    <w:basedOn w:val="a3"/>
    <w:next w:val="a3"/>
    <w:link w:val="70"/>
    <w:uiPriority w:val="99"/>
    <w:qFormat/>
    <w:locked/>
    <w:rsid w:val="00321C2B"/>
    <w:pPr>
      <w:widowControl/>
      <w:tabs>
        <w:tab w:val="num" w:pos="1296"/>
      </w:tabs>
      <w:snapToGrid/>
      <w:spacing w:before="240" w:after="60" w:line="240" w:lineRule="auto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3"/>
    <w:next w:val="a3"/>
    <w:link w:val="80"/>
    <w:uiPriority w:val="99"/>
    <w:qFormat/>
    <w:locked/>
    <w:rsid w:val="00321C2B"/>
    <w:pPr>
      <w:widowControl/>
      <w:tabs>
        <w:tab w:val="num" w:pos="1440"/>
      </w:tabs>
      <w:snapToGrid/>
      <w:spacing w:before="240" w:after="60" w:line="240" w:lineRule="auto"/>
      <w:ind w:left="1440" w:hanging="1440"/>
      <w:outlineLvl w:val="7"/>
    </w:pPr>
    <w:rPr>
      <w:rFonts w:ascii="Arial" w:hAnsi="Arial"/>
      <w:i/>
      <w:iCs/>
      <w:sz w:val="20"/>
      <w:szCs w:val="20"/>
    </w:rPr>
  </w:style>
  <w:style w:type="paragraph" w:styleId="9">
    <w:name w:val="heading 9"/>
    <w:basedOn w:val="a3"/>
    <w:next w:val="a3"/>
    <w:link w:val="90"/>
    <w:uiPriority w:val="99"/>
    <w:qFormat/>
    <w:locked/>
    <w:rsid w:val="00321C2B"/>
    <w:pPr>
      <w:widowControl/>
      <w:tabs>
        <w:tab w:val="num" w:pos="1584"/>
      </w:tabs>
      <w:snapToGrid/>
      <w:spacing w:before="240" w:after="60" w:line="240" w:lineRule="auto"/>
      <w:ind w:left="1584" w:hanging="1584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0"/>
    <w:uiPriority w:val="99"/>
    <w:locked/>
    <w:rsid w:val="00CA77B2"/>
    <w:rPr>
      <w:rFonts w:ascii="Times New Roman" w:eastAsia="Times New Roman" w:hAnsi="Times New Roman"/>
      <w:b/>
      <w:bCs/>
      <w:kern w:val="28"/>
      <w:sz w:val="36"/>
      <w:szCs w:val="36"/>
    </w:rPr>
  </w:style>
  <w:style w:type="character" w:customStyle="1" w:styleId="20">
    <w:name w:val="Заголовок 2 Знак"/>
    <w:aliases w:val="H2 Знак"/>
    <w:link w:val="2"/>
    <w:uiPriority w:val="99"/>
    <w:locked/>
    <w:rsid w:val="00CA77B2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310">
    <w:name w:val="Заголовок 3 Знак1"/>
    <w:link w:val="31"/>
    <w:uiPriority w:val="99"/>
    <w:locked/>
    <w:rsid w:val="00CA77B2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4Char">
    <w:name w:val="Heading 4 Char"/>
    <w:uiPriority w:val="99"/>
    <w:semiHidden/>
    <w:locked/>
    <w:rsid w:val="0074390E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Heading5Char">
    <w:name w:val="Heading 5 Char"/>
    <w:uiPriority w:val="99"/>
    <w:semiHidden/>
    <w:locked/>
    <w:rsid w:val="0074390E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uiPriority w:val="99"/>
    <w:semiHidden/>
    <w:locked/>
    <w:rsid w:val="0074390E"/>
    <w:rPr>
      <w:rFonts w:ascii="Calibri" w:hAnsi="Calibri" w:cs="Calibri"/>
      <w:b/>
      <w:bCs/>
      <w:lang w:eastAsia="en-US"/>
    </w:rPr>
  </w:style>
  <w:style w:type="character" w:customStyle="1" w:styleId="Heading7Char">
    <w:name w:val="Heading 7 Char"/>
    <w:uiPriority w:val="99"/>
    <w:semiHidden/>
    <w:locked/>
    <w:rsid w:val="0074390E"/>
    <w:rPr>
      <w:rFonts w:ascii="Calibri" w:hAnsi="Calibri" w:cs="Calibri"/>
      <w:sz w:val="24"/>
      <w:szCs w:val="24"/>
      <w:lang w:eastAsia="en-US"/>
    </w:rPr>
  </w:style>
  <w:style w:type="character" w:customStyle="1" w:styleId="Heading8Char">
    <w:name w:val="Heading 8 Char"/>
    <w:uiPriority w:val="99"/>
    <w:semiHidden/>
    <w:locked/>
    <w:rsid w:val="0074390E"/>
    <w:rPr>
      <w:rFonts w:ascii="Calibri" w:hAnsi="Calibri" w:cs="Calibri"/>
      <w:i/>
      <w:iCs/>
      <w:sz w:val="24"/>
      <w:szCs w:val="24"/>
      <w:lang w:eastAsia="en-US"/>
    </w:rPr>
  </w:style>
  <w:style w:type="character" w:customStyle="1" w:styleId="Heading9Char">
    <w:name w:val="Heading 9 Char"/>
    <w:uiPriority w:val="99"/>
    <w:semiHidden/>
    <w:locked/>
    <w:rsid w:val="0074390E"/>
    <w:rPr>
      <w:rFonts w:ascii="Cambria" w:hAnsi="Cambria" w:cs="Cambria"/>
      <w:lang w:eastAsia="en-US"/>
    </w:rPr>
  </w:style>
  <w:style w:type="table" w:styleId="a7">
    <w:name w:val="Table Grid"/>
    <w:basedOn w:val="a5"/>
    <w:uiPriority w:val="59"/>
    <w:rsid w:val="009B133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note text"/>
    <w:basedOn w:val="a3"/>
    <w:link w:val="a9"/>
    <w:uiPriority w:val="99"/>
    <w:semiHidden/>
    <w:rsid w:val="009F141D"/>
    <w:pPr>
      <w:widowControl/>
      <w:snapToGrid/>
      <w:spacing w:after="60" w:line="240" w:lineRule="auto"/>
      <w:ind w:firstLine="0"/>
    </w:pPr>
    <w:rPr>
      <w:sz w:val="20"/>
      <w:szCs w:val="20"/>
      <w:lang w:val="x-none"/>
    </w:rPr>
  </w:style>
  <w:style w:type="character" w:customStyle="1" w:styleId="a9">
    <w:name w:val="Текст сноски Знак"/>
    <w:link w:val="a8"/>
    <w:uiPriority w:val="99"/>
    <w:locked/>
    <w:rsid w:val="009F141D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rsid w:val="009F141D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7208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Стиль1"/>
    <w:basedOn w:val="a3"/>
    <w:uiPriority w:val="99"/>
    <w:rsid w:val="00720822"/>
    <w:pPr>
      <w:keepNext/>
      <w:keepLines/>
      <w:numPr>
        <w:numId w:val="1"/>
      </w:numPr>
      <w:suppressLineNumbers/>
      <w:suppressAutoHyphens/>
      <w:snapToGrid/>
      <w:spacing w:after="60" w:line="240" w:lineRule="auto"/>
      <w:jc w:val="left"/>
    </w:pPr>
    <w:rPr>
      <w:rFonts w:eastAsia="Times New Roman"/>
      <w:b/>
      <w:bCs/>
      <w:sz w:val="28"/>
      <w:szCs w:val="28"/>
    </w:rPr>
  </w:style>
  <w:style w:type="paragraph" w:customStyle="1" w:styleId="21">
    <w:name w:val="Стиль2"/>
    <w:basedOn w:val="22"/>
    <w:uiPriority w:val="99"/>
    <w:rsid w:val="00720822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after="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0">
    <w:name w:val="Стиль3"/>
    <w:basedOn w:val="23"/>
    <w:uiPriority w:val="99"/>
    <w:rsid w:val="00720822"/>
    <w:pPr>
      <w:numPr>
        <w:ilvl w:val="2"/>
        <w:numId w:val="1"/>
      </w:numPr>
      <w:tabs>
        <w:tab w:val="clear" w:pos="407"/>
      </w:tabs>
      <w:ind w:left="283"/>
    </w:pPr>
  </w:style>
  <w:style w:type="paragraph" w:styleId="22">
    <w:name w:val="List Number 2"/>
    <w:basedOn w:val="a3"/>
    <w:uiPriority w:val="99"/>
    <w:semiHidden/>
    <w:rsid w:val="00720822"/>
    <w:pPr>
      <w:widowControl/>
      <w:tabs>
        <w:tab w:val="num" w:pos="432"/>
      </w:tabs>
      <w:snapToGrid/>
      <w:spacing w:after="200" w:line="276" w:lineRule="auto"/>
      <w:ind w:left="432" w:hanging="432"/>
      <w:jc w:val="left"/>
    </w:pPr>
    <w:rPr>
      <w:rFonts w:ascii="Calibri" w:hAnsi="Calibri" w:cs="Calibri"/>
      <w:sz w:val="22"/>
      <w:szCs w:val="22"/>
      <w:lang w:eastAsia="en-US"/>
    </w:rPr>
  </w:style>
  <w:style w:type="paragraph" w:styleId="23">
    <w:name w:val="Body Text Indent 2"/>
    <w:basedOn w:val="a3"/>
    <w:link w:val="24"/>
    <w:uiPriority w:val="99"/>
    <w:semiHidden/>
    <w:rsid w:val="00720822"/>
    <w:pPr>
      <w:widowControl/>
      <w:snapToGrid/>
      <w:spacing w:after="120" w:line="480" w:lineRule="auto"/>
      <w:ind w:left="283" w:firstLine="0"/>
      <w:jc w:val="left"/>
    </w:pPr>
    <w:rPr>
      <w:rFonts w:ascii="Calibri" w:hAnsi="Calibri"/>
      <w:sz w:val="20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720822"/>
    <w:rPr>
      <w:rFonts w:cs="Times New Roman"/>
    </w:rPr>
  </w:style>
  <w:style w:type="character" w:styleId="ab">
    <w:name w:val="Hyperlink"/>
    <w:uiPriority w:val="99"/>
    <w:rsid w:val="00FC511B"/>
    <w:rPr>
      <w:rFonts w:cs="Times New Roman"/>
      <w:color w:val="0000FF"/>
      <w:u w:val="single"/>
    </w:rPr>
  </w:style>
  <w:style w:type="paragraph" w:styleId="ac">
    <w:name w:val="Balloon Text"/>
    <w:basedOn w:val="a3"/>
    <w:link w:val="ad"/>
    <w:uiPriority w:val="99"/>
    <w:semiHidden/>
    <w:rsid w:val="0067105D"/>
    <w:pPr>
      <w:widowControl/>
      <w:snapToGrid/>
      <w:spacing w:line="240" w:lineRule="auto"/>
      <w:ind w:firstLine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locked/>
    <w:rsid w:val="0067105D"/>
    <w:rPr>
      <w:rFonts w:ascii="Tahoma" w:hAnsi="Tahoma" w:cs="Tahoma"/>
      <w:sz w:val="16"/>
      <w:szCs w:val="16"/>
    </w:rPr>
  </w:style>
  <w:style w:type="character" w:customStyle="1" w:styleId="200">
    <w:name w:val="Знак Знак20"/>
    <w:uiPriority w:val="99"/>
    <w:rsid w:val="00321C2B"/>
    <w:rPr>
      <w:rFonts w:ascii="Times New Roman" w:hAnsi="Times New Roman" w:cs="Times New Roman"/>
      <w:b/>
      <w:bCs/>
      <w:kern w:val="28"/>
      <w:sz w:val="36"/>
      <w:szCs w:val="36"/>
    </w:rPr>
  </w:style>
  <w:style w:type="character" w:customStyle="1" w:styleId="H2">
    <w:name w:val="H2 Знак Знак"/>
    <w:uiPriority w:val="99"/>
    <w:rsid w:val="00321C2B"/>
    <w:rPr>
      <w:rFonts w:ascii="Times New Roman" w:hAnsi="Times New Roman" w:cs="Times New Roman"/>
      <w:b/>
      <w:bCs/>
      <w:sz w:val="24"/>
      <w:szCs w:val="24"/>
    </w:rPr>
  </w:style>
  <w:style w:type="character" w:customStyle="1" w:styleId="19">
    <w:name w:val="Знак Знак19"/>
    <w:uiPriority w:val="99"/>
    <w:rsid w:val="00321C2B"/>
    <w:rPr>
      <w:rFonts w:ascii="Arial" w:hAnsi="Arial" w:cs="Arial"/>
      <w:b/>
      <w:bCs/>
      <w:sz w:val="24"/>
      <w:szCs w:val="24"/>
    </w:rPr>
  </w:style>
  <w:style w:type="character" w:customStyle="1" w:styleId="42">
    <w:name w:val="Заголовок 4 Знак"/>
    <w:link w:val="41"/>
    <w:uiPriority w:val="9"/>
    <w:locked/>
    <w:rsid w:val="00321C2B"/>
    <w:rPr>
      <w:rFonts w:ascii="Arial" w:hAnsi="Arial" w:cs="Arial"/>
      <w:sz w:val="24"/>
      <w:szCs w:val="24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321C2B"/>
    <w:rPr>
      <w:rFonts w:cs="Times New Roman"/>
      <w:sz w:val="22"/>
      <w:szCs w:val="22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321C2B"/>
    <w:rPr>
      <w:rFonts w:cs="Times New Roman"/>
      <w:i/>
      <w:iCs/>
      <w:sz w:val="22"/>
      <w:szCs w:val="22"/>
      <w:lang w:val="ru-RU" w:eastAsia="ru-RU"/>
    </w:rPr>
  </w:style>
  <w:style w:type="character" w:customStyle="1" w:styleId="70">
    <w:name w:val="Заголовок 7 Знак"/>
    <w:link w:val="7"/>
    <w:uiPriority w:val="99"/>
    <w:locked/>
    <w:rsid w:val="00321C2B"/>
    <w:rPr>
      <w:rFonts w:ascii="Arial" w:hAnsi="Arial" w:cs="Arial"/>
      <w:lang w:val="ru-RU" w:eastAsia="ru-RU"/>
    </w:rPr>
  </w:style>
  <w:style w:type="character" w:customStyle="1" w:styleId="80">
    <w:name w:val="Заголовок 8 Знак"/>
    <w:link w:val="8"/>
    <w:uiPriority w:val="99"/>
    <w:locked/>
    <w:rsid w:val="00321C2B"/>
    <w:rPr>
      <w:rFonts w:ascii="Arial" w:hAnsi="Arial" w:cs="Arial"/>
      <w:i/>
      <w:iCs/>
      <w:lang w:val="ru-RU" w:eastAsia="ru-RU"/>
    </w:rPr>
  </w:style>
  <w:style w:type="character" w:customStyle="1" w:styleId="90">
    <w:name w:val="Заголовок 9 Знак"/>
    <w:link w:val="9"/>
    <w:uiPriority w:val="99"/>
    <w:locked/>
    <w:rsid w:val="00321C2B"/>
    <w:rPr>
      <w:rFonts w:ascii="Arial" w:hAnsi="Arial" w:cs="Arial"/>
      <w:b/>
      <w:bCs/>
      <w:i/>
      <w:iCs/>
      <w:sz w:val="18"/>
      <w:szCs w:val="18"/>
      <w:lang w:val="ru-RU" w:eastAsia="ru-RU"/>
    </w:rPr>
  </w:style>
  <w:style w:type="character" w:customStyle="1" w:styleId="32">
    <w:name w:val="Заголовок 3 Знак"/>
    <w:uiPriority w:val="99"/>
    <w:rsid w:val="00321C2B"/>
    <w:rPr>
      <w:rFonts w:ascii="Cambria" w:hAnsi="Cambria" w:cs="Cambria"/>
      <w:b/>
      <w:bCs/>
      <w:color w:val="auto"/>
      <w:sz w:val="24"/>
      <w:szCs w:val="24"/>
      <w:lang w:eastAsia="ru-RU"/>
    </w:rPr>
  </w:style>
  <w:style w:type="character" w:customStyle="1" w:styleId="BodyTextIndentChar1">
    <w:name w:val="Body Text Indent Char1"/>
    <w:uiPriority w:val="99"/>
    <w:locked/>
    <w:rsid w:val="00321C2B"/>
    <w:rPr>
      <w:sz w:val="24"/>
      <w:lang w:eastAsia="ru-RU"/>
    </w:rPr>
  </w:style>
  <w:style w:type="paragraph" w:styleId="ae">
    <w:name w:val="Body Text Indent"/>
    <w:basedOn w:val="a3"/>
    <w:link w:val="af"/>
    <w:uiPriority w:val="99"/>
    <w:rsid w:val="00321C2B"/>
    <w:pPr>
      <w:widowControl/>
      <w:snapToGrid/>
      <w:spacing w:line="240" w:lineRule="auto"/>
      <w:ind w:left="5760" w:firstLine="0"/>
    </w:pPr>
    <w:rPr>
      <w:rFonts w:ascii="Calibri" w:hAnsi="Calibri"/>
      <w:sz w:val="20"/>
      <w:szCs w:val="20"/>
      <w:lang w:val="x-none" w:eastAsia="en-US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74390E"/>
    <w:rPr>
      <w:rFonts w:cs="Times New Roman"/>
      <w:lang w:eastAsia="en-US"/>
    </w:rPr>
  </w:style>
  <w:style w:type="paragraph" w:customStyle="1" w:styleId="33">
    <w:name w:val="Стиль3 Знак"/>
    <w:basedOn w:val="23"/>
    <w:link w:val="311"/>
    <w:uiPriority w:val="99"/>
    <w:rsid w:val="00321C2B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 w:val="24"/>
      <w:szCs w:val="24"/>
      <w:lang w:val="ru-RU" w:eastAsia="ru-RU"/>
    </w:rPr>
  </w:style>
  <w:style w:type="character" w:customStyle="1" w:styleId="110">
    <w:name w:val="Знак Знак11"/>
    <w:uiPriority w:val="99"/>
    <w:rsid w:val="00321C2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11">
    <w:name w:val="Стиль3 Знак Знак1"/>
    <w:link w:val="33"/>
    <w:uiPriority w:val="99"/>
    <w:locked/>
    <w:rsid w:val="00321C2B"/>
    <w:rPr>
      <w:rFonts w:cs="Times New Roman"/>
      <w:sz w:val="24"/>
      <w:szCs w:val="24"/>
      <w:lang w:val="ru-RU" w:eastAsia="ru-RU"/>
    </w:rPr>
  </w:style>
  <w:style w:type="paragraph" w:customStyle="1" w:styleId="ConsNormal">
    <w:name w:val="ConsNormal"/>
    <w:qFormat/>
    <w:rsid w:val="00321C2B"/>
    <w:pPr>
      <w:widowControl w:val="0"/>
      <w:autoSpaceDE w:val="0"/>
      <w:autoSpaceDN w:val="0"/>
      <w:adjustRightInd w:val="0"/>
      <w:ind w:left="709" w:right="19772" w:firstLine="720"/>
      <w:jc w:val="both"/>
    </w:pPr>
    <w:rPr>
      <w:rFonts w:ascii="Arial" w:hAnsi="Arial" w:cs="Arial"/>
    </w:rPr>
  </w:style>
  <w:style w:type="paragraph" w:styleId="25">
    <w:name w:val="List Bullet 2"/>
    <w:basedOn w:val="a3"/>
    <w:autoRedefine/>
    <w:uiPriority w:val="99"/>
    <w:rsid w:val="00321C2B"/>
    <w:pPr>
      <w:widowControl/>
      <w:tabs>
        <w:tab w:val="num" w:pos="643"/>
      </w:tabs>
      <w:snapToGrid/>
      <w:spacing w:after="60" w:line="240" w:lineRule="auto"/>
      <w:ind w:left="643" w:hanging="360"/>
    </w:pPr>
  </w:style>
  <w:style w:type="character" w:customStyle="1" w:styleId="BodyTextIndent3Char1">
    <w:name w:val="Body Text Indent 3 Char1"/>
    <w:uiPriority w:val="99"/>
    <w:locked/>
    <w:rsid w:val="00321C2B"/>
    <w:rPr>
      <w:sz w:val="24"/>
      <w:lang w:eastAsia="ru-RU"/>
    </w:rPr>
  </w:style>
  <w:style w:type="paragraph" w:styleId="34">
    <w:name w:val="Body Text Indent 3"/>
    <w:basedOn w:val="a3"/>
    <w:link w:val="35"/>
    <w:uiPriority w:val="99"/>
    <w:rsid w:val="00321C2B"/>
    <w:pPr>
      <w:keepNext/>
      <w:keepLines/>
      <w:suppressLineNumbers/>
      <w:tabs>
        <w:tab w:val="num" w:pos="252"/>
      </w:tabs>
      <w:suppressAutoHyphens/>
      <w:snapToGrid/>
      <w:spacing w:line="240" w:lineRule="auto"/>
      <w:ind w:left="720" w:firstLine="0"/>
    </w:pPr>
    <w:rPr>
      <w:rFonts w:ascii="Calibri" w:hAnsi="Calibri"/>
      <w:sz w:val="16"/>
      <w:szCs w:val="16"/>
      <w:lang w:val="x-none" w:eastAsia="en-US"/>
    </w:rPr>
  </w:style>
  <w:style w:type="character" w:customStyle="1" w:styleId="35">
    <w:name w:val="Основной текст с отступом 3 Знак"/>
    <w:link w:val="34"/>
    <w:uiPriority w:val="99"/>
    <w:semiHidden/>
    <w:locked/>
    <w:rsid w:val="0074390E"/>
    <w:rPr>
      <w:rFonts w:cs="Times New Roman"/>
      <w:sz w:val="16"/>
      <w:szCs w:val="16"/>
      <w:lang w:eastAsia="en-US"/>
    </w:rPr>
  </w:style>
  <w:style w:type="character" w:customStyle="1" w:styleId="PlainTextChar1">
    <w:name w:val="Plain Text Char1"/>
    <w:uiPriority w:val="99"/>
    <w:locked/>
    <w:rsid w:val="00321C2B"/>
    <w:rPr>
      <w:rFonts w:ascii="Courier New" w:hAnsi="Courier New"/>
      <w:lang w:eastAsia="ru-RU"/>
    </w:rPr>
  </w:style>
  <w:style w:type="paragraph" w:styleId="af0">
    <w:name w:val="Plain Text"/>
    <w:basedOn w:val="a3"/>
    <w:link w:val="af1"/>
    <w:uiPriority w:val="99"/>
    <w:rsid w:val="00321C2B"/>
    <w:pPr>
      <w:widowControl/>
      <w:snapToGrid/>
      <w:spacing w:line="240" w:lineRule="auto"/>
      <w:ind w:firstLine="0"/>
    </w:pPr>
    <w:rPr>
      <w:rFonts w:ascii="Courier New" w:hAnsi="Courier New"/>
      <w:sz w:val="20"/>
      <w:szCs w:val="20"/>
      <w:lang w:val="x-none" w:eastAsia="en-US"/>
    </w:rPr>
  </w:style>
  <w:style w:type="character" w:customStyle="1" w:styleId="af1">
    <w:name w:val="Текст Знак"/>
    <w:link w:val="af0"/>
    <w:uiPriority w:val="99"/>
    <w:semiHidden/>
    <w:locked/>
    <w:rsid w:val="0074390E"/>
    <w:rPr>
      <w:rFonts w:ascii="Courier New" w:hAnsi="Courier New" w:cs="Courier New"/>
      <w:sz w:val="20"/>
      <w:szCs w:val="20"/>
      <w:lang w:eastAsia="en-US"/>
    </w:rPr>
  </w:style>
  <w:style w:type="character" w:customStyle="1" w:styleId="BodyText2Char1">
    <w:name w:val="Body Text 2 Char1"/>
    <w:uiPriority w:val="99"/>
    <w:locked/>
    <w:rsid w:val="00321C2B"/>
    <w:rPr>
      <w:sz w:val="24"/>
    </w:rPr>
  </w:style>
  <w:style w:type="paragraph" w:styleId="26">
    <w:name w:val="Body Text 2"/>
    <w:basedOn w:val="a3"/>
    <w:link w:val="27"/>
    <w:uiPriority w:val="99"/>
    <w:rsid w:val="00321C2B"/>
    <w:pPr>
      <w:widowControl/>
      <w:tabs>
        <w:tab w:val="num" w:pos="926"/>
        <w:tab w:val="num" w:pos="1440"/>
      </w:tabs>
      <w:snapToGrid/>
      <w:spacing w:after="60" w:line="240" w:lineRule="auto"/>
      <w:ind w:left="720" w:hanging="720"/>
    </w:pPr>
    <w:rPr>
      <w:rFonts w:ascii="Calibri" w:hAnsi="Calibri"/>
      <w:lang w:val="x-none" w:eastAsia="x-none"/>
    </w:rPr>
  </w:style>
  <w:style w:type="character" w:customStyle="1" w:styleId="27">
    <w:name w:val="Основной текст 2 Знак"/>
    <w:link w:val="26"/>
    <w:uiPriority w:val="99"/>
    <w:locked/>
    <w:rsid w:val="0074390E"/>
    <w:rPr>
      <w:rFonts w:cs="Calibri"/>
      <w:sz w:val="24"/>
      <w:szCs w:val="24"/>
    </w:rPr>
  </w:style>
  <w:style w:type="paragraph" w:styleId="36">
    <w:name w:val="List Bullet 3"/>
    <w:basedOn w:val="a3"/>
    <w:autoRedefine/>
    <w:uiPriority w:val="99"/>
    <w:rsid w:val="00321C2B"/>
    <w:pPr>
      <w:widowControl/>
      <w:tabs>
        <w:tab w:val="num" w:pos="926"/>
        <w:tab w:val="num" w:pos="1418"/>
      </w:tabs>
      <w:snapToGrid/>
      <w:spacing w:after="60" w:line="240" w:lineRule="auto"/>
      <w:ind w:left="926" w:hanging="360"/>
    </w:pPr>
  </w:style>
  <w:style w:type="paragraph" w:styleId="af2">
    <w:name w:val="List Number"/>
    <w:basedOn w:val="a3"/>
    <w:uiPriority w:val="99"/>
    <w:rsid w:val="00321C2B"/>
    <w:pPr>
      <w:widowControl/>
      <w:tabs>
        <w:tab w:val="num" w:pos="926"/>
      </w:tabs>
      <w:snapToGrid/>
      <w:spacing w:after="60" w:line="240" w:lineRule="auto"/>
      <w:ind w:left="360" w:hanging="360"/>
    </w:pPr>
  </w:style>
  <w:style w:type="paragraph" w:styleId="3">
    <w:name w:val="List Number 3"/>
    <w:basedOn w:val="a3"/>
    <w:uiPriority w:val="99"/>
    <w:rsid w:val="00321C2B"/>
    <w:pPr>
      <w:widowControl/>
      <w:numPr>
        <w:numId w:val="2"/>
      </w:numPr>
      <w:tabs>
        <w:tab w:val="clear" w:pos="1209"/>
        <w:tab w:val="num" w:pos="926"/>
      </w:tabs>
      <w:snapToGrid/>
      <w:spacing w:after="60" w:line="240" w:lineRule="auto"/>
      <w:ind w:left="926"/>
    </w:pPr>
  </w:style>
  <w:style w:type="paragraph" w:styleId="4">
    <w:name w:val="List Number 4"/>
    <w:basedOn w:val="a3"/>
    <w:uiPriority w:val="99"/>
    <w:rsid w:val="00321C2B"/>
    <w:pPr>
      <w:widowControl/>
      <w:numPr>
        <w:numId w:val="3"/>
      </w:numPr>
      <w:tabs>
        <w:tab w:val="clear" w:pos="1492"/>
        <w:tab w:val="num" w:pos="1209"/>
      </w:tabs>
      <w:snapToGrid/>
      <w:spacing w:after="60" w:line="240" w:lineRule="auto"/>
      <w:ind w:left="1209"/>
    </w:pPr>
  </w:style>
  <w:style w:type="paragraph" w:styleId="51">
    <w:name w:val="List Number 5"/>
    <w:basedOn w:val="a3"/>
    <w:uiPriority w:val="99"/>
    <w:rsid w:val="00321C2B"/>
    <w:pPr>
      <w:widowControl/>
      <w:tabs>
        <w:tab w:val="num" w:pos="643"/>
        <w:tab w:val="num" w:pos="1492"/>
      </w:tabs>
      <w:snapToGrid/>
      <w:spacing w:after="60" w:line="240" w:lineRule="auto"/>
      <w:ind w:left="1492" w:hanging="360"/>
    </w:pPr>
  </w:style>
  <w:style w:type="paragraph" w:customStyle="1" w:styleId="af3">
    <w:name w:val="Раздел"/>
    <w:basedOn w:val="a3"/>
    <w:uiPriority w:val="99"/>
    <w:semiHidden/>
    <w:rsid w:val="00321C2B"/>
    <w:pPr>
      <w:widowControl/>
      <w:tabs>
        <w:tab w:val="num" w:pos="643"/>
        <w:tab w:val="num" w:pos="1440"/>
      </w:tabs>
      <w:snapToGrid/>
      <w:spacing w:before="120" w:after="120" w:line="240" w:lineRule="auto"/>
      <w:ind w:left="720" w:hanging="7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customStyle="1" w:styleId="37">
    <w:name w:val="Раздел 3"/>
    <w:basedOn w:val="a3"/>
    <w:uiPriority w:val="99"/>
    <w:semiHidden/>
    <w:rsid w:val="00321C2B"/>
    <w:pPr>
      <w:widowControl/>
      <w:tabs>
        <w:tab w:val="num" w:pos="926"/>
      </w:tabs>
      <w:snapToGrid/>
      <w:spacing w:before="120" w:after="120" w:line="240" w:lineRule="auto"/>
      <w:ind w:left="360" w:hanging="360"/>
      <w:jc w:val="center"/>
    </w:pPr>
    <w:rPr>
      <w:b/>
      <w:bCs/>
    </w:rPr>
  </w:style>
  <w:style w:type="paragraph" w:customStyle="1" w:styleId="af4">
    <w:name w:val="Условия контракта"/>
    <w:basedOn w:val="a3"/>
    <w:uiPriority w:val="99"/>
    <w:semiHidden/>
    <w:rsid w:val="00321C2B"/>
    <w:pPr>
      <w:widowControl/>
      <w:tabs>
        <w:tab w:val="num" w:pos="567"/>
      </w:tabs>
      <w:snapToGrid/>
      <w:spacing w:before="240" w:after="120" w:line="240" w:lineRule="auto"/>
      <w:ind w:left="567" w:hanging="567"/>
    </w:pPr>
    <w:rPr>
      <w:b/>
      <w:bCs/>
    </w:rPr>
  </w:style>
  <w:style w:type="paragraph" w:customStyle="1" w:styleId="Instruction">
    <w:name w:val="Instruction"/>
    <w:basedOn w:val="26"/>
    <w:uiPriority w:val="99"/>
    <w:semiHidden/>
    <w:rsid w:val="00321C2B"/>
    <w:pPr>
      <w:tabs>
        <w:tab w:val="clear" w:pos="926"/>
        <w:tab w:val="clear" w:pos="1440"/>
        <w:tab w:val="num" w:pos="360"/>
        <w:tab w:val="num" w:pos="1492"/>
        <w:tab w:val="num" w:pos="2160"/>
      </w:tabs>
      <w:spacing w:before="180"/>
      <w:ind w:left="360" w:hanging="360"/>
    </w:pPr>
    <w:rPr>
      <w:b/>
      <w:bCs/>
    </w:rPr>
  </w:style>
  <w:style w:type="character" w:styleId="af5">
    <w:name w:val="page number"/>
    <w:uiPriority w:val="99"/>
    <w:rsid w:val="00321C2B"/>
    <w:rPr>
      <w:rFonts w:ascii="Times New Roman" w:hAnsi="Times New Roman" w:cs="Times New Roman"/>
    </w:rPr>
  </w:style>
  <w:style w:type="paragraph" w:customStyle="1" w:styleId="28">
    <w:name w:val="Заголовок 2 со списком"/>
    <w:basedOn w:val="2"/>
    <w:next w:val="a3"/>
    <w:link w:val="29"/>
    <w:uiPriority w:val="99"/>
    <w:rsid w:val="00321C2B"/>
    <w:pPr>
      <w:tabs>
        <w:tab w:val="clear" w:pos="576"/>
        <w:tab w:val="num" w:pos="1209"/>
      </w:tabs>
      <w:spacing w:after="0" w:line="360" w:lineRule="auto"/>
      <w:ind w:left="360" w:hanging="360"/>
    </w:pPr>
    <w:rPr>
      <w:rFonts w:eastAsia="Calibri"/>
      <w:b w:val="0"/>
      <w:bCs w:val="0"/>
      <w:sz w:val="24"/>
      <w:szCs w:val="24"/>
    </w:rPr>
  </w:style>
  <w:style w:type="character" w:customStyle="1" w:styleId="29">
    <w:name w:val="Заголовок 2 со списком Знак"/>
    <w:basedOn w:val="H2"/>
    <w:link w:val="28"/>
    <w:uiPriority w:val="99"/>
    <w:locked/>
    <w:rsid w:val="00321C2B"/>
    <w:rPr>
      <w:rFonts w:ascii="Times New Roman" w:hAnsi="Times New Roman" w:cs="Times New Roman"/>
      <w:b/>
      <w:bCs/>
      <w:sz w:val="24"/>
      <w:szCs w:val="24"/>
    </w:rPr>
  </w:style>
  <w:style w:type="paragraph" w:customStyle="1" w:styleId="38">
    <w:name w:val="Заголовок 3 со списком"/>
    <w:basedOn w:val="31"/>
    <w:link w:val="39"/>
    <w:uiPriority w:val="99"/>
    <w:rsid w:val="00321C2B"/>
    <w:pPr>
      <w:tabs>
        <w:tab w:val="clear" w:pos="170"/>
        <w:tab w:val="num" w:pos="972"/>
        <w:tab w:val="num" w:pos="1209"/>
      </w:tabs>
      <w:ind w:left="972" w:hanging="432"/>
    </w:pPr>
    <w:rPr>
      <w:rFonts w:eastAsia="Calibri"/>
    </w:rPr>
  </w:style>
  <w:style w:type="character" w:customStyle="1" w:styleId="39">
    <w:name w:val="Заголовок 3 со списком Знак"/>
    <w:link w:val="38"/>
    <w:uiPriority w:val="99"/>
    <w:locked/>
    <w:rsid w:val="00321C2B"/>
    <w:rPr>
      <w:rFonts w:ascii="Arial" w:hAnsi="Arial" w:cs="Arial"/>
      <w:b/>
      <w:bCs/>
      <w:sz w:val="24"/>
      <w:szCs w:val="24"/>
    </w:rPr>
  </w:style>
  <w:style w:type="paragraph" w:styleId="a0">
    <w:name w:val="footer"/>
    <w:basedOn w:val="a3"/>
    <w:link w:val="af6"/>
    <w:uiPriority w:val="99"/>
    <w:rsid w:val="00321C2B"/>
    <w:pPr>
      <w:widowControl/>
      <w:numPr>
        <w:ilvl w:val="1"/>
        <w:numId w:val="4"/>
      </w:numPr>
      <w:tabs>
        <w:tab w:val="center" w:pos="4677"/>
        <w:tab w:val="right" w:pos="9355"/>
      </w:tabs>
      <w:snapToGrid/>
      <w:spacing w:line="240" w:lineRule="auto"/>
      <w:ind w:left="0" w:firstLine="0"/>
    </w:pPr>
    <w:rPr>
      <w:lang w:val="x-none" w:eastAsia="x-none"/>
    </w:rPr>
  </w:style>
  <w:style w:type="character" w:customStyle="1" w:styleId="FooterChar">
    <w:name w:val="Footer Char"/>
    <w:uiPriority w:val="99"/>
    <w:semiHidden/>
    <w:locked/>
    <w:rsid w:val="0074390E"/>
    <w:rPr>
      <w:rFonts w:cs="Times New Roman"/>
      <w:lang w:eastAsia="en-US"/>
    </w:rPr>
  </w:style>
  <w:style w:type="character" w:customStyle="1" w:styleId="af6">
    <w:name w:val="Нижний колонтитул Знак"/>
    <w:link w:val="a0"/>
    <w:uiPriority w:val="99"/>
    <w:locked/>
    <w:rsid w:val="00321C2B"/>
    <w:rPr>
      <w:rFonts w:ascii="Times New Roman" w:hAnsi="Times New Roman"/>
      <w:sz w:val="24"/>
      <w:szCs w:val="24"/>
      <w:lang w:val="x-none" w:eastAsia="x-none"/>
    </w:rPr>
  </w:style>
  <w:style w:type="character" w:customStyle="1" w:styleId="HeaderChar1">
    <w:name w:val="Header Char1"/>
    <w:aliases w:val="Linie Char1"/>
    <w:uiPriority w:val="99"/>
    <w:locked/>
    <w:rsid w:val="00321C2B"/>
    <w:rPr>
      <w:sz w:val="24"/>
      <w:lang w:eastAsia="ru-RU"/>
    </w:rPr>
  </w:style>
  <w:style w:type="paragraph" w:styleId="af7">
    <w:name w:val="header"/>
    <w:aliases w:val="Linie"/>
    <w:basedOn w:val="a3"/>
    <w:link w:val="af8"/>
    <w:uiPriority w:val="99"/>
    <w:rsid w:val="00321C2B"/>
    <w:pPr>
      <w:widowControl/>
      <w:tabs>
        <w:tab w:val="center" w:pos="4677"/>
        <w:tab w:val="right" w:pos="9355"/>
      </w:tabs>
      <w:snapToGrid/>
      <w:spacing w:line="240" w:lineRule="auto"/>
      <w:ind w:firstLine="0"/>
    </w:pPr>
    <w:rPr>
      <w:rFonts w:ascii="Calibri" w:hAnsi="Calibri"/>
      <w:sz w:val="20"/>
      <w:szCs w:val="20"/>
      <w:lang w:val="x-none" w:eastAsia="en-US"/>
    </w:rPr>
  </w:style>
  <w:style w:type="character" w:customStyle="1" w:styleId="af8">
    <w:name w:val="Верхний колонтитул Знак"/>
    <w:aliases w:val="Linie Знак"/>
    <w:link w:val="af7"/>
    <w:uiPriority w:val="99"/>
    <w:locked/>
    <w:rsid w:val="0074390E"/>
    <w:rPr>
      <w:rFonts w:cs="Times New Roman"/>
      <w:lang w:eastAsia="en-US"/>
    </w:rPr>
  </w:style>
  <w:style w:type="character" w:customStyle="1" w:styleId="BodyTextChar1">
    <w:name w:val="Body Text Char1"/>
    <w:uiPriority w:val="99"/>
    <w:locked/>
    <w:rsid w:val="00321C2B"/>
    <w:rPr>
      <w:sz w:val="24"/>
      <w:lang w:eastAsia="ru-RU"/>
    </w:rPr>
  </w:style>
  <w:style w:type="paragraph" w:styleId="af9">
    <w:name w:val="Body Text"/>
    <w:aliases w:val="Список 1"/>
    <w:basedOn w:val="a3"/>
    <w:link w:val="afa"/>
    <w:uiPriority w:val="99"/>
    <w:rsid w:val="00321C2B"/>
    <w:pPr>
      <w:widowControl/>
      <w:snapToGrid/>
      <w:spacing w:after="120" w:line="240" w:lineRule="auto"/>
      <w:ind w:firstLine="0"/>
    </w:pPr>
    <w:rPr>
      <w:rFonts w:ascii="Calibri" w:hAnsi="Calibri"/>
      <w:sz w:val="20"/>
      <w:szCs w:val="20"/>
      <w:lang w:val="x-none" w:eastAsia="en-US"/>
    </w:rPr>
  </w:style>
  <w:style w:type="character" w:customStyle="1" w:styleId="afa">
    <w:name w:val="Основной текст Знак"/>
    <w:aliases w:val="Список 1 Знак"/>
    <w:link w:val="af9"/>
    <w:uiPriority w:val="99"/>
    <w:locked/>
    <w:rsid w:val="0074390E"/>
    <w:rPr>
      <w:rFonts w:cs="Times New Roman"/>
      <w:lang w:eastAsia="en-US"/>
    </w:rPr>
  </w:style>
  <w:style w:type="character" w:customStyle="1" w:styleId="BodyText3Char1">
    <w:name w:val="Body Text 3 Char1"/>
    <w:uiPriority w:val="99"/>
    <w:locked/>
    <w:rsid w:val="00321C2B"/>
    <w:rPr>
      <w:b/>
      <w:i/>
      <w:sz w:val="24"/>
      <w:lang w:eastAsia="ru-RU"/>
    </w:rPr>
  </w:style>
  <w:style w:type="paragraph" w:styleId="3a">
    <w:name w:val="Body Text 3"/>
    <w:basedOn w:val="a3"/>
    <w:link w:val="3b"/>
    <w:uiPriority w:val="99"/>
    <w:rsid w:val="00321C2B"/>
    <w:pPr>
      <w:keepNext/>
      <w:keepLines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napToGrid/>
      <w:spacing w:before="148" w:after="112" w:line="240" w:lineRule="auto"/>
      <w:ind w:firstLine="0"/>
    </w:pPr>
    <w:rPr>
      <w:rFonts w:ascii="Calibri" w:hAnsi="Calibri"/>
      <w:sz w:val="16"/>
      <w:szCs w:val="16"/>
      <w:lang w:val="x-none" w:eastAsia="en-US"/>
    </w:rPr>
  </w:style>
  <w:style w:type="character" w:customStyle="1" w:styleId="3b">
    <w:name w:val="Основной текст 3 Знак"/>
    <w:link w:val="3a"/>
    <w:uiPriority w:val="99"/>
    <w:semiHidden/>
    <w:locked/>
    <w:rsid w:val="0074390E"/>
    <w:rPr>
      <w:rFonts w:cs="Times New Roman"/>
      <w:sz w:val="16"/>
      <w:szCs w:val="16"/>
      <w:lang w:eastAsia="en-US"/>
    </w:rPr>
  </w:style>
  <w:style w:type="character" w:customStyle="1" w:styleId="afb">
    <w:name w:val="Основной шрифт"/>
    <w:uiPriority w:val="99"/>
    <w:semiHidden/>
    <w:rsid w:val="00321C2B"/>
  </w:style>
  <w:style w:type="paragraph" w:customStyle="1" w:styleId="afc">
    <w:name w:val="ТЛ_Заказчик"/>
    <w:basedOn w:val="a3"/>
    <w:link w:val="afd"/>
    <w:uiPriority w:val="99"/>
    <w:rsid w:val="00321C2B"/>
    <w:pPr>
      <w:widowControl/>
      <w:snapToGrid/>
      <w:spacing w:line="240" w:lineRule="auto"/>
      <w:ind w:firstLine="0"/>
      <w:jc w:val="center"/>
    </w:pPr>
    <w:rPr>
      <w:rFonts w:ascii="Calibri" w:hAnsi="Calibri"/>
      <w:sz w:val="28"/>
      <w:szCs w:val="28"/>
    </w:rPr>
  </w:style>
  <w:style w:type="character" w:customStyle="1" w:styleId="afd">
    <w:name w:val="ТЛ_Заказчик Знак"/>
    <w:link w:val="afc"/>
    <w:uiPriority w:val="99"/>
    <w:locked/>
    <w:rsid w:val="00321C2B"/>
    <w:rPr>
      <w:rFonts w:cs="Times New Roman"/>
      <w:sz w:val="28"/>
      <w:szCs w:val="28"/>
      <w:lang w:val="ru-RU" w:eastAsia="ru-RU"/>
    </w:rPr>
  </w:style>
  <w:style w:type="paragraph" w:customStyle="1" w:styleId="afe">
    <w:name w:val="ТЛ_Утверждаю"/>
    <w:basedOn w:val="a3"/>
    <w:link w:val="aff"/>
    <w:uiPriority w:val="99"/>
    <w:rsid w:val="00321C2B"/>
    <w:pPr>
      <w:widowControl/>
      <w:snapToGrid/>
      <w:spacing w:line="240" w:lineRule="auto"/>
      <w:ind w:left="4860" w:firstLine="0"/>
      <w:jc w:val="center"/>
    </w:pPr>
    <w:rPr>
      <w:rFonts w:ascii="Calibri" w:hAnsi="Calibri"/>
      <w:sz w:val="28"/>
      <w:szCs w:val="28"/>
    </w:rPr>
  </w:style>
  <w:style w:type="character" w:customStyle="1" w:styleId="aff">
    <w:name w:val="ТЛ_Утверждаю Знак"/>
    <w:link w:val="afe"/>
    <w:uiPriority w:val="99"/>
    <w:locked/>
    <w:rsid w:val="00321C2B"/>
    <w:rPr>
      <w:rFonts w:cs="Times New Roman"/>
      <w:sz w:val="28"/>
      <w:szCs w:val="28"/>
      <w:lang w:val="ru-RU" w:eastAsia="ru-RU"/>
    </w:rPr>
  </w:style>
  <w:style w:type="paragraph" w:customStyle="1" w:styleId="aff0">
    <w:name w:val="ТЛ_Название"/>
    <w:basedOn w:val="a3"/>
    <w:link w:val="aff1"/>
    <w:uiPriority w:val="99"/>
    <w:rsid w:val="00321C2B"/>
    <w:pPr>
      <w:widowControl/>
      <w:snapToGrid/>
      <w:spacing w:line="240" w:lineRule="auto"/>
      <w:ind w:firstLine="0"/>
      <w:jc w:val="center"/>
    </w:pPr>
    <w:rPr>
      <w:rFonts w:ascii="Calibri" w:hAnsi="Calibri"/>
      <w:b/>
      <w:bCs/>
      <w:sz w:val="28"/>
      <w:szCs w:val="28"/>
    </w:rPr>
  </w:style>
  <w:style w:type="character" w:customStyle="1" w:styleId="aff1">
    <w:name w:val="ТЛ_Название Знак"/>
    <w:link w:val="aff0"/>
    <w:uiPriority w:val="99"/>
    <w:locked/>
    <w:rsid w:val="00321C2B"/>
    <w:rPr>
      <w:rFonts w:cs="Times New Roman"/>
      <w:b/>
      <w:bCs/>
      <w:sz w:val="28"/>
      <w:szCs w:val="28"/>
      <w:lang w:val="ru-RU" w:eastAsia="ru-RU"/>
    </w:rPr>
  </w:style>
  <w:style w:type="paragraph" w:customStyle="1" w:styleId="aff2">
    <w:name w:val="ТЛ_Город и Дата"/>
    <w:basedOn w:val="a3"/>
    <w:link w:val="aff3"/>
    <w:uiPriority w:val="99"/>
    <w:rsid w:val="00321C2B"/>
    <w:pPr>
      <w:widowControl/>
      <w:snapToGrid/>
      <w:spacing w:line="240" w:lineRule="auto"/>
      <w:ind w:firstLine="0"/>
      <w:jc w:val="center"/>
    </w:pPr>
    <w:rPr>
      <w:rFonts w:ascii="Calibri" w:hAnsi="Calibri"/>
      <w:sz w:val="28"/>
      <w:szCs w:val="28"/>
    </w:rPr>
  </w:style>
  <w:style w:type="character" w:customStyle="1" w:styleId="aff3">
    <w:name w:val="ТЛ_Город и Дата Знак"/>
    <w:link w:val="aff2"/>
    <w:uiPriority w:val="99"/>
    <w:locked/>
    <w:rsid w:val="00321C2B"/>
    <w:rPr>
      <w:rFonts w:cs="Times New Roman"/>
      <w:sz w:val="28"/>
      <w:szCs w:val="28"/>
      <w:lang w:val="ru-RU" w:eastAsia="ru-RU"/>
    </w:rPr>
  </w:style>
  <w:style w:type="paragraph" w:customStyle="1" w:styleId="aff4">
    <w:name w:val="АД_Наименование Разделов"/>
    <w:basedOn w:val="10"/>
    <w:link w:val="aff5"/>
    <w:uiPriority w:val="99"/>
    <w:rsid w:val="00321C2B"/>
    <w:rPr>
      <w:rFonts w:eastAsia="Calibri"/>
      <w:sz w:val="28"/>
      <w:szCs w:val="28"/>
      <w:lang w:val="ru-RU" w:eastAsia="ru-RU"/>
    </w:rPr>
  </w:style>
  <w:style w:type="character" w:customStyle="1" w:styleId="aff5">
    <w:name w:val="АД_Наименование Разделов Знак"/>
    <w:link w:val="aff4"/>
    <w:uiPriority w:val="99"/>
    <w:locked/>
    <w:rsid w:val="00321C2B"/>
    <w:rPr>
      <w:rFonts w:ascii="Times New Roman" w:hAnsi="Times New Roman" w:cs="Times New Roman"/>
      <w:b/>
      <w:bCs/>
      <w:kern w:val="28"/>
      <w:sz w:val="28"/>
      <w:szCs w:val="28"/>
      <w:lang w:val="ru-RU" w:eastAsia="ru-RU" w:bidi="ar-SA"/>
    </w:rPr>
  </w:style>
  <w:style w:type="paragraph" w:customStyle="1" w:styleId="aff6">
    <w:name w:val="АД_Наименование главы с нумерацией"/>
    <w:basedOn w:val="28"/>
    <w:link w:val="aff7"/>
    <w:uiPriority w:val="99"/>
    <w:rsid w:val="00321C2B"/>
  </w:style>
  <w:style w:type="character" w:customStyle="1" w:styleId="aff7">
    <w:name w:val="АД_Глава Знак"/>
    <w:link w:val="aff6"/>
    <w:uiPriority w:val="99"/>
    <w:locked/>
    <w:rsid w:val="00321C2B"/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aff8">
    <w:name w:val="АД_Наименование главы без нумерации"/>
    <w:basedOn w:val="2"/>
    <w:link w:val="aff9"/>
    <w:uiPriority w:val="99"/>
    <w:rsid w:val="00321C2B"/>
    <w:pPr>
      <w:tabs>
        <w:tab w:val="clear" w:pos="576"/>
        <w:tab w:val="num" w:pos="360"/>
      </w:tabs>
      <w:spacing w:after="0"/>
      <w:ind w:left="360" w:hanging="360"/>
    </w:pPr>
    <w:rPr>
      <w:rFonts w:eastAsia="Calibri"/>
      <w:sz w:val="24"/>
      <w:szCs w:val="24"/>
      <w:lang w:val="ru-RU" w:eastAsia="ru-RU"/>
    </w:rPr>
  </w:style>
  <w:style w:type="character" w:customStyle="1" w:styleId="aff9">
    <w:name w:val="АД_Наименование главы без нумерации Знак"/>
    <w:link w:val="aff8"/>
    <w:uiPriority w:val="99"/>
    <w:locked/>
    <w:rsid w:val="00321C2B"/>
    <w:rPr>
      <w:rFonts w:ascii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affa">
    <w:name w:val="АД_Нумерованный пункт"/>
    <w:basedOn w:val="38"/>
    <w:link w:val="affb"/>
    <w:uiPriority w:val="99"/>
    <w:rsid w:val="00321C2B"/>
    <w:pPr>
      <w:tabs>
        <w:tab w:val="clear" w:pos="972"/>
        <w:tab w:val="num" w:pos="720"/>
      </w:tabs>
      <w:ind w:left="720" w:hanging="720"/>
    </w:pPr>
  </w:style>
  <w:style w:type="character" w:customStyle="1" w:styleId="affb">
    <w:name w:val="АД_Нумерованный пункт Знак"/>
    <w:link w:val="affa"/>
    <w:uiPriority w:val="99"/>
    <w:locked/>
    <w:rsid w:val="00321C2B"/>
    <w:rPr>
      <w:rFonts w:ascii="Arial" w:hAnsi="Arial" w:cs="Times New Roman"/>
      <w:b/>
      <w:bCs/>
      <w:sz w:val="24"/>
      <w:szCs w:val="24"/>
    </w:rPr>
  </w:style>
  <w:style w:type="paragraph" w:customStyle="1" w:styleId="affc">
    <w:name w:val="АД_Нумерованный подпункт"/>
    <w:basedOn w:val="a3"/>
    <w:link w:val="affd"/>
    <w:uiPriority w:val="99"/>
    <w:rsid w:val="00321C2B"/>
    <w:pPr>
      <w:widowControl/>
      <w:tabs>
        <w:tab w:val="left" w:pos="720"/>
        <w:tab w:val="num" w:pos="1209"/>
      </w:tabs>
      <w:snapToGrid/>
      <w:spacing w:line="240" w:lineRule="auto"/>
      <w:ind w:left="720" w:hanging="720"/>
    </w:pPr>
    <w:rPr>
      <w:lang w:val="x-none" w:eastAsia="x-none"/>
    </w:rPr>
  </w:style>
  <w:style w:type="character" w:customStyle="1" w:styleId="affd">
    <w:name w:val="АД_Нумерованный подпункт Знак"/>
    <w:link w:val="affc"/>
    <w:uiPriority w:val="99"/>
    <w:locked/>
    <w:rsid w:val="00321C2B"/>
    <w:rPr>
      <w:rFonts w:ascii="Times New Roman" w:hAnsi="Times New Roman"/>
      <w:sz w:val="24"/>
      <w:szCs w:val="24"/>
    </w:rPr>
  </w:style>
  <w:style w:type="paragraph" w:customStyle="1" w:styleId="a1">
    <w:name w:val="АД_Основной текст"/>
    <w:basedOn w:val="a3"/>
    <w:link w:val="affe"/>
    <w:uiPriority w:val="99"/>
    <w:rsid w:val="00321C2B"/>
    <w:pPr>
      <w:widowControl/>
      <w:numPr>
        <w:ilvl w:val="2"/>
        <w:numId w:val="4"/>
      </w:numPr>
      <w:tabs>
        <w:tab w:val="clear" w:pos="1440"/>
      </w:tabs>
      <w:snapToGrid/>
      <w:spacing w:line="240" w:lineRule="auto"/>
      <w:ind w:left="0" w:firstLine="567"/>
    </w:pPr>
    <w:rPr>
      <w:lang w:val="x-none" w:eastAsia="x-none"/>
    </w:rPr>
  </w:style>
  <w:style w:type="character" w:customStyle="1" w:styleId="affe">
    <w:name w:val="АД_Основной текст Знак"/>
    <w:link w:val="a1"/>
    <w:uiPriority w:val="99"/>
    <w:locked/>
    <w:rsid w:val="00321C2B"/>
    <w:rPr>
      <w:rFonts w:ascii="Times New Roman" w:hAnsi="Times New Roman"/>
      <w:sz w:val="24"/>
      <w:szCs w:val="24"/>
      <w:lang w:val="x-none" w:eastAsia="x-none"/>
    </w:rPr>
  </w:style>
  <w:style w:type="paragraph" w:customStyle="1" w:styleId="afff">
    <w:name w:val="АД_Заголовки таблиц"/>
    <w:basedOn w:val="a3"/>
    <w:uiPriority w:val="99"/>
    <w:rsid w:val="00321C2B"/>
    <w:pPr>
      <w:widowControl/>
      <w:snapToGrid/>
      <w:spacing w:line="240" w:lineRule="auto"/>
      <w:ind w:firstLine="0"/>
      <w:jc w:val="center"/>
    </w:pPr>
    <w:rPr>
      <w:b/>
      <w:bCs/>
    </w:rPr>
  </w:style>
  <w:style w:type="paragraph" w:customStyle="1" w:styleId="12">
    <w:name w:val="Заголовок оглавления1"/>
    <w:basedOn w:val="10"/>
    <w:next w:val="a3"/>
    <w:uiPriority w:val="99"/>
    <w:rsid w:val="00321C2B"/>
    <w:pPr>
      <w:keepLines/>
      <w:spacing w:before="480" w:after="0" w:line="276" w:lineRule="auto"/>
      <w:jc w:val="left"/>
      <w:outlineLvl w:val="9"/>
    </w:pPr>
    <w:rPr>
      <w:rFonts w:ascii="Cambria" w:eastAsia="Calibri" w:hAnsi="Cambria" w:cs="Cambria"/>
      <w:color w:val="365F91"/>
      <w:kern w:val="0"/>
      <w:sz w:val="28"/>
      <w:szCs w:val="28"/>
      <w:lang w:eastAsia="en-US"/>
    </w:rPr>
  </w:style>
  <w:style w:type="character" w:customStyle="1" w:styleId="43">
    <w:name w:val="Знак Знак4"/>
    <w:uiPriority w:val="99"/>
    <w:rsid w:val="00321C2B"/>
    <w:rPr>
      <w:rFonts w:ascii="Tahoma" w:hAnsi="Tahoma" w:cs="Tahoma"/>
      <w:sz w:val="16"/>
      <w:szCs w:val="16"/>
      <w:lang w:eastAsia="ru-RU"/>
    </w:rPr>
  </w:style>
  <w:style w:type="paragraph" w:customStyle="1" w:styleId="afff0">
    <w:name w:val="АД_Основной текст по центру полужирный"/>
    <w:basedOn w:val="a3"/>
    <w:link w:val="afff1"/>
    <w:uiPriority w:val="99"/>
    <w:rsid w:val="00321C2B"/>
    <w:pPr>
      <w:widowControl/>
      <w:snapToGrid/>
      <w:spacing w:line="240" w:lineRule="auto"/>
      <w:ind w:firstLine="567"/>
      <w:jc w:val="center"/>
    </w:pPr>
    <w:rPr>
      <w:rFonts w:ascii="Calibri" w:hAnsi="Calibri"/>
      <w:b/>
      <w:bCs/>
    </w:rPr>
  </w:style>
  <w:style w:type="character" w:customStyle="1" w:styleId="afff1">
    <w:name w:val="АД_Основной текст по центру полужирный Знак"/>
    <w:link w:val="afff0"/>
    <w:uiPriority w:val="99"/>
    <w:locked/>
    <w:rsid w:val="00321C2B"/>
    <w:rPr>
      <w:rFonts w:cs="Times New Roman"/>
      <w:b/>
      <w:bCs/>
      <w:sz w:val="24"/>
      <w:szCs w:val="24"/>
      <w:lang w:val="ru-RU" w:eastAsia="ru-RU"/>
    </w:rPr>
  </w:style>
  <w:style w:type="paragraph" w:customStyle="1" w:styleId="3c">
    <w:name w:val="АД_Текст отступ 3"/>
    <w:aliases w:val="25"/>
    <w:basedOn w:val="a3"/>
    <w:link w:val="3d"/>
    <w:uiPriority w:val="99"/>
    <w:rsid w:val="00321C2B"/>
    <w:pPr>
      <w:widowControl/>
      <w:snapToGrid/>
      <w:spacing w:line="240" w:lineRule="auto"/>
      <w:ind w:left="1418" w:firstLine="0"/>
    </w:pPr>
    <w:rPr>
      <w:rFonts w:ascii="Calibri" w:hAnsi="Calibri"/>
    </w:rPr>
  </w:style>
  <w:style w:type="character" w:customStyle="1" w:styleId="3d">
    <w:name w:val="АД_Текст отступ 3 Знак"/>
    <w:aliases w:val="25 Знак"/>
    <w:link w:val="3c"/>
    <w:uiPriority w:val="99"/>
    <w:locked/>
    <w:rsid w:val="00321C2B"/>
    <w:rPr>
      <w:rFonts w:cs="Times New Roman"/>
      <w:sz w:val="24"/>
      <w:szCs w:val="24"/>
      <w:lang w:val="ru-RU" w:eastAsia="ru-RU"/>
    </w:rPr>
  </w:style>
  <w:style w:type="paragraph" w:customStyle="1" w:styleId="40">
    <w:name w:val="АД_Нумерованный подпункт 4 уровня"/>
    <w:basedOn w:val="affc"/>
    <w:link w:val="44"/>
    <w:uiPriority w:val="99"/>
    <w:rsid w:val="00321C2B"/>
    <w:pPr>
      <w:numPr>
        <w:ilvl w:val="3"/>
        <w:numId w:val="4"/>
      </w:numPr>
      <w:tabs>
        <w:tab w:val="clear" w:pos="720"/>
        <w:tab w:val="clear" w:pos="1800"/>
        <w:tab w:val="num" w:pos="993"/>
      </w:tabs>
      <w:ind w:left="993" w:hanging="993"/>
    </w:pPr>
  </w:style>
  <w:style w:type="character" w:customStyle="1" w:styleId="44">
    <w:name w:val="АД_Нумерованный подпункт 4 уровня Знак"/>
    <w:link w:val="40"/>
    <w:uiPriority w:val="99"/>
    <w:locked/>
    <w:rsid w:val="00321C2B"/>
    <w:rPr>
      <w:rFonts w:ascii="Times New Roman" w:hAnsi="Times New Roman"/>
      <w:sz w:val="24"/>
      <w:szCs w:val="24"/>
      <w:lang w:val="x-none" w:eastAsia="x-none"/>
    </w:rPr>
  </w:style>
  <w:style w:type="paragraph" w:customStyle="1" w:styleId="a">
    <w:name w:val="АД_Список абв"/>
    <w:basedOn w:val="a3"/>
    <w:uiPriority w:val="99"/>
    <w:rsid w:val="00321C2B"/>
    <w:pPr>
      <w:widowControl/>
      <w:numPr>
        <w:numId w:val="5"/>
      </w:numPr>
      <w:snapToGrid/>
      <w:spacing w:line="240" w:lineRule="auto"/>
    </w:pPr>
  </w:style>
  <w:style w:type="character" w:customStyle="1" w:styleId="Normal">
    <w:name w:val="Normal Знак"/>
    <w:uiPriority w:val="99"/>
    <w:locked/>
    <w:rsid w:val="00321C2B"/>
    <w:rPr>
      <w:rFonts w:cs="Times New Roman"/>
      <w:sz w:val="24"/>
      <w:szCs w:val="24"/>
      <w:lang w:val="ru-RU" w:eastAsia="ru-RU"/>
    </w:rPr>
  </w:style>
  <w:style w:type="paragraph" w:customStyle="1" w:styleId="Heading">
    <w:name w:val="Heading"/>
    <w:uiPriority w:val="99"/>
    <w:rsid w:val="00321C2B"/>
    <w:rPr>
      <w:rFonts w:ascii="Arial" w:hAnsi="Arial" w:cs="Arial"/>
      <w:b/>
      <w:bCs/>
      <w:sz w:val="22"/>
      <w:szCs w:val="22"/>
    </w:rPr>
  </w:style>
  <w:style w:type="paragraph" w:customStyle="1" w:styleId="a2">
    <w:name w:val="Список нум."/>
    <w:basedOn w:val="a3"/>
    <w:uiPriority w:val="99"/>
    <w:rsid w:val="00321C2B"/>
    <w:pPr>
      <w:keepNext/>
      <w:widowControl/>
      <w:numPr>
        <w:numId w:val="6"/>
      </w:numPr>
      <w:tabs>
        <w:tab w:val="left" w:pos="1701"/>
      </w:tabs>
      <w:snapToGrid/>
      <w:spacing w:before="120" w:after="120" w:line="360" w:lineRule="auto"/>
      <w:jc w:val="left"/>
    </w:pPr>
    <w:rPr>
      <w:rFonts w:ascii="Arial" w:hAnsi="Arial" w:cs="Arial"/>
    </w:rPr>
  </w:style>
  <w:style w:type="paragraph" w:customStyle="1" w:styleId="FR1">
    <w:name w:val="FR1"/>
    <w:uiPriority w:val="99"/>
    <w:rsid w:val="00321C2B"/>
    <w:pPr>
      <w:widowControl w:val="0"/>
      <w:spacing w:before="200"/>
      <w:ind w:left="40" w:firstLine="680"/>
      <w:jc w:val="both"/>
    </w:pPr>
    <w:rPr>
      <w:rFonts w:ascii="Arial" w:hAnsi="Arial" w:cs="Arial"/>
    </w:rPr>
  </w:style>
  <w:style w:type="paragraph" w:customStyle="1" w:styleId="FR2">
    <w:name w:val="FR2"/>
    <w:uiPriority w:val="99"/>
    <w:rsid w:val="00321C2B"/>
    <w:pPr>
      <w:widowControl w:val="0"/>
      <w:spacing w:before="20"/>
      <w:jc w:val="center"/>
    </w:pPr>
    <w:rPr>
      <w:rFonts w:ascii="Arial" w:hAnsi="Arial" w:cs="Arial"/>
      <w:sz w:val="24"/>
      <w:szCs w:val="24"/>
    </w:rPr>
  </w:style>
  <w:style w:type="character" w:customStyle="1" w:styleId="3e">
    <w:name w:val="Знак Знак3"/>
    <w:uiPriority w:val="99"/>
    <w:rsid w:val="00321C2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3f">
    <w:name w:val="Стиль3 Знак Знак"/>
    <w:basedOn w:val="23"/>
    <w:link w:val="3f0"/>
    <w:uiPriority w:val="99"/>
    <w:rsid w:val="00321C2B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 w:val="24"/>
      <w:szCs w:val="24"/>
      <w:lang w:val="ru-RU" w:eastAsia="ru-RU"/>
    </w:rPr>
  </w:style>
  <w:style w:type="character" w:customStyle="1" w:styleId="3f0">
    <w:name w:val="Стиль3 Знак Знак Знак"/>
    <w:link w:val="3f"/>
    <w:uiPriority w:val="99"/>
    <w:locked/>
    <w:rsid w:val="00321C2B"/>
    <w:rPr>
      <w:rFonts w:cs="Times New Roman"/>
      <w:sz w:val="24"/>
      <w:szCs w:val="24"/>
      <w:lang w:val="ru-RU" w:eastAsia="ru-RU"/>
    </w:rPr>
  </w:style>
  <w:style w:type="paragraph" w:styleId="afff2">
    <w:name w:val="Title"/>
    <w:basedOn w:val="a3"/>
    <w:link w:val="afff3"/>
    <w:uiPriority w:val="99"/>
    <w:qFormat/>
    <w:locked/>
    <w:rsid w:val="00321C2B"/>
    <w:pPr>
      <w:shd w:val="clear" w:color="auto" w:fill="FFFFFF"/>
      <w:autoSpaceDE w:val="0"/>
      <w:autoSpaceDN w:val="0"/>
      <w:adjustRightInd w:val="0"/>
      <w:snapToGrid/>
      <w:spacing w:line="240" w:lineRule="auto"/>
      <w:ind w:left="72" w:firstLine="0"/>
      <w:jc w:val="center"/>
    </w:pPr>
    <w:rPr>
      <w:rFonts w:ascii="Calibri" w:hAnsi="Calibri"/>
      <w:color w:val="000000"/>
      <w:spacing w:val="13"/>
      <w:sz w:val="22"/>
      <w:szCs w:val="22"/>
    </w:rPr>
  </w:style>
  <w:style w:type="character" w:customStyle="1" w:styleId="TitleChar">
    <w:name w:val="Title Char"/>
    <w:uiPriority w:val="99"/>
    <w:locked/>
    <w:rsid w:val="0074390E"/>
    <w:rPr>
      <w:rFonts w:ascii="Cambria" w:hAnsi="Cambria" w:cs="Cambria"/>
      <w:b/>
      <w:bCs/>
      <w:kern w:val="28"/>
      <w:sz w:val="32"/>
      <w:szCs w:val="32"/>
    </w:rPr>
  </w:style>
  <w:style w:type="character" w:customStyle="1" w:styleId="afff3">
    <w:name w:val="Название Знак"/>
    <w:link w:val="afff2"/>
    <w:uiPriority w:val="99"/>
    <w:locked/>
    <w:rsid w:val="00321C2B"/>
    <w:rPr>
      <w:rFonts w:cs="Times New Roman"/>
      <w:color w:val="000000"/>
      <w:spacing w:val="13"/>
      <w:sz w:val="22"/>
      <w:szCs w:val="22"/>
      <w:lang w:val="ru-RU" w:eastAsia="ru-RU"/>
    </w:rPr>
  </w:style>
  <w:style w:type="paragraph" w:customStyle="1" w:styleId="afff4">
    <w:name w:val="текст"/>
    <w:uiPriority w:val="99"/>
    <w:rsid w:val="00321C2B"/>
    <w:pPr>
      <w:autoSpaceDE w:val="0"/>
      <w:autoSpaceDN w:val="0"/>
      <w:adjustRightInd w:val="0"/>
      <w:jc w:val="both"/>
    </w:pPr>
    <w:rPr>
      <w:rFonts w:ascii="SchoolBookC" w:hAnsi="SchoolBookC" w:cs="SchoolBookC"/>
      <w:color w:val="000000"/>
      <w:sz w:val="24"/>
      <w:szCs w:val="24"/>
    </w:rPr>
  </w:style>
  <w:style w:type="paragraph" w:customStyle="1" w:styleId="13">
    <w:name w:val="текст1"/>
    <w:uiPriority w:val="99"/>
    <w:rsid w:val="00321C2B"/>
    <w:pPr>
      <w:autoSpaceDE w:val="0"/>
      <w:autoSpaceDN w:val="0"/>
      <w:adjustRightInd w:val="0"/>
      <w:ind w:firstLine="397"/>
      <w:jc w:val="both"/>
    </w:pPr>
    <w:rPr>
      <w:rFonts w:ascii="SchoolBookC" w:hAnsi="SchoolBookC" w:cs="SchoolBookC"/>
      <w:sz w:val="24"/>
      <w:szCs w:val="24"/>
    </w:rPr>
  </w:style>
  <w:style w:type="paragraph" w:customStyle="1" w:styleId="Document1">
    <w:name w:val="Document 1"/>
    <w:uiPriority w:val="99"/>
    <w:rsid w:val="00321C2B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Gelvetsky 12pt" w:hAnsi="Gelvetsky 12pt" w:cs="Gelvetsky 12pt"/>
      <w:sz w:val="24"/>
      <w:szCs w:val="24"/>
      <w:lang w:val="en-US"/>
    </w:rPr>
  </w:style>
  <w:style w:type="character" w:customStyle="1" w:styleId="CommentTextChar1">
    <w:name w:val="Comment Text Char1"/>
    <w:uiPriority w:val="99"/>
    <w:semiHidden/>
    <w:locked/>
    <w:rsid w:val="00321C2B"/>
    <w:rPr>
      <w:lang w:eastAsia="ru-RU"/>
    </w:rPr>
  </w:style>
  <w:style w:type="paragraph" w:styleId="afff5">
    <w:name w:val="annotation text"/>
    <w:basedOn w:val="a3"/>
    <w:link w:val="afff6"/>
    <w:uiPriority w:val="99"/>
    <w:rsid w:val="00321C2B"/>
    <w:pPr>
      <w:widowControl/>
      <w:snapToGrid/>
      <w:spacing w:line="240" w:lineRule="auto"/>
      <w:ind w:firstLine="0"/>
    </w:pPr>
    <w:rPr>
      <w:sz w:val="20"/>
      <w:szCs w:val="20"/>
      <w:lang w:val="x-none" w:eastAsia="x-none"/>
    </w:rPr>
  </w:style>
  <w:style w:type="character" w:customStyle="1" w:styleId="afff6">
    <w:name w:val="Текст примечания Знак"/>
    <w:link w:val="afff5"/>
    <w:uiPriority w:val="99"/>
    <w:locked/>
    <w:rsid w:val="0074390E"/>
    <w:rPr>
      <w:rFonts w:ascii="Times New Roman" w:hAnsi="Times New Roman" w:cs="Times New Roman"/>
      <w:sz w:val="20"/>
      <w:szCs w:val="20"/>
    </w:rPr>
  </w:style>
  <w:style w:type="character" w:customStyle="1" w:styleId="CommentSubjectChar1">
    <w:name w:val="Comment Subject Char1"/>
    <w:uiPriority w:val="99"/>
    <w:semiHidden/>
    <w:locked/>
    <w:rsid w:val="00321C2B"/>
    <w:rPr>
      <w:b/>
      <w:lang w:eastAsia="ru-RU"/>
    </w:rPr>
  </w:style>
  <w:style w:type="paragraph" w:styleId="afff7">
    <w:name w:val="annotation subject"/>
    <w:basedOn w:val="afff5"/>
    <w:next w:val="afff5"/>
    <w:link w:val="afff8"/>
    <w:uiPriority w:val="99"/>
    <w:semiHidden/>
    <w:rsid w:val="00321C2B"/>
    <w:rPr>
      <w:b/>
      <w:bCs/>
      <w:lang w:eastAsia="ru-RU"/>
    </w:rPr>
  </w:style>
  <w:style w:type="character" w:customStyle="1" w:styleId="afff8">
    <w:name w:val="Тема примечания Знак"/>
    <w:link w:val="afff7"/>
    <w:uiPriority w:val="99"/>
    <w:semiHidden/>
    <w:locked/>
    <w:rsid w:val="0074390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Normal1">
    <w:name w:val="Normal1"/>
    <w:uiPriority w:val="99"/>
    <w:rsid w:val="00321C2B"/>
    <w:pPr>
      <w:spacing w:before="100" w:after="100"/>
    </w:pPr>
    <w:rPr>
      <w:rFonts w:ascii="Times New Roman" w:hAnsi="Times New Roman"/>
      <w:sz w:val="24"/>
      <w:szCs w:val="24"/>
    </w:rPr>
  </w:style>
  <w:style w:type="character" w:styleId="afff9">
    <w:name w:val="Strong"/>
    <w:uiPriority w:val="99"/>
    <w:qFormat/>
    <w:locked/>
    <w:rsid w:val="00321C2B"/>
    <w:rPr>
      <w:rFonts w:cs="Times New Roman"/>
      <w:b/>
      <w:bCs/>
    </w:rPr>
  </w:style>
  <w:style w:type="paragraph" w:customStyle="1" w:styleId="14">
    <w:name w:val="Обычный1"/>
    <w:uiPriority w:val="99"/>
    <w:rsid w:val="00321C2B"/>
    <w:rPr>
      <w:rFonts w:ascii="NTHelvetica/Cyrillic" w:hAnsi="NTHelvetica/Cyrillic" w:cs="NTHelvetica/Cyrillic"/>
      <w:color w:val="000080"/>
      <w:sz w:val="16"/>
      <w:szCs w:val="16"/>
    </w:rPr>
  </w:style>
  <w:style w:type="paragraph" w:customStyle="1" w:styleId="15">
    <w:name w:val="_Титульный 1"/>
    <w:uiPriority w:val="99"/>
    <w:rsid w:val="00321C2B"/>
    <w:pPr>
      <w:tabs>
        <w:tab w:val="left" w:pos="720"/>
      </w:tabs>
      <w:jc w:val="center"/>
    </w:pPr>
    <w:rPr>
      <w:rFonts w:ascii="Times New Roman" w:hAnsi="Times New Roman"/>
      <w:b/>
      <w:bCs/>
      <w:kern w:val="32"/>
      <w:sz w:val="28"/>
      <w:szCs w:val="28"/>
    </w:rPr>
  </w:style>
  <w:style w:type="paragraph" w:styleId="2a">
    <w:name w:val="toc 2"/>
    <w:basedOn w:val="a3"/>
    <w:next w:val="a3"/>
    <w:autoRedefine/>
    <w:uiPriority w:val="39"/>
    <w:locked/>
    <w:rsid w:val="00321C2B"/>
    <w:pPr>
      <w:widowControl/>
      <w:snapToGrid/>
      <w:spacing w:line="240" w:lineRule="auto"/>
      <w:ind w:left="240" w:firstLine="0"/>
    </w:pPr>
  </w:style>
  <w:style w:type="paragraph" w:styleId="3f1">
    <w:name w:val="toc 3"/>
    <w:basedOn w:val="a3"/>
    <w:next w:val="a3"/>
    <w:autoRedefine/>
    <w:uiPriority w:val="39"/>
    <w:locked/>
    <w:rsid w:val="00321C2B"/>
    <w:pPr>
      <w:widowControl/>
      <w:snapToGrid/>
      <w:spacing w:line="240" w:lineRule="auto"/>
      <w:ind w:left="480" w:firstLine="0"/>
    </w:pPr>
  </w:style>
  <w:style w:type="paragraph" w:customStyle="1" w:styleId="100">
    <w:name w:val="Знак10"/>
    <w:basedOn w:val="a3"/>
    <w:uiPriority w:val="99"/>
    <w:rsid w:val="00E75004"/>
    <w:pPr>
      <w:widowControl/>
      <w:snapToGrid/>
      <w:spacing w:after="160" w:line="240" w:lineRule="exact"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350A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-">
    <w:name w:val="Контракт-раздел"/>
    <w:basedOn w:val="a3"/>
    <w:next w:val="a3"/>
    <w:uiPriority w:val="99"/>
    <w:rsid w:val="00BE09F0"/>
    <w:pPr>
      <w:keepNext/>
      <w:widowControl/>
      <w:tabs>
        <w:tab w:val="num" w:pos="0"/>
        <w:tab w:val="left" w:pos="540"/>
      </w:tabs>
      <w:suppressAutoHyphens/>
      <w:snapToGrid/>
      <w:spacing w:before="360" w:after="120" w:line="240" w:lineRule="auto"/>
      <w:ind w:firstLine="0"/>
      <w:jc w:val="center"/>
      <w:outlineLvl w:val="3"/>
    </w:pPr>
    <w:rPr>
      <w:b/>
      <w:bCs/>
      <w:caps/>
      <w:smallCaps/>
    </w:rPr>
  </w:style>
  <w:style w:type="character" w:customStyle="1" w:styleId="16">
    <w:name w:val="Пункт Знак1"/>
    <w:uiPriority w:val="99"/>
    <w:rsid w:val="00BE09F0"/>
    <w:rPr>
      <w:rFonts w:cs="Times New Roman"/>
      <w:sz w:val="24"/>
      <w:szCs w:val="24"/>
      <w:lang w:val="ru-RU" w:eastAsia="ru-RU" w:bidi="ar-SA"/>
    </w:rPr>
  </w:style>
  <w:style w:type="character" w:customStyle="1" w:styleId="iceouttxt1">
    <w:name w:val="iceouttxt1"/>
    <w:uiPriority w:val="99"/>
    <w:rsid w:val="00BE09F0"/>
    <w:rPr>
      <w:rFonts w:ascii="Arial" w:hAnsi="Arial" w:cs="Arial"/>
      <w:color w:val="666666"/>
      <w:sz w:val="15"/>
      <w:szCs w:val="15"/>
    </w:rPr>
  </w:style>
  <w:style w:type="paragraph" w:customStyle="1" w:styleId="17">
    <w:name w:val="Без интервала1"/>
    <w:uiPriority w:val="99"/>
    <w:rsid w:val="00A30F3E"/>
    <w:rPr>
      <w:rFonts w:eastAsia="Times New Roman"/>
      <w:sz w:val="22"/>
      <w:szCs w:val="22"/>
      <w:lang w:eastAsia="en-US"/>
    </w:rPr>
  </w:style>
  <w:style w:type="character" w:customStyle="1" w:styleId="afffa">
    <w:name w:val="Знак Знак"/>
    <w:uiPriority w:val="99"/>
    <w:semiHidden/>
    <w:locked/>
    <w:rsid w:val="002302C0"/>
    <w:rPr>
      <w:rFonts w:cs="Times New Roman"/>
      <w:lang w:val="ru-RU" w:eastAsia="ru-RU" w:bidi="ar-SA"/>
    </w:rPr>
  </w:style>
  <w:style w:type="paragraph" w:customStyle="1" w:styleId="18">
    <w:name w:val="Абзац списка1"/>
    <w:basedOn w:val="a3"/>
    <w:uiPriority w:val="99"/>
    <w:rsid w:val="00AD0C27"/>
    <w:pPr>
      <w:widowControl/>
      <w:snapToGri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afffb">
    <w:name w:val="Заг_табл"/>
    <w:basedOn w:val="a3"/>
    <w:autoRedefine/>
    <w:uiPriority w:val="99"/>
    <w:rsid w:val="00AD0C27"/>
    <w:pPr>
      <w:widowControl/>
      <w:tabs>
        <w:tab w:val="left" w:pos="480"/>
        <w:tab w:val="left" w:pos="720"/>
        <w:tab w:val="left" w:pos="6240"/>
      </w:tabs>
      <w:snapToGrid/>
      <w:ind w:firstLine="0"/>
      <w:jc w:val="center"/>
    </w:pPr>
    <w:rPr>
      <w:b/>
      <w:szCs w:val="20"/>
    </w:rPr>
  </w:style>
  <w:style w:type="paragraph" w:customStyle="1" w:styleId="210">
    <w:name w:val="Основной текст с отступом 21"/>
    <w:basedOn w:val="a3"/>
    <w:uiPriority w:val="99"/>
    <w:rsid w:val="008A5253"/>
    <w:pPr>
      <w:widowControl/>
      <w:suppressAutoHyphens/>
      <w:snapToGrid/>
      <w:spacing w:after="120" w:line="480" w:lineRule="auto"/>
      <w:ind w:left="283" w:firstLine="0"/>
      <w:jc w:val="left"/>
    </w:pPr>
    <w:rPr>
      <w:lang w:eastAsia="zh-CN"/>
    </w:rPr>
  </w:style>
  <w:style w:type="paragraph" w:styleId="afffc">
    <w:name w:val="List Paragraph"/>
    <w:basedOn w:val="a3"/>
    <w:uiPriority w:val="34"/>
    <w:qFormat/>
    <w:rsid w:val="00DD23BA"/>
    <w:pPr>
      <w:widowControl/>
      <w:snapToGrid/>
      <w:spacing w:line="240" w:lineRule="auto"/>
      <w:ind w:left="720" w:firstLine="0"/>
      <w:contextualSpacing/>
      <w:jc w:val="left"/>
    </w:pPr>
    <w:rPr>
      <w:rFonts w:eastAsia="Times New Roman"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A57992"/>
    <w:rPr>
      <w:rFonts w:ascii="Arial" w:eastAsia="Times New Roman" w:hAnsi="Arial" w:cs="Arial"/>
      <w:lang w:val="ru-RU" w:eastAsia="ru-RU" w:bidi="ar-SA"/>
    </w:rPr>
  </w:style>
  <w:style w:type="paragraph" w:styleId="afffd">
    <w:name w:val="No Spacing"/>
    <w:link w:val="afffe"/>
    <w:uiPriority w:val="1"/>
    <w:qFormat/>
    <w:rsid w:val="003F1021"/>
    <w:rPr>
      <w:rFonts w:eastAsia="Times New Roman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3F1021"/>
    <w:rPr>
      <w:rFonts w:eastAsia="Times New Roman"/>
      <w:sz w:val="22"/>
      <w:szCs w:val="22"/>
      <w:lang w:eastAsia="en-US" w:bidi="ar-SA"/>
    </w:rPr>
  </w:style>
  <w:style w:type="paragraph" w:customStyle="1" w:styleId="Produktberschrift">
    <w:name w:val="Produktüberschrift"/>
    <w:basedOn w:val="a3"/>
    <w:autoRedefine/>
    <w:rsid w:val="00152F27"/>
    <w:pPr>
      <w:widowControl/>
      <w:tabs>
        <w:tab w:val="right" w:pos="3402"/>
        <w:tab w:val="right" w:pos="5670"/>
      </w:tabs>
      <w:snapToGrid/>
      <w:spacing w:line="240" w:lineRule="auto"/>
      <w:ind w:firstLine="0"/>
      <w:jc w:val="left"/>
      <w:outlineLvl w:val="1"/>
    </w:pPr>
    <w:rPr>
      <w:rFonts w:eastAsia="Times New Roman"/>
      <w:b/>
      <w:bCs/>
      <w:sz w:val="20"/>
      <w:szCs w:val="20"/>
      <w:lang w:eastAsia="de-DE"/>
    </w:rPr>
  </w:style>
  <w:style w:type="paragraph" w:styleId="affff">
    <w:name w:val="Subtitle"/>
    <w:basedOn w:val="a3"/>
    <w:next w:val="a3"/>
    <w:link w:val="affff0"/>
    <w:uiPriority w:val="11"/>
    <w:qFormat/>
    <w:locked/>
    <w:rsid w:val="00741106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ffff0">
    <w:name w:val="Подзаголовок Знак"/>
    <w:link w:val="affff"/>
    <w:uiPriority w:val="11"/>
    <w:rsid w:val="00741106"/>
    <w:rPr>
      <w:rFonts w:ascii="Cambria" w:eastAsia="Times New Roman" w:hAnsi="Cambria" w:cs="Times New Roman"/>
      <w:sz w:val="24"/>
      <w:szCs w:val="24"/>
    </w:rPr>
  </w:style>
  <w:style w:type="character" w:customStyle="1" w:styleId="FontStyle15">
    <w:name w:val="Font Style15"/>
    <w:rsid w:val="00BD02CD"/>
    <w:rPr>
      <w:rFonts w:ascii="Times New Roman" w:hAnsi="Times New Roman" w:cs="Times New Roman"/>
      <w:sz w:val="18"/>
      <w:szCs w:val="18"/>
    </w:rPr>
  </w:style>
  <w:style w:type="paragraph" w:styleId="affff1">
    <w:name w:val="Normal (Web)"/>
    <w:basedOn w:val="a3"/>
    <w:uiPriority w:val="99"/>
    <w:unhideWhenUsed/>
    <w:locked/>
    <w:rsid w:val="00B07FD8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paragraph" w:customStyle="1" w:styleId="Style11">
    <w:name w:val="Style11"/>
    <w:basedOn w:val="a3"/>
    <w:rsid w:val="00E84619"/>
    <w:pPr>
      <w:autoSpaceDE w:val="0"/>
      <w:autoSpaceDN w:val="0"/>
      <w:adjustRightInd w:val="0"/>
      <w:snapToGrid/>
      <w:spacing w:line="238" w:lineRule="exact"/>
      <w:ind w:firstLine="0"/>
      <w:jc w:val="left"/>
    </w:pPr>
    <w:rPr>
      <w:rFonts w:eastAsia="Times New Roman"/>
    </w:rPr>
  </w:style>
  <w:style w:type="character" w:customStyle="1" w:styleId="apple-converted-space">
    <w:name w:val="apple-converted-space"/>
    <w:rsid w:val="00B509DF"/>
  </w:style>
  <w:style w:type="paragraph" w:customStyle="1" w:styleId="p1">
    <w:name w:val="p1"/>
    <w:basedOn w:val="a3"/>
    <w:rsid w:val="00B509DF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paragraph" w:customStyle="1" w:styleId="p2">
    <w:name w:val="p2"/>
    <w:basedOn w:val="a3"/>
    <w:rsid w:val="00B509DF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paragraph" w:customStyle="1" w:styleId="affff2">
    <w:name w:val="Знак"/>
    <w:basedOn w:val="a3"/>
    <w:rsid w:val="00CE0164"/>
    <w:pPr>
      <w:widowControl/>
      <w:snapToGrid/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paragraph" w:styleId="affff3">
    <w:name w:val="TOC Heading"/>
    <w:basedOn w:val="10"/>
    <w:next w:val="a3"/>
    <w:uiPriority w:val="39"/>
    <w:semiHidden/>
    <w:unhideWhenUsed/>
    <w:qFormat/>
    <w:rsid w:val="00E52528"/>
    <w:pPr>
      <w:keepLines/>
      <w:tabs>
        <w:tab w:val="clear" w:pos="432"/>
        <w:tab w:val="clear" w:pos="643"/>
      </w:tabs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1a">
    <w:name w:val="toc 1"/>
    <w:basedOn w:val="a3"/>
    <w:next w:val="a3"/>
    <w:autoRedefine/>
    <w:uiPriority w:val="39"/>
    <w:unhideWhenUsed/>
    <w:locked/>
    <w:rsid w:val="00E52528"/>
  </w:style>
  <w:style w:type="paragraph" w:styleId="45">
    <w:name w:val="toc 4"/>
    <w:basedOn w:val="a3"/>
    <w:next w:val="a3"/>
    <w:autoRedefine/>
    <w:uiPriority w:val="39"/>
    <w:unhideWhenUsed/>
    <w:locked/>
    <w:rsid w:val="00E52528"/>
    <w:pPr>
      <w:widowControl/>
      <w:snapToGrid/>
      <w:spacing w:after="100" w:line="276" w:lineRule="auto"/>
      <w:ind w:left="660" w:firstLine="0"/>
      <w:jc w:val="left"/>
    </w:pPr>
    <w:rPr>
      <w:rFonts w:ascii="Calibri" w:eastAsia="Times New Roman" w:hAnsi="Calibri"/>
      <w:sz w:val="22"/>
      <w:szCs w:val="22"/>
    </w:rPr>
  </w:style>
  <w:style w:type="paragraph" w:styleId="52">
    <w:name w:val="toc 5"/>
    <w:basedOn w:val="a3"/>
    <w:next w:val="a3"/>
    <w:autoRedefine/>
    <w:uiPriority w:val="39"/>
    <w:unhideWhenUsed/>
    <w:locked/>
    <w:rsid w:val="00E52528"/>
    <w:pPr>
      <w:widowControl/>
      <w:snapToGrid/>
      <w:spacing w:after="100" w:line="276" w:lineRule="auto"/>
      <w:ind w:left="880" w:firstLine="0"/>
      <w:jc w:val="left"/>
    </w:pPr>
    <w:rPr>
      <w:rFonts w:ascii="Calibri" w:eastAsia="Times New Roman" w:hAnsi="Calibri"/>
      <w:sz w:val="22"/>
      <w:szCs w:val="22"/>
    </w:rPr>
  </w:style>
  <w:style w:type="paragraph" w:styleId="61">
    <w:name w:val="toc 6"/>
    <w:basedOn w:val="a3"/>
    <w:next w:val="a3"/>
    <w:autoRedefine/>
    <w:uiPriority w:val="39"/>
    <w:unhideWhenUsed/>
    <w:locked/>
    <w:rsid w:val="00E52528"/>
    <w:pPr>
      <w:widowControl/>
      <w:snapToGrid/>
      <w:spacing w:after="100" w:line="276" w:lineRule="auto"/>
      <w:ind w:left="1100" w:firstLine="0"/>
      <w:jc w:val="left"/>
    </w:pPr>
    <w:rPr>
      <w:rFonts w:ascii="Calibri" w:eastAsia="Times New Roman" w:hAnsi="Calibri"/>
      <w:sz w:val="22"/>
      <w:szCs w:val="22"/>
    </w:rPr>
  </w:style>
  <w:style w:type="paragraph" w:styleId="71">
    <w:name w:val="toc 7"/>
    <w:basedOn w:val="a3"/>
    <w:next w:val="a3"/>
    <w:autoRedefine/>
    <w:uiPriority w:val="39"/>
    <w:unhideWhenUsed/>
    <w:locked/>
    <w:rsid w:val="00E52528"/>
    <w:pPr>
      <w:widowControl/>
      <w:snapToGrid/>
      <w:spacing w:after="100" w:line="276" w:lineRule="auto"/>
      <w:ind w:left="1320" w:firstLine="0"/>
      <w:jc w:val="left"/>
    </w:pPr>
    <w:rPr>
      <w:rFonts w:ascii="Calibri" w:eastAsia="Times New Roman" w:hAnsi="Calibri"/>
      <w:sz w:val="22"/>
      <w:szCs w:val="22"/>
    </w:rPr>
  </w:style>
  <w:style w:type="paragraph" w:styleId="81">
    <w:name w:val="toc 8"/>
    <w:basedOn w:val="a3"/>
    <w:next w:val="a3"/>
    <w:autoRedefine/>
    <w:uiPriority w:val="39"/>
    <w:unhideWhenUsed/>
    <w:locked/>
    <w:rsid w:val="00E52528"/>
    <w:pPr>
      <w:widowControl/>
      <w:snapToGrid/>
      <w:spacing w:after="100" w:line="276" w:lineRule="auto"/>
      <w:ind w:left="1540" w:firstLine="0"/>
      <w:jc w:val="left"/>
    </w:pPr>
    <w:rPr>
      <w:rFonts w:ascii="Calibri" w:eastAsia="Times New Roman" w:hAnsi="Calibri"/>
      <w:sz w:val="22"/>
      <w:szCs w:val="22"/>
    </w:rPr>
  </w:style>
  <w:style w:type="paragraph" w:styleId="91">
    <w:name w:val="toc 9"/>
    <w:basedOn w:val="a3"/>
    <w:next w:val="a3"/>
    <w:autoRedefine/>
    <w:uiPriority w:val="39"/>
    <w:unhideWhenUsed/>
    <w:locked/>
    <w:rsid w:val="00E52528"/>
    <w:pPr>
      <w:widowControl/>
      <w:snapToGrid/>
      <w:spacing w:after="100" w:line="276" w:lineRule="auto"/>
      <w:ind w:left="1760" w:firstLine="0"/>
      <w:jc w:val="left"/>
    </w:pPr>
    <w:rPr>
      <w:rFonts w:ascii="Calibri" w:eastAsia="Times New Roman" w:hAnsi="Calibri"/>
      <w:sz w:val="22"/>
      <w:szCs w:val="22"/>
    </w:rPr>
  </w:style>
  <w:style w:type="numbering" w:customStyle="1" w:styleId="1b">
    <w:name w:val="Нет списка1"/>
    <w:next w:val="a6"/>
    <w:uiPriority w:val="99"/>
    <w:semiHidden/>
    <w:unhideWhenUsed/>
    <w:rsid w:val="00DB7D4B"/>
  </w:style>
  <w:style w:type="paragraph" w:styleId="affff4">
    <w:name w:val="endnote text"/>
    <w:basedOn w:val="a3"/>
    <w:link w:val="affff5"/>
    <w:semiHidden/>
    <w:locked/>
    <w:rsid w:val="00DB7D4B"/>
    <w:pPr>
      <w:widowControl/>
      <w:snapToGrid/>
      <w:spacing w:before="120" w:line="240" w:lineRule="auto"/>
      <w:ind w:firstLine="0"/>
    </w:pPr>
    <w:rPr>
      <w:rFonts w:eastAsia="Times New Roman"/>
      <w:sz w:val="20"/>
      <w:szCs w:val="20"/>
      <w:lang w:val="x-none"/>
    </w:rPr>
  </w:style>
  <w:style w:type="character" w:customStyle="1" w:styleId="affff5">
    <w:name w:val="Текст концевой сноски Знак"/>
    <w:link w:val="affff4"/>
    <w:semiHidden/>
    <w:rsid w:val="00DB7D4B"/>
    <w:rPr>
      <w:rFonts w:ascii="Times New Roman" w:eastAsia="Times New Roman" w:hAnsi="Times New Roman"/>
      <w:lang w:val="x-none"/>
    </w:rPr>
  </w:style>
  <w:style w:type="character" w:styleId="affff6">
    <w:name w:val="endnote reference"/>
    <w:semiHidden/>
    <w:locked/>
    <w:rsid w:val="00DB7D4B"/>
    <w:rPr>
      <w:vertAlign w:val="superscript"/>
    </w:rPr>
  </w:style>
  <w:style w:type="paragraph" w:customStyle="1" w:styleId="affff7">
    <w:name w:val="Пункт б/н"/>
    <w:basedOn w:val="a3"/>
    <w:semiHidden/>
    <w:rsid w:val="00DB7D4B"/>
    <w:pPr>
      <w:widowControl/>
      <w:tabs>
        <w:tab w:val="left" w:pos="1134"/>
      </w:tabs>
      <w:snapToGrid/>
      <w:spacing w:line="240" w:lineRule="auto"/>
      <w:ind w:firstLine="567"/>
    </w:pPr>
    <w:rPr>
      <w:rFonts w:eastAsia="Times New Roman"/>
    </w:rPr>
  </w:style>
  <w:style w:type="paragraph" w:customStyle="1" w:styleId="-0">
    <w:name w:val="Контракт-пункт"/>
    <w:basedOn w:val="a3"/>
    <w:rsid w:val="00DB7D4B"/>
    <w:pPr>
      <w:widowControl/>
      <w:tabs>
        <w:tab w:val="num" w:pos="851"/>
      </w:tabs>
      <w:snapToGrid/>
      <w:spacing w:line="240" w:lineRule="auto"/>
      <w:ind w:left="851" w:hanging="851"/>
    </w:pPr>
    <w:rPr>
      <w:rFonts w:eastAsia="Times New Roman"/>
    </w:rPr>
  </w:style>
  <w:style w:type="paragraph" w:customStyle="1" w:styleId="-1">
    <w:name w:val="Контракт-подпункт"/>
    <w:basedOn w:val="a3"/>
    <w:rsid w:val="00DB7D4B"/>
    <w:pPr>
      <w:widowControl/>
      <w:tabs>
        <w:tab w:val="num" w:pos="851"/>
      </w:tabs>
      <w:snapToGrid/>
      <w:spacing w:line="240" w:lineRule="auto"/>
      <w:ind w:left="851" w:hanging="851"/>
    </w:pPr>
    <w:rPr>
      <w:rFonts w:eastAsia="Times New Roman"/>
    </w:rPr>
  </w:style>
  <w:style w:type="paragraph" w:customStyle="1" w:styleId="-2">
    <w:name w:val="Контракт-подподпункт"/>
    <w:basedOn w:val="a3"/>
    <w:rsid w:val="00DB7D4B"/>
    <w:pPr>
      <w:widowControl/>
      <w:tabs>
        <w:tab w:val="num" w:pos="1418"/>
      </w:tabs>
      <w:snapToGrid/>
      <w:spacing w:line="240" w:lineRule="auto"/>
      <w:ind w:left="1418" w:hanging="567"/>
    </w:pPr>
    <w:rPr>
      <w:rFonts w:eastAsia="Times New Roman"/>
    </w:rPr>
  </w:style>
  <w:style w:type="table" w:customStyle="1" w:styleId="1c">
    <w:name w:val="Сетка таблицы1"/>
    <w:basedOn w:val="a5"/>
    <w:next w:val="a7"/>
    <w:rsid w:val="00DB7D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annotation reference"/>
    <w:uiPriority w:val="99"/>
    <w:semiHidden/>
    <w:unhideWhenUsed/>
    <w:locked/>
    <w:rsid w:val="00DB7D4B"/>
    <w:rPr>
      <w:sz w:val="16"/>
      <w:szCs w:val="16"/>
    </w:rPr>
  </w:style>
  <w:style w:type="paragraph" w:customStyle="1" w:styleId="ConsPlusTitle">
    <w:name w:val="ConsPlusTitle"/>
    <w:rsid w:val="00DB7D4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numbering" w:customStyle="1" w:styleId="2b">
    <w:name w:val="Нет списка2"/>
    <w:next w:val="a6"/>
    <w:uiPriority w:val="99"/>
    <w:semiHidden/>
    <w:unhideWhenUsed/>
    <w:rsid w:val="005F536B"/>
  </w:style>
  <w:style w:type="table" w:customStyle="1" w:styleId="2c">
    <w:name w:val="Сетка таблицы2"/>
    <w:basedOn w:val="a5"/>
    <w:next w:val="a7"/>
    <w:uiPriority w:val="59"/>
    <w:rsid w:val="005F536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9">
    <w:name w:val=" Знак Знак Знак Знак"/>
    <w:basedOn w:val="a3"/>
    <w:rsid w:val="00F77B6F"/>
    <w:pPr>
      <w:widowControl/>
      <w:snapToGrid/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character" w:customStyle="1" w:styleId="infodate1">
    <w:name w:val="infodate1"/>
    <w:rsid w:val="00F77B6F"/>
    <w:rPr>
      <w:color w:val="267FC1"/>
      <w:sz w:val="17"/>
      <w:szCs w:val="17"/>
    </w:rPr>
  </w:style>
  <w:style w:type="paragraph" w:customStyle="1" w:styleId="msonormalcxspmiddle">
    <w:name w:val="msonormalcxspmiddle"/>
    <w:basedOn w:val="a3"/>
    <w:rsid w:val="00F77B6F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character" w:customStyle="1" w:styleId="spellchecker-word-highlight">
    <w:name w:val="spellchecker-word-highlight"/>
    <w:rsid w:val="00F77B6F"/>
  </w:style>
  <w:style w:type="table" w:customStyle="1" w:styleId="111">
    <w:name w:val="Сетка таблицы11"/>
    <w:basedOn w:val="a5"/>
    <w:next w:val="a7"/>
    <w:uiPriority w:val="59"/>
    <w:rsid w:val="00F77B6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2">
    <w:name w:val="Нет списка3"/>
    <w:next w:val="a6"/>
    <w:uiPriority w:val="99"/>
    <w:semiHidden/>
    <w:unhideWhenUsed/>
    <w:rsid w:val="00F77B6F"/>
  </w:style>
  <w:style w:type="character" w:customStyle="1" w:styleId="pt-a0-000008">
    <w:name w:val="pt-a0-000008"/>
    <w:rsid w:val="00C635AB"/>
  </w:style>
  <w:style w:type="character" w:customStyle="1" w:styleId="pt-a0-000043">
    <w:name w:val="pt-a0-000043"/>
    <w:rsid w:val="00C635AB"/>
  </w:style>
  <w:style w:type="paragraph" w:customStyle="1" w:styleId="pt-a-000039">
    <w:name w:val="pt-a-000039"/>
    <w:basedOn w:val="a3"/>
    <w:rsid w:val="00E27B6D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character" w:customStyle="1" w:styleId="pt-a0-000044">
    <w:name w:val="pt-a0-000044"/>
    <w:rsid w:val="00C5033B"/>
  </w:style>
  <w:style w:type="character" w:customStyle="1" w:styleId="pt-a0-000046">
    <w:name w:val="pt-a0-000046"/>
    <w:rsid w:val="00C5033B"/>
  </w:style>
  <w:style w:type="character" w:customStyle="1" w:styleId="pt-a0-000006">
    <w:name w:val="pt-a0-000006"/>
    <w:rsid w:val="00983780"/>
  </w:style>
  <w:style w:type="paragraph" w:customStyle="1" w:styleId="pt-000048">
    <w:name w:val="pt-000048"/>
    <w:basedOn w:val="a3"/>
    <w:rsid w:val="00F812BE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character" w:customStyle="1" w:styleId="pt-000049">
    <w:name w:val="pt-000049"/>
    <w:rsid w:val="00F812BE"/>
  </w:style>
  <w:style w:type="character" w:customStyle="1" w:styleId="pt-a0-000050">
    <w:name w:val="pt-a0-000050"/>
    <w:rsid w:val="00F812BE"/>
  </w:style>
  <w:style w:type="character" w:customStyle="1" w:styleId="pt-a0-000055">
    <w:name w:val="pt-a0-000055"/>
    <w:rsid w:val="002E1FF5"/>
  </w:style>
  <w:style w:type="character" w:customStyle="1" w:styleId="pt-a0-000041">
    <w:name w:val="pt-a0-000041"/>
    <w:rsid w:val="002E1FF5"/>
  </w:style>
  <w:style w:type="paragraph" w:customStyle="1" w:styleId="ConsPlusCell">
    <w:name w:val="ConsPlusCell"/>
    <w:rsid w:val="0016783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16783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16783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16783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16783C"/>
    <w:pPr>
      <w:widowControl w:val="0"/>
      <w:autoSpaceDE w:val="0"/>
      <w:autoSpaceDN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700DA84C3E744B64797BEBDD981379D23088E8E46BF8327EA4F54CF1D313B3206D03813597056269265C447A665C03D263E3ADCFA549C8X7AC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C700DA84C3E744B64797BEBDD981379D23088EEE760F8327EA4F54CF1D313B3206D03813595026A68265C447A665C03D263E3ADCFA549C8X7AC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C700DA84C3E744B64797BEBDD981379D23089EEE46DF8327EA4F54CF1D313B3326D5B8D37911F6B60330A153CX3A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700DA84C3E744B64797BEBDD981379D23088EEE760F8327EA4F54CF1D313B3206D03813595036361265C447A665C03D263E3ADCFA549C8X7AC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7722E-E795-44F6-BF33-45816841F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5918</Words>
  <Characters>33738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¬Прокуратура Воронежской области</vt:lpstr>
    </vt:vector>
  </TitlesOfParts>
  <Company/>
  <LinksUpToDate>false</LinksUpToDate>
  <CharactersWithSpaces>39577</CharactersWithSpaces>
  <SharedDoc>false</SharedDoc>
  <HLinks>
    <vt:vector size="144" baseType="variant">
      <vt:variant>
        <vt:i4>262215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P470</vt:lpwstr>
      </vt:variant>
      <vt:variant>
        <vt:i4>655433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  <vt:variant>
        <vt:i4>655433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  <vt:variant>
        <vt:i4>262216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P581</vt:lpwstr>
      </vt:variant>
      <vt:variant>
        <vt:i4>6553657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consultantplus://offline/ref=CC700DA84C3E744B64797BEBDD981379D23088EEE760F8327EA4F54CF1D313B3206D03813595026A68265C447A665C03D263E3ADCFA549C8X7ACK</vt:lpwstr>
      </vt:variant>
      <vt:variant>
        <vt:lpwstr/>
      </vt:variant>
      <vt:variant>
        <vt:i4>5505027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consultantplus://offline/ref=CC700DA84C3E744B64797BEBDD981379D23089EEE46DF8327EA4F54CF1D313B3326D5B8D37911F6B60330A153CX3A2K</vt:lpwstr>
      </vt:variant>
      <vt:variant>
        <vt:lpwstr/>
      </vt:variant>
      <vt:variant>
        <vt:i4>196673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P211</vt:lpwstr>
      </vt:variant>
      <vt:variant>
        <vt:i4>458816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P205</vt:lpwstr>
      </vt:variant>
      <vt:variant>
        <vt:i4>393280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P204</vt:lpwstr>
      </vt:variant>
      <vt:variant>
        <vt:i4>65600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P203</vt:lpwstr>
      </vt:variant>
      <vt:variant>
        <vt:i4>64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P202</vt:lpwstr>
      </vt:variant>
      <vt:variant>
        <vt:i4>262215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P470</vt:lpwstr>
      </vt:variant>
      <vt:variant>
        <vt:i4>655433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  <vt:variant>
        <vt:i4>6553699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consultantplus://offline/ref=CC700DA84C3E744B64797BEBDD981379D23088EEE760F8327EA4F54CF1D313B3206D03813595036361265C447A665C03D263E3ADCFA549C8X7ACK</vt:lpwstr>
      </vt:variant>
      <vt:variant>
        <vt:lpwstr/>
      </vt:variant>
      <vt:variant>
        <vt:i4>262215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P470</vt:lpwstr>
      </vt:variant>
      <vt:variant>
        <vt:i4>655433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  <vt:variant>
        <vt:i4>3473520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262215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P470</vt:lpwstr>
      </vt:variant>
      <vt:variant>
        <vt:i4>6553698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consultantplus://offline/ref=CC700DA84C3E744B64797BEBDD981379D23088E8E46BF8327EA4F54CF1D313B3206D03813597056269265C447A665C03D263E3ADCFA549C8X7ACK</vt:lpwstr>
      </vt:variant>
      <vt:variant>
        <vt:lpwstr/>
      </vt:variant>
      <vt:variant>
        <vt:i4>3539056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3539056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262215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P470</vt:lpwstr>
      </vt:variant>
      <vt:variant>
        <vt:i4>655433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  <vt:variant>
        <vt:i4>655433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¬Прокуратура Воронежской области</dc:title>
  <dc:subject/>
  <dc:creator>chza</dc:creator>
  <cp:keywords/>
  <cp:lastModifiedBy>Милютина Светлана Валерьевна</cp:lastModifiedBy>
  <cp:revision>2</cp:revision>
  <cp:lastPrinted>2018-07-01T08:29:00Z</cp:lastPrinted>
  <dcterms:created xsi:type="dcterms:W3CDTF">2026-07-08T07:09:00Z</dcterms:created>
  <dcterms:modified xsi:type="dcterms:W3CDTF">2026-07-08T07:09:00Z</dcterms:modified>
</cp:coreProperties>
</file>