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D507C" w14:textId="77777777" w:rsidR="00C91F06" w:rsidRPr="007E11B6" w:rsidRDefault="00C4047D">
      <w:pPr>
        <w:spacing w:after="40" w:line="264" w:lineRule="auto"/>
        <w:jc w:val="center"/>
        <w:rPr>
          <w:lang w:val="ru-RU"/>
        </w:rPr>
      </w:pPr>
      <w:r w:rsidRPr="007E11B6">
        <w:rPr>
          <w:b/>
          <w:sz w:val="28"/>
          <w:lang w:val="ru-RU"/>
        </w:rPr>
        <w:t>ТЕХНИЧЕСКОЕ ЗАДАНИЕ</w:t>
      </w:r>
    </w:p>
    <w:p w14:paraId="173589E7" w14:textId="77777777" w:rsidR="00C91F06" w:rsidRPr="007E11B6" w:rsidRDefault="00C4047D">
      <w:pPr>
        <w:spacing w:line="264" w:lineRule="auto"/>
        <w:jc w:val="center"/>
        <w:rPr>
          <w:lang w:val="ru-RU"/>
        </w:rPr>
      </w:pPr>
      <w:r w:rsidRPr="007E11B6">
        <w:rPr>
          <w:b/>
          <w:sz w:val="26"/>
          <w:lang w:val="ru-RU"/>
        </w:rPr>
        <w:t>на оказание услуг по проведению лабораторных исследований проб воды</w:t>
      </w:r>
    </w:p>
    <w:p w14:paraId="7BF8291F" w14:textId="77777777" w:rsidR="00C91F06" w:rsidRPr="007E11B6" w:rsidRDefault="00C4047D">
      <w:pPr>
        <w:spacing w:after="80" w:line="264" w:lineRule="auto"/>
        <w:rPr>
          <w:lang w:val="ru-RU"/>
        </w:rPr>
      </w:pPr>
      <w:r w:rsidRPr="007E11B6">
        <w:rPr>
          <w:b/>
          <w:lang w:val="ru-RU"/>
        </w:rPr>
        <w:t>1. Общие сведения</w:t>
      </w:r>
    </w:p>
    <w:p w14:paraId="7A4E9207" w14:textId="77777777" w:rsidR="00C91F06" w:rsidRPr="007E11B6" w:rsidRDefault="00C4047D" w:rsidP="00AB5634">
      <w:pPr>
        <w:spacing w:after="80" w:line="264" w:lineRule="auto"/>
        <w:ind w:firstLine="454"/>
        <w:jc w:val="both"/>
        <w:rPr>
          <w:lang w:val="ru-RU"/>
        </w:rPr>
      </w:pPr>
      <w:r w:rsidRPr="00523996">
        <w:rPr>
          <w:b/>
          <w:lang w:val="ru-RU"/>
        </w:rPr>
        <w:t>Заказчик</w:t>
      </w:r>
      <w:r w:rsidRPr="007E11B6">
        <w:rPr>
          <w:lang w:val="ru-RU"/>
        </w:rPr>
        <w:t>: Федеральное государственное бюджетное научное учреждение «Федеральный аграрный научный центр Республики Дагестан» (ФГБНУ «ФАНЦ РД»).</w:t>
      </w:r>
    </w:p>
    <w:p w14:paraId="33451BD7" w14:textId="77777777" w:rsidR="00C91F06" w:rsidRPr="007E11B6" w:rsidRDefault="00C4047D" w:rsidP="00AB5634">
      <w:pPr>
        <w:spacing w:after="80" w:line="264" w:lineRule="auto"/>
        <w:ind w:firstLine="454"/>
        <w:jc w:val="both"/>
        <w:rPr>
          <w:lang w:val="ru-RU"/>
        </w:rPr>
      </w:pPr>
      <w:r w:rsidRPr="007E11B6">
        <w:rPr>
          <w:lang w:val="ru-RU"/>
        </w:rPr>
        <w:t>Плательщик/конечный пользователь: Прикаспийский зональный научно-исследова</w:t>
      </w:r>
      <w:r w:rsidR="00523996">
        <w:rPr>
          <w:lang w:val="ru-RU"/>
        </w:rPr>
        <w:t>тельский ветеринарный институт -</w:t>
      </w:r>
      <w:r w:rsidRPr="007E11B6">
        <w:rPr>
          <w:lang w:val="ru-RU"/>
        </w:rPr>
        <w:t xml:space="preserve"> филиал ФГБНУ «ФАНЦ РД». Адрес: 367014, Республика Дагестан, г. Махачкала, ул. Дахадаева, стр. 88.</w:t>
      </w:r>
    </w:p>
    <w:p w14:paraId="7D49E656" w14:textId="77777777" w:rsidR="00C91F06" w:rsidRPr="007E11B6" w:rsidRDefault="00C4047D" w:rsidP="00AB5634">
      <w:pPr>
        <w:spacing w:after="80" w:line="264" w:lineRule="auto"/>
        <w:ind w:firstLine="454"/>
        <w:jc w:val="both"/>
        <w:rPr>
          <w:lang w:val="ru-RU"/>
        </w:rPr>
      </w:pPr>
      <w:r w:rsidRPr="007E11B6">
        <w:rPr>
          <w:lang w:val="ru-RU"/>
        </w:rPr>
        <w:t>Предмет закупки: оказание услуг по лабораторному исследованию 1 пробы воды по гидрохимическим, санитарно-химическим и токсикологическим показателям.</w:t>
      </w:r>
    </w:p>
    <w:p w14:paraId="17166C47" w14:textId="77777777" w:rsidR="00C91F06" w:rsidRPr="007E11B6" w:rsidRDefault="00C4047D" w:rsidP="00AB5634">
      <w:pPr>
        <w:spacing w:after="80" w:line="264" w:lineRule="auto"/>
        <w:ind w:firstLine="454"/>
        <w:jc w:val="both"/>
        <w:rPr>
          <w:lang w:val="ru-RU"/>
        </w:rPr>
      </w:pPr>
      <w:r w:rsidRPr="007E11B6">
        <w:rPr>
          <w:lang w:val="ru-RU"/>
        </w:rPr>
        <w:t>Цель оказания услуг: получение лабораторно подтвержденных данных для оценки качества воды и возможной связи экологического состояния водных объектов с функциональным состоянием организма сельскохозяйственных животных и рыб в рамках выполняемой научно-исследовательской работы.</w:t>
      </w:r>
    </w:p>
    <w:p w14:paraId="52449D29" w14:textId="77777777" w:rsidR="00C91F06" w:rsidRDefault="00C4047D">
      <w:pPr>
        <w:spacing w:after="80" w:line="264" w:lineRule="auto"/>
      </w:pPr>
      <w:r>
        <w:rPr>
          <w:b/>
        </w:rPr>
        <w:t>2. Перечень и объем оказываемых услуг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4698"/>
        <w:gridCol w:w="1134"/>
        <w:gridCol w:w="709"/>
        <w:gridCol w:w="1275"/>
        <w:gridCol w:w="1741"/>
      </w:tblGrid>
      <w:tr w:rsidR="00C91F06" w:rsidRPr="00AB5634" w14:paraId="2697B6EB" w14:textId="77777777" w:rsidTr="00523996">
        <w:trPr>
          <w:cantSplit/>
          <w:jc w:val="center"/>
        </w:trPr>
        <w:tc>
          <w:tcPr>
            <w:tcW w:w="510" w:type="dxa"/>
            <w:shd w:val="clear" w:color="auto" w:fill="EDEDED"/>
            <w:vAlign w:val="center"/>
          </w:tcPr>
          <w:p w14:paraId="2D4DFEAB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b/>
                <w:szCs w:val="24"/>
              </w:rPr>
              <w:t>№</w:t>
            </w:r>
          </w:p>
        </w:tc>
        <w:tc>
          <w:tcPr>
            <w:tcW w:w="4698" w:type="dxa"/>
            <w:shd w:val="clear" w:color="auto" w:fill="EDEDED"/>
            <w:vAlign w:val="center"/>
          </w:tcPr>
          <w:p w14:paraId="242FB89F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b/>
                <w:szCs w:val="24"/>
              </w:rPr>
              <w:t>Наименование лабораторного исследования</w:t>
            </w:r>
          </w:p>
        </w:tc>
        <w:tc>
          <w:tcPr>
            <w:tcW w:w="1134" w:type="dxa"/>
            <w:shd w:val="clear" w:color="auto" w:fill="EDEDED"/>
            <w:vAlign w:val="center"/>
          </w:tcPr>
          <w:p w14:paraId="55CA5EB6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b/>
                <w:szCs w:val="24"/>
              </w:rPr>
              <w:t>Ед. изм.</w:t>
            </w:r>
          </w:p>
        </w:tc>
        <w:tc>
          <w:tcPr>
            <w:tcW w:w="709" w:type="dxa"/>
            <w:shd w:val="clear" w:color="auto" w:fill="EDEDED"/>
            <w:vAlign w:val="center"/>
          </w:tcPr>
          <w:p w14:paraId="4FA059BD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b/>
                <w:szCs w:val="24"/>
              </w:rPr>
              <w:t>Кол-во</w:t>
            </w:r>
          </w:p>
        </w:tc>
        <w:tc>
          <w:tcPr>
            <w:tcW w:w="1275" w:type="dxa"/>
            <w:shd w:val="clear" w:color="auto" w:fill="EDEDED"/>
            <w:vAlign w:val="center"/>
          </w:tcPr>
          <w:p w14:paraId="559F7788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b/>
                <w:szCs w:val="24"/>
              </w:rPr>
              <w:t>Цена, руб.</w:t>
            </w:r>
          </w:p>
        </w:tc>
        <w:tc>
          <w:tcPr>
            <w:tcW w:w="1741" w:type="dxa"/>
            <w:shd w:val="clear" w:color="auto" w:fill="EDEDED"/>
            <w:vAlign w:val="center"/>
          </w:tcPr>
          <w:p w14:paraId="61B98E5F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b/>
                <w:szCs w:val="24"/>
              </w:rPr>
              <w:t>Сумма, руб.</w:t>
            </w:r>
          </w:p>
        </w:tc>
      </w:tr>
      <w:tr w:rsidR="00C91F06" w:rsidRPr="00AB5634" w14:paraId="413634D1" w14:textId="77777777" w:rsidTr="00523996">
        <w:trPr>
          <w:cantSplit/>
          <w:jc w:val="center"/>
        </w:trPr>
        <w:tc>
          <w:tcPr>
            <w:tcW w:w="510" w:type="dxa"/>
            <w:vAlign w:val="center"/>
          </w:tcPr>
          <w:p w14:paraId="25511822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</w:t>
            </w:r>
          </w:p>
        </w:tc>
        <w:tc>
          <w:tcPr>
            <w:tcW w:w="4698" w:type="dxa"/>
            <w:vAlign w:val="center"/>
          </w:tcPr>
          <w:p w14:paraId="3317A41F" w14:textId="77777777" w:rsidR="00C91F06" w:rsidRPr="00AB5634" w:rsidRDefault="00C4047D">
            <w:pPr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Железо общее</w:t>
            </w:r>
          </w:p>
        </w:tc>
        <w:tc>
          <w:tcPr>
            <w:tcW w:w="1134" w:type="dxa"/>
            <w:vAlign w:val="center"/>
          </w:tcPr>
          <w:p w14:paraId="2D0015F3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усл.</w:t>
            </w:r>
          </w:p>
        </w:tc>
        <w:tc>
          <w:tcPr>
            <w:tcW w:w="709" w:type="dxa"/>
            <w:vAlign w:val="center"/>
          </w:tcPr>
          <w:p w14:paraId="7756D933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59D77622" w14:textId="09943ACF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41" w:type="dxa"/>
            <w:vAlign w:val="center"/>
          </w:tcPr>
          <w:p w14:paraId="39DBD2E4" w14:textId="0ED7D85E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91F06" w:rsidRPr="00AB5634" w14:paraId="629B0FB0" w14:textId="77777777" w:rsidTr="00523996">
        <w:trPr>
          <w:cantSplit/>
          <w:jc w:val="center"/>
        </w:trPr>
        <w:tc>
          <w:tcPr>
            <w:tcW w:w="510" w:type="dxa"/>
            <w:vAlign w:val="center"/>
          </w:tcPr>
          <w:p w14:paraId="57951469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2</w:t>
            </w:r>
          </w:p>
        </w:tc>
        <w:tc>
          <w:tcPr>
            <w:tcW w:w="4698" w:type="dxa"/>
            <w:vAlign w:val="center"/>
          </w:tcPr>
          <w:p w14:paraId="0D3CDBDC" w14:textId="77777777" w:rsidR="00C91F06" w:rsidRPr="00AB5634" w:rsidRDefault="00C4047D">
            <w:pPr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Сульфаты</w:t>
            </w:r>
          </w:p>
        </w:tc>
        <w:tc>
          <w:tcPr>
            <w:tcW w:w="1134" w:type="dxa"/>
            <w:vAlign w:val="center"/>
          </w:tcPr>
          <w:p w14:paraId="72CB46FC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усл.</w:t>
            </w:r>
          </w:p>
        </w:tc>
        <w:tc>
          <w:tcPr>
            <w:tcW w:w="709" w:type="dxa"/>
            <w:vAlign w:val="center"/>
          </w:tcPr>
          <w:p w14:paraId="7B6F16FF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6FD232BD" w14:textId="33078F73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41" w:type="dxa"/>
            <w:vAlign w:val="center"/>
          </w:tcPr>
          <w:p w14:paraId="6DF17179" w14:textId="16A0D491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91F06" w:rsidRPr="00AB5634" w14:paraId="5C576DF5" w14:textId="77777777" w:rsidTr="00523996">
        <w:trPr>
          <w:cantSplit/>
          <w:jc w:val="center"/>
        </w:trPr>
        <w:tc>
          <w:tcPr>
            <w:tcW w:w="510" w:type="dxa"/>
            <w:vAlign w:val="center"/>
          </w:tcPr>
          <w:p w14:paraId="71B5BFF5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3</w:t>
            </w:r>
          </w:p>
        </w:tc>
        <w:tc>
          <w:tcPr>
            <w:tcW w:w="4698" w:type="dxa"/>
            <w:vAlign w:val="center"/>
          </w:tcPr>
          <w:p w14:paraId="6491FEDB" w14:textId="77777777" w:rsidR="00C91F06" w:rsidRPr="00AB5634" w:rsidRDefault="00C4047D">
            <w:pPr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pH</w:t>
            </w:r>
          </w:p>
        </w:tc>
        <w:tc>
          <w:tcPr>
            <w:tcW w:w="1134" w:type="dxa"/>
            <w:vAlign w:val="center"/>
          </w:tcPr>
          <w:p w14:paraId="4FEB0447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усл.</w:t>
            </w:r>
          </w:p>
        </w:tc>
        <w:tc>
          <w:tcPr>
            <w:tcW w:w="709" w:type="dxa"/>
            <w:vAlign w:val="center"/>
          </w:tcPr>
          <w:p w14:paraId="06100724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2FEEA068" w14:textId="4198B3BF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41" w:type="dxa"/>
            <w:vAlign w:val="center"/>
          </w:tcPr>
          <w:p w14:paraId="708C95B0" w14:textId="44170146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91F06" w:rsidRPr="00AB5634" w14:paraId="2F5FB533" w14:textId="77777777" w:rsidTr="00523996">
        <w:trPr>
          <w:cantSplit/>
          <w:jc w:val="center"/>
        </w:trPr>
        <w:tc>
          <w:tcPr>
            <w:tcW w:w="510" w:type="dxa"/>
            <w:vAlign w:val="center"/>
          </w:tcPr>
          <w:p w14:paraId="212234EF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4</w:t>
            </w:r>
          </w:p>
        </w:tc>
        <w:tc>
          <w:tcPr>
            <w:tcW w:w="4698" w:type="dxa"/>
            <w:vAlign w:val="center"/>
          </w:tcPr>
          <w:p w14:paraId="38558200" w14:textId="77777777" w:rsidR="00C91F06" w:rsidRPr="00AB5634" w:rsidRDefault="00C4047D">
            <w:pPr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Сухой остаток</w:t>
            </w:r>
          </w:p>
        </w:tc>
        <w:tc>
          <w:tcPr>
            <w:tcW w:w="1134" w:type="dxa"/>
            <w:vAlign w:val="center"/>
          </w:tcPr>
          <w:p w14:paraId="43691749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усл.</w:t>
            </w:r>
          </w:p>
        </w:tc>
        <w:tc>
          <w:tcPr>
            <w:tcW w:w="709" w:type="dxa"/>
            <w:vAlign w:val="center"/>
          </w:tcPr>
          <w:p w14:paraId="31AF2AD4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280AE2A8" w14:textId="685F22D0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41" w:type="dxa"/>
            <w:vAlign w:val="center"/>
          </w:tcPr>
          <w:p w14:paraId="44A60020" w14:textId="1A346DA5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91F06" w:rsidRPr="00AB5634" w14:paraId="1E345306" w14:textId="77777777" w:rsidTr="00523996">
        <w:trPr>
          <w:cantSplit/>
          <w:jc w:val="center"/>
        </w:trPr>
        <w:tc>
          <w:tcPr>
            <w:tcW w:w="510" w:type="dxa"/>
            <w:vAlign w:val="center"/>
          </w:tcPr>
          <w:p w14:paraId="05B73CBF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5</w:t>
            </w:r>
          </w:p>
        </w:tc>
        <w:tc>
          <w:tcPr>
            <w:tcW w:w="4698" w:type="dxa"/>
            <w:vAlign w:val="center"/>
          </w:tcPr>
          <w:p w14:paraId="61A22F58" w14:textId="77777777" w:rsidR="00C91F06" w:rsidRPr="00AB5634" w:rsidRDefault="00C4047D">
            <w:pPr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Токсичные элементы (мышьяк)</w:t>
            </w:r>
          </w:p>
        </w:tc>
        <w:tc>
          <w:tcPr>
            <w:tcW w:w="1134" w:type="dxa"/>
            <w:vAlign w:val="center"/>
          </w:tcPr>
          <w:p w14:paraId="25FF3982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усл.</w:t>
            </w:r>
          </w:p>
        </w:tc>
        <w:tc>
          <w:tcPr>
            <w:tcW w:w="709" w:type="dxa"/>
            <w:vAlign w:val="center"/>
          </w:tcPr>
          <w:p w14:paraId="4B4DF157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08306A87" w14:textId="13415A73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41" w:type="dxa"/>
            <w:vAlign w:val="center"/>
          </w:tcPr>
          <w:p w14:paraId="4473814D" w14:textId="24C77788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91F06" w:rsidRPr="00AB5634" w14:paraId="6C1AD2C8" w14:textId="77777777" w:rsidTr="00523996">
        <w:trPr>
          <w:cantSplit/>
          <w:jc w:val="center"/>
        </w:trPr>
        <w:tc>
          <w:tcPr>
            <w:tcW w:w="510" w:type="dxa"/>
            <w:vAlign w:val="center"/>
          </w:tcPr>
          <w:p w14:paraId="5861BDCF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6</w:t>
            </w:r>
          </w:p>
        </w:tc>
        <w:tc>
          <w:tcPr>
            <w:tcW w:w="4698" w:type="dxa"/>
            <w:vAlign w:val="center"/>
          </w:tcPr>
          <w:p w14:paraId="38BB839E" w14:textId="77777777" w:rsidR="00C91F06" w:rsidRPr="00AB5634" w:rsidRDefault="00C4047D">
            <w:pPr>
              <w:rPr>
                <w:rFonts w:cs="Times New Roman"/>
                <w:szCs w:val="24"/>
                <w:lang w:val="ru-RU"/>
              </w:rPr>
            </w:pPr>
            <w:r w:rsidRPr="00AB5634">
              <w:rPr>
                <w:rFonts w:cs="Times New Roman"/>
                <w:szCs w:val="24"/>
                <w:lang w:val="ru-RU"/>
              </w:rPr>
              <w:t>Массовая концентрация катионов аммония (вода)</w:t>
            </w:r>
          </w:p>
        </w:tc>
        <w:tc>
          <w:tcPr>
            <w:tcW w:w="1134" w:type="dxa"/>
            <w:vAlign w:val="center"/>
          </w:tcPr>
          <w:p w14:paraId="0CB520F0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усл.</w:t>
            </w:r>
          </w:p>
        </w:tc>
        <w:tc>
          <w:tcPr>
            <w:tcW w:w="709" w:type="dxa"/>
            <w:vAlign w:val="center"/>
          </w:tcPr>
          <w:p w14:paraId="1BBD572E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49C637D5" w14:textId="6C7C71E6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41" w:type="dxa"/>
            <w:vAlign w:val="center"/>
          </w:tcPr>
          <w:p w14:paraId="5458C217" w14:textId="4D37B08A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91F06" w:rsidRPr="00AB5634" w14:paraId="6961DE66" w14:textId="77777777" w:rsidTr="00523996">
        <w:trPr>
          <w:cantSplit/>
          <w:jc w:val="center"/>
        </w:trPr>
        <w:tc>
          <w:tcPr>
            <w:tcW w:w="510" w:type="dxa"/>
            <w:vAlign w:val="center"/>
          </w:tcPr>
          <w:p w14:paraId="5C15281C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7</w:t>
            </w:r>
          </w:p>
        </w:tc>
        <w:tc>
          <w:tcPr>
            <w:tcW w:w="4698" w:type="dxa"/>
            <w:vAlign w:val="center"/>
          </w:tcPr>
          <w:p w14:paraId="32B091EA" w14:textId="77777777" w:rsidR="00C91F06" w:rsidRPr="00AB5634" w:rsidRDefault="00C4047D">
            <w:pPr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Токсичные элементы (свинец)</w:t>
            </w:r>
          </w:p>
        </w:tc>
        <w:tc>
          <w:tcPr>
            <w:tcW w:w="1134" w:type="dxa"/>
            <w:vAlign w:val="center"/>
          </w:tcPr>
          <w:p w14:paraId="3ADA8C62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усл.</w:t>
            </w:r>
          </w:p>
        </w:tc>
        <w:tc>
          <w:tcPr>
            <w:tcW w:w="709" w:type="dxa"/>
            <w:vAlign w:val="center"/>
          </w:tcPr>
          <w:p w14:paraId="6D48654A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0D62B1FC" w14:textId="63A1134F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41" w:type="dxa"/>
            <w:vAlign w:val="center"/>
          </w:tcPr>
          <w:p w14:paraId="1E52CBD1" w14:textId="7D2A879A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91F06" w:rsidRPr="00AB5634" w14:paraId="77DD4AF4" w14:textId="77777777" w:rsidTr="00523996">
        <w:trPr>
          <w:cantSplit/>
          <w:jc w:val="center"/>
        </w:trPr>
        <w:tc>
          <w:tcPr>
            <w:tcW w:w="510" w:type="dxa"/>
            <w:vAlign w:val="center"/>
          </w:tcPr>
          <w:p w14:paraId="6A9DE836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8</w:t>
            </w:r>
          </w:p>
        </w:tc>
        <w:tc>
          <w:tcPr>
            <w:tcW w:w="4698" w:type="dxa"/>
            <w:vAlign w:val="center"/>
          </w:tcPr>
          <w:p w14:paraId="46E254CE" w14:textId="77777777" w:rsidR="00C91F06" w:rsidRPr="00AB5634" w:rsidRDefault="00C4047D">
            <w:pPr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Токсичные элементы (кадмий)</w:t>
            </w:r>
          </w:p>
        </w:tc>
        <w:tc>
          <w:tcPr>
            <w:tcW w:w="1134" w:type="dxa"/>
            <w:vAlign w:val="center"/>
          </w:tcPr>
          <w:p w14:paraId="73DC3FF8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усл.</w:t>
            </w:r>
          </w:p>
        </w:tc>
        <w:tc>
          <w:tcPr>
            <w:tcW w:w="709" w:type="dxa"/>
            <w:vAlign w:val="center"/>
          </w:tcPr>
          <w:p w14:paraId="638F04D4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00B91D0D" w14:textId="6F3C94DA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41" w:type="dxa"/>
            <w:vAlign w:val="center"/>
          </w:tcPr>
          <w:p w14:paraId="589C1BA4" w14:textId="356E9AFC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91F06" w:rsidRPr="00AB5634" w14:paraId="0D8A242D" w14:textId="77777777" w:rsidTr="00523996">
        <w:trPr>
          <w:cantSplit/>
          <w:jc w:val="center"/>
        </w:trPr>
        <w:tc>
          <w:tcPr>
            <w:tcW w:w="510" w:type="dxa"/>
            <w:vAlign w:val="center"/>
          </w:tcPr>
          <w:p w14:paraId="7F9158EA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9</w:t>
            </w:r>
          </w:p>
        </w:tc>
        <w:tc>
          <w:tcPr>
            <w:tcW w:w="4698" w:type="dxa"/>
            <w:vAlign w:val="center"/>
          </w:tcPr>
          <w:p w14:paraId="060D06F7" w14:textId="77777777" w:rsidR="00C91F06" w:rsidRPr="00AB5634" w:rsidRDefault="00C4047D">
            <w:pPr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Токсичные элементы (ртуть)</w:t>
            </w:r>
          </w:p>
        </w:tc>
        <w:tc>
          <w:tcPr>
            <w:tcW w:w="1134" w:type="dxa"/>
            <w:vAlign w:val="center"/>
          </w:tcPr>
          <w:p w14:paraId="3CD0F23F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усл.</w:t>
            </w:r>
          </w:p>
        </w:tc>
        <w:tc>
          <w:tcPr>
            <w:tcW w:w="709" w:type="dxa"/>
            <w:vAlign w:val="center"/>
          </w:tcPr>
          <w:p w14:paraId="36EA1D6D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4E779D76" w14:textId="3E2E6AB3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41" w:type="dxa"/>
            <w:vAlign w:val="center"/>
          </w:tcPr>
          <w:p w14:paraId="5DE0A0EA" w14:textId="02277133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91F06" w:rsidRPr="00AB5634" w14:paraId="57CE5837" w14:textId="77777777" w:rsidTr="00523996">
        <w:trPr>
          <w:cantSplit/>
          <w:jc w:val="center"/>
        </w:trPr>
        <w:tc>
          <w:tcPr>
            <w:tcW w:w="510" w:type="dxa"/>
            <w:vAlign w:val="center"/>
          </w:tcPr>
          <w:p w14:paraId="079A8CCC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10</w:t>
            </w:r>
          </w:p>
        </w:tc>
        <w:tc>
          <w:tcPr>
            <w:tcW w:w="4698" w:type="dxa"/>
            <w:vAlign w:val="center"/>
          </w:tcPr>
          <w:p w14:paraId="4F18154C" w14:textId="77777777" w:rsidR="00C91F06" w:rsidRPr="00AB5634" w:rsidRDefault="00C4047D">
            <w:pPr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Хлориды (вода)</w:t>
            </w:r>
          </w:p>
        </w:tc>
        <w:tc>
          <w:tcPr>
            <w:tcW w:w="1134" w:type="dxa"/>
            <w:vAlign w:val="center"/>
          </w:tcPr>
          <w:p w14:paraId="69F5DE5F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усл.</w:t>
            </w:r>
          </w:p>
        </w:tc>
        <w:tc>
          <w:tcPr>
            <w:tcW w:w="709" w:type="dxa"/>
            <w:vAlign w:val="center"/>
          </w:tcPr>
          <w:p w14:paraId="1860D395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55A1B246" w14:textId="067A1E5B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41" w:type="dxa"/>
            <w:vAlign w:val="center"/>
          </w:tcPr>
          <w:p w14:paraId="37411BA5" w14:textId="15C01F36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91F06" w:rsidRPr="00AB5634" w14:paraId="52B7C1A7" w14:textId="77777777" w:rsidTr="00523996">
        <w:trPr>
          <w:cantSplit/>
          <w:jc w:val="center"/>
        </w:trPr>
        <w:tc>
          <w:tcPr>
            <w:tcW w:w="510" w:type="dxa"/>
            <w:vAlign w:val="center"/>
          </w:tcPr>
          <w:p w14:paraId="221B1691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11</w:t>
            </w:r>
          </w:p>
        </w:tc>
        <w:tc>
          <w:tcPr>
            <w:tcW w:w="4698" w:type="dxa"/>
            <w:vAlign w:val="center"/>
          </w:tcPr>
          <w:p w14:paraId="043D7153" w14:textId="77777777" w:rsidR="00C91F06" w:rsidRPr="00AB5634" w:rsidRDefault="00C4047D">
            <w:pPr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Нитраты (вода)</w:t>
            </w:r>
          </w:p>
        </w:tc>
        <w:tc>
          <w:tcPr>
            <w:tcW w:w="1134" w:type="dxa"/>
            <w:vAlign w:val="center"/>
          </w:tcPr>
          <w:p w14:paraId="44313CEB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усл.</w:t>
            </w:r>
          </w:p>
        </w:tc>
        <w:tc>
          <w:tcPr>
            <w:tcW w:w="709" w:type="dxa"/>
            <w:vAlign w:val="center"/>
          </w:tcPr>
          <w:p w14:paraId="2FFACCF4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43956E5A" w14:textId="7DA917FD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41" w:type="dxa"/>
            <w:vAlign w:val="center"/>
          </w:tcPr>
          <w:p w14:paraId="56B757FF" w14:textId="15EB4454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91F06" w:rsidRPr="00AB5634" w14:paraId="68ACAD2B" w14:textId="77777777" w:rsidTr="00523996">
        <w:trPr>
          <w:cantSplit/>
          <w:jc w:val="center"/>
        </w:trPr>
        <w:tc>
          <w:tcPr>
            <w:tcW w:w="510" w:type="dxa"/>
            <w:vAlign w:val="center"/>
          </w:tcPr>
          <w:p w14:paraId="6E8D12B6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12</w:t>
            </w:r>
          </w:p>
        </w:tc>
        <w:tc>
          <w:tcPr>
            <w:tcW w:w="4698" w:type="dxa"/>
            <w:vAlign w:val="center"/>
          </w:tcPr>
          <w:p w14:paraId="3513B14D" w14:textId="77777777" w:rsidR="00C91F06" w:rsidRPr="00AB5634" w:rsidRDefault="00C4047D">
            <w:pPr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Нитриты (вода)</w:t>
            </w:r>
          </w:p>
        </w:tc>
        <w:tc>
          <w:tcPr>
            <w:tcW w:w="1134" w:type="dxa"/>
            <w:vAlign w:val="center"/>
          </w:tcPr>
          <w:p w14:paraId="4F85A113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усл.</w:t>
            </w:r>
          </w:p>
        </w:tc>
        <w:tc>
          <w:tcPr>
            <w:tcW w:w="709" w:type="dxa"/>
            <w:vAlign w:val="center"/>
          </w:tcPr>
          <w:p w14:paraId="54814864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7EC31325" w14:textId="32FC0771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41" w:type="dxa"/>
            <w:vAlign w:val="center"/>
          </w:tcPr>
          <w:p w14:paraId="1CC26516" w14:textId="5B0A3E11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91F06" w:rsidRPr="00AB5634" w14:paraId="47E3B660" w14:textId="77777777" w:rsidTr="00523996">
        <w:trPr>
          <w:cantSplit/>
          <w:jc w:val="center"/>
        </w:trPr>
        <w:tc>
          <w:tcPr>
            <w:tcW w:w="510" w:type="dxa"/>
            <w:vAlign w:val="center"/>
          </w:tcPr>
          <w:p w14:paraId="437C42F5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13</w:t>
            </w:r>
          </w:p>
        </w:tc>
        <w:tc>
          <w:tcPr>
            <w:tcW w:w="4698" w:type="dxa"/>
            <w:vAlign w:val="center"/>
          </w:tcPr>
          <w:p w14:paraId="11217FE8" w14:textId="77777777" w:rsidR="00C91F06" w:rsidRPr="00AB5634" w:rsidRDefault="00C4047D">
            <w:pPr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Токсичные элементы (медь)</w:t>
            </w:r>
          </w:p>
        </w:tc>
        <w:tc>
          <w:tcPr>
            <w:tcW w:w="1134" w:type="dxa"/>
            <w:vAlign w:val="center"/>
          </w:tcPr>
          <w:p w14:paraId="4D34A506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усл.</w:t>
            </w:r>
          </w:p>
        </w:tc>
        <w:tc>
          <w:tcPr>
            <w:tcW w:w="709" w:type="dxa"/>
            <w:vAlign w:val="center"/>
          </w:tcPr>
          <w:p w14:paraId="77ABA46D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0ECFF438" w14:textId="2E873400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41" w:type="dxa"/>
            <w:vAlign w:val="center"/>
          </w:tcPr>
          <w:p w14:paraId="5AD8BD51" w14:textId="09B637CC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91F06" w:rsidRPr="00AB5634" w14:paraId="10160774" w14:textId="77777777" w:rsidTr="00523996">
        <w:trPr>
          <w:cantSplit/>
          <w:jc w:val="center"/>
        </w:trPr>
        <w:tc>
          <w:tcPr>
            <w:tcW w:w="510" w:type="dxa"/>
            <w:vAlign w:val="center"/>
          </w:tcPr>
          <w:p w14:paraId="05D85493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14</w:t>
            </w:r>
          </w:p>
        </w:tc>
        <w:tc>
          <w:tcPr>
            <w:tcW w:w="4698" w:type="dxa"/>
            <w:vAlign w:val="center"/>
          </w:tcPr>
          <w:p w14:paraId="57313AC2" w14:textId="77777777" w:rsidR="00C91F06" w:rsidRPr="00AB5634" w:rsidRDefault="00C4047D">
            <w:pPr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Токсичные элементы (цинк)</w:t>
            </w:r>
          </w:p>
        </w:tc>
        <w:tc>
          <w:tcPr>
            <w:tcW w:w="1134" w:type="dxa"/>
            <w:vAlign w:val="center"/>
          </w:tcPr>
          <w:p w14:paraId="16A7F687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усл.</w:t>
            </w:r>
          </w:p>
        </w:tc>
        <w:tc>
          <w:tcPr>
            <w:tcW w:w="709" w:type="dxa"/>
            <w:vAlign w:val="center"/>
          </w:tcPr>
          <w:p w14:paraId="44A9488C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2D5102D8" w14:textId="78698303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41" w:type="dxa"/>
            <w:vAlign w:val="center"/>
          </w:tcPr>
          <w:p w14:paraId="17E6E619" w14:textId="13E2A1E5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91F06" w:rsidRPr="00AB5634" w14:paraId="1E0C7F10" w14:textId="77777777" w:rsidTr="00523996">
        <w:trPr>
          <w:cantSplit/>
          <w:jc w:val="center"/>
        </w:trPr>
        <w:tc>
          <w:tcPr>
            <w:tcW w:w="510" w:type="dxa"/>
            <w:vAlign w:val="center"/>
          </w:tcPr>
          <w:p w14:paraId="3828B3B9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lastRenderedPageBreak/>
              <w:t>15</w:t>
            </w:r>
          </w:p>
        </w:tc>
        <w:tc>
          <w:tcPr>
            <w:tcW w:w="4698" w:type="dxa"/>
            <w:vAlign w:val="center"/>
          </w:tcPr>
          <w:p w14:paraId="0C839E18" w14:textId="77777777" w:rsidR="00C91F06" w:rsidRPr="00AB5634" w:rsidRDefault="00C4047D">
            <w:pPr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Биохимическое потребление кислорода (БПК5)</w:t>
            </w:r>
          </w:p>
        </w:tc>
        <w:tc>
          <w:tcPr>
            <w:tcW w:w="1134" w:type="dxa"/>
            <w:vAlign w:val="center"/>
          </w:tcPr>
          <w:p w14:paraId="3054C90D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усл.</w:t>
            </w:r>
          </w:p>
        </w:tc>
        <w:tc>
          <w:tcPr>
            <w:tcW w:w="709" w:type="dxa"/>
            <w:vAlign w:val="center"/>
          </w:tcPr>
          <w:p w14:paraId="3FB1B264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1F1588C9" w14:textId="1BEF0D2C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41" w:type="dxa"/>
            <w:vAlign w:val="center"/>
          </w:tcPr>
          <w:p w14:paraId="182D546C" w14:textId="02D40C78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91F06" w:rsidRPr="00AB5634" w14:paraId="708D4C57" w14:textId="77777777" w:rsidTr="00523996">
        <w:trPr>
          <w:cantSplit/>
          <w:jc w:val="center"/>
        </w:trPr>
        <w:tc>
          <w:tcPr>
            <w:tcW w:w="510" w:type="dxa"/>
            <w:vAlign w:val="center"/>
          </w:tcPr>
          <w:p w14:paraId="60735BC2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16</w:t>
            </w:r>
          </w:p>
        </w:tc>
        <w:tc>
          <w:tcPr>
            <w:tcW w:w="4698" w:type="dxa"/>
            <w:vAlign w:val="center"/>
          </w:tcPr>
          <w:p w14:paraId="4493FE3D" w14:textId="77777777" w:rsidR="00C91F06" w:rsidRPr="00AB5634" w:rsidRDefault="00C4047D">
            <w:pPr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Химическое потребление кислорода (ХПК)</w:t>
            </w:r>
          </w:p>
        </w:tc>
        <w:tc>
          <w:tcPr>
            <w:tcW w:w="1134" w:type="dxa"/>
            <w:vAlign w:val="center"/>
          </w:tcPr>
          <w:p w14:paraId="7C8D3F0D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усл.</w:t>
            </w:r>
          </w:p>
        </w:tc>
        <w:tc>
          <w:tcPr>
            <w:tcW w:w="709" w:type="dxa"/>
            <w:vAlign w:val="center"/>
          </w:tcPr>
          <w:p w14:paraId="51B8CE35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39CBA417" w14:textId="6BD233F2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41" w:type="dxa"/>
            <w:vAlign w:val="center"/>
          </w:tcPr>
          <w:p w14:paraId="5462E237" w14:textId="3CD8FF98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91F06" w:rsidRPr="00AB5634" w14:paraId="053307C9" w14:textId="77777777" w:rsidTr="00523996">
        <w:trPr>
          <w:cantSplit/>
          <w:jc w:val="center"/>
        </w:trPr>
        <w:tc>
          <w:tcPr>
            <w:tcW w:w="510" w:type="dxa"/>
            <w:vAlign w:val="center"/>
          </w:tcPr>
          <w:p w14:paraId="77B6A92D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17</w:t>
            </w:r>
          </w:p>
        </w:tc>
        <w:tc>
          <w:tcPr>
            <w:tcW w:w="4698" w:type="dxa"/>
            <w:vAlign w:val="center"/>
          </w:tcPr>
          <w:p w14:paraId="3585220D" w14:textId="77777777" w:rsidR="00C91F06" w:rsidRPr="00AB5634" w:rsidRDefault="00C4047D">
            <w:pPr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Марганец</w:t>
            </w:r>
          </w:p>
        </w:tc>
        <w:tc>
          <w:tcPr>
            <w:tcW w:w="1134" w:type="dxa"/>
            <w:vAlign w:val="center"/>
          </w:tcPr>
          <w:p w14:paraId="4F782C8E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усл.</w:t>
            </w:r>
          </w:p>
        </w:tc>
        <w:tc>
          <w:tcPr>
            <w:tcW w:w="709" w:type="dxa"/>
            <w:vAlign w:val="center"/>
          </w:tcPr>
          <w:p w14:paraId="505229A3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7B143B30" w14:textId="2F39213C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41" w:type="dxa"/>
            <w:vAlign w:val="center"/>
          </w:tcPr>
          <w:p w14:paraId="522F8CA2" w14:textId="7A1FC0EC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91F06" w:rsidRPr="00AB5634" w14:paraId="19A97F8C" w14:textId="77777777" w:rsidTr="00523996">
        <w:trPr>
          <w:cantSplit/>
          <w:jc w:val="center"/>
        </w:trPr>
        <w:tc>
          <w:tcPr>
            <w:tcW w:w="510" w:type="dxa"/>
            <w:vAlign w:val="center"/>
          </w:tcPr>
          <w:p w14:paraId="11BE50D6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18</w:t>
            </w:r>
          </w:p>
        </w:tc>
        <w:tc>
          <w:tcPr>
            <w:tcW w:w="4698" w:type="dxa"/>
            <w:vAlign w:val="center"/>
          </w:tcPr>
          <w:p w14:paraId="4D2FD8AA" w14:textId="77777777" w:rsidR="00C91F06" w:rsidRPr="00AB5634" w:rsidRDefault="00C4047D">
            <w:pPr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Жёсткость</w:t>
            </w:r>
          </w:p>
        </w:tc>
        <w:tc>
          <w:tcPr>
            <w:tcW w:w="1134" w:type="dxa"/>
            <w:vAlign w:val="center"/>
          </w:tcPr>
          <w:p w14:paraId="3F97D111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усл.</w:t>
            </w:r>
          </w:p>
        </w:tc>
        <w:tc>
          <w:tcPr>
            <w:tcW w:w="709" w:type="dxa"/>
            <w:vAlign w:val="center"/>
          </w:tcPr>
          <w:p w14:paraId="3E3C54D0" w14:textId="77777777" w:rsidR="00C91F06" w:rsidRPr="00AB5634" w:rsidRDefault="00C4047D">
            <w:pPr>
              <w:jc w:val="center"/>
              <w:rPr>
                <w:rFonts w:cs="Times New Roman"/>
                <w:szCs w:val="24"/>
              </w:rPr>
            </w:pPr>
            <w:r w:rsidRPr="00AB5634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2B8E8F06" w14:textId="0EF45160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41" w:type="dxa"/>
            <w:vAlign w:val="center"/>
          </w:tcPr>
          <w:p w14:paraId="17119C65" w14:textId="3DBCCC3F" w:rsidR="00C91F06" w:rsidRPr="00AB5634" w:rsidRDefault="00C91F0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91F06" w:rsidRPr="00D61B36" w14:paraId="41F96EE4" w14:textId="77777777" w:rsidTr="00523996">
        <w:trPr>
          <w:cantSplit/>
          <w:jc w:val="center"/>
        </w:trPr>
        <w:tc>
          <w:tcPr>
            <w:tcW w:w="7051" w:type="dxa"/>
            <w:gridSpan w:val="4"/>
            <w:vAlign w:val="center"/>
          </w:tcPr>
          <w:p w14:paraId="168EE1D2" w14:textId="77777777" w:rsidR="00C91F06" w:rsidRPr="00D61B36" w:rsidRDefault="00C4047D">
            <w:pPr>
              <w:jc w:val="right"/>
              <w:rPr>
                <w:szCs w:val="24"/>
              </w:rPr>
            </w:pPr>
            <w:r w:rsidRPr="00D61B36">
              <w:rPr>
                <w:b/>
                <w:szCs w:val="24"/>
              </w:rPr>
              <w:t>ИТОГО:</w:t>
            </w:r>
          </w:p>
        </w:tc>
        <w:tc>
          <w:tcPr>
            <w:tcW w:w="1275" w:type="dxa"/>
            <w:vAlign w:val="center"/>
          </w:tcPr>
          <w:p w14:paraId="027A0577" w14:textId="77777777" w:rsidR="00C91F06" w:rsidRDefault="00C91F06"/>
        </w:tc>
        <w:tc>
          <w:tcPr>
            <w:tcW w:w="1741" w:type="dxa"/>
            <w:vAlign w:val="center"/>
          </w:tcPr>
          <w:p w14:paraId="1E306758" w14:textId="4DE28419" w:rsidR="00C91F06" w:rsidRPr="00D61B36" w:rsidRDefault="00C91F06">
            <w:pPr>
              <w:jc w:val="center"/>
              <w:rPr>
                <w:szCs w:val="24"/>
              </w:rPr>
            </w:pPr>
          </w:p>
        </w:tc>
      </w:tr>
    </w:tbl>
    <w:p w14:paraId="191FFC18" w14:textId="2B2A272C" w:rsidR="00C91F06" w:rsidRPr="007E11B6" w:rsidRDefault="00C4047D">
      <w:pPr>
        <w:spacing w:after="80" w:line="264" w:lineRule="auto"/>
        <w:ind w:firstLine="454"/>
        <w:rPr>
          <w:lang w:val="ru-RU"/>
        </w:rPr>
      </w:pPr>
      <w:r w:rsidRPr="007E11B6">
        <w:rPr>
          <w:sz w:val="22"/>
          <w:lang w:val="ru-RU"/>
        </w:rPr>
        <w:t>Стоимость указана в рублях Российской Федерации</w:t>
      </w:r>
      <w:r w:rsidR="00264233">
        <w:rPr>
          <w:sz w:val="22"/>
          <w:lang w:val="ru-RU"/>
        </w:rPr>
        <w:t xml:space="preserve"> ______________________________________</w:t>
      </w:r>
      <w:bookmarkStart w:id="0" w:name="_GoBack"/>
      <w:bookmarkEnd w:id="0"/>
      <w:r w:rsidRPr="007E11B6">
        <w:rPr>
          <w:sz w:val="22"/>
          <w:lang w:val="ru-RU"/>
        </w:rPr>
        <w:t>.</w:t>
      </w:r>
    </w:p>
    <w:p w14:paraId="7B16E155" w14:textId="77777777" w:rsidR="00C91F06" w:rsidRPr="007E11B6" w:rsidRDefault="00C4047D" w:rsidP="002408CA">
      <w:pPr>
        <w:spacing w:after="80" w:line="264" w:lineRule="auto"/>
        <w:jc w:val="both"/>
        <w:rPr>
          <w:lang w:val="ru-RU"/>
        </w:rPr>
      </w:pPr>
      <w:r w:rsidRPr="007E11B6">
        <w:rPr>
          <w:b/>
          <w:lang w:val="ru-RU"/>
        </w:rPr>
        <w:t>3. Требования к качеству и порядку оказания услуг</w:t>
      </w:r>
    </w:p>
    <w:p w14:paraId="37CF780F" w14:textId="77777777" w:rsidR="00C91F06" w:rsidRPr="007E11B6" w:rsidRDefault="00C4047D" w:rsidP="002408CA">
      <w:pPr>
        <w:spacing w:after="60" w:line="264" w:lineRule="auto"/>
        <w:ind w:firstLine="340"/>
        <w:jc w:val="both"/>
        <w:rPr>
          <w:lang w:val="ru-RU"/>
        </w:rPr>
      </w:pPr>
      <w:r w:rsidRPr="007E11B6">
        <w:rPr>
          <w:sz w:val="22"/>
          <w:lang w:val="ru-RU"/>
        </w:rPr>
        <w:t>1. Лабораторные исследования должны выполняться по утвержденным и/или аттестованным методикам, применяемым для исследований проб воды.</w:t>
      </w:r>
    </w:p>
    <w:p w14:paraId="2D3DACCB" w14:textId="77777777" w:rsidR="00C91F06" w:rsidRPr="007E11B6" w:rsidRDefault="00C4047D" w:rsidP="002408CA">
      <w:pPr>
        <w:spacing w:after="60" w:line="264" w:lineRule="auto"/>
        <w:ind w:firstLine="340"/>
        <w:jc w:val="both"/>
        <w:rPr>
          <w:lang w:val="ru-RU"/>
        </w:rPr>
      </w:pPr>
      <w:r w:rsidRPr="007E11B6">
        <w:rPr>
          <w:sz w:val="22"/>
          <w:lang w:val="ru-RU"/>
        </w:rPr>
        <w:t>2. Исполнитель должен иметь необходимую лабораторную базу, квалифицированный персонал, поверенные средства измерений и правовые основания для выполнения указанных исследований.</w:t>
      </w:r>
    </w:p>
    <w:p w14:paraId="321ABD51" w14:textId="77777777" w:rsidR="00C91F06" w:rsidRPr="007E11B6" w:rsidRDefault="00C4047D" w:rsidP="002408CA">
      <w:pPr>
        <w:spacing w:after="60" w:line="264" w:lineRule="auto"/>
        <w:ind w:firstLine="340"/>
        <w:jc w:val="both"/>
        <w:rPr>
          <w:lang w:val="ru-RU"/>
        </w:rPr>
      </w:pPr>
      <w:r w:rsidRPr="007E11B6">
        <w:rPr>
          <w:sz w:val="22"/>
          <w:lang w:val="ru-RU"/>
        </w:rPr>
        <w:t>3. Исследования должны проводиться с соблюдением требований к приемке, хранению и подготовке проб воды, исключающих искажение результатов.</w:t>
      </w:r>
    </w:p>
    <w:p w14:paraId="46DD9089" w14:textId="77777777" w:rsidR="00C91F06" w:rsidRPr="007E11B6" w:rsidRDefault="00C4047D" w:rsidP="002408CA">
      <w:pPr>
        <w:spacing w:after="60" w:line="264" w:lineRule="auto"/>
        <w:ind w:firstLine="340"/>
        <w:jc w:val="both"/>
        <w:rPr>
          <w:lang w:val="ru-RU"/>
        </w:rPr>
      </w:pPr>
      <w:r w:rsidRPr="007E11B6">
        <w:rPr>
          <w:sz w:val="22"/>
          <w:lang w:val="ru-RU"/>
        </w:rPr>
        <w:t>4. По результатам исследований Исполнитель предоставляет Заказчику протокол(ы) лабораторных исследований, счет и акт оказанных услуг.</w:t>
      </w:r>
    </w:p>
    <w:p w14:paraId="3CFEB5E1" w14:textId="77777777" w:rsidR="00C91F06" w:rsidRPr="007E11B6" w:rsidRDefault="00C4047D" w:rsidP="002408CA">
      <w:pPr>
        <w:spacing w:after="60" w:line="264" w:lineRule="auto"/>
        <w:ind w:firstLine="340"/>
        <w:jc w:val="both"/>
        <w:rPr>
          <w:lang w:val="ru-RU"/>
        </w:rPr>
      </w:pPr>
      <w:r w:rsidRPr="007E11B6">
        <w:rPr>
          <w:sz w:val="22"/>
          <w:lang w:val="ru-RU"/>
        </w:rPr>
        <w:t>5. В протоколе должны быть указаны: наименование Исполнителя, сведения о пробе, дата поступления/исследования, перечень определяемых показателей, единицы измерения, результаты исследований, применяемые методики, подпись ответственного лица и печать/штамп Исполнителя при наличии.</w:t>
      </w:r>
    </w:p>
    <w:p w14:paraId="129457FA" w14:textId="77777777" w:rsidR="00C91F06" w:rsidRPr="007E11B6" w:rsidRDefault="00C4047D" w:rsidP="002408CA">
      <w:pPr>
        <w:spacing w:after="60" w:line="264" w:lineRule="auto"/>
        <w:ind w:firstLine="340"/>
        <w:jc w:val="both"/>
        <w:rPr>
          <w:lang w:val="ru-RU"/>
        </w:rPr>
      </w:pPr>
      <w:r w:rsidRPr="007E11B6">
        <w:rPr>
          <w:sz w:val="22"/>
          <w:lang w:val="ru-RU"/>
        </w:rPr>
        <w:t>6. Исполнитель несет ответственность за достоверность представленных результатов, соблюдение сроков оказания услуг и сохранность переданных материалов в период выполнения исследований.</w:t>
      </w:r>
    </w:p>
    <w:p w14:paraId="5FFFC020" w14:textId="77777777" w:rsidR="00C91F06" w:rsidRPr="007E11B6" w:rsidRDefault="00C4047D" w:rsidP="002408CA">
      <w:pPr>
        <w:spacing w:after="60" w:line="264" w:lineRule="auto"/>
        <w:ind w:firstLine="340"/>
        <w:jc w:val="both"/>
        <w:rPr>
          <w:lang w:val="ru-RU"/>
        </w:rPr>
      </w:pPr>
      <w:r w:rsidRPr="007E11B6">
        <w:rPr>
          <w:sz w:val="22"/>
          <w:lang w:val="ru-RU"/>
        </w:rPr>
        <w:t>7. Сведения, полученные при оказании услуг, не подлежат передаче третьим лицам без согласия Заказчика.</w:t>
      </w:r>
    </w:p>
    <w:p w14:paraId="717A6F34" w14:textId="77777777" w:rsidR="00C91F06" w:rsidRPr="007E11B6" w:rsidRDefault="00C4047D" w:rsidP="002408CA">
      <w:pPr>
        <w:spacing w:after="80" w:line="264" w:lineRule="auto"/>
        <w:jc w:val="both"/>
        <w:rPr>
          <w:lang w:val="ru-RU"/>
        </w:rPr>
      </w:pPr>
      <w:r w:rsidRPr="007E11B6">
        <w:rPr>
          <w:b/>
          <w:lang w:val="ru-RU"/>
        </w:rPr>
        <w:t>4. Сроки и порядок выполнения</w:t>
      </w:r>
    </w:p>
    <w:p w14:paraId="01090718" w14:textId="77777777" w:rsidR="00C91F06" w:rsidRPr="007E11B6" w:rsidRDefault="00C4047D" w:rsidP="002408CA">
      <w:pPr>
        <w:spacing w:after="80" w:line="264" w:lineRule="auto"/>
        <w:ind w:firstLine="454"/>
        <w:jc w:val="both"/>
        <w:rPr>
          <w:lang w:val="ru-RU"/>
        </w:rPr>
      </w:pPr>
      <w:r w:rsidRPr="007E11B6">
        <w:rPr>
          <w:sz w:val="22"/>
          <w:lang w:val="ru-RU"/>
        </w:rPr>
        <w:t>Срок оказания услуг: не более 20 календарных дней с момента передачи проб Исполнителю и/или получения заявки от Заказчика, если иные сроки не установлены договором.</w:t>
      </w:r>
    </w:p>
    <w:p w14:paraId="5261D818" w14:textId="77777777" w:rsidR="00C91F06" w:rsidRPr="007E11B6" w:rsidRDefault="00C4047D" w:rsidP="002408CA">
      <w:pPr>
        <w:spacing w:after="80" w:line="264" w:lineRule="auto"/>
        <w:ind w:firstLine="454"/>
        <w:jc w:val="both"/>
        <w:rPr>
          <w:lang w:val="ru-RU"/>
        </w:rPr>
      </w:pPr>
      <w:r w:rsidRPr="007E11B6">
        <w:rPr>
          <w:sz w:val="22"/>
          <w:lang w:val="ru-RU"/>
        </w:rPr>
        <w:t>Передача результатов осуществляется на бумажном носителе и, при необходимости, в электронном виде. Место передачи документов: 367014, Республика Дагестан, г</w:t>
      </w:r>
      <w:r w:rsidR="00ED4B1A">
        <w:rPr>
          <w:sz w:val="22"/>
          <w:lang w:val="ru-RU"/>
        </w:rPr>
        <w:t>. Махачкала, ул. Дахадаева,</w:t>
      </w:r>
      <w:r w:rsidRPr="007E11B6">
        <w:rPr>
          <w:sz w:val="22"/>
          <w:lang w:val="ru-RU"/>
        </w:rPr>
        <w:t xml:space="preserve"> 88, либо иным согласованным способом.</w:t>
      </w:r>
    </w:p>
    <w:p w14:paraId="0EABE94A" w14:textId="77777777" w:rsidR="00C91F06" w:rsidRPr="007E11B6" w:rsidRDefault="00C4047D" w:rsidP="002408CA">
      <w:pPr>
        <w:spacing w:after="80" w:line="264" w:lineRule="auto"/>
        <w:jc w:val="both"/>
        <w:rPr>
          <w:lang w:val="ru-RU"/>
        </w:rPr>
      </w:pPr>
      <w:r w:rsidRPr="007E11B6">
        <w:rPr>
          <w:b/>
          <w:lang w:val="ru-RU"/>
        </w:rPr>
        <w:t>5. Порядок приемки и оплаты</w:t>
      </w:r>
    </w:p>
    <w:p w14:paraId="74216F48" w14:textId="77777777" w:rsidR="00C91F06" w:rsidRDefault="00C4047D" w:rsidP="002408CA">
      <w:pPr>
        <w:spacing w:after="80" w:line="264" w:lineRule="auto"/>
        <w:ind w:firstLine="454"/>
        <w:jc w:val="both"/>
        <w:rPr>
          <w:sz w:val="22"/>
          <w:lang w:val="ru-RU"/>
        </w:rPr>
      </w:pPr>
      <w:r w:rsidRPr="007E11B6">
        <w:rPr>
          <w:sz w:val="22"/>
          <w:lang w:val="ru-RU"/>
        </w:rPr>
        <w:t>Услуги считаются оказанными после предоставления Заказчику оформленных протоколов лабораторных исследований и подписания акта оказанных услуг. Оплата производится по безналичному расчету на основании счета и акта оказанных услуг в порядке и сроки, предусмотренные договором.</w:t>
      </w:r>
    </w:p>
    <w:p w14:paraId="41B70E39" w14:textId="77777777" w:rsidR="00A9498E" w:rsidRPr="007E11B6" w:rsidRDefault="00A9498E" w:rsidP="002408CA">
      <w:pPr>
        <w:spacing w:after="80" w:line="264" w:lineRule="auto"/>
        <w:ind w:firstLine="454"/>
        <w:jc w:val="both"/>
        <w:rPr>
          <w:lang w:val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3"/>
        <w:gridCol w:w="5213"/>
      </w:tblGrid>
      <w:tr w:rsidR="00C91F06" w14:paraId="0493CF55" w14:textId="77777777">
        <w:trPr>
          <w:jc w:val="center"/>
        </w:trPr>
        <w:tc>
          <w:tcPr>
            <w:tcW w:w="5213" w:type="dxa"/>
            <w:vAlign w:val="center"/>
          </w:tcPr>
          <w:p w14:paraId="26A97E4B" w14:textId="77777777" w:rsidR="00C91F06" w:rsidRDefault="00C4047D" w:rsidP="009F6A5E">
            <w:r>
              <w:rPr>
                <w:sz w:val="20"/>
              </w:rPr>
              <w:t>Ответственный представитель Заказчика:</w:t>
            </w:r>
            <w:r>
              <w:rPr>
                <w:sz w:val="20"/>
              </w:rPr>
              <w:br/>
              <w:t>__________________/________________/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  <w:t>«___» __________ 2026 г.</w:t>
            </w:r>
          </w:p>
        </w:tc>
        <w:tc>
          <w:tcPr>
            <w:tcW w:w="5213" w:type="dxa"/>
            <w:vAlign w:val="center"/>
          </w:tcPr>
          <w:p w14:paraId="4F5ED810" w14:textId="77777777" w:rsidR="00C91F06" w:rsidRDefault="00C4047D" w:rsidP="009F6A5E">
            <w:r>
              <w:rPr>
                <w:sz w:val="20"/>
              </w:rPr>
              <w:t>Согласовано:</w:t>
            </w:r>
            <w:r>
              <w:rPr>
                <w:sz w:val="20"/>
              </w:rPr>
              <w:br/>
              <w:t>________________/________________/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  <w:t>«___» __________ 2026 г.</w:t>
            </w:r>
          </w:p>
        </w:tc>
      </w:tr>
    </w:tbl>
    <w:p w14:paraId="3585AA79" w14:textId="77777777" w:rsidR="00C4047D" w:rsidRDefault="00C4047D"/>
    <w:sectPr w:rsidR="00C4047D" w:rsidSect="00034616">
      <w:pgSz w:w="12240" w:h="15840"/>
      <w:pgMar w:top="907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2F7F"/>
    <w:rsid w:val="002408CA"/>
    <w:rsid w:val="00264233"/>
    <w:rsid w:val="0029639D"/>
    <w:rsid w:val="00326F90"/>
    <w:rsid w:val="00523996"/>
    <w:rsid w:val="00653937"/>
    <w:rsid w:val="00704972"/>
    <w:rsid w:val="007E11B6"/>
    <w:rsid w:val="009968F5"/>
    <w:rsid w:val="009F6A5E"/>
    <w:rsid w:val="00A9498E"/>
    <w:rsid w:val="00AA1D8D"/>
    <w:rsid w:val="00AB5634"/>
    <w:rsid w:val="00B47730"/>
    <w:rsid w:val="00B75F93"/>
    <w:rsid w:val="00C4047D"/>
    <w:rsid w:val="00C91F06"/>
    <w:rsid w:val="00CB0664"/>
    <w:rsid w:val="00D61B36"/>
    <w:rsid w:val="00ED4B1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6249F0"/>
  <w14:defaultImageDpi w14:val="300"/>
  <w15:docId w15:val="{88671E85-2C3F-4275-AFE2-88742C07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3542FB-951D-4870-8A10-B9BA73A5E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Магомед Магомедов</cp:lastModifiedBy>
  <cp:revision>18</cp:revision>
  <dcterms:created xsi:type="dcterms:W3CDTF">2013-12-23T23:15:00Z</dcterms:created>
  <dcterms:modified xsi:type="dcterms:W3CDTF">2026-07-21T08:00:00Z</dcterms:modified>
  <cp:category/>
</cp:coreProperties>
</file>