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A9" w:rsidRPr="00183857" w:rsidRDefault="009022A9" w:rsidP="009022A9">
      <w:pPr>
        <w:suppressAutoHyphens w:val="0"/>
        <w:ind w:firstLine="567"/>
        <w:jc w:val="right"/>
        <w:rPr>
          <w:rFonts w:ascii="Times New Roman" w:hAnsi="Times New Roman" w:cs="Times New Roman"/>
          <w:sz w:val="22"/>
          <w:szCs w:val="22"/>
          <w:lang w:eastAsia="ru-RU"/>
        </w:rPr>
      </w:pPr>
      <w:bookmarkStart w:id="0" w:name="_Toc120629086"/>
      <w:r w:rsidRPr="00183857">
        <w:rPr>
          <w:rFonts w:ascii="Times New Roman" w:hAnsi="Times New Roman" w:cs="Times New Roman"/>
          <w:sz w:val="22"/>
          <w:szCs w:val="22"/>
          <w:lang w:eastAsia="ru-RU"/>
        </w:rPr>
        <w:t>ПРИЛОЖЕНИЕ № 2 к объявлению о закупочной сессии на официальном сайте ЕАТ «Березка»</w:t>
      </w:r>
    </w:p>
    <w:p w:rsidR="009022A9" w:rsidRPr="00183857" w:rsidRDefault="009022A9" w:rsidP="009022A9">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(ПРОЕКТ КОНТРАКТА)</w:t>
      </w:r>
    </w:p>
    <w:p w:rsidR="009022A9" w:rsidRPr="00183857" w:rsidRDefault="009022A9" w:rsidP="009022A9">
      <w:pPr>
        <w:suppressAutoHyphens w:val="0"/>
        <w:ind w:firstLine="567"/>
        <w:jc w:val="right"/>
        <w:rPr>
          <w:rFonts w:ascii="Times New Roman" w:hAnsi="Times New Roman" w:cs="Times New Roman"/>
          <w:sz w:val="22"/>
          <w:szCs w:val="22"/>
          <w:lang w:eastAsia="ru-RU"/>
        </w:rPr>
      </w:pPr>
    </w:p>
    <w:p w:rsidR="009022A9" w:rsidRPr="00183857" w:rsidRDefault="009022A9" w:rsidP="009022A9">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УТВЕРЖДАЮ</w:t>
      </w:r>
    </w:p>
    <w:p w:rsidR="009022A9" w:rsidRPr="00183857" w:rsidRDefault="009022A9" w:rsidP="009022A9">
      <w:pPr>
        <w:suppressAutoHyphens w:val="0"/>
        <w:ind w:firstLine="567"/>
        <w:jc w:val="right"/>
        <w:rPr>
          <w:rFonts w:ascii="Times New Roman" w:hAnsi="Times New Roman" w:cs="Times New Roman"/>
          <w:sz w:val="22"/>
          <w:szCs w:val="22"/>
          <w:lang w:eastAsia="ru-RU"/>
        </w:rPr>
      </w:pPr>
      <w:r>
        <w:rPr>
          <w:rFonts w:ascii="Times New Roman" w:hAnsi="Times New Roman" w:cs="Times New Roman"/>
          <w:sz w:val="22"/>
          <w:szCs w:val="22"/>
          <w:lang w:eastAsia="ru-RU"/>
        </w:rPr>
        <w:t>Главный врач</w:t>
      </w:r>
    </w:p>
    <w:p w:rsidR="009022A9" w:rsidRPr="00183857" w:rsidRDefault="009022A9" w:rsidP="009022A9">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ФБУЗ «Центр гигиены и эпидемиологии в Мурманской области»</w:t>
      </w:r>
    </w:p>
    <w:p w:rsidR="009022A9" w:rsidRPr="00183857" w:rsidRDefault="009022A9" w:rsidP="009022A9">
      <w:pPr>
        <w:suppressAutoHyphens w:val="0"/>
        <w:ind w:firstLine="567"/>
        <w:jc w:val="right"/>
        <w:rPr>
          <w:rFonts w:ascii="Times New Roman" w:hAnsi="Times New Roman" w:cs="Times New Roman"/>
          <w:sz w:val="22"/>
          <w:szCs w:val="22"/>
          <w:lang w:eastAsia="ru-RU"/>
        </w:rPr>
      </w:pPr>
      <w:r w:rsidRPr="00183857">
        <w:rPr>
          <w:rFonts w:ascii="Times New Roman" w:hAnsi="Times New Roman" w:cs="Times New Roman"/>
          <w:sz w:val="22"/>
          <w:szCs w:val="22"/>
          <w:lang w:eastAsia="ru-RU"/>
        </w:rPr>
        <w:t xml:space="preserve">_____________________ </w:t>
      </w:r>
      <w:r>
        <w:rPr>
          <w:rFonts w:ascii="Times New Roman" w:hAnsi="Times New Roman" w:cs="Times New Roman"/>
          <w:sz w:val="22"/>
          <w:szCs w:val="22"/>
          <w:lang w:eastAsia="ru-RU"/>
        </w:rPr>
        <w:t>Д.А. Филиппова</w:t>
      </w:r>
    </w:p>
    <w:p w:rsidR="009022A9" w:rsidRPr="00183857" w:rsidRDefault="009022A9" w:rsidP="009022A9">
      <w:pPr>
        <w:suppressAutoHyphens w:val="0"/>
        <w:ind w:firstLine="567"/>
        <w:jc w:val="right"/>
        <w:rPr>
          <w:rFonts w:ascii="Times New Roman" w:hAnsi="Times New Roman" w:cs="Times New Roman"/>
          <w:sz w:val="22"/>
          <w:szCs w:val="22"/>
          <w:lang w:eastAsia="ru-RU"/>
        </w:rPr>
      </w:pPr>
      <w:r w:rsidRPr="008E7C17">
        <w:rPr>
          <w:rFonts w:ascii="Times New Roman" w:hAnsi="Times New Roman" w:cs="Times New Roman"/>
          <w:sz w:val="22"/>
          <w:szCs w:val="22"/>
          <w:lang w:eastAsia="ru-RU"/>
        </w:rPr>
        <w:t>«</w:t>
      </w:r>
      <w:r>
        <w:rPr>
          <w:rFonts w:ascii="Times New Roman" w:hAnsi="Times New Roman" w:cs="Times New Roman"/>
          <w:sz w:val="22"/>
          <w:szCs w:val="22"/>
          <w:lang w:eastAsia="ru-RU"/>
        </w:rPr>
        <w:t>03</w:t>
      </w:r>
      <w:r w:rsidRPr="008E7C17">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июня</w:t>
      </w:r>
      <w:r w:rsidRPr="008E7C17">
        <w:rPr>
          <w:rFonts w:ascii="Times New Roman" w:hAnsi="Times New Roman" w:cs="Times New Roman"/>
          <w:sz w:val="22"/>
          <w:szCs w:val="22"/>
          <w:lang w:eastAsia="ru-RU"/>
        </w:rPr>
        <w:t xml:space="preserve"> 2026 г.</w:t>
      </w:r>
    </w:p>
    <w:p w:rsidR="009022A9" w:rsidRDefault="009022A9" w:rsidP="009022A9">
      <w:pPr>
        <w:suppressAutoHyphens w:val="0"/>
        <w:autoSpaceDE w:val="0"/>
        <w:autoSpaceDN w:val="0"/>
        <w:adjustRightInd w:val="0"/>
        <w:jc w:val="center"/>
        <w:rPr>
          <w:rFonts w:ascii="Times New Roman" w:hAnsi="Times New Roman" w:cs="Times New Roman"/>
          <w:b/>
          <w:sz w:val="22"/>
          <w:szCs w:val="22"/>
          <w:lang w:eastAsia="ru-RU"/>
        </w:rPr>
      </w:pPr>
    </w:p>
    <w:p w:rsidR="009022A9" w:rsidRPr="009904FC" w:rsidRDefault="009022A9" w:rsidP="009022A9">
      <w:pPr>
        <w:suppressAutoHyphens w:val="0"/>
        <w:autoSpaceDE w:val="0"/>
        <w:autoSpaceDN w:val="0"/>
        <w:adjustRightInd w:val="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КОНТРАКТ № 93-4-</w:t>
      </w:r>
      <w:r>
        <w:rPr>
          <w:rFonts w:ascii="Times New Roman" w:hAnsi="Times New Roman" w:cs="Times New Roman"/>
          <w:b/>
          <w:sz w:val="22"/>
          <w:szCs w:val="22"/>
          <w:lang w:eastAsia="ru-RU"/>
        </w:rPr>
        <w:t>13</w:t>
      </w:r>
    </w:p>
    <w:p w:rsidR="009022A9" w:rsidRPr="002D1648" w:rsidRDefault="009022A9" w:rsidP="009022A9">
      <w:pPr>
        <w:suppressAutoHyphens w:val="0"/>
        <w:autoSpaceDE w:val="0"/>
        <w:autoSpaceDN w:val="0"/>
        <w:adjustRightInd w:val="0"/>
        <w:jc w:val="center"/>
        <w:rPr>
          <w:rFonts w:ascii="Times New Roman" w:hAnsi="Times New Roman" w:cs="Times New Roman"/>
          <w:b/>
          <w:sz w:val="22"/>
          <w:szCs w:val="22"/>
          <w:lang w:eastAsia="ru-RU"/>
        </w:rPr>
      </w:pPr>
    </w:p>
    <w:p w:rsidR="009022A9" w:rsidRPr="00692B31" w:rsidRDefault="009022A9" w:rsidP="009022A9">
      <w:pPr>
        <w:suppressAutoHyphens w:val="0"/>
        <w:autoSpaceDE w:val="0"/>
        <w:autoSpaceDN w:val="0"/>
        <w:adjustRightInd w:val="0"/>
        <w:jc w:val="center"/>
        <w:rPr>
          <w:rFonts w:ascii="Times New Roman" w:hAnsi="Times New Roman" w:cs="Times New Roman"/>
          <w:b/>
          <w:sz w:val="22"/>
          <w:szCs w:val="22"/>
          <w:lang w:eastAsia="ru-RU"/>
        </w:rPr>
      </w:pPr>
      <w:r w:rsidRPr="00A76106">
        <w:rPr>
          <w:rFonts w:ascii="Times New Roman" w:hAnsi="Times New Roman" w:cs="Times New Roman"/>
          <w:b/>
          <w:sz w:val="22"/>
          <w:szCs w:val="22"/>
        </w:rPr>
        <w:t xml:space="preserve">ИКЗ </w:t>
      </w:r>
      <w:r w:rsidRPr="00A76106">
        <w:rPr>
          <w:rFonts w:ascii="Times New Roman" w:hAnsi="Times New Roman" w:cs="Times New Roman"/>
          <w:b/>
          <w:sz w:val="22"/>
          <w:szCs w:val="22"/>
          <w:lang w:eastAsia="ru-RU"/>
        </w:rPr>
        <w:t>261519013577151900</w:t>
      </w:r>
      <w:r>
        <w:rPr>
          <w:rFonts w:ascii="Times New Roman" w:hAnsi="Times New Roman" w:cs="Times New Roman"/>
          <w:b/>
          <w:sz w:val="22"/>
          <w:szCs w:val="22"/>
          <w:lang w:eastAsia="ru-RU"/>
        </w:rPr>
        <w:t>10010005013</w:t>
      </w:r>
      <w:r w:rsidRPr="00A76106">
        <w:rPr>
          <w:rFonts w:ascii="Times New Roman" w:hAnsi="Times New Roman" w:cs="Times New Roman"/>
          <w:b/>
          <w:sz w:val="22"/>
          <w:szCs w:val="22"/>
          <w:lang w:eastAsia="ru-RU"/>
        </w:rPr>
        <w:t>0000244</w:t>
      </w:r>
    </w:p>
    <w:p w:rsidR="009022A9" w:rsidRPr="0004541B" w:rsidRDefault="009022A9" w:rsidP="009022A9">
      <w:pPr>
        <w:jc w:val="center"/>
        <w:rPr>
          <w:rFonts w:ascii="Times New Roman" w:hAnsi="Times New Roman" w:cs="Times New Roman"/>
          <w:sz w:val="22"/>
          <w:szCs w:val="22"/>
        </w:rPr>
      </w:pPr>
    </w:p>
    <w:p w:rsidR="009022A9" w:rsidRPr="0004541B" w:rsidRDefault="009022A9" w:rsidP="009022A9">
      <w:pPr>
        <w:tabs>
          <w:tab w:val="left" w:pos="7513"/>
        </w:tabs>
        <w:suppressAutoHyphens w:val="0"/>
        <w:autoSpaceDE w:val="0"/>
        <w:autoSpaceDN w:val="0"/>
        <w:adjustRightInd w:val="0"/>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 </w:t>
      </w:r>
    </w:p>
    <w:p w:rsidR="009022A9" w:rsidRPr="0004541B" w:rsidRDefault="009022A9" w:rsidP="009022A9">
      <w:pPr>
        <w:autoSpaceDE w:val="0"/>
        <w:autoSpaceDN w:val="0"/>
        <w:adjustRightInd w:val="0"/>
        <w:ind w:firstLine="709"/>
        <w:jc w:val="both"/>
        <w:rPr>
          <w:rFonts w:ascii="Times New Roman" w:hAnsi="Times New Roman" w:cs="Times New Roman"/>
          <w:sz w:val="22"/>
          <w:szCs w:val="22"/>
          <w:bdr w:val="none" w:sz="0" w:space="0" w:color="auto" w:frame="1"/>
          <w:shd w:val="clear" w:color="auto" w:fill="FFFFFF"/>
        </w:rPr>
      </w:pPr>
      <w:r w:rsidRPr="0004541B">
        <w:rPr>
          <w:rFonts w:ascii="Times New Roman" w:hAnsi="Times New Roman" w:cs="Times New Roman"/>
          <w:bCs/>
          <w:sz w:val="22"/>
          <w:szCs w:val="22"/>
        </w:rPr>
        <w:t>Федеральное бюджетное учреждение здравоохранения «Центр гигиены и эпидемиологии в Мурманской области»</w:t>
      </w:r>
      <w:r w:rsidRPr="0004541B">
        <w:rPr>
          <w:rFonts w:ascii="Times New Roman" w:hAnsi="Times New Roman" w:cs="Times New Roman"/>
          <w:sz w:val="22"/>
          <w:szCs w:val="22"/>
        </w:rPr>
        <w:t xml:space="preserve">, именуемое в дальнейшем «Заказчик», в лице главного врача </w:t>
      </w:r>
      <w:r>
        <w:rPr>
          <w:rFonts w:ascii="Times New Roman" w:hAnsi="Times New Roman" w:cs="Times New Roman"/>
          <w:sz w:val="22"/>
          <w:szCs w:val="22"/>
        </w:rPr>
        <w:t xml:space="preserve">Филиппова Дмитрия Александровича, действующего на основании </w:t>
      </w:r>
      <w:r w:rsidRPr="0004541B">
        <w:rPr>
          <w:rFonts w:ascii="Times New Roman" w:hAnsi="Times New Roman" w:cs="Times New Roman"/>
          <w:sz w:val="22"/>
          <w:szCs w:val="22"/>
        </w:rPr>
        <w:t xml:space="preserve">Устава, с одной стороны, и </w:t>
      </w:r>
      <w:r>
        <w:rPr>
          <w:rStyle w:val="textspanview"/>
          <w:rFonts w:ascii="Times New Roman" w:hAnsi="Times New Roman" w:cs="Times New Roman"/>
          <w:sz w:val="22"/>
          <w:szCs w:val="22"/>
          <w:bdr w:val="none" w:sz="0" w:space="0" w:color="auto" w:frame="1"/>
          <w:shd w:val="clear" w:color="auto" w:fill="FFFFFF"/>
        </w:rPr>
        <w:t>____________________</w:t>
      </w:r>
      <w:r w:rsidRPr="0004541B">
        <w:rPr>
          <w:rStyle w:val="textspanview"/>
          <w:rFonts w:ascii="Times New Roman" w:hAnsi="Times New Roman" w:cs="Times New Roman"/>
          <w:sz w:val="22"/>
          <w:szCs w:val="22"/>
          <w:bdr w:val="none" w:sz="0" w:space="0" w:color="auto" w:frame="1"/>
          <w:shd w:val="clear" w:color="auto" w:fill="FFFFFF"/>
        </w:rPr>
        <w:t xml:space="preserve">, именуемое в дальнейшем «Исполнитель», в лице </w:t>
      </w:r>
      <w:r>
        <w:rPr>
          <w:rStyle w:val="textspanview"/>
          <w:rFonts w:ascii="Times New Roman" w:hAnsi="Times New Roman" w:cs="Times New Roman"/>
          <w:sz w:val="22"/>
          <w:szCs w:val="22"/>
          <w:bdr w:val="none" w:sz="0" w:space="0" w:color="auto" w:frame="1"/>
          <w:shd w:val="clear" w:color="auto" w:fill="FFFFFF"/>
        </w:rPr>
        <w:t>_______________</w:t>
      </w:r>
      <w:r w:rsidRPr="0004541B">
        <w:rPr>
          <w:rStyle w:val="textspanview"/>
          <w:rFonts w:ascii="Times New Roman" w:hAnsi="Times New Roman" w:cs="Times New Roman"/>
          <w:sz w:val="22"/>
          <w:szCs w:val="22"/>
          <w:bdr w:val="none" w:sz="0" w:space="0" w:color="auto" w:frame="1"/>
          <w:shd w:val="clear" w:color="auto" w:fill="FFFFFF"/>
        </w:rPr>
        <w:t xml:space="preserve">, действующего на основании </w:t>
      </w:r>
      <w:r>
        <w:rPr>
          <w:rStyle w:val="textspanview"/>
          <w:rFonts w:ascii="Times New Roman" w:hAnsi="Times New Roman" w:cs="Times New Roman"/>
          <w:sz w:val="22"/>
          <w:szCs w:val="22"/>
          <w:bdr w:val="none" w:sz="0" w:space="0" w:color="auto" w:frame="1"/>
          <w:shd w:val="clear" w:color="auto" w:fill="FFFFFF"/>
        </w:rPr>
        <w:t>_________</w:t>
      </w:r>
      <w:r w:rsidRPr="0004541B">
        <w:rPr>
          <w:rStyle w:val="textspanview"/>
          <w:rFonts w:ascii="Times New Roman" w:hAnsi="Times New Roman" w:cs="Times New Roman"/>
          <w:sz w:val="22"/>
          <w:szCs w:val="22"/>
          <w:bdr w:val="none" w:sz="0" w:space="0" w:color="auto" w:frame="1"/>
          <w:shd w:val="clear" w:color="auto" w:fill="FFFFFF"/>
        </w:rPr>
        <w:t>, с другой стороны</w:t>
      </w:r>
      <w:r w:rsidRPr="0004541B">
        <w:rPr>
          <w:rFonts w:ascii="Times New Roman" w:hAnsi="Times New Roman" w:cs="Times New Roman"/>
          <w:sz w:val="22"/>
          <w:szCs w:val="22"/>
        </w:rPr>
        <w:t xml:space="preserve">, здесь и далее именуемые «Стороны», в соответствии с пунктом 4 части 1 статьи 93 Федерального </w:t>
      </w:r>
      <w:hyperlink r:id="rId5" w:history="1">
        <w:r w:rsidRPr="0004541B">
          <w:rPr>
            <w:rFonts w:ascii="Times New Roman" w:hAnsi="Times New Roman" w:cs="Times New Roman"/>
            <w:sz w:val="22"/>
            <w:szCs w:val="22"/>
          </w:rPr>
          <w:t>закона</w:t>
        </w:r>
      </w:hyperlink>
      <w:r w:rsidRPr="0004541B">
        <w:rPr>
          <w:rFonts w:ascii="Times New Roman" w:hAnsi="Times New Roman" w:cs="Times New Roman"/>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9022A9" w:rsidRPr="0004541B" w:rsidRDefault="009022A9" w:rsidP="009022A9">
      <w:pPr>
        <w:autoSpaceDE w:val="0"/>
        <w:autoSpaceDN w:val="0"/>
        <w:adjustRightInd w:val="0"/>
        <w:ind w:firstLine="709"/>
        <w:jc w:val="both"/>
        <w:rPr>
          <w:rFonts w:ascii="Times New Roman" w:hAnsi="Times New Roman" w:cs="Times New Roman"/>
          <w:sz w:val="22"/>
          <w:szCs w:val="22"/>
        </w:rPr>
      </w:pPr>
    </w:p>
    <w:p w:rsidR="009022A9" w:rsidRPr="0004541B" w:rsidRDefault="009022A9" w:rsidP="009022A9">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 Предмет Контракта</w:t>
      </w:r>
    </w:p>
    <w:p w:rsidR="009022A9" w:rsidRPr="0004541B" w:rsidRDefault="009022A9" w:rsidP="009022A9">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1.1. В соответствии с Контрактом </w:t>
      </w:r>
      <w:r>
        <w:rPr>
          <w:rFonts w:ascii="Times New Roman" w:hAnsi="Times New Roman" w:cs="Times New Roman"/>
          <w:sz w:val="22"/>
          <w:szCs w:val="22"/>
          <w:lang w:eastAsia="ru-RU"/>
        </w:rPr>
        <w:t>Исполнитель</w:t>
      </w:r>
      <w:r w:rsidRPr="0004541B">
        <w:rPr>
          <w:rFonts w:ascii="Times New Roman" w:hAnsi="Times New Roman" w:cs="Times New Roman"/>
          <w:sz w:val="22"/>
          <w:szCs w:val="22"/>
          <w:lang w:eastAsia="ru-RU"/>
        </w:rPr>
        <w:t xml:space="preserve"> обязуется оказать услуги </w:t>
      </w:r>
      <w:r w:rsidRPr="0004541B">
        <w:rPr>
          <w:rFonts w:ascii="Times New Roman" w:hAnsi="Times New Roman" w:cs="Times New Roman"/>
          <w:b/>
          <w:sz w:val="22"/>
          <w:szCs w:val="22"/>
          <w:lang w:eastAsia="ru-RU"/>
        </w:rPr>
        <w:t xml:space="preserve">по </w:t>
      </w:r>
      <w:r>
        <w:rPr>
          <w:rFonts w:ascii="Times New Roman" w:hAnsi="Times New Roman" w:cs="Times New Roman"/>
          <w:b/>
          <w:sz w:val="22"/>
          <w:szCs w:val="22"/>
          <w:lang w:eastAsia="ru-RU"/>
        </w:rPr>
        <w:t>подготовке системы отопления для работы в зимний период в г. Заполярный</w:t>
      </w:r>
      <w:r w:rsidRPr="0004541B">
        <w:rPr>
          <w:rFonts w:ascii="Times New Roman" w:hAnsi="Times New Roman" w:cs="Times New Roman"/>
          <w:b/>
          <w:sz w:val="22"/>
          <w:szCs w:val="22"/>
          <w:lang w:eastAsia="ru-RU"/>
        </w:rPr>
        <w:t xml:space="preserve"> </w:t>
      </w:r>
      <w:r w:rsidRPr="0004541B">
        <w:rPr>
          <w:rFonts w:ascii="Times New Roman" w:hAnsi="Times New Roman" w:cs="Times New Roman"/>
          <w:sz w:val="22"/>
          <w:szCs w:val="22"/>
          <w:lang w:eastAsia="ru-RU"/>
        </w:rPr>
        <w:t>(далее –услуга), а Заказчик обязуется принять и оплатить услугу.</w:t>
      </w:r>
    </w:p>
    <w:p w:rsidR="009022A9" w:rsidRPr="0004541B" w:rsidRDefault="009022A9" w:rsidP="009022A9">
      <w:pPr>
        <w:suppressAutoHyphens w:val="0"/>
        <w:autoSpaceDE w:val="0"/>
        <w:autoSpaceDN w:val="0"/>
        <w:adjustRightInd w:val="0"/>
        <w:ind w:firstLine="709"/>
        <w:jc w:val="both"/>
        <w:outlineLvl w:val="1"/>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 Наименование, ассортимент, характеристики, количество, единица измерения и цена за единицу определяются в Спецификации (Приложение №1 к Контракту), являющейся неотъемлемой частью Контракта.</w:t>
      </w:r>
    </w:p>
    <w:p w:rsidR="009022A9" w:rsidRPr="0004541B" w:rsidRDefault="009022A9" w:rsidP="009022A9">
      <w:pPr>
        <w:suppressAutoHyphens w:val="0"/>
        <w:autoSpaceDE w:val="0"/>
        <w:autoSpaceDN w:val="0"/>
        <w:adjustRightInd w:val="0"/>
        <w:ind w:firstLine="709"/>
        <w:jc w:val="both"/>
        <w:outlineLvl w:val="1"/>
        <w:rPr>
          <w:rFonts w:ascii="Times New Roman" w:hAnsi="Times New Roman" w:cs="Times New Roman"/>
          <w:sz w:val="22"/>
          <w:szCs w:val="22"/>
          <w:lang w:eastAsia="ru-RU"/>
        </w:rPr>
      </w:pPr>
    </w:p>
    <w:p w:rsidR="009022A9" w:rsidRPr="0004541B" w:rsidRDefault="009022A9" w:rsidP="009022A9">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2. Цена контракта, порядок и сроки оплаты</w:t>
      </w:r>
    </w:p>
    <w:p w:rsidR="009022A9" w:rsidRDefault="009022A9" w:rsidP="009022A9">
      <w:pPr>
        <w:ind w:firstLine="709"/>
        <w:jc w:val="both"/>
        <w:rPr>
          <w:rFonts w:ascii="Times New Roman" w:hAnsi="Times New Roman" w:cs="Times New Roman"/>
          <w:i/>
          <w:sz w:val="22"/>
          <w:szCs w:val="22"/>
        </w:rPr>
      </w:pPr>
      <w:r w:rsidRPr="0004541B">
        <w:rPr>
          <w:rFonts w:ascii="Times New Roman" w:hAnsi="Times New Roman" w:cs="Times New Roman"/>
          <w:sz w:val="22"/>
          <w:szCs w:val="22"/>
          <w:lang w:eastAsia="ru-RU"/>
        </w:rPr>
        <w:t xml:space="preserve">2.1. Цена Контракта составляет: </w:t>
      </w:r>
      <w:r>
        <w:rPr>
          <w:rFonts w:ascii="Times New Roman" w:hAnsi="Times New Roman" w:cs="Times New Roman"/>
          <w:b/>
          <w:sz w:val="22"/>
          <w:szCs w:val="22"/>
          <w:lang w:eastAsia="ru-RU"/>
        </w:rPr>
        <w:t>___________</w:t>
      </w:r>
      <w:r w:rsidRPr="002D1648">
        <w:rPr>
          <w:rFonts w:ascii="Times New Roman" w:hAnsi="Times New Roman" w:cs="Times New Roman"/>
          <w:b/>
          <w:sz w:val="22"/>
          <w:szCs w:val="22"/>
          <w:lang w:eastAsia="ru-RU"/>
        </w:rPr>
        <w:t xml:space="preserve"> руб. (</w:t>
      </w:r>
      <w:r>
        <w:rPr>
          <w:rFonts w:ascii="Times New Roman" w:hAnsi="Times New Roman" w:cs="Times New Roman"/>
          <w:b/>
          <w:sz w:val="22"/>
          <w:szCs w:val="22"/>
          <w:lang w:eastAsia="ru-RU"/>
        </w:rPr>
        <w:t>___________________________</w:t>
      </w:r>
      <w:r w:rsidRPr="002D1648">
        <w:rPr>
          <w:rFonts w:ascii="Times New Roman" w:hAnsi="Times New Roman" w:cs="Times New Roman"/>
          <w:b/>
          <w:sz w:val="22"/>
          <w:szCs w:val="22"/>
          <w:lang w:eastAsia="ru-RU"/>
        </w:rPr>
        <w:t>)</w:t>
      </w:r>
      <w:r w:rsidRPr="0004541B">
        <w:rPr>
          <w:rFonts w:ascii="Times New Roman" w:hAnsi="Times New Roman" w:cs="Times New Roman"/>
          <w:sz w:val="22"/>
          <w:szCs w:val="22"/>
        </w:rPr>
        <w:t>,</w:t>
      </w:r>
      <w:r>
        <w:rPr>
          <w:rFonts w:ascii="Times New Roman" w:hAnsi="Times New Roman" w:cs="Times New Roman"/>
          <w:i/>
          <w:sz w:val="22"/>
          <w:szCs w:val="22"/>
        </w:rPr>
        <w:t xml:space="preserve"> </w:t>
      </w:r>
    </w:p>
    <w:p w:rsidR="009022A9" w:rsidRPr="0004541B" w:rsidRDefault="009022A9" w:rsidP="009022A9">
      <w:pPr>
        <w:ind w:firstLine="709"/>
        <w:jc w:val="both"/>
        <w:rPr>
          <w:rFonts w:ascii="Times New Roman" w:hAnsi="Times New Roman" w:cs="Times New Roman"/>
          <w:sz w:val="22"/>
          <w:szCs w:val="22"/>
          <w:lang w:eastAsia="ru-RU"/>
        </w:rPr>
      </w:pPr>
      <w:r>
        <w:rPr>
          <w:rFonts w:ascii="Times New Roman" w:hAnsi="Times New Roman" w:cs="Times New Roman"/>
          <w:i/>
          <w:sz w:val="22"/>
          <w:szCs w:val="22"/>
        </w:rPr>
        <w:t>с учетом НДС ____</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 xml:space="preserve">и является твердой на весь период действия Контракта. Изменение цены Контракта допускается в случаях, установленных </w:t>
      </w:r>
      <w:r w:rsidRPr="0004541B">
        <w:rPr>
          <w:rFonts w:ascii="Times New Roman" w:hAnsi="Times New Roman" w:cs="Times New Roman"/>
          <w:sz w:val="22"/>
          <w:szCs w:val="22"/>
        </w:rPr>
        <w:t>Федеральным законом о контрактной системе</w:t>
      </w:r>
      <w:r w:rsidRPr="0004541B">
        <w:rPr>
          <w:rFonts w:ascii="Times New Roman" w:hAnsi="Times New Roman" w:cs="Times New Roman"/>
          <w:sz w:val="22"/>
          <w:szCs w:val="22"/>
          <w:lang w:eastAsia="ru-RU"/>
        </w:rPr>
        <w:t xml:space="preserve"> и предусмотренных Контрактом.</w:t>
      </w:r>
    </w:p>
    <w:p w:rsidR="009022A9" w:rsidRPr="0004541B" w:rsidRDefault="009022A9" w:rsidP="009022A9">
      <w:pPr>
        <w:ind w:firstLine="709"/>
        <w:jc w:val="both"/>
        <w:rPr>
          <w:rFonts w:ascii="Times New Roman" w:hAnsi="Times New Roman" w:cs="Times New Roman"/>
          <w:spacing w:val="-6"/>
          <w:sz w:val="22"/>
          <w:szCs w:val="22"/>
          <w:lang w:eastAsia="en-US"/>
        </w:rPr>
      </w:pPr>
      <w:r w:rsidRPr="0004541B">
        <w:rPr>
          <w:rFonts w:ascii="Times New Roman" w:hAnsi="Times New Roman" w:cs="Times New Roman"/>
          <w:spacing w:val="-6"/>
          <w:sz w:val="22"/>
          <w:szCs w:val="22"/>
          <w:lang w:eastAsia="en-US"/>
        </w:rPr>
        <w:t>Сумма, подлежащая уплате заказчиком юридическому лицу или физическому лицу, в том числе  зарегиситрированному в качестве индивидуального предпринимателя, уменьшается на размер налогов, сборов, и иных обязательных платежей в бюджеты бюджетной сисетемы Российской Федерации, связанной с оплатой Контракта, если в соответствии с законодательством Российской Федерации о налогах и сборпах такие налоги, сборы и иные обязательные платежи подлежат уплате в бюджеты бюджетной системы Российской Федерации заказчиком.</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2.2. Цена Контракта и единичные цены, указанные в Приложении №1 к Контракту, являются твердыми в течение срока действия Контракта и изменению не подлежат. </w:t>
      </w:r>
    </w:p>
    <w:p w:rsidR="009022A9" w:rsidRPr="0004541B" w:rsidRDefault="009022A9" w:rsidP="009022A9">
      <w:pPr>
        <w:ind w:firstLine="709"/>
        <w:jc w:val="both"/>
        <w:rPr>
          <w:rFonts w:ascii="Times New Roman" w:hAnsi="Times New Roman" w:cs="Times New Roman"/>
          <w:kern w:val="2"/>
          <w:sz w:val="22"/>
          <w:szCs w:val="22"/>
        </w:rPr>
      </w:pPr>
      <w:r w:rsidRPr="0004541B">
        <w:rPr>
          <w:rFonts w:ascii="Times New Roman" w:hAnsi="Times New Roman" w:cs="Times New Roman"/>
          <w:sz w:val="22"/>
          <w:szCs w:val="22"/>
          <w:lang w:eastAsia="ru-RU"/>
        </w:rPr>
        <w:t>2.3. Цена Контракта включает в себя все расходы Исполнителя, связанные с исполнением Контракта.</w:t>
      </w:r>
    </w:p>
    <w:p w:rsidR="009022A9" w:rsidRPr="0004541B" w:rsidRDefault="009022A9" w:rsidP="009022A9">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.4.</w:t>
      </w:r>
      <w:r w:rsidRPr="0004541B">
        <w:rPr>
          <w:rFonts w:ascii="Times New Roman" w:hAnsi="Times New Roman" w:cs="Times New Roman"/>
          <w:sz w:val="22"/>
          <w:szCs w:val="22"/>
          <w:lang w:eastAsia="ru-RU"/>
        </w:rPr>
        <w:t xml:space="preserve"> </w:t>
      </w:r>
      <w:r w:rsidRPr="0004541B">
        <w:rPr>
          <w:rFonts w:ascii="Times New Roman" w:hAnsi="Times New Roman" w:cs="Times New Roman"/>
          <w:sz w:val="22"/>
          <w:szCs w:val="22"/>
        </w:rPr>
        <w:t>Оплата</w:t>
      </w:r>
      <w:r>
        <w:rPr>
          <w:rFonts w:ascii="Times New Roman" w:hAnsi="Times New Roman" w:cs="Times New Roman"/>
          <w:sz w:val="22"/>
          <w:szCs w:val="22"/>
        </w:rPr>
        <w:t xml:space="preserve"> </w:t>
      </w:r>
      <w:r w:rsidRPr="0004541B">
        <w:rPr>
          <w:rFonts w:ascii="Times New Roman" w:hAnsi="Times New Roman" w:cs="Times New Roman"/>
          <w:sz w:val="22"/>
          <w:szCs w:val="22"/>
        </w:rPr>
        <w:t>оказанной услуги осуществляется Заказчиком 100 % в течение 7</w:t>
      </w:r>
      <w:r w:rsidRPr="0004541B">
        <w:rPr>
          <w:rFonts w:ascii="Times New Roman" w:hAnsi="Times New Roman" w:cs="Times New Roman"/>
          <w:b/>
          <w:color w:val="FF0000"/>
          <w:sz w:val="22"/>
          <w:szCs w:val="22"/>
        </w:rPr>
        <w:t xml:space="preserve"> </w:t>
      </w:r>
      <w:r w:rsidRPr="0004541B">
        <w:rPr>
          <w:rFonts w:ascii="Times New Roman" w:hAnsi="Times New Roman" w:cs="Times New Roman"/>
          <w:sz w:val="22"/>
          <w:szCs w:val="22"/>
        </w:rPr>
        <w:t>рабочих дней с даты подписания заказчиком документа о приемке оказанной услуги.</w:t>
      </w:r>
    </w:p>
    <w:p w:rsidR="009022A9" w:rsidRPr="0004541B" w:rsidRDefault="009022A9" w:rsidP="009022A9">
      <w:pPr>
        <w:ind w:firstLine="709"/>
        <w:jc w:val="both"/>
        <w:rPr>
          <w:rFonts w:ascii="Times New Roman" w:hAnsi="Times New Roman" w:cs="Times New Roman"/>
          <w:sz w:val="22"/>
          <w:szCs w:val="22"/>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.5. Источник финансирования: Средства бюджетных учреждений (</w:t>
      </w:r>
      <w:r w:rsidRPr="0004541B">
        <w:rPr>
          <w:rFonts w:ascii="Times New Roman" w:eastAsia="Calibri" w:hAnsi="Times New Roman" w:cs="Times New Roman"/>
          <w:sz w:val="22"/>
          <w:szCs w:val="22"/>
          <w:lang w:eastAsia="en-US"/>
        </w:rPr>
        <w:t>Субсидия на выполнение государственного задания).</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w:t>
      </w:r>
      <w:r w:rsidRPr="0004541B">
        <w:rPr>
          <w:rFonts w:ascii="Times New Roman" w:hAnsi="Times New Roman" w:cs="Times New Roman"/>
          <w:bCs/>
          <w:sz w:val="22"/>
          <w:szCs w:val="22"/>
          <w:lang w:eastAsia="ru-RU"/>
        </w:rPr>
        <w:t xml:space="preserve">.6. </w:t>
      </w:r>
      <w:r w:rsidRPr="0004541B">
        <w:rPr>
          <w:rFonts w:ascii="Times New Roman" w:hAnsi="Times New Roman" w:cs="Times New Roman"/>
          <w:sz w:val="22"/>
          <w:szCs w:val="22"/>
          <w:lang w:eastAsia="ru-RU"/>
        </w:rPr>
        <w:t>Датой оплаты является дата списания денежных средств с расчетного счета Заказчика.</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2.7. По соглашению Сторон цена Контракта может быть снижена без изменения предусмотренных Контрактом количества и качества поставляем</w:t>
      </w:r>
      <w:r>
        <w:rPr>
          <w:rFonts w:ascii="Times New Roman" w:hAnsi="Times New Roman" w:cs="Times New Roman"/>
          <w:sz w:val="22"/>
          <w:szCs w:val="22"/>
          <w:lang w:eastAsia="ru-RU"/>
        </w:rPr>
        <w:t>ых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Услуг</w:t>
      </w:r>
      <w:r w:rsidRPr="0004541B">
        <w:rPr>
          <w:rFonts w:ascii="Times New Roman" w:hAnsi="Times New Roman" w:cs="Times New Roman"/>
          <w:sz w:val="22"/>
          <w:szCs w:val="22"/>
          <w:lang w:eastAsia="ru-RU"/>
        </w:rPr>
        <w:t>, и иных условий Контракта.</w:t>
      </w:r>
    </w:p>
    <w:p w:rsidR="009022A9" w:rsidRPr="0004541B" w:rsidRDefault="009022A9" w:rsidP="009022A9">
      <w:pPr>
        <w:ind w:firstLine="709"/>
        <w:jc w:val="both"/>
        <w:rPr>
          <w:rFonts w:ascii="Times New Roman" w:hAnsi="Times New Roman" w:cs="Times New Roman"/>
          <w:sz w:val="22"/>
          <w:szCs w:val="22"/>
          <w:lang w:eastAsia="ru-RU"/>
        </w:rPr>
      </w:pPr>
      <w:r>
        <w:rPr>
          <w:rFonts w:ascii="Times New Roman" w:hAnsi="Times New Roman" w:cs="Times New Roman"/>
          <w:sz w:val="22"/>
          <w:szCs w:val="22"/>
          <w:lang w:eastAsia="ru-RU"/>
        </w:rPr>
        <w:t>2.8</w:t>
      </w:r>
      <w:r w:rsidRPr="0004541B">
        <w:rPr>
          <w:rFonts w:ascii="Times New Roman" w:hAnsi="Times New Roman" w:cs="Times New Roman"/>
          <w:sz w:val="22"/>
          <w:szCs w:val="22"/>
          <w:lang w:eastAsia="ru-RU"/>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w:t>
      </w:r>
      <w:r>
        <w:rPr>
          <w:rFonts w:ascii="Times New Roman" w:hAnsi="Times New Roman" w:cs="Times New Roman"/>
          <w:sz w:val="22"/>
          <w:szCs w:val="22"/>
          <w:lang w:eastAsia="ru-RU"/>
        </w:rPr>
        <w:t>исполнителем</w:t>
      </w:r>
      <w:r w:rsidRPr="0004541B">
        <w:rPr>
          <w:rFonts w:ascii="Times New Roman" w:hAnsi="Times New Roman" w:cs="Times New Roman"/>
          <w:sz w:val="22"/>
          <w:szCs w:val="22"/>
          <w:lang w:eastAsia="ru-RU"/>
        </w:rPr>
        <w:t xml:space="preserve"> допускается поставка </w:t>
      </w:r>
      <w:r>
        <w:rPr>
          <w:rFonts w:ascii="Times New Roman" w:hAnsi="Times New Roman" w:cs="Times New Roman"/>
          <w:sz w:val="22"/>
          <w:szCs w:val="22"/>
          <w:lang w:eastAsia="ru-RU"/>
        </w:rPr>
        <w:t>услуг</w:t>
      </w:r>
      <w:r w:rsidRPr="0004541B">
        <w:rPr>
          <w:rFonts w:ascii="Times New Roman" w:hAnsi="Times New Roman" w:cs="Times New Roman"/>
          <w:sz w:val="22"/>
          <w:szCs w:val="22"/>
          <w:lang w:eastAsia="ru-RU"/>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022A9" w:rsidRDefault="009022A9" w:rsidP="009022A9">
      <w:pPr>
        <w:ind w:firstLine="709"/>
        <w:jc w:val="center"/>
        <w:rPr>
          <w:rFonts w:ascii="Times New Roman" w:hAnsi="Times New Roman" w:cs="Times New Roman"/>
          <w:b/>
          <w:bCs/>
          <w:sz w:val="22"/>
          <w:szCs w:val="22"/>
        </w:rPr>
      </w:pPr>
    </w:p>
    <w:p w:rsidR="009022A9" w:rsidRDefault="009022A9" w:rsidP="009022A9">
      <w:pPr>
        <w:ind w:firstLine="709"/>
        <w:jc w:val="center"/>
        <w:rPr>
          <w:rFonts w:ascii="Times New Roman" w:hAnsi="Times New Roman" w:cs="Times New Roman"/>
          <w:b/>
          <w:bCs/>
          <w:sz w:val="22"/>
          <w:szCs w:val="22"/>
        </w:rPr>
      </w:pPr>
    </w:p>
    <w:p w:rsidR="009022A9" w:rsidRDefault="009022A9" w:rsidP="009022A9">
      <w:pPr>
        <w:ind w:firstLine="709"/>
        <w:jc w:val="center"/>
        <w:rPr>
          <w:rFonts w:ascii="Times New Roman" w:hAnsi="Times New Roman" w:cs="Times New Roman"/>
          <w:b/>
          <w:bCs/>
          <w:sz w:val="22"/>
          <w:szCs w:val="22"/>
        </w:rPr>
      </w:pPr>
    </w:p>
    <w:p w:rsidR="009022A9" w:rsidRPr="0004541B" w:rsidRDefault="009022A9" w:rsidP="009022A9">
      <w:pPr>
        <w:ind w:firstLine="709"/>
        <w:jc w:val="center"/>
        <w:rPr>
          <w:rFonts w:ascii="Times New Roman" w:hAnsi="Times New Roman" w:cs="Times New Roman"/>
          <w:sz w:val="22"/>
          <w:szCs w:val="22"/>
          <w:lang w:eastAsia="ru-RU"/>
        </w:rPr>
      </w:pPr>
      <w:r w:rsidRPr="0004541B">
        <w:rPr>
          <w:rFonts w:ascii="Times New Roman" w:hAnsi="Times New Roman" w:cs="Times New Roman"/>
          <w:b/>
          <w:bCs/>
          <w:sz w:val="22"/>
          <w:szCs w:val="22"/>
        </w:rPr>
        <w:lastRenderedPageBreak/>
        <w:t>3.Права и обязанности Сторон</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 Заказчик обязуется:</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2.1.1. Совершить все необходимые действия, обеспечивающие принятие Услуг в соответствии с условиями Контракта.</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3.1.2. В </w:t>
      </w:r>
      <w:r w:rsidRPr="008E7C17">
        <w:rPr>
          <w:rFonts w:ascii="Times New Roman" w:hAnsi="Times New Roman" w:cs="Times New Roman"/>
          <w:sz w:val="22"/>
          <w:szCs w:val="22"/>
          <w:lang w:eastAsia="ru-RU"/>
        </w:rPr>
        <w:t>течение 3 (трех)</w:t>
      </w:r>
      <w:r w:rsidRPr="0004541B">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рабочих</w:t>
      </w:r>
      <w:r w:rsidRPr="0004541B">
        <w:rPr>
          <w:rFonts w:ascii="Times New Roman" w:hAnsi="Times New Roman" w:cs="Times New Roman"/>
          <w:sz w:val="22"/>
          <w:szCs w:val="22"/>
          <w:lang w:eastAsia="ru-RU"/>
        </w:rPr>
        <w:t xml:space="preserve"> дней со дня обнаружения уведомит</w:t>
      </w:r>
      <w:r>
        <w:rPr>
          <w:rFonts w:ascii="Times New Roman" w:hAnsi="Times New Roman" w:cs="Times New Roman"/>
          <w:sz w:val="22"/>
          <w:szCs w:val="22"/>
          <w:lang w:eastAsia="ru-RU"/>
        </w:rPr>
        <w:t xml:space="preserve">ь Исполнителя о несоответствии </w:t>
      </w:r>
      <w:r w:rsidRPr="0004541B">
        <w:rPr>
          <w:rFonts w:ascii="Times New Roman" w:hAnsi="Times New Roman" w:cs="Times New Roman"/>
          <w:sz w:val="22"/>
          <w:szCs w:val="22"/>
          <w:lang w:eastAsia="ru-RU"/>
        </w:rPr>
        <w:t>услуг по качеству, комплектности и принадлежностям (в том числе наличию необходимых документов), условиям Контракта, которые невозможно было обнаружить в момент приемки.</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3.1.3. Принять надлежащим образом оказанные услуги и оплатить их.</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 Исполнитель обязуется:</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3.2.1. Оказать Услуги в порядке и на условиях Контракта.</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3.2.2. Оказать услуги своими силами и средствами.</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3.2.3. Гарантировать, что услуги оказываются квалифицированными специалистами, имеющими специальную подготовку и все необходимые для оказания услуг инструменты и </w:t>
      </w:r>
      <w:r>
        <w:rPr>
          <w:rFonts w:ascii="Times New Roman" w:hAnsi="Times New Roman" w:cs="Times New Roman"/>
          <w:sz w:val="22"/>
          <w:szCs w:val="22"/>
          <w:lang w:eastAsia="ru-RU"/>
        </w:rPr>
        <w:t>оборудование</w:t>
      </w:r>
      <w:r w:rsidRPr="0004541B">
        <w:rPr>
          <w:rFonts w:ascii="Times New Roman" w:hAnsi="Times New Roman" w:cs="Times New Roman"/>
          <w:sz w:val="22"/>
          <w:szCs w:val="22"/>
          <w:lang w:eastAsia="ru-RU"/>
        </w:rPr>
        <w:t>.</w:t>
      </w:r>
    </w:p>
    <w:p w:rsidR="009022A9" w:rsidRPr="0004541B" w:rsidRDefault="009022A9" w:rsidP="009022A9">
      <w:pPr>
        <w:pStyle w:val="ConsPlusNormal"/>
        <w:ind w:firstLine="540"/>
        <w:jc w:val="both"/>
        <w:rPr>
          <w:rFonts w:ascii="Times New Roman" w:hAnsi="Times New Roman" w:cs="Times New Roman"/>
          <w:sz w:val="22"/>
          <w:szCs w:val="22"/>
        </w:rPr>
      </w:pPr>
      <w:r w:rsidRPr="008E7C17">
        <w:rPr>
          <w:rFonts w:ascii="Times New Roman" w:hAnsi="Times New Roman" w:cs="Times New Roman"/>
          <w:sz w:val="22"/>
          <w:szCs w:val="22"/>
        </w:rPr>
        <w:t xml:space="preserve">   3.2.4.</w:t>
      </w:r>
      <w:r w:rsidRPr="0004541B">
        <w:rPr>
          <w:rFonts w:ascii="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Pr>
          <w:rFonts w:ascii="Times New Roman" w:hAnsi="Times New Roman" w:cs="Times New Roman"/>
          <w:sz w:val="22"/>
          <w:szCs w:val="22"/>
        </w:rPr>
        <w:t>ги, являющихся объектом закупки.</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 Заказчик вправе:</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3.3.1. Отказаться от оплаты Услуг, не соответствующих требованиям, установленным законодательством для определения качества услуг или Контракта.</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3.3.2. В случае существенного нарушения Исполнителем требований к качеству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отказаться от исполнения Контракта и потребова</w:t>
      </w:r>
      <w:r>
        <w:rPr>
          <w:rFonts w:ascii="Times New Roman" w:hAnsi="Times New Roman" w:cs="Times New Roman"/>
          <w:sz w:val="22"/>
          <w:szCs w:val="22"/>
          <w:lang w:eastAsia="ru-RU"/>
        </w:rPr>
        <w:t xml:space="preserve">ть возврата уплаченной за </w:t>
      </w:r>
      <w:r w:rsidRPr="0004541B">
        <w:rPr>
          <w:rFonts w:ascii="Times New Roman" w:hAnsi="Times New Roman" w:cs="Times New Roman"/>
          <w:sz w:val="22"/>
          <w:szCs w:val="22"/>
          <w:lang w:eastAsia="ru-RU"/>
        </w:rPr>
        <w:t>оказанные Услуги денежной суммы.</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 Исполнитель вправе:</w:t>
      </w:r>
    </w:p>
    <w:p w:rsidR="009022A9" w:rsidRPr="0004541B" w:rsidRDefault="009022A9" w:rsidP="009022A9">
      <w:pPr>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3.4.1. По своему выбору потребовать оплаты оказанных Услуг либо отказаться от исполнения Контракта, если Заказчик в нарушение Контракта отказывается принять и (или) оплатить Услуги</w:t>
      </w:r>
    </w:p>
    <w:p w:rsidR="009022A9" w:rsidRPr="0004541B" w:rsidRDefault="009022A9" w:rsidP="009022A9">
      <w:pPr>
        <w:suppressAutoHyphens w:val="0"/>
        <w:autoSpaceDE w:val="0"/>
        <w:ind w:firstLine="539"/>
        <w:jc w:val="center"/>
        <w:rPr>
          <w:rFonts w:ascii="Times New Roman" w:hAnsi="Times New Roman" w:cs="Times New Roman"/>
          <w:b/>
          <w:sz w:val="22"/>
          <w:szCs w:val="22"/>
          <w:lang w:eastAsia="ru-RU"/>
        </w:rPr>
      </w:pPr>
    </w:p>
    <w:p w:rsidR="009022A9" w:rsidRPr="00A91F51" w:rsidRDefault="009022A9" w:rsidP="009022A9">
      <w:pPr>
        <w:widowControl w:val="0"/>
        <w:suppressAutoHyphens w:val="0"/>
        <w:autoSpaceDE w:val="0"/>
        <w:autoSpaceDN w:val="0"/>
        <w:adjustRightInd w:val="0"/>
        <w:jc w:val="center"/>
        <w:outlineLvl w:val="0"/>
        <w:rPr>
          <w:rFonts w:ascii="Times New Roman" w:hAnsi="Times New Roman" w:cs="Times New Roman"/>
          <w:sz w:val="22"/>
          <w:szCs w:val="22"/>
          <w:lang w:eastAsia="ru-RU"/>
        </w:rPr>
      </w:pPr>
      <w:r w:rsidRPr="0004541B">
        <w:rPr>
          <w:rFonts w:ascii="Times New Roman" w:hAnsi="Times New Roman" w:cs="Times New Roman"/>
          <w:b/>
          <w:bCs/>
          <w:sz w:val="22"/>
          <w:szCs w:val="22"/>
          <w:lang w:eastAsia="ru-RU"/>
        </w:rPr>
        <w:t>4</w:t>
      </w:r>
      <w:r w:rsidRPr="00A91F51">
        <w:rPr>
          <w:rFonts w:ascii="Times New Roman" w:hAnsi="Times New Roman" w:cs="Times New Roman"/>
          <w:b/>
          <w:bCs/>
          <w:sz w:val="22"/>
          <w:szCs w:val="22"/>
          <w:lang w:eastAsia="ru-RU"/>
        </w:rPr>
        <w:t>. Место и срок оказания Услуг</w:t>
      </w:r>
    </w:p>
    <w:p w:rsidR="009022A9" w:rsidRPr="00D52D35" w:rsidRDefault="009022A9" w:rsidP="009022A9">
      <w:pPr>
        <w:widowControl w:val="0"/>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 xml:space="preserve">.1. </w:t>
      </w:r>
      <w:r>
        <w:rPr>
          <w:rFonts w:ascii="Times New Roman" w:hAnsi="Times New Roman" w:cs="Times New Roman"/>
          <w:sz w:val="22"/>
          <w:szCs w:val="22"/>
          <w:lang w:eastAsia="ru-RU"/>
        </w:rPr>
        <w:t xml:space="preserve">Места оказания услуг: по месту нахождения заказчика: </w:t>
      </w:r>
      <w:r w:rsidRPr="002B6709">
        <w:rPr>
          <w:rFonts w:ascii="Times New Roman" w:hAnsi="Times New Roman" w:cs="Times New Roman"/>
          <w:b/>
          <w:sz w:val="22"/>
          <w:szCs w:val="22"/>
          <w:lang w:eastAsia="ru-RU"/>
        </w:rPr>
        <w:t>г. Заполярный, пер. Советский, д.1</w:t>
      </w:r>
    </w:p>
    <w:p w:rsidR="009022A9" w:rsidRPr="009C469E" w:rsidRDefault="009022A9" w:rsidP="009022A9">
      <w:pPr>
        <w:widowControl w:val="0"/>
        <w:suppressAutoHyphens w:val="0"/>
        <w:autoSpaceDE w:val="0"/>
        <w:autoSpaceDN w:val="0"/>
        <w:adjustRightInd w:val="0"/>
        <w:ind w:firstLine="540"/>
        <w:jc w:val="both"/>
        <w:rPr>
          <w:rFonts w:ascii="Times New Roman" w:hAnsi="Times New Roman" w:cs="Times New Roman"/>
          <w:b/>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.2</w:t>
      </w:r>
      <w:r w:rsidRPr="00D52D35">
        <w:rPr>
          <w:rFonts w:ascii="Times New Roman" w:hAnsi="Times New Roman" w:cs="Times New Roman"/>
          <w:sz w:val="22"/>
          <w:szCs w:val="22"/>
          <w:lang w:eastAsia="ru-RU"/>
        </w:rPr>
        <w:t xml:space="preserve">. </w:t>
      </w:r>
      <w:r w:rsidRPr="00A91F51">
        <w:rPr>
          <w:rFonts w:ascii="Times New Roman" w:hAnsi="Times New Roman" w:cs="Times New Roman"/>
          <w:sz w:val="22"/>
          <w:szCs w:val="22"/>
          <w:lang w:eastAsia="ru-RU"/>
        </w:rPr>
        <w:t>Срок оказания услуг</w:t>
      </w:r>
      <w:r w:rsidRPr="008E7C17">
        <w:rPr>
          <w:rFonts w:ascii="Times New Roman" w:hAnsi="Times New Roman" w:cs="Times New Roman"/>
          <w:sz w:val="22"/>
          <w:szCs w:val="22"/>
          <w:lang w:eastAsia="ru-RU"/>
        </w:rPr>
        <w:t xml:space="preserve">: с </w:t>
      </w:r>
      <w:r>
        <w:rPr>
          <w:rFonts w:ascii="Times New Roman" w:hAnsi="Times New Roman" w:cs="Times New Roman"/>
          <w:sz w:val="22"/>
          <w:szCs w:val="22"/>
          <w:lang w:eastAsia="ru-RU"/>
        </w:rPr>
        <w:t xml:space="preserve">момента заключения </w:t>
      </w:r>
      <w:r w:rsidRPr="008E7C17">
        <w:rPr>
          <w:rFonts w:ascii="Times New Roman" w:hAnsi="Times New Roman" w:cs="Times New Roman"/>
          <w:sz w:val="22"/>
          <w:szCs w:val="22"/>
          <w:lang w:eastAsia="ru-RU"/>
        </w:rPr>
        <w:t xml:space="preserve">контракта </w:t>
      </w:r>
      <w:r w:rsidRPr="009158FE">
        <w:rPr>
          <w:rFonts w:ascii="Times New Roman" w:hAnsi="Times New Roman" w:cs="Times New Roman"/>
          <w:sz w:val="22"/>
          <w:szCs w:val="22"/>
          <w:lang w:eastAsia="ru-RU"/>
        </w:rPr>
        <w:t xml:space="preserve">по </w:t>
      </w:r>
      <w:r w:rsidRPr="009C469E">
        <w:rPr>
          <w:rFonts w:ascii="Times New Roman" w:hAnsi="Times New Roman" w:cs="Times New Roman"/>
          <w:b/>
          <w:sz w:val="22"/>
          <w:szCs w:val="22"/>
          <w:lang w:eastAsia="ru-RU"/>
        </w:rPr>
        <w:t>31.08.2026г.</w:t>
      </w:r>
    </w:p>
    <w:p w:rsidR="009022A9" w:rsidRPr="0004541B" w:rsidRDefault="009022A9" w:rsidP="009022A9">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4</w:t>
      </w:r>
      <w:r w:rsidRPr="00A91F51">
        <w:rPr>
          <w:rFonts w:ascii="Times New Roman" w:hAnsi="Times New Roman" w:cs="Times New Roman"/>
          <w:sz w:val="22"/>
          <w:szCs w:val="22"/>
          <w:lang w:eastAsia="ru-RU"/>
        </w:rPr>
        <w:t>.3. Услуги, не соответствующие требованиям, указанным в законодательстве для определения качества услуг и Контракте, считаются не выполненными.</w:t>
      </w:r>
    </w:p>
    <w:p w:rsidR="009022A9" w:rsidRPr="00A91F51" w:rsidRDefault="009022A9" w:rsidP="009022A9">
      <w:pPr>
        <w:widowControl w:val="0"/>
        <w:shd w:val="clear" w:color="auto" w:fill="FFFFFF"/>
        <w:suppressAutoHyphens w:val="0"/>
        <w:autoSpaceDE w:val="0"/>
        <w:autoSpaceDN w:val="0"/>
        <w:adjustRightInd w:val="0"/>
        <w:ind w:firstLine="540"/>
        <w:jc w:val="both"/>
        <w:rPr>
          <w:rFonts w:ascii="Times New Roman" w:hAnsi="Times New Roman" w:cs="Times New Roman"/>
          <w:sz w:val="22"/>
          <w:szCs w:val="22"/>
          <w:lang w:eastAsia="ru-RU"/>
        </w:rPr>
      </w:pPr>
    </w:p>
    <w:p w:rsidR="009022A9" w:rsidRPr="009022A9" w:rsidRDefault="009022A9" w:rsidP="009022A9">
      <w:pPr>
        <w:widowControl w:val="0"/>
        <w:tabs>
          <w:tab w:val="left" w:pos="567"/>
        </w:tabs>
        <w:suppressAutoHyphens w:val="0"/>
        <w:autoSpaceDE w:val="0"/>
        <w:autoSpaceDN w:val="0"/>
        <w:adjustRightInd w:val="0"/>
        <w:jc w:val="center"/>
        <w:rPr>
          <w:rFonts w:ascii="Times New Roman" w:hAnsi="Times New Roman" w:cs="Times New Roman"/>
          <w:b/>
          <w:bCs/>
          <w:sz w:val="22"/>
          <w:szCs w:val="22"/>
          <w:lang w:eastAsia="ru-RU"/>
        </w:rPr>
      </w:pPr>
      <w:r w:rsidRPr="00AA5AD5">
        <w:rPr>
          <w:rFonts w:ascii="Times New Roman" w:hAnsi="Times New Roman" w:cs="Times New Roman"/>
          <w:b/>
          <w:bCs/>
          <w:sz w:val="22"/>
          <w:szCs w:val="22"/>
          <w:lang w:eastAsia="ru-RU"/>
        </w:rPr>
        <w:t>5. Порядок и срок приемки оказанных Услуг</w:t>
      </w:r>
    </w:p>
    <w:p w:rsidR="009022A9" w:rsidRPr="00AA5AD5" w:rsidRDefault="009022A9" w:rsidP="009022A9">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5.1. Приемка услуг на соответствие их объема и качества требованиям, установленным в контракте, проводится Заказчиком по факту оказания услуг.</w:t>
      </w:r>
    </w:p>
    <w:p w:rsidR="009022A9" w:rsidRPr="00AA5AD5" w:rsidRDefault="009022A9" w:rsidP="009022A9">
      <w:pPr>
        <w:suppressAutoHyphens w:val="0"/>
        <w:autoSpaceDE w:val="0"/>
        <w:autoSpaceDN w:val="0"/>
        <w:adjustRightInd w:val="0"/>
        <w:ind w:firstLine="567"/>
        <w:jc w:val="both"/>
        <w:rPr>
          <w:rFonts w:ascii="Times New Roman" w:hAnsi="Times New Roman" w:cs="Times New Roman"/>
          <w:sz w:val="22"/>
          <w:szCs w:val="22"/>
          <w:lang w:eastAsia="ru-RU"/>
        </w:rPr>
      </w:pPr>
      <w:r w:rsidRPr="00AA5AD5">
        <w:rPr>
          <w:rFonts w:ascii="Times New Roman" w:hAnsi="Times New Roman" w:cs="Times New Roman"/>
          <w:bCs/>
          <w:sz w:val="22"/>
          <w:szCs w:val="22"/>
          <w:lang w:eastAsia="ru-RU"/>
        </w:rPr>
        <w:t>5.2.</w:t>
      </w:r>
      <w:r w:rsidRPr="00AA5AD5">
        <w:rPr>
          <w:rFonts w:ascii="Times New Roman" w:eastAsia="Calibri" w:hAnsi="Times New Roman" w:cs="Times New Roman"/>
          <w:sz w:val="22"/>
          <w:szCs w:val="22"/>
          <w:lang w:eastAsia="en-US"/>
        </w:rPr>
        <w:t xml:space="preserve">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AA5AD5">
        <w:rPr>
          <w:rFonts w:ascii="Times New Roman" w:hAnsi="Times New Roman" w:cs="Times New Roman"/>
          <w:sz w:val="22"/>
          <w:szCs w:val="22"/>
          <w:lang w:eastAsia="ru-RU"/>
        </w:rPr>
        <w:t>в случаях, предусмотренных Федеральным законом от 05.04.2013 № 44-ФЗ «</w:t>
      </w:r>
      <w:r w:rsidRPr="00AA5AD5">
        <w:rPr>
          <w:rFonts w:ascii="Times New Roman" w:eastAsia="Calibri" w:hAnsi="Times New Roman" w:cs="Times New Roman"/>
          <w:sz w:val="22"/>
          <w:szCs w:val="22"/>
          <w:lang w:eastAsia="en-US"/>
        </w:rPr>
        <w:t>О контрактной системе в сфере закупок товаров, работ, услуг для обеспечения государственных и муниципальных нужд».</w:t>
      </w:r>
    </w:p>
    <w:p w:rsidR="009022A9" w:rsidRPr="00AA5AD5" w:rsidRDefault="009022A9" w:rsidP="009022A9">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5.3. Факт оказания услуг Исполнителем и принятия их Заказчиком должен быть подтвержден актом об оказании услуг, подписанным обеими сторонами.</w:t>
      </w:r>
    </w:p>
    <w:p w:rsidR="009022A9" w:rsidRPr="00AA5AD5" w:rsidRDefault="009022A9" w:rsidP="009022A9">
      <w:pPr>
        <w:widowControl w:val="0"/>
        <w:suppressAutoHyphens w:val="0"/>
        <w:autoSpaceDE w:val="0"/>
        <w:autoSpaceDN w:val="0"/>
        <w:adjustRightInd w:val="0"/>
        <w:ind w:firstLine="567"/>
        <w:jc w:val="both"/>
        <w:outlineLvl w:val="0"/>
        <w:rPr>
          <w:rFonts w:ascii="Times New Roman" w:hAnsi="Times New Roman" w:cs="Times New Roman"/>
          <w:bCs/>
          <w:sz w:val="22"/>
          <w:szCs w:val="22"/>
          <w:lang w:eastAsia="ru-RU"/>
        </w:rPr>
      </w:pPr>
      <w:r w:rsidRPr="00AA5AD5">
        <w:rPr>
          <w:rFonts w:ascii="Times New Roman" w:hAnsi="Times New Roman" w:cs="Times New Roman"/>
          <w:bCs/>
          <w:sz w:val="22"/>
          <w:szCs w:val="22"/>
          <w:lang w:eastAsia="ru-RU"/>
        </w:rPr>
        <w:t xml:space="preserve">5.4. </w:t>
      </w:r>
      <w:r w:rsidRPr="008E7C17">
        <w:rPr>
          <w:rFonts w:ascii="Times New Roman" w:hAnsi="Times New Roman" w:cs="Times New Roman"/>
          <w:bCs/>
          <w:sz w:val="22"/>
          <w:szCs w:val="22"/>
          <w:lang w:eastAsia="ru-RU"/>
        </w:rPr>
        <w:t>Не позднее 5 рабочих дней, следующих за днем окончания оказания услуг,</w:t>
      </w:r>
      <w:r w:rsidRPr="00AA5AD5">
        <w:rPr>
          <w:rFonts w:ascii="Times New Roman" w:hAnsi="Times New Roman" w:cs="Times New Roman"/>
          <w:bCs/>
          <w:sz w:val="22"/>
          <w:szCs w:val="22"/>
          <w:lang w:eastAsia="ru-RU"/>
        </w:rPr>
        <w:t xml:space="preserve"> Исполнитель обязан передать Заказчику акт об оказании услуг, акт технического состояния (освидетельствования) оборудования, а также комплект документации (</w:t>
      </w:r>
      <w:r w:rsidRPr="00AA5AD5">
        <w:rPr>
          <w:rFonts w:ascii="Times New Roman" w:hAnsi="Times New Roman" w:cs="Times New Roman"/>
          <w:sz w:val="22"/>
          <w:szCs w:val="22"/>
          <w:lang w:eastAsia="ru-RU"/>
        </w:rPr>
        <w:t>счета (счет-фактуры)</w:t>
      </w:r>
      <w:r w:rsidRPr="00AA5AD5">
        <w:rPr>
          <w:rFonts w:ascii="Times New Roman" w:hAnsi="Times New Roman" w:cs="Times New Roman"/>
          <w:bCs/>
          <w:sz w:val="22"/>
          <w:szCs w:val="22"/>
          <w:lang w:eastAsia="ru-RU"/>
        </w:rPr>
        <w:t>). При сдаче оказанных услуг без надлежащей документации услуги принятию и оплате не подлежат.</w:t>
      </w:r>
    </w:p>
    <w:p w:rsidR="009022A9" w:rsidRPr="0004541B" w:rsidRDefault="009022A9" w:rsidP="009022A9">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bookmarkStart w:id="1" w:name="_ref_727962"/>
      <w:r w:rsidRPr="00AA5AD5">
        <w:rPr>
          <w:rFonts w:ascii="Times New Roman" w:hAnsi="Times New Roman" w:cs="Times New Roman"/>
          <w:bCs/>
          <w:sz w:val="22"/>
          <w:szCs w:val="22"/>
          <w:lang w:eastAsia="ru-RU"/>
        </w:rPr>
        <w:t>5.</w:t>
      </w:r>
      <w:r>
        <w:rPr>
          <w:rFonts w:ascii="Times New Roman" w:hAnsi="Times New Roman" w:cs="Times New Roman"/>
          <w:bCs/>
          <w:sz w:val="22"/>
          <w:szCs w:val="22"/>
          <w:lang w:eastAsia="ru-RU"/>
        </w:rPr>
        <w:t>5</w:t>
      </w:r>
      <w:r w:rsidRPr="00AA5AD5">
        <w:rPr>
          <w:rFonts w:ascii="Times New Roman" w:hAnsi="Times New Roman" w:cs="Times New Roman"/>
          <w:bCs/>
          <w:sz w:val="22"/>
          <w:szCs w:val="22"/>
          <w:lang w:eastAsia="ru-RU"/>
        </w:rPr>
        <w:t xml:space="preserve">. </w:t>
      </w:r>
      <w:r w:rsidRPr="00AA5AD5">
        <w:rPr>
          <w:rFonts w:ascii="Times New Roman" w:hAnsi="Times New Roman" w:cs="Times New Roman"/>
          <w:sz w:val="22"/>
          <w:szCs w:val="22"/>
          <w:lang w:eastAsia="ru-RU"/>
        </w:rPr>
        <w:t xml:space="preserve">Акт об оказании услуг должен быть подписан Заказчиком в течение </w:t>
      </w:r>
      <w:r w:rsidRPr="0004541B">
        <w:rPr>
          <w:rFonts w:ascii="Times New Roman" w:hAnsi="Times New Roman" w:cs="Times New Roman"/>
          <w:sz w:val="22"/>
          <w:szCs w:val="22"/>
          <w:lang w:eastAsia="ru-RU"/>
        </w:rPr>
        <w:t>7</w:t>
      </w:r>
      <w:r w:rsidRPr="00AA5AD5">
        <w:rPr>
          <w:rFonts w:ascii="Times New Roman" w:hAnsi="Times New Roman" w:cs="Times New Roman"/>
          <w:sz w:val="22"/>
          <w:szCs w:val="22"/>
          <w:lang w:eastAsia="ru-RU"/>
        </w:rPr>
        <w:t xml:space="preserve"> (</w:t>
      </w:r>
      <w:r w:rsidRPr="0004541B">
        <w:rPr>
          <w:rFonts w:ascii="Times New Roman" w:hAnsi="Times New Roman" w:cs="Times New Roman"/>
          <w:sz w:val="22"/>
          <w:szCs w:val="22"/>
          <w:lang w:eastAsia="ru-RU"/>
        </w:rPr>
        <w:t>семи</w:t>
      </w:r>
      <w:r w:rsidRPr="00AA5AD5">
        <w:rPr>
          <w:rFonts w:ascii="Times New Roman" w:hAnsi="Times New Roman" w:cs="Times New Roman"/>
          <w:sz w:val="22"/>
          <w:szCs w:val="22"/>
          <w:lang w:eastAsia="ru-RU"/>
        </w:rPr>
        <w:t>)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1"/>
    </w:p>
    <w:p w:rsidR="009022A9" w:rsidRPr="0004541B" w:rsidRDefault="009022A9" w:rsidP="009022A9">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5.</w:t>
      </w:r>
      <w:r>
        <w:rPr>
          <w:rFonts w:ascii="Times New Roman" w:hAnsi="Times New Roman" w:cs="Times New Roman"/>
          <w:sz w:val="22"/>
          <w:szCs w:val="22"/>
          <w:lang w:eastAsia="ru-RU"/>
        </w:rPr>
        <w:t>6</w:t>
      </w:r>
      <w:r w:rsidRPr="0004541B">
        <w:rPr>
          <w:rFonts w:ascii="Times New Roman" w:hAnsi="Times New Roman" w:cs="Times New Roman"/>
          <w:sz w:val="22"/>
          <w:szCs w:val="22"/>
          <w:lang w:eastAsia="ru-RU"/>
        </w:rPr>
        <w:t>.</w:t>
      </w:r>
      <w:r w:rsidRPr="0004541B">
        <w:rPr>
          <w:rFonts w:ascii="Times New Roman" w:hAnsi="Times New Roman" w:cs="Times New Roman"/>
          <w:sz w:val="22"/>
          <w:szCs w:val="22"/>
        </w:rPr>
        <w:t xml:space="preserve"> </w:t>
      </w:r>
      <w:r w:rsidRPr="0004541B">
        <w:rPr>
          <w:rFonts w:ascii="Times New Roman" w:hAnsi="Times New Roman" w:cs="Times New Roman"/>
          <w:sz w:val="22"/>
          <w:szCs w:val="22"/>
          <w:lang w:eastAsia="ru-RU"/>
        </w:rPr>
        <w:t>В случае осуществления приемки в неэлектронном виде, о</w:t>
      </w:r>
      <w:r>
        <w:rPr>
          <w:rFonts w:ascii="Times New Roman" w:hAnsi="Times New Roman" w:cs="Times New Roman"/>
          <w:sz w:val="22"/>
          <w:szCs w:val="22"/>
          <w:lang w:eastAsia="ru-RU"/>
        </w:rPr>
        <w:t xml:space="preserve">тветственным должностным лицом </w:t>
      </w:r>
      <w:r w:rsidRPr="0004541B">
        <w:rPr>
          <w:rFonts w:ascii="Times New Roman" w:hAnsi="Times New Roman" w:cs="Times New Roman"/>
          <w:sz w:val="22"/>
          <w:szCs w:val="22"/>
          <w:lang w:eastAsia="ru-RU"/>
        </w:rPr>
        <w:t>заказчика за приемку (или в случае создания комиссии</w:t>
      </w:r>
      <w:r>
        <w:rPr>
          <w:rFonts w:ascii="Times New Roman" w:hAnsi="Times New Roman" w:cs="Times New Roman"/>
          <w:sz w:val="22"/>
          <w:szCs w:val="22"/>
          <w:lang w:eastAsia="ru-RU"/>
        </w:rPr>
        <w:t xml:space="preserve"> Председателем такой комиссии) осуществляется </w:t>
      </w:r>
      <w:r w:rsidRPr="0004541B">
        <w:rPr>
          <w:rFonts w:ascii="Times New Roman" w:hAnsi="Times New Roman" w:cs="Times New Roman"/>
          <w:sz w:val="22"/>
          <w:szCs w:val="22"/>
          <w:lang w:eastAsia="ru-RU"/>
        </w:rPr>
        <w:t xml:space="preserve">дополнительно обязательное формирование Акта приемки (ф.0510452)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единой информационной системы в сфере закупок. </w:t>
      </w:r>
    </w:p>
    <w:p w:rsidR="009022A9" w:rsidRPr="0004541B" w:rsidRDefault="009022A9" w:rsidP="009022A9">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lastRenderedPageBreak/>
        <w:t>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
    <w:p w:rsidR="009022A9" w:rsidRPr="0004541B" w:rsidRDefault="009022A9" w:rsidP="009022A9">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допускается участие поставщика (подрядчика, исполнителя) при оформлении Акта приемки (ф. 0510452) путем направления в целях уведомления о результатах приемки на  бумажном носителе или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rsidR="009022A9" w:rsidRPr="0004541B" w:rsidRDefault="009022A9" w:rsidP="009022A9">
      <w:pPr>
        <w:widowControl w:val="0"/>
        <w:suppressAutoHyphens w:val="0"/>
        <w:autoSpaceDE w:val="0"/>
        <w:autoSpaceDN w:val="0"/>
        <w:adjustRightInd w:val="0"/>
        <w:ind w:firstLine="567"/>
        <w:jc w:val="both"/>
        <w:outlineLvl w:val="0"/>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Типовая форма Акт</w:t>
      </w:r>
      <w:r>
        <w:rPr>
          <w:rFonts w:ascii="Times New Roman" w:hAnsi="Times New Roman" w:cs="Times New Roman"/>
          <w:sz w:val="22"/>
          <w:szCs w:val="22"/>
          <w:lang w:eastAsia="ru-RU"/>
        </w:rPr>
        <w:t xml:space="preserve">а приемки установлена Приказом </w:t>
      </w:r>
      <w:r w:rsidRPr="0004541B">
        <w:rPr>
          <w:rFonts w:ascii="Times New Roman" w:hAnsi="Times New Roman" w:cs="Times New Roman"/>
          <w:sz w:val="22"/>
          <w:szCs w:val="22"/>
          <w:lang w:eastAsia="ru-RU"/>
        </w:rPr>
        <w:t>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9022A9" w:rsidRPr="0004541B" w:rsidRDefault="009022A9" w:rsidP="009022A9">
      <w:pPr>
        <w:suppressAutoHyphens w:val="0"/>
        <w:autoSpaceDE w:val="0"/>
        <w:autoSpaceDN w:val="0"/>
        <w:adjustRightInd w:val="0"/>
        <w:outlineLvl w:val="1"/>
        <w:rPr>
          <w:rFonts w:ascii="Times New Roman" w:hAnsi="Times New Roman" w:cs="Times New Roman"/>
          <w:b/>
          <w:sz w:val="22"/>
          <w:szCs w:val="22"/>
          <w:lang w:eastAsia="ru-RU"/>
        </w:rPr>
      </w:pPr>
    </w:p>
    <w:p w:rsidR="009022A9" w:rsidRPr="0004541B" w:rsidRDefault="009022A9" w:rsidP="009022A9">
      <w:pPr>
        <w:tabs>
          <w:tab w:val="left" w:pos="0"/>
          <w:tab w:val="left" w:pos="360"/>
        </w:tabs>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6. Обстоятельства непреодолимой силы</w:t>
      </w:r>
    </w:p>
    <w:p w:rsidR="009022A9" w:rsidRPr="0004541B" w:rsidRDefault="009022A9" w:rsidP="009022A9">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sz w:val="22"/>
          <w:szCs w:val="22"/>
          <w:lang w:eastAsia="ru-RU"/>
        </w:rPr>
        <w:t>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действиями непреодолимой силы.</w:t>
      </w:r>
      <w:r w:rsidRPr="0004541B">
        <w:rPr>
          <w:rFonts w:ascii="Times New Roman" w:hAnsi="Times New Roman" w:cs="Times New Roman"/>
          <w:color w:val="000000"/>
          <w:sz w:val="22"/>
          <w:szCs w:val="22"/>
          <w:lang w:eastAsia="ru-RU"/>
        </w:rPr>
        <w:t xml:space="preserve"> </w:t>
      </w:r>
    </w:p>
    <w:p w:rsidR="009022A9" w:rsidRPr="0004541B" w:rsidRDefault="009022A9" w:rsidP="009022A9">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375E7">
        <w:rPr>
          <w:rFonts w:ascii="Times New Roman" w:hAnsi="Times New Roman" w:cs="Times New Roman"/>
          <w:color w:val="000000"/>
          <w:sz w:val="22"/>
          <w:szCs w:val="22"/>
          <w:lang w:eastAsia="ru-RU"/>
        </w:rPr>
        <w:t>6.2.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r w:rsidRPr="0004541B">
        <w:rPr>
          <w:rFonts w:ascii="Times New Roman" w:hAnsi="Times New Roman" w:cs="Times New Roman"/>
          <w:color w:val="000000"/>
          <w:sz w:val="22"/>
          <w:szCs w:val="22"/>
          <w:lang w:eastAsia="ru-RU"/>
        </w:rPr>
        <w:t>.</w:t>
      </w:r>
    </w:p>
    <w:p w:rsidR="009022A9" w:rsidRPr="0004541B" w:rsidRDefault="009022A9" w:rsidP="009022A9">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022A9" w:rsidRPr="0004541B" w:rsidRDefault="009022A9" w:rsidP="009022A9">
      <w:pPr>
        <w:tabs>
          <w:tab w:val="left" w:pos="0"/>
          <w:tab w:val="left" w:pos="360"/>
        </w:tabs>
        <w:suppressAutoHyphens w:val="0"/>
        <w:ind w:firstLine="709"/>
        <w:jc w:val="both"/>
        <w:rPr>
          <w:rFonts w:ascii="Times New Roman" w:hAnsi="Times New Roman" w:cs="Times New Roman"/>
          <w:color w:val="000000"/>
          <w:sz w:val="22"/>
          <w:szCs w:val="22"/>
          <w:lang w:eastAsia="ru-RU"/>
        </w:rPr>
      </w:pPr>
      <w:r w:rsidRPr="0004541B">
        <w:rPr>
          <w:rFonts w:ascii="Times New Roman" w:hAnsi="Times New Roman" w:cs="Times New Roman"/>
          <w:color w:val="000000"/>
          <w:sz w:val="22"/>
          <w:szCs w:val="22"/>
          <w:lang w:eastAsia="ru-RU"/>
        </w:rPr>
        <w:t>6.4. Если по мнению сторон исполнение Контракта может быть продолжено в порядке, действующем до возникновения обстоятелтсв непреодолимой силы, то срок исполнения обязательств по Контракту продлевается соразмерно времени, которое необходимо для учета этих обстоятельств и их последствий.</w:t>
      </w:r>
    </w:p>
    <w:p w:rsidR="009022A9" w:rsidRPr="0004541B" w:rsidRDefault="009022A9" w:rsidP="009022A9">
      <w:pPr>
        <w:suppressAutoHyphens w:val="0"/>
        <w:autoSpaceDE w:val="0"/>
        <w:autoSpaceDN w:val="0"/>
        <w:adjustRightInd w:val="0"/>
        <w:rPr>
          <w:rFonts w:ascii="Times New Roman" w:hAnsi="Times New Roman" w:cs="Times New Roman"/>
          <w:b/>
          <w:sz w:val="22"/>
          <w:szCs w:val="22"/>
          <w:lang w:eastAsia="ru-RU"/>
        </w:rPr>
      </w:pPr>
    </w:p>
    <w:p w:rsidR="009022A9" w:rsidRPr="0004541B" w:rsidRDefault="009022A9" w:rsidP="009022A9">
      <w:pPr>
        <w:suppressAutoHyphens w:val="0"/>
        <w:autoSpaceDE w:val="0"/>
        <w:autoSpaceDN w:val="0"/>
        <w:adjustRightInd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7. Порядок разрешения споров, претензии Сторон</w:t>
      </w:r>
    </w:p>
    <w:p w:rsidR="009022A9" w:rsidRPr="0004541B" w:rsidRDefault="009022A9" w:rsidP="009022A9">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022A9" w:rsidRPr="0004541B" w:rsidRDefault="009022A9" w:rsidP="009022A9">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022A9" w:rsidRPr="0004541B" w:rsidRDefault="009022A9" w:rsidP="009022A9">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xml:space="preserve">7.3. Срок рассмотрения писем, уведомлений или претензий не может превышать 7 (семь) </w:t>
      </w:r>
      <w:r>
        <w:rPr>
          <w:rFonts w:ascii="Times New Roman" w:hAnsi="Times New Roman" w:cs="Times New Roman"/>
          <w:sz w:val="22"/>
          <w:szCs w:val="22"/>
          <w:lang w:eastAsia="ru-RU"/>
        </w:rPr>
        <w:t xml:space="preserve">рабочих </w:t>
      </w:r>
      <w:r w:rsidRPr="0004541B">
        <w:rPr>
          <w:rFonts w:ascii="Times New Roman" w:hAnsi="Times New Roman" w:cs="Times New Roman"/>
          <w:sz w:val="22"/>
          <w:szCs w:val="22"/>
          <w:lang w:eastAsia="ru-RU"/>
        </w:rPr>
        <w:t>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9022A9" w:rsidRPr="0004541B" w:rsidRDefault="009022A9" w:rsidP="009022A9">
      <w:pPr>
        <w:suppressAutoHyphens w:val="0"/>
        <w:autoSpaceDE w:val="0"/>
        <w:ind w:firstLine="709"/>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7.4. При неурегулировании Сторонами спора в досудебном порядке спор передается на разрешение в Арбитражный суд Мурманской области.</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p>
    <w:p w:rsidR="009022A9" w:rsidRPr="0004541B" w:rsidRDefault="009022A9" w:rsidP="009022A9">
      <w:pPr>
        <w:suppressAutoHyphens w:val="0"/>
        <w:autoSpaceDE w:val="0"/>
        <w:autoSpaceDN w:val="0"/>
        <w:adjustRightInd w:val="0"/>
        <w:ind w:firstLine="540"/>
        <w:jc w:val="center"/>
        <w:outlineLvl w:val="1"/>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8. Ответственность Сторон</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8.1. Заказчик и </w:t>
      </w:r>
      <w:r>
        <w:rPr>
          <w:rFonts w:ascii="Times New Roman" w:hAnsi="Times New Roman" w:cs="Times New Roman"/>
          <w:sz w:val="22"/>
          <w:szCs w:val="22"/>
        </w:rPr>
        <w:t>Исполнитель</w:t>
      </w:r>
      <w:r w:rsidRPr="0004541B">
        <w:rPr>
          <w:rFonts w:ascii="Times New Roman" w:hAnsi="Times New Roman" w:cs="Times New Roman"/>
          <w:sz w:val="22"/>
          <w:szCs w:val="22"/>
        </w:rPr>
        <w:t xml:space="preserve">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8.2. 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w:t>
      </w:r>
      <w:r w:rsidRPr="0004541B">
        <w:rPr>
          <w:rFonts w:ascii="Times New Roman" w:hAnsi="Times New Roman" w:cs="Times New Roman"/>
          <w:sz w:val="22"/>
          <w:szCs w:val="22"/>
          <w:lang w:eastAsia="zh-CN"/>
        </w:rPr>
        <w:t>или по вине другой Стороны</w:t>
      </w:r>
      <w:r w:rsidRPr="0004541B">
        <w:rPr>
          <w:rFonts w:ascii="Times New Roman" w:hAnsi="Times New Roman" w:cs="Times New Roman"/>
          <w:sz w:val="22"/>
          <w:szCs w:val="22"/>
        </w:rPr>
        <w:t>,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8.3. В случае наступления обстоятельств, указанных в пункте 9.2. Контракта, Сторона, которая не в состоянии исполнить взятые на себя обязательства, должна в пятидневный срок с момента их наступления </w:t>
      </w:r>
      <w:r w:rsidRPr="0004541B">
        <w:rPr>
          <w:rFonts w:ascii="Times New Roman" w:hAnsi="Times New Roman" w:cs="Times New Roman"/>
          <w:sz w:val="22"/>
          <w:szCs w:val="22"/>
        </w:rPr>
        <w:lastRenderedPageBreak/>
        <w:t>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8.4.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 Ответственность Заказчика:</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2"/>
          <w:szCs w:val="22"/>
        </w:rPr>
        <w:t>Исполнитель</w:t>
      </w:r>
      <w:r w:rsidRPr="0004541B">
        <w:rPr>
          <w:rFonts w:ascii="Times New Roman" w:hAnsi="Times New Roman" w:cs="Times New Roman"/>
          <w:sz w:val="22"/>
          <w:szCs w:val="22"/>
        </w:rPr>
        <w:t xml:space="preserve"> вправе потребовать уплаты неустоек (штрафов, пеней).</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4541B">
        <w:rPr>
          <w:rFonts w:ascii="Times New Roman" w:hAnsi="Times New Roman" w:cs="Times New Roman"/>
          <w:sz w:val="22"/>
          <w:szCs w:val="22"/>
          <w:lang w:eastAsia="ru-RU"/>
        </w:rPr>
        <w:t xml:space="preserve">Такая пеня </w:t>
      </w:r>
      <w:r w:rsidRPr="0004541B">
        <w:rPr>
          <w:rFonts w:ascii="Times New Roman" w:hAnsi="Times New Roman" w:cs="Times New Roman"/>
          <w:sz w:val="22"/>
          <w:szCs w:val="22"/>
        </w:rPr>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 (включительно);</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8.5.5.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 Ответственность </w:t>
      </w:r>
      <w:r>
        <w:rPr>
          <w:rFonts w:ascii="Times New Roman" w:hAnsi="Times New Roman" w:cs="Times New Roman"/>
          <w:sz w:val="22"/>
          <w:szCs w:val="22"/>
        </w:rPr>
        <w:t>Исполнителя</w:t>
      </w:r>
      <w:r w:rsidRPr="0004541B">
        <w:rPr>
          <w:rFonts w:ascii="Times New Roman" w:hAnsi="Times New Roman" w:cs="Times New Roman"/>
          <w:sz w:val="22"/>
          <w:szCs w:val="22"/>
        </w:rPr>
        <w:t>:</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8.6.1. В случае просрочки исполнения </w:t>
      </w:r>
      <w:r>
        <w:rPr>
          <w:rFonts w:ascii="Times New Roman"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(в том числе гарантийного обязательства), а также в иных случаях неисполнения или ненадлежащего исполнения </w:t>
      </w:r>
      <w:r>
        <w:rPr>
          <w:rFonts w:ascii="Times New Roman"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Заказчик направляет Исполнителю требование об уплате неустоек (штрафов, пеней).</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8.6.2. Пеня начисляется за каждый день просрочки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за исключением случаев, если законодательством Российской Федерации установлен иной порядок начисления пени.</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8.6.3. Штрафы начисляются за неисполнение или ненадлежащее исполнение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 исключением просрочки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eastAsia="Calibri" w:hAnsi="Times New Roman" w:cs="Times New Roman"/>
          <w:sz w:val="22"/>
          <w:szCs w:val="22"/>
          <w:lang w:eastAsia="en-US"/>
        </w:rPr>
      </w:pPr>
      <w:r w:rsidRPr="0004541B">
        <w:rPr>
          <w:rFonts w:ascii="Times New Roman" w:hAnsi="Times New Roman" w:cs="Times New Roman"/>
          <w:sz w:val="22"/>
          <w:szCs w:val="22"/>
        </w:rPr>
        <w:t xml:space="preserve">8.6.4. </w:t>
      </w:r>
      <w:r w:rsidRPr="0004541B">
        <w:rPr>
          <w:rFonts w:ascii="Times New Roman" w:eastAsia="Calibri" w:hAnsi="Times New Roman" w:cs="Times New Roman"/>
          <w:sz w:val="22"/>
          <w:szCs w:val="22"/>
          <w:lang w:eastAsia="en-US"/>
        </w:rPr>
        <w:t xml:space="preserve">За каждый факт неисполнения или ненадлежащего исполнения </w:t>
      </w:r>
      <w:r>
        <w:rPr>
          <w:rFonts w:ascii="Times New Roman" w:eastAsia="Calibri" w:hAnsi="Times New Roman" w:cs="Times New Roman"/>
          <w:sz w:val="22"/>
          <w:szCs w:val="22"/>
          <w:lang w:eastAsia="en-US"/>
        </w:rPr>
        <w:t>Исполнителем</w:t>
      </w:r>
      <w:r w:rsidRPr="0004541B">
        <w:rPr>
          <w:rFonts w:ascii="Times New Roman" w:eastAsia="Calibri" w:hAnsi="Times New Roman" w:cs="Times New Roman"/>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04541B">
        <w:rPr>
          <w:rFonts w:ascii="Times New Roman" w:hAnsi="Times New Roman" w:cs="Times New Roman"/>
          <w:sz w:val="22"/>
          <w:szCs w:val="22"/>
        </w:rPr>
        <w:t>п. 8.6.5., п. 8.6.6.  Контракта</w:t>
      </w:r>
      <w:r w:rsidRPr="0004541B">
        <w:rPr>
          <w:rFonts w:ascii="Times New Roman" w:eastAsia="Calibri" w:hAnsi="Times New Roman" w:cs="Times New Roman"/>
          <w:sz w:val="22"/>
          <w:szCs w:val="22"/>
          <w:lang w:eastAsia="en-US"/>
        </w:rPr>
        <w:t>):</w:t>
      </w:r>
    </w:p>
    <w:p w:rsidR="009022A9" w:rsidRPr="0004541B" w:rsidRDefault="009022A9" w:rsidP="009022A9">
      <w:pPr>
        <w:suppressAutoHyphens w:val="0"/>
        <w:autoSpaceDE w:val="0"/>
        <w:autoSpaceDN w:val="0"/>
        <w:adjustRightInd w:val="0"/>
        <w:ind w:firstLine="709"/>
        <w:jc w:val="both"/>
        <w:rPr>
          <w:rFonts w:ascii="Times New Roman" w:eastAsia="Calibri" w:hAnsi="Times New Roman" w:cs="Times New Roman"/>
          <w:sz w:val="22"/>
          <w:szCs w:val="22"/>
          <w:lang w:eastAsia="en-US"/>
        </w:rPr>
      </w:pPr>
      <w:r w:rsidRPr="0004541B">
        <w:rPr>
          <w:rFonts w:ascii="Times New Roman" w:eastAsia="Calibri" w:hAnsi="Times New Roman" w:cs="Times New Roman"/>
          <w:sz w:val="22"/>
          <w:szCs w:val="22"/>
          <w:lang w:eastAsia="en-US"/>
        </w:rPr>
        <w:t>а) 10 процентов цены Контракта (этапа) в случае, если цена контракта (этапа) не превышает 3 млн. рублей.</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8.6.5. За каждый факт неисполнения или ненадлежащего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w:t>
      </w:r>
      <w:r w:rsidRPr="0004541B">
        <w:rPr>
          <w:rFonts w:ascii="Times New Roman" w:hAnsi="Times New Roman" w:cs="Times New Roman"/>
          <w:sz w:val="22"/>
          <w:szCs w:val="22"/>
          <w:lang w:eastAsia="ru-RU"/>
        </w:rPr>
        <w:t>Федеральным законом о контрактной системе</w:t>
      </w:r>
      <w:r w:rsidRPr="0004541B">
        <w:rPr>
          <w:rFonts w:ascii="Times New Roman" w:hAnsi="Times New Roman" w:cs="Times New Roman"/>
          <w:sz w:val="22"/>
          <w:szCs w:val="22"/>
        </w:rPr>
        <w:t>, предложившим наиболее высокую цену за право заключения Контракта, за исключением просрочки исполнения обязательств, предусмотренных Контрактом (в том числе гарантийного обязательства), размер штрафа устанавливается в следующем порядке:</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в случае, если цена Контракта не превышает начальную (максимальную) цену Контракта:</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10 процентов начальной (максимальной) цены контракта, если цена контракта не превышает 3 млн. рублей;</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lastRenderedPageBreak/>
        <w:t>б) в случае, если цена Контракта превышает начальную (максимальную) цену Контракта:</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10 процентов цены Контракта, если цена Контракта не превышает 3 млн. рублей.</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 xml:space="preserve">9.6.6. За каждый факт неисполнения или ненадлежащего исполнения </w:t>
      </w:r>
      <w:r>
        <w:rPr>
          <w:rFonts w:ascii="Times New Roman" w:eastAsia="Calibri" w:hAnsi="Times New Roman" w:cs="Times New Roman"/>
          <w:sz w:val="22"/>
          <w:szCs w:val="22"/>
        </w:rPr>
        <w:t>Исполнителем</w:t>
      </w:r>
      <w:r w:rsidRPr="0004541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p>
    <w:p w:rsidR="009022A9" w:rsidRPr="0004541B" w:rsidRDefault="009022A9" w:rsidP="009022A9">
      <w:pPr>
        <w:widowControl w:val="0"/>
        <w:shd w:val="clear" w:color="auto" w:fill="FFFFFF"/>
        <w:tabs>
          <w:tab w:val="left" w:pos="4018"/>
        </w:tabs>
        <w:suppressAutoHyphens w:val="0"/>
        <w:autoSpaceDE w:val="0"/>
        <w:ind w:firstLine="709"/>
        <w:jc w:val="both"/>
        <w:rPr>
          <w:rFonts w:ascii="Times New Roman" w:hAnsi="Times New Roman" w:cs="Times New Roman"/>
          <w:sz w:val="22"/>
          <w:szCs w:val="22"/>
        </w:rPr>
      </w:pPr>
      <w:r w:rsidRPr="0004541B">
        <w:rPr>
          <w:rFonts w:ascii="Times New Roman" w:hAnsi="Times New Roman" w:cs="Times New Roman"/>
          <w:sz w:val="22"/>
          <w:szCs w:val="22"/>
        </w:rPr>
        <w:t>а) 1000 рублей, если цена Контракта не превышает 3 млн. рублей;</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8.7. Общая сумма начисленных штрафов за неисполнение или ненадлежащее исполнение </w:t>
      </w:r>
      <w:r>
        <w:rPr>
          <w:rFonts w:ascii="Times New Roman" w:hAnsi="Times New Roman" w:cs="Times New Roman"/>
          <w:sz w:val="22"/>
          <w:szCs w:val="22"/>
          <w:lang w:eastAsia="zh-CN"/>
        </w:rPr>
        <w:t xml:space="preserve">исполнителем </w:t>
      </w:r>
      <w:r w:rsidRPr="0004541B">
        <w:rPr>
          <w:rFonts w:ascii="Times New Roman" w:hAnsi="Times New Roman" w:cs="Times New Roman"/>
          <w:sz w:val="22"/>
          <w:szCs w:val="22"/>
          <w:lang w:eastAsia="zh-CN"/>
        </w:rPr>
        <w:t>обязательств, предусмотренных Контрактом, не может превышать цену Контракта.</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8.8. В случае неисполнения или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обязательства (в том числе просрочки исполнения обязательства , предусмотренного Контрактом, заказчик вправе произвести оплату по Контракту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Контракта (внесённого денежными средствами), если в течение 3 (трёх) рабочих дней после получения требования </w:t>
      </w:r>
      <w:r>
        <w:rPr>
          <w:rFonts w:ascii="Times New Roman" w:hAnsi="Times New Roman" w:cs="Times New Roman"/>
          <w:sz w:val="22"/>
          <w:szCs w:val="22"/>
          <w:lang w:eastAsia="zh-CN"/>
        </w:rPr>
        <w:t xml:space="preserve">Исполнитель </w:t>
      </w:r>
      <w:r w:rsidRPr="0004541B">
        <w:rPr>
          <w:rFonts w:ascii="Times New Roman" w:hAnsi="Times New Roman" w:cs="Times New Roman"/>
          <w:sz w:val="22"/>
          <w:szCs w:val="22"/>
          <w:lang w:eastAsia="zh-CN"/>
        </w:rPr>
        <w:t xml:space="preserve"> его не исполнит.</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8.9.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 Истечение срока действия Контракта также не освобождает Стороны Контракта от ответственности за неисполнение Контракта.</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Требование (претензия) об уплате неустоек (штрафов, пеней) направляется в адрес виновной Стороны по адресу, указанному в Контракте, посредством почтовой связи заказной корреспонденцией с уведомлением о вручении.</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8.10.</w:t>
      </w:r>
      <w:r w:rsidRPr="0004541B">
        <w:rPr>
          <w:rFonts w:ascii="Times New Roman" w:hAnsi="Times New Roman" w:cs="Times New Roman"/>
          <w:b/>
          <w:sz w:val="22"/>
          <w:szCs w:val="22"/>
          <w:lang w:eastAsia="zh-CN"/>
        </w:rPr>
        <w:t xml:space="preserve"> </w:t>
      </w:r>
      <w:r w:rsidRPr="0004541B">
        <w:rPr>
          <w:rFonts w:ascii="Times New Roman" w:hAnsi="Times New Roman" w:cs="Times New Roman"/>
          <w:sz w:val="22"/>
          <w:szCs w:val="22"/>
          <w:lang w:eastAsia="zh-CN"/>
        </w:rPr>
        <w:t xml:space="preserve">В случае если Заказчик понес убытки вследствие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своих обязательств по Контракту, </w:t>
      </w:r>
      <w:r>
        <w:rPr>
          <w:rFonts w:ascii="Times New Roman" w:hAnsi="Times New Roman" w:cs="Times New Roman"/>
          <w:sz w:val="22"/>
          <w:szCs w:val="22"/>
          <w:lang w:eastAsia="zh-CN"/>
        </w:rPr>
        <w:t>Исполнитель</w:t>
      </w:r>
      <w:r w:rsidRPr="0004541B">
        <w:rPr>
          <w:rFonts w:ascii="Times New Roman" w:hAnsi="Times New Roman" w:cs="Times New Roman"/>
          <w:sz w:val="22"/>
          <w:szCs w:val="22"/>
          <w:lang w:eastAsia="zh-CN"/>
        </w:rPr>
        <w:t xml:space="preserve"> обязан возместить такие убытки Заказчику независимо от уплаты неустойки (штраф, пени).</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 xml:space="preserve">8.11. В случае неисполнения или ненадлежащего исполнения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xml:space="preserve"> обязательства (в том числе просрочки исполнения обязательства </w:t>
      </w:r>
      <w:r>
        <w:rPr>
          <w:rFonts w:ascii="Times New Roman" w:hAnsi="Times New Roman" w:cs="Times New Roman"/>
          <w:sz w:val="22"/>
          <w:szCs w:val="22"/>
          <w:lang w:eastAsia="zh-CN"/>
        </w:rPr>
        <w:t>Исполнителем</w:t>
      </w:r>
      <w:r w:rsidRPr="0004541B">
        <w:rPr>
          <w:rFonts w:ascii="Times New Roman" w:hAnsi="Times New Roman" w:cs="Times New Roman"/>
          <w:sz w:val="22"/>
          <w:szCs w:val="22"/>
          <w:lang w:eastAsia="zh-CN"/>
        </w:rPr>
        <w:t>), предусмотренного Контрактом, Заказчик вправе произвести оплату по Контракту за вычетом соответствующего размера неустойки (штраф, пени).</w:t>
      </w:r>
    </w:p>
    <w:p w:rsidR="009022A9" w:rsidRPr="0004541B" w:rsidRDefault="009022A9" w:rsidP="009022A9">
      <w:pPr>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z w:val="22"/>
          <w:szCs w:val="22"/>
          <w:lang w:eastAsia="zh-CN"/>
        </w:rPr>
        <w:t>8.12. 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5 (пяти) рабочих дней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rsidR="009022A9" w:rsidRPr="0004541B" w:rsidRDefault="009022A9" w:rsidP="009022A9">
      <w:pPr>
        <w:tabs>
          <w:tab w:val="left" w:pos="2567"/>
        </w:tabs>
        <w:ind w:firstLine="709"/>
        <w:jc w:val="both"/>
        <w:rPr>
          <w:rFonts w:ascii="Times New Roman" w:hAnsi="Times New Roman" w:cs="Times New Roman"/>
          <w:spacing w:val="-4"/>
          <w:sz w:val="22"/>
          <w:szCs w:val="22"/>
          <w:lang w:eastAsia="zh-CN"/>
        </w:rPr>
      </w:pPr>
      <w:r w:rsidRPr="0004541B">
        <w:rPr>
          <w:rFonts w:ascii="Times New Roman" w:hAnsi="Times New Roman" w:cs="Times New Roman"/>
          <w:sz w:val="22"/>
          <w:szCs w:val="22"/>
          <w:lang w:eastAsia="zh-CN"/>
        </w:rPr>
        <w:t>8.13. Обязанность доказывать обстоятельства непреодолимой силы лежит на Стороне, не выполнившей свои обязательства.</w:t>
      </w:r>
    </w:p>
    <w:p w:rsidR="009022A9" w:rsidRPr="0004541B" w:rsidRDefault="009022A9" w:rsidP="009022A9">
      <w:pPr>
        <w:widowControl w:val="0"/>
        <w:tabs>
          <w:tab w:val="left" w:pos="2567"/>
        </w:tabs>
        <w:ind w:firstLine="709"/>
        <w:jc w:val="both"/>
        <w:rPr>
          <w:rFonts w:ascii="Times New Roman" w:hAnsi="Times New Roman" w:cs="Times New Roman"/>
          <w:sz w:val="22"/>
          <w:szCs w:val="22"/>
          <w:lang w:eastAsia="zh-CN"/>
        </w:rPr>
      </w:pPr>
      <w:r w:rsidRPr="0004541B">
        <w:rPr>
          <w:rFonts w:ascii="Times New Roman" w:hAnsi="Times New Roman" w:cs="Times New Roman"/>
          <w:spacing w:val="-4"/>
          <w:sz w:val="22"/>
          <w:szCs w:val="22"/>
          <w:lang w:eastAsia="zh-CN"/>
        </w:rPr>
        <w:t xml:space="preserve">8.14. Иные меры ответственности, не предусмотренные </w:t>
      </w:r>
      <w:r w:rsidRPr="0004541B">
        <w:rPr>
          <w:rFonts w:ascii="Times New Roman" w:hAnsi="Times New Roman" w:cs="Times New Roman"/>
          <w:sz w:val="22"/>
          <w:szCs w:val="22"/>
          <w:lang w:eastAsia="zh-CN"/>
        </w:rPr>
        <w:t>Контрактом</w:t>
      </w:r>
      <w:r w:rsidRPr="0004541B">
        <w:rPr>
          <w:rFonts w:ascii="Times New Roman" w:hAnsi="Times New Roman" w:cs="Times New Roman"/>
          <w:spacing w:val="-4"/>
          <w:sz w:val="22"/>
          <w:szCs w:val="22"/>
          <w:lang w:eastAsia="zh-CN"/>
        </w:rPr>
        <w:t>, устанавливаются в соответствии с нормами действующего законодательства РФ.</w:t>
      </w:r>
    </w:p>
    <w:p w:rsidR="009022A9" w:rsidRDefault="009022A9" w:rsidP="009022A9">
      <w:pPr>
        <w:suppressAutoHyphens w:val="0"/>
        <w:ind w:firstLine="567"/>
        <w:jc w:val="center"/>
        <w:rPr>
          <w:rFonts w:ascii="Times New Roman" w:hAnsi="Times New Roman" w:cs="Times New Roman"/>
          <w:b/>
          <w:sz w:val="22"/>
          <w:szCs w:val="22"/>
          <w:lang w:eastAsia="ru-RU"/>
        </w:rPr>
      </w:pPr>
    </w:p>
    <w:p w:rsidR="009022A9" w:rsidRPr="0004541B" w:rsidRDefault="009022A9" w:rsidP="009022A9">
      <w:pPr>
        <w:suppressAutoHyphens w:val="0"/>
        <w:ind w:firstLine="567"/>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9. Срок действия Контракта, порядок изменения и расторжения Контракта</w:t>
      </w:r>
    </w:p>
    <w:p w:rsidR="009022A9" w:rsidRPr="00765C47" w:rsidRDefault="009022A9" w:rsidP="009022A9">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.1. Контракт считается заключенным и вступает в силу со дня подписания и действует до </w:t>
      </w:r>
      <w:r w:rsidRPr="00732E4A">
        <w:rPr>
          <w:rFonts w:ascii="Times New Roman" w:hAnsi="Times New Roman" w:cs="Times New Roman"/>
          <w:b/>
          <w:kern w:val="1"/>
          <w:sz w:val="22"/>
          <w:szCs w:val="22"/>
        </w:rPr>
        <w:t>31.08.2026</w:t>
      </w:r>
      <w:r w:rsidRPr="00765C47">
        <w:rPr>
          <w:rFonts w:ascii="Times New Roman" w:hAnsi="Times New Roman" w:cs="Times New Roman"/>
          <w:b/>
          <w:kern w:val="1"/>
          <w:sz w:val="22"/>
          <w:szCs w:val="22"/>
        </w:rPr>
        <w:t xml:space="preserve"> года</w:t>
      </w:r>
      <w:r w:rsidRPr="00765C47">
        <w:rPr>
          <w:rFonts w:ascii="Times New Roman" w:hAnsi="Times New Roman" w:cs="Times New Roman"/>
          <w:kern w:val="1"/>
          <w:sz w:val="22"/>
          <w:szCs w:val="22"/>
        </w:rPr>
        <w:t xml:space="preserve"> включительно.</w:t>
      </w:r>
    </w:p>
    <w:p w:rsidR="009022A9" w:rsidRPr="00765C47" w:rsidRDefault="009022A9" w:rsidP="009022A9">
      <w:pPr>
        <w:shd w:val="clear" w:color="auto" w:fill="FFFFFF"/>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.2. Прекращение (окончание) срока действия настоящего Контракта не освобождает Стороны от</w:t>
      </w:r>
      <w:r w:rsidRPr="00765C47">
        <w:rPr>
          <w:rFonts w:ascii="Times New Roman" w:hAnsi="Times New Roman" w:cs="Times New Roman"/>
          <w:color w:val="000000"/>
          <w:kern w:val="1"/>
          <w:sz w:val="22"/>
          <w:szCs w:val="22"/>
        </w:rPr>
        <w:t xml:space="preserve">, </w:t>
      </w:r>
      <w:r w:rsidRPr="00765C47">
        <w:rPr>
          <w:rFonts w:ascii="Times New Roman" w:hAnsi="Times New Roman" w:cs="Times New Roman"/>
          <w:kern w:val="1"/>
          <w:sz w:val="22"/>
          <w:szCs w:val="22"/>
        </w:rPr>
        <w:t xml:space="preserve">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w:t>
      </w:r>
      <w:r w:rsidRPr="00765C47">
        <w:rPr>
          <w:rFonts w:ascii="Times New Roman" w:hAnsi="Times New Roman" w:cs="Times New Roman"/>
          <w:color w:val="000000"/>
          <w:kern w:val="1"/>
          <w:sz w:val="22"/>
          <w:szCs w:val="22"/>
        </w:rPr>
        <w:t>а также от оплаты Контракта в части исполненных обязательств Исполнителем до даты окончания действия Контракта</w:t>
      </w:r>
      <w:r w:rsidRPr="00765C47">
        <w:rPr>
          <w:rFonts w:ascii="Times New Roman" w:hAnsi="Times New Roman" w:cs="Times New Roman"/>
          <w:kern w:val="1"/>
          <w:sz w:val="22"/>
          <w:szCs w:val="22"/>
        </w:rPr>
        <w:t>.</w:t>
      </w:r>
    </w:p>
    <w:p w:rsidR="009022A9" w:rsidRPr="00765C47" w:rsidRDefault="009022A9" w:rsidP="009022A9">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rsidR="009022A9" w:rsidRPr="00765C47" w:rsidRDefault="009022A9" w:rsidP="009022A9">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22A9" w:rsidRPr="00765C47" w:rsidRDefault="009022A9" w:rsidP="009022A9">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 xml:space="preserve">.5.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w:t>
      </w:r>
      <w:r w:rsidRPr="00765C47">
        <w:rPr>
          <w:rFonts w:ascii="Times New Roman" w:hAnsi="Times New Roman" w:cs="Times New Roman"/>
          <w:kern w:val="1"/>
          <w:sz w:val="22"/>
          <w:szCs w:val="22"/>
        </w:rPr>
        <w:lastRenderedPageBreak/>
        <w:t>нарушения условий контракта, послужившие основанием для одностороннего отказа заказчика от исполнения контракта.</w:t>
      </w:r>
    </w:p>
    <w:p w:rsidR="009022A9" w:rsidRPr="00765C47" w:rsidRDefault="009022A9" w:rsidP="009022A9">
      <w:pPr>
        <w:widowControl w:val="0"/>
        <w:ind w:firstLine="709"/>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.6. Заказчик обязан принять решение об одностороннем отказе от исполнения контракта в случае если в ходе исполнения контракта установлено, что:</w:t>
      </w:r>
    </w:p>
    <w:p w:rsidR="009022A9" w:rsidRPr="00765C47" w:rsidRDefault="009022A9" w:rsidP="009022A9">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Pr="00765C47">
        <w:rPr>
          <w:rFonts w:ascii="Times New Roman" w:hAnsi="Times New Roman" w:cs="Times New Roman"/>
          <w:color w:val="000000"/>
          <w:kern w:val="1"/>
          <w:sz w:val="22"/>
          <w:szCs w:val="22"/>
        </w:rPr>
        <w:t>Федерального закона 05.04.2013 N 44-ФЗ «О контрактной системе в сфере закупок товаров, работ, услуг для обеспечения государственных и муниципальных нужд»</w:t>
      </w:r>
      <w:r w:rsidRPr="00765C47">
        <w:rPr>
          <w:rFonts w:ascii="Times New Roman" w:hAnsi="Times New Roman" w:cs="Times New Roman"/>
          <w:kern w:val="1"/>
          <w:sz w:val="22"/>
          <w:szCs w:val="22"/>
        </w:rPr>
        <w:t>);</w:t>
      </w:r>
    </w:p>
    <w:p w:rsidR="009022A9" w:rsidRPr="00765C47" w:rsidRDefault="009022A9" w:rsidP="009022A9">
      <w:pPr>
        <w:widowControl w:val="0"/>
        <w:ind w:firstLine="709"/>
        <w:jc w:val="both"/>
        <w:rPr>
          <w:rFonts w:ascii="Times New Roman" w:hAnsi="Times New Roman" w:cs="Times New Roman"/>
          <w:kern w:val="1"/>
          <w:sz w:val="22"/>
          <w:szCs w:val="22"/>
        </w:rPr>
      </w:pPr>
      <w:r w:rsidRPr="00765C47">
        <w:rPr>
          <w:rFonts w:ascii="Times New Roman" w:hAnsi="Times New Roman" w:cs="Times New Roman"/>
          <w:kern w:val="1"/>
          <w:sz w:val="22"/>
          <w:szCs w:val="22"/>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rsidR="009022A9" w:rsidRPr="00765C47" w:rsidRDefault="009022A9" w:rsidP="009022A9">
      <w:pPr>
        <w:tabs>
          <w:tab w:val="left" w:pos="1134"/>
        </w:tabs>
        <w:suppressAutoHyphens w:val="0"/>
        <w:ind w:firstLine="709"/>
        <w:contextualSpacing/>
        <w:jc w:val="both"/>
        <w:rPr>
          <w:rFonts w:ascii="Times New Roman" w:hAnsi="Times New Roman" w:cs="Times New Roman"/>
          <w:kern w:val="1"/>
          <w:sz w:val="22"/>
          <w:szCs w:val="22"/>
        </w:rPr>
      </w:pPr>
      <w:r w:rsidRPr="0004541B">
        <w:rPr>
          <w:rFonts w:ascii="Times New Roman" w:hAnsi="Times New Roman" w:cs="Times New Roman"/>
          <w:kern w:val="1"/>
          <w:sz w:val="22"/>
          <w:szCs w:val="22"/>
        </w:rPr>
        <w:t>9</w:t>
      </w:r>
      <w:r w:rsidRPr="00765C47">
        <w:rPr>
          <w:rFonts w:ascii="Times New Roman" w:hAnsi="Times New Roman" w:cs="Times New Roman"/>
          <w:kern w:val="1"/>
          <w:sz w:val="22"/>
          <w:szCs w:val="22"/>
        </w:rPr>
        <w:t>.7.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22A9" w:rsidRPr="00765C47" w:rsidRDefault="009022A9" w:rsidP="009022A9">
      <w:pPr>
        <w:tabs>
          <w:tab w:val="left" w:pos="1134"/>
        </w:tabs>
        <w:suppressAutoHyphens w:val="0"/>
        <w:ind w:firstLine="709"/>
        <w:contextualSpacing/>
        <w:jc w:val="both"/>
        <w:rPr>
          <w:rFonts w:ascii="Times New Roman" w:eastAsia="Calibri" w:hAnsi="Times New Roman" w:cs="Times New Roman"/>
          <w:color w:val="000000"/>
          <w:sz w:val="22"/>
          <w:szCs w:val="22"/>
          <w:lang w:eastAsia="en-US"/>
        </w:rPr>
      </w:pPr>
      <w:r w:rsidRPr="0004541B">
        <w:rPr>
          <w:rFonts w:ascii="Times New Roman" w:eastAsia="Calibri" w:hAnsi="Times New Roman" w:cs="Times New Roman"/>
          <w:color w:val="000000"/>
          <w:sz w:val="22"/>
          <w:szCs w:val="22"/>
          <w:lang w:eastAsia="en-US"/>
        </w:rPr>
        <w:t>9</w:t>
      </w:r>
      <w:r w:rsidRPr="00765C47">
        <w:rPr>
          <w:rFonts w:ascii="Times New Roman" w:eastAsia="Calibri" w:hAnsi="Times New Roman" w:cs="Times New Roman"/>
          <w:color w:val="000000"/>
          <w:sz w:val="22"/>
          <w:szCs w:val="22"/>
          <w:lang w:eastAsia="en-US"/>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22A9" w:rsidRPr="0004541B" w:rsidRDefault="009022A9" w:rsidP="009022A9">
      <w:pPr>
        <w:tabs>
          <w:tab w:val="left" w:pos="851"/>
        </w:tabs>
        <w:suppressAutoHyphens w:val="0"/>
        <w:ind w:left="2694"/>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 xml:space="preserve">    </w:t>
      </w:r>
    </w:p>
    <w:p w:rsidR="009022A9" w:rsidRPr="0004541B" w:rsidRDefault="009022A9" w:rsidP="009022A9">
      <w:pPr>
        <w:tabs>
          <w:tab w:val="left" w:pos="851"/>
        </w:tabs>
        <w:suppressAutoHyphens w:val="0"/>
        <w:jc w:val="center"/>
        <w:rPr>
          <w:rFonts w:ascii="Times New Roman" w:eastAsia="Calibri" w:hAnsi="Times New Roman" w:cs="Times New Roman"/>
          <w:bCs/>
          <w:noProof/>
          <w:sz w:val="22"/>
          <w:szCs w:val="22"/>
          <w:lang w:eastAsia="ru-RU"/>
        </w:rPr>
      </w:pPr>
      <w:r>
        <w:rPr>
          <w:rFonts w:ascii="Times New Roman" w:hAnsi="Times New Roman" w:cs="Times New Roman"/>
          <w:b/>
          <w:sz w:val="22"/>
          <w:szCs w:val="22"/>
          <w:lang w:eastAsia="ru-RU"/>
        </w:rPr>
        <w:t>1</w:t>
      </w:r>
      <w:r w:rsidRPr="0004541B">
        <w:rPr>
          <w:rFonts w:ascii="Times New Roman" w:hAnsi="Times New Roman" w:cs="Times New Roman"/>
          <w:b/>
          <w:sz w:val="22"/>
          <w:szCs w:val="22"/>
          <w:lang w:eastAsia="ru-RU"/>
        </w:rPr>
        <w:t>0. Антикоррупционная оговорка</w:t>
      </w:r>
    </w:p>
    <w:p w:rsidR="009022A9" w:rsidRPr="0004541B" w:rsidRDefault="009022A9" w:rsidP="009022A9">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10.1. Стороны настоящего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Контракту или получения иных неправомерных преимуществ в связи с его исполнением.</w:t>
      </w:r>
    </w:p>
    <w:p w:rsidR="009022A9" w:rsidRPr="0004541B" w:rsidRDefault="009022A9" w:rsidP="009022A9">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10.2. Для исполнения настоящего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настоящего Контракта, так и в отношениях с третьими лицами и государственными органами.</w:t>
      </w:r>
    </w:p>
    <w:p w:rsidR="009022A9" w:rsidRPr="0004541B" w:rsidRDefault="009022A9" w:rsidP="009022A9">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10.3. В случае возникновения у Стороны настоящего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обязательств, предусмотренных настоящим Контрактом, до разрешения сложившейся ситуации.</w:t>
      </w:r>
    </w:p>
    <w:p w:rsidR="009022A9" w:rsidRPr="0004541B" w:rsidRDefault="009022A9" w:rsidP="009022A9">
      <w:pPr>
        <w:tabs>
          <w:tab w:val="left" w:pos="1134"/>
        </w:tabs>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10.4. В случае выявления риска коррупционного нарушения по настоящему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022A9" w:rsidRPr="0004541B" w:rsidRDefault="009022A9" w:rsidP="009022A9">
      <w:pPr>
        <w:widowControl w:val="0"/>
        <w:tabs>
          <w:tab w:val="left" w:pos="1134"/>
        </w:tabs>
        <w:suppressAutoHyphens w:val="0"/>
        <w:ind w:firstLine="567"/>
        <w:contextualSpacing/>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10.5. В случае выявления коррупционного нарушения, допущенного в связи с исполнением настоящего Контракта пострадавшая Сторона вправе в одностороннем порядке полностью или в соответствующей части отказаться от исполнения настоящего Контракта, что влечёт его автоматическое полное или частичное расторжение с момента получения другой Стороной уведомления об этом.</w:t>
      </w:r>
    </w:p>
    <w:p w:rsidR="009022A9" w:rsidRPr="0004541B" w:rsidRDefault="009022A9" w:rsidP="009022A9">
      <w:pPr>
        <w:widowControl w:val="0"/>
        <w:tabs>
          <w:tab w:val="left" w:pos="1134"/>
        </w:tabs>
        <w:suppressAutoHyphens w:val="0"/>
        <w:ind w:firstLine="567"/>
        <w:contextualSpacing/>
        <w:jc w:val="both"/>
        <w:rPr>
          <w:rFonts w:ascii="Times New Roman" w:hAnsi="Times New Roman" w:cs="Times New Roman"/>
          <w:sz w:val="22"/>
          <w:szCs w:val="22"/>
          <w:lang w:eastAsia="ru-RU"/>
        </w:rPr>
      </w:pPr>
    </w:p>
    <w:p w:rsidR="009022A9" w:rsidRPr="0004541B" w:rsidRDefault="009022A9" w:rsidP="009022A9">
      <w:pPr>
        <w:widowControl w:val="0"/>
        <w:tabs>
          <w:tab w:val="left" w:pos="432"/>
        </w:tabs>
        <w:jc w:val="center"/>
        <w:outlineLvl w:val="0"/>
        <w:rPr>
          <w:rFonts w:ascii="Times New Roman" w:hAnsi="Times New Roman" w:cs="Times New Roman"/>
          <w:b/>
          <w:bCs/>
          <w:sz w:val="22"/>
          <w:szCs w:val="22"/>
        </w:rPr>
      </w:pPr>
      <w:r w:rsidRPr="0004541B">
        <w:rPr>
          <w:rFonts w:ascii="Times New Roman" w:hAnsi="Times New Roman" w:cs="Times New Roman"/>
          <w:b/>
          <w:bCs/>
          <w:sz w:val="22"/>
          <w:szCs w:val="22"/>
        </w:rPr>
        <w:t>11. Прочие положения</w:t>
      </w:r>
    </w:p>
    <w:p w:rsidR="009022A9" w:rsidRPr="0004541B" w:rsidRDefault="009022A9" w:rsidP="009022A9">
      <w:pPr>
        <w:tabs>
          <w:tab w:val="left" w:pos="284"/>
          <w:tab w:val="left" w:pos="709"/>
          <w:tab w:val="left" w:pos="6195"/>
          <w:tab w:val="left" w:pos="9781"/>
        </w:tabs>
        <w:ind w:firstLine="567"/>
        <w:jc w:val="both"/>
        <w:rPr>
          <w:rFonts w:ascii="Times New Roman" w:eastAsia="Calibri" w:hAnsi="Times New Roman" w:cs="Times New Roman"/>
          <w:bCs/>
          <w:sz w:val="22"/>
          <w:szCs w:val="22"/>
          <w:lang w:eastAsia="ru-RU"/>
        </w:rPr>
      </w:pPr>
      <w:r w:rsidRPr="0004541B">
        <w:rPr>
          <w:rFonts w:ascii="Times New Roman" w:hAnsi="Times New Roman" w:cs="Times New Roman"/>
          <w:sz w:val="22"/>
          <w:szCs w:val="22"/>
        </w:rPr>
        <w:t xml:space="preserve">11.1. Переписка сторон: </w:t>
      </w:r>
      <w:r w:rsidRPr="0004541B">
        <w:rPr>
          <w:rFonts w:ascii="Times New Roman" w:eastAsia="Calibri" w:hAnsi="Times New Roman" w:cs="Times New Roman"/>
          <w:bCs/>
          <w:sz w:val="22"/>
          <w:szCs w:val="22"/>
          <w:lang w:eastAsia="ru-RU"/>
        </w:rPr>
        <w:t xml:space="preserve">стороны договорились, что в процессе исполнения контракта </w:t>
      </w:r>
      <w:r w:rsidRPr="0004541B">
        <w:rPr>
          <w:rFonts w:ascii="Times New Roman" w:eastAsia="Calibri" w:hAnsi="Times New Roman" w:cs="Times New Roman"/>
          <w:sz w:val="22"/>
          <w:szCs w:val="22"/>
          <w:lang w:eastAsia="en-US"/>
        </w:rPr>
        <w:t xml:space="preserve">переписка сторон, в случае, если иной порядок направления корреспонденции, уведомлений, решений и пр. не установлен Законом, осуществляется </w:t>
      </w:r>
      <w:r w:rsidRPr="0004541B">
        <w:rPr>
          <w:rFonts w:ascii="Times New Roman" w:eastAsia="Calibri" w:hAnsi="Times New Roman" w:cs="Times New Roman"/>
          <w:bCs/>
          <w:sz w:val="22"/>
          <w:szCs w:val="22"/>
          <w:lang w:eastAsia="ru-RU"/>
        </w:rPr>
        <w:t>по электронной почте</w:t>
      </w:r>
      <w:r w:rsidRPr="0004541B">
        <w:rPr>
          <w:rFonts w:ascii="Times New Roman" w:eastAsia="Calibri" w:hAnsi="Times New Roman" w:cs="Times New Roman"/>
          <w:sz w:val="22"/>
          <w:szCs w:val="22"/>
          <w:lang w:eastAsia="en-US"/>
        </w:rPr>
        <w:t>.</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Автоматическое уведомление программными средствами о получении сообщения по электронной почте, полученное любой из сторон, считается подтверждением получения сообщения другой стороной. </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Официальной перепиской в рамках контракта признается корреспонденция (сообщения) направленная по следующим телефонам и электронным адресам:</w:t>
      </w:r>
    </w:p>
    <w:p w:rsidR="009022A9" w:rsidRPr="00045E91"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заказчика: по Е-mail: </w:t>
      </w:r>
      <w:hyperlink r:id="rId6" w:history="1">
        <w:r w:rsidRPr="00045E91">
          <w:rPr>
            <w:rFonts w:ascii="Times New Roman" w:eastAsia="Calibri" w:hAnsi="Times New Roman" w:cs="Times New Roman"/>
            <w:bCs/>
            <w:sz w:val="22"/>
            <w:szCs w:val="22"/>
            <w:lang w:eastAsia="ru-RU"/>
          </w:rPr>
          <w:t>zak01@fguzmo.ru</w:t>
        </w:r>
      </w:hyperlink>
      <w:r w:rsidRPr="00045E91">
        <w:rPr>
          <w:rFonts w:ascii="Times New Roman" w:eastAsia="Calibri" w:hAnsi="Times New Roman" w:cs="Times New Roman"/>
          <w:bCs/>
          <w:sz w:val="22"/>
          <w:szCs w:val="22"/>
          <w:lang w:eastAsia="ru-RU"/>
        </w:rPr>
        <w:t>.</w:t>
      </w:r>
    </w:p>
    <w:p w:rsidR="009022A9" w:rsidRPr="00045E91"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В адрес исполнителя: по Е-mail: </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E91">
        <w:rPr>
          <w:rFonts w:ascii="Times New Roman" w:eastAsia="Calibri" w:hAnsi="Times New Roman" w:cs="Times New Roman"/>
          <w:bCs/>
          <w:sz w:val="22"/>
          <w:szCs w:val="22"/>
          <w:lang w:eastAsia="ru-RU"/>
        </w:rPr>
        <w:t xml:space="preserve">Датой передачи соответствующих сообщений </w:t>
      </w:r>
      <w:r w:rsidRPr="0004541B">
        <w:rPr>
          <w:rFonts w:ascii="Times New Roman" w:eastAsia="Calibri" w:hAnsi="Times New Roman" w:cs="Times New Roman"/>
          <w:bCs/>
          <w:sz w:val="22"/>
          <w:szCs w:val="22"/>
          <w:lang w:eastAsia="ru-RU"/>
        </w:rPr>
        <w:t>считается день отправления сообщения электронной почты.</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w:t>
      </w:r>
      <w:r w:rsidRPr="0004541B">
        <w:rPr>
          <w:rFonts w:ascii="Times New Roman" w:eastAsia="Calibri" w:hAnsi="Times New Roman" w:cs="Times New Roman"/>
          <w:bCs/>
          <w:sz w:val="22"/>
          <w:szCs w:val="22"/>
          <w:lang w:eastAsia="ru-RU"/>
        </w:rPr>
        <w:lastRenderedPageBreak/>
        <w:t>такого сбоя стороны производят обмен документами на бумажном носителе с подписанием собственноручной подписью</w:t>
      </w:r>
      <w:r w:rsidRPr="0004541B">
        <w:rPr>
          <w:rFonts w:ascii="Times New Roman" w:eastAsia="Calibri" w:hAnsi="Times New Roman" w:cs="Times New Roman"/>
          <w:bCs/>
          <w:i/>
          <w:sz w:val="22"/>
          <w:szCs w:val="22"/>
          <w:lang w:eastAsia="ru-RU"/>
        </w:rPr>
        <w:t>.</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 xml:space="preserve">Указанные в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w:t>
      </w:r>
    </w:p>
    <w:p w:rsidR="009022A9" w:rsidRPr="0004541B" w:rsidRDefault="009022A9" w:rsidP="009022A9">
      <w:pPr>
        <w:tabs>
          <w:tab w:val="left" w:pos="284"/>
          <w:tab w:val="left" w:pos="709"/>
          <w:tab w:val="left" w:pos="6195"/>
          <w:tab w:val="left" w:pos="9781"/>
        </w:tabs>
        <w:suppressAutoHyphens w:val="0"/>
        <w:ind w:firstLine="567"/>
        <w:jc w:val="both"/>
        <w:rPr>
          <w:rFonts w:ascii="Times New Roman" w:eastAsia="Calibri" w:hAnsi="Times New Roman" w:cs="Times New Roman"/>
          <w:bCs/>
          <w:sz w:val="22"/>
          <w:szCs w:val="22"/>
          <w:lang w:eastAsia="ru-RU"/>
        </w:rPr>
      </w:pPr>
      <w:r w:rsidRPr="0004541B">
        <w:rPr>
          <w:rFonts w:ascii="Times New Roman" w:eastAsia="Calibri" w:hAnsi="Times New Roman" w:cs="Times New Roman"/>
          <w:bCs/>
          <w:sz w:val="22"/>
          <w:szCs w:val="22"/>
          <w:lang w:eastAsia="ru-RU"/>
        </w:rPr>
        <w:t>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rsidR="009022A9" w:rsidRPr="0004541B" w:rsidRDefault="009022A9" w:rsidP="009022A9">
      <w:pPr>
        <w:widowControl w:val="0"/>
        <w:ind w:firstLine="709"/>
        <w:jc w:val="both"/>
        <w:outlineLvl w:val="1"/>
        <w:rPr>
          <w:rFonts w:ascii="Times New Roman" w:hAnsi="Times New Roman" w:cs="Times New Roman"/>
          <w:b/>
          <w:sz w:val="22"/>
          <w:szCs w:val="22"/>
          <w:lang w:eastAsia="ru-RU"/>
        </w:rPr>
      </w:pPr>
    </w:p>
    <w:p w:rsidR="009022A9" w:rsidRPr="0004541B" w:rsidRDefault="009022A9" w:rsidP="009022A9">
      <w:pPr>
        <w:widowControl w:val="0"/>
        <w:suppressAutoHyphens w:val="0"/>
        <w:ind w:firstLine="540"/>
        <w:jc w:val="center"/>
        <w:rPr>
          <w:rFonts w:ascii="Times New Roman" w:hAnsi="Times New Roman" w:cs="Times New Roman"/>
          <w:b/>
          <w:sz w:val="22"/>
          <w:szCs w:val="22"/>
          <w:lang w:eastAsia="ru-RU"/>
        </w:rPr>
      </w:pPr>
      <w:r w:rsidRPr="0004541B">
        <w:rPr>
          <w:rFonts w:ascii="Times New Roman" w:hAnsi="Times New Roman" w:cs="Times New Roman"/>
          <w:b/>
          <w:sz w:val="22"/>
          <w:szCs w:val="22"/>
          <w:lang w:eastAsia="ru-RU"/>
        </w:rPr>
        <w:t>12. Приложения к Контракту</w:t>
      </w:r>
    </w:p>
    <w:p w:rsidR="009022A9" w:rsidRPr="0004541B" w:rsidRDefault="009022A9" w:rsidP="009022A9">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12.1.</w:t>
      </w:r>
      <w:r w:rsidRPr="0004541B">
        <w:rPr>
          <w:rFonts w:ascii="Times New Roman" w:hAnsi="Times New Roman" w:cs="Times New Roman"/>
          <w:sz w:val="22"/>
          <w:szCs w:val="22"/>
          <w:lang w:eastAsia="ru-RU"/>
        </w:rPr>
        <w:tab/>
        <w:t>Неотъемлемой частью Контракта являются:</w:t>
      </w:r>
    </w:p>
    <w:p w:rsidR="009022A9" w:rsidRPr="0004541B" w:rsidRDefault="009022A9" w:rsidP="009022A9">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 Спецификация (Приложение № 1 к Контракту)</w:t>
      </w:r>
    </w:p>
    <w:p w:rsidR="009022A9" w:rsidRPr="0004541B" w:rsidRDefault="009022A9" w:rsidP="009022A9">
      <w:pPr>
        <w:widowControl w:val="0"/>
        <w:suppressAutoHyphens w:val="0"/>
        <w:ind w:firstLine="540"/>
        <w:jc w:val="both"/>
        <w:rPr>
          <w:rFonts w:ascii="Times New Roman" w:hAnsi="Times New Roman" w:cs="Times New Roman"/>
          <w:sz w:val="22"/>
          <w:szCs w:val="22"/>
          <w:lang w:eastAsia="ru-RU"/>
        </w:rPr>
      </w:pPr>
      <w:r w:rsidRPr="0004541B">
        <w:rPr>
          <w:rFonts w:ascii="Times New Roman" w:hAnsi="Times New Roman" w:cs="Times New Roman"/>
          <w:sz w:val="22"/>
          <w:szCs w:val="22"/>
          <w:lang w:eastAsia="ru-RU"/>
        </w:rPr>
        <w:t>-Техическое задание (Приложение №2 к контракту);</w:t>
      </w:r>
    </w:p>
    <w:p w:rsidR="009022A9" w:rsidRPr="0004541B" w:rsidRDefault="009022A9" w:rsidP="009022A9">
      <w:pPr>
        <w:widowControl w:val="0"/>
        <w:suppressAutoHyphens w:val="0"/>
        <w:ind w:firstLine="540"/>
        <w:jc w:val="center"/>
        <w:rPr>
          <w:rFonts w:ascii="Times New Roman" w:hAnsi="Times New Roman" w:cs="Times New Roman"/>
          <w:b/>
          <w:bCs/>
          <w:sz w:val="22"/>
          <w:szCs w:val="22"/>
          <w:lang w:eastAsia="ru-RU"/>
        </w:rPr>
      </w:pPr>
    </w:p>
    <w:p w:rsidR="009022A9" w:rsidRPr="0004541B" w:rsidRDefault="009022A9" w:rsidP="009022A9">
      <w:pPr>
        <w:widowControl w:val="0"/>
        <w:suppressAutoHyphens w:val="0"/>
        <w:ind w:firstLine="540"/>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13. Юридические адреса и реквизиты сторон</w:t>
      </w:r>
    </w:p>
    <w:tbl>
      <w:tblPr>
        <w:tblpPr w:leftFromText="180" w:rightFromText="180" w:vertAnchor="text" w:horzAnchor="margin" w:tblpY="169"/>
        <w:tblW w:w="5281" w:type="pct"/>
        <w:tblLook w:val="0000" w:firstRow="0" w:lastRow="0" w:firstColumn="0" w:lastColumn="0" w:noHBand="0" w:noVBand="0"/>
      </w:tblPr>
      <w:tblGrid>
        <w:gridCol w:w="9831"/>
        <w:gridCol w:w="1247"/>
      </w:tblGrid>
      <w:tr w:rsidR="009022A9" w:rsidRPr="0004541B" w:rsidTr="00F85315">
        <w:trPr>
          <w:trHeight w:val="1266"/>
        </w:trPr>
        <w:tc>
          <w:tcPr>
            <w:tcW w:w="5495" w:type="dxa"/>
          </w:tcPr>
          <w:tbl>
            <w:tblPr>
              <w:tblpPr w:leftFromText="180" w:rightFromText="180" w:vertAnchor="text" w:horzAnchor="margin" w:tblpY="-11"/>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677"/>
            </w:tblGrid>
            <w:tr w:rsidR="009022A9" w:rsidRPr="00256047" w:rsidTr="00F85315">
              <w:trPr>
                <w:trHeight w:val="4245"/>
              </w:trPr>
              <w:tc>
                <w:tcPr>
                  <w:tcW w:w="4928" w:type="dxa"/>
                </w:tcPr>
                <w:p w:rsidR="009022A9" w:rsidRPr="00256047" w:rsidRDefault="009022A9" w:rsidP="00F85315">
                  <w:pPr>
                    <w:tabs>
                      <w:tab w:val="left" w:pos="1778"/>
                    </w:tabs>
                    <w:suppressAutoHyphens w:val="0"/>
                    <w:rPr>
                      <w:rFonts w:ascii="Times New Roman" w:hAnsi="Times New Roman" w:cs="Times New Roman"/>
                      <w:b/>
                      <w:sz w:val="22"/>
                      <w:szCs w:val="22"/>
                      <w:lang w:eastAsia="ru-RU"/>
                    </w:rPr>
                  </w:pPr>
                  <w:r w:rsidRPr="00256047">
                    <w:rPr>
                      <w:rFonts w:ascii="Times New Roman" w:hAnsi="Times New Roman" w:cs="Times New Roman"/>
                      <w:b/>
                      <w:spacing w:val="-10"/>
                      <w:sz w:val="22"/>
                      <w:szCs w:val="22"/>
                      <w:lang w:eastAsia="ru-RU"/>
                    </w:rPr>
                    <w:t xml:space="preserve">               </w:t>
                  </w:r>
                  <w:r w:rsidRPr="00256047">
                    <w:rPr>
                      <w:rFonts w:ascii="Times New Roman" w:hAnsi="Times New Roman" w:cs="Times New Roman"/>
                      <w:b/>
                      <w:sz w:val="22"/>
                      <w:szCs w:val="22"/>
                      <w:lang w:eastAsia="ru-RU"/>
                    </w:rPr>
                    <w:t xml:space="preserve">  Заказчик»</w:t>
                  </w:r>
                </w:p>
                <w:p w:rsidR="009022A9" w:rsidRPr="00256047" w:rsidRDefault="009022A9" w:rsidP="00F85315">
                  <w:pPr>
                    <w:tabs>
                      <w:tab w:val="left" w:pos="1778"/>
                    </w:tabs>
                    <w:suppressAutoHyphens w:val="0"/>
                    <w:rPr>
                      <w:rFonts w:ascii="Times New Roman" w:hAnsi="Times New Roman" w:cs="Times New Roman"/>
                      <w:b/>
                      <w:sz w:val="22"/>
                      <w:szCs w:val="22"/>
                      <w:lang w:eastAsia="ru-RU"/>
                    </w:rPr>
                  </w:pPr>
                  <w:r w:rsidRPr="00256047">
                    <w:rPr>
                      <w:rFonts w:ascii="Times New Roman" w:hAnsi="Times New Roman" w:cs="Times New Roman"/>
                      <w:b/>
                      <w:sz w:val="22"/>
                      <w:szCs w:val="22"/>
                      <w:lang w:eastAsia="ru-RU"/>
                    </w:rPr>
                    <w:t>ФБУЗ «Центр гигиены и эпидемиологии в Мурманской области»</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Юридический адрес: 183038, г. Мурманск, ул. Коммуны, д. 11;</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тел./факс (8152) 47-25-34, 47-34-78;</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ИНН: 5190135771; КПП: 519001001;</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Получатель: УФК по Нижегородской области (ФБУЗ «Центр гигиены и эпидемиологии в Мурманской области», л/счет 20496</w:t>
                  </w:r>
                  <w:r w:rsidRPr="00256047">
                    <w:rPr>
                      <w:rFonts w:ascii="Times New Roman" w:hAnsi="Times New Roman" w:cs="Times New Roman"/>
                      <w:sz w:val="22"/>
                      <w:szCs w:val="22"/>
                      <w:lang w:val="en-US" w:eastAsia="ru-RU"/>
                    </w:rPr>
                    <w:t>U</w:t>
                  </w:r>
                  <w:r w:rsidRPr="00256047">
                    <w:rPr>
                      <w:rFonts w:ascii="Times New Roman" w:hAnsi="Times New Roman" w:cs="Times New Roman"/>
                      <w:sz w:val="22"/>
                      <w:szCs w:val="22"/>
                      <w:lang w:eastAsia="ru-RU"/>
                    </w:rPr>
                    <w:t>60770)</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Наименование банка получателя: ОКЦ № 1 ВВГУ Банка России//УФК по Нижегородской области г. Нижний Новгород</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БИК территориального ОФК: 012202102</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Единый казначейский счет: 40102810745370000024</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Казначейский счет: 03214643000000013212</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ОГРН: 1055100194720</w:t>
                  </w: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 xml:space="preserve">ОКПО: 71886585 ОКАТО: 47401000000 </w:t>
                  </w:r>
                </w:p>
                <w:p w:rsidR="009022A9" w:rsidRPr="00256047" w:rsidRDefault="009022A9" w:rsidP="00F85315">
                  <w:pPr>
                    <w:tabs>
                      <w:tab w:val="left" w:pos="1778"/>
                    </w:tabs>
                    <w:suppressAutoHyphens w:val="0"/>
                    <w:rPr>
                      <w:rFonts w:ascii="Times New Roman" w:hAnsi="Times New Roman" w:cs="Times New Roman"/>
                      <w:sz w:val="22"/>
                      <w:szCs w:val="22"/>
                      <w:lang w:eastAsia="ru-RU"/>
                    </w:rPr>
                  </w:pPr>
                </w:p>
                <w:p w:rsidR="009022A9" w:rsidRPr="00256047" w:rsidRDefault="009022A9" w:rsidP="00F85315">
                  <w:pPr>
                    <w:tabs>
                      <w:tab w:val="left" w:pos="1778"/>
                    </w:tabs>
                    <w:suppressAutoHyphens w:val="0"/>
                    <w:rPr>
                      <w:rFonts w:ascii="Times New Roman" w:hAnsi="Times New Roman" w:cs="Times New Roman"/>
                      <w:sz w:val="22"/>
                      <w:szCs w:val="22"/>
                      <w:lang w:eastAsia="ru-RU"/>
                    </w:rPr>
                  </w:pPr>
                  <w:r w:rsidRPr="00256047">
                    <w:rPr>
                      <w:rFonts w:ascii="Times New Roman" w:hAnsi="Times New Roman" w:cs="Times New Roman"/>
                      <w:sz w:val="22"/>
                      <w:szCs w:val="22"/>
                      <w:lang w:eastAsia="ru-RU"/>
                    </w:rPr>
                    <w:t>Главный врач __________ / ____________</w:t>
                  </w:r>
                </w:p>
                <w:p w:rsidR="009022A9" w:rsidRPr="00256047" w:rsidRDefault="009022A9" w:rsidP="00F85315">
                  <w:pPr>
                    <w:tabs>
                      <w:tab w:val="left" w:pos="1778"/>
                    </w:tabs>
                    <w:suppressAutoHyphens w:val="0"/>
                    <w:rPr>
                      <w:rFonts w:ascii="Times New Roman" w:hAnsi="Times New Roman" w:cs="Times New Roman"/>
                      <w:i/>
                      <w:lang w:eastAsia="ru-RU"/>
                    </w:rPr>
                  </w:pPr>
                  <w:r w:rsidRPr="00256047">
                    <w:rPr>
                      <w:rFonts w:ascii="Times New Roman" w:hAnsi="Times New Roman" w:cs="Times New Roman"/>
                      <w:i/>
                      <w:lang w:eastAsia="ru-RU"/>
                    </w:rPr>
                    <w:t>Подписано ЭЦП</w:t>
                  </w:r>
                </w:p>
                <w:p w:rsidR="009022A9" w:rsidRPr="00256047" w:rsidRDefault="009022A9" w:rsidP="00F85315">
                  <w:pPr>
                    <w:tabs>
                      <w:tab w:val="left" w:pos="1778"/>
                    </w:tabs>
                    <w:suppressAutoHyphens w:val="0"/>
                    <w:rPr>
                      <w:rFonts w:ascii="Times New Roman" w:hAnsi="Times New Roman" w:cs="Times New Roman"/>
                      <w:i/>
                      <w:lang w:eastAsia="ru-RU"/>
                    </w:rPr>
                  </w:pPr>
                </w:p>
              </w:tc>
              <w:tc>
                <w:tcPr>
                  <w:tcW w:w="4677" w:type="dxa"/>
                </w:tcPr>
                <w:p w:rsidR="009022A9" w:rsidRPr="00256047" w:rsidRDefault="009022A9" w:rsidP="00F85315">
                  <w:pPr>
                    <w:suppressAutoHyphens w:val="0"/>
                    <w:jc w:val="both"/>
                    <w:rPr>
                      <w:rFonts w:ascii="Times New Roman" w:hAnsi="Times New Roman" w:cs="Times New Roman"/>
                      <w:b/>
                      <w:spacing w:val="-10"/>
                      <w:sz w:val="22"/>
                      <w:szCs w:val="22"/>
                      <w:lang w:eastAsia="ru-RU"/>
                    </w:rPr>
                  </w:pPr>
                  <w:r w:rsidRPr="00256047">
                    <w:rPr>
                      <w:rFonts w:ascii="Times New Roman" w:hAnsi="Times New Roman" w:cs="Times New Roman"/>
                      <w:b/>
                      <w:spacing w:val="-10"/>
                      <w:sz w:val="22"/>
                      <w:szCs w:val="22"/>
                      <w:lang w:eastAsia="ru-RU"/>
                    </w:rPr>
                    <w:t xml:space="preserve">                         «Исполнитель»</w:t>
                  </w:r>
                </w:p>
                <w:p w:rsidR="009022A9" w:rsidRPr="00256047" w:rsidRDefault="009022A9" w:rsidP="00F85315">
                  <w:pPr>
                    <w:suppressAutoHyphens w:val="0"/>
                    <w:jc w:val="both"/>
                    <w:rPr>
                      <w:rFonts w:ascii="Times New Roman" w:hAnsi="Times New Roman" w:cs="Times New Roman"/>
                      <w:sz w:val="22"/>
                      <w:szCs w:val="22"/>
                      <w:lang w:eastAsia="ru-RU"/>
                    </w:rPr>
                  </w:pPr>
                </w:p>
                <w:p w:rsidR="009022A9" w:rsidRPr="00256047" w:rsidRDefault="009022A9" w:rsidP="00F85315">
                  <w:pPr>
                    <w:suppressAutoHyphens w:val="0"/>
                    <w:jc w:val="both"/>
                    <w:rPr>
                      <w:rFonts w:ascii="Times New Roman" w:hAnsi="Times New Roman" w:cs="Times New Roman"/>
                      <w:b/>
                      <w:spacing w:val="-10"/>
                      <w:sz w:val="22"/>
                      <w:szCs w:val="22"/>
                      <w:lang w:eastAsia="ru-RU"/>
                    </w:rPr>
                  </w:pPr>
                </w:p>
              </w:tc>
            </w:tr>
          </w:tbl>
          <w:p w:rsidR="009022A9" w:rsidRPr="001F3AE4" w:rsidRDefault="009022A9" w:rsidP="00F85315">
            <w:pPr>
              <w:tabs>
                <w:tab w:val="left" w:pos="1778"/>
              </w:tabs>
              <w:suppressAutoHyphens w:val="0"/>
              <w:rPr>
                <w:rFonts w:ascii="Times New Roman" w:hAnsi="Times New Roman" w:cs="Times New Roman"/>
                <w:sz w:val="22"/>
                <w:szCs w:val="22"/>
                <w:lang w:eastAsia="ru-RU"/>
              </w:rPr>
            </w:pPr>
          </w:p>
        </w:tc>
        <w:tc>
          <w:tcPr>
            <w:tcW w:w="5812" w:type="dxa"/>
          </w:tcPr>
          <w:p w:rsidR="009022A9" w:rsidRPr="00692B31" w:rsidRDefault="009022A9" w:rsidP="00F85315">
            <w:pPr>
              <w:suppressAutoHyphens w:val="0"/>
              <w:jc w:val="both"/>
              <w:rPr>
                <w:rFonts w:ascii="Times New Roman" w:hAnsi="Times New Roman" w:cs="Times New Roman"/>
                <w:spacing w:val="-10"/>
                <w:sz w:val="22"/>
                <w:szCs w:val="22"/>
                <w:lang w:eastAsia="ru-RU"/>
              </w:rPr>
            </w:pPr>
          </w:p>
        </w:tc>
      </w:tr>
    </w:tbl>
    <w:p w:rsidR="009022A9" w:rsidRPr="0004541B" w:rsidRDefault="009022A9" w:rsidP="009022A9">
      <w:pPr>
        <w:ind w:right="6"/>
        <w:jc w:val="right"/>
        <w:rPr>
          <w:rFonts w:ascii="Times New Roman" w:hAnsi="Times New Roman" w:cs="Times New Roman"/>
          <w:sz w:val="22"/>
          <w:szCs w:val="22"/>
        </w:rPr>
        <w:sectPr w:rsidR="009022A9" w:rsidRPr="0004541B" w:rsidSect="002D1648">
          <w:pgSz w:w="11906" w:h="16838"/>
          <w:pgMar w:top="1135" w:right="424" w:bottom="568" w:left="993" w:header="57" w:footer="170" w:gutter="0"/>
          <w:cols w:space="708"/>
          <w:docGrid w:linePitch="360"/>
        </w:sectPr>
      </w:pPr>
    </w:p>
    <w:p w:rsidR="009022A9" w:rsidRPr="0004541B" w:rsidRDefault="009022A9" w:rsidP="009022A9">
      <w:pPr>
        <w:ind w:right="6"/>
        <w:jc w:val="right"/>
        <w:rPr>
          <w:rFonts w:ascii="Times New Roman" w:hAnsi="Times New Roman" w:cs="Times New Roman"/>
          <w:sz w:val="22"/>
          <w:szCs w:val="22"/>
        </w:rPr>
      </w:pPr>
    </w:p>
    <w:p w:rsidR="009022A9" w:rsidRPr="0004541B" w:rsidRDefault="009022A9" w:rsidP="009022A9">
      <w:pPr>
        <w:ind w:right="6"/>
        <w:jc w:val="right"/>
        <w:rPr>
          <w:rFonts w:ascii="Times New Roman" w:hAnsi="Times New Roman" w:cs="Times New Roman"/>
          <w:sz w:val="22"/>
          <w:szCs w:val="22"/>
        </w:rPr>
      </w:pPr>
      <w:r w:rsidRPr="0004541B">
        <w:rPr>
          <w:rFonts w:ascii="Times New Roman" w:hAnsi="Times New Roman" w:cs="Times New Roman"/>
          <w:sz w:val="22"/>
          <w:szCs w:val="22"/>
        </w:rPr>
        <w:t xml:space="preserve"> </w:t>
      </w:r>
      <w:bookmarkEnd w:id="0"/>
      <w:r w:rsidRPr="0004541B">
        <w:rPr>
          <w:rFonts w:ascii="Times New Roman" w:hAnsi="Times New Roman" w:cs="Times New Roman"/>
          <w:sz w:val="22"/>
          <w:szCs w:val="22"/>
        </w:rPr>
        <w:t>Приложение №1</w:t>
      </w:r>
    </w:p>
    <w:p w:rsidR="009022A9" w:rsidRPr="0004541B" w:rsidRDefault="009022A9" w:rsidP="009022A9">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к контракту № </w:t>
      </w:r>
      <w:r w:rsidRPr="0004541B">
        <w:rPr>
          <w:rFonts w:ascii="Times New Roman" w:hAnsi="Times New Roman" w:cs="Times New Roman"/>
          <w:sz w:val="22"/>
          <w:szCs w:val="22"/>
          <w:lang w:eastAsia="ru-RU"/>
        </w:rPr>
        <w:t>93-4-</w:t>
      </w:r>
      <w:r>
        <w:rPr>
          <w:rFonts w:ascii="Times New Roman" w:hAnsi="Times New Roman" w:cs="Times New Roman"/>
          <w:sz w:val="22"/>
          <w:szCs w:val="22"/>
          <w:lang w:eastAsia="ru-RU"/>
        </w:rPr>
        <w:t>13</w:t>
      </w:r>
      <w:r w:rsidRPr="0004541B">
        <w:rPr>
          <w:rFonts w:ascii="Times New Roman" w:hAnsi="Times New Roman" w:cs="Times New Roman"/>
          <w:sz w:val="22"/>
          <w:szCs w:val="22"/>
          <w:lang w:eastAsia="ru-RU"/>
        </w:rPr>
        <w:t xml:space="preserve">             </w:t>
      </w:r>
    </w:p>
    <w:p w:rsidR="009022A9" w:rsidRPr="0004541B" w:rsidRDefault="009022A9" w:rsidP="009022A9">
      <w:pPr>
        <w:ind w:left="-284" w:right="6"/>
        <w:jc w:val="right"/>
        <w:rPr>
          <w:rFonts w:ascii="Times New Roman" w:hAnsi="Times New Roman" w:cs="Times New Roman"/>
          <w:sz w:val="22"/>
          <w:szCs w:val="22"/>
        </w:rPr>
      </w:pPr>
      <w:r w:rsidRPr="0004541B">
        <w:rPr>
          <w:rFonts w:ascii="Times New Roman" w:hAnsi="Times New Roman" w:cs="Times New Roman"/>
          <w:sz w:val="22"/>
          <w:szCs w:val="22"/>
        </w:rPr>
        <w:t xml:space="preserve">                                                                                                                          от «</w:t>
      </w:r>
      <w:r>
        <w:rPr>
          <w:rFonts w:ascii="Times New Roman" w:hAnsi="Times New Roman" w:cs="Times New Roman"/>
          <w:sz w:val="22"/>
          <w:szCs w:val="22"/>
        </w:rPr>
        <w:t>_____</w:t>
      </w:r>
      <w:r w:rsidRPr="0004541B">
        <w:rPr>
          <w:rFonts w:ascii="Times New Roman" w:hAnsi="Times New Roman" w:cs="Times New Roman"/>
          <w:sz w:val="22"/>
          <w:szCs w:val="22"/>
        </w:rPr>
        <w:t xml:space="preserve">» </w:t>
      </w:r>
      <w:r>
        <w:rPr>
          <w:rFonts w:ascii="Times New Roman" w:hAnsi="Times New Roman" w:cs="Times New Roman"/>
          <w:sz w:val="22"/>
          <w:szCs w:val="22"/>
        </w:rPr>
        <w:t>_______</w:t>
      </w:r>
      <w:r w:rsidRPr="0004541B">
        <w:rPr>
          <w:rFonts w:ascii="Times New Roman" w:hAnsi="Times New Roman" w:cs="Times New Roman"/>
          <w:sz w:val="22"/>
          <w:szCs w:val="22"/>
        </w:rPr>
        <w:t xml:space="preserve"> 202</w:t>
      </w:r>
      <w:r>
        <w:rPr>
          <w:rFonts w:ascii="Times New Roman" w:hAnsi="Times New Roman" w:cs="Times New Roman"/>
          <w:sz w:val="22"/>
          <w:szCs w:val="22"/>
        </w:rPr>
        <w:t>6</w:t>
      </w:r>
      <w:r w:rsidRPr="0004541B">
        <w:rPr>
          <w:rFonts w:ascii="Times New Roman" w:hAnsi="Times New Roman" w:cs="Times New Roman"/>
          <w:sz w:val="22"/>
          <w:szCs w:val="22"/>
        </w:rPr>
        <w:t xml:space="preserve"> г.</w:t>
      </w:r>
    </w:p>
    <w:p w:rsidR="009022A9" w:rsidRPr="0004541B" w:rsidRDefault="009022A9" w:rsidP="009022A9">
      <w:pPr>
        <w:ind w:left="-284" w:right="6"/>
        <w:jc w:val="right"/>
        <w:rPr>
          <w:rFonts w:ascii="Times New Roman" w:hAnsi="Times New Roman" w:cs="Times New Roman"/>
          <w:sz w:val="22"/>
          <w:szCs w:val="22"/>
        </w:rPr>
      </w:pPr>
    </w:p>
    <w:p w:rsidR="009022A9" w:rsidRDefault="009022A9" w:rsidP="009022A9">
      <w:pPr>
        <w:ind w:right="6"/>
        <w:jc w:val="center"/>
        <w:rPr>
          <w:rFonts w:ascii="Times New Roman" w:hAnsi="Times New Roman" w:cs="Times New Roman"/>
          <w:b/>
          <w:bCs/>
          <w:sz w:val="22"/>
          <w:szCs w:val="22"/>
          <w:lang w:eastAsia="ru-RU"/>
        </w:rPr>
      </w:pPr>
      <w:r w:rsidRPr="0004541B">
        <w:rPr>
          <w:rFonts w:ascii="Times New Roman" w:hAnsi="Times New Roman" w:cs="Times New Roman"/>
          <w:b/>
          <w:bCs/>
          <w:sz w:val="22"/>
          <w:szCs w:val="22"/>
          <w:lang w:eastAsia="ru-RU"/>
        </w:rPr>
        <w:t xml:space="preserve">СПЕЦИФИКАЦИЯ </w:t>
      </w:r>
    </w:p>
    <w:p w:rsidR="009022A9" w:rsidRDefault="009022A9" w:rsidP="009022A9">
      <w:pPr>
        <w:ind w:right="6"/>
        <w:jc w:val="center"/>
        <w:rPr>
          <w:rFonts w:ascii="Times New Roman" w:hAnsi="Times New Roman" w:cs="Times New Roman"/>
          <w:b/>
          <w:bCs/>
          <w:sz w:val="22"/>
          <w:szCs w:val="22"/>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624"/>
        <w:gridCol w:w="616"/>
        <w:gridCol w:w="1058"/>
        <w:gridCol w:w="1340"/>
        <w:gridCol w:w="1578"/>
      </w:tblGrid>
      <w:tr w:rsidR="009022A9" w:rsidTr="00F85315">
        <w:trPr>
          <w:trHeight w:val="462"/>
        </w:trPr>
        <w:tc>
          <w:tcPr>
            <w:tcW w:w="706" w:type="dxa"/>
            <w:shd w:val="clear" w:color="auto" w:fill="D8D8D8"/>
            <w:vAlign w:val="center"/>
          </w:tcPr>
          <w:p w:rsidR="009022A9" w:rsidRPr="00BE5BD8" w:rsidRDefault="009022A9" w:rsidP="00F85315">
            <w:pPr>
              <w:pStyle w:val="TableParagraph"/>
              <w:jc w:val="center"/>
              <w:rPr>
                <w:rFonts w:eastAsia="Calibri"/>
                <w:sz w:val="20"/>
              </w:rPr>
            </w:pPr>
            <w:r w:rsidRPr="00BE5BD8">
              <w:rPr>
                <w:rFonts w:eastAsia="Calibri"/>
                <w:spacing w:val="-10"/>
                <w:sz w:val="20"/>
              </w:rPr>
              <w:t>№</w:t>
            </w:r>
          </w:p>
        </w:tc>
        <w:tc>
          <w:tcPr>
            <w:tcW w:w="4624" w:type="dxa"/>
            <w:shd w:val="clear" w:color="auto" w:fill="D8D8D8"/>
            <w:vAlign w:val="center"/>
          </w:tcPr>
          <w:p w:rsidR="009022A9" w:rsidRPr="00BE5BD8" w:rsidRDefault="009022A9" w:rsidP="00F85315">
            <w:pPr>
              <w:pStyle w:val="TableParagraph"/>
              <w:jc w:val="center"/>
              <w:rPr>
                <w:rFonts w:eastAsia="Calibri"/>
                <w:sz w:val="20"/>
              </w:rPr>
            </w:pPr>
            <w:r w:rsidRPr="00BE5BD8">
              <w:rPr>
                <w:rFonts w:eastAsia="Calibri"/>
                <w:spacing w:val="-2"/>
                <w:sz w:val="20"/>
              </w:rPr>
              <w:t>Наименование</w:t>
            </w:r>
          </w:p>
        </w:tc>
        <w:tc>
          <w:tcPr>
            <w:tcW w:w="616" w:type="dxa"/>
            <w:shd w:val="clear" w:color="auto" w:fill="D8D8D8"/>
            <w:vAlign w:val="center"/>
          </w:tcPr>
          <w:p w:rsidR="009022A9" w:rsidRPr="00BE5BD8" w:rsidRDefault="009022A9" w:rsidP="00F85315">
            <w:pPr>
              <w:pStyle w:val="TableParagraph"/>
              <w:ind w:firstLine="45"/>
              <w:jc w:val="center"/>
              <w:rPr>
                <w:rFonts w:eastAsia="Calibri"/>
                <w:sz w:val="20"/>
              </w:rPr>
            </w:pPr>
            <w:r w:rsidRPr="00BE5BD8">
              <w:rPr>
                <w:rFonts w:eastAsia="Calibri"/>
                <w:spacing w:val="-4"/>
                <w:sz w:val="20"/>
              </w:rPr>
              <w:t>Ед. изм.</w:t>
            </w:r>
          </w:p>
        </w:tc>
        <w:tc>
          <w:tcPr>
            <w:tcW w:w="1058" w:type="dxa"/>
            <w:shd w:val="clear" w:color="auto" w:fill="D8D8D8"/>
            <w:vAlign w:val="center"/>
          </w:tcPr>
          <w:p w:rsidR="009022A9" w:rsidRPr="00BE5BD8" w:rsidRDefault="009022A9" w:rsidP="00F85315">
            <w:pPr>
              <w:pStyle w:val="TableParagraph"/>
              <w:jc w:val="center"/>
              <w:rPr>
                <w:rFonts w:eastAsia="Calibri"/>
                <w:sz w:val="20"/>
              </w:rPr>
            </w:pPr>
            <w:r w:rsidRPr="00BE5BD8">
              <w:rPr>
                <w:rFonts w:eastAsia="Calibri"/>
                <w:sz w:val="20"/>
              </w:rPr>
              <w:t>Кол-</w:t>
            </w:r>
            <w:r w:rsidRPr="00BE5BD8">
              <w:rPr>
                <w:rFonts w:eastAsia="Calibri"/>
                <w:spacing w:val="-5"/>
                <w:sz w:val="20"/>
              </w:rPr>
              <w:t>во</w:t>
            </w:r>
          </w:p>
        </w:tc>
        <w:tc>
          <w:tcPr>
            <w:tcW w:w="1340" w:type="dxa"/>
            <w:shd w:val="clear" w:color="auto" w:fill="D8D8D8"/>
            <w:vAlign w:val="center"/>
          </w:tcPr>
          <w:p w:rsidR="009022A9" w:rsidRPr="00BE5BD8" w:rsidRDefault="009022A9" w:rsidP="00F85315">
            <w:pPr>
              <w:pStyle w:val="TableParagraph"/>
              <w:jc w:val="center"/>
              <w:rPr>
                <w:rFonts w:eastAsia="Calibri"/>
                <w:sz w:val="20"/>
              </w:rPr>
            </w:pPr>
            <w:r w:rsidRPr="00BE5BD8">
              <w:rPr>
                <w:rFonts w:eastAsia="Calibri"/>
                <w:sz w:val="20"/>
              </w:rPr>
              <w:t>Цена</w:t>
            </w:r>
            <w:r w:rsidRPr="00BE5BD8">
              <w:rPr>
                <w:rFonts w:eastAsia="Calibri"/>
                <w:spacing w:val="-13"/>
                <w:sz w:val="20"/>
              </w:rPr>
              <w:t xml:space="preserve"> </w:t>
            </w:r>
            <w:r w:rsidRPr="00BE5BD8">
              <w:rPr>
                <w:rFonts w:eastAsia="Calibri"/>
                <w:sz w:val="20"/>
              </w:rPr>
              <w:t>за</w:t>
            </w:r>
            <w:r w:rsidRPr="00BE5BD8">
              <w:rPr>
                <w:rFonts w:eastAsia="Calibri"/>
                <w:spacing w:val="-12"/>
                <w:sz w:val="20"/>
              </w:rPr>
              <w:t xml:space="preserve"> </w:t>
            </w:r>
            <w:r w:rsidRPr="00BE5BD8">
              <w:rPr>
                <w:rFonts w:eastAsia="Calibri"/>
                <w:sz w:val="20"/>
              </w:rPr>
              <w:t>ед.</w:t>
            </w:r>
            <w:r>
              <w:rPr>
                <w:rFonts w:eastAsia="Calibri"/>
                <w:sz w:val="20"/>
              </w:rPr>
              <w:t xml:space="preserve"> с учетом НДС</w:t>
            </w:r>
            <w:r w:rsidRPr="00BE5BD8">
              <w:rPr>
                <w:rFonts w:eastAsia="Calibri"/>
                <w:sz w:val="20"/>
              </w:rPr>
              <w:t xml:space="preserve">, </w:t>
            </w:r>
            <w:r w:rsidRPr="00BE5BD8">
              <w:rPr>
                <w:rFonts w:eastAsia="Calibri"/>
                <w:spacing w:val="-4"/>
                <w:sz w:val="20"/>
              </w:rPr>
              <w:t>руб.</w:t>
            </w:r>
          </w:p>
        </w:tc>
        <w:tc>
          <w:tcPr>
            <w:tcW w:w="1578" w:type="dxa"/>
            <w:shd w:val="clear" w:color="auto" w:fill="D8D8D8"/>
            <w:vAlign w:val="center"/>
          </w:tcPr>
          <w:p w:rsidR="009022A9" w:rsidRPr="00BE5BD8" w:rsidRDefault="009022A9" w:rsidP="00F85315">
            <w:pPr>
              <w:pStyle w:val="TableParagraph"/>
              <w:jc w:val="center"/>
              <w:rPr>
                <w:rFonts w:eastAsia="Calibri"/>
                <w:sz w:val="20"/>
              </w:rPr>
            </w:pPr>
            <w:r w:rsidRPr="00BE5BD8">
              <w:rPr>
                <w:rFonts w:eastAsia="Calibri"/>
                <w:sz w:val="20"/>
              </w:rPr>
              <w:t xml:space="preserve">Сумма, </w:t>
            </w:r>
            <w:r w:rsidRPr="00BE5BD8">
              <w:rPr>
                <w:rFonts w:eastAsia="Calibri"/>
                <w:spacing w:val="-4"/>
                <w:sz w:val="20"/>
              </w:rPr>
              <w:t>руб.</w:t>
            </w:r>
          </w:p>
        </w:tc>
      </w:tr>
      <w:tr w:rsidR="009022A9" w:rsidTr="00F85315">
        <w:trPr>
          <w:trHeight w:val="2530"/>
        </w:trPr>
        <w:tc>
          <w:tcPr>
            <w:tcW w:w="706" w:type="dxa"/>
            <w:shd w:val="clear" w:color="auto" w:fill="auto"/>
            <w:vAlign w:val="center"/>
          </w:tcPr>
          <w:p w:rsidR="009022A9" w:rsidRPr="00BE5BD8" w:rsidRDefault="009022A9" w:rsidP="00F85315">
            <w:pPr>
              <w:pStyle w:val="TableParagraph"/>
              <w:jc w:val="center"/>
              <w:rPr>
                <w:rFonts w:eastAsia="Calibri"/>
                <w:sz w:val="20"/>
              </w:rPr>
            </w:pPr>
            <w:r w:rsidRPr="00BE5BD8">
              <w:rPr>
                <w:rFonts w:eastAsia="Calibri"/>
                <w:spacing w:val="-10"/>
                <w:sz w:val="20"/>
              </w:rPr>
              <w:t>1</w:t>
            </w:r>
          </w:p>
        </w:tc>
        <w:tc>
          <w:tcPr>
            <w:tcW w:w="4624" w:type="dxa"/>
            <w:shd w:val="clear" w:color="auto" w:fill="auto"/>
            <w:vAlign w:val="center"/>
          </w:tcPr>
          <w:p w:rsidR="009022A9" w:rsidRPr="00A76106" w:rsidRDefault="009022A9" w:rsidP="00F85315">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Промывка систем отопления, опрессовка внутренних сетей и теплового пункта</w:t>
            </w:r>
          </w:p>
        </w:tc>
        <w:tc>
          <w:tcPr>
            <w:tcW w:w="616" w:type="dxa"/>
            <w:shd w:val="clear" w:color="auto" w:fill="auto"/>
            <w:vAlign w:val="center"/>
          </w:tcPr>
          <w:p w:rsidR="009022A9" w:rsidRPr="00BE5BD8" w:rsidRDefault="009022A9" w:rsidP="00F85315">
            <w:pPr>
              <w:pStyle w:val="TableParagraph"/>
              <w:jc w:val="center"/>
              <w:rPr>
                <w:rFonts w:eastAsia="Calibri"/>
                <w:sz w:val="20"/>
              </w:rPr>
            </w:pPr>
            <w:r>
              <w:rPr>
                <w:rFonts w:eastAsia="Calibri"/>
                <w:spacing w:val="-5"/>
                <w:sz w:val="20"/>
              </w:rPr>
              <w:t>Усл</w:t>
            </w:r>
          </w:p>
        </w:tc>
        <w:tc>
          <w:tcPr>
            <w:tcW w:w="1058" w:type="dxa"/>
            <w:shd w:val="clear" w:color="auto" w:fill="auto"/>
            <w:vAlign w:val="center"/>
          </w:tcPr>
          <w:p w:rsidR="009022A9" w:rsidRPr="00EE0537" w:rsidRDefault="009022A9" w:rsidP="00F85315">
            <w:pPr>
              <w:jc w:val="center"/>
              <w:rPr>
                <w:rFonts w:ascii="Times New Roman" w:hAnsi="Times New Roman" w:cs="Times New Roman"/>
                <w:color w:val="000000"/>
                <w:sz w:val="18"/>
                <w:szCs w:val="18"/>
                <w:lang w:val="en-US" w:eastAsia="ru-RU"/>
              </w:rPr>
            </w:pPr>
            <w:r>
              <w:rPr>
                <w:rFonts w:ascii="Times New Roman" w:hAnsi="Times New Roman" w:cs="Times New Roman"/>
                <w:color w:val="000000"/>
                <w:sz w:val="18"/>
                <w:szCs w:val="18"/>
                <w:lang w:val="en-US" w:eastAsia="ru-RU"/>
              </w:rPr>
              <w:t>1</w:t>
            </w:r>
          </w:p>
        </w:tc>
        <w:tc>
          <w:tcPr>
            <w:tcW w:w="1340" w:type="dxa"/>
            <w:shd w:val="clear" w:color="auto" w:fill="auto"/>
            <w:vAlign w:val="center"/>
          </w:tcPr>
          <w:p w:rsidR="009022A9" w:rsidRPr="00BE5BD8" w:rsidRDefault="009022A9" w:rsidP="00F85315">
            <w:pPr>
              <w:pStyle w:val="TableParagraph"/>
              <w:jc w:val="center"/>
              <w:rPr>
                <w:rFonts w:eastAsia="Calibri"/>
                <w:sz w:val="20"/>
              </w:rPr>
            </w:pPr>
          </w:p>
        </w:tc>
        <w:tc>
          <w:tcPr>
            <w:tcW w:w="1578" w:type="dxa"/>
            <w:shd w:val="clear" w:color="auto" w:fill="auto"/>
            <w:vAlign w:val="center"/>
          </w:tcPr>
          <w:p w:rsidR="009022A9" w:rsidRPr="00BE5BD8" w:rsidRDefault="009022A9" w:rsidP="00F85315">
            <w:pPr>
              <w:pStyle w:val="TableParagraph"/>
              <w:jc w:val="center"/>
              <w:rPr>
                <w:rFonts w:eastAsia="Calibri"/>
                <w:sz w:val="20"/>
              </w:rPr>
            </w:pPr>
          </w:p>
        </w:tc>
      </w:tr>
      <w:tr w:rsidR="009022A9" w:rsidTr="00F85315">
        <w:trPr>
          <w:trHeight w:val="332"/>
        </w:trPr>
        <w:tc>
          <w:tcPr>
            <w:tcW w:w="8344" w:type="dxa"/>
            <w:gridSpan w:val="5"/>
            <w:shd w:val="clear" w:color="auto" w:fill="D8D8D8"/>
            <w:vAlign w:val="center"/>
          </w:tcPr>
          <w:p w:rsidR="009022A9" w:rsidRPr="00BE5BD8" w:rsidRDefault="009022A9" w:rsidP="00F85315">
            <w:pPr>
              <w:pStyle w:val="TableParagraph"/>
              <w:jc w:val="right"/>
              <w:rPr>
                <w:rFonts w:eastAsia="Calibri"/>
                <w:b/>
                <w:sz w:val="20"/>
              </w:rPr>
            </w:pPr>
            <w:r w:rsidRPr="00BE5BD8">
              <w:rPr>
                <w:rFonts w:eastAsia="Calibri"/>
                <w:b/>
                <w:spacing w:val="-2"/>
                <w:sz w:val="20"/>
              </w:rPr>
              <w:t>ИТОГО:</w:t>
            </w:r>
          </w:p>
        </w:tc>
        <w:tc>
          <w:tcPr>
            <w:tcW w:w="1578" w:type="dxa"/>
            <w:shd w:val="clear" w:color="auto" w:fill="D8D8D8"/>
            <w:vAlign w:val="center"/>
          </w:tcPr>
          <w:p w:rsidR="009022A9" w:rsidRPr="00BE5BD8" w:rsidRDefault="009022A9" w:rsidP="00F85315">
            <w:pPr>
              <w:pStyle w:val="TableParagraph"/>
              <w:jc w:val="center"/>
              <w:rPr>
                <w:rFonts w:eastAsia="Calibri"/>
                <w:b/>
                <w:sz w:val="20"/>
              </w:rPr>
            </w:pPr>
          </w:p>
        </w:tc>
      </w:tr>
    </w:tbl>
    <w:p w:rsidR="009022A9" w:rsidRPr="0004541B" w:rsidRDefault="009022A9" w:rsidP="009022A9">
      <w:pPr>
        <w:ind w:right="355"/>
        <w:rPr>
          <w:rFonts w:ascii="Times New Roman" w:hAnsi="Times New Roman" w:cs="Times New Roman"/>
          <w:sz w:val="22"/>
          <w:szCs w:val="22"/>
          <w:lang w:eastAsia="ru-RU"/>
        </w:rPr>
      </w:pPr>
    </w:p>
    <w:p w:rsidR="009022A9" w:rsidRPr="0004541B" w:rsidRDefault="009022A9" w:rsidP="009022A9">
      <w:pPr>
        <w:ind w:left="-284" w:right="355"/>
        <w:rPr>
          <w:rFonts w:ascii="Times New Roman" w:hAnsi="Times New Roman" w:cs="Times New Roman"/>
          <w:sz w:val="22"/>
          <w:szCs w:val="22"/>
        </w:rPr>
      </w:pPr>
      <w:r w:rsidRPr="0004541B">
        <w:rPr>
          <w:rFonts w:ascii="Times New Roman" w:hAnsi="Times New Roman" w:cs="Times New Roman"/>
          <w:sz w:val="22"/>
          <w:szCs w:val="22"/>
          <w:lang w:eastAsia="ru-RU"/>
        </w:rPr>
        <w:t xml:space="preserve">  </w:t>
      </w:r>
    </w:p>
    <w:tbl>
      <w:tblPr>
        <w:tblpPr w:leftFromText="180" w:rightFromText="180" w:vertAnchor="text" w:horzAnchor="margin" w:tblpY="-77"/>
        <w:tblW w:w="5000" w:type="pct"/>
        <w:tblLook w:val="01E0" w:firstRow="1" w:lastRow="1" w:firstColumn="1" w:lastColumn="1" w:noHBand="0" w:noVBand="0"/>
      </w:tblPr>
      <w:tblGrid>
        <w:gridCol w:w="4984"/>
        <w:gridCol w:w="5221"/>
      </w:tblGrid>
      <w:tr w:rsidR="009022A9" w:rsidRPr="0004541B" w:rsidTr="00F85315">
        <w:tc>
          <w:tcPr>
            <w:tcW w:w="2442" w:type="pct"/>
          </w:tcPr>
          <w:p w:rsidR="009022A9" w:rsidRDefault="009022A9" w:rsidP="00F85315">
            <w:pPr>
              <w:rPr>
                <w:rFonts w:ascii="Times New Roman" w:hAnsi="Times New Roman" w:cs="Times New Roman"/>
                <w:sz w:val="22"/>
                <w:szCs w:val="22"/>
              </w:rPr>
            </w:pPr>
            <w:r w:rsidRPr="0004541B">
              <w:rPr>
                <w:rFonts w:ascii="Times New Roman" w:hAnsi="Times New Roman" w:cs="Times New Roman"/>
                <w:sz w:val="22"/>
                <w:szCs w:val="22"/>
              </w:rPr>
              <w:t xml:space="preserve"> «Заказчик»</w:t>
            </w:r>
          </w:p>
          <w:p w:rsidR="009022A9" w:rsidRPr="0004541B" w:rsidRDefault="009022A9" w:rsidP="00F85315">
            <w:pPr>
              <w:rPr>
                <w:rFonts w:ascii="Times New Roman" w:hAnsi="Times New Roman" w:cs="Times New Roman"/>
                <w:sz w:val="22"/>
                <w:szCs w:val="22"/>
              </w:rPr>
            </w:pPr>
          </w:p>
          <w:p w:rsidR="009022A9" w:rsidRPr="0004541B" w:rsidRDefault="009022A9" w:rsidP="00F85315">
            <w:pPr>
              <w:pStyle w:val="a3"/>
              <w:rPr>
                <w:rFonts w:ascii="Times New Roman" w:hAnsi="Times New Roman"/>
              </w:rPr>
            </w:pPr>
            <w:r w:rsidRPr="0004541B">
              <w:rPr>
                <w:rFonts w:ascii="Times New Roman" w:hAnsi="Times New Roman"/>
              </w:rPr>
              <w:t>Главный врач</w:t>
            </w:r>
          </w:p>
          <w:p w:rsidR="009022A9" w:rsidRPr="0004541B" w:rsidRDefault="009022A9" w:rsidP="00F85315">
            <w:pPr>
              <w:pStyle w:val="a3"/>
              <w:rPr>
                <w:rFonts w:ascii="Times New Roman" w:hAnsi="Times New Roman"/>
              </w:rPr>
            </w:pPr>
            <w:r w:rsidRPr="0004541B">
              <w:rPr>
                <w:rFonts w:ascii="Times New Roman" w:hAnsi="Times New Roman"/>
              </w:rPr>
              <w:t>________________</w:t>
            </w:r>
            <w:r>
              <w:rPr>
                <w:rFonts w:ascii="Times New Roman" w:hAnsi="Times New Roman"/>
              </w:rPr>
              <w:t xml:space="preserve"> / Д.А. Филиппов</w:t>
            </w:r>
          </w:p>
          <w:p w:rsidR="009022A9" w:rsidRPr="0004541B" w:rsidRDefault="009022A9" w:rsidP="00F85315">
            <w:pPr>
              <w:rPr>
                <w:rFonts w:ascii="Times New Roman" w:hAnsi="Times New Roman" w:cs="Times New Roman"/>
                <w:sz w:val="22"/>
                <w:szCs w:val="22"/>
              </w:rPr>
            </w:pPr>
            <w:r>
              <w:rPr>
                <w:rFonts w:ascii="Times New Roman" w:hAnsi="Times New Roman" w:cs="Times New Roman"/>
                <w:sz w:val="22"/>
                <w:szCs w:val="22"/>
              </w:rPr>
              <w:t>Подписано ЭЦП</w:t>
            </w:r>
          </w:p>
        </w:tc>
        <w:tc>
          <w:tcPr>
            <w:tcW w:w="2558" w:type="pct"/>
          </w:tcPr>
          <w:p w:rsidR="009022A9" w:rsidRDefault="009022A9" w:rsidP="00F85315">
            <w:pPr>
              <w:rPr>
                <w:rFonts w:ascii="Times New Roman" w:hAnsi="Times New Roman" w:cs="Times New Roman"/>
                <w:sz w:val="22"/>
                <w:szCs w:val="22"/>
              </w:rPr>
            </w:pPr>
            <w:r w:rsidRPr="0004541B">
              <w:rPr>
                <w:rFonts w:ascii="Times New Roman" w:hAnsi="Times New Roman" w:cs="Times New Roman"/>
                <w:sz w:val="22"/>
                <w:szCs w:val="22"/>
              </w:rPr>
              <w:t>«</w:t>
            </w:r>
            <w:r>
              <w:rPr>
                <w:rFonts w:ascii="Times New Roman" w:hAnsi="Times New Roman" w:cs="Times New Roman"/>
                <w:sz w:val="22"/>
                <w:szCs w:val="22"/>
              </w:rPr>
              <w:t>Исполнитель</w:t>
            </w:r>
            <w:r w:rsidRPr="0004541B">
              <w:rPr>
                <w:rFonts w:ascii="Times New Roman" w:hAnsi="Times New Roman" w:cs="Times New Roman"/>
                <w:sz w:val="22"/>
                <w:szCs w:val="22"/>
              </w:rPr>
              <w:t>»</w:t>
            </w:r>
          </w:p>
          <w:p w:rsidR="009022A9" w:rsidRPr="0004541B" w:rsidRDefault="009022A9" w:rsidP="00F85315">
            <w:pPr>
              <w:rPr>
                <w:rFonts w:ascii="Times New Roman" w:hAnsi="Times New Roman" w:cs="Times New Roman"/>
                <w:sz w:val="22"/>
                <w:szCs w:val="22"/>
              </w:rPr>
            </w:pPr>
          </w:p>
          <w:p w:rsidR="009022A9" w:rsidRPr="0004541B" w:rsidRDefault="009022A9" w:rsidP="00F85315">
            <w:pPr>
              <w:rPr>
                <w:rFonts w:ascii="Times New Roman" w:hAnsi="Times New Roman" w:cs="Times New Roman"/>
                <w:sz w:val="22"/>
                <w:szCs w:val="22"/>
              </w:rPr>
            </w:pPr>
            <w:r>
              <w:rPr>
                <w:rFonts w:ascii="Times New Roman" w:hAnsi="Times New Roman" w:cs="Times New Roman"/>
                <w:sz w:val="22"/>
                <w:szCs w:val="22"/>
              </w:rPr>
              <w:t xml:space="preserve">  </w:t>
            </w:r>
          </w:p>
        </w:tc>
      </w:tr>
    </w:tbl>
    <w:p w:rsidR="009022A9" w:rsidRDefault="009022A9" w:rsidP="009022A9">
      <w:pPr>
        <w:ind w:right="6"/>
        <w:rPr>
          <w:rFonts w:ascii="Times New Roman" w:hAnsi="Times New Roman" w:cs="Times New Roman"/>
          <w:sz w:val="22"/>
          <w:szCs w:val="22"/>
        </w:rPr>
        <w:sectPr w:rsidR="009022A9" w:rsidSect="00B8668E">
          <w:pgSz w:w="11906" w:h="16838"/>
          <w:pgMar w:top="567" w:right="567" w:bottom="709" w:left="1134" w:header="57" w:footer="170" w:gutter="0"/>
          <w:cols w:space="708"/>
          <w:docGrid w:linePitch="360"/>
        </w:sectPr>
      </w:pPr>
    </w:p>
    <w:p w:rsidR="009022A9" w:rsidRDefault="009022A9" w:rsidP="009022A9">
      <w:pPr>
        <w:ind w:left="-284" w:right="6"/>
        <w:jc w:val="right"/>
        <w:rPr>
          <w:rFonts w:ascii="Times New Roman" w:hAnsi="Times New Roman" w:cs="Times New Roman"/>
          <w:sz w:val="22"/>
          <w:szCs w:val="22"/>
        </w:rPr>
      </w:pPr>
    </w:p>
    <w:p w:rsidR="009022A9" w:rsidRPr="001A60A0" w:rsidRDefault="009022A9" w:rsidP="009022A9">
      <w:pPr>
        <w:jc w:val="right"/>
        <w:rPr>
          <w:rFonts w:ascii="Times New Roman" w:hAnsi="Times New Roman" w:cs="Times New Roman"/>
          <w:sz w:val="22"/>
          <w:szCs w:val="22"/>
        </w:rPr>
      </w:pPr>
      <w:r w:rsidRPr="001A60A0">
        <w:rPr>
          <w:rFonts w:ascii="Times New Roman" w:hAnsi="Times New Roman" w:cs="Times New Roman"/>
          <w:sz w:val="22"/>
          <w:szCs w:val="22"/>
        </w:rPr>
        <w:t>Приложение №</w:t>
      </w:r>
      <w:r>
        <w:rPr>
          <w:rFonts w:ascii="Times New Roman" w:hAnsi="Times New Roman" w:cs="Times New Roman"/>
          <w:sz w:val="22"/>
          <w:szCs w:val="22"/>
        </w:rPr>
        <w:t>2</w:t>
      </w:r>
    </w:p>
    <w:p w:rsidR="009022A9" w:rsidRPr="001A60A0" w:rsidRDefault="009022A9" w:rsidP="009022A9">
      <w:pPr>
        <w:jc w:val="right"/>
        <w:rPr>
          <w:rFonts w:ascii="Times New Roman" w:hAnsi="Times New Roman" w:cs="Times New Roman"/>
          <w:sz w:val="22"/>
          <w:szCs w:val="22"/>
        </w:rPr>
      </w:pPr>
      <w:r w:rsidRPr="001A60A0">
        <w:rPr>
          <w:rFonts w:ascii="Times New Roman" w:hAnsi="Times New Roman" w:cs="Times New Roman"/>
          <w:sz w:val="22"/>
          <w:szCs w:val="22"/>
        </w:rPr>
        <w:t xml:space="preserve">                                                                                                                             к контракту № </w:t>
      </w:r>
      <w:r w:rsidRPr="00D6518F">
        <w:rPr>
          <w:rFonts w:ascii="Times New Roman" w:hAnsi="Times New Roman" w:cs="Times New Roman"/>
          <w:sz w:val="22"/>
          <w:szCs w:val="22"/>
          <w:lang w:eastAsia="ru-RU"/>
        </w:rPr>
        <w:t>93-4-</w:t>
      </w:r>
      <w:r>
        <w:rPr>
          <w:rFonts w:ascii="Times New Roman" w:hAnsi="Times New Roman" w:cs="Times New Roman"/>
          <w:sz w:val="22"/>
          <w:szCs w:val="22"/>
          <w:lang w:eastAsia="ru-RU"/>
        </w:rPr>
        <w:t>13</w:t>
      </w:r>
      <w:r w:rsidRPr="001A60A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A60A0">
        <w:rPr>
          <w:rFonts w:ascii="Times New Roman" w:hAnsi="Times New Roman" w:cs="Times New Roman"/>
          <w:sz w:val="22"/>
          <w:szCs w:val="22"/>
        </w:rPr>
        <w:t>от  «</w:t>
      </w:r>
      <w:r>
        <w:rPr>
          <w:rFonts w:ascii="Times New Roman" w:hAnsi="Times New Roman" w:cs="Times New Roman"/>
          <w:sz w:val="22"/>
          <w:szCs w:val="22"/>
        </w:rPr>
        <w:t xml:space="preserve">      </w:t>
      </w:r>
      <w:r w:rsidRPr="001A60A0">
        <w:rPr>
          <w:rFonts w:ascii="Times New Roman" w:hAnsi="Times New Roman" w:cs="Times New Roman"/>
          <w:sz w:val="22"/>
          <w:szCs w:val="22"/>
        </w:rPr>
        <w:t>»</w:t>
      </w:r>
      <w:r>
        <w:rPr>
          <w:rFonts w:ascii="Times New Roman" w:hAnsi="Times New Roman" w:cs="Times New Roman"/>
          <w:sz w:val="22"/>
          <w:szCs w:val="22"/>
        </w:rPr>
        <w:t xml:space="preserve"> ______________ </w:t>
      </w:r>
      <w:r w:rsidRPr="001A60A0">
        <w:rPr>
          <w:rFonts w:ascii="Times New Roman" w:hAnsi="Times New Roman" w:cs="Times New Roman"/>
          <w:sz w:val="22"/>
          <w:szCs w:val="22"/>
        </w:rPr>
        <w:t>20</w:t>
      </w:r>
      <w:r>
        <w:rPr>
          <w:rFonts w:ascii="Times New Roman" w:hAnsi="Times New Roman" w:cs="Times New Roman"/>
          <w:sz w:val="22"/>
          <w:szCs w:val="22"/>
        </w:rPr>
        <w:t xml:space="preserve">26 </w:t>
      </w:r>
      <w:r w:rsidRPr="001A60A0">
        <w:rPr>
          <w:rFonts w:ascii="Times New Roman" w:hAnsi="Times New Roman" w:cs="Times New Roman"/>
          <w:sz w:val="22"/>
          <w:szCs w:val="22"/>
        </w:rPr>
        <w:t xml:space="preserve">г. </w:t>
      </w:r>
    </w:p>
    <w:p w:rsidR="009022A9" w:rsidRDefault="009022A9" w:rsidP="009022A9">
      <w:pPr>
        <w:ind w:left="-284" w:right="6"/>
        <w:jc w:val="right"/>
        <w:rPr>
          <w:rFonts w:ascii="Times New Roman" w:hAnsi="Times New Roman" w:cs="Times New Roman"/>
          <w:sz w:val="22"/>
          <w:szCs w:val="22"/>
        </w:rPr>
      </w:pPr>
    </w:p>
    <w:p w:rsidR="009022A9" w:rsidRDefault="009022A9" w:rsidP="009022A9">
      <w:pPr>
        <w:ind w:left="-284" w:right="6"/>
        <w:jc w:val="right"/>
        <w:rPr>
          <w:rFonts w:ascii="Times New Roman" w:hAnsi="Times New Roman" w:cs="Times New Roman"/>
          <w:sz w:val="22"/>
          <w:szCs w:val="22"/>
        </w:rPr>
      </w:pPr>
    </w:p>
    <w:p w:rsidR="009022A9" w:rsidRPr="00F60CDE" w:rsidRDefault="009022A9" w:rsidP="009022A9">
      <w:pPr>
        <w:widowControl w:val="0"/>
        <w:suppressAutoHyphens w:val="0"/>
        <w:jc w:val="center"/>
        <w:rPr>
          <w:rFonts w:ascii="Times New Roman" w:hAnsi="Times New Roman" w:cs="Times New Roman"/>
          <w:b/>
          <w:kern w:val="2"/>
          <w:sz w:val="24"/>
          <w:szCs w:val="24"/>
        </w:rPr>
      </w:pPr>
      <w:r>
        <w:rPr>
          <w:rFonts w:ascii="Times New Roman" w:hAnsi="Times New Roman" w:cs="Times New Roman"/>
          <w:b/>
          <w:kern w:val="2"/>
          <w:sz w:val="24"/>
          <w:szCs w:val="24"/>
        </w:rPr>
        <w:t>Техгическое задание</w:t>
      </w:r>
    </w:p>
    <w:p w:rsidR="009022A9" w:rsidRPr="00F60CDE" w:rsidRDefault="009022A9" w:rsidP="009022A9">
      <w:pPr>
        <w:jc w:val="center"/>
        <w:rPr>
          <w:rFonts w:ascii="Times New Roman" w:hAnsi="Times New Roman" w:cs="Times New Roman"/>
          <w:b/>
          <w:sz w:val="24"/>
          <w:szCs w:val="24"/>
          <w:lang w:eastAsia="ru-RU"/>
        </w:rPr>
      </w:pPr>
    </w:p>
    <w:p w:rsidR="009022A9" w:rsidRPr="00F60CDE" w:rsidRDefault="009022A9" w:rsidP="009022A9">
      <w:pPr>
        <w:jc w:val="center"/>
        <w:rPr>
          <w:rFonts w:ascii="Times New Roman" w:hAnsi="Times New Roman" w:cs="Times New Roman"/>
          <w:b/>
          <w:sz w:val="24"/>
          <w:szCs w:val="24"/>
          <w:lang w:eastAsia="ru-RU"/>
        </w:rPr>
      </w:pPr>
      <w:r w:rsidRPr="00F60CDE">
        <w:rPr>
          <w:rFonts w:ascii="Times New Roman" w:hAnsi="Times New Roman" w:cs="Times New Roman"/>
          <w:b/>
          <w:sz w:val="24"/>
          <w:szCs w:val="24"/>
          <w:lang w:eastAsia="ru-RU"/>
        </w:rPr>
        <w:t>1. Требования к объему работ:</w:t>
      </w:r>
    </w:p>
    <w:p w:rsidR="009022A9" w:rsidRPr="00F60CDE" w:rsidRDefault="009022A9" w:rsidP="009022A9">
      <w:pPr>
        <w:jc w:val="center"/>
        <w:rPr>
          <w:rFonts w:ascii="Times New Roman" w:hAnsi="Times New Roman" w:cs="Times New Roman"/>
          <w:b/>
          <w:sz w:val="24"/>
          <w:szCs w:val="24"/>
          <w:lang w:eastAsia="ru-RU"/>
        </w:rPr>
      </w:pPr>
      <w:r w:rsidRPr="00F60CDE">
        <w:rPr>
          <w:rFonts w:ascii="Times New Roman" w:hAnsi="Times New Roman" w:cs="Times New Roman"/>
          <w:b/>
          <w:sz w:val="24"/>
          <w:szCs w:val="24"/>
          <w:lang w:eastAsia="ru-RU"/>
        </w:rPr>
        <w:t>1.1. Объем работ</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6310"/>
        <w:gridCol w:w="1461"/>
        <w:gridCol w:w="1417"/>
      </w:tblGrid>
      <w:tr w:rsidR="009022A9" w:rsidRPr="00F60CDE" w:rsidTr="00F85315">
        <w:trPr>
          <w:trHeight w:val="509"/>
        </w:trPr>
        <w:tc>
          <w:tcPr>
            <w:tcW w:w="278" w:type="pct"/>
            <w:vAlign w:val="center"/>
            <w:hideMark/>
          </w:tcPr>
          <w:p w:rsidR="009022A9" w:rsidRPr="00F60CDE" w:rsidRDefault="009022A9" w:rsidP="00F85315">
            <w:pPr>
              <w:spacing w:line="256" w:lineRule="auto"/>
              <w:jc w:val="both"/>
              <w:rPr>
                <w:rFonts w:ascii="Times New Roman" w:hAnsi="Times New Roman" w:cs="Times New Roman"/>
                <w:sz w:val="24"/>
                <w:szCs w:val="24"/>
                <w:lang w:eastAsia="ru-RU"/>
              </w:rPr>
            </w:pPr>
            <w:r w:rsidRPr="00F60CDE">
              <w:rPr>
                <w:rFonts w:ascii="Times New Roman" w:hAnsi="Times New Roman" w:cs="Times New Roman"/>
                <w:sz w:val="24"/>
                <w:szCs w:val="24"/>
                <w:lang w:eastAsia="ru-RU"/>
              </w:rPr>
              <w:t>№ п/п</w:t>
            </w:r>
          </w:p>
        </w:tc>
        <w:tc>
          <w:tcPr>
            <w:tcW w:w="3243" w:type="pct"/>
            <w:vAlign w:val="center"/>
            <w:hideMark/>
          </w:tcPr>
          <w:p w:rsidR="009022A9" w:rsidRPr="00F60CDE" w:rsidRDefault="009022A9" w:rsidP="00F85315">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Наименование работ</w:t>
            </w:r>
          </w:p>
        </w:tc>
        <w:tc>
          <w:tcPr>
            <w:tcW w:w="751" w:type="pct"/>
            <w:vAlign w:val="center"/>
            <w:hideMark/>
          </w:tcPr>
          <w:p w:rsidR="009022A9" w:rsidRPr="00F60CDE" w:rsidRDefault="009022A9" w:rsidP="00F85315">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Единица измерения</w:t>
            </w:r>
          </w:p>
        </w:tc>
        <w:tc>
          <w:tcPr>
            <w:tcW w:w="728" w:type="pct"/>
            <w:vAlign w:val="center"/>
            <w:hideMark/>
          </w:tcPr>
          <w:p w:rsidR="009022A9" w:rsidRPr="00F60CDE" w:rsidRDefault="009022A9" w:rsidP="00F85315">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Количество</w:t>
            </w:r>
          </w:p>
        </w:tc>
      </w:tr>
      <w:tr w:rsidR="009022A9" w:rsidRPr="00F60CDE" w:rsidTr="00F85315">
        <w:trPr>
          <w:trHeight w:val="870"/>
        </w:trPr>
        <w:tc>
          <w:tcPr>
            <w:tcW w:w="278" w:type="pct"/>
            <w:vAlign w:val="center"/>
            <w:hideMark/>
          </w:tcPr>
          <w:p w:rsidR="009022A9" w:rsidRPr="00F60CDE" w:rsidRDefault="009022A9" w:rsidP="00F85315">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1</w:t>
            </w:r>
          </w:p>
        </w:tc>
        <w:tc>
          <w:tcPr>
            <w:tcW w:w="3243" w:type="pct"/>
            <w:vAlign w:val="center"/>
            <w:hideMark/>
          </w:tcPr>
          <w:p w:rsidR="009022A9" w:rsidRPr="00F60CDE" w:rsidRDefault="009022A9" w:rsidP="00F85315">
            <w:pPr>
              <w:spacing w:line="256" w:lineRule="auto"/>
              <w:jc w:val="both"/>
              <w:rPr>
                <w:rFonts w:ascii="Times New Roman" w:hAnsi="Times New Roman" w:cs="Times New Roman"/>
                <w:sz w:val="24"/>
                <w:szCs w:val="24"/>
              </w:rPr>
            </w:pPr>
            <w:r w:rsidRPr="00A02571">
              <w:rPr>
                <w:rFonts w:ascii="Times New Roman" w:hAnsi="Times New Roman" w:cs="Times New Roman"/>
                <w:sz w:val="24"/>
                <w:szCs w:val="24"/>
              </w:rPr>
              <w:t>Подготовка системы отоплен</w:t>
            </w:r>
            <w:r>
              <w:rPr>
                <w:rFonts w:ascii="Times New Roman" w:hAnsi="Times New Roman" w:cs="Times New Roman"/>
                <w:sz w:val="24"/>
                <w:szCs w:val="24"/>
              </w:rPr>
              <w:t>ия для работы в отопительный период 2026-2027</w:t>
            </w:r>
            <w:r w:rsidRPr="00A02571">
              <w:rPr>
                <w:rFonts w:ascii="Times New Roman" w:hAnsi="Times New Roman" w:cs="Times New Roman"/>
                <w:sz w:val="24"/>
                <w:szCs w:val="24"/>
              </w:rPr>
              <w:t xml:space="preserve"> гг. на объект</w:t>
            </w:r>
            <w:r>
              <w:rPr>
                <w:rFonts w:ascii="Times New Roman" w:hAnsi="Times New Roman" w:cs="Times New Roman"/>
                <w:sz w:val="24"/>
                <w:szCs w:val="24"/>
              </w:rPr>
              <w:t>е</w:t>
            </w:r>
            <w:r w:rsidRPr="00A02571">
              <w:rPr>
                <w:rFonts w:ascii="Times New Roman" w:hAnsi="Times New Roman" w:cs="Times New Roman"/>
                <w:sz w:val="24"/>
                <w:szCs w:val="24"/>
              </w:rPr>
              <w:t xml:space="preserve"> </w:t>
            </w:r>
            <w:r>
              <w:rPr>
                <w:rFonts w:ascii="Times New Roman" w:hAnsi="Times New Roman" w:cs="Times New Roman"/>
                <w:sz w:val="24"/>
                <w:szCs w:val="24"/>
              </w:rPr>
              <w:t xml:space="preserve">Филиала </w:t>
            </w:r>
            <w:r w:rsidRPr="00A02571">
              <w:rPr>
                <w:rFonts w:ascii="Times New Roman" w:hAnsi="Times New Roman" w:cs="Times New Roman"/>
                <w:sz w:val="24"/>
                <w:szCs w:val="24"/>
              </w:rPr>
              <w:t>ФБУЗ «Центр гигиены и эпидемиологии в Мурман</w:t>
            </w:r>
            <w:r>
              <w:rPr>
                <w:rFonts w:ascii="Times New Roman" w:hAnsi="Times New Roman" w:cs="Times New Roman"/>
                <w:sz w:val="24"/>
                <w:szCs w:val="24"/>
              </w:rPr>
              <w:t>ской области в Печенгском районе» по адресу: г. Заполярный, пер. Советский, д. 1</w:t>
            </w:r>
          </w:p>
        </w:tc>
        <w:tc>
          <w:tcPr>
            <w:tcW w:w="751" w:type="pct"/>
            <w:vAlign w:val="center"/>
            <w:hideMark/>
          </w:tcPr>
          <w:p w:rsidR="009022A9" w:rsidRPr="00F60CDE" w:rsidRDefault="009022A9" w:rsidP="00F85315">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Усл. ед</w:t>
            </w:r>
          </w:p>
        </w:tc>
        <w:tc>
          <w:tcPr>
            <w:tcW w:w="728" w:type="pct"/>
            <w:vAlign w:val="center"/>
            <w:hideMark/>
          </w:tcPr>
          <w:p w:rsidR="009022A9" w:rsidRPr="00F60CDE" w:rsidRDefault="009022A9" w:rsidP="00F85315">
            <w:pPr>
              <w:spacing w:line="256" w:lineRule="auto"/>
              <w:jc w:val="center"/>
              <w:rPr>
                <w:rFonts w:ascii="Times New Roman" w:hAnsi="Times New Roman" w:cs="Times New Roman"/>
                <w:sz w:val="24"/>
                <w:szCs w:val="24"/>
                <w:lang w:eastAsia="ru-RU"/>
              </w:rPr>
            </w:pPr>
            <w:r w:rsidRPr="00F60CDE">
              <w:rPr>
                <w:rFonts w:ascii="Times New Roman" w:hAnsi="Times New Roman" w:cs="Times New Roman"/>
                <w:sz w:val="24"/>
                <w:szCs w:val="24"/>
                <w:lang w:eastAsia="ru-RU"/>
              </w:rPr>
              <w:t>1</w:t>
            </w:r>
          </w:p>
        </w:tc>
      </w:tr>
    </w:tbl>
    <w:p w:rsidR="009022A9" w:rsidRPr="00F60CDE" w:rsidRDefault="009022A9" w:rsidP="009022A9">
      <w:pPr>
        <w:suppressAutoHyphens w:val="0"/>
        <w:spacing w:after="200" w:line="276" w:lineRule="auto"/>
        <w:jc w:val="center"/>
        <w:rPr>
          <w:rFonts w:cs="Times New Roman"/>
          <w:sz w:val="24"/>
          <w:szCs w:val="24"/>
          <w:lang w:eastAsia="ru-RU"/>
        </w:rPr>
      </w:pPr>
    </w:p>
    <w:p w:rsidR="009022A9" w:rsidRPr="00F60CDE" w:rsidRDefault="009022A9" w:rsidP="009022A9">
      <w:pPr>
        <w:widowControl w:val="0"/>
        <w:tabs>
          <w:tab w:val="left" w:pos="0"/>
        </w:tabs>
        <w:spacing w:line="256" w:lineRule="auto"/>
        <w:ind w:right="20" w:firstLine="426"/>
        <w:jc w:val="both"/>
        <w:rPr>
          <w:rFonts w:ascii="Times New Roman" w:hAnsi="Times New Roman" w:cs="Times New Roman"/>
          <w:color w:val="000000"/>
          <w:spacing w:val="1"/>
          <w:sz w:val="24"/>
          <w:szCs w:val="24"/>
        </w:rPr>
      </w:pPr>
      <w:r w:rsidRPr="00F60CDE">
        <w:rPr>
          <w:rFonts w:ascii="Times New Roman" w:hAnsi="Times New Roman" w:cs="Times New Roman"/>
          <w:sz w:val="24"/>
          <w:szCs w:val="24"/>
        </w:rPr>
        <w:t>Гидропневматическая промывка и опрессовка центральной системы отопления объектов проводится в соответствии с «</w:t>
      </w:r>
      <w:r w:rsidRPr="00F60CDE">
        <w:rPr>
          <w:rFonts w:ascii="Times New Roman" w:hAnsi="Times New Roman" w:cs="Times New Roman"/>
          <w:color w:val="000000"/>
          <w:spacing w:val="1"/>
          <w:sz w:val="24"/>
          <w:szCs w:val="24"/>
        </w:rPr>
        <w:t>Правилами технической эксплуатации объектов теплоснабжения и теплопотребляющих установок</w:t>
      </w:r>
      <w:r w:rsidRPr="00F60CDE">
        <w:rPr>
          <w:rFonts w:ascii="Times New Roman" w:hAnsi="Times New Roman" w:cs="Times New Roman"/>
          <w:sz w:val="24"/>
          <w:szCs w:val="24"/>
        </w:rPr>
        <w:t xml:space="preserve">» утв. </w:t>
      </w:r>
      <w:r w:rsidRPr="00F60CDE">
        <w:rPr>
          <w:rFonts w:ascii="Times New Roman" w:hAnsi="Times New Roman" w:cs="Times New Roman"/>
          <w:color w:val="000000"/>
          <w:spacing w:val="1"/>
          <w:sz w:val="24"/>
          <w:szCs w:val="24"/>
        </w:rPr>
        <w:t>приказом Минэнерго России от 14.05.2025 N 511.</w:t>
      </w:r>
    </w:p>
    <w:tbl>
      <w:tblPr>
        <w:tblW w:w="9639" w:type="dxa"/>
        <w:tblInd w:w="108" w:type="dxa"/>
        <w:tblLook w:val="04A0" w:firstRow="1" w:lastRow="0" w:firstColumn="1" w:lastColumn="0" w:noHBand="0" w:noVBand="1"/>
      </w:tblPr>
      <w:tblGrid>
        <w:gridCol w:w="540"/>
        <w:gridCol w:w="5823"/>
        <w:gridCol w:w="1540"/>
        <w:gridCol w:w="1736"/>
      </w:tblGrid>
      <w:tr w:rsidR="009022A9" w:rsidRPr="00F60CDE" w:rsidTr="00F85315">
        <w:trPr>
          <w:trHeight w:val="285"/>
        </w:trPr>
        <w:tc>
          <w:tcPr>
            <w:tcW w:w="7903" w:type="dxa"/>
            <w:gridSpan w:val="3"/>
            <w:tcBorders>
              <w:top w:val="nil"/>
              <w:left w:val="nil"/>
              <w:bottom w:val="nil"/>
              <w:right w:val="nil"/>
            </w:tcBorders>
            <w:shd w:val="clear" w:color="auto" w:fill="auto"/>
            <w:hideMark/>
          </w:tcPr>
          <w:p w:rsidR="009022A9" w:rsidRPr="00F60CDE" w:rsidRDefault="009022A9" w:rsidP="00F85315">
            <w:pPr>
              <w:suppressAutoHyphens w:val="0"/>
              <w:rPr>
                <w:rFonts w:ascii="Times New Roman" w:hAnsi="Times New Roman" w:cs="Times New Roman"/>
                <w:sz w:val="24"/>
                <w:szCs w:val="24"/>
                <w:lang w:eastAsia="ru-RU"/>
              </w:rPr>
            </w:pPr>
          </w:p>
        </w:tc>
        <w:tc>
          <w:tcPr>
            <w:tcW w:w="1736" w:type="dxa"/>
            <w:tcBorders>
              <w:top w:val="nil"/>
              <w:left w:val="nil"/>
              <w:bottom w:val="nil"/>
              <w:right w:val="nil"/>
            </w:tcBorders>
            <w:shd w:val="clear" w:color="auto" w:fill="auto"/>
            <w:hideMark/>
          </w:tcPr>
          <w:p w:rsidR="009022A9" w:rsidRPr="00F60CDE" w:rsidRDefault="009022A9" w:rsidP="00F85315">
            <w:pPr>
              <w:suppressAutoHyphens w:val="0"/>
              <w:rPr>
                <w:rFonts w:ascii="Times New Roman" w:hAnsi="Times New Roman" w:cs="Times New Roman"/>
                <w:sz w:val="24"/>
                <w:szCs w:val="24"/>
                <w:lang w:eastAsia="ru-RU"/>
              </w:rPr>
            </w:pPr>
          </w:p>
        </w:tc>
      </w:tr>
      <w:tr w:rsidR="009022A9" w:rsidRPr="00F60CDE" w:rsidTr="00F85315">
        <w:trPr>
          <w:trHeight w:val="574"/>
        </w:trPr>
        <w:tc>
          <w:tcPr>
            <w:tcW w:w="9639" w:type="dxa"/>
            <w:gridSpan w:val="4"/>
            <w:tcBorders>
              <w:top w:val="nil"/>
              <w:left w:val="nil"/>
              <w:bottom w:val="nil"/>
              <w:right w:val="nil"/>
            </w:tcBorders>
            <w:shd w:val="clear" w:color="auto" w:fill="auto"/>
            <w:vAlign w:val="bottom"/>
            <w:hideMark/>
          </w:tcPr>
          <w:p w:rsidR="009022A9" w:rsidRPr="00F60CDE" w:rsidRDefault="009022A9" w:rsidP="00F85315">
            <w:pPr>
              <w:suppressAutoHyphens w:val="0"/>
              <w:jc w:val="center"/>
              <w:rPr>
                <w:rFonts w:ascii="Times New Roman" w:hAnsi="Times New Roman" w:cs="Times New Roman"/>
                <w:b/>
                <w:bCs/>
                <w:color w:val="000000"/>
                <w:sz w:val="28"/>
                <w:szCs w:val="28"/>
                <w:lang w:eastAsia="ru-RU"/>
              </w:rPr>
            </w:pPr>
          </w:p>
          <w:p w:rsidR="009022A9" w:rsidRPr="00F60CDE" w:rsidRDefault="009022A9" w:rsidP="00F85315">
            <w:pPr>
              <w:suppressAutoHyphens w:val="0"/>
              <w:jc w:val="center"/>
              <w:rPr>
                <w:rFonts w:ascii="Times New Roman" w:hAnsi="Times New Roman" w:cs="Times New Roman"/>
                <w:b/>
                <w:bCs/>
                <w:color w:val="000000"/>
                <w:sz w:val="28"/>
                <w:szCs w:val="28"/>
                <w:lang w:eastAsia="ru-RU"/>
              </w:rPr>
            </w:pPr>
            <w:r w:rsidRPr="00F60CDE">
              <w:rPr>
                <w:rFonts w:ascii="Times New Roman" w:hAnsi="Times New Roman" w:cs="Times New Roman"/>
                <w:b/>
                <w:bCs/>
                <w:color w:val="000000"/>
                <w:sz w:val="28"/>
                <w:szCs w:val="28"/>
                <w:lang w:eastAsia="ru-RU"/>
              </w:rPr>
              <w:t xml:space="preserve">Ведомость объемов работ </w:t>
            </w:r>
          </w:p>
          <w:p w:rsidR="009022A9" w:rsidRPr="00F60CDE" w:rsidRDefault="009022A9" w:rsidP="00F85315">
            <w:pPr>
              <w:suppressAutoHyphens w:val="0"/>
              <w:jc w:val="center"/>
              <w:rPr>
                <w:rFonts w:ascii="Times New Roman" w:hAnsi="Times New Roman" w:cs="Times New Roman"/>
                <w:b/>
                <w:bCs/>
                <w:color w:val="000000"/>
                <w:sz w:val="28"/>
                <w:szCs w:val="28"/>
                <w:lang w:eastAsia="ru-RU"/>
              </w:rPr>
            </w:pPr>
          </w:p>
          <w:p w:rsidR="009022A9" w:rsidRPr="00F60CDE" w:rsidRDefault="009022A9" w:rsidP="00F85315">
            <w:pPr>
              <w:suppressAutoHyphens w:val="0"/>
              <w:rPr>
                <w:rFonts w:ascii="Times New Roman" w:hAnsi="Times New Roman" w:cs="Times New Roman"/>
                <w:b/>
                <w:bCs/>
                <w:color w:val="000000"/>
                <w:sz w:val="24"/>
                <w:szCs w:val="24"/>
                <w:lang w:eastAsia="ru-RU"/>
              </w:rPr>
            </w:pPr>
          </w:p>
        </w:tc>
      </w:tr>
      <w:tr w:rsidR="009022A9" w:rsidRPr="00F60CDE" w:rsidTr="00F85315">
        <w:trPr>
          <w:trHeight w:val="51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w:t>
            </w:r>
            <w:r w:rsidRPr="00F60CDE">
              <w:rPr>
                <w:rFonts w:ascii="Times New Roman" w:hAnsi="Times New Roman" w:cs="Times New Roman"/>
                <w:color w:val="000000"/>
                <w:sz w:val="24"/>
                <w:szCs w:val="24"/>
                <w:lang w:eastAsia="ru-RU"/>
              </w:rPr>
              <w:br/>
              <w:t>п/п</w:t>
            </w:r>
          </w:p>
        </w:tc>
        <w:tc>
          <w:tcPr>
            <w:tcW w:w="5823" w:type="dxa"/>
            <w:tcBorders>
              <w:top w:val="single" w:sz="4" w:space="0" w:color="auto"/>
              <w:left w:val="nil"/>
              <w:bottom w:val="single" w:sz="4" w:space="0" w:color="auto"/>
              <w:right w:val="single" w:sz="4" w:space="0" w:color="000000"/>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Наименование работ и затрат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Единица измерения</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Количество</w:t>
            </w:r>
          </w:p>
        </w:tc>
      </w:tr>
      <w:tr w:rsidR="009022A9" w:rsidRPr="00F60CDE" w:rsidTr="00F85315">
        <w:trPr>
          <w:trHeight w:val="2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1</w:t>
            </w:r>
          </w:p>
        </w:tc>
        <w:tc>
          <w:tcPr>
            <w:tcW w:w="5823" w:type="dxa"/>
            <w:tcBorders>
              <w:top w:val="single" w:sz="4" w:space="0" w:color="auto"/>
              <w:left w:val="nil"/>
              <w:bottom w:val="single" w:sz="4" w:space="0" w:color="auto"/>
              <w:right w:val="single" w:sz="4" w:space="0" w:color="000000"/>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2</w:t>
            </w:r>
          </w:p>
        </w:tc>
        <w:tc>
          <w:tcPr>
            <w:tcW w:w="1540" w:type="dxa"/>
            <w:tcBorders>
              <w:top w:val="nil"/>
              <w:left w:val="nil"/>
              <w:bottom w:val="single" w:sz="4" w:space="0" w:color="auto"/>
              <w:right w:val="single" w:sz="4" w:space="0" w:color="auto"/>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3</w:t>
            </w:r>
          </w:p>
        </w:tc>
        <w:tc>
          <w:tcPr>
            <w:tcW w:w="1736" w:type="dxa"/>
            <w:tcBorders>
              <w:top w:val="nil"/>
              <w:left w:val="nil"/>
              <w:bottom w:val="single" w:sz="4" w:space="0" w:color="auto"/>
              <w:right w:val="single" w:sz="4" w:space="0" w:color="auto"/>
            </w:tcBorders>
            <w:shd w:val="clear" w:color="auto" w:fill="auto"/>
            <w:vAlign w:val="center"/>
            <w:hideMark/>
          </w:tcPr>
          <w:p w:rsidR="009022A9" w:rsidRPr="00F60CDE" w:rsidRDefault="009022A9" w:rsidP="00F85315">
            <w:pPr>
              <w:suppressAutoHyphens w:val="0"/>
              <w:jc w:val="center"/>
              <w:rPr>
                <w:rFonts w:ascii="Times New Roman" w:hAnsi="Times New Roman" w:cs="Times New Roman"/>
                <w:color w:val="000000"/>
                <w:sz w:val="18"/>
                <w:szCs w:val="18"/>
                <w:lang w:eastAsia="ru-RU"/>
              </w:rPr>
            </w:pPr>
            <w:r w:rsidRPr="00F60CDE">
              <w:rPr>
                <w:rFonts w:ascii="Times New Roman" w:hAnsi="Times New Roman" w:cs="Times New Roman"/>
                <w:color w:val="000000"/>
                <w:sz w:val="18"/>
                <w:szCs w:val="18"/>
                <w:lang w:eastAsia="ru-RU"/>
              </w:rPr>
              <w:t>4</w:t>
            </w:r>
          </w:p>
        </w:tc>
      </w:tr>
      <w:tr w:rsidR="009022A9" w:rsidRPr="00F60CDE" w:rsidTr="00F85315">
        <w:trPr>
          <w:trHeight w:val="364"/>
        </w:trPr>
        <w:tc>
          <w:tcPr>
            <w:tcW w:w="9639" w:type="dxa"/>
            <w:gridSpan w:val="4"/>
            <w:tcBorders>
              <w:top w:val="single" w:sz="4" w:space="0" w:color="auto"/>
              <w:left w:val="nil"/>
              <w:bottom w:val="single" w:sz="4" w:space="0" w:color="auto"/>
              <w:right w:val="nil"/>
            </w:tcBorders>
            <w:shd w:val="clear" w:color="auto" w:fill="auto"/>
            <w:vAlign w:val="center"/>
            <w:hideMark/>
          </w:tcPr>
          <w:p w:rsidR="009022A9" w:rsidRPr="00F60CDE" w:rsidRDefault="009022A9" w:rsidP="00F85315">
            <w:pPr>
              <w:suppressAutoHyphens w:val="0"/>
              <w:jc w:val="center"/>
              <w:rPr>
                <w:rFonts w:ascii="Times New Roman" w:hAnsi="Times New Roman" w:cs="Times New Roman"/>
                <w:b/>
                <w:bCs/>
                <w:color w:val="000000"/>
                <w:sz w:val="24"/>
                <w:szCs w:val="24"/>
                <w:lang w:eastAsia="ru-RU"/>
              </w:rPr>
            </w:pPr>
            <w:r w:rsidRPr="00F60CDE">
              <w:rPr>
                <w:rFonts w:ascii="Times New Roman" w:hAnsi="Times New Roman" w:cs="Times New Roman"/>
                <w:b/>
                <w:bCs/>
                <w:color w:val="000000"/>
                <w:sz w:val="24"/>
                <w:szCs w:val="24"/>
                <w:lang w:eastAsia="ru-RU"/>
              </w:rPr>
              <w:t>г.Мончегорск, ул. Комсомольская, д.15</w:t>
            </w:r>
          </w:p>
        </w:tc>
      </w:tr>
      <w:tr w:rsidR="009022A9" w:rsidRPr="00F60CDE" w:rsidTr="00F85315">
        <w:trPr>
          <w:trHeight w:val="364"/>
        </w:trPr>
        <w:tc>
          <w:tcPr>
            <w:tcW w:w="9639" w:type="dxa"/>
            <w:gridSpan w:val="4"/>
            <w:tcBorders>
              <w:top w:val="single" w:sz="4" w:space="0" w:color="auto"/>
              <w:left w:val="nil"/>
              <w:bottom w:val="single" w:sz="4" w:space="0" w:color="auto"/>
              <w:right w:val="nil"/>
            </w:tcBorders>
            <w:shd w:val="clear" w:color="auto" w:fill="auto"/>
            <w:vAlign w:val="center"/>
            <w:hideMark/>
          </w:tcPr>
          <w:p w:rsidR="009022A9" w:rsidRPr="00F60CDE" w:rsidRDefault="009022A9" w:rsidP="00F85315">
            <w:pPr>
              <w:suppressAutoHyphens w:val="0"/>
              <w:jc w:val="center"/>
              <w:rPr>
                <w:rFonts w:ascii="Times New Roman" w:hAnsi="Times New Roman" w:cs="Times New Roman"/>
                <w:b/>
                <w:bCs/>
                <w:color w:val="000000"/>
                <w:sz w:val="24"/>
                <w:szCs w:val="24"/>
                <w:lang w:eastAsia="ru-RU"/>
              </w:rPr>
            </w:pPr>
          </w:p>
          <w:p w:rsidR="009022A9" w:rsidRPr="00F60CDE" w:rsidRDefault="009022A9" w:rsidP="00F85315">
            <w:pPr>
              <w:suppressAutoHyphens w:val="0"/>
              <w:jc w:val="center"/>
              <w:rPr>
                <w:rFonts w:ascii="Times New Roman" w:hAnsi="Times New Roman" w:cs="Times New Roman"/>
                <w:b/>
                <w:bCs/>
                <w:color w:val="000000"/>
                <w:sz w:val="24"/>
                <w:szCs w:val="24"/>
                <w:lang w:eastAsia="ru-RU"/>
              </w:rPr>
            </w:pPr>
            <w:r w:rsidRPr="00F60CDE">
              <w:rPr>
                <w:rFonts w:ascii="Times New Roman" w:hAnsi="Times New Roman" w:cs="Times New Roman"/>
                <w:b/>
                <w:bCs/>
                <w:color w:val="000000"/>
                <w:sz w:val="24"/>
                <w:szCs w:val="24"/>
                <w:lang w:eastAsia="ru-RU"/>
              </w:rPr>
              <w:t>Промывка и опрессовка</w:t>
            </w:r>
          </w:p>
        </w:tc>
      </w:tr>
      <w:tr w:rsidR="009022A9" w:rsidRPr="00F60CDE" w:rsidTr="00F85315">
        <w:trPr>
          <w:trHeight w:val="567"/>
        </w:trPr>
        <w:tc>
          <w:tcPr>
            <w:tcW w:w="540" w:type="dxa"/>
            <w:tcBorders>
              <w:top w:val="nil"/>
              <w:left w:val="single" w:sz="4" w:space="0" w:color="auto"/>
              <w:bottom w:val="single" w:sz="4" w:space="0" w:color="auto"/>
              <w:right w:val="single" w:sz="4" w:space="0" w:color="auto"/>
            </w:tcBorders>
            <w:shd w:val="clear" w:color="auto" w:fill="auto"/>
            <w:hideMark/>
          </w:tcPr>
          <w:p w:rsidR="009022A9" w:rsidRPr="00F60CDE" w:rsidRDefault="009022A9" w:rsidP="00F85315">
            <w:pPr>
              <w:suppressAutoHyphens w:val="0"/>
              <w:jc w:val="center"/>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1</w:t>
            </w:r>
          </w:p>
        </w:tc>
        <w:tc>
          <w:tcPr>
            <w:tcW w:w="5823" w:type="dxa"/>
            <w:tcBorders>
              <w:top w:val="single" w:sz="4" w:space="0" w:color="auto"/>
              <w:left w:val="nil"/>
              <w:bottom w:val="single" w:sz="4" w:space="0" w:color="auto"/>
              <w:right w:val="single" w:sz="4" w:space="0" w:color="000000"/>
            </w:tcBorders>
            <w:shd w:val="clear" w:color="auto" w:fill="auto"/>
            <w:hideMark/>
          </w:tcPr>
          <w:p w:rsidR="009022A9" w:rsidRPr="00F60CDE" w:rsidRDefault="009022A9" w:rsidP="00F85315">
            <w:pPr>
              <w:suppressAutoHyphens w:val="0"/>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 xml:space="preserve">Промывка систем отопления, опрессовка внутренних сетей и тепловых пунктов – </w:t>
            </w:r>
            <w:r w:rsidRPr="00EE0537">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теплой</w:t>
            </w:r>
            <w:r w:rsidRPr="00F60CDE">
              <w:rPr>
                <w:rFonts w:ascii="Times New Roman" w:hAnsi="Times New Roman" w:cs="Times New Roman"/>
                <w:color w:val="000000"/>
                <w:sz w:val="24"/>
                <w:szCs w:val="24"/>
                <w:lang w:eastAsia="ru-RU"/>
              </w:rPr>
              <w:t xml:space="preserve"> пункт</w:t>
            </w:r>
          </w:p>
        </w:tc>
        <w:tc>
          <w:tcPr>
            <w:tcW w:w="1540" w:type="dxa"/>
            <w:tcBorders>
              <w:top w:val="nil"/>
              <w:left w:val="nil"/>
              <w:bottom w:val="single" w:sz="4" w:space="0" w:color="auto"/>
              <w:right w:val="single" w:sz="4" w:space="0" w:color="auto"/>
            </w:tcBorders>
            <w:shd w:val="clear" w:color="auto" w:fill="auto"/>
            <w:hideMark/>
          </w:tcPr>
          <w:p w:rsidR="009022A9" w:rsidRPr="00F60CDE" w:rsidRDefault="009022A9" w:rsidP="00F85315">
            <w:pPr>
              <w:suppressAutoHyphens w:val="0"/>
              <w:jc w:val="right"/>
              <w:rPr>
                <w:rFonts w:ascii="Times New Roman" w:hAnsi="Times New Roman" w:cs="Times New Roman"/>
                <w:color w:val="000000"/>
                <w:sz w:val="24"/>
                <w:szCs w:val="24"/>
                <w:lang w:eastAsia="ru-RU"/>
              </w:rPr>
            </w:pPr>
            <w:r w:rsidRPr="00F60CDE">
              <w:rPr>
                <w:rFonts w:ascii="Times New Roman" w:hAnsi="Times New Roman" w:cs="Times New Roman"/>
                <w:color w:val="000000"/>
                <w:sz w:val="24"/>
                <w:szCs w:val="24"/>
                <w:lang w:eastAsia="ru-RU"/>
              </w:rPr>
              <w:t>100 м</w:t>
            </w:r>
          </w:p>
        </w:tc>
        <w:tc>
          <w:tcPr>
            <w:tcW w:w="1736" w:type="dxa"/>
            <w:tcBorders>
              <w:top w:val="nil"/>
              <w:left w:val="nil"/>
              <w:bottom w:val="single" w:sz="4" w:space="0" w:color="auto"/>
              <w:right w:val="single" w:sz="4" w:space="0" w:color="auto"/>
            </w:tcBorders>
            <w:shd w:val="clear" w:color="auto" w:fill="auto"/>
            <w:hideMark/>
          </w:tcPr>
          <w:p w:rsidR="009022A9" w:rsidRPr="00F60CDE" w:rsidRDefault="009022A9" w:rsidP="00F85315">
            <w:pPr>
              <w:suppressAutoHyphens w:val="0"/>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2,61</w:t>
            </w:r>
          </w:p>
        </w:tc>
      </w:tr>
    </w:tbl>
    <w:p w:rsidR="009022A9" w:rsidRPr="00F60CDE" w:rsidRDefault="009022A9" w:rsidP="009022A9">
      <w:pPr>
        <w:numPr>
          <w:ilvl w:val="1"/>
          <w:numId w:val="1"/>
        </w:numPr>
        <w:tabs>
          <w:tab w:val="left" w:pos="0"/>
          <w:tab w:val="left" w:pos="2977"/>
          <w:tab w:val="left" w:pos="3119"/>
          <w:tab w:val="left" w:pos="3261"/>
          <w:tab w:val="left" w:pos="3544"/>
        </w:tabs>
        <w:suppressAutoHyphens w:val="0"/>
        <w:spacing w:after="160" w:line="259" w:lineRule="auto"/>
        <w:jc w:val="center"/>
        <w:rPr>
          <w:rFonts w:ascii="Times New Roman" w:hAnsi="Times New Roman" w:cs="Times New Roman"/>
          <w:b/>
          <w:sz w:val="24"/>
          <w:szCs w:val="22"/>
        </w:rPr>
      </w:pPr>
    </w:p>
    <w:p w:rsidR="009022A9" w:rsidRPr="00F60CDE" w:rsidRDefault="009022A9" w:rsidP="009022A9">
      <w:pPr>
        <w:numPr>
          <w:ilvl w:val="1"/>
          <w:numId w:val="1"/>
        </w:numPr>
        <w:tabs>
          <w:tab w:val="left" w:pos="0"/>
          <w:tab w:val="left" w:pos="2977"/>
          <w:tab w:val="left" w:pos="3119"/>
          <w:tab w:val="left" w:pos="3261"/>
          <w:tab w:val="left" w:pos="3544"/>
        </w:tabs>
        <w:suppressAutoHyphens w:val="0"/>
        <w:spacing w:after="160" w:line="259" w:lineRule="auto"/>
        <w:jc w:val="center"/>
        <w:rPr>
          <w:rFonts w:ascii="Times New Roman" w:hAnsi="Times New Roman" w:cs="Times New Roman"/>
          <w:b/>
          <w:sz w:val="24"/>
          <w:szCs w:val="22"/>
        </w:rPr>
      </w:pPr>
      <w:r w:rsidRPr="00F60CDE">
        <w:rPr>
          <w:rFonts w:ascii="Times New Roman" w:hAnsi="Times New Roman" w:cs="Times New Roman"/>
          <w:b/>
          <w:sz w:val="24"/>
          <w:szCs w:val="22"/>
        </w:rPr>
        <w:t>2. Условия производства работ</w:t>
      </w:r>
    </w:p>
    <w:p w:rsidR="009022A9" w:rsidRPr="00F60CDE" w:rsidRDefault="009022A9" w:rsidP="009022A9">
      <w:pPr>
        <w:tabs>
          <w:tab w:val="left" w:pos="0"/>
        </w:tabs>
        <w:ind w:left="2340"/>
        <w:jc w:val="center"/>
        <w:rPr>
          <w:rFonts w:ascii="Times New Roman" w:hAnsi="Times New Roman" w:cs="Times New Roman"/>
          <w:b/>
          <w:sz w:val="24"/>
          <w:szCs w:val="22"/>
        </w:rPr>
      </w:pPr>
    </w:p>
    <w:p w:rsidR="009022A9" w:rsidRPr="00F60CDE" w:rsidRDefault="009022A9" w:rsidP="009022A9">
      <w:pPr>
        <w:ind w:firstLine="567"/>
        <w:jc w:val="both"/>
        <w:rPr>
          <w:rFonts w:ascii="Times New Roman" w:hAnsi="Times New Roman" w:cs="Times New Roman"/>
          <w:b/>
          <w:sz w:val="24"/>
          <w:szCs w:val="22"/>
        </w:rPr>
      </w:pPr>
      <w:r w:rsidRPr="00F60CDE">
        <w:rPr>
          <w:rFonts w:ascii="Times New Roman" w:hAnsi="Times New Roman" w:cs="Times New Roman"/>
          <w:sz w:val="24"/>
          <w:szCs w:val="22"/>
        </w:rPr>
        <w:t>Работы выполнять без прекращения деятельности Объектов, в объеме и сроки, предусмотренные Договором</w:t>
      </w:r>
      <w:r>
        <w:rPr>
          <w:rFonts w:ascii="Times New Roman" w:hAnsi="Times New Roman" w:cs="Times New Roman"/>
          <w:sz w:val="24"/>
          <w:szCs w:val="22"/>
        </w:rPr>
        <w:t>.</w:t>
      </w:r>
      <w:r w:rsidRPr="00F60CDE">
        <w:rPr>
          <w:rFonts w:ascii="Times New Roman" w:hAnsi="Times New Roman" w:cs="Times New Roman"/>
          <w:sz w:val="24"/>
          <w:szCs w:val="22"/>
        </w:rPr>
        <w:t xml:space="preserve"> </w:t>
      </w:r>
    </w:p>
    <w:p w:rsidR="009022A9" w:rsidRPr="00F60CDE" w:rsidRDefault="009022A9" w:rsidP="009022A9">
      <w:pPr>
        <w:ind w:firstLine="284"/>
        <w:jc w:val="center"/>
        <w:rPr>
          <w:rFonts w:ascii="Times New Roman" w:hAnsi="Times New Roman" w:cs="Times New Roman"/>
          <w:b/>
          <w:sz w:val="24"/>
          <w:szCs w:val="22"/>
        </w:rPr>
      </w:pPr>
    </w:p>
    <w:p w:rsidR="009022A9" w:rsidRPr="00F60CDE" w:rsidRDefault="009022A9" w:rsidP="009022A9">
      <w:pPr>
        <w:ind w:firstLine="284"/>
        <w:jc w:val="center"/>
        <w:rPr>
          <w:rFonts w:ascii="Times New Roman" w:hAnsi="Times New Roman" w:cs="Times New Roman"/>
          <w:b/>
          <w:sz w:val="24"/>
          <w:szCs w:val="22"/>
        </w:rPr>
      </w:pPr>
      <w:r w:rsidRPr="00F60CDE">
        <w:rPr>
          <w:rFonts w:ascii="Times New Roman" w:hAnsi="Times New Roman" w:cs="Times New Roman"/>
          <w:b/>
          <w:sz w:val="24"/>
          <w:szCs w:val="22"/>
        </w:rPr>
        <w:t>3. Требования к выполнению работ</w:t>
      </w:r>
    </w:p>
    <w:p w:rsidR="009022A9" w:rsidRPr="00F60CDE" w:rsidRDefault="009022A9" w:rsidP="009022A9">
      <w:pPr>
        <w:ind w:firstLine="284"/>
        <w:jc w:val="both"/>
        <w:rPr>
          <w:rFonts w:ascii="Times New Roman" w:hAnsi="Times New Roman" w:cs="Times New Roman"/>
          <w:sz w:val="24"/>
          <w:szCs w:val="22"/>
        </w:rPr>
      </w:pPr>
      <w:r w:rsidRPr="00F60CDE">
        <w:rPr>
          <w:rFonts w:ascii="Times New Roman" w:hAnsi="Times New Roman" w:cs="Times New Roman"/>
          <w:sz w:val="24"/>
          <w:szCs w:val="22"/>
        </w:rPr>
        <w:t xml:space="preserve">     Выполнение работ должно соответствовать требованиям контролирующих организаций, действующих нормативно-технических и методических документов федерального и регионального значения в области строительства.</w:t>
      </w:r>
    </w:p>
    <w:p w:rsidR="009022A9" w:rsidRPr="00F60CDE" w:rsidRDefault="009022A9" w:rsidP="009022A9">
      <w:pPr>
        <w:jc w:val="both"/>
        <w:rPr>
          <w:rFonts w:ascii="Times New Roman" w:hAnsi="Times New Roman" w:cs="Times New Roman"/>
          <w:sz w:val="24"/>
          <w:szCs w:val="22"/>
        </w:rPr>
      </w:pPr>
      <w:r w:rsidRPr="00F60CDE">
        <w:rPr>
          <w:rFonts w:ascii="Times New Roman" w:hAnsi="Times New Roman" w:cs="Times New Roman"/>
          <w:sz w:val="24"/>
          <w:szCs w:val="22"/>
        </w:rPr>
        <w:t>Результатом выполнения работ является предоставление Подрядчиком Заказчику должным образом оформленных Актов готовности систем отопления, наружных тепловых сетей и тепловых пунктов потребителя к эксплуатации в отопительном периоде 2026/2027 гг., с подписью представителя теплоснабжающей организации.</w:t>
      </w:r>
    </w:p>
    <w:p w:rsidR="009022A9" w:rsidRPr="00F60CDE" w:rsidRDefault="009022A9" w:rsidP="009022A9">
      <w:pPr>
        <w:numPr>
          <w:ilvl w:val="0"/>
          <w:numId w:val="1"/>
        </w:numPr>
        <w:suppressAutoHyphens w:val="0"/>
        <w:spacing w:after="160" w:line="259" w:lineRule="auto"/>
        <w:ind w:right="-57" w:firstLine="539"/>
        <w:jc w:val="both"/>
        <w:rPr>
          <w:rFonts w:ascii="Times New Roman" w:hAnsi="Times New Roman" w:cs="Times New Roman"/>
          <w:sz w:val="24"/>
          <w:szCs w:val="22"/>
        </w:rPr>
      </w:pPr>
      <w:r w:rsidRPr="00F60CDE">
        <w:rPr>
          <w:rFonts w:ascii="Times New Roman" w:hAnsi="Times New Roman" w:cs="Times New Roman"/>
          <w:sz w:val="24"/>
          <w:szCs w:val="22"/>
        </w:rPr>
        <w:t>Работы, выполненные Подрядчиком с отклонениями от строительных норм и правил, а также условий Контракта не подлежат оплате до устранения отклонений.</w:t>
      </w:r>
    </w:p>
    <w:p w:rsidR="009022A9" w:rsidRPr="00F60CDE" w:rsidRDefault="009022A9" w:rsidP="009022A9">
      <w:pPr>
        <w:numPr>
          <w:ilvl w:val="0"/>
          <w:numId w:val="1"/>
        </w:numPr>
        <w:suppressAutoHyphens w:val="0"/>
        <w:autoSpaceDE w:val="0"/>
        <w:autoSpaceDN w:val="0"/>
        <w:adjustRightInd w:val="0"/>
        <w:spacing w:after="160" w:line="259" w:lineRule="auto"/>
        <w:jc w:val="both"/>
        <w:rPr>
          <w:rFonts w:ascii="Times New Roman" w:hAnsi="Times New Roman" w:cs="Times New Roman"/>
          <w:sz w:val="24"/>
          <w:szCs w:val="22"/>
        </w:rPr>
      </w:pPr>
      <w:r w:rsidRPr="00F60CDE">
        <w:rPr>
          <w:rFonts w:ascii="Times New Roman" w:hAnsi="Times New Roman" w:cs="Times New Roman"/>
          <w:sz w:val="24"/>
          <w:szCs w:val="22"/>
        </w:rPr>
        <w:lastRenderedPageBreak/>
        <w:t xml:space="preserve">     Подрядчик несет ответственность за сохранность всего объекта до даты подписания Акта сдачи-приемки выполненных работ Заказчиком. </w:t>
      </w:r>
    </w:p>
    <w:p w:rsidR="009022A9" w:rsidRPr="00F60CDE" w:rsidRDefault="009022A9" w:rsidP="009022A9">
      <w:pPr>
        <w:numPr>
          <w:ilvl w:val="0"/>
          <w:numId w:val="1"/>
        </w:numPr>
        <w:suppressAutoHyphens w:val="0"/>
        <w:autoSpaceDE w:val="0"/>
        <w:autoSpaceDN w:val="0"/>
        <w:adjustRightInd w:val="0"/>
        <w:spacing w:after="160" w:line="259" w:lineRule="auto"/>
        <w:jc w:val="both"/>
        <w:rPr>
          <w:rFonts w:ascii="Times New Roman" w:hAnsi="Times New Roman" w:cs="Times New Roman"/>
          <w:sz w:val="24"/>
          <w:szCs w:val="22"/>
        </w:rPr>
      </w:pPr>
      <w:r w:rsidRPr="00F60CDE">
        <w:rPr>
          <w:rFonts w:ascii="Times New Roman" w:hAnsi="Times New Roman" w:cs="Times New Roman"/>
          <w:sz w:val="24"/>
          <w:szCs w:val="22"/>
        </w:rPr>
        <w:t xml:space="preserve">     При нанесении, в ходе производства работ, материального ущерба третьим лицам Подрядчик возмещает ущерб за свой счет.</w:t>
      </w:r>
    </w:p>
    <w:p w:rsidR="009022A9" w:rsidRPr="00F60CDE" w:rsidRDefault="009022A9" w:rsidP="009022A9">
      <w:pPr>
        <w:numPr>
          <w:ilvl w:val="0"/>
          <w:numId w:val="1"/>
        </w:numPr>
        <w:tabs>
          <w:tab w:val="left" w:pos="0"/>
        </w:tabs>
        <w:suppressAutoHyphens w:val="0"/>
        <w:spacing w:after="160" w:line="259" w:lineRule="auto"/>
        <w:ind w:firstLine="284"/>
        <w:jc w:val="both"/>
        <w:rPr>
          <w:rFonts w:ascii="Times New Roman" w:hAnsi="Times New Roman" w:cs="Times New Roman"/>
          <w:b/>
          <w:sz w:val="24"/>
          <w:szCs w:val="22"/>
        </w:rPr>
      </w:pPr>
      <w:r w:rsidRPr="00F60CDE">
        <w:rPr>
          <w:rFonts w:ascii="Times New Roman" w:hAnsi="Times New Roman" w:cs="Times New Roman"/>
          <w:sz w:val="24"/>
          <w:szCs w:val="22"/>
        </w:rPr>
        <w:t xml:space="preserve">Гарантийный срок на выполняемые Подрядчиком Работы по Контракту составляет – </w:t>
      </w:r>
      <w:r w:rsidRPr="00F60CDE">
        <w:rPr>
          <w:rFonts w:ascii="Times New Roman" w:hAnsi="Times New Roman" w:cs="Times New Roman"/>
          <w:b/>
          <w:sz w:val="24"/>
          <w:szCs w:val="22"/>
        </w:rPr>
        <w:t>1 (один) год</w:t>
      </w:r>
      <w:r w:rsidRPr="00F60CDE">
        <w:rPr>
          <w:rFonts w:ascii="Times New Roman" w:hAnsi="Times New Roman" w:cs="Times New Roman"/>
          <w:sz w:val="24"/>
          <w:szCs w:val="22"/>
        </w:rPr>
        <w:t xml:space="preserve"> со дня подписания Сторонами Акта сдачи-приемки выполненных работ, в том числе на материалы – в течение срока, установленного заводами-изготовителями, но не менее </w:t>
      </w:r>
      <w:r w:rsidRPr="00F60CDE">
        <w:rPr>
          <w:rFonts w:ascii="Times New Roman" w:hAnsi="Times New Roman" w:cs="Times New Roman"/>
          <w:b/>
          <w:sz w:val="24"/>
          <w:szCs w:val="22"/>
        </w:rPr>
        <w:t xml:space="preserve">12 (двенадцати) месяцев. </w:t>
      </w:r>
    </w:p>
    <w:p w:rsidR="009022A9" w:rsidRPr="00F60CDE" w:rsidRDefault="009022A9" w:rsidP="009022A9">
      <w:pPr>
        <w:tabs>
          <w:tab w:val="left" w:pos="0"/>
        </w:tabs>
        <w:jc w:val="both"/>
        <w:rPr>
          <w:rFonts w:ascii="Times New Roman" w:hAnsi="Times New Roman" w:cs="Times New Roman"/>
          <w:sz w:val="24"/>
          <w:szCs w:val="22"/>
        </w:rPr>
      </w:pPr>
      <w:r w:rsidRPr="00F60CDE">
        <w:rPr>
          <w:rFonts w:ascii="Times New Roman" w:hAnsi="Times New Roman" w:cs="Times New Roman"/>
          <w:sz w:val="24"/>
          <w:szCs w:val="22"/>
        </w:rPr>
        <w:tab/>
        <w:t>В течение гарантийного срока на выполняемые работы, Подрядчик, без каких-либо затрат со стороны Заказчика, обязан устранить все возникающие скрытые дефекты выявленные в процессе эксплуатации и возместить, в случае причинения ущерба, все убытки Заказчика и эксплуатации, связанные с нарушением требований СНиП при производстве работ и допущением строительного брака.</w:t>
      </w:r>
    </w:p>
    <w:p w:rsidR="009022A9" w:rsidRPr="00F60CDE" w:rsidRDefault="009022A9" w:rsidP="009022A9">
      <w:pPr>
        <w:ind w:firstLine="709"/>
        <w:jc w:val="both"/>
        <w:rPr>
          <w:rFonts w:ascii="Times New Roman" w:hAnsi="Times New Roman" w:cs="Times New Roman"/>
          <w:sz w:val="24"/>
          <w:szCs w:val="22"/>
        </w:rPr>
      </w:pPr>
      <w:r w:rsidRPr="00F60CDE">
        <w:rPr>
          <w:rFonts w:ascii="Times New Roman" w:hAnsi="Times New Roman" w:cs="Times New Roman"/>
          <w:sz w:val="24"/>
          <w:szCs w:val="22"/>
        </w:rPr>
        <w:t>Работы должны производиться только в отведенной зоне работ. Произведены минимальным количеством технических средств и механизмов, для сокращения шума, пыли, загрязнения воздуха.</w:t>
      </w:r>
    </w:p>
    <w:p w:rsidR="009022A9" w:rsidRPr="00F60CDE" w:rsidRDefault="009022A9" w:rsidP="009022A9">
      <w:pPr>
        <w:jc w:val="both"/>
        <w:rPr>
          <w:rFonts w:ascii="Times New Roman" w:eastAsia="SimSun" w:hAnsi="Times New Roman" w:cs="Times New Roman"/>
          <w:kern w:val="2"/>
          <w:sz w:val="24"/>
          <w:szCs w:val="22"/>
        </w:rPr>
      </w:pPr>
      <w:r w:rsidRPr="00F60CDE">
        <w:rPr>
          <w:rFonts w:ascii="Times New Roman" w:eastAsia="SimSun" w:hAnsi="Times New Roman" w:cs="Times New Roman"/>
          <w:kern w:val="2"/>
          <w:sz w:val="24"/>
          <w:szCs w:val="22"/>
        </w:rPr>
        <w:tab/>
        <w:t>Поставка на объект материалов, инструментов и оборудования, необходимых для выполнения работ, осуществляется транспортом и силами Подрядчика. Подрядчик уведомляет Заказчика о точном времени и дате поставки телефонограммой, по факсимильной связи или иным способом. Все виды погрузочно-разгрузочных работ, включая работы с применением подъемного оборудования, осуществляются за счет Подрядчика.</w:t>
      </w:r>
    </w:p>
    <w:p w:rsidR="009022A9" w:rsidRPr="00F60CDE" w:rsidRDefault="009022A9" w:rsidP="009022A9">
      <w:pPr>
        <w:jc w:val="both"/>
        <w:rPr>
          <w:rFonts w:ascii="Times New Roman" w:eastAsia="SimSun" w:hAnsi="Times New Roman" w:cs="Times New Roman"/>
          <w:kern w:val="2"/>
          <w:sz w:val="24"/>
          <w:szCs w:val="22"/>
        </w:rPr>
      </w:pPr>
      <w:r w:rsidRPr="00F60CDE">
        <w:rPr>
          <w:rFonts w:ascii="Times New Roman" w:eastAsia="SimSun" w:hAnsi="Times New Roman" w:cs="Times New Roman"/>
          <w:kern w:val="2"/>
          <w:sz w:val="24"/>
          <w:szCs w:val="22"/>
        </w:rPr>
        <w:t>В местах проведения работ Подрядчик своими силами осуществляет уборку, сбор, погрузку и вывоз строительного мусора своими силами и в полном объеме.</w:t>
      </w:r>
    </w:p>
    <w:p w:rsidR="009022A9" w:rsidRPr="00F60CDE" w:rsidRDefault="009022A9" w:rsidP="009022A9">
      <w:pPr>
        <w:jc w:val="both"/>
        <w:rPr>
          <w:rFonts w:ascii="Times New Roman" w:eastAsia="SimSun" w:hAnsi="Times New Roman" w:cs="Times New Roman"/>
          <w:kern w:val="2"/>
          <w:sz w:val="24"/>
          <w:szCs w:val="22"/>
        </w:rPr>
      </w:pPr>
      <w:r w:rsidRPr="00F60CDE">
        <w:rPr>
          <w:rFonts w:ascii="Times New Roman" w:eastAsia="SimSun" w:hAnsi="Times New Roman" w:cs="Times New Roman"/>
          <w:kern w:val="2"/>
          <w:sz w:val="24"/>
          <w:szCs w:val="22"/>
        </w:rPr>
        <w:t>Подрядная организация несет полную ответственность за организацию и проведение работ, в том числе соблюдение требований техники безопасности и пожарной безопасности.</w:t>
      </w:r>
    </w:p>
    <w:p w:rsidR="009022A9" w:rsidRPr="00F60CDE" w:rsidRDefault="009022A9" w:rsidP="009022A9">
      <w:pPr>
        <w:ind w:firstLine="540"/>
        <w:jc w:val="both"/>
        <w:rPr>
          <w:rFonts w:ascii="Times New Roman" w:hAnsi="Times New Roman" w:cs="Times New Roman"/>
          <w:sz w:val="24"/>
          <w:szCs w:val="22"/>
        </w:rPr>
      </w:pPr>
      <w:r w:rsidRPr="00F60CDE">
        <w:rPr>
          <w:rFonts w:ascii="Times New Roman" w:hAnsi="Times New Roman" w:cs="Times New Roman"/>
          <w:sz w:val="24"/>
          <w:szCs w:val="22"/>
        </w:rPr>
        <w:t>Рабочие Подрядчика должны быть обеспечены спецодеждой, находиться только в местах выполнения работ, соблюдать правила пребывания в зданиях Заказчика.</w:t>
      </w:r>
    </w:p>
    <w:p w:rsidR="009022A9" w:rsidRPr="00F60CDE" w:rsidRDefault="009022A9" w:rsidP="009022A9">
      <w:pPr>
        <w:tabs>
          <w:tab w:val="left" w:pos="0"/>
        </w:tabs>
        <w:jc w:val="both"/>
        <w:rPr>
          <w:rFonts w:ascii="Times New Roman" w:hAnsi="Times New Roman" w:cs="Times New Roman"/>
          <w:sz w:val="24"/>
          <w:szCs w:val="22"/>
        </w:rPr>
      </w:pPr>
      <w:r w:rsidRPr="00F60CDE">
        <w:rPr>
          <w:rFonts w:ascii="Times New Roman" w:hAnsi="Times New Roman" w:cs="Times New Roman"/>
          <w:sz w:val="24"/>
          <w:szCs w:val="22"/>
        </w:rPr>
        <w:t>Шумные и пыльные работы, а также работы, связанные с нарушением непрерывного производственного процесса в работе Заказчика, должны выполняться по согласованию с Заказчиком и в его присутствии.</w:t>
      </w:r>
    </w:p>
    <w:p w:rsidR="009022A9" w:rsidRPr="00F60CDE" w:rsidRDefault="009022A9" w:rsidP="009022A9">
      <w:pPr>
        <w:tabs>
          <w:tab w:val="left" w:pos="0"/>
        </w:tabs>
        <w:ind w:firstLine="709"/>
        <w:jc w:val="both"/>
        <w:rPr>
          <w:rFonts w:ascii="Times New Roman" w:hAnsi="Times New Roman" w:cs="Times New Roman"/>
          <w:sz w:val="24"/>
          <w:szCs w:val="22"/>
        </w:rPr>
      </w:pPr>
      <w:r w:rsidRPr="00F60CDE">
        <w:rPr>
          <w:rFonts w:ascii="Times New Roman" w:hAnsi="Times New Roman" w:cs="Times New Roman"/>
          <w:sz w:val="24"/>
          <w:szCs w:val="22"/>
        </w:rPr>
        <w:t xml:space="preserve">Подрядчик должен соблюдать действующие Правила внутреннего распорядка Заказчика. Выполнение работ после 17-00 часов, в выходные и нерабочие праздничные дни проводить по согласованию с Заказчиком. </w:t>
      </w:r>
    </w:p>
    <w:p w:rsidR="009022A9" w:rsidRPr="00F60CDE" w:rsidRDefault="009022A9" w:rsidP="009022A9">
      <w:pPr>
        <w:tabs>
          <w:tab w:val="left" w:pos="0"/>
        </w:tabs>
        <w:ind w:firstLine="709"/>
        <w:jc w:val="both"/>
        <w:rPr>
          <w:rFonts w:ascii="Times New Roman" w:hAnsi="Times New Roman" w:cs="Times New Roman"/>
          <w:sz w:val="24"/>
          <w:szCs w:val="22"/>
        </w:rPr>
      </w:pPr>
      <w:r w:rsidRPr="00F60CDE">
        <w:rPr>
          <w:rFonts w:ascii="Times New Roman" w:hAnsi="Times New Roman" w:cs="Times New Roman"/>
          <w:sz w:val="24"/>
          <w:szCs w:val="22"/>
        </w:rPr>
        <w:t xml:space="preserve">Подрядчик ежедневно производит уборку помещений, в которых производятся работы, от строительного мусора, во время работ соблюдает чистоту и порядок, также обеспечивает чистоту и пожаробезопасность отделанных поверхностей помещений на путях затаривания материала, переноса его к ремонтируемым помещениям. </w:t>
      </w:r>
    </w:p>
    <w:p w:rsidR="009022A9" w:rsidRPr="00F60CDE" w:rsidRDefault="009022A9" w:rsidP="009022A9">
      <w:pPr>
        <w:suppressAutoHyphens w:val="0"/>
        <w:spacing w:after="200" w:line="276" w:lineRule="auto"/>
        <w:jc w:val="center"/>
        <w:rPr>
          <w:rFonts w:cs="Times New Roman"/>
          <w:sz w:val="24"/>
          <w:szCs w:val="22"/>
          <w:lang w:eastAsia="ru-RU"/>
        </w:rPr>
      </w:pPr>
    </w:p>
    <w:p w:rsidR="009022A9" w:rsidRDefault="009022A9" w:rsidP="009022A9">
      <w:pPr>
        <w:ind w:left="-284" w:right="6"/>
        <w:jc w:val="both"/>
        <w:rPr>
          <w:rFonts w:ascii="Times New Roman" w:hAnsi="Times New Roman" w:cs="Times New Roman"/>
          <w:sz w:val="22"/>
          <w:szCs w:val="22"/>
        </w:rPr>
      </w:pPr>
    </w:p>
    <w:p w:rsidR="00821684" w:rsidRDefault="00821684">
      <w:bookmarkStart w:id="2" w:name="_GoBack"/>
      <w:bookmarkEnd w:id="2"/>
    </w:p>
    <w:sectPr w:rsidR="00821684" w:rsidSect="00A413C7">
      <w:pgSz w:w="11906" w:h="16838"/>
      <w:pgMar w:top="709" w:right="1134" w:bottom="567" w:left="567" w:header="5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202D1"/>
    <w:multiLevelType w:val="hybridMultilevel"/>
    <w:tmpl w:val="82C06F68"/>
    <w:lvl w:ilvl="0" w:tplc="0FC2C756">
      <w:numFmt w:val="none"/>
      <w:lvlText w:val=""/>
      <w:lvlJc w:val="left"/>
      <w:pPr>
        <w:tabs>
          <w:tab w:val="num" w:pos="360"/>
        </w:tabs>
      </w:pPr>
      <w:rPr>
        <w:rFonts w:cs="Times New Roman"/>
      </w:rPr>
    </w:lvl>
    <w:lvl w:ilvl="1" w:tplc="C9EE5EBE">
      <w:numFmt w:val="none"/>
      <w:lvlText w:val=""/>
      <w:lvlJc w:val="left"/>
      <w:pPr>
        <w:tabs>
          <w:tab w:val="num" w:pos="360"/>
        </w:tabs>
      </w:pPr>
      <w:rPr>
        <w:rFonts w:cs="Times New Roman"/>
      </w:rPr>
    </w:lvl>
    <w:lvl w:ilvl="2" w:tplc="68A02226">
      <w:start w:val="4"/>
      <w:numFmt w:val="decimal"/>
      <w:lvlText w:val="%3."/>
      <w:lvlJc w:val="left"/>
      <w:pPr>
        <w:tabs>
          <w:tab w:val="num" w:pos="2340"/>
        </w:tabs>
        <w:ind w:left="2340" w:hanging="360"/>
      </w:pPr>
      <w:rPr>
        <w:rFonts w:cs="Times New Roman"/>
      </w:rPr>
    </w:lvl>
    <w:lvl w:ilvl="3" w:tplc="DF22B66C">
      <w:start w:val="1"/>
      <w:numFmt w:val="decimal"/>
      <w:lvlText w:val="%4."/>
      <w:lvlJc w:val="left"/>
      <w:pPr>
        <w:tabs>
          <w:tab w:val="num" w:pos="2880"/>
        </w:tabs>
        <w:ind w:left="2880" w:hanging="360"/>
      </w:pPr>
      <w:rPr>
        <w:rFonts w:cs="Times New Roman"/>
      </w:rPr>
    </w:lvl>
    <w:lvl w:ilvl="4" w:tplc="DE50637C">
      <w:start w:val="1"/>
      <w:numFmt w:val="lowerLetter"/>
      <w:lvlText w:val="%5."/>
      <w:lvlJc w:val="left"/>
      <w:pPr>
        <w:tabs>
          <w:tab w:val="num" w:pos="3600"/>
        </w:tabs>
        <w:ind w:left="3600" w:hanging="360"/>
      </w:pPr>
      <w:rPr>
        <w:rFonts w:cs="Times New Roman"/>
      </w:rPr>
    </w:lvl>
    <w:lvl w:ilvl="5" w:tplc="FE6C28CC">
      <w:start w:val="1"/>
      <w:numFmt w:val="lowerRoman"/>
      <w:lvlText w:val="%6."/>
      <w:lvlJc w:val="right"/>
      <w:pPr>
        <w:tabs>
          <w:tab w:val="num" w:pos="4320"/>
        </w:tabs>
        <w:ind w:left="4320" w:hanging="180"/>
      </w:pPr>
      <w:rPr>
        <w:rFonts w:cs="Times New Roman"/>
      </w:rPr>
    </w:lvl>
    <w:lvl w:ilvl="6" w:tplc="88B88DA6">
      <w:start w:val="1"/>
      <w:numFmt w:val="decimal"/>
      <w:lvlText w:val="%7."/>
      <w:lvlJc w:val="left"/>
      <w:pPr>
        <w:tabs>
          <w:tab w:val="num" w:pos="5040"/>
        </w:tabs>
        <w:ind w:left="5040" w:hanging="360"/>
      </w:pPr>
      <w:rPr>
        <w:rFonts w:cs="Times New Roman"/>
      </w:rPr>
    </w:lvl>
    <w:lvl w:ilvl="7" w:tplc="94B21B46">
      <w:start w:val="1"/>
      <w:numFmt w:val="lowerLetter"/>
      <w:lvlText w:val="%8."/>
      <w:lvlJc w:val="left"/>
      <w:pPr>
        <w:tabs>
          <w:tab w:val="num" w:pos="5760"/>
        </w:tabs>
        <w:ind w:left="5760" w:hanging="360"/>
      </w:pPr>
      <w:rPr>
        <w:rFonts w:cs="Times New Roman"/>
      </w:rPr>
    </w:lvl>
    <w:lvl w:ilvl="8" w:tplc="A0683C40">
      <w:start w:val="1"/>
      <w:numFmt w:val="lowerRoman"/>
      <w:lvlText w:val="%9."/>
      <w:lvlJc w:val="right"/>
      <w:pPr>
        <w:tabs>
          <w:tab w:val="num" w:pos="6480"/>
        </w:tabs>
        <w:ind w:left="6480" w:hanging="180"/>
      </w:pPr>
      <w:rPr>
        <w:rFonts w:cs="Times New Roman"/>
      </w:rPr>
    </w:lvl>
  </w:abstractNum>
  <w:num w:numId="1">
    <w:abstractNumId w:val="0"/>
    <w:lvlOverride w:ilvl="0"/>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A9"/>
    <w:rsid w:val="00821684"/>
    <w:rsid w:val="0090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BEB30-2DD0-4AB1-A66D-307C7688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2A9"/>
    <w:pPr>
      <w:suppressAutoHyphens/>
      <w:spacing w:after="0" w:line="240" w:lineRule="auto"/>
    </w:pPr>
    <w:rPr>
      <w:rFonts w:ascii="Calibri" w:eastAsia="Times New Roman"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22A9"/>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9022A9"/>
    <w:rPr>
      <w:rFonts w:ascii="Arial" w:eastAsia="Times New Roman" w:hAnsi="Arial" w:cs="Arial"/>
      <w:sz w:val="20"/>
      <w:szCs w:val="20"/>
      <w:lang w:eastAsia="ar-SA"/>
    </w:rPr>
  </w:style>
  <w:style w:type="paragraph" w:styleId="a3">
    <w:name w:val="No Spacing"/>
    <w:link w:val="a4"/>
    <w:qFormat/>
    <w:rsid w:val="009022A9"/>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rsid w:val="009022A9"/>
    <w:rPr>
      <w:rFonts w:ascii="Calibri" w:eastAsia="Calibri" w:hAnsi="Calibri" w:cs="Times New Roman"/>
      <w:lang w:eastAsia="ar-SA"/>
    </w:rPr>
  </w:style>
  <w:style w:type="character" w:customStyle="1" w:styleId="textspanview">
    <w:name w:val="textspanview"/>
    <w:rsid w:val="009022A9"/>
  </w:style>
  <w:style w:type="paragraph" w:customStyle="1" w:styleId="TableParagraph">
    <w:name w:val="Table Paragraph"/>
    <w:basedOn w:val="a"/>
    <w:uiPriority w:val="1"/>
    <w:qFormat/>
    <w:rsid w:val="009022A9"/>
    <w:pPr>
      <w:widowControl w:val="0"/>
      <w:suppressAutoHyphens w:val="0"/>
      <w:autoSpaceDE w:val="0"/>
      <w:autoSpaceDN w:val="0"/>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01@fguzmo.ru" TargetMode="External"/><Relationship Id="rId5" Type="http://schemas.openxmlformats.org/officeDocument/2006/relationships/hyperlink" Target="consultantplus://offline/ref=A6E493B287C329152A816E39B04C62DE31228622FB24F6458F5B1E24FCDDE410860D3D71AB0262F824598262A7b815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5028</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Cab302-1</dc:creator>
  <cp:keywords/>
  <dc:description/>
  <cp:lastModifiedBy>Cab302-1</cp:lastModifiedBy>
  <cp:revision>1</cp:revision>
  <dcterms:created xsi:type="dcterms:W3CDTF">2026-06-03T13:43:00Z</dcterms:created>
  <dcterms:modified xsi:type="dcterms:W3CDTF">2026-06-03T13:43:00Z</dcterms:modified>
</cp:coreProperties>
</file>