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29" w:rsidRDefault="00AF3721">
      <w:pPr>
        <w:rPr>
          <w:rFonts w:ascii="Times New Roman" w:hAnsi="Times New Roman" w:cs="Times New Roman"/>
          <w:b/>
          <w:sz w:val="24"/>
          <w:szCs w:val="24"/>
        </w:rPr>
      </w:pPr>
      <w:r w:rsidRPr="00AF3721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="0047595B" w:rsidRPr="0047595B">
        <w:rPr>
          <w:rFonts w:ascii="Times New Roman" w:hAnsi="Times New Roman" w:cs="Times New Roman"/>
          <w:b/>
          <w:sz w:val="24"/>
          <w:szCs w:val="24"/>
        </w:rPr>
        <w:t>261773310856977190100100151160000244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884"/>
        <w:gridCol w:w="1210"/>
        <w:gridCol w:w="813"/>
        <w:gridCol w:w="1013"/>
        <w:gridCol w:w="962"/>
        <w:gridCol w:w="1081"/>
        <w:gridCol w:w="1022"/>
        <w:gridCol w:w="833"/>
        <w:gridCol w:w="992"/>
        <w:gridCol w:w="1204"/>
        <w:gridCol w:w="823"/>
        <w:gridCol w:w="908"/>
        <w:gridCol w:w="823"/>
        <w:gridCol w:w="908"/>
        <w:gridCol w:w="922"/>
      </w:tblGrid>
      <w:tr w:rsidR="005E61E8" w:rsidRPr="005E61E8" w:rsidTr="005E61E8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товара:</w:t>
            </w:r>
          </w:p>
        </w:tc>
        <w:tc>
          <w:tcPr>
            <w:tcW w:w="2034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Тетрациклин, мазь глазная 10 г/г</w:t>
            </w:r>
          </w:p>
        </w:tc>
      </w:tr>
      <w:tr w:rsidR="005E61E8" w:rsidRPr="005E61E8" w:rsidTr="005E61E8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034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21.20.10.261-000075-1-00133-0000000000000</w:t>
            </w: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0" w:type="dxa"/>
            <w:gridSpan w:val="8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78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00"/>
        </w:trPr>
        <w:tc>
          <w:tcPr>
            <w:tcW w:w="24680" w:type="dxa"/>
            <w:gridSpan w:val="16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5E61E8" w:rsidRPr="005E61E8" w:rsidTr="005E61E8">
        <w:trPr>
          <w:trHeight w:val="780"/>
        </w:trPr>
        <w:tc>
          <w:tcPr>
            <w:tcW w:w="24680" w:type="dxa"/>
            <w:gridSpan w:val="16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5E61E8" w:rsidRPr="005E61E8" w:rsidTr="005E61E8">
        <w:trPr>
          <w:trHeight w:val="780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1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19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78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</w:t>
            </w:r>
            <w:proofErr w:type="gram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без НДС </w:t>
            </w:r>
          </w:p>
        </w:tc>
      </w:tr>
      <w:tr w:rsidR="005E61E8" w:rsidRPr="005E61E8" w:rsidTr="005E61E8">
        <w:trPr>
          <w:trHeight w:val="525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14,80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13,45  </w:t>
            </w:r>
          </w:p>
        </w:tc>
        <w:tc>
          <w:tcPr>
            <w:tcW w:w="1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15,20  </w:t>
            </w:r>
          </w:p>
        </w:tc>
        <w:tc>
          <w:tcPr>
            <w:tcW w:w="19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13,82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15,60  </w:t>
            </w:r>
          </w:p>
        </w:tc>
        <w:tc>
          <w:tcPr>
            <w:tcW w:w="178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14,18 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НПО ТАМБОВФАРМА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13,82   </w:t>
            </w:r>
          </w:p>
        </w:tc>
      </w:tr>
    </w:tbl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  <w:r w:rsidRPr="005E61E8">
        <w:lastRenderedPageBreak/>
        <w:drawing>
          <wp:inline distT="0" distB="0" distL="0" distR="0" wp14:anchorId="72F3A6BB" wp14:editId="08504A53">
            <wp:extent cx="9251950" cy="6021903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2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869"/>
        <w:gridCol w:w="1239"/>
        <w:gridCol w:w="802"/>
        <w:gridCol w:w="1123"/>
        <w:gridCol w:w="948"/>
        <w:gridCol w:w="1055"/>
        <w:gridCol w:w="1006"/>
        <w:gridCol w:w="821"/>
        <w:gridCol w:w="1035"/>
        <w:gridCol w:w="1185"/>
        <w:gridCol w:w="811"/>
        <w:gridCol w:w="895"/>
        <w:gridCol w:w="811"/>
        <w:gridCol w:w="895"/>
        <w:gridCol w:w="909"/>
      </w:tblGrid>
      <w:tr w:rsidR="005E61E8" w:rsidRPr="005E61E8" w:rsidTr="005E61E8">
        <w:trPr>
          <w:trHeight w:val="375"/>
        </w:trPr>
        <w:tc>
          <w:tcPr>
            <w:tcW w:w="44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товара:</w:t>
            </w:r>
          </w:p>
        </w:tc>
        <w:tc>
          <w:tcPr>
            <w:tcW w:w="2164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Пирацетам</w:t>
            </w:r>
            <w:proofErr w:type="spell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раствор для внутривенного введения, 200 мг/мл</w:t>
            </w:r>
          </w:p>
        </w:tc>
      </w:tr>
      <w:tr w:rsidR="005E61E8" w:rsidRPr="005E61E8" w:rsidTr="005E61E8">
        <w:trPr>
          <w:trHeight w:val="375"/>
        </w:trPr>
        <w:tc>
          <w:tcPr>
            <w:tcW w:w="44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164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21.20.10.236-000009-1-00034-0000000000000</w:t>
            </w: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0" w:type="dxa"/>
            <w:gridSpan w:val="8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90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88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00"/>
        </w:trPr>
        <w:tc>
          <w:tcPr>
            <w:tcW w:w="26080" w:type="dxa"/>
            <w:gridSpan w:val="16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5E61E8" w:rsidRPr="005E61E8" w:rsidTr="005E61E8">
        <w:trPr>
          <w:trHeight w:val="780"/>
        </w:trPr>
        <w:tc>
          <w:tcPr>
            <w:tcW w:w="26080" w:type="dxa"/>
            <w:gridSpan w:val="16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5E61E8" w:rsidRPr="005E61E8" w:rsidTr="005E61E8">
        <w:trPr>
          <w:trHeight w:val="780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мл</w:t>
            </w:r>
          </w:p>
        </w:tc>
        <w:tc>
          <w:tcPr>
            <w:tcW w:w="2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208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19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90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88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</w:t>
            </w:r>
            <w:proofErr w:type="spell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амп</w:t>
            </w:r>
            <w:proofErr w:type="spell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без НДС </w:t>
            </w:r>
          </w:p>
        </w:tc>
      </w:tr>
      <w:tr w:rsidR="005E61E8" w:rsidRPr="005E61E8" w:rsidTr="005E61E8">
        <w:trPr>
          <w:trHeight w:val="2130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2,06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1,87  </w:t>
            </w:r>
          </w:p>
        </w:tc>
        <w:tc>
          <w:tcPr>
            <w:tcW w:w="208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2,10  </w:t>
            </w:r>
          </w:p>
        </w:tc>
        <w:tc>
          <w:tcPr>
            <w:tcW w:w="19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1,91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" w:history="1">
              <w:r w:rsidRPr="005E61E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ООО ДЕЛЬТА</w:t>
              </w:r>
            </w:hyperlink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2,14  </w:t>
            </w:r>
          </w:p>
        </w:tc>
        <w:tc>
          <w:tcPr>
            <w:tcW w:w="190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1,95  </w:t>
            </w:r>
          </w:p>
        </w:tc>
        <w:tc>
          <w:tcPr>
            <w:tcW w:w="188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НПО ТАМБОВФАРМА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1,91   </w:t>
            </w:r>
          </w:p>
        </w:tc>
      </w:tr>
    </w:tbl>
    <w:p w:rsidR="00AF3721" w:rsidRDefault="00AF3721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  <w:r w:rsidRPr="005E61E8">
        <w:lastRenderedPageBreak/>
        <w:drawing>
          <wp:inline distT="0" distB="0" distL="0" distR="0" wp14:anchorId="7BC431DA" wp14:editId="30B97268">
            <wp:extent cx="9251950" cy="6316266"/>
            <wp:effectExtent l="0" t="0" r="635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1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896"/>
        <w:gridCol w:w="1231"/>
        <w:gridCol w:w="826"/>
        <w:gridCol w:w="1030"/>
        <w:gridCol w:w="977"/>
        <w:gridCol w:w="1139"/>
        <w:gridCol w:w="1038"/>
        <w:gridCol w:w="846"/>
        <w:gridCol w:w="1038"/>
        <w:gridCol w:w="922"/>
        <w:gridCol w:w="836"/>
        <w:gridCol w:w="922"/>
        <w:gridCol w:w="836"/>
        <w:gridCol w:w="922"/>
        <w:gridCol w:w="937"/>
      </w:tblGrid>
      <w:tr w:rsidR="005E61E8" w:rsidRPr="005E61E8" w:rsidTr="005E61E8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товара:</w:t>
            </w:r>
          </w:p>
        </w:tc>
        <w:tc>
          <w:tcPr>
            <w:tcW w:w="2048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Инозин+Никотинамид+Рибофлавин+Янтарная</w:t>
            </w:r>
            <w:proofErr w:type="spell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кислота, раствор для внутривенного введения, 20 мг+10 мг+2 мг+100 мг/мл</w:t>
            </w:r>
          </w:p>
        </w:tc>
      </w:tr>
      <w:tr w:rsidR="005E61E8" w:rsidRPr="005E61E8" w:rsidTr="005E61E8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048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21.20.10.239-000025-1-00019-0000000000000</w:t>
            </w: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0" w:type="dxa"/>
            <w:gridSpan w:val="8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8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00"/>
        </w:trPr>
        <w:tc>
          <w:tcPr>
            <w:tcW w:w="24820" w:type="dxa"/>
            <w:gridSpan w:val="16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5E61E8" w:rsidRPr="005E61E8" w:rsidTr="005E61E8">
        <w:trPr>
          <w:trHeight w:val="780"/>
        </w:trPr>
        <w:tc>
          <w:tcPr>
            <w:tcW w:w="24820" w:type="dxa"/>
            <w:gridSpan w:val="16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5E61E8" w:rsidRPr="005E61E8" w:rsidTr="005E61E8">
        <w:trPr>
          <w:trHeight w:val="780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мл</w:t>
            </w:r>
          </w:p>
        </w:tc>
        <w:tc>
          <w:tcPr>
            <w:tcW w:w="22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1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20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мл, без НДС </w:t>
            </w:r>
          </w:p>
        </w:tc>
      </w:tr>
      <w:tr w:rsidR="005E61E8" w:rsidRPr="005E61E8" w:rsidTr="005E61E8">
        <w:trPr>
          <w:trHeight w:val="525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14,05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12,77  </w:t>
            </w:r>
          </w:p>
        </w:tc>
        <w:tc>
          <w:tcPr>
            <w:tcW w:w="1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14,07  </w:t>
            </w:r>
          </w:p>
        </w:tc>
        <w:tc>
          <w:tcPr>
            <w:tcW w:w="20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12,79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14,09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12,81 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12,79   </w:t>
            </w:r>
          </w:p>
        </w:tc>
      </w:tr>
    </w:tbl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  <w:r w:rsidRPr="005E61E8">
        <w:lastRenderedPageBreak/>
        <w:drawing>
          <wp:inline distT="0" distB="0" distL="0" distR="0" wp14:anchorId="7FF6914C" wp14:editId="3131043A">
            <wp:extent cx="9251950" cy="5381437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8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"/>
        <w:gridCol w:w="879"/>
        <w:gridCol w:w="1204"/>
        <w:gridCol w:w="810"/>
        <w:gridCol w:w="1008"/>
        <w:gridCol w:w="958"/>
        <w:gridCol w:w="1115"/>
        <w:gridCol w:w="1017"/>
        <w:gridCol w:w="829"/>
        <w:gridCol w:w="1017"/>
        <w:gridCol w:w="1198"/>
        <w:gridCol w:w="820"/>
        <w:gridCol w:w="904"/>
        <w:gridCol w:w="820"/>
        <w:gridCol w:w="904"/>
        <w:gridCol w:w="918"/>
      </w:tblGrid>
      <w:tr w:rsidR="005E61E8" w:rsidRPr="005E61E8" w:rsidTr="005E61E8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товара:</w:t>
            </w:r>
          </w:p>
        </w:tc>
        <w:tc>
          <w:tcPr>
            <w:tcW w:w="2048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Амитриптилин, раствор для внутривенного и внутримышечного введения, 10 мг/мл</w:t>
            </w:r>
          </w:p>
        </w:tc>
      </w:tr>
      <w:tr w:rsidR="005E61E8" w:rsidRPr="005E61E8" w:rsidTr="005E61E8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КТРУ:</w:t>
            </w:r>
          </w:p>
        </w:tc>
        <w:tc>
          <w:tcPr>
            <w:tcW w:w="20480" w:type="dxa"/>
            <w:gridSpan w:val="13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21.20.10.236-000013-1-00095-0000000000000</w:t>
            </w: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0" w:type="dxa"/>
            <w:gridSpan w:val="8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84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75"/>
        </w:trPr>
        <w:tc>
          <w:tcPr>
            <w:tcW w:w="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1E8" w:rsidRPr="005E61E8" w:rsidTr="005E61E8">
        <w:trPr>
          <w:trHeight w:val="300"/>
        </w:trPr>
        <w:tc>
          <w:tcPr>
            <w:tcW w:w="24820" w:type="dxa"/>
            <w:gridSpan w:val="16"/>
            <w:noWrap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№ 1</w:t>
            </w:r>
          </w:p>
        </w:tc>
      </w:tr>
      <w:tr w:rsidR="005E61E8" w:rsidRPr="005E61E8" w:rsidTr="005E61E8">
        <w:trPr>
          <w:trHeight w:val="780"/>
        </w:trPr>
        <w:tc>
          <w:tcPr>
            <w:tcW w:w="24820" w:type="dxa"/>
            <w:gridSpan w:val="16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5E61E8" w:rsidRPr="005E61E8" w:rsidTr="005E61E8">
        <w:trPr>
          <w:trHeight w:val="780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мл</w:t>
            </w:r>
          </w:p>
        </w:tc>
        <w:tc>
          <w:tcPr>
            <w:tcW w:w="22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№1, без НДС  </w:t>
            </w:r>
          </w:p>
        </w:tc>
        <w:tc>
          <w:tcPr>
            <w:tcW w:w="1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с НДС  </w:t>
            </w:r>
          </w:p>
        </w:tc>
        <w:tc>
          <w:tcPr>
            <w:tcW w:w="20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с НДС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Цена из источника №3, без НДС 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цена товара за мл, без НДС </w:t>
            </w:r>
          </w:p>
        </w:tc>
      </w:tr>
      <w:tr w:rsidR="005E61E8" w:rsidRPr="005E61E8" w:rsidTr="005E61E8">
        <w:trPr>
          <w:trHeight w:val="525"/>
        </w:trPr>
        <w:tc>
          <w:tcPr>
            <w:tcW w:w="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5,75  </w:t>
            </w:r>
          </w:p>
        </w:tc>
        <w:tc>
          <w:tcPr>
            <w:tcW w:w="14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5,23  </w:t>
            </w:r>
          </w:p>
        </w:tc>
        <w:tc>
          <w:tcPr>
            <w:tcW w:w="13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5,85  </w:t>
            </w:r>
          </w:p>
        </w:tc>
        <w:tc>
          <w:tcPr>
            <w:tcW w:w="20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5,32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5,95  </w:t>
            </w:r>
          </w:p>
        </w:tc>
        <w:tc>
          <w:tcPr>
            <w:tcW w:w="18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5,41  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ООО НПО ТАМБОВФАРМА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5E61E8" w:rsidRPr="005E61E8" w:rsidRDefault="005E61E8" w:rsidP="005E61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6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5E61E8" w:rsidRPr="005E61E8" w:rsidRDefault="005E6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5,32   </w:t>
            </w:r>
          </w:p>
        </w:tc>
      </w:tr>
    </w:tbl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Default="005E61E8">
      <w:pPr>
        <w:rPr>
          <w:rFonts w:ascii="Times New Roman" w:hAnsi="Times New Roman" w:cs="Times New Roman"/>
          <w:b/>
          <w:sz w:val="24"/>
          <w:szCs w:val="24"/>
        </w:rPr>
      </w:pPr>
    </w:p>
    <w:p w:rsidR="005E61E8" w:rsidRPr="00AF3721" w:rsidRDefault="005E61E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E61E8">
        <w:drawing>
          <wp:inline distT="0" distB="0" distL="0" distR="0" wp14:anchorId="757CBB10" wp14:editId="4D215C35">
            <wp:extent cx="9251950" cy="5286066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8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61E8" w:rsidRPr="00AF3721" w:rsidSect="00AF372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05"/>
    <w:rsid w:val="003C2205"/>
    <w:rsid w:val="0047595B"/>
    <w:rsid w:val="005E61E8"/>
    <w:rsid w:val="00A71029"/>
    <w:rsid w:val="00A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2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3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2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3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contract/contractCard/document-info.html?reestrNumber=3507600021825000104&amp;contractInfoId=10463107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Александрович</dc:creator>
  <cp:keywords/>
  <dc:description/>
  <cp:lastModifiedBy>Козлов Дмитрий Александрович</cp:lastModifiedBy>
  <cp:revision>4</cp:revision>
  <dcterms:created xsi:type="dcterms:W3CDTF">2026-05-29T10:16:00Z</dcterms:created>
  <dcterms:modified xsi:type="dcterms:W3CDTF">2026-06-04T08:31:00Z</dcterms:modified>
</cp:coreProperties>
</file>