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B21" w:rsidRDefault="00535B21" w:rsidP="00535B21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535B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ТЕХНИЧЕСКОЕ ЗАДАНИЕ</w:t>
      </w:r>
    </w:p>
    <w:p w:rsidR="00217047" w:rsidRPr="00217047" w:rsidRDefault="00217047" w:rsidP="00217047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ar-SA"/>
        </w:rPr>
      </w:pPr>
      <w:r w:rsidRPr="0021704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Оказание услуг по поверке средств измерений для нужд ФГБУ «</w:t>
      </w:r>
      <w:r w:rsidRPr="0021704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ar-SA"/>
        </w:rPr>
        <w:t xml:space="preserve">Уральское УГМС» </w:t>
      </w:r>
    </w:p>
    <w:p w:rsidR="00217047" w:rsidRPr="00217047" w:rsidRDefault="00217047" w:rsidP="00217047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ar-SA"/>
        </w:rPr>
      </w:pPr>
      <w:r w:rsidRPr="0021704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ar-SA"/>
        </w:rPr>
        <w:t>в рамках ФП «Чистый воздух»</w:t>
      </w:r>
    </w:p>
    <w:p w:rsidR="00217047" w:rsidRPr="00535B21" w:rsidRDefault="00217047" w:rsidP="00535B21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bookmarkStart w:id="0" w:name="_GoBack"/>
      <w:bookmarkEnd w:id="0"/>
    </w:p>
    <w:tbl>
      <w:tblPr>
        <w:tblStyle w:val="a3"/>
        <w:tblW w:w="100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1"/>
        <w:gridCol w:w="2254"/>
        <w:gridCol w:w="1705"/>
        <w:gridCol w:w="1701"/>
        <w:gridCol w:w="2336"/>
        <w:gridCol w:w="709"/>
        <w:gridCol w:w="924"/>
      </w:tblGrid>
      <w:tr w:rsidR="00535B21" w:rsidRPr="00535B21" w:rsidTr="00217047">
        <w:tc>
          <w:tcPr>
            <w:tcW w:w="431" w:type="dxa"/>
            <w:vMerge w:val="restart"/>
            <w:vAlign w:val="center"/>
          </w:tcPr>
          <w:p w:rsidR="00535B21" w:rsidRPr="00535B21" w:rsidRDefault="00535B21" w:rsidP="00535B21">
            <w:pPr>
              <w:jc w:val="center"/>
              <w:textAlignment w:val="baseline"/>
              <w:rPr>
                <w:lang w:eastAsia="ar-SA"/>
              </w:rPr>
            </w:pPr>
            <w:r w:rsidRPr="00535B21">
              <w:rPr>
                <w:lang w:eastAsia="ar-SA"/>
              </w:rPr>
              <w:t xml:space="preserve">№ </w:t>
            </w:r>
            <w:proofErr w:type="spellStart"/>
            <w:r w:rsidRPr="00535B21">
              <w:rPr>
                <w:lang w:eastAsia="ar-SA"/>
              </w:rPr>
              <w:t>пп</w:t>
            </w:r>
            <w:proofErr w:type="spellEnd"/>
          </w:p>
        </w:tc>
        <w:tc>
          <w:tcPr>
            <w:tcW w:w="2254" w:type="dxa"/>
            <w:vMerge w:val="restart"/>
            <w:vAlign w:val="center"/>
          </w:tcPr>
          <w:p w:rsidR="00535B21" w:rsidRPr="00535B21" w:rsidRDefault="00535B21" w:rsidP="00535B21">
            <w:pPr>
              <w:jc w:val="center"/>
              <w:textAlignment w:val="baseline"/>
              <w:rPr>
                <w:lang w:eastAsia="ar-SA"/>
              </w:rPr>
            </w:pPr>
            <w:r w:rsidRPr="00535B21">
              <w:rPr>
                <w:lang w:eastAsia="ar-SA"/>
              </w:rPr>
              <w:t>Наименование работы/услуги</w:t>
            </w:r>
          </w:p>
        </w:tc>
        <w:tc>
          <w:tcPr>
            <w:tcW w:w="5742" w:type="dxa"/>
            <w:gridSpan w:val="3"/>
          </w:tcPr>
          <w:p w:rsidR="00535B21" w:rsidRPr="00535B21" w:rsidRDefault="00535B21" w:rsidP="00535B21">
            <w:pPr>
              <w:jc w:val="center"/>
              <w:textAlignment w:val="baseline"/>
              <w:rPr>
                <w:lang w:eastAsia="ar-SA"/>
              </w:rPr>
            </w:pPr>
            <w:r w:rsidRPr="00535B21">
              <w:rPr>
                <w:lang w:eastAsia="ar-SA"/>
              </w:rPr>
              <w:t>Требования к услугам/работам, техническим характеристикам и иные необходимые показатели</w:t>
            </w:r>
          </w:p>
        </w:tc>
        <w:tc>
          <w:tcPr>
            <w:tcW w:w="709" w:type="dxa"/>
            <w:vMerge w:val="restart"/>
            <w:vAlign w:val="center"/>
          </w:tcPr>
          <w:p w:rsidR="00535B21" w:rsidRPr="00535B21" w:rsidRDefault="00535B21" w:rsidP="00535B21">
            <w:pPr>
              <w:ind w:left="-56" w:right="-92"/>
              <w:jc w:val="center"/>
              <w:textAlignment w:val="baseline"/>
              <w:rPr>
                <w:lang w:eastAsia="ar-SA"/>
              </w:rPr>
            </w:pPr>
            <w:r w:rsidRPr="00535B21">
              <w:rPr>
                <w:lang w:eastAsia="ar-SA"/>
              </w:rPr>
              <w:t>Ед. изм.</w:t>
            </w:r>
          </w:p>
        </w:tc>
        <w:tc>
          <w:tcPr>
            <w:tcW w:w="924" w:type="dxa"/>
            <w:vMerge w:val="restart"/>
            <w:vAlign w:val="center"/>
          </w:tcPr>
          <w:p w:rsidR="00535B21" w:rsidRPr="00535B21" w:rsidRDefault="00535B21" w:rsidP="00535B21">
            <w:pPr>
              <w:jc w:val="center"/>
              <w:textAlignment w:val="baseline"/>
              <w:rPr>
                <w:lang w:eastAsia="ar-SA"/>
              </w:rPr>
            </w:pPr>
            <w:r w:rsidRPr="00535B21">
              <w:rPr>
                <w:lang w:eastAsia="ar-SA"/>
              </w:rPr>
              <w:t>Кол-во</w:t>
            </w:r>
          </w:p>
        </w:tc>
      </w:tr>
      <w:tr w:rsidR="00535B21" w:rsidRPr="00535B21" w:rsidTr="00217047">
        <w:tc>
          <w:tcPr>
            <w:tcW w:w="431" w:type="dxa"/>
            <w:vMerge/>
            <w:vAlign w:val="center"/>
          </w:tcPr>
          <w:p w:rsidR="00535B21" w:rsidRPr="00535B21" w:rsidRDefault="00535B21" w:rsidP="00535B21">
            <w:pPr>
              <w:jc w:val="center"/>
              <w:textAlignment w:val="baseline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54" w:type="dxa"/>
            <w:vMerge/>
            <w:vAlign w:val="center"/>
          </w:tcPr>
          <w:p w:rsidR="00535B21" w:rsidRPr="00535B21" w:rsidRDefault="00535B21" w:rsidP="00535B21">
            <w:pPr>
              <w:jc w:val="center"/>
              <w:textAlignment w:val="baseline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5" w:type="dxa"/>
            <w:vAlign w:val="center"/>
          </w:tcPr>
          <w:p w:rsidR="00535B21" w:rsidRPr="00535B21" w:rsidRDefault="00535B21" w:rsidP="00535B21">
            <w:pPr>
              <w:jc w:val="center"/>
              <w:textAlignment w:val="baseline"/>
              <w:rPr>
                <w:lang w:eastAsia="ar-SA"/>
              </w:rPr>
            </w:pPr>
            <w:r w:rsidRPr="00535B21">
              <w:rPr>
                <w:lang w:eastAsia="ar-SA"/>
              </w:rPr>
              <w:t>Год выпуска СИ</w:t>
            </w:r>
          </w:p>
        </w:tc>
        <w:tc>
          <w:tcPr>
            <w:tcW w:w="1701" w:type="dxa"/>
            <w:vAlign w:val="center"/>
          </w:tcPr>
          <w:p w:rsidR="00535B21" w:rsidRPr="00535B21" w:rsidRDefault="00535B21" w:rsidP="00535B21">
            <w:pPr>
              <w:jc w:val="center"/>
              <w:textAlignment w:val="baseline"/>
              <w:rPr>
                <w:lang w:eastAsia="ar-SA"/>
              </w:rPr>
            </w:pPr>
            <w:r w:rsidRPr="00535B21">
              <w:rPr>
                <w:lang w:eastAsia="ar-SA"/>
              </w:rPr>
              <w:t>Номер в гос. реестре СИ</w:t>
            </w:r>
          </w:p>
        </w:tc>
        <w:tc>
          <w:tcPr>
            <w:tcW w:w="2336" w:type="dxa"/>
            <w:vAlign w:val="center"/>
          </w:tcPr>
          <w:p w:rsidR="00535B21" w:rsidRPr="00535B21" w:rsidRDefault="00535B21" w:rsidP="00535B21">
            <w:pPr>
              <w:jc w:val="center"/>
              <w:textAlignment w:val="baseline"/>
              <w:rPr>
                <w:lang w:eastAsia="ar-SA"/>
              </w:rPr>
            </w:pPr>
            <w:r w:rsidRPr="00535B21">
              <w:rPr>
                <w:lang w:eastAsia="ar-SA"/>
              </w:rPr>
              <w:t>Диапазон измерений СИ</w:t>
            </w:r>
          </w:p>
        </w:tc>
        <w:tc>
          <w:tcPr>
            <w:tcW w:w="709" w:type="dxa"/>
            <w:vMerge/>
          </w:tcPr>
          <w:p w:rsidR="00535B21" w:rsidRPr="00535B21" w:rsidRDefault="00535B21" w:rsidP="00535B21">
            <w:pPr>
              <w:textAlignment w:val="baseline"/>
              <w:rPr>
                <w:sz w:val="24"/>
                <w:szCs w:val="24"/>
                <w:lang w:eastAsia="ar-SA"/>
              </w:rPr>
            </w:pPr>
          </w:p>
        </w:tc>
        <w:tc>
          <w:tcPr>
            <w:tcW w:w="924" w:type="dxa"/>
            <w:vMerge/>
          </w:tcPr>
          <w:p w:rsidR="00535B21" w:rsidRPr="00535B21" w:rsidRDefault="00535B21" w:rsidP="00535B21">
            <w:pPr>
              <w:textAlignment w:val="baseline"/>
              <w:rPr>
                <w:sz w:val="24"/>
                <w:szCs w:val="24"/>
                <w:lang w:eastAsia="ar-SA"/>
              </w:rPr>
            </w:pPr>
          </w:p>
        </w:tc>
      </w:tr>
      <w:tr w:rsidR="00535B21" w:rsidRPr="00535B21" w:rsidTr="00217047">
        <w:tc>
          <w:tcPr>
            <w:tcW w:w="431" w:type="dxa"/>
          </w:tcPr>
          <w:p w:rsidR="00535B21" w:rsidRPr="00535B21" w:rsidRDefault="00535B21" w:rsidP="00535B21">
            <w:pPr>
              <w:textAlignment w:val="baseline"/>
              <w:rPr>
                <w:lang w:eastAsia="ar-SA"/>
              </w:rPr>
            </w:pPr>
            <w:r w:rsidRPr="00535B21">
              <w:rPr>
                <w:lang w:eastAsia="ar-SA"/>
              </w:rPr>
              <w:t>1</w:t>
            </w:r>
          </w:p>
        </w:tc>
        <w:tc>
          <w:tcPr>
            <w:tcW w:w="2254" w:type="dxa"/>
          </w:tcPr>
          <w:p w:rsidR="00535B21" w:rsidRPr="00535B21" w:rsidRDefault="00535B21" w:rsidP="00535B21">
            <w:pPr>
              <w:textAlignment w:val="baseline"/>
              <w:rPr>
                <w:lang w:eastAsia="ar-SA"/>
              </w:rPr>
            </w:pPr>
            <w:r w:rsidRPr="00535B21">
              <w:rPr>
                <w:lang w:eastAsia="ar-SA"/>
              </w:rPr>
              <w:t>Поверка</w:t>
            </w:r>
          </w:p>
          <w:p w:rsidR="00535B21" w:rsidRPr="00535B21" w:rsidRDefault="00535B21" w:rsidP="00535B21">
            <w:pPr>
              <w:textAlignment w:val="baseline"/>
              <w:rPr>
                <w:lang w:eastAsia="ar-SA"/>
              </w:rPr>
            </w:pPr>
            <w:r w:rsidRPr="00535B21">
              <w:rPr>
                <w:lang w:eastAsia="ar-SA"/>
              </w:rPr>
              <w:t>Газоанализатор озона О342е</w:t>
            </w:r>
          </w:p>
        </w:tc>
        <w:tc>
          <w:tcPr>
            <w:tcW w:w="1705" w:type="dxa"/>
          </w:tcPr>
          <w:p w:rsidR="00535B21" w:rsidRPr="00535B21" w:rsidRDefault="00535B21" w:rsidP="00535B21">
            <w:pPr>
              <w:jc w:val="center"/>
              <w:textAlignment w:val="baseline"/>
              <w:rPr>
                <w:lang w:eastAsia="ar-SA"/>
              </w:rPr>
            </w:pPr>
            <w:r w:rsidRPr="00535B21">
              <w:rPr>
                <w:lang w:eastAsia="ar-SA"/>
              </w:rPr>
              <w:t>2021, 2023</w:t>
            </w:r>
          </w:p>
        </w:tc>
        <w:tc>
          <w:tcPr>
            <w:tcW w:w="1701" w:type="dxa"/>
          </w:tcPr>
          <w:p w:rsidR="00535B21" w:rsidRPr="00535B21" w:rsidRDefault="00535B21" w:rsidP="00535B21">
            <w:pPr>
              <w:jc w:val="center"/>
              <w:textAlignment w:val="baseline"/>
              <w:rPr>
                <w:lang w:eastAsia="ar-SA"/>
              </w:rPr>
            </w:pPr>
            <w:r w:rsidRPr="00535B21">
              <w:rPr>
                <w:lang w:eastAsia="ar-SA"/>
              </w:rPr>
              <w:t>73752-19</w:t>
            </w:r>
          </w:p>
        </w:tc>
        <w:tc>
          <w:tcPr>
            <w:tcW w:w="2336" w:type="dxa"/>
          </w:tcPr>
          <w:p w:rsidR="00535B21" w:rsidRPr="00535B21" w:rsidRDefault="00535B21" w:rsidP="00535B21">
            <w:pPr>
              <w:jc w:val="center"/>
              <w:textAlignment w:val="baseline"/>
              <w:rPr>
                <w:lang w:eastAsia="ar-SA"/>
              </w:rPr>
            </w:pPr>
            <w:r w:rsidRPr="00535B21">
              <w:rPr>
                <w:lang w:eastAsia="ar-SA"/>
              </w:rPr>
              <w:t xml:space="preserve">Озон </w:t>
            </w:r>
          </w:p>
          <w:p w:rsidR="00535B21" w:rsidRPr="00535B21" w:rsidRDefault="00535B21" w:rsidP="00535B21">
            <w:pPr>
              <w:jc w:val="center"/>
              <w:textAlignment w:val="baseline"/>
              <w:rPr>
                <w:lang w:eastAsia="ar-SA"/>
              </w:rPr>
            </w:pPr>
            <w:r w:rsidRPr="00535B21">
              <w:rPr>
                <w:lang w:eastAsia="ar-SA"/>
              </w:rPr>
              <w:t>(0...0,04) мг/м3</w:t>
            </w:r>
          </w:p>
          <w:p w:rsidR="00535B21" w:rsidRPr="00535B21" w:rsidRDefault="00535B21" w:rsidP="00535B21">
            <w:pPr>
              <w:jc w:val="center"/>
              <w:textAlignment w:val="baseline"/>
              <w:rPr>
                <w:lang w:eastAsia="ar-SA"/>
              </w:rPr>
            </w:pPr>
            <w:r w:rsidRPr="00535B21">
              <w:rPr>
                <w:lang w:eastAsia="ar-SA"/>
              </w:rPr>
              <w:t>(0,04…2) мг/дм3</w:t>
            </w:r>
          </w:p>
        </w:tc>
        <w:tc>
          <w:tcPr>
            <w:tcW w:w="709" w:type="dxa"/>
          </w:tcPr>
          <w:p w:rsidR="00535B21" w:rsidRPr="00535B21" w:rsidRDefault="00535B21" w:rsidP="00535B21">
            <w:pPr>
              <w:jc w:val="center"/>
              <w:textAlignment w:val="baseline"/>
              <w:rPr>
                <w:lang w:eastAsia="ar-SA"/>
              </w:rPr>
            </w:pPr>
            <w:proofErr w:type="spellStart"/>
            <w:proofErr w:type="gramStart"/>
            <w:r w:rsidRPr="00535B21">
              <w:rPr>
                <w:lang w:eastAsia="ar-SA"/>
              </w:rPr>
              <w:t>шт</w:t>
            </w:r>
            <w:proofErr w:type="spellEnd"/>
            <w:proofErr w:type="gramEnd"/>
          </w:p>
        </w:tc>
        <w:tc>
          <w:tcPr>
            <w:tcW w:w="924" w:type="dxa"/>
          </w:tcPr>
          <w:p w:rsidR="00535B21" w:rsidRPr="00535B21" w:rsidRDefault="00535B21" w:rsidP="00535B21">
            <w:pPr>
              <w:jc w:val="center"/>
              <w:textAlignment w:val="baseline"/>
              <w:rPr>
                <w:lang w:eastAsia="ar-SA"/>
              </w:rPr>
            </w:pPr>
            <w:r w:rsidRPr="00535B21">
              <w:rPr>
                <w:lang w:eastAsia="ar-SA"/>
              </w:rPr>
              <w:t>5</w:t>
            </w:r>
          </w:p>
        </w:tc>
      </w:tr>
    </w:tbl>
    <w:p w:rsidR="00535B21" w:rsidRPr="00535B21" w:rsidRDefault="00535B21" w:rsidP="00535B21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35B21" w:rsidRPr="00535B21" w:rsidRDefault="00535B21" w:rsidP="00535B21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535B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1. Основные условия исполнения Договора/Контракта:</w:t>
      </w:r>
    </w:p>
    <w:p w:rsidR="00535B21" w:rsidRPr="00535B21" w:rsidRDefault="00535B21" w:rsidP="00535B21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5B21">
        <w:rPr>
          <w:rFonts w:ascii="Times New Roman" w:eastAsia="Times New Roman" w:hAnsi="Times New Roman" w:cs="Times New Roman"/>
          <w:sz w:val="20"/>
          <w:szCs w:val="20"/>
          <w:lang w:eastAsia="ar-SA"/>
        </w:rPr>
        <w:t>1.1 Срок оказания услуг/выполнения работ: Услуги оказываются со дня подписания Договора/Контракта в течение 45 рабочих дней с момента получения СИ Исполнителем с возможностью досрочного исполнения обязательств.</w:t>
      </w:r>
    </w:p>
    <w:p w:rsidR="00535B21" w:rsidRPr="00535B21" w:rsidRDefault="00535B21" w:rsidP="00535B21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5B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1.2 Место оказания услуг/выполнения работ: Услуги оказываются по месту нахождения Исполнителя. </w:t>
      </w:r>
    </w:p>
    <w:p w:rsidR="00535B21" w:rsidRPr="00535B21" w:rsidRDefault="00535B21" w:rsidP="00535B21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5B21">
        <w:rPr>
          <w:rFonts w:ascii="Times New Roman" w:eastAsia="Times New Roman" w:hAnsi="Times New Roman" w:cs="Times New Roman"/>
          <w:sz w:val="20"/>
          <w:szCs w:val="20"/>
          <w:lang w:eastAsia="ar-SA"/>
        </w:rPr>
        <w:t>1.3 Требования к порядку оказания услуг/выполнения работ: Доставка СИ от Заказчика до Исполнителя и обратно осуществляется силами Заказчика (самостоятельно или посредством транспортной компании). Стоимость доставки не входит в стоимость Договора/Контракта.</w:t>
      </w:r>
    </w:p>
    <w:p w:rsidR="00535B21" w:rsidRPr="00535B21" w:rsidRDefault="00535B21" w:rsidP="00535B21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5B21">
        <w:rPr>
          <w:rFonts w:ascii="Times New Roman" w:eastAsia="Times New Roman" w:hAnsi="Times New Roman" w:cs="Times New Roman"/>
          <w:sz w:val="20"/>
          <w:szCs w:val="20"/>
          <w:lang w:eastAsia="ar-SA"/>
        </w:rPr>
        <w:t>1.4 Периодичность оказания услуг/выполнения работ: По заявкам Заказчика.</w:t>
      </w:r>
    </w:p>
    <w:p w:rsidR="00535B21" w:rsidRPr="00535B21" w:rsidRDefault="00535B21" w:rsidP="00535B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5B21">
        <w:rPr>
          <w:rFonts w:ascii="Times New Roman" w:eastAsia="Times New Roman" w:hAnsi="Times New Roman" w:cs="Times New Roman"/>
          <w:sz w:val="20"/>
          <w:szCs w:val="20"/>
          <w:lang w:eastAsia="ar-SA"/>
        </w:rPr>
        <w:t>1.5</w:t>
      </w:r>
      <w:proofErr w:type="gramStart"/>
      <w:r w:rsidRPr="00535B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</w:t>
      </w:r>
      <w:proofErr w:type="gramEnd"/>
      <w:r w:rsidRPr="00535B21">
        <w:rPr>
          <w:rFonts w:ascii="Times New Roman" w:eastAsia="Times New Roman" w:hAnsi="Times New Roman" w:cs="Times New Roman"/>
          <w:sz w:val="20"/>
          <w:szCs w:val="20"/>
          <w:lang w:eastAsia="ar-SA"/>
        </w:rPr>
        <w:t>еред проведением поверки Исполнитель проводит градуировку СИ в соответствии с п. 3.5 «Газоанализаторы О342е. Руководство по эксплуатации».</w:t>
      </w:r>
    </w:p>
    <w:p w:rsidR="00535B21" w:rsidRPr="00535B21" w:rsidRDefault="00535B21" w:rsidP="00535B21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535B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2. Требования к качеству: </w:t>
      </w:r>
    </w:p>
    <w:p w:rsidR="00535B21" w:rsidRPr="00535B21" w:rsidRDefault="00535B21" w:rsidP="00535B21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35B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 Услуги оказываются в соответствии с Федеральным законом от 26 июня 2008 г. № 102-ФЗ «Об обеспечении единства измерений», Федеральным законом от 27 декабря 2019 г. № 496-ФЗ «О внесении изменений в Федеральный закон «Об обеспечении единства измерений», Приказом </w:t>
      </w:r>
      <w:proofErr w:type="spellStart"/>
      <w:r w:rsidRPr="00535B21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Минпромторга</w:t>
      </w:r>
      <w:proofErr w:type="spellEnd"/>
      <w:r w:rsidRPr="00535B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31 июля 2020 г. № 2510 «Об утверждении порядка проведения поверки средств измерений, требований к знаку поверки и содержанию свидетельства о поверке</w:t>
      </w:r>
      <w:proofErr w:type="gramEnd"/>
      <w:r w:rsidRPr="00535B21">
        <w:rPr>
          <w:rFonts w:ascii="Times New Roman" w:eastAsia="Times New Roman" w:hAnsi="Times New Roman" w:cs="Times New Roman"/>
          <w:sz w:val="20"/>
          <w:szCs w:val="20"/>
          <w:lang w:eastAsia="ru-RU"/>
        </w:rPr>
        <w:t>», подзаконными нормативно-правовыми актами Российской Федерации в области обеспечения единства измерений, утвержденными методиками поверки средств измерений, действующими на момент проведения поверки.</w:t>
      </w:r>
    </w:p>
    <w:p w:rsidR="00535B21" w:rsidRPr="00535B21" w:rsidRDefault="00535B21" w:rsidP="00535B21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35B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 Результаты поверки оформляются в соответствии с требованиями Федерального закона от 26 июня 2008 г. № 102-ФЗ «Об обеспечении единства измерений», Федерального закона от 27 декабря 2019 г. № 496-ФЗ «О внесении изменений в Федеральный закон «Об обеспечении единства измерений», Приказа </w:t>
      </w:r>
      <w:proofErr w:type="spellStart"/>
      <w:r w:rsidRPr="00535B21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Минпромторга</w:t>
      </w:r>
      <w:proofErr w:type="spellEnd"/>
      <w:r w:rsidRPr="00535B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31 июля 2020 г. № 2510 «Об утверждении порядка проведения поверки средств измерений, требований к знаку поверки и содержанию свидетельства</w:t>
      </w:r>
      <w:proofErr w:type="gramEnd"/>
      <w:r w:rsidRPr="00535B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поверке».</w:t>
      </w:r>
    </w:p>
    <w:p w:rsidR="00535B21" w:rsidRPr="00535B21" w:rsidRDefault="00535B21" w:rsidP="00535B21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5B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 Поверка СИ Заказчика производится в </w:t>
      </w:r>
      <w:r w:rsidRPr="00535B21">
        <w:rPr>
          <w:rFonts w:ascii="Times New Roman" w:eastAsia="Times New Roman" w:hAnsi="Times New Roman" w:cs="Times New Roman"/>
          <w:sz w:val="20"/>
          <w:szCs w:val="20"/>
          <w:lang w:eastAsia="ar-SA"/>
        </w:rPr>
        <w:t>организациях</w:t>
      </w:r>
      <w:r w:rsidRPr="00535B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аккредитованных в национальной системе аккредитации на право проведения работ </w:t>
      </w:r>
      <w:r w:rsidRPr="00535B21">
        <w:rPr>
          <w:rFonts w:ascii="Times New Roman" w:eastAsia="Times New Roman" w:hAnsi="Times New Roman" w:cs="Times New Roman"/>
          <w:sz w:val="20"/>
          <w:szCs w:val="20"/>
          <w:lang w:eastAsia="ar-SA"/>
        </w:rPr>
        <w:t>в области обеспечения единства измерений и (или) оказания услуг по поверке средств измерений</w:t>
      </w:r>
      <w:r w:rsidRPr="00535B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35B21" w:rsidRPr="00535B21" w:rsidRDefault="00535B21" w:rsidP="00535B21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5B21">
        <w:rPr>
          <w:rFonts w:ascii="Times New Roman" w:eastAsia="Times New Roman" w:hAnsi="Times New Roman" w:cs="Times New Roman"/>
          <w:sz w:val="20"/>
          <w:szCs w:val="20"/>
          <w:lang w:eastAsia="ru-RU"/>
        </w:rPr>
        <w:t>2.4</w:t>
      </w:r>
      <w:proofErr w:type="gramStart"/>
      <w:r w:rsidRPr="00535B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35B21">
        <w:rPr>
          <w:rFonts w:ascii="Times New Roman" w:eastAsia="Times New Roman" w:hAnsi="Times New Roman" w:cs="Times New Roman"/>
          <w:sz w:val="20"/>
          <w:szCs w:val="20"/>
          <w:lang w:eastAsia="ar-SA"/>
        </w:rPr>
        <w:t>В</w:t>
      </w:r>
      <w:proofErr w:type="gramEnd"/>
      <w:r w:rsidRPr="00535B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случае некачественного </w:t>
      </w:r>
      <w:r w:rsidRPr="00535B21">
        <w:rPr>
          <w:rFonts w:ascii="Times New Roman" w:eastAsia="Times New Roman" w:hAnsi="Times New Roman" w:cs="Times New Roman"/>
          <w:spacing w:val="3"/>
          <w:sz w:val="20"/>
          <w:szCs w:val="20"/>
          <w:lang w:eastAsia="ar-SA"/>
        </w:rPr>
        <w:t>оказания услуг</w:t>
      </w:r>
      <w:r w:rsidRPr="00535B21">
        <w:rPr>
          <w:rFonts w:ascii="Times New Roman" w:eastAsia="Times New Roman" w:hAnsi="Times New Roman" w:cs="Times New Roman"/>
          <w:sz w:val="20"/>
          <w:szCs w:val="20"/>
          <w:lang w:eastAsia="ar-SA"/>
        </w:rPr>
        <w:t>/выполнения работ</w:t>
      </w:r>
      <w:r w:rsidRPr="00535B21">
        <w:rPr>
          <w:rFonts w:ascii="Times New Roman" w:eastAsia="Times New Roman" w:hAnsi="Times New Roman" w:cs="Times New Roman"/>
          <w:spacing w:val="3"/>
          <w:sz w:val="20"/>
          <w:szCs w:val="20"/>
          <w:lang w:eastAsia="ar-SA"/>
        </w:rPr>
        <w:t xml:space="preserve"> </w:t>
      </w:r>
      <w:r w:rsidRPr="00535B21">
        <w:rPr>
          <w:rFonts w:ascii="Times New Roman" w:eastAsia="Times New Roman" w:hAnsi="Times New Roman" w:cs="Times New Roman"/>
          <w:sz w:val="20"/>
          <w:szCs w:val="20"/>
          <w:lang w:eastAsia="ar-SA"/>
        </w:rPr>
        <w:t>по вине Исполнителя, Исполнитель своими силами и за свой счет обязан в согласованный с Заказчиком срок устранить выявленные недостатки.</w:t>
      </w:r>
    </w:p>
    <w:p w:rsidR="00535B21" w:rsidRPr="00535B21" w:rsidRDefault="00535B21" w:rsidP="00535B21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5B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3. Комплектность поставки: </w:t>
      </w:r>
    </w:p>
    <w:p w:rsidR="00535B21" w:rsidRPr="00535B21" w:rsidRDefault="00535B21" w:rsidP="00535B21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5B21">
        <w:rPr>
          <w:rFonts w:ascii="Times New Roman" w:eastAsia="Times New Roman" w:hAnsi="Times New Roman" w:cs="Times New Roman"/>
          <w:sz w:val="20"/>
          <w:szCs w:val="20"/>
          <w:lang w:eastAsia="ar-SA"/>
        </w:rPr>
        <w:t>3.1</w:t>
      </w:r>
      <w:proofErr w:type="gramStart"/>
      <w:r w:rsidRPr="00535B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Н</w:t>
      </w:r>
      <w:proofErr w:type="gramEnd"/>
      <w:r w:rsidRPr="00535B21">
        <w:rPr>
          <w:rFonts w:ascii="Times New Roman" w:eastAsia="Times New Roman" w:hAnsi="Times New Roman" w:cs="Times New Roman"/>
          <w:sz w:val="20"/>
          <w:szCs w:val="20"/>
          <w:lang w:eastAsia="ar-SA"/>
        </w:rPr>
        <w:t>а каждое СИ Исполнитель предоставляет протокол поверки на бумажном носителе.</w:t>
      </w:r>
    </w:p>
    <w:p w:rsidR="00182399" w:rsidRDefault="00182399"/>
    <w:sectPr w:rsidR="00182399" w:rsidSect="00217047">
      <w:pgSz w:w="11906" w:h="16838"/>
      <w:pgMar w:top="568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B21"/>
    <w:rsid w:val="00182399"/>
    <w:rsid w:val="00217047"/>
    <w:rsid w:val="0053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B2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B2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2026-08-04T04:53:00Z</dcterms:created>
  <dcterms:modified xsi:type="dcterms:W3CDTF">2026-08-04T04:54:00Z</dcterms:modified>
</cp:coreProperties>
</file>