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63" w:rsidRDefault="004B7A63" w:rsidP="004B7A63">
      <w:pPr>
        <w:pStyle w:val="a3"/>
        <w:jc w:val="center"/>
        <w:rPr>
          <w:b/>
          <w:sz w:val="24"/>
          <w:szCs w:val="24"/>
        </w:rPr>
      </w:pPr>
      <w:r>
        <w:rPr>
          <w:b/>
          <w:sz w:val="24"/>
          <w:szCs w:val="24"/>
        </w:rPr>
        <w:t>Государственный контракт №</w:t>
      </w:r>
      <w:r w:rsidR="005B1ABA">
        <w:rPr>
          <w:b/>
          <w:sz w:val="24"/>
          <w:szCs w:val="24"/>
        </w:rPr>
        <w:t xml:space="preserve"> </w:t>
      </w:r>
      <w:r w:rsidR="00E9080E">
        <w:rPr>
          <w:b/>
          <w:sz w:val="24"/>
          <w:szCs w:val="24"/>
        </w:rPr>
        <w:t>__</w:t>
      </w:r>
    </w:p>
    <w:p w:rsidR="00101821" w:rsidRDefault="00101821" w:rsidP="00101821">
      <w:pPr>
        <w:shd w:val="clear" w:color="auto" w:fill="FFFFFF"/>
        <w:tabs>
          <w:tab w:val="left" w:pos="3953"/>
        </w:tabs>
        <w:jc w:val="center"/>
        <w:rPr>
          <w:b/>
          <w:sz w:val="24"/>
          <w:szCs w:val="24"/>
        </w:rPr>
      </w:pPr>
      <w:r w:rsidRPr="00777E5C">
        <w:rPr>
          <w:b/>
          <w:sz w:val="24"/>
          <w:szCs w:val="24"/>
        </w:rPr>
        <w:t xml:space="preserve">ИКЗ </w:t>
      </w:r>
      <w:r w:rsidRPr="0087675C">
        <w:rPr>
          <w:b/>
          <w:sz w:val="24"/>
          <w:szCs w:val="24"/>
        </w:rPr>
        <w:t>2</w:t>
      </w:r>
      <w:r>
        <w:rPr>
          <w:b/>
          <w:sz w:val="24"/>
          <w:szCs w:val="24"/>
        </w:rPr>
        <w:t>6</w:t>
      </w:r>
      <w:r w:rsidRPr="0087675C">
        <w:rPr>
          <w:b/>
          <w:sz w:val="24"/>
          <w:szCs w:val="24"/>
        </w:rPr>
        <w:t>11101486269110101001001</w:t>
      </w:r>
      <w:r>
        <w:rPr>
          <w:b/>
          <w:sz w:val="24"/>
          <w:szCs w:val="24"/>
        </w:rPr>
        <w:t>8</w:t>
      </w:r>
      <w:r w:rsidRPr="0087675C">
        <w:rPr>
          <w:b/>
          <w:sz w:val="24"/>
          <w:szCs w:val="24"/>
        </w:rPr>
        <w:t>0000000</w:t>
      </w:r>
      <w:r>
        <w:rPr>
          <w:b/>
          <w:sz w:val="24"/>
          <w:szCs w:val="24"/>
        </w:rPr>
        <w:t>244</w:t>
      </w:r>
    </w:p>
    <w:p w:rsidR="00101821" w:rsidRPr="00E46196" w:rsidRDefault="00101821" w:rsidP="00101821">
      <w:pPr>
        <w:shd w:val="clear" w:color="auto" w:fill="FFFFFF"/>
        <w:tabs>
          <w:tab w:val="left" w:pos="3953"/>
        </w:tabs>
        <w:jc w:val="center"/>
        <w:rPr>
          <w:b/>
          <w:caps/>
          <w:sz w:val="24"/>
          <w:szCs w:val="24"/>
          <w:u w:val="single"/>
        </w:rPr>
      </w:pPr>
      <w:r>
        <w:rPr>
          <w:b/>
          <w:sz w:val="24"/>
          <w:szCs w:val="24"/>
        </w:rPr>
        <w:t>КБК 18201063940590020244</w:t>
      </w:r>
    </w:p>
    <w:p w:rsidR="004B7A63" w:rsidRPr="00160E44" w:rsidRDefault="004B7A63" w:rsidP="004B7A63">
      <w:pPr>
        <w:jc w:val="center"/>
        <w:rPr>
          <w:sz w:val="24"/>
          <w:szCs w:val="24"/>
        </w:rPr>
      </w:pPr>
      <w:r w:rsidRPr="00160E44">
        <w:rPr>
          <w:sz w:val="24"/>
          <w:szCs w:val="24"/>
        </w:rPr>
        <w:t xml:space="preserve">г. Сыктывкар                                                                                                       </w:t>
      </w:r>
      <w:r w:rsidR="001166E3">
        <w:rPr>
          <w:sz w:val="24"/>
          <w:szCs w:val="24"/>
        </w:rPr>
        <w:t xml:space="preserve">       </w:t>
      </w:r>
      <w:r w:rsidRPr="00160E44">
        <w:rPr>
          <w:sz w:val="24"/>
          <w:szCs w:val="24"/>
        </w:rPr>
        <w:t>«</w:t>
      </w:r>
      <w:r w:rsidR="00E9080E">
        <w:rPr>
          <w:sz w:val="24"/>
          <w:szCs w:val="24"/>
        </w:rPr>
        <w:t>__</w:t>
      </w:r>
      <w:r w:rsidRPr="00160E44">
        <w:rPr>
          <w:sz w:val="24"/>
          <w:szCs w:val="24"/>
        </w:rPr>
        <w:t>»</w:t>
      </w:r>
      <w:r>
        <w:rPr>
          <w:sz w:val="24"/>
          <w:szCs w:val="24"/>
        </w:rPr>
        <w:t xml:space="preserve"> </w:t>
      </w:r>
      <w:r w:rsidR="00101821">
        <w:rPr>
          <w:sz w:val="24"/>
          <w:szCs w:val="24"/>
        </w:rPr>
        <w:t>августа</w:t>
      </w:r>
      <w:r>
        <w:rPr>
          <w:sz w:val="24"/>
          <w:szCs w:val="24"/>
        </w:rPr>
        <w:t xml:space="preserve"> </w:t>
      </w:r>
      <w:r w:rsidR="00101821">
        <w:rPr>
          <w:sz w:val="24"/>
          <w:szCs w:val="24"/>
        </w:rPr>
        <w:t>2026</w:t>
      </w:r>
      <w:r w:rsidRPr="00160E44">
        <w:rPr>
          <w:sz w:val="24"/>
          <w:szCs w:val="24"/>
        </w:rPr>
        <w:t xml:space="preserve"> г.</w:t>
      </w:r>
    </w:p>
    <w:p w:rsidR="004B7A63" w:rsidRPr="00160E44" w:rsidRDefault="004B7A63" w:rsidP="004B7A63">
      <w:pPr>
        <w:pStyle w:val="a5"/>
        <w:rPr>
          <w:sz w:val="24"/>
          <w:szCs w:val="24"/>
          <w:shd w:val="clear" w:color="auto" w:fill="FFFFFF"/>
        </w:rPr>
      </w:pPr>
    </w:p>
    <w:p w:rsidR="004B7A63" w:rsidRPr="00160E44" w:rsidRDefault="004B7A63" w:rsidP="004B7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160E44">
        <w:rPr>
          <w:sz w:val="24"/>
          <w:szCs w:val="24"/>
        </w:rPr>
        <w:t>Государственный заказчик – Управление Федеральной налоговой службы по Республике Коми</w:t>
      </w:r>
      <w:r w:rsidR="00101821">
        <w:rPr>
          <w:sz w:val="24"/>
          <w:szCs w:val="24"/>
        </w:rPr>
        <w:t xml:space="preserve"> (далее – УФНС России по Республике Коми)</w:t>
      </w:r>
      <w:r w:rsidRPr="00160E44">
        <w:rPr>
          <w:sz w:val="24"/>
          <w:szCs w:val="24"/>
        </w:rPr>
        <w:t xml:space="preserve">, выступающее от имени Российской Федерации, именуемое в дальнейшем «Заказчик», в лице </w:t>
      </w:r>
      <w:r w:rsidR="00883DD6">
        <w:rPr>
          <w:sz w:val="24"/>
          <w:szCs w:val="24"/>
        </w:rPr>
        <w:t>_________</w:t>
      </w:r>
      <w:r w:rsidR="005B1ABA" w:rsidRPr="005B1ABA">
        <w:rPr>
          <w:sz w:val="24"/>
          <w:szCs w:val="24"/>
        </w:rPr>
        <w:t>, действующе</w:t>
      </w:r>
      <w:r w:rsidR="00883DD6">
        <w:rPr>
          <w:sz w:val="24"/>
          <w:szCs w:val="24"/>
        </w:rPr>
        <w:t>го</w:t>
      </w:r>
      <w:r w:rsidR="005B1ABA" w:rsidRPr="005B1ABA">
        <w:rPr>
          <w:sz w:val="24"/>
          <w:szCs w:val="24"/>
        </w:rPr>
        <w:t xml:space="preserve"> на основании </w:t>
      </w:r>
      <w:r w:rsidR="00883DD6">
        <w:rPr>
          <w:sz w:val="24"/>
          <w:szCs w:val="24"/>
        </w:rPr>
        <w:t>_________________</w:t>
      </w:r>
      <w:r w:rsidRPr="00160E44">
        <w:rPr>
          <w:sz w:val="24"/>
          <w:szCs w:val="24"/>
        </w:rPr>
        <w:t xml:space="preserve">, с одной стороны, и </w:t>
      </w:r>
      <w:r w:rsidR="00E9080E">
        <w:rPr>
          <w:sz w:val="24"/>
          <w:szCs w:val="24"/>
          <w:lang w:eastAsia="ru-RU"/>
        </w:rPr>
        <w:t>___</w:t>
      </w:r>
      <w:r w:rsidR="005B1ABA" w:rsidRPr="003A19E8">
        <w:rPr>
          <w:sz w:val="24"/>
          <w:szCs w:val="24"/>
          <w:lang w:eastAsia="ru-RU"/>
        </w:rPr>
        <w:t xml:space="preserve">, именуемое в дальнейшем «Поставщик», в лице </w:t>
      </w:r>
      <w:r w:rsidR="00E9080E">
        <w:rPr>
          <w:sz w:val="24"/>
          <w:szCs w:val="24"/>
          <w:lang w:eastAsia="ru-RU"/>
        </w:rPr>
        <w:t>__</w:t>
      </w:r>
      <w:r w:rsidR="005B1ABA" w:rsidRPr="003A19E8">
        <w:rPr>
          <w:sz w:val="24"/>
          <w:szCs w:val="24"/>
          <w:lang w:eastAsia="ru-RU"/>
        </w:rPr>
        <w:t>, действующ</w:t>
      </w:r>
      <w:r w:rsidR="00E9080E">
        <w:rPr>
          <w:sz w:val="24"/>
          <w:szCs w:val="24"/>
          <w:lang w:eastAsia="ru-RU"/>
        </w:rPr>
        <w:t>его (</w:t>
      </w:r>
      <w:r w:rsidR="005B1ABA" w:rsidRPr="003A19E8">
        <w:rPr>
          <w:sz w:val="24"/>
          <w:szCs w:val="24"/>
          <w:lang w:eastAsia="ru-RU"/>
        </w:rPr>
        <w:t>ей</w:t>
      </w:r>
      <w:r w:rsidR="00E9080E">
        <w:rPr>
          <w:sz w:val="24"/>
          <w:szCs w:val="24"/>
          <w:lang w:eastAsia="ru-RU"/>
        </w:rPr>
        <w:t>)</w:t>
      </w:r>
      <w:r w:rsidR="005B1ABA" w:rsidRPr="003A19E8">
        <w:rPr>
          <w:sz w:val="24"/>
          <w:szCs w:val="24"/>
          <w:lang w:eastAsia="ru-RU"/>
        </w:rPr>
        <w:t xml:space="preserve"> на основании </w:t>
      </w:r>
      <w:r w:rsidR="00E9080E">
        <w:rPr>
          <w:sz w:val="24"/>
          <w:szCs w:val="24"/>
          <w:lang w:eastAsia="ru-RU"/>
        </w:rPr>
        <w:t>___</w:t>
      </w:r>
      <w:r w:rsidRPr="00160E44">
        <w:rPr>
          <w:sz w:val="24"/>
          <w:szCs w:val="24"/>
        </w:rPr>
        <w:t>, с другой стороны,</w:t>
      </w:r>
      <w:r w:rsidRPr="00160E44">
        <w:rPr>
          <w:color w:val="000000"/>
          <w:sz w:val="24"/>
          <w:szCs w:val="24"/>
        </w:rPr>
        <w:t xml:space="preserve"> в дальнейшем именуемые «Стороны»,</w:t>
      </w:r>
      <w:r w:rsidRPr="00160E44">
        <w:rPr>
          <w:sz w:val="24"/>
          <w:szCs w:val="24"/>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B7A63" w:rsidRDefault="004B7A63" w:rsidP="004B7A63">
      <w:pPr>
        <w:tabs>
          <w:tab w:val="left" w:pos="0"/>
          <w:tab w:val="left" w:pos="4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sz w:val="24"/>
          <w:szCs w:val="24"/>
        </w:rPr>
      </w:pPr>
    </w:p>
    <w:p w:rsidR="004B7A63" w:rsidRPr="00BA62A0" w:rsidRDefault="004B7A63" w:rsidP="004B7A63">
      <w:pPr>
        <w:pStyle w:val="ab"/>
        <w:numPr>
          <w:ilvl w:val="0"/>
          <w:numId w:val="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BA62A0">
        <w:rPr>
          <w:b/>
        </w:rPr>
        <w:t>Предмет Контракта</w:t>
      </w:r>
    </w:p>
    <w:p w:rsidR="004B7A63" w:rsidRPr="00AB57EC" w:rsidRDefault="004B7A63" w:rsidP="00D53AAD">
      <w:pPr>
        <w:pStyle w:val="ab"/>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709"/>
        <w:jc w:val="both"/>
        <w:rPr>
          <w:b/>
        </w:rPr>
      </w:pPr>
      <w:r w:rsidRPr="00AB57EC">
        <w:rPr>
          <w:b/>
        </w:rPr>
        <w:t>Поставщик по условиям настоящего Контракта принимает на себя обязательство осуществить поставку</w:t>
      </w:r>
      <w:r w:rsidR="00D53AAD" w:rsidRPr="00AB57EC">
        <w:rPr>
          <w:b/>
        </w:rPr>
        <w:t xml:space="preserve"> и монтаж</w:t>
      </w:r>
      <w:r w:rsidR="00AB57EC" w:rsidRPr="00AB57EC">
        <w:rPr>
          <w:b/>
        </w:rPr>
        <w:t xml:space="preserve"> дорожных знаков</w:t>
      </w:r>
      <w:r w:rsidR="00CB0830" w:rsidRPr="00AB57EC">
        <w:rPr>
          <w:b/>
        </w:rPr>
        <w:t xml:space="preserve"> </w:t>
      </w:r>
      <w:r w:rsidRPr="00AB57EC">
        <w:rPr>
          <w:b/>
        </w:rPr>
        <w:t>согласно наименованию и характеристикам, установленным в</w:t>
      </w:r>
      <w:r w:rsidR="004A3EDD" w:rsidRPr="00AB57EC">
        <w:rPr>
          <w:b/>
        </w:rPr>
        <w:t xml:space="preserve"> </w:t>
      </w:r>
      <w:r w:rsidR="00D36FF1">
        <w:rPr>
          <w:b/>
        </w:rPr>
        <w:t>Спецификации (</w:t>
      </w:r>
      <w:r w:rsidRPr="00AB57EC">
        <w:rPr>
          <w:b/>
        </w:rPr>
        <w:t>Техническом задании</w:t>
      </w:r>
      <w:r w:rsidR="00D36FF1">
        <w:rPr>
          <w:b/>
        </w:rPr>
        <w:t>)</w:t>
      </w:r>
      <w:r w:rsidRPr="00AB57EC">
        <w:rPr>
          <w:b/>
        </w:rPr>
        <w:t xml:space="preserve"> (Приложение № 1 к н</w:t>
      </w:r>
      <w:r w:rsidRPr="00AB57EC">
        <w:rPr>
          <w:b/>
        </w:rPr>
        <w:t>а</w:t>
      </w:r>
      <w:r w:rsidRPr="00AB57EC">
        <w:rPr>
          <w:b/>
        </w:rPr>
        <w:t xml:space="preserve">стоящему Контракту) (далее – Товар). </w:t>
      </w:r>
    </w:p>
    <w:p w:rsidR="004B7A63" w:rsidRDefault="004B7A63" w:rsidP="004B7A63">
      <w:pPr>
        <w:pStyle w:val="ab"/>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709"/>
        <w:jc w:val="both"/>
      </w:pPr>
      <w:r w:rsidRPr="00BA62A0">
        <w:t>Заказчик по условиям настоящего Контракта принимает на себя обязательство обеспечить приемку Товара и оплатить Товар в порядке и сроки, предусмотренные условиями настоящего Контракта</w:t>
      </w:r>
      <w:r>
        <w:t>.</w:t>
      </w:r>
    </w:p>
    <w:p w:rsidR="00D53AAD" w:rsidRDefault="00D53AAD" w:rsidP="00D53AAD">
      <w:pPr>
        <w:pStyle w:val="ab"/>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709"/>
        <w:jc w:val="both"/>
      </w:pPr>
      <w:r>
        <w:t xml:space="preserve">Поставка товара включает в себя: контрольные замеры для установления точных размеров поставляемого товара (в месте монтажа), изготовление товара, </w:t>
      </w:r>
      <w:r w:rsidR="009D0A30">
        <w:t xml:space="preserve">погрузка/разгрузка товара, </w:t>
      </w:r>
      <w:r>
        <w:t>доставка товара до места монтажа, монтаж товара</w:t>
      </w:r>
      <w:r w:rsidR="00AB57EC">
        <w:t xml:space="preserve"> в соответствии со схемой (Приложение № 1 к настоящему Контракту)</w:t>
      </w:r>
      <w:r>
        <w:t>.</w:t>
      </w:r>
      <w:r w:rsidR="000308C7">
        <w:t xml:space="preserve"> </w:t>
      </w:r>
      <w:r>
        <w:t>Оборудование и материалы, используемые при монтаже, приобретаются и доставляются до места монтажа Поставщиком.</w:t>
      </w:r>
    </w:p>
    <w:p w:rsidR="004B7A63" w:rsidRDefault="004B7A63" w:rsidP="004B7A63">
      <w:pPr>
        <w:pStyle w:val="ab"/>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709"/>
        <w:jc w:val="both"/>
      </w:pPr>
    </w:p>
    <w:p w:rsidR="004B7A63" w:rsidRPr="00BA62A0"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BA62A0">
        <w:rPr>
          <w:b/>
        </w:rPr>
        <w:t>Комплектность и документы на товар</w:t>
      </w:r>
    </w:p>
    <w:p w:rsidR="004B7A63" w:rsidRPr="000308C7" w:rsidRDefault="004B7A63" w:rsidP="004B7A63">
      <w:pPr>
        <w:pStyle w:val="ab"/>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pPr>
      <w:r w:rsidRPr="000308C7">
        <w:t xml:space="preserve"> Комплектность товара. </w:t>
      </w:r>
    </w:p>
    <w:p w:rsidR="004B7A63" w:rsidRPr="000308C7"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0" w:name="_ref_327017"/>
      <w:r w:rsidRPr="000308C7">
        <w:rPr>
          <w:rFonts w:ascii="Times New Roman" w:hAnsi="Times New Roman"/>
          <w:b w:val="0"/>
          <w:sz w:val="24"/>
          <w:szCs w:val="24"/>
        </w:rPr>
        <w:t xml:space="preserve">Комплектность </w:t>
      </w:r>
      <w:r w:rsidRPr="000308C7">
        <w:rPr>
          <w:rFonts w:ascii="Times New Roman" w:hAnsi="Times New Roman"/>
          <w:b w:val="0"/>
          <w:sz w:val="24"/>
          <w:szCs w:val="24"/>
          <w:lang w:val="ru-RU"/>
        </w:rPr>
        <w:t>Товара</w:t>
      </w:r>
      <w:r w:rsidRPr="000308C7">
        <w:rPr>
          <w:rFonts w:ascii="Times New Roman" w:hAnsi="Times New Roman"/>
          <w:b w:val="0"/>
          <w:sz w:val="24"/>
          <w:szCs w:val="24"/>
        </w:rPr>
        <w:t xml:space="preserve"> должна позволять использовать его в соответствии с его функциональным назначением в обычных условиях.</w:t>
      </w:r>
      <w:bookmarkEnd w:id="0"/>
    </w:p>
    <w:p w:rsidR="004B7A63" w:rsidRPr="000308C7" w:rsidRDefault="004B7A63" w:rsidP="004B7A63">
      <w:pPr>
        <w:pStyle w:val="2"/>
        <w:keepNext w:val="0"/>
        <w:numPr>
          <w:ilvl w:val="1"/>
          <w:numId w:val="4"/>
        </w:numPr>
        <w:tabs>
          <w:tab w:val="clear" w:pos="6237"/>
        </w:tabs>
        <w:suppressAutoHyphens w:val="0"/>
        <w:spacing w:before="0" w:after="0"/>
        <w:ind w:left="0" w:firstLine="709"/>
        <w:jc w:val="both"/>
        <w:rPr>
          <w:sz w:val="24"/>
          <w:szCs w:val="24"/>
        </w:rPr>
      </w:pPr>
      <w:bookmarkStart w:id="1" w:name="_ref_327021"/>
      <w:r w:rsidRPr="000308C7">
        <w:rPr>
          <w:sz w:val="24"/>
          <w:szCs w:val="24"/>
        </w:rPr>
        <w:t>Документы на товар</w:t>
      </w:r>
      <w:bookmarkEnd w:id="1"/>
      <w:r w:rsidRPr="000308C7">
        <w:rPr>
          <w:sz w:val="24"/>
          <w:szCs w:val="24"/>
        </w:rPr>
        <w:t>:</w:t>
      </w:r>
    </w:p>
    <w:p w:rsidR="00901653" w:rsidRPr="00901653"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b w:val="0"/>
          <w:sz w:val="24"/>
          <w:szCs w:val="24"/>
          <w:lang w:val="ru-RU"/>
        </w:rPr>
      </w:pPr>
      <w:bookmarkStart w:id="2" w:name="_ref_1064124"/>
      <w:r w:rsidRPr="00901653">
        <w:rPr>
          <w:rFonts w:ascii="Times New Roman" w:hAnsi="Times New Roman"/>
          <w:b w:val="0"/>
          <w:bCs w:val="0"/>
          <w:sz w:val="24"/>
          <w:szCs w:val="24"/>
          <w:lang w:val="ru-RU"/>
        </w:rPr>
        <w:t xml:space="preserve">В ходе исполнения настоящего </w:t>
      </w:r>
      <w:r w:rsidR="00D53AAD">
        <w:rPr>
          <w:rFonts w:ascii="Times New Roman" w:hAnsi="Times New Roman"/>
          <w:b w:val="0"/>
          <w:bCs w:val="0"/>
          <w:sz w:val="24"/>
          <w:szCs w:val="24"/>
          <w:lang w:val="ru-RU"/>
        </w:rPr>
        <w:t>К</w:t>
      </w:r>
      <w:r w:rsidRPr="00901653">
        <w:rPr>
          <w:rFonts w:ascii="Times New Roman" w:hAnsi="Times New Roman"/>
          <w:b w:val="0"/>
          <w:bCs w:val="0"/>
          <w:sz w:val="24"/>
          <w:szCs w:val="24"/>
          <w:lang w:val="ru-RU"/>
        </w:rPr>
        <w:t xml:space="preserve">онтракта Стороны оформляют документы, предусмотренные действующим законодательством и условиями настоящего </w:t>
      </w:r>
      <w:r w:rsidR="00101821">
        <w:rPr>
          <w:rFonts w:ascii="Times New Roman" w:hAnsi="Times New Roman"/>
          <w:b w:val="0"/>
          <w:bCs w:val="0"/>
          <w:sz w:val="24"/>
          <w:szCs w:val="24"/>
          <w:lang w:val="ru-RU"/>
        </w:rPr>
        <w:t>К</w:t>
      </w:r>
      <w:r w:rsidRPr="00901653">
        <w:rPr>
          <w:rFonts w:ascii="Times New Roman" w:hAnsi="Times New Roman"/>
          <w:b w:val="0"/>
          <w:bCs w:val="0"/>
          <w:sz w:val="24"/>
          <w:szCs w:val="24"/>
          <w:lang w:val="ru-RU"/>
        </w:rPr>
        <w:t xml:space="preserve">онтракта. </w:t>
      </w:r>
    </w:p>
    <w:p w:rsidR="00901653" w:rsidRPr="00901653"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b w:val="0"/>
          <w:bCs w:val="0"/>
          <w:sz w:val="24"/>
          <w:szCs w:val="24"/>
          <w:lang w:val="ru-RU"/>
        </w:rPr>
      </w:pPr>
      <w:r w:rsidRPr="00901653">
        <w:rPr>
          <w:rFonts w:ascii="Times New Roman" w:hAnsi="Times New Roman"/>
          <w:b w:val="0"/>
          <w:bCs w:val="0"/>
          <w:sz w:val="24"/>
          <w:szCs w:val="24"/>
          <w:lang w:val="ru-RU"/>
        </w:rPr>
        <w:t xml:space="preserve">Все оформляемые в процессе исполнения настоящего </w:t>
      </w:r>
      <w:r w:rsidR="004A3EDD">
        <w:rPr>
          <w:rFonts w:ascii="Times New Roman" w:hAnsi="Times New Roman"/>
          <w:b w:val="0"/>
          <w:bCs w:val="0"/>
          <w:sz w:val="24"/>
          <w:szCs w:val="24"/>
          <w:lang w:val="ru-RU"/>
        </w:rPr>
        <w:t>К</w:t>
      </w:r>
      <w:r w:rsidRPr="00901653">
        <w:rPr>
          <w:rFonts w:ascii="Times New Roman" w:hAnsi="Times New Roman"/>
          <w:b w:val="0"/>
          <w:bCs w:val="0"/>
          <w:sz w:val="24"/>
          <w:szCs w:val="24"/>
          <w:lang w:val="ru-RU"/>
        </w:rPr>
        <w:t xml:space="preserve">онтракта документы должны содержать достоверную информацию и должны быть заверены собственноручной подписью законного (уполномоченного) представителя Поставщика и печатью (при ее наличии). В случае подписания документов уполномоченным лицом Поставщика к ним прилагается документ, удостоверяющий полномочия такого лица на подписание документов.  </w:t>
      </w:r>
    </w:p>
    <w:p w:rsidR="00901653" w:rsidRPr="00901653"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b w:val="0"/>
          <w:bCs w:val="0"/>
          <w:sz w:val="24"/>
          <w:szCs w:val="24"/>
          <w:lang w:val="ru-RU"/>
        </w:rPr>
      </w:pPr>
      <w:r w:rsidRPr="00901653">
        <w:rPr>
          <w:rFonts w:ascii="Times New Roman" w:hAnsi="Times New Roman"/>
          <w:b w:val="0"/>
          <w:bCs w:val="0"/>
          <w:sz w:val="24"/>
          <w:szCs w:val="24"/>
          <w:lang w:val="ru-RU"/>
        </w:rPr>
        <w:t xml:space="preserve">В передаваемых документах на Товар должна быть отражена следующая информация и содержание: </w:t>
      </w:r>
    </w:p>
    <w:p w:rsidR="00901653" w:rsidRPr="004A3EDD" w:rsidRDefault="00901653" w:rsidP="00901653">
      <w:pPr>
        <w:pStyle w:val="3"/>
        <w:keepNext w:val="0"/>
        <w:widowControl w:val="0"/>
        <w:numPr>
          <w:ilvl w:val="0"/>
          <w:numId w:val="0"/>
        </w:numPr>
        <w:tabs>
          <w:tab w:val="left" w:pos="708"/>
        </w:tabs>
        <w:suppressAutoHyphens w:val="0"/>
        <w:spacing w:before="0" w:after="0"/>
        <w:ind w:firstLine="709"/>
        <w:jc w:val="both"/>
        <w:rPr>
          <w:rFonts w:ascii="Times New Roman" w:hAnsi="Times New Roman"/>
          <w:b w:val="0"/>
          <w:bCs w:val="0"/>
          <w:sz w:val="24"/>
          <w:szCs w:val="24"/>
          <w:lang w:val="ru-RU"/>
        </w:rPr>
      </w:pP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Полное наименование Заказчика</w:t>
      </w: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и его реквизиты</w:t>
      </w:r>
      <w:r w:rsidR="004A3EDD">
        <w:rPr>
          <w:rFonts w:ascii="Times New Roman" w:hAnsi="Times New Roman"/>
          <w:b w:val="0"/>
          <w:bCs w:val="0"/>
          <w:sz w:val="24"/>
          <w:szCs w:val="24"/>
          <w:lang w:val="ru-RU"/>
        </w:rPr>
        <w:t>;</w:t>
      </w:r>
    </w:p>
    <w:p w:rsidR="00901653" w:rsidRPr="00901653" w:rsidRDefault="00901653" w:rsidP="00901653">
      <w:pPr>
        <w:pStyle w:val="3"/>
        <w:keepNext w:val="0"/>
        <w:widowControl w:val="0"/>
        <w:numPr>
          <w:ilvl w:val="0"/>
          <w:numId w:val="0"/>
        </w:numPr>
        <w:tabs>
          <w:tab w:val="left" w:pos="708"/>
        </w:tabs>
        <w:suppressAutoHyphens w:val="0"/>
        <w:spacing w:before="0" w:after="0"/>
        <w:ind w:firstLine="709"/>
        <w:jc w:val="both"/>
        <w:rPr>
          <w:rFonts w:ascii="Times New Roman" w:hAnsi="Times New Roman"/>
          <w:b w:val="0"/>
          <w:bCs w:val="0"/>
          <w:sz w:val="24"/>
          <w:szCs w:val="24"/>
        </w:rPr>
      </w:pP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 xml:space="preserve">Информация о поставленном </w:t>
      </w:r>
      <w:r w:rsidRPr="00901653">
        <w:rPr>
          <w:rFonts w:ascii="Times New Roman" w:hAnsi="Times New Roman"/>
          <w:b w:val="0"/>
          <w:bCs w:val="0"/>
          <w:sz w:val="24"/>
          <w:szCs w:val="24"/>
          <w:lang w:val="ru-RU"/>
        </w:rPr>
        <w:t>Товаре</w:t>
      </w:r>
      <w:r w:rsidRPr="00901653">
        <w:rPr>
          <w:rFonts w:ascii="Times New Roman" w:hAnsi="Times New Roman"/>
          <w:b w:val="0"/>
          <w:bCs w:val="0"/>
          <w:sz w:val="24"/>
          <w:szCs w:val="24"/>
        </w:rPr>
        <w:t>, соответствующая приложению №</w:t>
      </w: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1 к</w:t>
      </w:r>
      <w:r w:rsidRPr="00901653">
        <w:rPr>
          <w:rFonts w:ascii="Times New Roman" w:hAnsi="Times New Roman"/>
          <w:b w:val="0"/>
          <w:bCs w:val="0"/>
          <w:sz w:val="24"/>
          <w:szCs w:val="24"/>
          <w:lang w:val="ru-RU"/>
        </w:rPr>
        <w:t> </w:t>
      </w:r>
      <w:r w:rsidRPr="00901653">
        <w:rPr>
          <w:rFonts w:ascii="Times New Roman" w:hAnsi="Times New Roman"/>
          <w:b w:val="0"/>
          <w:bCs w:val="0"/>
          <w:sz w:val="24"/>
          <w:szCs w:val="24"/>
        </w:rPr>
        <w:t>настоящему Контракту</w:t>
      </w:r>
      <w:r w:rsidR="004A3EDD">
        <w:rPr>
          <w:rFonts w:ascii="Times New Roman" w:hAnsi="Times New Roman"/>
          <w:b w:val="0"/>
          <w:bCs w:val="0"/>
          <w:sz w:val="24"/>
          <w:szCs w:val="24"/>
          <w:lang w:val="ru-RU"/>
        </w:rPr>
        <w:t>;</w:t>
      </w:r>
      <w:r w:rsidRPr="00901653">
        <w:rPr>
          <w:rFonts w:ascii="Times New Roman" w:hAnsi="Times New Roman"/>
          <w:b w:val="0"/>
          <w:bCs w:val="0"/>
          <w:sz w:val="24"/>
          <w:szCs w:val="24"/>
        </w:rPr>
        <w:t xml:space="preserve"> </w:t>
      </w:r>
    </w:p>
    <w:p w:rsidR="00901653" w:rsidRPr="00901653" w:rsidRDefault="00901653" w:rsidP="00901653">
      <w:pPr>
        <w:pStyle w:val="3"/>
        <w:keepNext w:val="0"/>
        <w:widowControl w:val="0"/>
        <w:numPr>
          <w:ilvl w:val="0"/>
          <w:numId w:val="0"/>
        </w:numPr>
        <w:tabs>
          <w:tab w:val="left" w:pos="708"/>
        </w:tabs>
        <w:suppressAutoHyphens w:val="0"/>
        <w:spacing w:before="0" w:after="0"/>
        <w:ind w:firstLine="709"/>
        <w:jc w:val="both"/>
        <w:rPr>
          <w:rFonts w:ascii="Times New Roman" w:hAnsi="Times New Roman"/>
          <w:b w:val="0"/>
          <w:bCs w:val="0"/>
          <w:sz w:val="24"/>
          <w:szCs w:val="24"/>
        </w:rPr>
      </w:pP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 xml:space="preserve">Указание «Поставка по </w:t>
      </w:r>
      <w:r w:rsidRPr="00901653">
        <w:rPr>
          <w:rFonts w:ascii="Times New Roman" w:hAnsi="Times New Roman"/>
          <w:b w:val="0"/>
          <w:bCs w:val="0"/>
          <w:sz w:val="24"/>
          <w:szCs w:val="24"/>
          <w:lang w:val="ru-RU"/>
        </w:rPr>
        <w:t>государственному</w:t>
      </w:r>
      <w:r w:rsidRPr="00901653">
        <w:rPr>
          <w:rFonts w:ascii="Times New Roman" w:hAnsi="Times New Roman"/>
          <w:b w:val="0"/>
          <w:bCs w:val="0"/>
          <w:sz w:val="24"/>
          <w:szCs w:val="24"/>
        </w:rPr>
        <w:t xml:space="preserve"> контракту от «___»_______</w:t>
      </w:r>
      <w:r w:rsidR="004A3EDD">
        <w:rPr>
          <w:rFonts w:ascii="Times New Roman" w:hAnsi="Times New Roman"/>
          <w:b w:val="0"/>
          <w:bCs w:val="0"/>
          <w:sz w:val="24"/>
          <w:szCs w:val="24"/>
          <w:lang w:val="ru-RU"/>
        </w:rPr>
        <w:t xml:space="preserve"> </w:t>
      </w:r>
      <w:r w:rsidR="00101821">
        <w:rPr>
          <w:rFonts w:ascii="Times New Roman" w:hAnsi="Times New Roman"/>
          <w:b w:val="0"/>
          <w:bCs w:val="0"/>
          <w:sz w:val="24"/>
          <w:szCs w:val="24"/>
          <w:lang w:val="ru-RU"/>
        </w:rPr>
        <w:t>2026</w:t>
      </w:r>
      <w:r w:rsidRPr="00901653">
        <w:rPr>
          <w:rFonts w:ascii="Times New Roman" w:hAnsi="Times New Roman"/>
          <w:b w:val="0"/>
          <w:bCs w:val="0"/>
          <w:sz w:val="24"/>
          <w:szCs w:val="24"/>
        </w:rPr>
        <w:t xml:space="preserve"> г. №</w:t>
      </w:r>
      <w:r w:rsidRPr="00901653">
        <w:rPr>
          <w:rFonts w:ascii="Times New Roman" w:hAnsi="Times New Roman"/>
          <w:b w:val="0"/>
          <w:bCs w:val="0"/>
          <w:sz w:val="24"/>
          <w:szCs w:val="24"/>
          <w:lang w:val="ru-RU"/>
        </w:rPr>
        <w:t> </w:t>
      </w:r>
      <w:r w:rsidRPr="00901653">
        <w:rPr>
          <w:rFonts w:ascii="Times New Roman" w:hAnsi="Times New Roman"/>
          <w:b w:val="0"/>
          <w:bCs w:val="0"/>
          <w:sz w:val="24"/>
          <w:szCs w:val="24"/>
        </w:rPr>
        <w:t>___».</w:t>
      </w:r>
    </w:p>
    <w:p w:rsidR="00901653" w:rsidRPr="00901653"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b w:val="0"/>
          <w:bCs w:val="0"/>
          <w:sz w:val="24"/>
          <w:szCs w:val="24"/>
          <w:lang w:val="ru-RU"/>
        </w:rPr>
      </w:pPr>
      <w:r w:rsidRPr="00901653">
        <w:rPr>
          <w:rFonts w:ascii="Times New Roman" w:hAnsi="Times New Roman"/>
          <w:b w:val="0"/>
          <w:bCs w:val="0"/>
          <w:sz w:val="24"/>
          <w:szCs w:val="24"/>
          <w:lang w:val="ru-RU"/>
        </w:rPr>
        <w:t>Условиями Контракта может быть предусмотрена обязанность Поставщика по составлению (представлению) иных док</w:t>
      </w:r>
      <w:r w:rsidR="004A3EDD">
        <w:rPr>
          <w:rFonts w:ascii="Times New Roman" w:hAnsi="Times New Roman"/>
          <w:b w:val="0"/>
          <w:bCs w:val="0"/>
          <w:sz w:val="24"/>
          <w:szCs w:val="24"/>
          <w:lang w:val="ru-RU"/>
        </w:rPr>
        <w:t>ументов, относящихся к предмету К</w:t>
      </w:r>
      <w:r w:rsidRPr="00901653">
        <w:rPr>
          <w:rFonts w:ascii="Times New Roman" w:hAnsi="Times New Roman"/>
          <w:b w:val="0"/>
          <w:bCs w:val="0"/>
          <w:sz w:val="24"/>
          <w:szCs w:val="24"/>
          <w:lang w:val="ru-RU"/>
        </w:rPr>
        <w:t xml:space="preserve">онтракта и не предусмотренных настоящим разделом. Отсутствие наименований таких документов в настоящем разделе не влияет на обязанность Поставщика по их составлению (представлении) в порядке, установленном Контрактом.   </w:t>
      </w:r>
    </w:p>
    <w:p w:rsidR="00901653" w:rsidRPr="00901653" w:rsidRDefault="00901653" w:rsidP="00901653">
      <w:pPr>
        <w:pStyle w:val="2"/>
        <w:keepNext w:val="0"/>
        <w:numPr>
          <w:ilvl w:val="1"/>
          <w:numId w:val="22"/>
        </w:numPr>
        <w:tabs>
          <w:tab w:val="clear" w:pos="6237"/>
          <w:tab w:val="left" w:pos="709"/>
        </w:tabs>
        <w:suppressAutoHyphens w:val="0"/>
        <w:spacing w:before="0" w:after="0"/>
        <w:ind w:left="0" w:firstLine="709"/>
        <w:jc w:val="both"/>
        <w:rPr>
          <w:i/>
          <w:sz w:val="24"/>
          <w:szCs w:val="24"/>
        </w:rPr>
      </w:pPr>
      <w:r w:rsidRPr="00901653">
        <w:rPr>
          <w:i/>
          <w:sz w:val="24"/>
          <w:szCs w:val="24"/>
          <w:lang w:val="ru-RU"/>
        </w:rPr>
        <w:t>Порядок представления документов на товар</w:t>
      </w:r>
      <w:r w:rsidRPr="00901653">
        <w:rPr>
          <w:i/>
          <w:sz w:val="24"/>
          <w:szCs w:val="24"/>
        </w:rPr>
        <w:t>:</w:t>
      </w:r>
    </w:p>
    <w:p w:rsidR="00901653" w:rsidRPr="000308C7"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sz w:val="24"/>
          <w:szCs w:val="24"/>
          <w:lang w:val="ru-RU"/>
        </w:rPr>
      </w:pPr>
      <w:r w:rsidRPr="000308C7">
        <w:rPr>
          <w:rFonts w:ascii="Times New Roman" w:hAnsi="Times New Roman"/>
          <w:bCs w:val="0"/>
          <w:sz w:val="24"/>
          <w:szCs w:val="24"/>
          <w:lang w:val="ru-RU"/>
        </w:rPr>
        <w:t>При исполнении Контракта Поставщик представляет (передает) Заказчику подписанные со своей стороны по 2 (два) экземпляра следующих документов:</w:t>
      </w:r>
    </w:p>
    <w:p w:rsidR="00901653" w:rsidRPr="000308C7" w:rsidRDefault="00901653" w:rsidP="00901653">
      <w:pPr>
        <w:shd w:val="clear" w:color="auto" w:fill="FFFFFF"/>
        <w:ind w:firstLine="709"/>
        <w:jc w:val="both"/>
        <w:rPr>
          <w:b/>
          <w:sz w:val="24"/>
          <w:szCs w:val="24"/>
        </w:rPr>
      </w:pPr>
      <w:r w:rsidRPr="000308C7">
        <w:rPr>
          <w:b/>
          <w:sz w:val="24"/>
          <w:szCs w:val="24"/>
        </w:rPr>
        <w:lastRenderedPageBreak/>
        <w:t>- счет на оплату (счет-фактуру);</w:t>
      </w:r>
    </w:p>
    <w:p w:rsidR="00AB57EC" w:rsidRDefault="00901653" w:rsidP="00901653">
      <w:pPr>
        <w:pStyle w:val="120"/>
        <w:ind w:firstLine="709"/>
        <w:rPr>
          <w:rFonts w:ascii="Times New Roman" w:hAnsi="Times New Roman"/>
          <w:b/>
          <w:color w:val="000000"/>
        </w:rPr>
      </w:pPr>
      <w:r w:rsidRPr="000308C7">
        <w:rPr>
          <w:rFonts w:ascii="Times New Roman" w:hAnsi="Times New Roman"/>
          <w:b/>
        </w:rPr>
        <w:t xml:space="preserve">- товарную накладную </w:t>
      </w:r>
      <w:r w:rsidRPr="000308C7">
        <w:rPr>
          <w:rFonts w:ascii="Times New Roman" w:hAnsi="Times New Roman"/>
          <w:b/>
          <w:color w:val="000000"/>
        </w:rPr>
        <w:t>в 2 (двух) экземплярах: по одному экземпляру Поставщику и Заказчику</w:t>
      </w:r>
      <w:r w:rsidR="00AB57EC">
        <w:rPr>
          <w:rFonts w:ascii="Times New Roman" w:hAnsi="Times New Roman"/>
          <w:b/>
          <w:color w:val="000000"/>
        </w:rPr>
        <w:t>;</w:t>
      </w:r>
    </w:p>
    <w:p w:rsidR="00901653" w:rsidRDefault="00AB57EC" w:rsidP="00901653">
      <w:pPr>
        <w:pStyle w:val="120"/>
        <w:ind w:firstLine="709"/>
        <w:rPr>
          <w:rFonts w:ascii="Times New Roman" w:hAnsi="Times New Roman"/>
          <w:b/>
          <w:color w:val="000000"/>
        </w:rPr>
      </w:pPr>
      <w:r>
        <w:rPr>
          <w:rFonts w:ascii="Times New Roman" w:hAnsi="Times New Roman"/>
          <w:b/>
          <w:color w:val="000000"/>
        </w:rPr>
        <w:t>- акт выпо</w:t>
      </w:r>
      <w:r w:rsidR="00965DB7">
        <w:rPr>
          <w:rFonts w:ascii="Times New Roman" w:hAnsi="Times New Roman"/>
          <w:b/>
          <w:color w:val="000000"/>
        </w:rPr>
        <w:t>лненных работ по монтажу товара,</w:t>
      </w:r>
    </w:p>
    <w:p w:rsidR="00965DB7" w:rsidRPr="000308C7" w:rsidRDefault="00965DB7" w:rsidP="00901653">
      <w:pPr>
        <w:pStyle w:val="120"/>
        <w:ind w:firstLine="709"/>
        <w:rPr>
          <w:rFonts w:ascii="Times New Roman" w:hAnsi="Times New Roman"/>
          <w:b/>
          <w:color w:val="000000"/>
        </w:rPr>
      </w:pPr>
      <w:r w:rsidRPr="00E80A03">
        <w:rPr>
          <w:rFonts w:ascii="Times New Roman" w:hAnsi="Times New Roman"/>
          <w:b/>
          <w:color w:val="000000"/>
        </w:rPr>
        <w:t>- сертификаты качества на используемые материалы</w:t>
      </w:r>
      <w:r w:rsidR="0096083D" w:rsidRPr="00E80A03">
        <w:rPr>
          <w:rFonts w:ascii="Times New Roman" w:hAnsi="Times New Roman"/>
          <w:b/>
          <w:color w:val="000000"/>
        </w:rPr>
        <w:t>.</w:t>
      </w:r>
    </w:p>
    <w:p w:rsidR="00901653" w:rsidRPr="00101821" w:rsidRDefault="000604BD" w:rsidP="00901653">
      <w:pPr>
        <w:pStyle w:val="3"/>
        <w:keepNext w:val="0"/>
        <w:widowControl w:val="0"/>
        <w:numPr>
          <w:ilvl w:val="2"/>
          <w:numId w:val="22"/>
        </w:numPr>
        <w:tabs>
          <w:tab w:val="left" w:pos="708"/>
        </w:tabs>
        <w:suppressAutoHyphens w:val="0"/>
        <w:spacing w:before="0" w:after="0"/>
        <w:ind w:left="0" w:firstLine="709"/>
        <w:jc w:val="both"/>
        <w:rPr>
          <w:rFonts w:ascii="Times New Roman" w:hAnsi="Times New Roman"/>
          <w:bCs w:val="0"/>
          <w:sz w:val="24"/>
          <w:szCs w:val="24"/>
        </w:rPr>
      </w:pPr>
      <w:r w:rsidRPr="00101821">
        <w:rPr>
          <w:rFonts w:ascii="Times New Roman" w:hAnsi="Times New Roman"/>
          <w:bCs w:val="0"/>
          <w:sz w:val="24"/>
          <w:szCs w:val="24"/>
          <w:lang w:val="ru-RU"/>
        </w:rPr>
        <w:t>Документы на товар</w:t>
      </w:r>
      <w:r w:rsidR="00901653" w:rsidRPr="00101821">
        <w:rPr>
          <w:rFonts w:ascii="Times New Roman" w:hAnsi="Times New Roman"/>
          <w:bCs w:val="0"/>
          <w:sz w:val="24"/>
          <w:szCs w:val="24"/>
        </w:rPr>
        <w:t xml:space="preserve"> передается Заказчику одновременно с </w:t>
      </w:r>
      <w:r w:rsidR="00901653" w:rsidRPr="00101821">
        <w:rPr>
          <w:rFonts w:ascii="Times New Roman" w:hAnsi="Times New Roman"/>
          <w:bCs w:val="0"/>
          <w:sz w:val="24"/>
          <w:szCs w:val="24"/>
          <w:lang w:val="ru-RU"/>
        </w:rPr>
        <w:t xml:space="preserve">Товаром </w:t>
      </w:r>
      <w:r w:rsidR="00901653" w:rsidRPr="00101821">
        <w:rPr>
          <w:rFonts w:ascii="Times New Roman" w:hAnsi="Times New Roman"/>
          <w:bCs w:val="0"/>
          <w:sz w:val="24"/>
          <w:szCs w:val="24"/>
        </w:rPr>
        <w:t>либо в течение 1 (одного) дня после фактической передачи (</w:t>
      </w:r>
      <w:r w:rsidR="00101821">
        <w:rPr>
          <w:rFonts w:ascii="Times New Roman" w:hAnsi="Times New Roman"/>
          <w:bCs w:val="0"/>
          <w:sz w:val="24"/>
          <w:szCs w:val="24"/>
          <w:lang w:val="ru-RU"/>
        </w:rPr>
        <w:t>монтажа</w:t>
      </w:r>
      <w:r w:rsidR="00901653" w:rsidRPr="00101821">
        <w:rPr>
          <w:rFonts w:ascii="Times New Roman" w:hAnsi="Times New Roman"/>
          <w:bCs w:val="0"/>
          <w:sz w:val="24"/>
          <w:szCs w:val="24"/>
        </w:rPr>
        <w:t xml:space="preserve">) </w:t>
      </w:r>
      <w:r w:rsidR="00901653" w:rsidRPr="00101821">
        <w:rPr>
          <w:rFonts w:ascii="Times New Roman" w:hAnsi="Times New Roman"/>
          <w:bCs w:val="0"/>
          <w:sz w:val="24"/>
          <w:szCs w:val="24"/>
          <w:lang w:val="ru-RU"/>
        </w:rPr>
        <w:t>Товара</w:t>
      </w:r>
      <w:r w:rsidR="0096083D" w:rsidRPr="00101821">
        <w:rPr>
          <w:rFonts w:ascii="Times New Roman" w:hAnsi="Times New Roman"/>
          <w:bCs w:val="0"/>
          <w:sz w:val="24"/>
          <w:szCs w:val="24"/>
          <w:lang w:val="ru-RU"/>
        </w:rPr>
        <w:t xml:space="preserve"> </w:t>
      </w:r>
      <w:r w:rsidR="00901653" w:rsidRPr="00101821">
        <w:rPr>
          <w:rFonts w:ascii="Times New Roman" w:hAnsi="Times New Roman"/>
          <w:bCs w:val="0"/>
          <w:sz w:val="24"/>
          <w:szCs w:val="24"/>
        </w:rPr>
        <w:t xml:space="preserve">Заказчику. </w:t>
      </w:r>
    </w:p>
    <w:p w:rsidR="00901653" w:rsidRPr="00901653" w:rsidRDefault="00901653" w:rsidP="00901653">
      <w:pPr>
        <w:pStyle w:val="2"/>
        <w:keepNext w:val="0"/>
        <w:widowControl w:val="0"/>
        <w:numPr>
          <w:ilvl w:val="1"/>
          <w:numId w:val="22"/>
        </w:numPr>
        <w:tabs>
          <w:tab w:val="clear" w:pos="6237"/>
          <w:tab w:val="left" w:pos="709"/>
        </w:tabs>
        <w:suppressAutoHyphens w:val="0"/>
        <w:spacing w:before="0" w:after="0"/>
        <w:ind w:left="0" w:firstLine="709"/>
        <w:jc w:val="both"/>
        <w:rPr>
          <w:sz w:val="24"/>
          <w:szCs w:val="24"/>
          <w:lang w:val="ru-RU"/>
        </w:rPr>
      </w:pPr>
      <w:r w:rsidRPr="00901653">
        <w:rPr>
          <w:sz w:val="24"/>
          <w:szCs w:val="24"/>
        </w:rPr>
        <w:t xml:space="preserve">При передаче Товара без документов, указанных в настоящем </w:t>
      </w:r>
      <w:r w:rsidRPr="00901653">
        <w:rPr>
          <w:sz w:val="24"/>
          <w:szCs w:val="24"/>
          <w:lang w:val="ru-RU"/>
        </w:rPr>
        <w:t>разделе</w:t>
      </w:r>
      <w:r w:rsidRPr="00901653">
        <w:rPr>
          <w:sz w:val="24"/>
          <w:szCs w:val="24"/>
        </w:rPr>
        <w:t>, а также с</w:t>
      </w:r>
      <w:r w:rsidRPr="00901653">
        <w:rPr>
          <w:sz w:val="24"/>
          <w:szCs w:val="24"/>
          <w:lang w:val="ru-RU"/>
        </w:rPr>
        <w:t> </w:t>
      </w:r>
      <w:r w:rsidRPr="00901653">
        <w:rPr>
          <w:sz w:val="24"/>
          <w:szCs w:val="24"/>
        </w:rPr>
        <w:t>документами, оформленными ненадлежащим образом, Товар приемке и оплате не подлежит.</w:t>
      </w:r>
    </w:p>
    <w:p w:rsidR="004B7A63" w:rsidRPr="00C43B34" w:rsidRDefault="004B7A63" w:rsidP="00901653">
      <w:pPr>
        <w:jc w:val="both"/>
        <w:rPr>
          <w:sz w:val="24"/>
          <w:szCs w:val="24"/>
        </w:rPr>
      </w:pPr>
    </w:p>
    <w:p w:rsidR="004B7A63" w:rsidRPr="00BA62A0"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BA62A0">
        <w:rPr>
          <w:b/>
        </w:rPr>
        <w:t>Права и обязанности Сторон</w:t>
      </w:r>
    </w:p>
    <w:p w:rsidR="004B7A63" w:rsidRPr="00264489" w:rsidRDefault="004B7A63" w:rsidP="004B7A63">
      <w:pPr>
        <w:pStyle w:val="ListParagraph"/>
        <w:widowControl w:val="0"/>
        <w:numPr>
          <w:ilvl w:val="1"/>
          <w:numId w:val="4"/>
        </w:numPr>
        <w:suppressAutoHyphens w:val="0"/>
        <w:ind w:left="0" w:firstLine="720"/>
        <w:jc w:val="both"/>
        <w:rPr>
          <w:b/>
        </w:rPr>
      </w:pPr>
      <w:r w:rsidRPr="00264489">
        <w:rPr>
          <w:b/>
        </w:rPr>
        <w:t>Поставщик обязан:</w:t>
      </w:r>
    </w:p>
    <w:p w:rsidR="00264489" w:rsidRPr="00264489" w:rsidRDefault="001344F8" w:rsidP="00264489">
      <w:pPr>
        <w:pStyle w:val="3"/>
        <w:keepNext w:val="0"/>
        <w:widowControl w:val="0"/>
        <w:numPr>
          <w:ilvl w:val="2"/>
          <w:numId w:val="4"/>
        </w:numPr>
        <w:suppressAutoHyphens w:val="0"/>
        <w:spacing w:before="0" w:after="0"/>
        <w:ind w:left="0" w:firstLine="720"/>
        <w:jc w:val="both"/>
        <w:rPr>
          <w:b w:val="0"/>
          <w:sz w:val="24"/>
          <w:szCs w:val="24"/>
        </w:rPr>
      </w:pPr>
      <w:r w:rsidRPr="00264489">
        <w:rPr>
          <w:rFonts w:ascii="Times New Roman" w:hAnsi="Times New Roman"/>
          <w:b w:val="0"/>
          <w:sz w:val="24"/>
          <w:szCs w:val="24"/>
        </w:rPr>
        <w:t>Поставить Товар надлежащего качества в соответствии с условиями настоящего Контракта, с доставкой его по адресу Заказчика, включая операции</w:t>
      </w:r>
      <w:r w:rsidR="006A5951" w:rsidRPr="00264489">
        <w:rPr>
          <w:rFonts w:ascii="Times New Roman" w:hAnsi="Times New Roman"/>
          <w:b w:val="0"/>
          <w:sz w:val="24"/>
          <w:szCs w:val="24"/>
          <w:lang w:val="ru-RU"/>
        </w:rPr>
        <w:t>, перечисленные в п. 1.3 Контракта</w:t>
      </w:r>
      <w:r w:rsidR="004B7A63" w:rsidRPr="00264489">
        <w:rPr>
          <w:rFonts w:ascii="Times New Roman" w:hAnsi="Times New Roman"/>
          <w:b w:val="0"/>
          <w:sz w:val="24"/>
          <w:szCs w:val="24"/>
          <w:lang w:val="ru-RU"/>
        </w:rPr>
        <w:t>.</w:t>
      </w:r>
      <w:r w:rsidR="00264489" w:rsidRPr="00264489">
        <w:rPr>
          <w:rFonts w:ascii="Times New Roman" w:hAnsi="Times New Roman"/>
          <w:b w:val="0"/>
          <w:sz w:val="24"/>
          <w:szCs w:val="24"/>
          <w:lang w:val="ru-RU"/>
        </w:rPr>
        <w:t xml:space="preserve">  </w:t>
      </w:r>
    </w:p>
    <w:p w:rsidR="00264489" w:rsidRPr="00E80A03" w:rsidRDefault="00264489" w:rsidP="00264489">
      <w:pPr>
        <w:pStyle w:val="3"/>
        <w:keepNext w:val="0"/>
        <w:widowControl w:val="0"/>
        <w:numPr>
          <w:ilvl w:val="2"/>
          <w:numId w:val="4"/>
        </w:numPr>
        <w:suppressAutoHyphens w:val="0"/>
        <w:spacing w:before="0" w:after="0"/>
        <w:ind w:left="0" w:firstLine="720"/>
        <w:jc w:val="both"/>
        <w:rPr>
          <w:b w:val="0"/>
          <w:sz w:val="24"/>
          <w:szCs w:val="24"/>
        </w:rPr>
      </w:pPr>
      <w:r w:rsidRPr="00264489">
        <w:rPr>
          <w:rFonts w:ascii="Times New Roman" w:hAnsi="Times New Roman"/>
          <w:b w:val="0"/>
          <w:sz w:val="24"/>
          <w:szCs w:val="24"/>
          <w:lang w:val="ru-RU"/>
        </w:rPr>
        <w:t xml:space="preserve"> </w:t>
      </w:r>
      <w:r w:rsidR="00E80A03" w:rsidRPr="00E80A03">
        <w:rPr>
          <w:rFonts w:ascii="Times New Roman" w:hAnsi="Times New Roman"/>
          <w:b w:val="0"/>
          <w:sz w:val="24"/>
          <w:szCs w:val="24"/>
          <w:lang w:val="ru-RU"/>
        </w:rPr>
        <w:t>Обеспечить</w:t>
      </w:r>
      <w:r w:rsidRPr="00E80A03">
        <w:rPr>
          <w:rFonts w:ascii="Times New Roman" w:hAnsi="Times New Roman"/>
          <w:b w:val="0"/>
          <w:sz w:val="24"/>
          <w:szCs w:val="24"/>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E80A03">
        <w:rPr>
          <w:rFonts w:ascii="Times New Roman" w:hAnsi="Times New Roman"/>
          <w:b w:val="0"/>
          <w:sz w:val="24"/>
          <w:szCs w:val="24"/>
          <w:lang w:val="ru-RU"/>
        </w:rPr>
        <w:t>.</w:t>
      </w:r>
    </w:p>
    <w:p w:rsidR="004B7A63" w:rsidRPr="00A46C46"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264489">
        <w:rPr>
          <w:rFonts w:ascii="Times New Roman" w:hAnsi="Times New Roman"/>
          <w:b w:val="0"/>
          <w:sz w:val="24"/>
          <w:szCs w:val="24"/>
        </w:rPr>
        <w:t>Известить Заказчика</w:t>
      </w:r>
      <w:r w:rsidRPr="00A46C46">
        <w:rPr>
          <w:rFonts w:ascii="Times New Roman" w:hAnsi="Times New Roman"/>
          <w:b w:val="0"/>
          <w:sz w:val="24"/>
          <w:szCs w:val="24"/>
        </w:rPr>
        <w:t xml:space="preserve"> </w:t>
      </w:r>
      <w:r>
        <w:rPr>
          <w:rFonts w:ascii="Times New Roman" w:hAnsi="Times New Roman"/>
          <w:b w:val="0"/>
          <w:sz w:val="24"/>
          <w:szCs w:val="24"/>
          <w:lang w:val="ru-RU"/>
        </w:rPr>
        <w:t>о дате и времени готовности</w:t>
      </w:r>
      <w:r w:rsidRPr="00A46C46">
        <w:rPr>
          <w:rFonts w:ascii="Times New Roman" w:hAnsi="Times New Roman"/>
          <w:b w:val="0"/>
          <w:sz w:val="24"/>
          <w:szCs w:val="24"/>
        </w:rPr>
        <w:t xml:space="preserve"> Товара с использованием средств электронной почты, факсимильной связи или иными общепринятыми способами.</w:t>
      </w:r>
    </w:p>
    <w:p w:rsidR="009D0A30" w:rsidRPr="00FB5151" w:rsidRDefault="009D0A30" w:rsidP="009D0A30">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Pr>
          <w:rFonts w:ascii="Times New Roman" w:hAnsi="Times New Roman"/>
          <w:b w:val="0"/>
          <w:sz w:val="24"/>
          <w:szCs w:val="24"/>
        </w:rPr>
        <w:t>В</w:t>
      </w:r>
      <w:r w:rsidRPr="00FB5151">
        <w:rPr>
          <w:rFonts w:ascii="Times New Roman" w:hAnsi="Times New Roman"/>
          <w:b w:val="0"/>
          <w:sz w:val="24"/>
          <w:szCs w:val="24"/>
        </w:rPr>
        <w:t>ыполнить работы по</w:t>
      </w:r>
      <w:r>
        <w:rPr>
          <w:rFonts w:ascii="Times New Roman" w:hAnsi="Times New Roman"/>
          <w:b w:val="0"/>
          <w:sz w:val="24"/>
          <w:szCs w:val="24"/>
          <w:lang w:val="ru-RU"/>
        </w:rPr>
        <w:t xml:space="preserve"> </w:t>
      </w:r>
      <w:r w:rsidRPr="00FB5151">
        <w:rPr>
          <w:rFonts w:ascii="Times New Roman" w:hAnsi="Times New Roman"/>
          <w:b w:val="0"/>
          <w:sz w:val="24"/>
          <w:szCs w:val="24"/>
        </w:rPr>
        <w:t>монтажу Товара в соответствии с условиями настоящего Контракта.</w:t>
      </w:r>
    </w:p>
    <w:p w:rsidR="004B7A63"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lang w:val="ru-RU"/>
        </w:rPr>
      </w:pPr>
      <w:r w:rsidRPr="00A46C46">
        <w:rPr>
          <w:rFonts w:ascii="Times New Roman" w:hAnsi="Times New Roman"/>
          <w:b w:val="0"/>
          <w:sz w:val="24"/>
          <w:szCs w:val="24"/>
        </w:rPr>
        <w:t>Передать Товар,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4B7A63" w:rsidRPr="00A46C46"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A46C46">
        <w:rPr>
          <w:rFonts w:ascii="Times New Roman" w:hAnsi="Times New Roman"/>
          <w:b w:val="0"/>
          <w:sz w:val="24"/>
          <w:szCs w:val="24"/>
        </w:rPr>
        <w:t xml:space="preserve">Передать Товар в целостной (ненарушенной) упаковке (таре), обеспечивающей его </w:t>
      </w:r>
      <w:r>
        <w:rPr>
          <w:rFonts w:ascii="Times New Roman" w:hAnsi="Times New Roman"/>
          <w:b w:val="0"/>
          <w:sz w:val="24"/>
          <w:szCs w:val="24"/>
        </w:rPr>
        <w:t>сохранность при транспортировке</w:t>
      </w:r>
      <w:r w:rsidRPr="00A46C46">
        <w:rPr>
          <w:rFonts w:ascii="Times New Roman" w:hAnsi="Times New Roman"/>
          <w:b w:val="0"/>
          <w:sz w:val="24"/>
          <w:szCs w:val="24"/>
        </w:rPr>
        <w:t xml:space="preserve">. </w:t>
      </w:r>
    </w:p>
    <w:p w:rsidR="004B7A63" w:rsidRPr="00C229CC"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A46C46">
        <w:rPr>
          <w:rFonts w:ascii="Times New Roman" w:hAnsi="Times New Roman"/>
          <w:b w:val="0"/>
          <w:sz w:val="24"/>
          <w:szCs w:val="24"/>
        </w:rPr>
        <w:t>По</w:t>
      </w:r>
      <w:r>
        <w:rPr>
          <w:rFonts w:ascii="Times New Roman" w:hAnsi="Times New Roman"/>
          <w:b w:val="0"/>
          <w:sz w:val="24"/>
          <w:szCs w:val="24"/>
        </w:rPr>
        <w:t>дготовить и передать Заказчику</w:t>
      </w:r>
      <w:r w:rsidRPr="00A46C46">
        <w:rPr>
          <w:rFonts w:ascii="Times New Roman" w:hAnsi="Times New Roman"/>
          <w:b w:val="0"/>
          <w:sz w:val="24"/>
          <w:szCs w:val="24"/>
        </w:rPr>
        <w:t xml:space="preserve"> документы в соответствии с</w:t>
      </w:r>
      <w:r>
        <w:rPr>
          <w:rFonts w:ascii="Times New Roman" w:hAnsi="Times New Roman"/>
          <w:b w:val="0"/>
          <w:sz w:val="24"/>
          <w:szCs w:val="24"/>
          <w:lang w:val="ru-RU"/>
        </w:rPr>
        <w:t xml:space="preserve"> </w:t>
      </w:r>
      <w:r w:rsidRPr="00A46C46">
        <w:rPr>
          <w:rFonts w:ascii="Times New Roman" w:hAnsi="Times New Roman"/>
          <w:b w:val="0"/>
          <w:sz w:val="24"/>
          <w:szCs w:val="24"/>
        </w:rPr>
        <w:t>условиями настоящего Контракта.</w:t>
      </w:r>
    </w:p>
    <w:p w:rsidR="009D0A30" w:rsidRPr="00F41122" w:rsidRDefault="009D0A30" w:rsidP="009D0A30">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F41122">
        <w:rPr>
          <w:rFonts w:ascii="Times New Roman" w:hAnsi="Times New Roman"/>
          <w:b w:val="0"/>
          <w:sz w:val="24"/>
          <w:szCs w:val="24"/>
        </w:rPr>
        <w:t>Поставщик принимает на себя всю гражданско-правовую ответственность при возникновении претензий к Поставщику со стороны третьих лиц, связанных с его неправомерными действиями.</w:t>
      </w:r>
    </w:p>
    <w:p w:rsidR="00CA232E" w:rsidRPr="00101821" w:rsidRDefault="00CA232E" w:rsidP="009D0A30">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101821">
        <w:rPr>
          <w:rFonts w:ascii="Times New Roman" w:hAnsi="Times New Roman"/>
          <w:b w:val="0"/>
          <w:sz w:val="24"/>
          <w:szCs w:val="24"/>
          <w:lang w:val="ru-RU"/>
        </w:rPr>
        <w:t xml:space="preserve">В целях подготовки заявки на допуск сотрудников Поставщика </w:t>
      </w:r>
      <w:r w:rsidR="00101821" w:rsidRPr="00101821">
        <w:rPr>
          <w:rFonts w:ascii="Times New Roman" w:hAnsi="Times New Roman"/>
          <w:b w:val="0"/>
          <w:sz w:val="24"/>
          <w:szCs w:val="24"/>
          <w:lang w:val="ru-RU"/>
        </w:rPr>
        <w:t>на</w:t>
      </w:r>
      <w:r w:rsidRPr="00101821">
        <w:rPr>
          <w:rFonts w:ascii="Times New Roman" w:hAnsi="Times New Roman"/>
          <w:b w:val="0"/>
          <w:sz w:val="24"/>
          <w:szCs w:val="24"/>
          <w:lang w:val="ru-RU"/>
        </w:rPr>
        <w:t xml:space="preserve"> </w:t>
      </w:r>
      <w:r w:rsidR="00101821" w:rsidRPr="00101821">
        <w:rPr>
          <w:rFonts w:ascii="Times New Roman" w:hAnsi="Times New Roman"/>
          <w:b w:val="0"/>
          <w:sz w:val="24"/>
          <w:szCs w:val="24"/>
          <w:lang w:val="ru-RU"/>
        </w:rPr>
        <w:t xml:space="preserve">место монтажа (далее – </w:t>
      </w:r>
      <w:r w:rsidRPr="00101821">
        <w:rPr>
          <w:rFonts w:ascii="Times New Roman" w:hAnsi="Times New Roman"/>
          <w:b w:val="0"/>
          <w:sz w:val="24"/>
          <w:szCs w:val="24"/>
          <w:lang w:val="ru-RU"/>
        </w:rPr>
        <w:t>Объект</w:t>
      </w:r>
      <w:r w:rsidR="00101821" w:rsidRPr="00101821">
        <w:rPr>
          <w:rFonts w:ascii="Times New Roman" w:hAnsi="Times New Roman"/>
          <w:b w:val="0"/>
          <w:sz w:val="24"/>
          <w:szCs w:val="24"/>
          <w:lang w:val="ru-RU"/>
        </w:rPr>
        <w:t>)</w:t>
      </w:r>
      <w:r w:rsidRPr="00101821">
        <w:rPr>
          <w:rFonts w:ascii="Times New Roman" w:hAnsi="Times New Roman"/>
          <w:b w:val="0"/>
          <w:sz w:val="24"/>
          <w:szCs w:val="24"/>
          <w:lang w:val="ru-RU"/>
        </w:rPr>
        <w:t xml:space="preserve"> предоставить паспортные данные сотрудников Поставщика и информацию о транспортных средствах, осуществляющих заезд на территорию Объекта.</w:t>
      </w:r>
    </w:p>
    <w:p w:rsidR="009D0A30" w:rsidRPr="00101821" w:rsidRDefault="009D0A30" w:rsidP="009D0A30">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101821">
        <w:rPr>
          <w:rFonts w:ascii="Times New Roman" w:hAnsi="Times New Roman"/>
          <w:b w:val="0"/>
          <w:sz w:val="24"/>
          <w:szCs w:val="24"/>
        </w:rPr>
        <w:t xml:space="preserve">Своевременно устранять все дефекты в </w:t>
      </w:r>
      <w:r w:rsidR="00101821" w:rsidRPr="00101821">
        <w:rPr>
          <w:rFonts w:ascii="Times New Roman" w:hAnsi="Times New Roman"/>
          <w:b w:val="0"/>
          <w:sz w:val="24"/>
          <w:szCs w:val="24"/>
          <w:lang w:val="ru-RU"/>
        </w:rPr>
        <w:t>работах по монтажу</w:t>
      </w:r>
      <w:r w:rsidRPr="00101821">
        <w:rPr>
          <w:rFonts w:ascii="Times New Roman" w:hAnsi="Times New Roman"/>
          <w:b w:val="0"/>
          <w:sz w:val="24"/>
          <w:szCs w:val="24"/>
        </w:rPr>
        <w:t xml:space="preserve">, выявленные в процессе выполнения </w:t>
      </w:r>
      <w:r w:rsidR="00101821" w:rsidRPr="00101821">
        <w:rPr>
          <w:rFonts w:ascii="Times New Roman" w:hAnsi="Times New Roman"/>
          <w:b w:val="0"/>
          <w:sz w:val="24"/>
          <w:szCs w:val="24"/>
          <w:lang w:val="ru-RU"/>
        </w:rPr>
        <w:t>работ по монтажу</w:t>
      </w:r>
      <w:r w:rsidRPr="00101821">
        <w:rPr>
          <w:rFonts w:ascii="Times New Roman" w:hAnsi="Times New Roman"/>
          <w:b w:val="0"/>
          <w:sz w:val="24"/>
          <w:szCs w:val="24"/>
        </w:rPr>
        <w:t xml:space="preserve"> и их приемки, а также обнаруженные в период гарантийной эксплуатации, при условии соблюдения Заказчиком правил эксплуатации Объекта, за исключением дефектов, причиненных </w:t>
      </w:r>
      <w:r w:rsidR="00101821" w:rsidRPr="00101821">
        <w:rPr>
          <w:rFonts w:ascii="Times New Roman" w:hAnsi="Times New Roman"/>
          <w:b w:val="0"/>
          <w:sz w:val="24"/>
          <w:szCs w:val="24"/>
          <w:lang w:val="ru-RU"/>
        </w:rPr>
        <w:t>результатам работ по монтажу</w:t>
      </w:r>
      <w:r w:rsidRPr="00101821">
        <w:rPr>
          <w:rFonts w:ascii="Times New Roman" w:hAnsi="Times New Roman"/>
          <w:b w:val="0"/>
          <w:sz w:val="24"/>
          <w:szCs w:val="24"/>
        </w:rPr>
        <w:t xml:space="preserve"> третьими лицами.</w:t>
      </w:r>
    </w:p>
    <w:p w:rsidR="00CA232E" w:rsidRPr="00101821" w:rsidRDefault="00CA232E" w:rsidP="00CA232E">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101821">
        <w:rPr>
          <w:rFonts w:ascii="Times New Roman" w:hAnsi="Times New Roman"/>
          <w:b w:val="0"/>
          <w:sz w:val="24"/>
          <w:szCs w:val="24"/>
        </w:rPr>
        <w:t xml:space="preserve">Обеспечить Объект необходимыми материально-техническими, трудовыми ресурсами и, при необходимости, строительной техникой. </w:t>
      </w:r>
    </w:p>
    <w:p w:rsidR="009D0A30" w:rsidRPr="00F41122" w:rsidRDefault="009D0A30" w:rsidP="009D0A30">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F41122">
        <w:rPr>
          <w:rFonts w:ascii="Times New Roman" w:hAnsi="Times New Roman"/>
          <w:b w:val="0"/>
          <w:sz w:val="24"/>
          <w:szCs w:val="24"/>
        </w:rPr>
        <w:t xml:space="preserve">Осуществлять в процессе производства </w:t>
      </w:r>
      <w:r w:rsidR="00101821">
        <w:rPr>
          <w:rFonts w:ascii="Times New Roman" w:hAnsi="Times New Roman"/>
          <w:b w:val="0"/>
          <w:sz w:val="24"/>
          <w:szCs w:val="24"/>
          <w:lang w:val="ru-RU"/>
        </w:rPr>
        <w:t>работ по монтажу</w:t>
      </w:r>
      <w:r w:rsidRPr="00F41122">
        <w:rPr>
          <w:rFonts w:ascii="Times New Roman" w:hAnsi="Times New Roman"/>
          <w:b w:val="0"/>
          <w:sz w:val="24"/>
          <w:szCs w:val="24"/>
        </w:rPr>
        <w:t xml:space="preserve"> систематическую, а по завершении </w:t>
      </w:r>
      <w:r w:rsidR="00101821">
        <w:rPr>
          <w:rFonts w:ascii="Times New Roman" w:hAnsi="Times New Roman"/>
          <w:b w:val="0"/>
          <w:sz w:val="24"/>
          <w:szCs w:val="24"/>
          <w:lang w:val="ru-RU"/>
        </w:rPr>
        <w:t>работ по монтажу</w:t>
      </w:r>
      <w:r w:rsidRPr="00F41122">
        <w:rPr>
          <w:rFonts w:ascii="Times New Roman" w:hAnsi="Times New Roman"/>
          <w:b w:val="0"/>
          <w:sz w:val="24"/>
          <w:szCs w:val="24"/>
        </w:rPr>
        <w:t xml:space="preserve"> </w:t>
      </w:r>
      <w:r w:rsidR="00CA232E">
        <w:rPr>
          <w:rFonts w:ascii="Times New Roman" w:hAnsi="Times New Roman"/>
          <w:b w:val="0"/>
          <w:sz w:val="24"/>
          <w:szCs w:val="24"/>
        </w:rPr>
        <w:t>–</w:t>
      </w:r>
      <w:r w:rsidRPr="00F41122">
        <w:rPr>
          <w:rFonts w:ascii="Times New Roman" w:hAnsi="Times New Roman"/>
          <w:b w:val="0"/>
          <w:sz w:val="24"/>
          <w:szCs w:val="24"/>
        </w:rPr>
        <w:t xml:space="preserve"> окончательную уборку от мусора.</w:t>
      </w:r>
    </w:p>
    <w:p w:rsidR="009D0A30" w:rsidRPr="009D0A30" w:rsidRDefault="009D0A30" w:rsidP="009D0A30">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F41122">
        <w:rPr>
          <w:rFonts w:ascii="Times New Roman" w:hAnsi="Times New Roman"/>
          <w:b w:val="0"/>
          <w:sz w:val="24"/>
          <w:szCs w:val="24"/>
        </w:rPr>
        <w:t xml:space="preserve">После сдачи </w:t>
      </w:r>
      <w:r w:rsidR="00101821">
        <w:rPr>
          <w:rFonts w:ascii="Times New Roman" w:hAnsi="Times New Roman"/>
          <w:b w:val="0"/>
          <w:sz w:val="24"/>
          <w:szCs w:val="24"/>
          <w:lang w:val="ru-RU"/>
        </w:rPr>
        <w:t>работ по монтажу</w:t>
      </w:r>
      <w:r w:rsidRPr="00F41122">
        <w:rPr>
          <w:rFonts w:ascii="Times New Roman" w:hAnsi="Times New Roman"/>
          <w:b w:val="0"/>
          <w:sz w:val="24"/>
          <w:szCs w:val="24"/>
        </w:rPr>
        <w:t xml:space="preserve"> вывезти с территории принадлежащие Поставщику технику, приспособления и инструменты и другое имущество</w:t>
      </w:r>
      <w:r w:rsidR="0031653D">
        <w:rPr>
          <w:rFonts w:ascii="Times New Roman" w:hAnsi="Times New Roman"/>
          <w:b w:val="0"/>
          <w:sz w:val="24"/>
          <w:szCs w:val="24"/>
          <w:lang w:val="ru-RU"/>
        </w:rPr>
        <w:t>.</w:t>
      </w:r>
    </w:p>
    <w:p w:rsidR="004B7A63" w:rsidRPr="00C2367F"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C2367F">
        <w:rPr>
          <w:rFonts w:ascii="Times New Roman" w:hAnsi="Times New Roman"/>
          <w:b w:val="0"/>
          <w:sz w:val="24"/>
          <w:szCs w:val="24"/>
        </w:rPr>
        <w:t>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w:t>
      </w:r>
    </w:p>
    <w:p w:rsidR="004B7A63" w:rsidRPr="00C2367F" w:rsidRDefault="004B7A63" w:rsidP="004B7A63">
      <w:pPr>
        <w:ind w:firstLine="709"/>
        <w:jc w:val="both"/>
        <w:rPr>
          <w:sz w:val="24"/>
          <w:szCs w:val="24"/>
        </w:rPr>
      </w:pPr>
      <w:r w:rsidRPr="00C2367F">
        <w:rPr>
          <w:sz w:val="24"/>
          <w:szCs w:val="24"/>
        </w:rPr>
        <w:t xml:space="preserve">- заменить ненадлежащий Товар на Товар надлежащего качества; </w:t>
      </w:r>
    </w:p>
    <w:p w:rsidR="004B7A63" w:rsidRPr="00C2367F" w:rsidRDefault="004B7A63" w:rsidP="004B7A63">
      <w:pPr>
        <w:ind w:firstLine="709"/>
        <w:jc w:val="both"/>
        <w:rPr>
          <w:sz w:val="24"/>
          <w:szCs w:val="24"/>
          <w:lang w:eastAsia="ru-RU"/>
        </w:rPr>
      </w:pPr>
      <w:r w:rsidRPr="00C2367F">
        <w:rPr>
          <w:sz w:val="24"/>
          <w:szCs w:val="24"/>
        </w:rPr>
        <w:t xml:space="preserve">- произвести </w:t>
      </w:r>
      <w:r w:rsidRPr="00C2367F">
        <w:rPr>
          <w:sz w:val="24"/>
          <w:szCs w:val="24"/>
          <w:lang w:eastAsia="ru-RU"/>
        </w:rPr>
        <w:t xml:space="preserve">соразмерное уменьшение покупной цены; </w:t>
      </w:r>
    </w:p>
    <w:p w:rsidR="004B7A63" w:rsidRPr="00C2367F" w:rsidRDefault="004B7A63" w:rsidP="004B7A63">
      <w:pPr>
        <w:ind w:firstLine="709"/>
        <w:jc w:val="both"/>
        <w:rPr>
          <w:sz w:val="24"/>
          <w:szCs w:val="24"/>
          <w:lang w:eastAsia="ru-RU"/>
        </w:rPr>
      </w:pPr>
      <w:r w:rsidRPr="00C2367F">
        <w:rPr>
          <w:sz w:val="24"/>
          <w:szCs w:val="24"/>
          <w:lang w:eastAsia="ru-RU"/>
        </w:rPr>
        <w:t>- безвозмездно устранить не</w:t>
      </w:r>
      <w:r w:rsidR="0031653D">
        <w:rPr>
          <w:sz w:val="24"/>
          <w:szCs w:val="24"/>
          <w:lang w:eastAsia="ru-RU"/>
        </w:rPr>
        <w:t>достатки товара в разумный срок.</w:t>
      </w:r>
    </w:p>
    <w:p w:rsidR="004B7A63" w:rsidRDefault="004B7A63" w:rsidP="004B7A63">
      <w:pPr>
        <w:widowControl w:val="0"/>
        <w:ind w:firstLine="720"/>
        <w:jc w:val="both"/>
        <w:rPr>
          <w:b/>
          <w:sz w:val="24"/>
          <w:szCs w:val="24"/>
        </w:rPr>
      </w:pPr>
      <w:r w:rsidRPr="00C2367F">
        <w:rPr>
          <w:sz w:val="24"/>
          <w:szCs w:val="24"/>
        </w:rPr>
        <w:t>3.1.7. В случае невозможности исполнения условия о сроке поставки Товара</w:t>
      </w:r>
      <w:r w:rsidRPr="00A46C46">
        <w:rPr>
          <w:sz w:val="24"/>
          <w:szCs w:val="24"/>
        </w:rPr>
        <w:t xml:space="preserve"> </w:t>
      </w:r>
      <w:r w:rsidRPr="00A46C46">
        <w:rPr>
          <w:sz w:val="24"/>
          <w:szCs w:val="24"/>
        </w:rPr>
        <w:lastRenderedPageBreak/>
        <w:t>незамедлительно информировать об этом Заказчика с представлением соответствующих обоснований.</w:t>
      </w:r>
      <w:r w:rsidRPr="001572A4">
        <w:rPr>
          <w:b/>
          <w:sz w:val="24"/>
          <w:szCs w:val="24"/>
        </w:rPr>
        <w:t xml:space="preserve"> </w:t>
      </w:r>
    </w:p>
    <w:p w:rsidR="004B7A63" w:rsidRPr="00A46C46" w:rsidRDefault="004B7A63" w:rsidP="004B7A63">
      <w:pPr>
        <w:widowControl w:val="0"/>
        <w:ind w:firstLine="720"/>
        <w:jc w:val="both"/>
        <w:rPr>
          <w:sz w:val="24"/>
          <w:szCs w:val="24"/>
        </w:rPr>
      </w:pPr>
      <w:r w:rsidRPr="00A46C46">
        <w:rPr>
          <w:sz w:val="24"/>
          <w:szCs w:val="24"/>
        </w:rPr>
        <w:t>3.1.8. Исполнять иные обязанности, предусмотренные законодательством Российской Федерации и настоящим Контрактом.</w:t>
      </w:r>
    </w:p>
    <w:p w:rsidR="004B7A63" w:rsidRPr="00CA232E" w:rsidRDefault="004B7A63" w:rsidP="004B7A63">
      <w:pPr>
        <w:pStyle w:val="2"/>
        <w:keepNext w:val="0"/>
        <w:widowControl w:val="0"/>
        <w:numPr>
          <w:ilvl w:val="1"/>
          <w:numId w:val="4"/>
        </w:numPr>
        <w:tabs>
          <w:tab w:val="clear" w:pos="6237"/>
        </w:tabs>
        <w:suppressAutoHyphens w:val="0"/>
        <w:spacing w:before="0" w:after="0"/>
        <w:ind w:left="0" w:firstLine="720"/>
        <w:jc w:val="both"/>
        <w:rPr>
          <w:b/>
          <w:sz w:val="24"/>
          <w:szCs w:val="24"/>
        </w:rPr>
      </w:pPr>
      <w:r w:rsidRPr="00CA232E">
        <w:rPr>
          <w:b/>
          <w:sz w:val="24"/>
          <w:szCs w:val="24"/>
        </w:rPr>
        <w:t>Поставщик вправе:</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Требовать своевременной оплаты за поставленный Товар в соответствии с условиями настоящего Контракта.</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 xml:space="preserve">По согласованию с </w:t>
      </w:r>
      <w:r>
        <w:rPr>
          <w:rFonts w:ascii="Times New Roman" w:hAnsi="Times New Roman"/>
          <w:b w:val="0"/>
          <w:sz w:val="24"/>
          <w:szCs w:val="24"/>
        </w:rPr>
        <w:t xml:space="preserve">Заказчиком </w:t>
      </w:r>
      <w:r w:rsidRPr="001572A4">
        <w:rPr>
          <w:rFonts w:ascii="Times New Roman" w:hAnsi="Times New Roman"/>
          <w:b w:val="0"/>
          <w:sz w:val="24"/>
          <w:szCs w:val="24"/>
        </w:rPr>
        <w:t>осуществить поставку Товара досрочно.</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 xml:space="preserve">По согласованию с Заказчиком поставить </w:t>
      </w:r>
      <w:r>
        <w:rPr>
          <w:rFonts w:ascii="Times New Roman" w:hAnsi="Times New Roman"/>
          <w:b w:val="0"/>
          <w:sz w:val="24"/>
          <w:szCs w:val="24"/>
        </w:rPr>
        <w:t>Товар</w:t>
      </w:r>
      <w:r w:rsidRPr="001572A4">
        <w:rPr>
          <w:rFonts w:ascii="Times New Roman" w:hAnsi="Times New Roman"/>
          <w:b w:val="0"/>
          <w:sz w:val="24"/>
          <w:szCs w:val="24"/>
        </w:rPr>
        <w:t xml:space="preserve"> с улучшенными качественными, функциональными характеристиками по сравнению с характеристиками, установленными </w:t>
      </w:r>
      <w:r>
        <w:rPr>
          <w:rFonts w:ascii="Times New Roman" w:hAnsi="Times New Roman"/>
          <w:b w:val="0"/>
          <w:sz w:val="24"/>
          <w:szCs w:val="24"/>
        </w:rPr>
        <w:t>настоящим Контрактом</w:t>
      </w:r>
      <w:r w:rsidRPr="001572A4">
        <w:rPr>
          <w:rFonts w:ascii="Times New Roman" w:hAnsi="Times New Roman"/>
          <w:b w:val="0"/>
          <w:sz w:val="24"/>
          <w:szCs w:val="24"/>
        </w:rPr>
        <w:t>.</w:t>
      </w:r>
    </w:p>
    <w:p w:rsidR="004B7A63" w:rsidRPr="00CA232E" w:rsidRDefault="004B7A63" w:rsidP="004B7A63">
      <w:pPr>
        <w:pStyle w:val="2"/>
        <w:keepNext w:val="0"/>
        <w:widowControl w:val="0"/>
        <w:numPr>
          <w:ilvl w:val="1"/>
          <w:numId w:val="4"/>
        </w:numPr>
        <w:tabs>
          <w:tab w:val="clear" w:pos="6237"/>
        </w:tabs>
        <w:suppressAutoHyphens w:val="0"/>
        <w:spacing w:before="0" w:after="0"/>
        <w:ind w:left="0" w:firstLine="720"/>
        <w:jc w:val="both"/>
        <w:rPr>
          <w:b/>
          <w:sz w:val="24"/>
          <w:szCs w:val="24"/>
          <w:lang w:val="ru-RU"/>
        </w:rPr>
      </w:pPr>
      <w:r w:rsidRPr="00CA232E">
        <w:rPr>
          <w:b/>
          <w:sz w:val="24"/>
          <w:szCs w:val="24"/>
        </w:rPr>
        <w:t>Заказчик обязан:</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Обеспечить приемку Товара в соответствии с законодательством Российской Федерации и условиями настоящего Контракта.</w:t>
      </w:r>
    </w:p>
    <w:p w:rsidR="00CA232E" w:rsidRPr="00CA232E" w:rsidRDefault="004B7A63" w:rsidP="00CA232E">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1572A4">
        <w:rPr>
          <w:rFonts w:ascii="Times New Roman" w:hAnsi="Times New Roman"/>
          <w:b w:val="0"/>
          <w:sz w:val="24"/>
          <w:szCs w:val="24"/>
        </w:rPr>
        <w:t>Осуществить оплату поставленного Товара в соответствии с условиями настоящего Контракта.</w:t>
      </w:r>
      <w:r w:rsidR="00CA232E" w:rsidRPr="00CA232E">
        <w:rPr>
          <w:rFonts w:ascii="Times New Roman" w:hAnsi="Times New Roman"/>
          <w:b w:val="0"/>
          <w:sz w:val="24"/>
          <w:szCs w:val="24"/>
        </w:rPr>
        <w:t xml:space="preserve"> </w:t>
      </w:r>
    </w:p>
    <w:p w:rsidR="00CA232E" w:rsidRPr="00F41122" w:rsidRDefault="00CA232E" w:rsidP="00CA232E">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F41122">
        <w:rPr>
          <w:rFonts w:ascii="Times New Roman" w:hAnsi="Times New Roman"/>
          <w:b w:val="0"/>
          <w:sz w:val="24"/>
          <w:szCs w:val="24"/>
        </w:rPr>
        <w:t>Обеспечить доступ на Объект персонала, техники, материалов и оборудования  Поставщика в соответствии с существующим пропускным режимом, и поданной заявкой.</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Предоставлять Поставщику необходимую для выполнения обязательств по настоящему Контракту информацию</w:t>
      </w:r>
      <w:r w:rsidRPr="001572A4">
        <w:rPr>
          <w:sz w:val="24"/>
          <w:szCs w:val="24"/>
        </w:rPr>
        <w:t>.</w:t>
      </w:r>
    </w:p>
    <w:p w:rsidR="004B7A63" w:rsidRPr="00CA232E" w:rsidRDefault="004B7A63" w:rsidP="004B7A63">
      <w:pPr>
        <w:pStyle w:val="2"/>
        <w:keepNext w:val="0"/>
        <w:widowControl w:val="0"/>
        <w:numPr>
          <w:ilvl w:val="1"/>
          <w:numId w:val="4"/>
        </w:numPr>
        <w:tabs>
          <w:tab w:val="clear" w:pos="6237"/>
        </w:tabs>
        <w:suppressAutoHyphens w:val="0"/>
        <w:spacing w:before="0" w:after="0"/>
        <w:ind w:left="0" w:firstLine="720"/>
        <w:jc w:val="both"/>
        <w:rPr>
          <w:b/>
          <w:sz w:val="24"/>
          <w:szCs w:val="24"/>
        </w:rPr>
      </w:pPr>
      <w:r w:rsidRPr="00CA232E">
        <w:rPr>
          <w:b/>
          <w:sz w:val="24"/>
          <w:szCs w:val="24"/>
        </w:rPr>
        <w:t>Заказчик вправе:</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Проверять ход и качество выполнения Поставщиком условий настоящего Контракта.</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Требовать от Поставщика представления надлежащим образом оформленных документов, предусмотренных настоящим Контрактом.</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Контракта.</w:t>
      </w:r>
    </w:p>
    <w:p w:rsidR="004B7A63" w:rsidRPr="00C2367F"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C2367F">
        <w:rPr>
          <w:rFonts w:ascii="Times New Roman" w:hAnsi="Times New Roman"/>
          <w:b w:val="0"/>
          <w:sz w:val="24"/>
          <w:szCs w:val="24"/>
        </w:rPr>
        <w:t>В случае поставки Товара ненадлежащего качества, в установленный Заказчиком срок потребовать по выбору Заказчика:</w:t>
      </w:r>
    </w:p>
    <w:p w:rsidR="004B7A63" w:rsidRPr="00C2367F" w:rsidRDefault="004B7A63" w:rsidP="004B7A63">
      <w:pPr>
        <w:ind w:firstLine="709"/>
        <w:jc w:val="both"/>
        <w:rPr>
          <w:sz w:val="24"/>
          <w:szCs w:val="24"/>
        </w:rPr>
      </w:pPr>
      <w:r w:rsidRPr="00C2367F">
        <w:rPr>
          <w:sz w:val="24"/>
          <w:szCs w:val="24"/>
        </w:rPr>
        <w:t xml:space="preserve">- заменить ненадлежащий Товар на Товар надлежащего качества; </w:t>
      </w:r>
    </w:p>
    <w:p w:rsidR="004B7A63" w:rsidRPr="00C2367F" w:rsidRDefault="004B7A63" w:rsidP="004B7A63">
      <w:pPr>
        <w:ind w:firstLine="709"/>
        <w:jc w:val="both"/>
        <w:rPr>
          <w:sz w:val="24"/>
          <w:szCs w:val="24"/>
        </w:rPr>
      </w:pPr>
      <w:r w:rsidRPr="00C2367F">
        <w:rPr>
          <w:sz w:val="24"/>
          <w:szCs w:val="24"/>
        </w:rPr>
        <w:t>- безвозмездно устранить недостатки товара в разумный срок;</w:t>
      </w:r>
    </w:p>
    <w:p w:rsidR="004B7A63"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lang w:val="ru-RU"/>
        </w:rPr>
      </w:pPr>
      <w:r w:rsidRPr="00C2367F">
        <w:rPr>
          <w:rFonts w:ascii="Times New Roman" w:hAnsi="Times New Roman"/>
          <w:b w:val="0"/>
          <w:sz w:val="24"/>
          <w:szCs w:val="24"/>
        </w:rPr>
        <w:t>Осуществлять иные права, предусмотренные законом, относящиеся к предмету</w:t>
      </w:r>
      <w:r>
        <w:rPr>
          <w:rFonts w:ascii="Times New Roman" w:hAnsi="Times New Roman"/>
          <w:b w:val="0"/>
          <w:sz w:val="24"/>
          <w:szCs w:val="24"/>
        </w:rPr>
        <w:t xml:space="preserve"> настоящего контракта. </w:t>
      </w:r>
    </w:p>
    <w:p w:rsidR="004B7A63" w:rsidRPr="004728A0" w:rsidRDefault="004B7A63" w:rsidP="004B7A63">
      <w:pPr>
        <w:widowControl w:val="0"/>
        <w:jc w:val="both"/>
      </w:pPr>
    </w:p>
    <w:p w:rsidR="004B7A63" w:rsidRPr="003422F4"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3422F4">
        <w:rPr>
          <w:b/>
        </w:rPr>
        <w:t>Качество и безопасность товара. Гарантия качества</w:t>
      </w:r>
      <w:bookmarkEnd w:id="2"/>
      <w:r w:rsidRPr="003422F4">
        <w:rPr>
          <w:b/>
        </w:rPr>
        <w:t xml:space="preserve">. </w:t>
      </w:r>
    </w:p>
    <w:p w:rsidR="000308C7" w:rsidRPr="00FB5151" w:rsidRDefault="000308C7" w:rsidP="000308C7">
      <w:pPr>
        <w:pStyle w:val="2"/>
        <w:keepNext w:val="0"/>
        <w:numPr>
          <w:ilvl w:val="1"/>
          <w:numId w:val="4"/>
        </w:numPr>
        <w:tabs>
          <w:tab w:val="clear" w:pos="6237"/>
        </w:tabs>
        <w:suppressAutoHyphens w:val="0"/>
        <w:spacing w:before="0" w:after="0"/>
        <w:ind w:left="0" w:firstLine="709"/>
        <w:jc w:val="both"/>
        <w:rPr>
          <w:sz w:val="24"/>
          <w:szCs w:val="24"/>
        </w:rPr>
      </w:pPr>
      <w:bookmarkStart w:id="3" w:name="_ref_1066951"/>
      <w:r w:rsidRPr="00F41122">
        <w:rPr>
          <w:sz w:val="24"/>
          <w:szCs w:val="24"/>
        </w:rPr>
        <w:t>Передаваемый по Контракту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изготовленным в соответствии со стандартами, показателями и параметрами, утвержденными на данный вид товара и недостатков не имеет.</w:t>
      </w:r>
    </w:p>
    <w:p w:rsidR="006071E6" w:rsidRDefault="006071E6" w:rsidP="006071E6">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5A40FB">
        <w:rPr>
          <w:sz w:val="24"/>
          <w:szCs w:val="24"/>
        </w:rPr>
        <w:t xml:space="preserve">Качество </w:t>
      </w:r>
      <w:r>
        <w:rPr>
          <w:sz w:val="24"/>
          <w:szCs w:val="24"/>
          <w:lang w:val="ru-RU"/>
        </w:rPr>
        <w:t>Товара</w:t>
      </w:r>
      <w:r w:rsidRPr="005A40FB">
        <w:rPr>
          <w:sz w:val="24"/>
          <w:szCs w:val="24"/>
        </w:rPr>
        <w:t xml:space="preserve"> должно соответствовать обязательным требованиям нормативных документов для соответствующего вида товара, в том числе технических регламентов</w:t>
      </w:r>
      <w:r>
        <w:rPr>
          <w:sz w:val="24"/>
          <w:szCs w:val="24"/>
          <w:lang w:val="ru-RU"/>
        </w:rPr>
        <w:t>.</w:t>
      </w:r>
    </w:p>
    <w:p w:rsidR="006071E6" w:rsidRDefault="006071E6" w:rsidP="006071E6">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5A40FB">
        <w:rPr>
          <w:sz w:val="24"/>
          <w:szCs w:val="24"/>
        </w:rPr>
        <w:t xml:space="preserve">Поставляемый </w:t>
      </w:r>
      <w:r>
        <w:rPr>
          <w:sz w:val="24"/>
          <w:szCs w:val="24"/>
          <w:lang w:val="ru-RU"/>
        </w:rPr>
        <w:t>Товар</w:t>
      </w:r>
      <w:r w:rsidRPr="005A40FB">
        <w:rPr>
          <w:sz w:val="24"/>
          <w:szCs w:val="24"/>
        </w:rPr>
        <w:t xml:space="preserve"> изготовлен в соответствии со стандартами, показателями и параметрами, утвержденными на данный вид товара, являются новыми</w:t>
      </w:r>
      <w:r>
        <w:rPr>
          <w:sz w:val="24"/>
          <w:szCs w:val="24"/>
          <w:lang w:val="ru-RU"/>
        </w:rPr>
        <w:t xml:space="preserve">, </w:t>
      </w:r>
      <w:r w:rsidRPr="005A40FB">
        <w:rPr>
          <w:sz w:val="24"/>
          <w:szCs w:val="24"/>
        </w:rPr>
        <w:t>ранее не использованными, не будут иметь дефектов, связанных с конструкцией, материалами или функционированием при штатном их</w:t>
      </w:r>
      <w:r>
        <w:rPr>
          <w:sz w:val="24"/>
          <w:szCs w:val="24"/>
          <w:lang w:val="ru-RU"/>
        </w:rPr>
        <w:t xml:space="preserve"> использовании.</w:t>
      </w:r>
    </w:p>
    <w:p w:rsidR="006071E6" w:rsidRDefault="006071E6" w:rsidP="006071E6">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5A40FB">
        <w:rPr>
          <w:sz w:val="24"/>
          <w:szCs w:val="24"/>
        </w:rPr>
        <w:t>Поставщик отвечает за недостатки товара, на который он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r>
        <w:rPr>
          <w:sz w:val="24"/>
          <w:szCs w:val="24"/>
          <w:lang w:val="ru-RU"/>
        </w:rPr>
        <w:t>.</w:t>
      </w:r>
    </w:p>
    <w:p w:rsidR="006071E6" w:rsidRPr="00885282" w:rsidRDefault="006071E6" w:rsidP="006071E6">
      <w:pPr>
        <w:pStyle w:val="ab"/>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pPr>
      <w:r w:rsidRPr="00885282">
        <w:lastRenderedPageBreak/>
        <w:t xml:space="preserve">Недопустимые дефекты товара: </w:t>
      </w:r>
    </w:p>
    <w:p w:rsidR="006071E6" w:rsidRPr="00E80A03" w:rsidRDefault="006071E6" w:rsidP="006071E6">
      <w:pPr>
        <w:pStyle w:val="ab"/>
        <w:widowControl w:val="0"/>
        <w:numPr>
          <w:ilvl w:val="2"/>
          <w:numId w:val="4"/>
        </w:numPr>
        <w:ind w:left="0" w:firstLine="709"/>
        <w:jc w:val="both"/>
        <w:rPr>
          <w:lang w:val="x-none"/>
        </w:rPr>
      </w:pPr>
      <w:r w:rsidRPr="00885282">
        <w:rPr>
          <w:lang w:val="x-none"/>
        </w:rPr>
        <w:t xml:space="preserve"> В товаре не допускаются дефекты, приводящие к потере товарного вида (механические повреждения, </w:t>
      </w:r>
      <w:r w:rsidR="00C43B34">
        <w:t>сколы, трещины</w:t>
      </w:r>
      <w:r w:rsidRPr="00885282">
        <w:rPr>
          <w:lang w:val="x-none"/>
        </w:rPr>
        <w:t>, грязь</w:t>
      </w:r>
      <w:r w:rsidR="00630411">
        <w:t xml:space="preserve">, смещение печати, </w:t>
      </w:r>
      <w:r w:rsidR="00E149DC">
        <w:t xml:space="preserve">неверное </w:t>
      </w:r>
      <w:r w:rsidR="00AB57EC">
        <w:t xml:space="preserve">нанесение </w:t>
      </w:r>
      <w:r w:rsidR="00AB57EC" w:rsidRPr="00E80A03">
        <w:t>дорожных знаков</w:t>
      </w:r>
      <w:r w:rsidRPr="00E80A03">
        <w:t xml:space="preserve"> и т.д.</w:t>
      </w:r>
      <w:r w:rsidR="00980FC1" w:rsidRPr="00E80A03">
        <w:t>, а также нарушение правил монтажа</w:t>
      </w:r>
      <w:r w:rsidRPr="00E80A03">
        <w:rPr>
          <w:lang w:val="x-none"/>
        </w:rPr>
        <w:t xml:space="preserve">). </w:t>
      </w:r>
    </w:p>
    <w:p w:rsidR="000308C7" w:rsidRPr="000308C7" w:rsidRDefault="006071E6" w:rsidP="000308C7">
      <w:pPr>
        <w:pStyle w:val="ab"/>
        <w:widowControl w:val="0"/>
        <w:numPr>
          <w:ilvl w:val="2"/>
          <w:numId w:val="4"/>
        </w:numPr>
        <w:ind w:left="0" w:firstLine="709"/>
        <w:jc w:val="both"/>
        <w:rPr>
          <w:lang w:val="x-none"/>
        </w:rPr>
      </w:pPr>
      <w:r w:rsidRPr="00885282">
        <w:rPr>
          <w:lang w:val="x-none"/>
        </w:rPr>
        <w:t>Наличие перечисленных в настоящем пункте дефектов признается Заказчиком поставкой товаров ненадлежащего качества</w:t>
      </w:r>
      <w:r w:rsidRPr="00885282">
        <w:t xml:space="preserve"> и дает Заказчику право потребовать замены поставленного товара на новый товар надлежащего качества.  </w:t>
      </w:r>
      <w:bookmarkEnd w:id="3"/>
    </w:p>
    <w:p w:rsidR="000308C7" w:rsidRPr="000308C7" w:rsidRDefault="000308C7" w:rsidP="000308C7">
      <w:pPr>
        <w:pStyle w:val="2"/>
        <w:keepNext w:val="0"/>
        <w:widowControl w:val="0"/>
        <w:numPr>
          <w:ilvl w:val="1"/>
          <w:numId w:val="4"/>
        </w:numPr>
        <w:tabs>
          <w:tab w:val="clear" w:pos="6237"/>
        </w:tabs>
        <w:suppressAutoHyphens w:val="0"/>
        <w:spacing w:before="0" w:after="0"/>
        <w:ind w:left="0" w:firstLine="709"/>
        <w:jc w:val="both"/>
        <w:rPr>
          <w:sz w:val="24"/>
          <w:szCs w:val="24"/>
        </w:rPr>
      </w:pPr>
      <w:r w:rsidRPr="000308C7">
        <w:rPr>
          <w:sz w:val="24"/>
          <w:szCs w:val="24"/>
        </w:rPr>
        <w:t xml:space="preserve">Поставщик несет ответственность за качество выполнения Работ согласно условиям настоящего Контракта и гарантирует:  </w:t>
      </w:r>
    </w:p>
    <w:p w:rsidR="000308C7" w:rsidRPr="000C4C0A" w:rsidRDefault="000308C7" w:rsidP="000308C7">
      <w:pPr>
        <w:pStyle w:val="2"/>
        <w:keepNext w:val="0"/>
        <w:widowControl w:val="0"/>
        <w:numPr>
          <w:ilvl w:val="1"/>
          <w:numId w:val="0"/>
        </w:numPr>
        <w:tabs>
          <w:tab w:val="clear" w:pos="6237"/>
        </w:tabs>
        <w:suppressAutoHyphens w:val="0"/>
        <w:spacing w:before="0" w:after="0"/>
        <w:ind w:firstLine="709"/>
        <w:jc w:val="both"/>
        <w:rPr>
          <w:sz w:val="24"/>
          <w:szCs w:val="24"/>
        </w:rPr>
      </w:pPr>
      <w:r w:rsidRPr="000C4C0A">
        <w:rPr>
          <w:sz w:val="24"/>
          <w:szCs w:val="24"/>
        </w:rPr>
        <w:t>- выполнение всех работ в полном объеме и в сроки, определенные Контрактом;</w:t>
      </w:r>
    </w:p>
    <w:p w:rsidR="000308C7" w:rsidRPr="000C4C0A" w:rsidRDefault="000308C7" w:rsidP="000308C7">
      <w:pPr>
        <w:pStyle w:val="2"/>
        <w:keepNext w:val="0"/>
        <w:widowControl w:val="0"/>
        <w:numPr>
          <w:ilvl w:val="1"/>
          <w:numId w:val="0"/>
        </w:numPr>
        <w:tabs>
          <w:tab w:val="clear" w:pos="6237"/>
        </w:tabs>
        <w:suppressAutoHyphens w:val="0"/>
        <w:spacing w:before="0" w:after="0"/>
        <w:ind w:firstLine="709"/>
        <w:jc w:val="both"/>
        <w:rPr>
          <w:sz w:val="24"/>
          <w:szCs w:val="24"/>
        </w:rPr>
      </w:pPr>
      <w:r w:rsidRPr="000C4C0A">
        <w:rPr>
          <w:sz w:val="24"/>
          <w:szCs w:val="24"/>
        </w:rPr>
        <w:t>- качество всех работ</w:t>
      </w:r>
      <w:r w:rsidR="00101821">
        <w:rPr>
          <w:sz w:val="24"/>
          <w:szCs w:val="24"/>
          <w:lang w:val="ru-RU"/>
        </w:rPr>
        <w:t xml:space="preserve"> по монтажу</w:t>
      </w:r>
      <w:r w:rsidRPr="000C4C0A">
        <w:rPr>
          <w:sz w:val="24"/>
          <w:szCs w:val="24"/>
        </w:rPr>
        <w:t>;</w:t>
      </w:r>
    </w:p>
    <w:p w:rsidR="000308C7" w:rsidRPr="00E80A03" w:rsidRDefault="000308C7" w:rsidP="000308C7">
      <w:pPr>
        <w:pStyle w:val="2"/>
        <w:keepNext w:val="0"/>
        <w:widowControl w:val="0"/>
        <w:numPr>
          <w:ilvl w:val="1"/>
          <w:numId w:val="0"/>
        </w:numPr>
        <w:tabs>
          <w:tab w:val="clear" w:pos="6237"/>
        </w:tabs>
        <w:suppressAutoHyphens w:val="0"/>
        <w:spacing w:before="0" w:after="0"/>
        <w:ind w:firstLine="709"/>
        <w:jc w:val="both"/>
        <w:rPr>
          <w:sz w:val="24"/>
          <w:szCs w:val="24"/>
        </w:rPr>
      </w:pPr>
      <w:r w:rsidRPr="000C4C0A">
        <w:rPr>
          <w:sz w:val="24"/>
          <w:szCs w:val="24"/>
        </w:rPr>
        <w:t xml:space="preserve">- своевременное устранение недостатков и дефектов, относящихся к Поставщику и </w:t>
      </w:r>
      <w:r w:rsidRPr="00E80A03">
        <w:rPr>
          <w:sz w:val="24"/>
          <w:szCs w:val="24"/>
        </w:rPr>
        <w:t xml:space="preserve">выявленных при приемке </w:t>
      </w:r>
      <w:r w:rsidR="00101821">
        <w:rPr>
          <w:sz w:val="24"/>
          <w:szCs w:val="24"/>
          <w:lang w:val="ru-RU"/>
        </w:rPr>
        <w:t>работ по монтажу</w:t>
      </w:r>
      <w:r w:rsidRPr="00E80A03">
        <w:rPr>
          <w:sz w:val="24"/>
          <w:szCs w:val="24"/>
        </w:rPr>
        <w:t>.</w:t>
      </w:r>
    </w:p>
    <w:p w:rsidR="000308C7" w:rsidRPr="00E80A03" w:rsidRDefault="000308C7" w:rsidP="000308C7">
      <w:pPr>
        <w:pStyle w:val="2"/>
        <w:keepNext w:val="0"/>
        <w:widowControl w:val="0"/>
        <w:numPr>
          <w:ilvl w:val="1"/>
          <w:numId w:val="4"/>
        </w:numPr>
        <w:tabs>
          <w:tab w:val="clear" w:pos="6237"/>
        </w:tabs>
        <w:suppressAutoHyphens w:val="0"/>
        <w:spacing w:before="0" w:after="0"/>
        <w:ind w:left="0" w:firstLine="709"/>
        <w:jc w:val="both"/>
        <w:rPr>
          <w:b/>
          <w:sz w:val="24"/>
          <w:szCs w:val="24"/>
        </w:rPr>
      </w:pPr>
      <w:bookmarkStart w:id="4" w:name="_ref_21267936"/>
      <w:r w:rsidRPr="00E80A03">
        <w:rPr>
          <w:b/>
          <w:sz w:val="24"/>
          <w:szCs w:val="24"/>
        </w:rPr>
        <w:t>На результат работ</w:t>
      </w:r>
      <w:r w:rsidRPr="00E80A03">
        <w:rPr>
          <w:b/>
          <w:sz w:val="24"/>
          <w:szCs w:val="24"/>
          <w:lang w:val="ru-RU"/>
        </w:rPr>
        <w:t xml:space="preserve"> по монтажу</w:t>
      </w:r>
      <w:r w:rsidR="001847BA" w:rsidRPr="00E80A03">
        <w:rPr>
          <w:b/>
          <w:sz w:val="24"/>
          <w:szCs w:val="24"/>
          <w:lang w:val="ru-RU"/>
        </w:rPr>
        <w:t xml:space="preserve"> </w:t>
      </w:r>
      <w:r w:rsidRPr="00E80A03">
        <w:rPr>
          <w:b/>
          <w:sz w:val="24"/>
          <w:szCs w:val="24"/>
        </w:rPr>
        <w:t>стороны установили гарантийный срок продолжительностью 12 (двенадцать) месяцев.</w:t>
      </w:r>
      <w:bookmarkStart w:id="5" w:name="_ref_21267937"/>
      <w:bookmarkEnd w:id="4"/>
      <w:r w:rsidR="005253C0" w:rsidRPr="00E80A03">
        <w:rPr>
          <w:b/>
          <w:sz w:val="24"/>
          <w:szCs w:val="24"/>
          <w:lang w:val="ru-RU"/>
        </w:rPr>
        <w:t xml:space="preserve"> </w:t>
      </w:r>
    </w:p>
    <w:p w:rsidR="000308C7" w:rsidRPr="000C4C0A" w:rsidRDefault="000308C7" w:rsidP="000308C7">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0C4C0A">
        <w:rPr>
          <w:rFonts w:ascii="Times New Roman" w:hAnsi="Times New Roman"/>
          <w:b w:val="0"/>
          <w:sz w:val="24"/>
          <w:szCs w:val="24"/>
        </w:rPr>
        <w:t xml:space="preserve">Гарантийный срок на работы исчисляется с момента принятия результата работ Заказчиком, определяемом по дате подписания Заказчиком без замечаний </w:t>
      </w:r>
      <w:r>
        <w:rPr>
          <w:rFonts w:ascii="Times New Roman" w:hAnsi="Times New Roman"/>
          <w:b w:val="0"/>
          <w:sz w:val="24"/>
          <w:szCs w:val="24"/>
        </w:rPr>
        <w:t>акта выполненных</w:t>
      </w:r>
      <w:r w:rsidRPr="000C4C0A">
        <w:rPr>
          <w:rFonts w:ascii="Times New Roman" w:hAnsi="Times New Roman"/>
          <w:b w:val="0"/>
          <w:sz w:val="24"/>
          <w:szCs w:val="24"/>
        </w:rPr>
        <w:t xml:space="preserve"> работ по монтажу </w:t>
      </w:r>
      <w:r>
        <w:rPr>
          <w:rFonts w:ascii="Times New Roman" w:hAnsi="Times New Roman"/>
          <w:b w:val="0"/>
          <w:sz w:val="24"/>
          <w:szCs w:val="24"/>
        </w:rPr>
        <w:t>Т</w:t>
      </w:r>
      <w:r w:rsidRPr="000C4C0A">
        <w:rPr>
          <w:rFonts w:ascii="Times New Roman" w:hAnsi="Times New Roman"/>
          <w:b w:val="0"/>
          <w:sz w:val="24"/>
          <w:szCs w:val="24"/>
        </w:rPr>
        <w:t>овара.</w:t>
      </w:r>
      <w:bookmarkStart w:id="6" w:name="_ref_21267938"/>
      <w:bookmarkEnd w:id="5"/>
    </w:p>
    <w:p w:rsidR="000308C7" w:rsidRPr="00E80A03" w:rsidRDefault="000308C7" w:rsidP="000308C7">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0C4C0A">
        <w:rPr>
          <w:rFonts w:ascii="Times New Roman" w:hAnsi="Times New Roman"/>
          <w:b w:val="0"/>
          <w:sz w:val="24"/>
          <w:szCs w:val="24"/>
        </w:rPr>
        <w:t xml:space="preserve">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Поставщик был письменно извещен Заказчиком об обнаружении недостатков в срок, </w:t>
      </w:r>
      <w:r w:rsidRPr="00E80A03">
        <w:rPr>
          <w:rFonts w:ascii="Times New Roman" w:hAnsi="Times New Roman"/>
          <w:b w:val="0"/>
          <w:sz w:val="24"/>
          <w:szCs w:val="24"/>
        </w:rPr>
        <w:t xml:space="preserve">предусмотренный </w:t>
      </w:r>
      <w:bookmarkEnd w:id="6"/>
      <w:r w:rsidRPr="00E80A03">
        <w:rPr>
          <w:rFonts w:ascii="Times New Roman" w:hAnsi="Times New Roman"/>
          <w:b w:val="0"/>
          <w:sz w:val="24"/>
          <w:szCs w:val="24"/>
        </w:rPr>
        <w:t>Контрактом.</w:t>
      </w:r>
      <w:bookmarkStart w:id="7" w:name="_ref_21267939"/>
    </w:p>
    <w:p w:rsidR="000308C7" w:rsidRPr="00E80A03" w:rsidRDefault="000308C7" w:rsidP="000308C7">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E80A03">
        <w:rPr>
          <w:rFonts w:ascii="Times New Roman" w:hAnsi="Times New Roman"/>
          <w:b w:val="0"/>
          <w:sz w:val="24"/>
          <w:szCs w:val="24"/>
        </w:rPr>
        <w:t>Гарантия качества распространяется на все, что составляет результат</w:t>
      </w:r>
      <w:r w:rsidR="006707F3" w:rsidRPr="00E80A03">
        <w:rPr>
          <w:rFonts w:ascii="Times New Roman" w:hAnsi="Times New Roman"/>
          <w:b w:val="0"/>
          <w:sz w:val="24"/>
          <w:szCs w:val="24"/>
          <w:lang w:val="ru-RU"/>
        </w:rPr>
        <w:t xml:space="preserve"> исполнения</w:t>
      </w:r>
      <w:r w:rsidRPr="00E80A03">
        <w:rPr>
          <w:rFonts w:ascii="Times New Roman" w:hAnsi="Times New Roman"/>
          <w:b w:val="0"/>
          <w:sz w:val="24"/>
          <w:szCs w:val="24"/>
        </w:rPr>
        <w:t xml:space="preserve"> </w:t>
      </w:r>
      <w:r w:rsidR="006707F3" w:rsidRPr="00E80A03">
        <w:rPr>
          <w:rFonts w:ascii="Times New Roman" w:hAnsi="Times New Roman"/>
          <w:b w:val="0"/>
          <w:sz w:val="24"/>
          <w:szCs w:val="24"/>
          <w:lang w:val="ru-RU"/>
        </w:rPr>
        <w:t>настоящего Контракта</w:t>
      </w:r>
      <w:r w:rsidRPr="00E80A03">
        <w:rPr>
          <w:rFonts w:ascii="Times New Roman" w:hAnsi="Times New Roman"/>
          <w:b w:val="0"/>
          <w:sz w:val="24"/>
          <w:szCs w:val="24"/>
        </w:rPr>
        <w:t>.</w:t>
      </w:r>
      <w:bookmarkStart w:id="8" w:name="_ref_21267933"/>
      <w:bookmarkEnd w:id="7"/>
    </w:p>
    <w:p w:rsidR="000308C7" w:rsidRPr="00E80A03" w:rsidRDefault="000308C7" w:rsidP="000308C7">
      <w:pPr>
        <w:pStyle w:val="2"/>
        <w:keepNext w:val="0"/>
        <w:widowControl w:val="0"/>
        <w:numPr>
          <w:ilvl w:val="1"/>
          <w:numId w:val="4"/>
        </w:numPr>
        <w:tabs>
          <w:tab w:val="clear" w:pos="6237"/>
        </w:tabs>
        <w:suppressAutoHyphens w:val="0"/>
        <w:spacing w:before="0" w:after="0"/>
        <w:ind w:left="0" w:firstLine="709"/>
        <w:jc w:val="both"/>
        <w:rPr>
          <w:b/>
          <w:sz w:val="24"/>
          <w:szCs w:val="24"/>
        </w:rPr>
      </w:pPr>
      <w:r w:rsidRPr="00E80A03">
        <w:rPr>
          <w:b/>
          <w:sz w:val="24"/>
          <w:szCs w:val="24"/>
        </w:rPr>
        <w:t>Поставщик предоставляет гарантию качества на товар</w:t>
      </w:r>
      <w:r w:rsidR="00DC3852" w:rsidRPr="00E80A03">
        <w:rPr>
          <w:b/>
          <w:sz w:val="24"/>
          <w:szCs w:val="24"/>
          <w:lang w:val="ru-RU"/>
        </w:rPr>
        <w:t xml:space="preserve"> (знаки)</w:t>
      </w:r>
      <w:r w:rsidRPr="00E80A03">
        <w:rPr>
          <w:b/>
          <w:sz w:val="24"/>
          <w:szCs w:val="24"/>
        </w:rPr>
        <w:t xml:space="preserve">. Гарантийный срок составляет </w:t>
      </w:r>
      <w:r w:rsidR="00E80A03" w:rsidRPr="00E80A03">
        <w:rPr>
          <w:b/>
          <w:sz w:val="24"/>
          <w:szCs w:val="24"/>
          <w:lang w:val="ru-RU"/>
        </w:rPr>
        <w:t>5</w:t>
      </w:r>
      <w:r w:rsidR="00101821">
        <w:rPr>
          <w:b/>
          <w:sz w:val="24"/>
          <w:szCs w:val="24"/>
          <w:lang w:val="ru-RU"/>
        </w:rPr>
        <w:t xml:space="preserve"> (пять)</w:t>
      </w:r>
      <w:r w:rsidR="00E80A03" w:rsidRPr="00E80A03">
        <w:rPr>
          <w:b/>
          <w:sz w:val="24"/>
          <w:szCs w:val="24"/>
          <w:lang w:val="ru-RU"/>
        </w:rPr>
        <w:t xml:space="preserve"> лет</w:t>
      </w:r>
      <w:r w:rsidRPr="00E80A03">
        <w:rPr>
          <w:b/>
          <w:sz w:val="24"/>
          <w:szCs w:val="24"/>
        </w:rPr>
        <w:t xml:space="preserve"> и исчисляется с момента передачи товара Заказчику, определяемому по дате подписания Заказчиком товарной накладной (универсального передаточного документа). </w:t>
      </w:r>
    </w:p>
    <w:p w:rsidR="000308C7" w:rsidRPr="000308C7" w:rsidRDefault="000308C7" w:rsidP="000308C7">
      <w:pPr>
        <w:pStyle w:val="2"/>
        <w:keepNext w:val="0"/>
        <w:widowControl w:val="0"/>
        <w:numPr>
          <w:ilvl w:val="1"/>
          <w:numId w:val="4"/>
        </w:numPr>
        <w:tabs>
          <w:tab w:val="clear" w:pos="6237"/>
        </w:tabs>
        <w:suppressAutoHyphens w:val="0"/>
        <w:spacing w:before="0" w:after="0"/>
        <w:ind w:left="0" w:firstLine="709"/>
        <w:jc w:val="both"/>
        <w:rPr>
          <w:sz w:val="24"/>
          <w:szCs w:val="24"/>
        </w:rPr>
      </w:pPr>
      <w:r w:rsidRPr="000308C7">
        <w:rPr>
          <w:sz w:val="24"/>
          <w:szCs w:val="24"/>
        </w:rPr>
        <w:t>Обязательства Поставщика в рамках гарантийного срока.</w:t>
      </w:r>
    </w:p>
    <w:p w:rsidR="000308C7" w:rsidRPr="000C4C0A" w:rsidRDefault="000308C7" w:rsidP="000308C7">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0C4C0A">
        <w:rPr>
          <w:rFonts w:ascii="Times New Roman" w:hAnsi="Times New Roman"/>
          <w:b w:val="0"/>
          <w:sz w:val="24"/>
          <w:szCs w:val="24"/>
        </w:rPr>
        <w:t>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10 (десяти) дней с момента получения. Подлежащий замене товар возвращается Поставщику. Все расходы, связанные с заменой товара (в том числе оплата доставки товара и погрузо-разгрузочных работ), несет Поставщик.</w:t>
      </w:r>
    </w:p>
    <w:p w:rsidR="000308C7" w:rsidRPr="000C4C0A" w:rsidRDefault="000308C7" w:rsidP="000308C7">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0C4C0A">
        <w:rPr>
          <w:rFonts w:ascii="Times New Roman" w:hAnsi="Times New Roman"/>
          <w:b w:val="0"/>
          <w:sz w:val="24"/>
          <w:szCs w:val="24"/>
        </w:rPr>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Поставщиком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с момента получения требования Заказчика.</w:t>
      </w:r>
      <w:bookmarkStart w:id="9" w:name="_ref_21267934"/>
      <w:bookmarkEnd w:id="8"/>
    </w:p>
    <w:p w:rsidR="000308C7" w:rsidRPr="000C4C0A" w:rsidRDefault="000308C7" w:rsidP="000308C7">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E80A03">
        <w:rPr>
          <w:rFonts w:ascii="Times New Roman" w:hAnsi="Times New Roman"/>
          <w:b w:val="0"/>
          <w:sz w:val="24"/>
          <w:szCs w:val="24"/>
        </w:rPr>
        <w:t>Заказчик вправе устранять недостатки</w:t>
      </w:r>
      <w:r w:rsidR="008E02B5" w:rsidRPr="00E80A03">
        <w:rPr>
          <w:rFonts w:ascii="Times New Roman" w:hAnsi="Times New Roman"/>
          <w:b w:val="0"/>
          <w:sz w:val="24"/>
          <w:szCs w:val="24"/>
          <w:lang w:val="ru-RU"/>
        </w:rPr>
        <w:t xml:space="preserve">, связанные с выполнением настоящего Контракта, </w:t>
      </w:r>
      <w:r w:rsidRPr="00E80A03">
        <w:rPr>
          <w:rFonts w:ascii="Times New Roman" w:hAnsi="Times New Roman"/>
          <w:b w:val="0"/>
          <w:sz w:val="24"/>
          <w:szCs w:val="24"/>
        </w:rPr>
        <w:t>самостоятельно или с привлечением третьих лиц и требовать от Поставщика</w:t>
      </w:r>
      <w:r w:rsidRPr="000C4C0A">
        <w:rPr>
          <w:rFonts w:ascii="Times New Roman" w:hAnsi="Times New Roman"/>
          <w:b w:val="0"/>
          <w:sz w:val="24"/>
          <w:szCs w:val="24"/>
        </w:rPr>
        <w:t xml:space="preserve"> возмещения расходов на их устранение.</w:t>
      </w:r>
      <w:bookmarkEnd w:id="9"/>
    </w:p>
    <w:p w:rsidR="000308C7" w:rsidRPr="000C4C0A" w:rsidRDefault="000308C7" w:rsidP="000308C7">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0C4C0A">
        <w:rPr>
          <w:rFonts w:ascii="Times New Roman" w:hAnsi="Times New Roman"/>
          <w:b w:val="0"/>
          <w:sz w:val="24"/>
          <w:szCs w:val="24"/>
        </w:rPr>
        <w:t>Поставщик обязан возместить расходы Заказчика на устранение недостатков в срок, указанный в требовании Заказчика, если такой срок является разумным. Расходы подлежат возмещению при условии представления Заказчиком подтверждающих их документов.</w:t>
      </w:r>
      <w:bookmarkStart w:id="10" w:name="_ref_21267935"/>
    </w:p>
    <w:p w:rsidR="000308C7" w:rsidRPr="000C4C0A" w:rsidRDefault="000308C7" w:rsidP="000308C7">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0C4C0A">
        <w:rPr>
          <w:rFonts w:ascii="Times New Roman" w:hAnsi="Times New Roman"/>
          <w:b w:val="0"/>
          <w:sz w:val="24"/>
          <w:szCs w:val="24"/>
        </w:rPr>
        <w:t xml:space="preserve">Если отступления в </w:t>
      </w:r>
      <w:r w:rsidR="00101821">
        <w:rPr>
          <w:rFonts w:ascii="Times New Roman" w:hAnsi="Times New Roman"/>
          <w:b w:val="0"/>
          <w:sz w:val="24"/>
          <w:szCs w:val="24"/>
          <w:lang w:val="ru-RU"/>
        </w:rPr>
        <w:t>работах по монтажу</w:t>
      </w:r>
      <w:r w:rsidRPr="000C4C0A">
        <w:rPr>
          <w:rFonts w:ascii="Times New Roman" w:hAnsi="Times New Roman"/>
          <w:b w:val="0"/>
          <w:sz w:val="24"/>
          <w:szCs w:val="24"/>
        </w:rPr>
        <w:t xml:space="preserve"> от условий</w:t>
      </w:r>
      <w:r w:rsidR="00101821">
        <w:rPr>
          <w:rFonts w:ascii="Times New Roman" w:hAnsi="Times New Roman"/>
          <w:b w:val="0"/>
          <w:sz w:val="24"/>
          <w:szCs w:val="24"/>
          <w:lang w:val="ru-RU"/>
        </w:rPr>
        <w:t xml:space="preserve"> </w:t>
      </w:r>
      <w:r w:rsidRPr="000C4C0A">
        <w:rPr>
          <w:rFonts w:ascii="Times New Roman" w:hAnsi="Times New Roman"/>
          <w:b w:val="0"/>
          <w:sz w:val="24"/>
          <w:szCs w:val="24"/>
        </w:rPr>
        <w:t>Контракта</w:t>
      </w:r>
      <w:r w:rsidR="00101821">
        <w:rPr>
          <w:rFonts w:ascii="Times New Roman" w:hAnsi="Times New Roman"/>
          <w:b w:val="0"/>
          <w:sz w:val="24"/>
          <w:szCs w:val="24"/>
          <w:lang w:val="ru-RU"/>
        </w:rPr>
        <w:t xml:space="preserve"> </w:t>
      </w:r>
      <w:r w:rsidRPr="000C4C0A">
        <w:rPr>
          <w:rFonts w:ascii="Times New Roman" w:hAnsi="Times New Roman"/>
          <w:b w:val="0"/>
          <w:sz w:val="24"/>
          <w:szCs w:val="24"/>
        </w:rPr>
        <w:t>или иные недостатки результата работ не были устранены в установленный</w:t>
      </w:r>
      <w:r>
        <w:rPr>
          <w:rFonts w:ascii="Times New Roman" w:hAnsi="Times New Roman"/>
          <w:b w:val="0"/>
          <w:sz w:val="24"/>
          <w:szCs w:val="24"/>
          <w:lang w:val="ru-RU"/>
        </w:rPr>
        <w:t xml:space="preserve"> </w:t>
      </w:r>
      <w:r w:rsidRPr="000C4C0A">
        <w:rPr>
          <w:rFonts w:ascii="Times New Roman" w:hAnsi="Times New Roman"/>
          <w:b w:val="0"/>
          <w:sz w:val="24"/>
          <w:szCs w:val="24"/>
        </w:rPr>
        <w:t>Заказчиком</w:t>
      </w:r>
      <w:r>
        <w:rPr>
          <w:rFonts w:ascii="Times New Roman" w:hAnsi="Times New Roman"/>
          <w:b w:val="0"/>
          <w:sz w:val="24"/>
          <w:szCs w:val="24"/>
          <w:lang w:val="ru-RU"/>
        </w:rPr>
        <w:t xml:space="preserve"> </w:t>
      </w:r>
      <w:r w:rsidRPr="000C4C0A">
        <w:rPr>
          <w:rFonts w:ascii="Times New Roman" w:hAnsi="Times New Roman"/>
          <w:b w:val="0"/>
          <w:sz w:val="24"/>
          <w:szCs w:val="24"/>
        </w:rPr>
        <w:t>разумный</w:t>
      </w:r>
      <w:r>
        <w:rPr>
          <w:rFonts w:ascii="Times New Roman" w:hAnsi="Times New Roman"/>
          <w:b w:val="0"/>
          <w:sz w:val="24"/>
          <w:szCs w:val="24"/>
          <w:lang w:val="ru-RU"/>
        </w:rPr>
        <w:t xml:space="preserve"> </w:t>
      </w:r>
      <w:r w:rsidRPr="000C4C0A">
        <w:rPr>
          <w:rFonts w:ascii="Times New Roman" w:hAnsi="Times New Roman"/>
          <w:b w:val="0"/>
          <w:sz w:val="24"/>
          <w:szCs w:val="24"/>
        </w:rPr>
        <w:t>срок либо являются существенными и неустранимыми, Заказчик вправе отказаться от исполнения Контракта</w:t>
      </w:r>
      <w:r w:rsidR="00101821">
        <w:rPr>
          <w:rFonts w:ascii="Times New Roman" w:hAnsi="Times New Roman"/>
          <w:b w:val="0"/>
          <w:sz w:val="24"/>
          <w:szCs w:val="24"/>
          <w:lang w:val="ru-RU"/>
        </w:rPr>
        <w:t xml:space="preserve"> </w:t>
      </w:r>
      <w:r w:rsidRPr="000C4C0A">
        <w:rPr>
          <w:rFonts w:ascii="Times New Roman" w:hAnsi="Times New Roman"/>
          <w:b w:val="0"/>
          <w:sz w:val="24"/>
          <w:szCs w:val="24"/>
        </w:rPr>
        <w:t>и потребовать возмещения причиненных убытков.</w:t>
      </w:r>
      <w:bookmarkEnd w:id="10"/>
    </w:p>
    <w:p w:rsidR="000308C7" w:rsidRPr="000C4C0A" w:rsidRDefault="000308C7" w:rsidP="000308C7">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0C4C0A">
        <w:rPr>
          <w:rFonts w:ascii="Times New Roman" w:hAnsi="Times New Roman"/>
          <w:b w:val="0"/>
          <w:sz w:val="24"/>
          <w:szCs w:val="24"/>
        </w:rPr>
        <w:t>В случае возникновения спора относительно обнаруженных недостатков и (или) его характера любая из сторон вправе организовать проведение в установленном порядке экспертизы. При этом все расходы, связанные с работой эксперта, оплачивает Поставщик.</w:t>
      </w:r>
    </w:p>
    <w:p w:rsidR="000308C7" w:rsidRDefault="000308C7" w:rsidP="000308C7">
      <w:pPr>
        <w:pStyle w:val="2"/>
        <w:keepNext w:val="0"/>
        <w:numPr>
          <w:ilvl w:val="1"/>
          <w:numId w:val="4"/>
        </w:numPr>
        <w:tabs>
          <w:tab w:val="clear" w:pos="6237"/>
        </w:tabs>
        <w:suppressAutoHyphens w:val="0"/>
        <w:spacing w:before="0" w:after="0"/>
        <w:ind w:left="0" w:firstLine="709"/>
        <w:jc w:val="both"/>
        <w:rPr>
          <w:sz w:val="24"/>
          <w:szCs w:val="24"/>
          <w:lang w:val="ru-RU"/>
        </w:rPr>
      </w:pPr>
      <w:r>
        <w:rPr>
          <w:sz w:val="24"/>
          <w:szCs w:val="24"/>
        </w:rPr>
        <w:lastRenderedPageBreak/>
        <w:t>Установленный с</w:t>
      </w:r>
      <w:r w:rsidRPr="00620886">
        <w:rPr>
          <w:sz w:val="24"/>
          <w:szCs w:val="24"/>
        </w:rPr>
        <w:t xml:space="preserve">рок гарантийного обязательства продлевается на время замены и (или) ремонта товара Поставщиком. </w:t>
      </w:r>
    </w:p>
    <w:p w:rsidR="006C5E1A" w:rsidRPr="00E80A03" w:rsidRDefault="006C5E1A" w:rsidP="006C5E1A">
      <w:pPr>
        <w:ind w:firstLine="709"/>
        <w:jc w:val="both"/>
        <w:rPr>
          <w:sz w:val="24"/>
          <w:szCs w:val="24"/>
        </w:rPr>
      </w:pPr>
      <w:r w:rsidRPr="00E80A03">
        <w:rPr>
          <w:sz w:val="24"/>
          <w:szCs w:val="24"/>
        </w:rPr>
        <w:t>4.11. Поставщик гарантирует отсутствие нарушения исключительных прав третьих лиц, связанных с поставкой и использованием Товара.</w:t>
      </w:r>
    </w:p>
    <w:p w:rsidR="006C5E1A" w:rsidRPr="006C5E1A" w:rsidRDefault="006C5E1A" w:rsidP="006C5E1A">
      <w:pPr>
        <w:ind w:firstLine="709"/>
        <w:jc w:val="both"/>
        <w:rPr>
          <w:sz w:val="24"/>
          <w:szCs w:val="24"/>
        </w:rPr>
      </w:pPr>
      <w:r w:rsidRPr="00E80A03">
        <w:rPr>
          <w:sz w:val="24"/>
          <w:szCs w:val="24"/>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невозможности его использования, включая судебные расходы и возмещение материального ущерба, возмещаются Поставщиком в полном объеме.</w:t>
      </w:r>
    </w:p>
    <w:p w:rsidR="004B7A63" w:rsidRPr="006071E6" w:rsidRDefault="004B7A63" w:rsidP="004B7A63">
      <w:pPr>
        <w:widowControl w:val="0"/>
        <w:jc w:val="both"/>
        <w:rPr>
          <w:sz w:val="24"/>
          <w:szCs w:val="24"/>
          <w:lang w:val="x-none"/>
        </w:rPr>
      </w:pPr>
    </w:p>
    <w:p w:rsidR="004B7A63" w:rsidRPr="00C861AA"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C861AA">
        <w:rPr>
          <w:b/>
        </w:rPr>
        <w:t>Цена Контракта и порядок расчетов</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4B7A63" w:rsidRPr="006A766F" w:rsidRDefault="004B7A63" w:rsidP="004B7A63">
      <w:pPr>
        <w:pStyle w:val="2"/>
        <w:keepNext w:val="0"/>
        <w:widowControl w:val="0"/>
        <w:numPr>
          <w:ilvl w:val="1"/>
          <w:numId w:val="4"/>
        </w:numPr>
        <w:tabs>
          <w:tab w:val="clear" w:pos="6237"/>
        </w:tabs>
        <w:suppressAutoHyphens w:val="0"/>
        <w:spacing w:before="0" w:after="0"/>
        <w:ind w:left="0" w:firstLine="709"/>
        <w:jc w:val="both"/>
        <w:rPr>
          <w:b/>
          <w:sz w:val="24"/>
          <w:szCs w:val="24"/>
          <w:lang w:val="ru-RU"/>
        </w:rPr>
      </w:pPr>
      <w:r w:rsidRPr="006A766F">
        <w:rPr>
          <w:rFonts w:eastAsia="Calibri"/>
          <w:b/>
          <w:sz w:val="24"/>
          <w:szCs w:val="24"/>
        </w:rPr>
        <w:t xml:space="preserve">Цена поставляемого Товара по условиям настоящего Контракта (цена Контракта), составляет </w:t>
      </w:r>
      <w:r w:rsidR="00E9080E" w:rsidRPr="006A766F">
        <w:rPr>
          <w:rFonts w:eastAsia="Calibri"/>
          <w:b/>
          <w:sz w:val="24"/>
          <w:szCs w:val="24"/>
          <w:lang w:val="ru-RU"/>
        </w:rPr>
        <w:t>__</w:t>
      </w:r>
      <w:r w:rsidRPr="006A766F">
        <w:rPr>
          <w:rFonts w:eastAsia="Calibri"/>
          <w:b/>
          <w:sz w:val="24"/>
          <w:szCs w:val="24"/>
        </w:rPr>
        <w:t>, в том числе НДС</w:t>
      </w:r>
      <w:r w:rsidRPr="006A766F">
        <w:rPr>
          <w:rFonts w:eastAsia="Calibri"/>
          <w:b/>
          <w:sz w:val="24"/>
          <w:szCs w:val="24"/>
          <w:lang w:val="ru-RU"/>
        </w:rPr>
        <w:t xml:space="preserve"> </w:t>
      </w:r>
      <w:r w:rsidR="005B1ABA" w:rsidRPr="006A766F">
        <w:rPr>
          <w:rFonts w:eastAsia="Calibri"/>
          <w:b/>
          <w:sz w:val="24"/>
          <w:szCs w:val="24"/>
          <w:lang w:val="ru-RU"/>
        </w:rPr>
        <w:t>20</w:t>
      </w:r>
      <w:r w:rsidRPr="006A766F">
        <w:rPr>
          <w:rFonts w:eastAsia="Calibri"/>
          <w:b/>
          <w:sz w:val="24"/>
          <w:szCs w:val="24"/>
        </w:rPr>
        <w:t xml:space="preserve"> % </w:t>
      </w:r>
      <w:r w:rsidRPr="006A766F">
        <w:rPr>
          <w:rFonts w:eastAsia="Calibri"/>
          <w:b/>
          <w:sz w:val="24"/>
          <w:szCs w:val="24"/>
          <w:lang w:val="ru-RU"/>
        </w:rPr>
        <w:t xml:space="preserve">- </w:t>
      </w:r>
      <w:r w:rsidR="00E9080E" w:rsidRPr="006A766F">
        <w:rPr>
          <w:rFonts w:eastAsia="Calibri"/>
          <w:b/>
          <w:sz w:val="24"/>
          <w:szCs w:val="24"/>
          <w:lang w:val="ru-RU"/>
        </w:rPr>
        <w:t>__</w:t>
      </w:r>
      <w:r w:rsidR="005B1ABA" w:rsidRPr="006A766F">
        <w:rPr>
          <w:rFonts w:eastAsia="Calibri"/>
          <w:b/>
          <w:sz w:val="24"/>
          <w:szCs w:val="24"/>
          <w:lang w:val="ru-RU"/>
        </w:rPr>
        <w:t xml:space="preserve"> руб</w:t>
      </w:r>
      <w:r w:rsidRPr="006A766F">
        <w:rPr>
          <w:b/>
          <w:sz w:val="24"/>
          <w:szCs w:val="24"/>
        </w:rPr>
        <w:t>.</w:t>
      </w:r>
      <w:r w:rsidR="0064267A">
        <w:rPr>
          <w:b/>
          <w:sz w:val="24"/>
          <w:szCs w:val="24"/>
          <w:lang w:val="ru-RU"/>
        </w:rPr>
        <w:t xml:space="preserve"> / НДС не облагается.</w:t>
      </w:r>
      <w:r w:rsidRPr="006A766F">
        <w:rPr>
          <w:b/>
          <w:sz w:val="24"/>
          <w:szCs w:val="24"/>
        </w:rPr>
        <w:t xml:space="preserve"> </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2367F">
        <w:rPr>
          <w:rFonts w:eastAsia="Calibri"/>
          <w:sz w:val="24"/>
          <w:szCs w:val="24"/>
        </w:rPr>
        <w:t>Цена Контракта не соотносится с фактическими расходами Поставщика,</w:t>
      </w:r>
      <w:r w:rsidRPr="00C2367F">
        <w:rPr>
          <w:rFonts w:eastAsia="Calibri"/>
          <w:sz w:val="24"/>
          <w:szCs w:val="24"/>
          <w:lang w:val="ru-RU"/>
        </w:rPr>
        <w:t xml:space="preserve"> и </w:t>
      </w:r>
      <w:r w:rsidRPr="00C2367F">
        <w:rPr>
          <w:sz w:val="24"/>
          <w:szCs w:val="24"/>
        </w:rPr>
        <w:t>включает</w:t>
      </w:r>
      <w:r w:rsidRPr="00C2367F">
        <w:rPr>
          <w:sz w:val="24"/>
          <w:szCs w:val="24"/>
          <w:lang w:val="ru-RU"/>
        </w:rPr>
        <w:t xml:space="preserve"> в себя </w:t>
      </w:r>
      <w:r w:rsidRPr="00C2367F">
        <w:rPr>
          <w:sz w:val="24"/>
          <w:szCs w:val="24"/>
        </w:rPr>
        <w:t> стоимость работ по изготовлению Товара, тары (упаковки), </w:t>
      </w:r>
      <w:r w:rsidR="000308C7">
        <w:rPr>
          <w:sz w:val="24"/>
          <w:szCs w:val="24"/>
          <w:lang w:val="ru-RU"/>
        </w:rPr>
        <w:t xml:space="preserve">по монтажу, </w:t>
      </w:r>
      <w:r w:rsidRPr="00C2367F">
        <w:rPr>
          <w:sz w:val="24"/>
          <w:szCs w:val="24"/>
        </w:rPr>
        <w:t>расходы на уплату таможенных пошлин, налогов, сборов и других обязательных платежей в бюджеты всех уровней,</w:t>
      </w:r>
      <w:r>
        <w:rPr>
          <w:sz w:val="24"/>
          <w:szCs w:val="24"/>
          <w:lang w:val="ru-RU"/>
        </w:rPr>
        <w:t xml:space="preserve"> </w:t>
      </w:r>
      <w:r w:rsidR="001344F8" w:rsidRPr="00C2367F">
        <w:rPr>
          <w:sz w:val="24"/>
          <w:szCs w:val="24"/>
        </w:rPr>
        <w:t>на перевозку (доставку)</w:t>
      </w:r>
      <w:r w:rsidR="001344F8">
        <w:rPr>
          <w:sz w:val="24"/>
          <w:szCs w:val="24"/>
          <w:lang w:val="ru-RU"/>
        </w:rPr>
        <w:t xml:space="preserve">, </w:t>
      </w:r>
      <w:r w:rsidRPr="00C2367F">
        <w:rPr>
          <w:sz w:val="24"/>
          <w:szCs w:val="24"/>
        </w:rPr>
        <w:t>а также</w:t>
      </w:r>
      <w:r w:rsidR="000308C7">
        <w:rPr>
          <w:sz w:val="24"/>
          <w:szCs w:val="24"/>
          <w:lang w:val="ru-RU"/>
        </w:rPr>
        <w:t xml:space="preserve"> </w:t>
      </w:r>
      <w:r w:rsidRPr="00C2367F">
        <w:rPr>
          <w:sz w:val="24"/>
          <w:szCs w:val="24"/>
        </w:rPr>
        <w:t>компенсацию всех издержек Поставщика и причитающееся ему вознаграждение</w:t>
      </w:r>
      <w:r w:rsidRPr="00C2367F">
        <w:rPr>
          <w:rFonts w:eastAsia="Calibri"/>
          <w:sz w:val="24"/>
          <w:szCs w:val="24"/>
          <w:lang w:val="ru-RU"/>
        </w:rPr>
        <w:t>.</w:t>
      </w:r>
      <w:r w:rsidRPr="00C2367F">
        <w:rPr>
          <w:rFonts w:eastAsia="Calibri"/>
          <w:sz w:val="24"/>
          <w:szCs w:val="24"/>
        </w:rPr>
        <w:t xml:space="preserve"> </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2367F">
        <w:rPr>
          <w:rFonts w:eastAsia="Calibri"/>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4B7A63" w:rsidRPr="00C2367F"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C2367F">
        <w:rPr>
          <w:rFonts w:ascii="Times New Roman" w:hAnsi="Times New Roman"/>
          <w:b w:val="0"/>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4B7A63" w:rsidRPr="00C2367F"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C2367F">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сроки оплаты и (или) количество товара. </w:t>
      </w:r>
    </w:p>
    <w:p w:rsidR="001344F8" w:rsidRDefault="001344F8" w:rsidP="001344F8">
      <w:pPr>
        <w:pStyle w:val="2"/>
        <w:keepNext w:val="0"/>
        <w:widowControl w:val="0"/>
        <w:numPr>
          <w:ilvl w:val="1"/>
          <w:numId w:val="4"/>
        </w:numPr>
        <w:tabs>
          <w:tab w:val="clear" w:pos="6237"/>
        </w:tabs>
        <w:suppressAutoHyphens w:val="0"/>
        <w:spacing w:before="0" w:after="0"/>
        <w:ind w:left="0" w:firstLine="709"/>
        <w:jc w:val="both"/>
        <w:rPr>
          <w:sz w:val="24"/>
          <w:szCs w:val="24"/>
          <w:lang w:val="ru-RU"/>
        </w:rPr>
      </w:pPr>
      <w:bookmarkStart w:id="11" w:name="_ref_1253344"/>
      <w:bookmarkStart w:id="12" w:name="_ref_1253343"/>
      <w:r w:rsidRPr="00C2367F">
        <w:rPr>
          <w:rFonts w:eastAsia="Calibri"/>
          <w:sz w:val="24"/>
          <w:szCs w:val="24"/>
        </w:rPr>
        <w:t xml:space="preserve">Заказчик обязуется единовременно оплатить товар в течение </w:t>
      </w:r>
      <w:r w:rsidR="00C43B34">
        <w:rPr>
          <w:rFonts w:eastAsia="Calibri"/>
          <w:sz w:val="24"/>
          <w:szCs w:val="24"/>
          <w:lang w:val="ru-RU"/>
        </w:rPr>
        <w:t>7</w:t>
      </w:r>
      <w:r w:rsidRPr="00C2367F">
        <w:rPr>
          <w:rFonts w:eastAsia="Calibri"/>
          <w:sz w:val="24"/>
          <w:szCs w:val="24"/>
          <w:lang w:val="ru-RU"/>
        </w:rPr>
        <w:t xml:space="preserve"> (</w:t>
      </w:r>
      <w:r w:rsidR="00C43B34">
        <w:rPr>
          <w:rFonts w:eastAsia="Calibri"/>
          <w:sz w:val="24"/>
          <w:szCs w:val="24"/>
          <w:lang w:val="ru-RU"/>
        </w:rPr>
        <w:t>семи</w:t>
      </w:r>
      <w:r w:rsidRPr="00C2367F">
        <w:rPr>
          <w:rFonts w:eastAsia="Calibri"/>
          <w:sz w:val="24"/>
          <w:szCs w:val="24"/>
          <w:lang w:val="ru-RU"/>
        </w:rPr>
        <w:t>)</w:t>
      </w:r>
      <w:r w:rsidRPr="00C2367F">
        <w:rPr>
          <w:rFonts w:eastAsia="Calibri"/>
          <w:sz w:val="24"/>
          <w:szCs w:val="24"/>
        </w:rPr>
        <w:t xml:space="preserve"> рабочих дней с даты подписания Заказчиком без</w:t>
      </w:r>
      <w:r w:rsidRPr="00C2367F">
        <w:rPr>
          <w:rFonts w:eastAsia="Calibri"/>
          <w:sz w:val="24"/>
          <w:szCs w:val="24"/>
          <w:lang w:val="ru-RU"/>
        </w:rPr>
        <w:t xml:space="preserve"> </w:t>
      </w:r>
      <w:r w:rsidRPr="00C2367F">
        <w:rPr>
          <w:rFonts w:eastAsia="Calibri"/>
          <w:sz w:val="24"/>
          <w:szCs w:val="24"/>
        </w:rPr>
        <w:t xml:space="preserve">возражений и замечаний </w:t>
      </w:r>
      <w:r w:rsidRPr="00F92058">
        <w:rPr>
          <w:sz w:val="24"/>
          <w:szCs w:val="24"/>
          <w:lang w:val="ru-RU"/>
        </w:rPr>
        <w:t>товарной накладной (универсального передаточного документа)</w:t>
      </w:r>
      <w:r w:rsidRPr="00C2367F">
        <w:rPr>
          <w:sz w:val="24"/>
          <w:szCs w:val="24"/>
        </w:rPr>
        <w:t>, предусмотренных настоящим Контрактом. В случае просрочки предоставления любого из  документов, товар не считается поставленным</w:t>
      </w:r>
      <w:r>
        <w:rPr>
          <w:sz w:val="24"/>
          <w:szCs w:val="24"/>
          <w:lang w:val="ru-RU"/>
        </w:rPr>
        <w:t>.</w:t>
      </w:r>
    </w:p>
    <w:bookmarkEnd w:id="12"/>
    <w:p w:rsidR="004B7A63" w:rsidRPr="00C4381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F92058">
        <w:rPr>
          <w:rFonts w:eastAsia="Calibri"/>
          <w:sz w:val="24"/>
          <w:szCs w:val="24"/>
        </w:rPr>
        <w:t>Расчеты по Контракту осуществляются в российских рублях в безналичной форме</w:t>
      </w:r>
      <w:r w:rsidRPr="00C43813">
        <w:rPr>
          <w:rFonts w:eastAsia="Calibri"/>
          <w:sz w:val="24"/>
          <w:szCs w:val="24"/>
        </w:rPr>
        <w:t xml:space="preserve"> платежными поручениями</w:t>
      </w:r>
      <w:r w:rsidRPr="00C43813">
        <w:rPr>
          <w:rFonts w:eastAsia="Calibri"/>
          <w:sz w:val="24"/>
          <w:szCs w:val="24"/>
          <w:lang w:val="ru-RU"/>
        </w:rPr>
        <w:t xml:space="preserve"> на расчетный счет Поставщика, указанный в настоящем Контракте</w:t>
      </w:r>
      <w:r w:rsidRPr="00C43813">
        <w:rPr>
          <w:rFonts w:eastAsia="Calibri"/>
          <w:sz w:val="24"/>
          <w:szCs w:val="24"/>
        </w:rPr>
        <w:t>.</w:t>
      </w:r>
      <w:bookmarkEnd w:id="11"/>
      <w:r w:rsidRPr="00C43813">
        <w:rPr>
          <w:rFonts w:eastAsia="Calibri"/>
          <w:sz w:val="24"/>
          <w:szCs w:val="24"/>
        </w:rPr>
        <w:t xml:space="preserve"> Выплата аванса не предусмотрена.</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56189D" w:rsidRPr="0056189D" w:rsidRDefault="004B7A63" w:rsidP="00E80A0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56189D" w:rsidRPr="00E80A03">
        <w:rPr>
          <w:rFonts w:eastAsia="Calibri"/>
          <w:sz w:val="24"/>
          <w:szCs w:val="24"/>
        </w:rPr>
        <w:t xml:space="preserve"> </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 xml:space="preserve">При проведении расчетов по Контракту Заказчик вправе произвести удержание сумм неустойки (штрафов, пеней) исчисленных в соответствии с разделом </w:t>
      </w:r>
      <w:r>
        <w:rPr>
          <w:rFonts w:eastAsia="Calibri"/>
          <w:sz w:val="24"/>
          <w:szCs w:val="24"/>
          <w:lang w:val="ru-RU"/>
        </w:rPr>
        <w:t>8</w:t>
      </w:r>
      <w:r w:rsidRPr="00C90432">
        <w:rPr>
          <w:rFonts w:eastAsia="Calibri"/>
          <w:sz w:val="24"/>
          <w:szCs w:val="24"/>
        </w:rPr>
        <w:t xml:space="preserve"> Контракта.</w:t>
      </w:r>
    </w:p>
    <w:p w:rsidR="004B7A63" w:rsidRPr="00C90432" w:rsidRDefault="004B7A63" w:rsidP="004B7A63">
      <w:pPr>
        <w:widowControl w:val="0"/>
        <w:tabs>
          <w:tab w:val="left" w:pos="7088"/>
        </w:tabs>
        <w:ind w:firstLine="709"/>
        <w:jc w:val="both"/>
        <w:rPr>
          <w:sz w:val="24"/>
          <w:szCs w:val="24"/>
        </w:rPr>
      </w:pPr>
    </w:p>
    <w:p w:rsidR="004B7A63" w:rsidRPr="003422F4"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3422F4">
        <w:rPr>
          <w:b/>
        </w:rPr>
        <w:t>Срок и условия поставки</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b/>
          <w:i/>
          <w:sz w:val="24"/>
          <w:szCs w:val="24"/>
        </w:rPr>
      </w:pPr>
      <w:bookmarkStart w:id="13" w:name="_ref_1167209"/>
      <w:r w:rsidRPr="00C90432">
        <w:rPr>
          <w:rFonts w:eastAsia="Calibri"/>
          <w:b/>
          <w:i/>
          <w:sz w:val="24"/>
          <w:szCs w:val="24"/>
        </w:rPr>
        <w:t>Срок поставки</w:t>
      </w:r>
      <w:bookmarkEnd w:id="13"/>
      <w:r w:rsidRPr="00C90432">
        <w:rPr>
          <w:rFonts w:eastAsia="Calibri"/>
          <w:b/>
          <w:i/>
          <w:sz w:val="24"/>
          <w:szCs w:val="24"/>
          <w:lang w:val="ru-RU"/>
        </w:rPr>
        <w:t>:</w:t>
      </w:r>
    </w:p>
    <w:p w:rsidR="004B7A63" w:rsidRPr="006A766F"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sz w:val="24"/>
          <w:szCs w:val="24"/>
        </w:rPr>
      </w:pPr>
      <w:bookmarkStart w:id="14" w:name="_ref_1204547"/>
      <w:r w:rsidRPr="006A766F">
        <w:rPr>
          <w:rFonts w:ascii="Times New Roman" w:hAnsi="Times New Roman"/>
          <w:sz w:val="24"/>
          <w:szCs w:val="24"/>
          <w:lang w:val="ru-RU"/>
        </w:rPr>
        <w:t>Изготовление</w:t>
      </w:r>
      <w:r w:rsidR="00C761A6">
        <w:rPr>
          <w:rFonts w:ascii="Times New Roman" w:hAnsi="Times New Roman"/>
          <w:sz w:val="24"/>
          <w:szCs w:val="24"/>
          <w:lang w:val="ru-RU"/>
        </w:rPr>
        <w:t>,</w:t>
      </w:r>
      <w:r w:rsidRPr="006A766F">
        <w:rPr>
          <w:rFonts w:ascii="Times New Roman" w:hAnsi="Times New Roman"/>
          <w:sz w:val="24"/>
          <w:szCs w:val="24"/>
          <w:lang w:val="ru-RU"/>
        </w:rPr>
        <w:t xml:space="preserve"> </w:t>
      </w:r>
      <w:r w:rsidR="00EF7149" w:rsidRPr="006A766F">
        <w:rPr>
          <w:rFonts w:ascii="Times New Roman" w:hAnsi="Times New Roman"/>
          <w:sz w:val="24"/>
          <w:szCs w:val="24"/>
          <w:lang w:val="ru-RU"/>
        </w:rPr>
        <w:t>поставка</w:t>
      </w:r>
      <w:r w:rsidRPr="006A766F">
        <w:rPr>
          <w:rFonts w:ascii="Times New Roman" w:hAnsi="Times New Roman"/>
          <w:sz w:val="24"/>
          <w:szCs w:val="24"/>
          <w:lang w:val="ru-RU"/>
        </w:rPr>
        <w:t xml:space="preserve"> </w:t>
      </w:r>
      <w:r w:rsidR="00C761A6">
        <w:rPr>
          <w:rFonts w:ascii="Times New Roman" w:hAnsi="Times New Roman"/>
          <w:sz w:val="24"/>
          <w:szCs w:val="24"/>
          <w:lang w:val="ru-RU"/>
        </w:rPr>
        <w:t xml:space="preserve">и монтаж </w:t>
      </w:r>
      <w:r w:rsidRPr="006A766F">
        <w:rPr>
          <w:rFonts w:ascii="Times New Roman" w:hAnsi="Times New Roman"/>
          <w:sz w:val="24"/>
          <w:szCs w:val="24"/>
          <w:lang w:val="ru-RU"/>
        </w:rPr>
        <w:t>Заказчику</w:t>
      </w:r>
      <w:r w:rsidRPr="006A766F">
        <w:rPr>
          <w:rFonts w:ascii="Times New Roman" w:hAnsi="Times New Roman"/>
          <w:sz w:val="24"/>
          <w:szCs w:val="24"/>
        </w:rPr>
        <w:t xml:space="preserve"> товара должн</w:t>
      </w:r>
      <w:r w:rsidRPr="006A766F">
        <w:rPr>
          <w:rFonts w:ascii="Times New Roman" w:hAnsi="Times New Roman"/>
          <w:sz w:val="24"/>
          <w:szCs w:val="24"/>
          <w:lang w:val="ru-RU"/>
        </w:rPr>
        <w:t xml:space="preserve">ы </w:t>
      </w:r>
      <w:r w:rsidRPr="006A766F">
        <w:rPr>
          <w:rFonts w:ascii="Times New Roman" w:hAnsi="Times New Roman"/>
          <w:sz w:val="24"/>
          <w:szCs w:val="24"/>
        </w:rPr>
        <w:t>быть осуществлен</w:t>
      </w:r>
      <w:r w:rsidRPr="006A766F">
        <w:rPr>
          <w:rFonts w:ascii="Times New Roman" w:hAnsi="Times New Roman"/>
          <w:sz w:val="24"/>
          <w:szCs w:val="24"/>
          <w:lang w:val="ru-RU"/>
        </w:rPr>
        <w:t>ы</w:t>
      </w:r>
      <w:r w:rsidRPr="006A766F">
        <w:rPr>
          <w:rFonts w:ascii="Times New Roman" w:hAnsi="Times New Roman"/>
          <w:sz w:val="24"/>
          <w:szCs w:val="24"/>
        </w:rPr>
        <w:t xml:space="preserve"> в </w:t>
      </w:r>
      <w:r w:rsidRPr="006A766F">
        <w:rPr>
          <w:rFonts w:ascii="Times New Roman" w:hAnsi="Times New Roman"/>
          <w:sz w:val="24"/>
          <w:szCs w:val="24"/>
          <w:lang w:val="ru-RU"/>
        </w:rPr>
        <w:t xml:space="preserve">срок не позднее </w:t>
      </w:r>
      <w:bookmarkEnd w:id="14"/>
      <w:r w:rsidR="008448FD">
        <w:rPr>
          <w:rFonts w:ascii="Times New Roman" w:hAnsi="Times New Roman"/>
          <w:sz w:val="24"/>
          <w:szCs w:val="24"/>
          <w:lang w:val="ru-RU"/>
        </w:rPr>
        <w:t>11</w:t>
      </w:r>
      <w:r w:rsidR="00C861AA">
        <w:rPr>
          <w:rFonts w:ascii="Times New Roman" w:hAnsi="Times New Roman"/>
          <w:sz w:val="24"/>
          <w:szCs w:val="24"/>
          <w:lang w:val="ru-RU"/>
        </w:rPr>
        <w:t>.0</w:t>
      </w:r>
      <w:r w:rsidR="008448FD">
        <w:rPr>
          <w:rFonts w:ascii="Times New Roman" w:hAnsi="Times New Roman"/>
          <w:sz w:val="24"/>
          <w:szCs w:val="24"/>
          <w:lang w:val="ru-RU"/>
        </w:rPr>
        <w:t>9</w:t>
      </w:r>
      <w:r w:rsidR="00C861AA">
        <w:rPr>
          <w:rFonts w:ascii="Times New Roman" w:hAnsi="Times New Roman"/>
          <w:sz w:val="24"/>
          <w:szCs w:val="24"/>
          <w:lang w:val="ru-RU"/>
        </w:rPr>
        <w:t>.2026</w:t>
      </w:r>
      <w:r w:rsidRPr="006A766F">
        <w:rPr>
          <w:rFonts w:ascii="Times New Roman" w:hAnsi="Times New Roman"/>
          <w:sz w:val="24"/>
          <w:szCs w:val="24"/>
          <w:lang w:val="ru-RU"/>
        </w:rPr>
        <w:t>.</w:t>
      </w:r>
      <w:r w:rsidR="00C1775C">
        <w:rPr>
          <w:rFonts w:ascii="Times New Roman" w:hAnsi="Times New Roman"/>
          <w:sz w:val="24"/>
          <w:szCs w:val="24"/>
          <w:lang w:val="ru-RU"/>
        </w:rPr>
        <w:t xml:space="preserve"> </w:t>
      </w:r>
      <w:r w:rsidRPr="006A766F">
        <w:rPr>
          <w:rFonts w:ascii="Times New Roman" w:hAnsi="Times New Roman"/>
          <w:sz w:val="24"/>
          <w:szCs w:val="24"/>
          <w:lang w:val="ru-RU"/>
        </w:rPr>
        <w:t xml:space="preserve">Поставщик вправе поставить товар досрочно. </w:t>
      </w:r>
    </w:p>
    <w:p w:rsidR="009E2D72" w:rsidRDefault="004B7A63" w:rsidP="009E2D72">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bookmarkStart w:id="15" w:name="_ref_1204548"/>
      <w:r w:rsidRPr="00F92058">
        <w:rPr>
          <w:rFonts w:ascii="Times New Roman" w:hAnsi="Times New Roman"/>
          <w:b w:val="0"/>
          <w:sz w:val="24"/>
          <w:szCs w:val="24"/>
        </w:rPr>
        <w:lastRenderedPageBreak/>
        <w:t>При нарушении срока поставки товара Заказчик утрачивает интерес к Контракту. Поставщик вправе исполнить Контракт после истечения определенного в нем срока поставки только с согласия Заказчика</w:t>
      </w:r>
      <w:bookmarkEnd w:id="15"/>
      <w:r w:rsidR="009E2D72">
        <w:rPr>
          <w:rFonts w:ascii="Times New Roman" w:hAnsi="Times New Roman"/>
          <w:b w:val="0"/>
          <w:sz w:val="24"/>
          <w:szCs w:val="24"/>
          <w:lang w:val="ru-RU"/>
        </w:rPr>
        <w:t xml:space="preserve"> </w:t>
      </w:r>
    </w:p>
    <w:p w:rsidR="009E2D72" w:rsidRPr="0095147A" w:rsidRDefault="009E2D72" w:rsidP="009E2D72">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95147A">
        <w:rPr>
          <w:rFonts w:ascii="Times New Roman" w:hAnsi="Times New Roman"/>
          <w:b w:val="0"/>
          <w:sz w:val="24"/>
          <w:szCs w:val="24"/>
          <w:lang w:val="ru-RU"/>
        </w:rPr>
        <w:t xml:space="preserve">Продление срока поставки товара допускается только в порядке и на условиях,  установленных действующим законодательством. При этом в случае установления конкретных обстоятельств, не позволяющих Поставщику исполнить контракт в установленный срок и заявившему о необходимости его продления необходимо представить обоснование для продления срока исполнения контракта с учетом действующего законодательства и условий настоящего Контракта. </w:t>
      </w:r>
    </w:p>
    <w:p w:rsidR="001344F8" w:rsidRPr="00C1775C" w:rsidRDefault="001344F8" w:rsidP="00C1775C">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bookmarkStart w:id="16" w:name="_ref_1167213"/>
      <w:r w:rsidRPr="00C1775C">
        <w:rPr>
          <w:rFonts w:eastAsia="Calibri"/>
          <w:b/>
          <w:sz w:val="24"/>
          <w:szCs w:val="24"/>
        </w:rPr>
        <w:t xml:space="preserve">Поставка товара </w:t>
      </w:r>
      <w:r w:rsidR="00C761A6" w:rsidRPr="00C1775C">
        <w:rPr>
          <w:rFonts w:eastAsia="Calibri"/>
          <w:b/>
          <w:sz w:val="24"/>
          <w:szCs w:val="24"/>
        </w:rPr>
        <w:t xml:space="preserve">и монтаж товара осуществляется </w:t>
      </w:r>
      <w:r w:rsidR="00AB57EC">
        <w:rPr>
          <w:rFonts w:eastAsia="Calibri"/>
          <w:b/>
          <w:sz w:val="24"/>
          <w:szCs w:val="24"/>
          <w:lang w:val="ru-RU"/>
        </w:rPr>
        <w:t xml:space="preserve">на прилегающей территории административного здания, расположенного по адресу: Республика Коми, г. Сыктывкар, ул. Первомайская, стр. 53 </w:t>
      </w:r>
      <w:r w:rsidR="00CA232E">
        <w:rPr>
          <w:rFonts w:eastAsia="Calibri"/>
          <w:b/>
          <w:sz w:val="24"/>
          <w:szCs w:val="24"/>
          <w:lang w:val="ru-RU"/>
        </w:rPr>
        <w:t>(далее – Объект)</w:t>
      </w:r>
      <w:r w:rsidR="001D0485" w:rsidRPr="00C1775C">
        <w:rPr>
          <w:rFonts w:eastAsia="Calibri"/>
          <w:b/>
          <w:sz w:val="24"/>
          <w:szCs w:val="24"/>
        </w:rPr>
        <w:t xml:space="preserve">. </w:t>
      </w:r>
      <w:r w:rsidRPr="00C1775C">
        <w:rPr>
          <w:rFonts w:eastAsia="Calibri"/>
          <w:b/>
          <w:sz w:val="24"/>
          <w:szCs w:val="24"/>
        </w:rPr>
        <w:t>Поставка товара</w:t>
      </w:r>
      <w:r w:rsidR="00C1775C" w:rsidRPr="00C1775C">
        <w:rPr>
          <w:rFonts w:eastAsia="Calibri"/>
          <w:b/>
          <w:sz w:val="24"/>
          <w:szCs w:val="24"/>
        </w:rPr>
        <w:t xml:space="preserve"> и монтаж</w:t>
      </w:r>
      <w:r w:rsidRPr="00C1775C">
        <w:rPr>
          <w:rFonts w:eastAsia="Calibri"/>
          <w:b/>
          <w:sz w:val="24"/>
          <w:szCs w:val="24"/>
        </w:rPr>
        <w:t xml:space="preserve"> осуществляется по указанному адресу в рабочие дни</w:t>
      </w:r>
      <w:r w:rsidR="00C1775C" w:rsidRPr="00C1775C">
        <w:rPr>
          <w:rFonts w:eastAsia="Calibri"/>
          <w:b/>
          <w:sz w:val="24"/>
          <w:szCs w:val="24"/>
        </w:rPr>
        <w:t>.</w:t>
      </w:r>
      <w:r w:rsidR="00C1775C" w:rsidRPr="00C1775C">
        <w:rPr>
          <w:rFonts w:eastAsia="Calibri"/>
          <w:sz w:val="24"/>
          <w:szCs w:val="24"/>
        </w:rPr>
        <w:t xml:space="preserve"> Режим работы: пятидневная рабочая неделя с двумя выходными (суббота и воскресенье), рабочее время установлено с понедельника по четверг с 8:45 до 1</w:t>
      </w:r>
      <w:r w:rsidR="00AB57EC">
        <w:rPr>
          <w:rFonts w:eastAsia="Calibri"/>
          <w:sz w:val="24"/>
          <w:szCs w:val="24"/>
          <w:lang w:val="ru-RU"/>
        </w:rPr>
        <w:t>8</w:t>
      </w:r>
      <w:r w:rsidR="00C1775C" w:rsidRPr="00C1775C">
        <w:rPr>
          <w:rFonts w:eastAsia="Calibri"/>
          <w:sz w:val="24"/>
          <w:szCs w:val="24"/>
        </w:rPr>
        <w:t>:00 (обеденный перерыв с 13:00 до 14:00), в пятницу – с 8:45 до 16:45 (обеденный перерыв с 13:00 до 14:00).</w:t>
      </w:r>
    </w:p>
    <w:bookmarkEnd w:id="16"/>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F92058">
        <w:rPr>
          <w:rFonts w:eastAsia="Calibri"/>
          <w:sz w:val="24"/>
          <w:szCs w:val="24"/>
        </w:rPr>
        <w:t>Поставщик обязан известить Заказчика с использованием средств электронной</w:t>
      </w:r>
      <w:r w:rsidRPr="00C90432">
        <w:rPr>
          <w:rFonts w:eastAsia="Calibri"/>
          <w:sz w:val="24"/>
          <w:szCs w:val="24"/>
        </w:rPr>
        <w:t xml:space="preserve"> почты, факсимильной связи или иными общедоступным способом о готовности осуществить передачу Товара.</w:t>
      </w:r>
    </w:p>
    <w:p w:rsidR="009319F5" w:rsidRPr="009319F5" w:rsidRDefault="001344F8" w:rsidP="009319F5">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bookmarkStart w:id="17" w:name="_ref_1167217"/>
      <w:r w:rsidRPr="00C90432">
        <w:rPr>
          <w:rFonts w:eastAsia="Calibri"/>
          <w:sz w:val="24"/>
          <w:szCs w:val="24"/>
        </w:rPr>
        <w:t>Право выбора вида транспорта и определения других условий доставки принадлежит Поставщику.</w:t>
      </w:r>
      <w:bookmarkEnd w:id="17"/>
      <w:r w:rsidRPr="00C90432">
        <w:rPr>
          <w:rFonts w:eastAsia="Calibri"/>
          <w:sz w:val="24"/>
          <w:szCs w:val="24"/>
        </w:rPr>
        <w:t xml:space="preserve"> При этом товар должен быть доставлен</w:t>
      </w:r>
      <w:r>
        <w:rPr>
          <w:rFonts w:eastAsia="Calibri"/>
          <w:sz w:val="24"/>
          <w:szCs w:val="24"/>
          <w:lang w:val="ru-RU"/>
        </w:rPr>
        <w:t xml:space="preserve"> </w:t>
      </w:r>
      <w:r w:rsidRPr="00C90432">
        <w:rPr>
          <w:rFonts w:eastAsia="Calibri"/>
          <w:sz w:val="24"/>
          <w:szCs w:val="24"/>
        </w:rPr>
        <w:t xml:space="preserve">транспортом, обеспечивающим сохранность товара от загрязнения, пропитывания товара посторонними запахами, сохранность от влияния низких и высоких температур, влажности, обеспечивающих его дальнейшее качественное и безопасное применение. </w:t>
      </w:r>
    </w:p>
    <w:p w:rsidR="001344F8" w:rsidRPr="00C90432" w:rsidRDefault="001344F8" w:rsidP="001344F8">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 xml:space="preserve">Доставка </w:t>
      </w:r>
      <w:r>
        <w:rPr>
          <w:rFonts w:eastAsia="Calibri"/>
          <w:sz w:val="24"/>
          <w:szCs w:val="24"/>
          <w:lang w:val="ru-RU"/>
        </w:rPr>
        <w:t xml:space="preserve">товара </w:t>
      </w:r>
      <w:r w:rsidRPr="00C90432">
        <w:rPr>
          <w:rFonts w:eastAsia="Calibri"/>
          <w:sz w:val="24"/>
          <w:szCs w:val="24"/>
        </w:rPr>
        <w:t xml:space="preserve">осуществляется за счет Поставщика и отдельной оплате не подлежит. </w:t>
      </w:r>
    </w:p>
    <w:p w:rsidR="004B7A63" w:rsidRPr="00C2367F" w:rsidRDefault="004B7A63" w:rsidP="004B7A63">
      <w:pPr>
        <w:pStyle w:val="2"/>
        <w:keepNext w:val="0"/>
        <w:numPr>
          <w:ilvl w:val="1"/>
          <w:numId w:val="4"/>
        </w:numPr>
        <w:tabs>
          <w:tab w:val="clear" w:pos="6237"/>
        </w:tabs>
        <w:suppressAutoHyphens w:val="0"/>
        <w:spacing w:before="0" w:after="0"/>
        <w:ind w:left="0" w:firstLine="709"/>
        <w:jc w:val="both"/>
        <w:rPr>
          <w:color w:val="000000"/>
          <w:sz w:val="24"/>
          <w:szCs w:val="24"/>
        </w:rPr>
      </w:pPr>
      <w:r w:rsidRPr="00C2367F">
        <w:rPr>
          <w:rFonts w:eastAsia="Calibri"/>
          <w:sz w:val="24"/>
          <w:szCs w:val="24"/>
        </w:rPr>
        <w:t>Момент вручения (передачи) товара Заказчику определяется по дате подписания Заказчиком</w:t>
      </w:r>
      <w:r w:rsidRPr="00C2367F">
        <w:rPr>
          <w:rFonts w:eastAsia="Calibri"/>
          <w:sz w:val="24"/>
          <w:szCs w:val="24"/>
          <w:lang w:val="ru-RU"/>
        </w:rPr>
        <w:t xml:space="preserve"> </w:t>
      </w:r>
      <w:r w:rsidRPr="00C2367F">
        <w:rPr>
          <w:rFonts w:eastAsia="Calibri"/>
          <w:sz w:val="24"/>
          <w:szCs w:val="24"/>
        </w:rPr>
        <w:t xml:space="preserve">и (или) </w:t>
      </w:r>
      <w:r w:rsidRPr="00C2367F">
        <w:rPr>
          <w:rFonts w:eastAsia="Calibri"/>
          <w:sz w:val="24"/>
          <w:szCs w:val="24"/>
          <w:lang w:val="ru-RU"/>
        </w:rPr>
        <w:t xml:space="preserve">его </w:t>
      </w:r>
      <w:r w:rsidRPr="00C2367F">
        <w:rPr>
          <w:rFonts w:eastAsia="Calibri"/>
          <w:sz w:val="24"/>
          <w:szCs w:val="24"/>
        </w:rPr>
        <w:t>уполномоченным представител</w:t>
      </w:r>
      <w:r w:rsidRPr="00C2367F">
        <w:rPr>
          <w:rFonts w:eastAsia="Calibri"/>
          <w:sz w:val="24"/>
          <w:szCs w:val="24"/>
          <w:lang w:val="ru-RU"/>
        </w:rPr>
        <w:t>ем</w:t>
      </w:r>
      <w:r w:rsidRPr="00C2367F">
        <w:rPr>
          <w:rFonts w:eastAsia="Calibri"/>
          <w:sz w:val="24"/>
          <w:szCs w:val="24"/>
        </w:rPr>
        <w:t xml:space="preserve"> </w:t>
      </w:r>
      <w:r w:rsidRPr="00C2367F">
        <w:rPr>
          <w:sz w:val="24"/>
          <w:szCs w:val="24"/>
        </w:rPr>
        <w:t xml:space="preserve">без замечаний документов, указанных в разделе 2 </w:t>
      </w:r>
      <w:r w:rsidR="00C1775C">
        <w:rPr>
          <w:sz w:val="24"/>
          <w:szCs w:val="24"/>
          <w:lang w:val="ru-RU"/>
        </w:rPr>
        <w:t>Контракта</w:t>
      </w:r>
      <w:r w:rsidRPr="00C2367F">
        <w:rPr>
          <w:sz w:val="24"/>
          <w:szCs w:val="24"/>
        </w:rPr>
        <w:t>.</w:t>
      </w:r>
    </w:p>
    <w:p w:rsidR="004B7A63" w:rsidRPr="00C2367F" w:rsidRDefault="004B7A63" w:rsidP="004B7A63">
      <w:pPr>
        <w:pStyle w:val="2"/>
        <w:keepNext w:val="0"/>
        <w:numPr>
          <w:ilvl w:val="1"/>
          <w:numId w:val="4"/>
        </w:numPr>
        <w:tabs>
          <w:tab w:val="clear" w:pos="6237"/>
        </w:tabs>
        <w:suppressAutoHyphens w:val="0"/>
        <w:spacing w:before="0" w:after="0"/>
        <w:ind w:left="0" w:firstLine="709"/>
        <w:jc w:val="both"/>
        <w:rPr>
          <w:color w:val="000000"/>
          <w:sz w:val="24"/>
          <w:szCs w:val="24"/>
        </w:rPr>
      </w:pPr>
      <w:r w:rsidRPr="00C2367F">
        <w:rPr>
          <w:sz w:val="24"/>
          <w:szCs w:val="24"/>
        </w:rPr>
        <w:t xml:space="preserve">Поставщик считается полностью исполнившим обязательство по передаче Товара с момента подписания уполномоченными лицами Поставщика и Заказчика без замечаний документов, указанных в разделе 2 </w:t>
      </w:r>
      <w:r w:rsidR="00C1775C">
        <w:rPr>
          <w:sz w:val="24"/>
          <w:szCs w:val="24"/>
          <w:lang w:val="ru-RU"/>
        </w:rPr>
        <w:t>Контракта</w:t>
      </w:r>
      <w:r w:rsidRPr="00C2367F">
        <w:rPr>
          <w:sz w:val="24"/>
          <w:szCs w:val="24"/>
        </w:rPr>
        <w:t>.</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b/>
          <w:i/>
          <w:sz w:val="24"/>
          <w:szCs w:val="24"/>
        </w:rPr>
      </w:pPr>
      <w:bookmarkStart w:id="18" w:name="_ref_1167223"/>
      <w:r w:rsidRPr="00C2367F">
        <w:rPr>
          <w:rFonts w:eastAsia="Calibri"/>
          <w:b/>
          <w:i/>
          <w:sz w:val="24"/>
          <w:szCs w:val="24"/>
        </w:rPr>
        <w:t>Тара (упаковка)</w:t>
      </w:r>
      <w:bookmarkEnd w:id="18"/>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bookmarkStart w:id="19" w:name="_ref_1191743"/>
      <w:r w:rsidRPr="00C90432">
        <w:rPr>
          <w:rFonts w:ascii="Times New Roman" w:hAnsi="Times New Roman"/>
          <w:b w:val="0"/>
          <w:sz w:val="24"/>
          <w:szCs w:val="24"/>
        </w:rPr>
        <w:t>Поставляемый товар должен быть затарен и (или) упакован обычным для данного товара способом</w:t>
      </w:r>
      <w:r w:rsidRPr="00C90432">
        <w:rPr>
          <w:rFonts w:ascii="Times New Roman" w:hAnsi="Times New Roman"/>
          <w:b w:val="0"/>
          <w:sz w:val="24"/>
          <w:szCs w:val="24"/>
          <w:lang w:val="ru-RU"/>
        </w:rPr>
        <w:t xml:space="preserve">. </w:t>
      </w:r>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C90432">
        <w:rPr>
          <w:rFonts w:ascii="Times New Roman" w:hAnsi="Times New Roman"/>
          <w:b w:val="0"/>
          <w:sz w:val="24"/>
          <w:szCs w:val="24"/>
        </w:rPr>
        <w:t xml:space="preserve"> </w:t>
      </w:r>
      <w:r w:rsidRPr="00C90432">
        <w:rPr>
          <w:rFonts w:ascii="Times New Roman" w:hAnsi="Times New Roman"/>
          <w:b w:val="0"/>
          <w:sz w:val="24"/>
          <w:szCs w:val="24"/>
          <w:lang w:val="ru-RU"/>
        </w:rPr>
        <w:t>Т</w:t>
      </w:r>
      <w:r w:rsidRPr="00C90432">
        <w:rPr>
          <w:rFonts w:ascii="Times New Roman" w:hAnsi="Times New Roman"/>
          <w:b w:val="0"/>
          <w:sz w:val="24"/>
          <w:szCs w:val="24"/>
        </w:rPr>
        <w:t>ара (упаковка)</w:t>
      </w:r>
      <w:r>
        <w:rPr>
          <w:rFonts w:ascii="Times New Roman" w:hAnsi="Times New Roman"/>
          <w:b w:val="0"/>
          <w:sz w:val="24"/>
          <w:szCs w:val="24"/>
          <w:lang w:val="ru-RU"/>
        </w:rPr>
        <w:t xml:space="preserve"> </w:t>
      </w:r>
      <w:r>
        <w:rPr>
          <w:rFonts w:ascii="Times New Roman" w:hAnsi="Times New Roman"/>
          <w:b w:val="0"/>
          <w:sz w:val="24"/>
          <w:szCs w:val="24"/>
        </w:rPr>
        <w:t xml:space="preserve">должна </w:t>
      </w:r>
      <w:r w:rsidRPr="00C90432">
        <w:rPr>
          <w:rFonts w:ascii="Times New Roman" w:hAnsi="Times New Roman"/>
          <w:b w:val="0"/>
          <w:sz w:val="24"/>
          <w:szCs w:val="24"/>
        </w:rPr>
        <w:t>обеспечивать сохранность товара от внешних воздействий и любого вида повреждений при перевозке различными видами транспорта (при необходимости иметь светонепроницаемую защиту и упаковку, которая предохраняет от различного рода повреждений, попадания света, проникновения в нее избыточной влажности и т.д., и т.п.)</w:t>
      </w:r>
      <w:r w:rsidRPr="00C90432">
        <w:rPr>
          <w:rFonts w:ascii="Times New Roman" w:hAnsi="Times New Roman"/>
          <w:b w:val="0"/>
          <w:sz w:val="24"/>
          <w:szCs w:val="24"/>
          <w:lang w:val="ru-RU"/>
        </w:rPr>
        <w:t xml:space="preserve">. </w:t>
      </w:r>
      <w:r w:rsidRPr="00C90432">
        <w:rPr>
          <w:rFonts w:ascii="Times New Roman" w:hAnsi="Times New Roman"/>
          <w:b w:val="0"/>
          <w:sz w:val="24"/>
          <w:szCs w:val="24"/>
        </w:rPr>
        <w:t>При транспортировке должны соблюдаться температурные условия хранения и доставки товара.</w:t>
      </w:r>
      <w:r w:rsidRPr="00C90432">
        <w:rPr>
          <w:rFonts w:ascii="Times New Roman" w:hAnsi="Times New Roman"/>
          <w:b w:val="0"/>
          <w:sz w:val="24"/>
          <w:szCs w:val="24"/>
          <w:lang w:val="ru-RU"/>
        </w:rPr>
        <w:t xml:space="preserve"> </w:t>
      </w:r>
    </w:p>
    <w:p w:rsidR="004B7A63" w:rsidRPr="008C58D0"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8C58D0">
        <w:rPr>
          <w:rFonts w:ascii="Times New Roman" w:hAnsi="Times New Roman"/>
          <w:b w:val="0"/>
          <w:sz w:val="24"/>
          <w:szCs w:val="24"/>
          <w:lang w:val="ru-RU"/>
        </w:rPr>
        <w:t>Упаковка должна обеспечивать безопасность трансп</w:t>
      </w:r>
      <w:r>
        <w:rPr>
          <w:rFonts w:ascii="Times New Roman" w:hAnsi="Times New Roman"/>
          <w:b w:val="0"/>
          <w:sz w:val="24"/>
          <w:szCs w:val="24"/>
          <w:lang w:val="ru-RU"/>
        </w:rPr>
        <w:t>ортировки товара и его сохранность</w:t>
      </w:r>
      <w:r w:rsidRPr="008C58D0">
        <w:rPr>
          <w:rFonts w:ascii="Times New Roman" w:hAnsi="Times New Roman"/>
          <w:b w:val="0"/>
          <w:sz w:val="24"/>
          <w:szCs w:val="24"/>
          <w:lang w:val="ru-RU"/>
        </w:rPr>
        <w:t>;</w:t>
      </w:r>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C90432">
        <w:rPr>
          <w:rFonts w:ascii="Times New Roman" w:hAnsi="Times New Roman"/>
          <w:b w:val="0"/>
          <w:sz w:val="24"/>
          <w:szCs w:val="24"/>
          <w:lang w:val="ru-RU"/>
        </w:rPr>
        <w:t>Упаковка не должна содержать вскрытий, вмятин, порезов и иных повреждений;</w:t>
      </w:r>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bookmarkStart w:id="20" w:name="_ref_1191745"/>
      <w:bookmarkEnd w:id="19"/>
      <w:r w:rsidRPr="00C90432">
        <w:rPr>
          <w:rFonts w:ascii="Times New Roman" w:hAnsi="Times New Roman"/>
          <w:b w:val="0"/>
          <w:sz w:val="24"/>
          <w:szCs w:val="24"/>
          <w:lang w:val="ru-RU"/>
        </w:rPr>
        <w:t>Тара (упаковка) является одноразовой</w:t>
      </w:r>
      <w:bookmarkEnd w:id="20"/>
      <w:r w:rsidRPr="00C90432">
        <w:rPr>
          <w:rFonts w:ascii="Times New Roman" w:hAnsi="Times New Roman"/>
          <w:b w:val="0"/>
          <w:sz w:val="24"/>
          <w:szCs w:val="24"/>
          <w:lang w:val="ru-RU"/>
        </w:rPr>
        <w:t xml:space="preserve"> и возврату не подлежит.</w:t>
      </w:r>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21" w:name="_ref_1191748"/>
      <w:r w:rsidRPr="00C90432">
        <w:rPr>
          <w:rFonts w:ascii="Times New Roman" w:hAnsi="Times New Roman"/>
          <w:b w:val="0"/>
          <w:sz w:val="24"/>
          <w:szCs w:val="24"/>
        </w:rPr>
        <w:t xml:space="preserve">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w:t>
      </w:r>
      <w:r w:rsidR="00C861AA">
        <w:rPr>
          <w:rFonts w:ascii="Times New Roman" w:hAnsi="Times New Roman"/>
          <w:b w:val="0"/>
          <w:sz w:val="24"/>
          <w:szCs w:val="24"/>
          <w:lang w:val="ru-RU"/>
        </w:rPr>
        <w:t>Товара</w:t>
      </w:r>
      <w:r w:rsidRPr="00C90432">
        <w:rPr>
          <w:rFonts w:ascii="Times New Roman" w:hAnsi="Times New Roman"/>
          <w:b w:val="0"/>
          <w:sz w:val="24"/>
          <w:szCs w:val="24"/>
        </w:rPr>
        <w:t xml:space="preserve"> ненадлежащего качества.</w:t>
      </w:r>
      <w:bookmarkEnd w:id="21"/>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b/>
          <w:i/>
          <w:sz w:val="24"/>
          <w:szCs w:val="24"/>
        </w:rPr>
      </w:pPr>
      <w:bookmarkStart w:id="22" w:name="_ref_1175247"/>
      <w:r w:rsidRPr="00C90432">
        <w:rPr>
          <w:rFonts w:eastAsia="Calibri"/>
          <w:b/>
          <w:i/>
          <w:sz w:val="24"/>
          <w:szCs w:val="24"/>
        </w:rPr>
        <w:t>Права третьих лиц</w:t>
      </w:r>
      <w:bookmarkEnd w:id="22"/>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23" w:name="_ref_1200272"/>
      <w:r w:rsidRPr="00C90432">
        <w:rPr>
          <w:rFonts w:ascii="Times New Roman" w:hAnsi="Times New Roman"/>
          <w:b w:val="0"/>
          <w:sz w:val="24"/>
          <w:szCs w:val="24"/>
        </w:rPr>
        <w:t xml:space="preserve">Поставщик обязан передать </w:t>
      </w:r>
      <w:r w:rsidR="00C861AA">
        <w:rPr>
          <w:rFonts w:ascii="Times New Roman" w:hAnsi="Times New Roman"/>
          <w:b w:val="0"/>
          <w:sz w:val="24"/>
          <w:szCs w:val="24"/>
          <w:lang w:val="ru-RU"/>
        </w:rPr>
        <w:t>Товар</w:t>
      </w:r>
      <w:r w:rsidRPr="00C90432">
        <w:rPr>
          <w:rFonts w:ascii="Times New Roman" w:hAnsi="Times New Roman"/>
          <w:b w:val="0"/>
          <w:sz w:val="24"/>
          <w:szCs w:val="24"/>
        </w:rPr>
        <w:t xml:space="preserve"> свободным от любых прав третьих лиц.</w:t>
      </w:r>
      <w:bookmarkEnd w:id="23"/>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24" w:name="_ref_1200273"/>
      <w:r w:rsidRPr="00C90432">
        <w:rPr>
          <w:rFonts w:ascii="Times New Roman" w:hAnsi="Times New Roman"/>
          <w:b w:val="0"/>
          <w:sz w:val="24"/>
          <w:szCs w:val="24"/>
        </w:rPr>
        <w:t xml:space="preserve">Неисполнение Поставщиком обязанности передать товар свободным от любых прав третьих лиц дает Заказчику право требовать уменьшения цены </w:t>
      </w:r>
      <w:r w:rsidR="00C861AA">
        <w:rPr>
          <w:rFonts w:ascii="Times New Roman" w:hAnsi="Times New Roman"/>
          <w:b w:val="0"/>
          <w:sz w:val="24"/>
          <w:szCs w:val="24"/>
          <w:lang w:val="ru-RU"/>
        </w:rPr>
        <w:t>Товара</w:t>
      </w:r>
      <w:r w:rsidRPr="00C90432">
        <w:rPr>
          <w:rFonts w:ascii="Times New Roman" w:hAnsi="Times New Roman"/>
          <w:b w:val="0"/>
          <w:sz w:val="24"/>
          <w:szCs w:val="24"/>
        </w:rPr>
        <w:t xml:space="preserve"> либо расторжения Контракта.</w:t>
      </w:r>
      <w:bookmarkEnd w:id="24"/>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25" w:name="_ref_1200274"/>
      <w:r w:rsidRPr="00C90432">
        <w:rPr>
          <w:rFonts w:ascii="Times New Roman" w:hAnsi="Times New Roman"/>
          <w:b w:val="0"/>
          <w:sz w:val="24"/>
          <w:szCs w:val="24"/>
        </w:rPr>
        <w:t xml:space="preserve">При изъятии </w:t>
      </w:r>
      <w:r w:rsidR="00C861AA">
        <w:rPr>
          <w:rFonts w:ascii="Times New Roman" w:hAnsi="Times New Roman"/>
          <w:b w:val="0"/>
          <w:sz w:val="24"/>
          <w:szCs w:val="24"/>
          <w:lang w:val="ru-RU"/>
        </w:rPr>
        <w:t>Товара</w:t>
      </w:r>
      <w:r w:rsidRPr="00C90432">
        <w:rPr>
          <w:rFonts w:ascii="Times New Roman" w:hAnsi="Times New Roman"/>
          <w:b w:val="0"/>
          <w:sz w:val="24"/>
          <w:szCs w:val="24"/>
        </w:rPr>
        <w:t xml:space="preserve"> у Заказчика третьими лицами по основаниям, возникшим до исполнения Контракта, Поставщик обязан возместить Заказчику понесенные им убытки, если не </w:t>
      </w:r>
      <w:r w:rsidRPr="00C90432">
        <w:rPr>
          <w:rFonts w:ascii="Times New Roman" w:hAnsi="Times New Roman"/>
          <w:b w:val="0"/>
          <w:sz w:val="24"/>
          <w:szCs w:val="24"/>
        </w:rPr>
        <w:lastRenderedPageBreak/>
        <w:t>докажет, что Заказчик знал или должен был знать о наличии этих оснований.</w:t>
      </w:r>
      <w:bookmarkEnd w:id="25"/>
    </w:p>
    <w:p w:rsidR="004B7A6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bookmarkStart w:id="26" w:name="_ref_1538027"/>
      <w:r w:rsidRPr="00C90432">
        <w:rPr>
          <w:rFonts w:eastAsia="Calibri"/>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26"/>
    </w:p>
    <w:p w:rsidR="004B7A63" w:rsidRPr="00055CA1" w:rsidRDefault="004B7A63" w:rsidP="004B7A63">
      <w:pPr>
        <w:rPr>
          <w:rFonts w:eastAsia="Calibri"/>
        </w:rPr>
      </w:pPr>
    </w:p>
    <w:p w:rsidR="004B7A63" w:rsidRPr="0008628F"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bookmarkStart w:id="27" w:name="_ref_1287488"/>
      <w:r w:rsidRPr="0008628F">
        <w:rPr>
          <w:b/>
        </w:rPr>
        <w:t>Приемка товара</w:t>
      </w:r>
      <w:bookmarkEnd w:id="27"/>
    </w:p>
    <w:p w:rsidR="00901653" w:rsidRPr="0090165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bookmarkStart w:id="28" w:name="_ref_1294608"/>
      <w:r w:rsidRPr="008C58D0">
        <w:rPr>
          <w:rFonts w:eastAsia="Calibri"/>
          <w:sz w:val="24"/>
          <w:szCs w:val="24"/>
        </w:rPr>
        <w:t xml:space="preserve">Приемка товара </w:t>
      </w:r>
      <w:bookmarkEnd w:id="28"/>
      <w:r w:rsidRPr="008C58D0">
        <w:rPr>
          <w:rFonts w:eastAsia="Calibri"/>
          <w:sz w:val="24"/>
          <w:szCs w:val="24"/>
        </w:rPr>
        <w:t xml:space="preserve">по количеству, качеству производится в точном соответствии </w:t>
      </w:r>
      <w:r w:rsidRPr="0008628F">
        <w:rPr>
          <w:rFonts w:eastAsia="Calibri"/>
          <w:sz w:val="24"/>
          <w:szCs w:val="24"/>
        </w:rPr>
        <w:t xml:space="preserve">с </w:t>
      </w:r>
      <w:r w:rsidR="00D36FF1" w:rsidRPr="0008628F">
        <w:rPr>
          <w:rFonts w:eastAsia="Calibri"/>
          <w:sz w:val="24"/>
          <w:szCs w:val="24"/>
        </w:rPr>
        <w:t xml:space="preserve">Спецификацией </w:t>
      </w:r>
      <w:r w:rsidRPr="0008628F">
        <w:rPr>
          <w:rFonts w:eastAsia="Calibri"/>
          <w:sz w:val="24"/>
          <w:szCs w:val="24"/>
        </w:rPr>
        <w:t>(</w:t>
      </w:r>
      <w:r w:rsidR="00D36FF1" w:rsidRPr="0008628F">
        <w:rPr>
          <w:rFonts w:eastAsia="Calibri"/>
          <w:sz w:val="24"/>
          <w:szCs w:val="24"/>
        </w:rPr>
        <w:t>Техническим заданием</w:t>
      </w:r>
      <w:r w:rsidRPr="0008628F">
        <w:rPr>
          <w:rFonts w:eastAsia="Calibri"/>
          <w:sz w:val="24"/>
          <w:szCs w:val="24"/>
        </w:rPr>
        <w:t xml:space="preserve">) (Приложение № 1 к настоящему Контракту) и сопроводительными документами. </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Товар, не соответствующий требованиям, уста</w:t>
      </w:r>
      <w:r>
        <w:rPr>
          <w:rFonts w:eastAsia="Calibri"/>
          <w:sz w:val="24"/>
          <w:szCs w:val="24"/>
        </w:rPr>
        <w:t>новленным настоящим Контрактом</w:t>
      </w:r>
      <w:r>
        <w:rPr>
          <w:rFonts w:eastAsia="Calibri"/>
          <w:sz w:val="24"/>
          <w:szCs w:val="24"/>
          <w:lang w:val="ru-RU"/>
        </w:rPr>
        <w:t xml:space="preserve"> </w:t>
      </w:r>
      <w:r w:rsidRPr="0008628F">
        <w:rPr>
          <w:rFonts w:eastAsia="Calibri"/>
          <w:sz w:val="24"/>
          <w:szCs w:val="24"/>
        </w:rPr>
        <w:t>считается непоставленным.</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 xml:space="preserve">Право собственности на </w:t>
      </w:r>
      <w:r w:rsidR="00C861AA">
        <w:rPr>
          <w:rFonts w:eastAsia="Calibri"/>
          <w:sz w:val="24"/>
          <w:szCs w:val="24"/>
          <w:lang w:val="ru-RU"/>
        </w:rPr>
        <w:t>Товар</w:t>
      </w:r>
      <w:r w:rsidRPr="00C90432">
        <w:rPr>
          <w:rFonts w:eastAsia="Calibri"/>
          <w:sz w:val="24"/>
          <w:szCs w:val="24"/>
        </w:rPr>
        <w:t xml:space="preserve"> переходит к Заказчику после его приемки по количеству и качеству и подписания им соответствующих документов. При этом риск случайной гибели товара и (или) порчи Товара до его приемки, в том числе в случае браковки товара лежит на Поставщике.</w:t>
      </w:r>
    </w:p>
    <w:p w:rsidR="004B7A6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C2367F">
        <w:rPr>
          <w:rFonts w:eastAsia="Calibri"/>
          <w:sz w:val="24"/>
          <w:szCs w:val="24"/>
        </w:rPr>
        <w:t>Факт передачи Товара оформляется путем подписания уполномоченными лицами Заказчика</w:t>
      </w:r>
      <w:r w:rsidRPr="00C2367F">
        <w:rPr>
          <w:rFonts w:eastAsia="Calibri"/>
          <w:sz w:val="24"/>
          <w:szCs w:val="24"/>
          <w:lang w:val="ru-RU"/>
        </w:rPr>
        <w:t xml:space="preserve"> </w:t>
      </w:r>
      <w:r w:rsidRPr="00C2367F">
        <w:rPr>
          <w:rFonts w:eastAsia="Calibri"/>
          <w:sz w:val="24"/>
          <w:szCs w:val="24"/>
        </w:rPr>
        <w:t xml:space="preserve">и  Поставщика </w:t>
      </w:r>
      <w:r w:rsidRPr="00C2367F">
        <w:rPr>
          <w:rFonts w:eastAsia="Calibri"/>
          <w:sz w:val="24"/>
          <w:szCs w:val="24"/>
          <w:lang w:val="ru-RU"/>
        </w:rPr>
        <w:t>товаросопроводительных документах</w:t>
      </w:r>
      <w:r w:rsidRPr="00C2367F">
        <w:rPr>
          <w:rFonts w:eastAsia="Calibri"/>
          <w:sz w:val="24"/>
          <w:szCs w:val="24"/>
        </w:rPr>
        <w:t xml:space="preserve">. </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C2367F">
        <w:rPr>
          <w:rFonts w:eastAsia="Calibri"/>
          <w:sz w:val="24"/>
          <w:szCs w:val="24"/>
        </w:rPr>
        <w:t xml:space="preserve">Вместе с передачей Товара Поставщик обязан передать получающему лицу документы, согласно разделу 2 Контракта.  </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2367F">
        <w:rPr>
          <w:rFonts w:eastAsia="Calibri"/>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4B7A63" w:rsidRPr="00E80A0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b/>
          <w:sz w:val="24"/>
          <w:szCs w:val="24"/>
        </w:rPr>
      </w:pPr>
      <w:r w:rsidRPr="00417B41">
        <w:rPr>
          <w:rFonts w:eastAsia="Calibri"/>
          <w:b/>
          <w:sz w:val="24"/>
          <w:szCs w:val="24"/>
        </w:rPr>
        <w:t xml:space="preserve">Заказчик в срок не позднее </w:t>
      </w:r>
      <w:r w:rsidR="0064267A" w:rsidRPr="00417B41">
        <w:rPr>
          <w:rFonts w:eastAsia="Calibri"/>
          <w:b/>
          <w:sz w:val="24"/>
          <w:szCs w:val="24"/>
          <w:lang w:val="ru-RU"/>
        </w:rPr>
        <w:t>5</w:t>
      </w:r>
      <w:r w:rsidRPr="00417B41">
        <w:rPr>
          <w:rFonts w:eastAsia="Calibri"/>
          <w:b/>
          <w:sz w:val="24"/>
          <w:szCs w:val="24"/>
        </w:rPr>
        <w:t xml:space="preserve"> (</w:t>
      </w:r>
      <w:r w:rsidR="0064267A" w:rsidRPr="00417B41">
        <w:rPr>
          <w:rFonts w:eastAsia="Calibri"/>
          <w:b/>
          <w:sz w:val="24"/>
          <w:szCs w:val="24"/>
          <w:lang w:val="ru-RU"/>
        </w:rPr>
        <w:t>пяти</w:t>
      </w:r>
      <w:r w:rsidRPr="00417B41">
        <w:rPr>
          <w:rFonts w:eastAsia="Calibri"/>
          <w:b/>
          <w:sz w:val="24"/>
          <w:szCs w:val="24"/>
        </w:rPr>
        <w:t xml:space="preserve">) </w:t>
      </w:r>
      <w:r w:rsidR="0064267A" w:rsidRPr="00417B41">
        <w:rPr>
          <w:rFonts w:eastAsia="Calibri"/>
          <w:b/>
          <w:sz w:val="24"/>
          <w:szCs w:val="24"/>
          <w:lang w:val="ru-RU"/>
        </w:rPr>
        <w:t>рабочих дней</w:t>
      </w:r>
      <w:r w:rsidRPr="00417B41">
        <w:rPr>
          <w:rFonts w:eastAsia="Calibri"/>
          <w:b/>
          <w:sz w:val="24"/>
          <w:szCs w:val="24"/>
        </w:rPr>
        <w:t xml:space="preserve"> со дня передачи ему Поставщиком товара и всех документов, указанных в п. 2.</w:t>
      </w:r>
      <w:r w:rsidR="00F40BE7" w:rsidRPr="00417B41">
        <w:rPr>
          <w:rFonts w:eastAsia="Calibri"/>
          <w:b/>
          <w:sz w:val="24"/>
          <w:szCs w:val="24"/>
          <w:lang w:val="ru-RU"/>
        </w:rPr>
        <w:t>3</w:t>
      </w:r>
      <w:r w:rsidRPr="00417B41">
        <w:rPr>
          <w:rFonts w:eastAsia="Calibri"/>
          <w:b/>
          <w:sz w:val="24"/>
          <w:szCs w:val="24"/>
        </w:rPr>
        <w:t xml:space="preserve">.1 Контракта осуществляет </w:t>
      </w:r>
      <w:r w:rsidRPr="00E80A03">
        <w:rPr>
          <w:rFonts w:eastAsia="Calibri"/>
          <w:b/>
          <w:sz w:val="24"/>
          <w:szCs w:val="24"/>
        </w:rPr>
        <w:t xml:space="preserve">проверку </w:t>
      </w:r>
      <w:r w:rsidR="00787713" w:rsidRPr="00E80A03">
        <w:rPr>
          <w:rFonts w:eastAsia="Calibri"/>
          <w:b/>
          <w:sz w:val="24"/>
          <w:szCs w:val="24"/>
          <w:lang w:val="ru-RU"/>
        </w:rPr>
        <w:t xml:space="preserve">исполнения </w:t>
      </w:r>
      <w:r w:rsidR="00C94915" w:rsidRPr="00E80A03">
        <w:rPr>
          <w:rFonts w:eastAsia="Calibri"/>
          <w:b/>
          <w:sz w:val="24"/>
          <w:szCs w:val="24"/>
          <w:lang w:val="ru-RU"/>
        </w:rPr>
        <w:t xml:space="preserve">обязательств Исполнителя по </w:t>
      </w:r>
      <w:r w:rsidR="00787713" w:rsidRPr="00E80A03">
        <w:rPr>
          <w:rFonts w:eastAsia="Calibri"/>
          <w:b/>
          <w:sz w:val="24"/>
          <w:szCs w:val="24"/>
          <w:lang w:val="ru-RU"/>
        </w:rPr>
        <w:t>настояще</w:t>
      </w:r>
      <w:r w:rsidR="00C94915" w:rsidRPr="00E80A03">
        <w:rPr>
          <w:rFonts w:eastAsia="Calibri"/>
          <w:b/>
          <w:sz w:val="24"/>
          <w:szCs w:val="24"/>
          <w:lang w:val="ru-RU"/>
        </w:rPr>
        <w:t>му</w:t>
      </w:r>
      <w:r w:rsidR="00787713" w:rsidRPr="00E80A03">
        <w:rPr>
          <w:rFonts w:eastAsia="Calibri"/>
          <w:b/>
          <w:sz w:val="24"/>
          <w:szCs w:val="24"/>
          <w:lang w:val="ru-RU"/>
        </w:rPr>
        <w:t xml:space="preserve"> Контракта</w:t>
      </w:r>
      <w:r w:rsidRPr="00E80A03">
        <w:rPr>
          <w:rFonts w:eastAsia="Calibri"/>
          <w:b/>
          <w:sz w:val="24"/>
          <w:szCs w:val="24"/>
        </w:rPr>
        <w:t xml:space="preserve"> в соответствии с условиями настоящего Контракта.</w:t>
      </w:r>
    </w:p>
    <w:p w:rsidR="004B7A63" w:rsidRPr="00E80A0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E80A03">
        <w:rPr>
          <w:rFonts w:eastAsia="Calibri"/>
          <w:sz w:val="24"/>
          <w:szCs w:val="24"/>
        </w:rPr>
        <w:t xml:space="preserve">Для проверки </w:t>
      </w:r>
      <w:r w:rsidR="00161151" w:rsidRPr="00E80A03">
        <w:rPr>
          <w:rFonts w:eastAsia="Calibri"/>
          <w:sz w:val="24"/>
          <w:szCs w:val="24"/>
          <w:lang w:val="ru-RU"/>
        </w:rPr>
        <w:t>исполнения обязательств Исполнителя</w:t>
      </w:r>
      <w:r w:rsidRPr="00E80A03">
        <w:rPr>
          <w:rFonts w:eastAsia="Calibri"/>
          <w:sz w:val="24"/>
          <w:szCs w:val="24"/>
        </w:rPr>
        <w:t>, предусмотренн</w:t>
      </w:r>
      <w:r w:rsidR="00161151" w:rsidRPr="00E80A03">
        <w:rPr>
          <w:rFonts w:eastAsia="Calibri"/>
          <w:sz w:val="24"/>
          <w:szCs w:val="24"/>
          <w:lang w:val="ru-RU"/>
        </w:rPr>
        <w:t>ых</w:t>
      </w:r>
      <w:r w:rsidRPr="00E80A03">
        <w:rPr>
          <w:rFonts w:eastAsia="Calibri"/>
          <w:sz w:val="24"/>
          <w:szCs w:val="24"/>
        </w:rPr>
        <w:t xml:space="preserve"> Контрактом, в части его соответствия условиям Контракта Заказчик вправе</w:t>
      </w:r>
      <w:r w:rsidRPr="00E80A03">
        <w:rPr>
          <w:rFonts w:eastAsia="Calibri"/>
          <w:sz w:val="24"/>
          <w:szCs w:val="24"/>
          <w:lang w:val="ru-RU"/>
        </w:rPr>
        <w:t xml:space="preserve"> </w:t>
      </w:r>
      <w:r w:rsidRPr="00E80A03">
        <w:rPr>
          <w:rFonts w:eastAsia="Calibri"/>
          <w:sz w:val="24"/>
          <w:szCs w:val="24"/>
        </w:rPr>
        <w:t>провести экспертизу. Экспертиза может проводиться указанными лицами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Результаты экспертизы учитываются при подписании Заказчиком товарной накладной</w:t>
      </w:r>
      <w:r w:rsidR="00C861AA">
        <w:rPr>
          <w:rFonts w:eastAsia="Calibri"/>
          <w:sz w:val="24"/>
          <w:szCs w:val="24"/>
          <w:lang w:val="ru-RU"/>
        </w:rPr>
        <w:t xml:space="preserve"> и акта выполненных работ по монтажу</w:t>
      </w:r>
      <w:r w:rsidRPr="00E80A03">
        <w:rPr>
          <w:rFonts w:eastAsia="Calibri"/>
          <w:sz w:val="24"/>
          <w:szCs w:val="24"/>
        </w:rPr>
        <w:t xml:space="preserve">. В случае проведения экспертизы срок приемки товара, установленный в п. </w:t>
      </w:r>
      <w:r w:rsidRPr="00E80A03">
        <w:rPr>
          <w:rFonts w:eastAsia="Calibri"/>
          <w:sz w:val="24"/>
          <w:szCs w:val="24"/>
          <w:lang w:val="ru-RU"/>
        </w:rPr>
        <w:t>7.7</w:t>
      </w:r>
      <w:r w:rsidRPr="00E80A03">
        <w:rPr>
          <w:rFonts w:eastAsia="Calibri"/>
          <w:sz w:val="24"/>
          <w:szCs w:val="24"/>
        </w:rPr>
        <w:t xml:space="preserve"> </w:t>
      </w:r>
      <w:r w:rsidR="00C861AA">
        <w:rPr>
          <w:rFonts w:eastAsia="Calibri"/>
          <w:sz w:val="24"/>
          <w:szCs w:val="24"/>
          <w:lang w:val="ru-RU"/>
        </w:rPr>
        <w:t xml:space="preserve">Контракта </w:t>
      </w:r>
      <w:r w:rsidRPr="00E80A03">
        <w:rPr>
          <w:rFonts w:eastAsia="Calibri"/>
          <w:sz w:val="24"/>
          <w:szCs w:val="24"/>
        </w:rPr>
        <w:t>продлевается соразмерно сроку проведения экспертизы.</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E80A03">
        <w:rPr>
          <w:rFonts w:eastAsia="Calibri"/>
          <w:sz w:val="24"/>
          <w:szCs w:val="24"/>
        </w:rPr>
        <w:t xml:space="preserve">По итогам приемки </w:t>
      </w:r>
      <w:r w:rsidR="00161151" w:rsidRPr="00E80A03">
        <w:rPr>
          <w:rFonts w:eastAsia="Calibri"/>
          <w:sz w:val="24"/>
          <w:szCs w:val="24"/>
          <w:lang w:val="ru-RU"/>
        </w:rPr>
        <w:t>результатов настоящего Контракта</w:t>
      </w:r>
      <w:r w:rsidRPr="00E80A03">
        <w:rPr>
          <w:rFonts w:eastAsia="Calibri"/>
          <w:sz w:val="24"/>
          <w:szCs w:val="24"/>
        </w:rPr>
        <w:t xml:space="preserve"> при наличии</w:t>
      </w:r>
      <w:r w:rsidRPr="00C2367F">
        <w:rPr>
          <w:rFonts w:eastAsia="Calibri"/>
          <w:sz w:val="24"/>
          <w:szCs w:val="24"/>
        </w:rPr>
        <w:t xml:space="preserve"> сопроводительных документов и при отсутствии претензий относительно качества, количества и других характеристик товара и сопутствующих работ, Заказчик в установленный п. </w:t>
      </w:r>
      <w:r w:rsidRPr="00C2367F">
        <w:rPr>
          <w:rFonts w:eastAsia="Calibri"/>
          <w:sz w:val="24"/>
          <w:szCs w:val="24"/>
          <w:lang w:val="ru-RU"/>
        </w:rPr>
        <w:t>7.7</w:t>
      </w:r>
      <w:r w:rsidRPr="00C2367F">
        <w:rPr>
          <w:rFonts w:eastAsia="Calibri"/>
          <w:sz w:val="24"/>
          <w:szCs w:val="24"/>
        </w:rPr>
        <w:t xml:space="preserve">  настоящего Контракта срок  подписывает </w:t>
      </w:r>
      <w:r w:rsidRPr="00C2367F">
        <w:rPr>
          <w:rFonts w:eastAsia="Calibri"/>
          <w:sz w:val="24"/>
          <w:szCs w:val="24"/>
          <w:lang w:val="ru-RU"/>
        </w:rPr>
        <w:t>товаросопроводительные документы</w:t>
      </w:r>
      <w:r w:rsidRPr="00C2367F">
        <w:rPr>
          <w:rFonts w:eastAsia="Calibri"/>
          <w:sz w:val="24"/>
          <w:szCs w:val="24"/>
        </w:rPr>
        <w:t>.</w:t>
      </w:r>
    </w:p>
    <w:p w:rsidR="004B7A63" w:rsidRPr="0008628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При обнаружении несоотве</w:t>
      </w:r>
      <w:r>
        <w:rPr>
          <w:rFonts w:eastAsia="Calibri"/>
          <w:sz w:val="24"/>
          <w:szCs w:val="24"/>
        </w:rPr>
        <w:t>тствия качества</w:t>
      </w:r>
      <w:r>
        <w:rPr>
          <w:rFonts w:eastAsia="Calibri"/>
          <w:sz w:val="24"/>
          <w:szCs w:val="24"/>
          <w:lang w:val="ru-RU"/>
        </w:rPr>
        <w:t xml:space="preserve"> </w:t>
      </w:r>
      <w:r w:rsidR="00C1775C">
        <w:rPr>
          <w:rFonts w:eastAsia="Calibri"/>
          <w:sz w:val="24"/>
          <w:szCs w:val="24"/>
          <w:lang w:val="ru-RU"/>
        </w:rPr>
        <w:t>поставленного</w:t>
      </w:r>
      <w:r w:rsidR="00C1775C">
        <w:rPr>
          <w:rFonts w:eastAsia="Calibri"/>
          <w:sz w:val="24"/>
          <w:szCs w:val="24"/>
        </w:rPr>
        <w:t xml:space="preserve"> Товара, тары</w:t>
      </w:r>
      <w:r w:rsidR="00C1775C">
        <w:rPr>
          <w:rFonts w:eastAsia="Calibri"/>
          <w:sz w:val="24"/>
          <w:szCs w:val="24"/>
          <w:lang w:val="ru-RU"/>
        </w:rPr>
        <w:t xml:space="preserve">, работ по монтажу </w:t>
      </w:r>
      <w:r w:rsidRPr="0008628F">
        <w:rPr>
          <w:rFonts w:eastAsia="Calibri"/>
          <w:sz w:val="24"/>
          <w:szCs w:val="24"/>
        </w:rPr>
        <w:t>и</w:t>
      </w:r>
      <w:r>
        <w:rPr>
          <w:rFonts w:eastAsia="Calibri"/>
          <w:sz w:val="24"/>
          <w:szCs w:val="24"/>
          <w:lang w:val="ru-RU"/>
        </w:rPr>
        <w:t>ли</w:t>
      </w:r>
      <w:r w:rsidRPr="0008628F">
        <w:rPr>
          <w:rFonts w:eastAsia="Calibri"/>
          <w:sz w:val="24"/>
          <w:szCs w:val="24"/>
        </w:rPr>
        <w:t xml:space="preserve"> несоответствия иным требованиям настоящего Контракта, Заказчик приостанавливает дальнейшую приемку товара и направляет Поставщику письменный мотивированный отказ от подписания документов с указанием недостатков и сроков их устранения. </w:t>
      </w:r>
      <w:r w:rsidRPr="00C90432">
        <w:rPr>
          <w:rFonts w:eastAsia="Calibri"/>
          <w:sz w:val="24"/>
          <w:szCs w:val="24"/>
        </w:rPr>
        <w:t xml:space="preserve">Моментом обнаружения будет считаться акт об обнаружении недостатков, составленный Заказчиком в одностороннем порядке. </w:t>
      </w:r>
    </w:p>
    <w:p w:rsidR="004B7A63" w:rsidRPr="0008628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Поста</w:t>
      </w:r>
      <w:r>
        <w:rPr>
          <w:rFonts w:eastAsia="Calibri"/>
          <w:sz w:val="24"/>
          <w:szCs w:val="24"/>
        </w:rPr>
        <w:t>вщик обязан устранить (заменить</w:t>
      </w:r>
      <w:r w:rsidRPr="0008628F">
        <w:rPr>
          <w:rFonts w:eastAsia="Calibri"/>
          <w:sz w:val="24"/>
          <w:szCs w:val="24"/>
        </w:rPr>
        <w:t>), указанные в мотивированном отказе от приемки Товара недостатки в установленные Заказчиком сроки и передать Акт по устранению недостатков, а также повторно передать Заказчику документы, указанные в п. 2.</w:t>
      </w:r>
      <w:r w:rsidR="00F40BE7">
        <w:rPr>
          <w:rFonts w:eastAsia="Calibri"/>
          <w:sz w:val="24"/>
          <w:szCs w:val="24"/>
          <w:lang w:val="ru-RU"/>
        </w:rPr>
        <w:t>3</w:t>
      </w:r>
      <w:r w:rsidRPr="0008628F">
        <w:rPr>
          <w:rFonts w:eastAsia="Calibri"/>
          <w:sz w:val="24"/>
          <w:szCs w:val="24"/>
        </w:rPr>
        <w:t>.1 Контракта</w:t>
      </w:r>
      <w:r>
        <w:rPr>
          <w:rFonts w:eastAsia="Calibri"/>
          <w:sz w:val="24"/>
          <w:szCs w:val="24"/>
          <w:lang w:val="ru-RU"/>
        </w:rPr>
        <w:t xml:space="preserve">. </w:t>
      </w:r>
    </w:p>
    <w:p w:rsidR="004B7A63" w:rsidRPr="0008628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 xml:space="preserve">Выполнение обязательств Поставщиком по поставке </w:t>
      </w:r>
      <w:r w:rsidR="00C861AA">
        <w:rPr>
          <w:rFonts w:eastAsia="Calibri"/>
          <w:sz w:val="24"/>
          <w:szCs w:val="24"/>
          <w:lang w:val="ru-RU"/>
        </w:rPr>
        <w:t>Товара</w:t>
      </w:r>
      <w:r w:rsidRPr="0008628F">
        <w:rPr>
          <w:rFonts w:eastAsia="Calibri"/>
          <w:sz w:val="24"/>
          <w:szCs w:val="24"/>
        </w:rPr>
        <w:t xml:space="preserve"> будет считаться исполненным только по получении Заказчиком Товара надлежащего качества и документов, предусмотренных настоящим Контрактом. </w:t>
      </w:r>
    </w:p>
    <w:p w:rsidR="004B7A63" w:rsidRPr="0008628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При передаче Товара без документов, указанных в разделе 2</w:t>
      </w:r>
      <w:r w:rsidR="00C1775C">
        <w:rPr>
          <w:rFonts w:eastAsia="Calibri"/>
          <w:sz w:val="24"/>
          <w:szCs w:val="24"/>
          <w:lang w:val="ru-RU"/>
        </w:rPr>
        <w:t xml:space="preserve"> </w:t>
      </w:r>
      <w:r w:rsidRPr="0008628F">
        <w:rPr>
          <w:rFonts w:eastAsia="Calibri"/>
          <w:sz w:val="24"/>
          <w:szCs w:val="24"/>
        </w:rPr>
        <w:t>Контракта, а также</w:t>
      </w:r>
      <w:r>
        <w:rPr>
          <w:rFonts w:eastAsia="Calibri"/>
          <w:sz w:val="24"/>
          <w:szCs w:val="24"/>
          <w:lang w:val="ru-RU"/>
        </w:rPr>
        <w:t xml:space="preserve"> </w:t>
      </w:r>
      <w:r w:rsidRPr="0008628F">
        <w:rPr>
          <w:rFonts w:eastAsia="Calibri"/>
          <w:sz w:val="24"/>
          <w:szCs w:val="24"/>
        </w:rPr>
        <w:t>с документами, оформленными ненадлежащим образом, Товар приемке и оплате не подлежит.</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08628F">
        <w:rPr>
          <w:rFonts w:eastAsia="Calibri"/>
          <w:sz w:val="24"/>
          <w:szCs w:val="24"/>
        </w:rPr>
        <w:t xml:space="preserve"> Оплата производится Заказчиком в порядке, предусмотренном</w:t>
      </w:r>
      <w:r w:rsidRPr="00C90432">
        <w:rPr>
          <w:sz w:val="24"/>
          <w:szCs w:val="24"/>
        </w:rPr>
        <w:t xml:space="preserve"> </w:t>
      </w:r>
      <w:r w:rsidRPr="00C90432">
        <w:rPr>
          <w:sz w:val="24"/>
          <w:szCs w:val="24"/>
          <w:lang w:val="ru-RU"/>
        </w:rPr>
        <w:t>настоящим Контрактом</w:t>
      </w:r>
      <w:r w:rsidRPr="00C90432">
        <w:rPr>
          <w:sz w:val="24"/>
          <w:szCs w:val="24"/>
        </w:rPr>
        <w:t>.</w:t>
      </w:r>
    </w:p>
    <w:p w:rsidR="004B7A63" w:rsidRPr="00FA59E8" w:rsidRDefault="004B7A63" w:rsidP="004B7A63">
      <w:pPr>
        <w:widowControl w:val="0"/>
        <w:jc w:val="both"/>
        <w:rPr>
          <w:sz w:val="24"/>
          <w:szCs w:val="24"/>
        </w:rPr>
      </w:pPr>
    </w:p>
    <w:p w:rsidR="004B7A63" w:rsidRPr="0008628F"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08628F">
        <w:rPr>
          <w:b/>
        </w:rPr>
        <w:t>Ответственность сторон</w:t>
      </w:r>
    </w:p>
    <w:p w:rsidR="004B7A63" w:rsidRPr="00434A6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434A63">
        <w:rPr>
          <w:rFonts w:eastAsia="Calibri"/>
          <w:sz w:val="24"/>
          <w:szCs w:val="24"/>
        </w:rPr>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rsidR="004B7A63" w:rsidRPr="00434A63" w:rsidRDefault="00C861AA" w:rsidP="004B7A63">
      <w:pPr>
        <w:pStyle w:val="2"/>
        <w:keepNext w:val="0"/>
        <w:widowControl w:val="0"/>
        <w:numPr>
          <w:ilvl w:val="1"/>
          <w:numId w:val="4"/>
        </w:numPr>
        <w:tabs>
          <w:tab w:val="clear" w:pos="6237"/>
        </w:tabs>
        <w:suppressAutoHyphens w:val="0"/>
        <w:spacing w:before="0" w:after="0"/>
        <w:ind w:left="0" w:firstLine="709"/>
        <w:jc w:val="both"/>
        <w:rPr>
          <w:rFonts w:eastAsia="Calibri"/>
          <w:i/>
          <w:sz w:val="24"/>
          <w:szCs w:val="24"/>
          <w:lang w:val="ru-RU"/>
        </w:rPr>
      </w:pPr>
      <w:r>
        <w:rPr>
          <w:rFonts w:eastAsia="Calibri"/>
          <w:i/>
          <w:sz w:val="24"/>
          <w:szCs w:val="24"/>
          <w:lang w:val="ru-RU"/>
        </w:rPr>
        <w:t>Ответственность Заказчика:</w:t>
      </w:r>
      <w:r w:rsidR="004B7A63" w:rsidRPr="00434A63">
        <w:rPr>
          <w:rFonts w:eastAsia="Calibri"/>
          <w:i/>
          <w:sz w:val="24"/>
          <w:szCs w:val="24"/>
          <w:lang w:val="ru-RU"/>
        </w:rPr>
        <w:t xml:space="preserve"> </w:t>
      </w:r>
    </w:p>
    <w:p w:rsidR="004B7A63" w:rsidRPr="00434A63"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b w:val="0"/>
          <w:sz w:val="24"/>
          <w:szCs w:val="24"/>
          <w:lang w:val="ru-RU"/>
        </w:rPr>
        <w:t>Поставщик</w:t>
      </w:r>
      <w:r w:rsidRPr="00434A63">
        <w:rPr>
          <w:rFonts w:ascii="Times New Roman" w:hAnsi="Times New Roman"/>
          <w:b w:val="0"/>
          <w:sz w:val="24"/>
          <w:szCs w:val="24"/>
          <w:lang w:val="ru-RU"/>
        </w:rPr>
        <w:t xml:space="preserve"> вправе потребовать уплаты неустоек (штрафов, пеней).</w:t>
      </w:r>
    </w:p>
    <w:p w:rsidR="004B7A63" w:rsidRDefault="004B7A63" w:rsidP="004B7A63">
      <w:pPr>
        <w:pStyle w:val="3"/>
        <w:keepNext w:val="0"/>
        <w:widowControl w:val="0"/>
        <w:numPr>
          <w:ilvl w:val="2"/>
          <w:numId w:val="4"/>
        </w:numPr>
        <w:suppressAutoHyphens w:val="0"/>
        <w:autoSpaceDE w:val="0"/>
        <w:autoSpaceDN w:val="0"/>
        <w:adjustRightInd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4B7A63" w:rsidRPr="00434A63"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Pr>
          <w:rFonts w:ascii="Times New Roman" w:hAnsi="Times New Roman"/>
          <w:b w:val="0"/>
          <w:sz w:val="24"/>
          <w:szCs w:val="24"/>
          <w:lang w:val="ru-RU"/>
        </w:rPr>
        <w:t>,</w:t>
      </w:r>
      <w:r w:rsidR="00C861AA">
        <w:rPr>
          <w:rFonts w:ascii="Times New Roman" w:hAnsi="Times New Roman"/>
          <w:b w:val="0"/>
          <w:sz w:val="24"/>
          <w:szCs w:val="24"/>
          <w:lang w:val="ru-RU"/>
        </w:rPr>
        <w:t xml:space="preserve"> </w:t>
      </w:r>
      <w:r w:rsidRPr="00434A63">
        <w:rPr>
          <w:rFonts w:ascii="Times New Roman" w:hAnsi="Times New Roman"/>
          <w:b w:val="0"/>
          <w:sz w:val="24"/>
          <w:szCs w:val="24"/>
          <w:lang w:val="ru-RU"/>
        </w:rPr>
        <w:t>утвержденных</w:t>
      </w:r>
      <w:r w:rsidR="00C861AA">
        <w:rPr>
          <w:rFonts w:ascii="Times New Roman" w:hAnsi="Times New Roman"/>
          <w:b w:val="0"/>
          <w:sz w:val="24"/>
          <w:szCs w:val="24"/>
          <w:lang w:val="ru-RU"/>
        </w:rPr>
        <w:t xml:space="preserve"> </w:t>
      </w:r>
      <w:r w:rsidRPr="00434A63">
        <w:rPr>
          <w:rFonts w:ascii="Times New Roman" w:hAnsi="Times New Roman"/>
          <w:b w:val="0"/>
          <w:sz w:val="24"/>
          <w:szCs w:val="24"/>
          <w:lang w:val="ru-RU"/>
        </w:rPr>
        <w:t>постановлением Правительства Российской Федерации от 30.08.2017 № 1042</w:t>
      </w:r>
      <w:r w:rsidR="00C861AA">
        <w:rPr>
          <w:rFonts w:ascii="Times New Roman" w:hAnsi="Times New Roman"/>
          <w:b w:val="0"/>
          <w:sz w:val="24"/>
          <w:szCs w:val="24"/>
          <w:lang w:val="ru-RU"/>
        </w:rPr>
        <w:t xml:space="preserve"> </w:t>
      </w:r>
      <w:r w:rsidRPr="00434A63">
        <w:rPr>
          <w:rFonts w:ascii="Times New Roman" w:hAnsi="Times New Roman"/>
          <w:b w:val="0"/>
          <w:sz w:val="24"/>
          <w:szCs w:val="24"/>
          <w:lang w:val="ru-RU"/>
        </w:rPr>
        <w:t xml:space="preserve">в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4B7A63" w:rsidRPr="00434A63" w:rsidRDefault="004B7A63" w:rsidP="004B7A63">
      <w:pPr>
        <w:pStyle w:val="3"/>
        <w:keepNext w:val="0"/>
        <w:widowControl w:val="0"/>
        <w:numPr>
          <w:ilvl w:val="2"/>
          <w:numId w:val="4"/>
        </w:numPr>
        <w:suppressAutoHyphens w:val="0"/>
        <w:autoSpaceDE w:val="0"/>
        <w:autoSpaceDN w:val="0"/>
        <w:adjustRightInd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B7A63" w:rsidRPr="00434A63" w:rsidRDefault="004B7A63" w:rsidP="004B7A63">
      <w:pPr>
        <w:pStyle w:val="3"/>
        <w:keepNext w:val="0"/>
        <w:widowControl w:val="0"/>
        <w:numPr>
          <w:ilvl w:val="2"/>
          <w:numId w:val="4"/>
        </w:numPr>
        <w:suppressAutoHyphens w:val="0"/>
        <w:autoSpaceDE w:val="0"/>
        <w:autoSpaceDN w:val="0"/>
        <w:adjustRightInd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 xml:space="preserve">Нарушение </w:t>
      </w:r>
      <w:r>
        <w:rPr>
          <w:rFonts w:ascii="Times New Roman" w:hAnsi="Times New Roman"/>
          <w:b w:val="0"/>
          <w:sz w:val="24"/>
          <w:szCs w:val="24"/>
          <w:lang w:val="ru-RU"/>
        </w:rPr>
        <w:t>Поставщиком</w:t>
      </w:r>
      <w:r w:rsidRPr="00434A63">
        <w:rPr>
          <w:rFonts w:ascii="Times New Roman" w:hAnsi="Times New Roman"/>
          <w:b w:val="0"/>
          <w:sz w:val="24"/>
          <w:szCs w:val="24"/>
          <w:lang w:val="ru-RU"/>
        </w:rPr>
        <w:t xml:space="preserve"> срока представления документов либо иных обязательств, влекущих просрочку Заказчиком взятых на себя обязательств, исключает применение к Заказчику мер ответственности, установленных настоящим разделом. </w:t>
      </w:r>
    </w:p>
    <w:p w:rsidR="004B7A63" w:rsidRPr="00434A63" w:rsidRDefault="00C861AA" w:rsidP="004B7A63">
      <w:pPr>
        <w:pStyle w:val="2"/>
        <w:keepNext w:val="0"/>
        <w:widowControl w:val="0"/>
        <w:numPr>
          <w:ilvl w:val="1"/>
          <w:numId w:val="4"/>
        </w:numPr>
        <w:tabs>
          <w:tab w:val="clear" w:pos="6237"/>
        </w:tabs>
        <w:suppressAutoHyphens w:val="0"/>
        <w:spacing w:before="0" w:after="0"/>
        <w:ind w:left="0" w:firstLine="709"/>
        <w:jc w:val="both"/>
        <w:rPr>
          <w:rFonts w:eastAsia="Calibri"/>
          <w:i/>
          <w:sz w:val="24"/>
          <w:szCs w:val="24"/>
          <w:lang w:val="ru-RU"/>
        </w:rPr>
      </w:pPr>
      <w:r>
        <w:rPr>
          <w:rFonts w:eastAsia="Calibri"/>
          <w:i/>
          <w:sz w:val="24"/>
          <w:szCs w:val="24"/>
          <w:lang w:val="ru-RU"/>
        </w:rPr>
        <w:t>Ответственность Поставщика:</w:t>
      </w:r>
      <w:r w:rsidR="004B7A63" w:rsidRPr="00434A63">
        <w:rPr>
          <w:rFonts w:eastAsia="Calibri"/>
          <w:i/>
          <w:sz w:val="24"/>
          <w:szCs w:val="24"/>
          <w:lang w:val="ru-RU"/>
        </w:rPr>
        <w:t xml:space="preserve"> </w:t>
      </w:r>
    </w:p>
    <w:p w:rsidR="004B7A63" w:rsidRPr="00434A63"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 xml:space="preserve">В случае просрочки исполнения </w:t>
      </w:r>
      <w:r>
        <w:rPr>
          <w:rFonts w:ascii="Times New Roman" w:hAnsi="Times New Roman"/>
          <w:b w:val="0"/>
          <w:sz w:val="24"/>
          <w:szCs w:val="24"/>
          <w:lang w:val="ru-RU"/>
        </w:rPr>
        <w:t>Поставщиком</w:t>
      </w:r>
      <w:r w:rsidRPr="00434A63">
        <w:rPr>
          <w:rFonts w:ascii="Times New Roman" w:hAnsi="Times New Roman"/>
          <w:b w:val="0"/>
          <w:sz w:val="24"/>
          <w:szCs w:val="24"/>
          <w:lang w:val="ru-RU"/>
        </w:rPr>
        <w:t xml:space="preserve"> обязательств, предусмотренных Контрактом, а также в иных случаях неисполнения или ненадлежащего исполнения </w:t>
      </w:r>
      <w:r>
        <w:rPr>
          <w:rFonts w:ascii="Times New Roman" w:hAnsi="Times New Roman"/>
          <w:b w:val="0"/>
          <w:sz w:val="24"/>
          <w:szCs w:val="24"/>
          <w:lang w:val="ru-RU"/>
        </w:rPr>
        <w:t>Поставщиком</w:t>
      </w:r>
      <w:r w:rsidRPr="00434A63">
        <w:rPr>
          <w:rFonts w:ascii="Times New Roman" w:hAnsi="Times New Roman"/>
          <w:b w:val="0"/>
          <w:sz w:val="24"/>
          <w:szCs w:val="24"/>
          <w:lang w:val="ru-RU"/>
        </w:rPr>
        <w:t xml:space="preserve"> обязательств, предусмотренных Контрактом, Заказчик направляет </w:t>
      </w:r>
      <w:r>
        <w:rPr>
          <w:rFonts w:ascii="Times New Roman" w:hAnsi="Times New Roman"/>
          <w:b w:val="0"/>
          <w:sz w:val="24"/>
          <w:szCs w:val="24"/>
          <w:lang w:val="ru-RU"/>
        </w:rPr>
        <w:t>Поставщику</w:t>
      </w:r>
      <w:r w:rsidRPr="00434A63">
        <w:rPr>
          <w:rFonts w:ascii="Times New Roman" w:hAnsi="Times New Roman"/>
          <w:b w:val="0"/>
          <w:sz w:val="24"/>
          <w:szCs w:val="24"/>
          <w:lang w:val="ru-RU"/>
        </w:rPr>
        <w:t xml:space="preserve"> требование об уплате неустоек (штрафов, пеней).</w:t>
      </w:r>
    </w:p>
    <w:p w:rsidR="004B7A63" w:rsidRPr="00434A63" w:rsidRDefault="004B7A63" w:rsidP="004B7A63">
      <w:pPr>
        <w:pStyle w:val="2"/>
        <w:keepNext w:val="0"/>
        <w:widowControl w:val="0"/>
        <w:numPr>
          <w:ilvl w:val="2"/>
          <w:numId w:val="4"/>
        </w:numPr>
        <w:tabs>
          <w:tab w:val="clear" w:pos="6237"/>
        </w:tabs>
        <w:suppressAutoHyphens w:val="0"/>
        <w:spacing w:before="0" w:after="0"/>
        <w:ind w:left="0" w:firstLine="709"/>
        <w:jc w:val="both"/>
        <w:rPr>
          <w:color w:val="000000"/>
          <w:sz w:val="24"/>
          <w:szCs w:val="24"/>
        </w:rPr>
      </w:pPr>
      <w:r w:rsidRPr="00434A63">
        <w:rPr>
          <w:color w:val="000000"/>
          <w:sz w:val="24"/>
          <w:szCs w:val="24"/>
        </w:rPr>
        <w:t>Пеня начисляется</w:t>
      </w:r>
      <w:r w:rsidR="00C861AA">
        <w:rPr>
          <w:color w:val="000000"/>
          <w:sz w:val="24"/>
          <w:szCs w:val="24"/>
          <w:lang w:val="ru-RU"/>
        </w:rPr>
        <w:t xml:space="preserve"> </w:t>
      </w:r>
      <w:r w:rsidRPr="00434A63">
        <w:rPr>
          <w:color w:val="000000"/>
          <w:sz w:val="24"/>
          <w:szCs w:val="24"/>
        </w:rPr>
        <w:t xml:space="preserve">за каждый день просрочки исполнения </w:t>
      </w:r>
      <w:r>
        <w:rPr>
          <w:color w:val="000000"/>
          <w:sz w:val="24"/>
          <w:szCs w:val="24"/>
          <w:lang w:val="ru-RU"/>
        </w:rPr>
        <w:t>Поставщиком</w:t>
      </w:r>
      <w:r w:rsidRPr="00434A63">
        <w:rPr>
          <w:color w:val="000000"/>
          <w:sz w:val="24"/>
          <w:szCs w:val="24"/>
          <w:lang w:val="ru-RU"/>
        </w:rPr>
        <w:t xml:space="preserve"> </w:t>
      </w:r>
      <w:r w:rsidRPr="00434A63">
        <w:rPr>
          <w:color w:val="000000"/>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color w:val="000000"/>
          <w:sz w:val="24"/>
          <w:szCs w:val="24"/>
          <w:lang w:val="ru-RU"/>
        </w:rPr>
        <w:t>Поставщиком</w:t>
      </w:r>
      <w:r w:rsidRPr="00434A63">
        <w:rPr>
          <w:color w:val="000000"/>
          <w:sz w:val="24"/>
          <w:szCs w:val="24"/>
        </w:rPr>
        <w:t xml:space="preserve">, за исключением случаев, если законодательством Российской Федерации </w:t>
      </w:r>
      <w:r w:rsidRPr="00434A63">
        <w:rPr>
          <w:color w:val="000000"/>
          <w:sz w:val="24"/>
          <w:szCs w:val="24"/>
          <w:lang w:val="ru-RU"/>
        </w:rPr>
        <w:t xml:space="preserve">не </w:t>
      </w:r>
      <w:r w:rsidRPr="00434A63">
        <w:rPr>
          <w:color w:val="000000"/>
          <w:sz w:val="24"/>
          <w:szCs w:val="24"/>
        </w:rPr>
        <w:t>установлен иной порядок начисления пени.</w:t>
      </w:r>
    </w:p>
    <w:p w:rsidR="004B7A63" w:rsidRPr="00434A63" w:rsidRDefault="004B7A63" w:rsidP="004B7A63">
      <w:pPr>
        <w:pStyle w:val="2"/>
        <w:keepNext w:val="0"/>
        <w:widowControl w:val="0"/>
        <w:numPr>
          <w:ilvl w:val="2"/>
          <w:numId w:val="4"/>
        </w:numPr>
        <w:tabs>
          <w:tab w:val="clear" w:pos="6237"/>
        </w:tabs>
        <w:suppressAutoHyphens w:val="0"/>
        <w:spacing w:before="0" w:after="0"/>
        <w:ind w:left="0" w:firstLine="709"/>
        <w:jc w:val="both"/>
        <w:rPr>
          <w:sz w:val="24"/>
          <w:szCs w:val="24"/>
          <w:lang w:val="ru-RU"/>
        </w:rPr>
      </w:pPr>
      <w:r w:rsidRPr="00434A63">
        <w:rPr>
          <w:color w:val="000000"/>
          <w:sz w:val="24"/>
          <w:szCs w:val="24"/>
        </w:rPr>
        <w:t xml:space="preserve">Штрафы начисляются за неисполнение или ненадлежащее исполнение </w:t>
      </w:r>
      <w:r>
        <w:rPr>
          <w:color w:val="000000"/>
          <w:sz w:val="24"/>
          <w:szCs w:val="24"/>
          <w:lang w:val="ru-RU"/>
        </w:rPr>
        <w:t>Поставщиком</w:t>
      </w:r>
      <w:r w:rsidRPr="00434A63">
        <w:rPr>
          <w:color w:val="000000"/>
          <w:sz w:val="24"/>
          <w:szCs w:val="24"/>
          <w:lang w:val="ru-RU"/>
        </w:rPr>
        <w:t xml:space="preserve"> </w:t>
      </w:r>
      <w:r w:rsidRPr="00434A63">
        <w:rPr>
          <w:color w:val="000000"/>
          <w:sz w:val="24"/>
          <w:szCs w:val="24"/>
        </w:rPr>
        <w:t xml:space="preserve">обязательств, предусмотренных настоящим Контрактом, за исключением просрочки исполнения </w:t>
      </w:r>
      <w:r>
        <w:rPr>
          <w:color w:val="000000"/>
          <w:sz w:val="24"/>
          <w:szCs w:val="24"/>
          <w:lang w:val="ru-RU"/>
        </w:rPr>
        <w:t>Поставщиком</w:t>
      </w:r>
      <w:r w:rsidRPr="00434A63">
        <w:rPr>
          <w:color w:val="000000"/>
          <w:sz w:val="24"/>
          <w:szCs w:val="24"/>
        </w:rPr>
        <w:t xml:space="preserve"> обязательств (в том числе гарантийного обязательства), предусмотренных Контрактом</w:t>
      </w:r>
      <w:r w:rsidRPr="00434A63">
        <w:rPr>
          <w:color w:val="000000"/>
          <w:sz w:val="24"/>
          <w:szCs w:val="24"/>
          <w:lang w:val="ru-RU"/>
        </w:rPr>
        <w:t xml:space="preserve"> в порядке установленном пунктами 3, 5 и 6 </w:t>
      </w:r>
      <w:r w:rsidRPr="00434A63">
        <w:rPr>
          <w:sz w:val="24"/>
          <w:szCs w:val="24"/>
          <w:lang w:val="ru-RU"/>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Pr>
          <w:sz w:val="24"/>
          <w:szCs w:val="24"/>
          <w:lang w:val="ru-RU"/>
        </w:rPr>
        <w:t xml:space="preserve">, </w:t>
      </w:r>
      <w:r w:rsidRPr="00434A63">
        <w:rPr>
          <w:sz w:val="24"/>
          <w:szCs w:val="24"/>
          <w:lang w:val="ru-RU"/>
        </w:rPr>
        <w:t xml:space="preserve">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4B7A63" w:rsidRPr="00434A63" w:rsidRDefault="004B7A63" w:rsidP="004B7A63">
      <w:pPr>
        <w:pStyle w:val="2"/>
        <w:keepNext w:val="0"/>
        <w:widowControl w:val="0"/>
        <w:spacing w:before="0" w:after="0"/>
        <w:ind w:left="0" w:firstLine="709"/>
        <w:jc w:val="both"/>
        <w:rPr>
          <w:sz w:val="24"/>
          <w:szCs w:val="24"/>
          <w:lang w:val="ru-RU"/>
        </w:rPr>
      </w:pPr>
      <w:r w:rsidRPr="00434A63">
        <w:rPr>
          <w:sz w:val="24"/>
          <w:szCs w:val="24"/>
          <w:lang w:val="ru-RU"/>
        </w:rPr>
        <w:t xml:space="preserve">А) за каждый факт неисполнения или ненадлежащего исполнения </w:t>
      </w:r>
      <w:r>
        <w:rPr>
          <w:sz w:val="24"/>
          <w:szCs w:val="24"/>
          <w:lang w:val="ru-RU"/>
        </w:rPr>
        <w:t>Поставщиком</w:t>
      </w:r>
      <w:r w:rsidRPr="00434A63">
        <w:rPr>
          <w:sz w:val="24"/>
          <w:szCs w:val="24"/>
          <w:lang w:val="ru-RU"/>
        </w:rPr>
        <w:t xml:space="preserve"> </w:t>
      </w:r>
      <w:r w:rsidRPr="00434A63">
        <w:rPr>
          <w:sz w:val="24"/>
          <w:szCs w:val="24"/>
          <w:lang w:val="ru-RU"/>
        </w:rPr>
        <w:lastRenderedPageBreak/>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и составит </w:t>
      </w:r>
      <w:r w:rsidR="0064267A">
        <w:rPr>
          <w:sz w:val="24"/>
          <w:szCs w:val="24"/>
          <w:lang w:val="ru-RU"/>
        </w:rPr>
        <w:t>___</w:t>
      </w:r>
      <w:r w:rsidRPr="00434A63">
        <w:rPr>
          <w:sz w:val="24"/>
          <w:szCs w:val="24"/>
          <w:lang w:val="ru-RU"/>
        </w:rPr>
        <w:t xml:space="preserve"> руб. </w:t>
      </w:r>
    </w:p>
    <w:p w:rsidR="004B7A63" w:rsidRPr="00434A63" w:rsidRDefault="004B7A63" w:rsidP="004B7A63">
      <w:pPr>
        <w:widowControl w:val="0"/>
        <w:autoSpaceDE w:val="0"/>
        <w:autoSpaceDN w:val="0"/>
        <w:ind w:firstLine="709"/>
        <w:jc w:val="both"/>
        <w:rPr>
          <w:sz w:val="24"/>
          <w:szCs w:val="24"/>
        </w:rPr>
      </w:pPr>
      <w:r w:rsidRPr="00434A63">
        <w:rPr>
          <w:rFonts w:eastAsia="Calibri"/>
          <w:sz w:val="24"/>
          <w:szCs w:val="24"/>
          <w:lang w:eastAsia="en-US"/>
        </w:rPr>
        <w:t xml:space="preserve">Б)  За каждый факт неисполнения или ненадлежащего исполнения </w:t>
      </w:r>
      <w:r>
        <w:rPr>
          <w:rFonts w:eastAsia="Calibri"/>
          <w:sz w:val="24"/>
          <w:szCs w:val="24"/>
          <w:lang w:eastAsia="en-US"/>
        </w:rPr>
        <w:t>Поставщиком</w:t>
      </w:r>
      <w:r w:rsidRPr="00434A63">
        <w:rPr>
          <w:rFonts w:eastAsia="Calibri"/>
          <w:sz w:val="24"/>
          <w:szCs w:val="24"/>
          <w:lang w:eastAsia="en-US"/>
        </w:rPr>
        <w:t xml:space="preserve"> обязательства, предусмотренного Контрактом, которое не имеет стоимостного выражения, </w:t>
      </w:r>
      <w:r>
        <w:rPr>
          <w:rFonts w:eastAsia="Calibri"/>
          <w:sz w:val="24"/>
          <w:szCs w:val="24"/>
          <w:lang w:eastAsia="en-US"/>
        </w:rPr>
        <w:t>Поставщик</w:t>
      </w:r>
      <w:r w:rsidRPr="00434A63">
        <w:rPr>
          <w:rFonts w:eastAsia="Calibri"/>
          <w:sz w:val="24"/>
          <w:szCs w:val="24"/>
          <w:lang w:eastAsia="en-US"/>
        </w:rPr>
        <w:t xml:space="preserve"> выплачивает Заказчику штраф в размере 1 000 руб. </w:t>
      </w:r>
    </w:p>
    <w:p w:rsidR="001166E3" w:rsidRPr="00434A63" w:rsidRDefault="001166E3" w:rsidP="001166E3">
      <w:pPr>
        <w:pStyle w:val="2"/>
        <w:keepNext w:val="0"/>
        <w:widowControl w:val="0"/>
        <w:numPr>
          <w:ilvl w:val="2"/>
          <w:numId w:val="4"/>
        </w:numPr>
        <w:tabs>
          <w:tab w:val="clear" w:pos="6237"/>
        </w:tabs>
        <w:suppressAutoHyphens w:val="0"/>
        <w:spacing w:before="0" w:after="0"/>
        <w:ind w:left="0" w:firstLine="709"/>
        <w:jc w:val="both"/>
        <w:rPr>
          <w:sz w:val="24"/>
          <w:szCs w:val="24"/>
          <w:lang w:val="ru-RU"/>
        </w:rPr>
      </w:pPr>
      <w:r w:rsidRPr="00434A63">
        <w:rPr>
          <w:bCs/>
          <w:sz w:val="24"/>
          <w:szCs w:val="24"/>
          <w:lang w:val="ru-RU"/>
        </w:rPr>
        <w:t xml:space="preserve">Общая сумма начисленной неустойки (штрафов, пени) за неисполнение или ненадлежащее исполнение </w:t>
      </w:r>
      <w:r>
        <w:rPr>
          <w:bCs/>
          <w:sz w:val="24"/>
          <w:szCs w:val="24"/>
          <w:lang w:val="ru-RU"/>
        </w:rPr>
        <w:t>Поставщиком</w:t>
      </w:r>
      <w:r w:rsidRPr="00434A63">
        <w:rPr>
          <w:bCs/>
          <w:sz w:val="24"/>
          <w:szCs w:val="24"/>
          <w:lang w:val="ru-RU"/>
        </w:rPr>
        <w:t xml:space="preserve"> обязательств, предусмотренных Контрактом, не может превышать цену Контракта.</w:t>
      </w:r>
    </w:p>
    <w:p w:rsidR="001166E3" w:rsidRPr="00434A63" w:rsidRDefault="001166E3" w:rsidP="001166E3">
      <w:pPr>
        <w:pStyle w:val="ab"/>
        <w:widowControl w:val="0"/>
        <w:numPr>
          <w:ilvl w:val="1"/>
          <w:numId w:val="4"/>
        </w:numPr>
        <w:suppressAutoHyphens w:val="0"/>
        <w:ind w:left="0" w:firstLine="709"/>
        <w:jc w:val="both"/>
      </w:pPr>
      <w:r w:rsidRPr="00434A63">
        <w:t xml:space="preserve">Заказчик при оплате </w:t>
      </w:r>
      <w:r w:rsidR="0064267A">
        <w:t>поставленного</w:t>
      </w:r>
      <w:r w:rsidRPr="00434A63">
        <w:t xml:space="preserve"> по настоящему Контракту </w:t>
      </w:r>
      <w:r w:rsidR="00C861AA">
        <w:t>Товара</w:t>
      </w:r>
      <w:r w:rsidRPr="00434A63">
        <w:t xml:space="preserve"> вправе удержать сумму неустойки (штрафа, пени), начисленную на дату подписания </w:t>
      </w:r>
      <w:r w:rsidR="0064267A">
        <w:t>товарной накладной</w:t>
      </w:r>
      <w:r w:rsidRPr="00434A63">
        <w:t xml:space="preserve">, с суммы, предназначенной для оплаты </w:t>
      </w:r>
      <w:r w:rsidR="0064267A">
        <w:t>поставленного товара</w:t>
      </w:r>
      <w:r w:rsidRPr="00434A63">
        <w:t xml:space="preserve">. Сумма неустойки (штрафа, пени) засчитывается в счет исполнения обязательств Заказчика по оплате </w:t>
      </w:r>
      <w:r>
        <w:t>Поставщику</w:t>
      </w:r>
      <w:r w:rsidRPr="00434A63">
        <w:t xml:space="preserve"> суммы </w:t>
      </w:r>
      <w:r w:rsidR="0064267A">
        <w:t>поставленного товара</w:t>
      </w:r>
      <w:r w:rsidRPr="00434A63">
        <w:t xml:space="preserve">. При этом исполнение обязательства </w:t>
      </w:r>
      <w:r>
        <w:t>Поставщика</w:t>
      </w:r>
      <w:r w:rsidRPr="00434A63">
        <w:t xml:space="preserve"> по перечислению неустойки (штрафа, пени) в установленном порядке в федеральный бюджет возлагается на Заказчика.</w:t>
      </w:r>
    </w:p>
    <w:p w:rsidR="001166E3" w:rsidRPr="00434A63" w:rsidRDefault="001166E3" w:rsidP="001166E3">
      <w:pPr>
        <w:pStyle w:val="ab"/>
        <w:widowControl w:val="0"/>
        <w:numPr>
          <w:ilvl w:val="1"/>
          <w:numId w:val="4"/>
        </w:numPr>
        <w:suppressAutoHyphens w:val="0"/>
        <w:ind w:left="0" w:firstLine="709"/>
        <w:jc w:val="both"/>
      </w:pPr>
      <w:r w:rsidRPr="00434A63">
        <w:t xml:space="preserve">Основанием для удержания неустойки является направленная в адрес </w:t>
      </w:r>
      <w:r>
        <w:t>Поставщика</w:t>
      </w:r>
      <w:r w:rsidRPr="00434A63">
        <w:t xml:space="preserve"> письменная претензия (требование) Заказчика, содержащая сведения о фактах нарушения </w:t>
      </w:r>
      <w:r>
        <w:t>Поставщиком</w:t>
      </w:r>
      <w:r w:rsidRPr="00434A63">
        <w:t xml:space="preserve"> обязательств по </w:t>
      </w:r>
      <w:r>
        <w:t>Контракту</w:t>
      </w:r>
      <w:r w:rsidRPr="00434A63">
        <w:t xml:space="preserve">. </w:t>
      </w:r>
    </w:p>
    <w:p w:rsidR="001166E3" w:rsidRPr="00434A63" w:rsidRDefault="001166E3" w:rsidP="001166E3">
      <w:pPr>
        <w:pStyle w:val="ab"/>
        <w:widowControl w:val="0"/>
        <w:numPr>
          <w:ilvl w:val="1"/>
          <w:numId w:val="4"/>
        </w:numPr>
        <w:suppressAutoHyphens w:val="0"/>
        <w:ind w:left="0" w:firstLine="709"/>
        <w:jc w:val="both"/>
      </w:pPr>
      <w:r w:rsidRPr="00434A63">
        <w:t xml:space="preserve">В случае, если по какой-либо причине Заказчик не удержит сумму неустойки (штрафа, пени) при оплате </w:t>
      </w:r>
      <w:r w:rsidR="0064267A">
        <w:t>поставленного товара</w:t>
      </w:r>
      <w:r w:rsidRPr="00434A63">
        <w:t xml:space="preserve"> по настоящему Контракту, </w:t>
      </w:r>
      <w:r>
        <w:t>Поставщик</w:t>
      </w:r>
      <w:r w:rsidRPr="00434A63">
        <w:t xml:space="preserve"> обязан оплатить в установленном порядке сумму неустойки (штрафа, пени) в федеральный бюджет по первому требованию Заказчика.</w:t>
      </w:r>
    </w:p>
    <w:p w:rsidR="001166E3" w:rsidRPr="00434A63" w:rsidRDefault="001166E3" w:rsidP="001166E3">
      <w:pPr>
        <w:pStyle w:val="ab"/>
        <w:widowControl w:val="0"/>
        <w:numPr>
          <w:ilvl w:val="1"/>
          <w:numId w:val="4"/>
        </w:numPr>
        <w:suppressAutoHyphens w:val="0"/>
        <w:ind w:left="0" w:firstLine="709"/>
        <w:jc w:val="both"/>
      </w:pPr>
      <w:r w:rsidRPr="00434A63">
        <w:t xml:space="preserve">Независимо от уплаты неустойки (штрафа, пени), Заказчик вправе требовать от </w:t>
      </w:r>
      <w:r>
        <w:t>Поставщика</w:t>
      </w:r>
      <w:r w:rsidRPr="00434A63">
        <w:t xml:space="preserve">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1166E3" w:rsidRPr="00434A63" w:rsidRDefault="001166E3" w:rsidP="001166E3">
      <w:pPr>
        <w:pStyle w:val="ab"/>
        <w:widowControl w:val="0"/>
        <w:numPr>
          <w:ilvl w:val="1"/>
          <w:numId w:val="4"/>
        </w:numPr>
        <w:suppressAutoHyphens w:val="0"/>
        <w:ind w:left="0" w:firstLine="709"/>
        <w:jc w:val="both"/>
      </w:pPr>
      <w:r w:rsidRPr="00434A63">
        <w:t>Удержание неустойки (штрафа, пени) в соответствии с условиями</w:t>
      </w:r>
      <w:r>
        <w:t xml:space="preserve"> </w:t>
      </w:r>
      <w:r w:rsidRPr="00434A63">
        <w:t xml:space="preserve">настоящего Контракта не лишает права Заказчика требовать от </w:t>
      </w:r>
      <w:r>
        <w:t>Поставщика</w:t>
      </w:r>
      <w:r w:rsidRPr="00434A63">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t>товарной накладной</w:t>
      </w:r>
      <w:r w:rsidRPr="00434A63">
        <w:t>.</w:t>
      </w:r>
    </w:p>
    <w:p w:rsidR="001166E3" w:rsidRPr="00434A63" w:rsidRDefault="001166E3" w:rsidP="001166E3">
      <w:pPr>
        <w:pStyle w:val="ab"/>
        <w:widowControl w:val="0"/>
        <w:numPr>
          <w:ilvl w:val="1"/>
          <w:numId w:val="4"/>
        </w:numPr>
        <w:suppressAutoHyphens w:val="0"/>
        <w:ind w:left="0" w:firstLine="709"/>
        <w:jc w:val="both"/>
      </w:pPr>
      <w:r w:rsidRPr="00434A63">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1166E3" w:rsidRPr="00434A63" w:rsidRDefault="001166E3" w:rsidP="001166E3">
      <w:pPr>
        <w:pStyle w:val="ab"/>
        <w:widowControl w:val="0"/>
        <w:numPr>
          <w:ilvl w:val="1"/>
          <w:numId w:val="4"/>
        </w:numPr>
        <w:suppressAutoHyphens w:val="0"/>
        <w:ind w:left="0" w:firstLine="709"/>
        <w:jc w:val="both"/>
      </w:pPr>
      <w:r w:rsidRPr="00434A63">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1166E3" w:rsidRPr="00434A63" w:rsidRDefault="001166E3" w:rsidP="001166E3">
      <w:pPr>
        <w:pStyle w:val="ab"/>
        <w:widowControl w:val="0"/>
        <w:numPr>
          <w:ilvl w:val="1"/>
          <w:numId w:val="4"/>
        </w:numPr>
        <w:suppressAutoHyphens w:val="0"/>
        <w:ind w:left="0" w:firstLine="709"/>
        <w:jc w:val="both"/>
      </w:pPr>
      <w:r w:rsidRPr="00434A63">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1166E3" w:rsidRPr="00434A63" w:rsidRDefault="001166E3" w:rsidP="001166E3">
      <w:pPr>
        <w:pStyle w:val="ab"/>
        <w:widowControl w:val="0"/>
        <w:numPr>
          <w:ilvl w:val="1"/>
          <w:numId w:val="4"/>
        </w:numPr>
        <w:suppressAutoHyphens w:val="0"/>
        <w:ind w:left="0" w:firstLine="709"/>
        <w:jc w:val="both"/>
      </w:pPr>
      <w:r w:rsidRPr="00434A63">
        <w:t xml:space="preserve">В случае привлечения субподрядчиков, соисполнителей для исполнения настоящего Контракта </w:t>
      </w:r>
      <w:r>
        <w:t>Поставщик</w:t>
      </w:r>
      <w:r w:rsidRPr="00434A63">
        <w:t xml:space="preserve">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p>
    <w:p w:rsidR="001166E3" w:rsidRPr="00434A63" w:rsidRDefault="001166E3" w:rsidP="001166E3">
      <w:pPr>
        <w:pStyle w:val="ab"/>
        <w:widowControl w:val="0"/>
        <w:numPr>
          <w:ilvl w:val="1"/>
          <w:numId w:val="4"/>
        </w:numPr>
        <w:suppressAutoHyphens w:val="0"/>
        <w:ind w:left="0" w:firstLine="709"/>
        <w:jc w:val="both"/>
      </w:pPr>
      <w:r w:rsidRPr="00434A63">
        <w:t>Ответственность Сторон в иных случаях определяется в соответствии с законодательством Российской Федерации.</w:t>
      </w:r>
    </w:p>
    <w:p w:rsidR="001166E3" w:rsidRPr="00434A63" w:rsidRDefault="001166E3" w:rsidP="001166E3">
      <w:pPr>
        <w:numPr>
          <w:ilvl w:val="1"/>
          <w:numId w:val="4"/>
        </w:numPr>
        <w:suppressAutoHyphens w:val="0"/>
        <w:ind w:left="0" w:firstLine="709"/>
        <w:jc w:val="both"/>
        <w:rPr>
          <w:sz w:val="24"/>
          <w:szCs w:val="24"/>
        </w:rPr>
      </w:pPr>
      <w:r w:rsidRPr="00434A63">
        <w:rPr>
          <w:sz w:val="24"/>
          <w:szCs w:val="24"/>
        </w:rPr>
        <w:t>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с даты вступления в силу соответствующего нормативного акта и не требует от сторон заключения дополнительного соглашения к контракту.</w:t>
      </w:r>
    </w:p>
    <w:p w:rsidR="004B7A63" w:rsidRDefault="004B7A63" w:rsidP="004B7A63">
      <w:pPr>
        <w:widowControl w:val="0"/>
        <w:jc w:val="both"/>
        <w:rPr>
          <w:rFonts w:eastAsia="Calibri"/>
          <w:sz w:val="24"/>
          <w:szCs w:val="24"/>
        </w:rPr>
      </w:pPr>
    </w:p>
    <w:p w:rsidR="004B7A63" w:rsidRPr="00523446"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523446">
        <w:rPr>
          <w:b/>
        </w:rPr>
        <w:lastRenderedPageBreak/>
        <w:t xml:space="preserve"> Обстоятельства непреодолимой силы (форс-мажор)</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Стороны освобождаются от ответственности за неисполнение или ненадлежащее исполнение обязательств по настоящему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4B7A63" w:rsidRDefault="004B7A63" w:rsidP="004B7A63">
      <w:pPr>
        <w:widowControl w:val="0"/>
        <w:tabs>
          <w:tab w:val="left" w:pos="567"/>
          <w:tab w:val="left" w:pos="709"/>
        </w:tabs>
        <w:ind w:firstLine="709"/>
        <w:jc w:val="both"/>
        <w:rPr>
          <w:sz w:val="24"/>
          <w:szCs w:val="24"/>
        </w:rPr>
      </w:pPr>
      <w:r>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или признано судом форс-мажорным как общеизвестное обстоятельство. </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Принятие </w:t>
      </w:r>
      <w:r>
        <w:rPr>
          <w:sz w:val="24"/>
          <w:szCs w:val="24"/>
          <w:lang w:eastAsia="ru-RU"/>
        </w:rPr>
        <w:t xml:space="preserve">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 режима повышенной готовности, а также иных предусмотренных указанным законом режимов признается обстоятельством непреодолимой силы и   подтверждается соответствующим нормативным актом. </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 </w:t>
      </w:r>
    </w:p>
    <w:p w:rsidR="004B7A63" w:rsidRDefault="004B7A63" w:rsidP="004B7A63">
      <w:pPr>
        <w:pStyle w:val="2"/>
        <w:keepNext w:val="0"/>
        <w:widowControl w:val="0"/>
        <w:numPr>
          <w:ilvl w:val="0"/>
          <w:numId w:val="0"/>
        </w:numPr>
        <w:tabs>
          <w:tab w:val="clear" w:pos="6237"/>
          <w:tab w:val="left" w:pos="567"/>
          <w:tab w:val="left" w:pos="709"/>
        </w:tabs>
        <w:suppressAutoHyphens w:val="0"/>
        <w:spacing w:before="0" w:after="0"/>
        <w:ind w:firstLine="709"/>
        <w:jc w:val="both"/>
        <w:rPr>
          <w:sz w:val="24"/>
          <w:szCs w:val="24"/>
        </w:rPr>
      </w:pPr>
      <w:r>
        <w:rPr>
          <w:sz w:val="24"/>
          <w:szCs w:val="24"/>
        </w:rPr>
        <w:t xml:space="preserve">В случае возникновения обстоятельств, указанных в п. 9.3 настоящего Контракта, препятствующих исполнению любой из Сторон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упомянутых в п. 9.3 Контракта. В случаях указанных в п. 9.3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контрактом сроки.</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 9.3 Контракта. </w:t>
      </w:r>
    </w:p>
    <w:p w:rsidR="004B7A63" w:rsidRDefault="004B7A63" w:rsidP="004B7A63">
      <w:pPr>
        <w:pStyle w:val="2"/>
        <w:keepNext w:val="0"/>
        <w:widowControl w:val="0"/>
        <w:numPr>
          <w:ilvl w:val="0"/>
          <w:numId w:val="0"/>
        </w:numPr>
        <w:tabs>
          <w:tab w:val="clear" w:pos="6237"/>
          <w:tab w:val="left" w:pos="567"/>
          <w:tab w:val="left" w:pos="709"/>
        </w:tabs>
        <w:suppressAutoHyphens w:val="0"/>
        <w:spacing w:before="0" w:after="0"/>
        <w:ind w:firstLine="709"/>
        <w:jc w:val="both"/>
        <w:rPr>
          <w:sz w:val="24"/>
          <w:szCs w:val="24"/>
        </w:rPr>
      </w:pPr>
      <w:r>
        <w:rPr>
          <w:sz w:val="24"/>
          <w:szCs w:val="24"/>
        </w:rPr>
        <w:t xml:space="preserve">Для случаев, упомянутых в п. 9.3 </w:t>
      </w:r>
      <w:r w:rsidR="004A3EDD">
        <w:rPr>
          <w:sz w:val="24"/>
          <w:szCs w:val="24"/>
          <w:lang w:val="ru-RU"/>
        </w:rPr>
        <w:t>Контракта</w:t>
      </w:r>
      <w:r>
        <w:rPr>
          <w:sz w:val="24"/>
          <w:szCs w:val="24"/>
        </w:rPr>
        <w:t xml:space="preserve">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
    <w:p w:rsidR="004B7A63" w:rsidRDefault="004B7A63" w:rsidP="004B7A63">
      <w:pPr>
        <w:pStyle w:val="2"/>
        <w:keepNext w:val="0"/>
        <w:widowControl w:val="0"/>
        <w:numPr>
          <w:ilvl w:val="0"/>
          <w:numId w:val="0"/>
        </w:numPr>
        <w:tabs>
          <w:tab w:val="clear" w:pos="6237"/>
          <w:tab w:val="left" w:pos="567"/>
          <w:tab w:val="left" w:pos="709"/>
        </w:tabs>
        <w:suppressAutoHyphens w:val="0"/>
        <w:spacing w:before="0" w:after="0"/>
        <w:ind w:firstLine="709"/>
        <w:jc w:val="both"/>
        <w:rPr>
          <w:sz w:val="24"/>
          <w:szCs w:val="24"/>
        </w:rPr>
      </w:pPr>
      <w:r>
        <w:rPr>
          <w:sz w:val="24"/>
          <w:szCs w:val="24"/>
        </w:rPr>
        <w:t xml:space="preserve">В случае отсутствия такого заключения документом, подтверждающим невозможность </w:t>
      </w:r>
      <w:r>
        <w:rPr>
          <w:sz w:val="24"/>
          <w:szCs w:val="24"/>
        </w:rPr>
        <w:lastRenderedPageBreak/>
        <w:t xml:space="preserve">исполнения взятых на себя обязательств могут служить иные документы, представленные Поставщиком Заказчику и подтверждающие факты  принятия Поставщиком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Если обстоятельства непреодолимой силы продолжают действовать более 30 (тридцати) календарных дней, а в случаях, упомянутых в п. 9.3 Контракта – более 90 (девяноста) календарных дней, то любая из Сторон вправе расторгнуть контракт в одностороннем порядке.</w:t>
      </w:r>
    </w:p>
    <w:p w:rsidR="004B7A63" w:rsidRPr="001B108F" w:rsidRDefault="004B7A63" w:rsidP="004B7A63">
      <w:pPr>
        <w:widowControl w:val="0"/>
        <w:ind w:firstLine="567"/>
        <w:jc w:val="both"/>
        <w:rPr>
          <w:b/>
          <w:bCs/>
          <w:sz w:val="24"/>
          <w:szCs w:val="24"/>
          <w:lang w:val="x-none"/>
        </w:rPr>
      </w:pPr>
    </w:p>
    <w:p w:rsidR="004B7A63" w:rsidRPr="00523446"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523446">
        <w:rPr>
          <w:b/>
        </w:rPr>
        <w:t>Порядок разрешения споров</w:t>
      </w:r>
    </w:p>
    <w:p w:rsidR="004B7A63" w:rsidRPr="00B95197" w:rsidRDefault="004B7A63" w:rsidP="004B7A63">
      <w:pPr>
        <w:pStyle w:val="ListParagraph"/>
        <w:widowControl w:val="0"/>
        <w:numPr>
          <w:ilvl w:val="1"/>
          <w:numId w:val="4"/>
        </w:numPr>
        <w:suppressAutoHyphens w:val="0"/>
        <w:ind w:left="0" w:firstLine="720"/>
        <w:jc w:val="both"/>
      </w:pPr>
      <w:r w:rsidRPr="00B95197">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4B7A63" w:rsidRPr="00B95197" w:rsidRDefault="004B7A63" w:rsidP="004B7A63">
      <w:pPr>
        <w:pStyle w:val="2"/>
        <w:keepNext w:val="0"/>
        <w:widowControl w:val="0"/>
        <w:numPr>
          <w:ilvl w:val="1"/>
          <w:numId w:val="4"/>
        </w:numPr>
        <w:tabs>
          <w:tab w:val="clear" w:pos="6237"/>
        </w:tabs>
        <w:suppressAutoHyphens w:val="0"/>
        <w:spacing w:before="0" w:after="0"/>
        <w:ind w:left="0" w:firstLine="720"/>
        <w:jc w:val="both"/>
        <w:rPr>
          <w:i/>
          <w:sz w:val="24"/>
          <w:szCs w:val="24"/>
        </w:rPr>
      </w:pPr>
      <w:r w:rsidRPr="00B95197">
        <w:rPr>
          <w:i/>
          <w:sz w:val="24"/>
          <w:szCs w:val="24"/>
        </w:rPr>
        <w:t>Претензионный порядок разрешения споров</w:t>
      </w:r>
    </w:p>
    <w:p w:rsidR="004B7A63" w:rsidRPr="00B95197"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B95197">
        <w:rPr>
          <w:rFonts w:ascii="Times New Roman" w:hAnsi="Times New Roman"/>
          <w:b w:val="0"/>
          <w:sz w:val="24"/>
          <w:szCs w:val="24"/>
        </w:rPr>
        <w:t xml:space="preserve">До предъявления иска, вытекающего из Контракта, сторона, считающая, что ее права нарушены (далее </w:t>
      </w:r>
      <w:r w:rsidR="00C1775C">
        <w:rPr>
          <w:rFonts w:ascii="Times New Roman" w:hAnsi="Times New Roman"/>
          <w:b w:val="0"/>
          <w:sz w:val="24"/>
          <w:szCs w:val="24"/>
        </w:rPr>
        <w:t>–</w:t>
      </w:r>
      <w:r w:rsidRPr="00B95197">
        <w:rPr>
          <w:rFonts w:ascii="Times New Roman" w:hAnsi="Times New Roman"/>
          <w:b w:val="0"/>
          <w:sz w:val="24"/>
          <w:szCs w:val="24"/>
        </w:rPr>
        <w:t xml:space="preserve"> заинтересованная сторона), обязана направить другой стороне письменную претензию.</w:t>
      </w:r>
    </w:p>
    <w:p w:rsidR="004B7A63" w:rsidRPr="00B95197"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B95197">
        <w:rPr>
          <w:rFonts w:ascii="Times New Roman" w:hAnsi="Times New Roman"/>
          <w:b w:val="0"/>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4B7A63" w:rsidRPr="00B95197"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B95197">
        <w:rPr>
          <w:rFonts w:ascii="Times New Roman" w:hAnsi="Times New Roman"/>
          <w:b w:val="0"/>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w:t>
      </w:r>
      <w:r w:rsidR="00AB57EC">
        <w:rPr>
          <w:rFonts w:ascii="Times New Roman" w:hAnsi="Times New Roman"/>
          <w:b w:val="0"/>
          <w:sz w:val="24"/>
          <w:szCs w:val="24"/>
          <w:lang w:val="ru-RU"/>
        </w:rPr>
        <w:t>3</w:t>
      </w:r>
      <w:r w:rsidRPr="00B95197">
        <w:rPr>
          <w:rFonts w:ascii="Times New Roman" w:hAnsi="Times New Roman"/>
          <w:b w:val="0"/>
          <w:sz w:val="24"/>
          <w:szCs w:val="24"/>
        </w:rPr>
        <w:t xml:space="preserve"> (</w:t>
      </w:r>
      <w:r w:rsidR="00AB57EC">
        <w:rPr>
          <w:rFonts w:ascii="Times New Roman" w:hAnsi="Times New Roman"/>
          <w:b w:val="0"/>
          <w:sz w:val="24"/>
          <w:szCs w:val="24"/>
          <w:lang w:val="ru-RU"/>
        </w:rPr>
        <w:t>трех</w:t>
      </w:r>
      <w:r w:rsidRPr="00B95197">
        <w:rPr>
          <w:rFonts w:ascii="Times New Roman" w:hAnsi="Times New Roman"/>
          <w:b w:val="0"/>
          <w:sz w:val="24"/>
          <w:szCs w:val="24"/>
        </w:rPr>
        <w:t>) рабочих дней с момента получения претензии.</w:t>
      </w:r>
    </w:p>
    <w:p w:rsidR="004B7A63" w:rsidRPr="00E80A03"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B95197">
        <w:rPr>
          <w:rFonts w:ascii="Times New Roman" w:hAnsi="Times New Roman"/>
          <w:b w:val="0"/>
          <w:sz w:val="24"/>
          <w:szCs w:val="24"/>
        </w:rPr>
        <w:t xml:space="preserve">Отсутствие в установленный Контрактом срок ответа на претензию, направленную в </w:t>
      </w:r>
      <w:r w:rsidRPr="00E80A03">
        <w:rPr>
          <w:rFonts w:ascii="Times New Roman" w:hAnsi="Times New Roman"/>
          <w:b w:val="0"/>
          <w:sz w:val="24"/>
          <w:szCs w:val="24"/>
        </w:rPr>
        <w:t xml:space="preserve">соответствии с п. </w:t>
      </w:r>
      <w:r w:rsidR="00C861AA">
        <w:rPr>
          <w:rFonts w:ascii="Times New Roman" w:hAnsi="Times New Roman"/>
          <w:b w:val="0"/>
          <w:sz w:val="24"/>
          <w:szCs w:val="24"/>
          <w:lang w:val="ru-RU"/>
        </w:rPr>
        <w:t>8.5</w:t>
      </w:r>
      <w:r w:rsidRPr="00E80A03">
        <w:rPr>
          <w:rFonts w:ascii="Times New Roman" w:hAnsi="Times New Roman"/>
          <w:b w:val="0"/>
          <w:sz w:val="24"/>
          <w:szCs w:val="24"/>
        </w:rPr>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4B7A63" w:rsidRPr="00E80A03"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E80A03">
        <w:rPr>
          <w:rFonts w:ascii="Times New Roman" w:hAnsi="Times New Roman"/>
          <w:b w:val="0"/>
          <w:sz w:val="24"/>
          <w:szCs w:val="24"/>
        </w:rPr>
        <w:t>В случае неполучения ответа в указанный срок либо несогласия с ответом заинтересованная сторона вправе обратиться в суд.</w:t>
      </w:r>
    </w:p>
    <w:p w:rsidR="004B7A63" w:rsidRPr="00E80A03" w:rsidRDefault="004B7A63" w:rsidP="004B7A63">
      <w:pPr>
        <w:pStyle w:val="2"/>
        <w:keepNext w:val="0"/>
        <w:widowControl w:val="0"/>
        <w:numPr>
          <w:ilvl w:val="1"/>
          <w:numId w:val="4"/>
        </w:numPr>
        <w:tabs>
          <w:tab w:val="clear" w:pos="6237"/>
        </w:tabs>
        <w:suppressAutoHyphens w:val="0"/>
        <w:spacing w:before="0" w:after="0"/>
        <w:ind w:left="0" w:firstLine="720"/>
        <w:jc w:val="both"/>
        <w:rPr>
          <w:sz w:val="24"/>
          <w:szCs w:val="24"/>
        </w:rPr>
      </w:pPr>
      <w:r w:rsidRPr="00E80A03">
        <w:rPr>
          <w:color w:val="000000"/>
          <w:sz w:val="24"/>
          <w:szCs w:val="24"/>
        </w:rPr>
        <w:t>Вся переписка между Сторонами ведется путем направления претензионных писем (претензий) по адресам, указанным в настоящем Контракте.</w:t>
      </w:r>
    </w:p>
    <w:p w:rsidR="004B7A63" w:rsidRPr="00B95197" w:rsidRDefault="004B7A63" w:rsidP="004B7A63">
      <w:pPr>
        <w:widowControl w:val="0"/>
        <w:numPr>
          <w:ilvl w:val="1"/>
          <w:numId w:val="4"/>
        </w:numPr>
        <w:suppressAutoHyphens w:val="0"/>
        <w:ind w:left="0" w:firstLine="720"/>
        <w:jc w:val="both"/>
        <w:rPr>
          <w:sz w:val="24"/>
          <w:szCs w:val="24"/>
        </w:rPr>
      </w:pPr>
      <w:r w:rsidRPr="00E80A03">
        <w:rPr>
          <w:sz w:val="24"/>
          <w:szCs w:val="24"/>
        </w:rPr>
        <w:t>В случае не</w:t>
      </w:r>
      <w:r w:rsidR="00C861AA">
        <w:rPr>
          <w:sz w:val="24"/>
          <w:szCs w:val="24"/>
        </w:rPr>
        <w:t xml:space="preserve"> </w:t>
      </w:r>
      <w:r w:rsidRPr="00E80A03">
        <w:rPr>
          <w:sz w:val="24"/>
          <w:szCs w:val="24"/>
        </w:rPr>
        <w:t>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w:t>
      </w:r>
      <w:r w:rsidR="00161151" w:rsidRPr="00E80A03">
        <w:rPr>
          <w:sz w:val="24"/>
          <w:szCs w:val="24"/>
        </w:rPr>
        <w:t>ым судом</w:t>
      </w:r>
      <w:r w:rsidRPr="00E80A03">
        <w:rPr>
          <w:sz w:val="24"/>
          <w:szCs w:val="24"/>
        </w:rPr>
        <w:t xml:space="preserve"> Республики Коми или, если Исполнитель является физическим лицом, не являющимся индивидуальным предпринимателем, в ином компетентном суде по месту нахождения Заказчика в соответствии с законодательством</w:t>
      </w:r>
      <w:r w:rsidRPr="00B95197">
        <w:rPr>
          <w:sz w:val="24"/>
          <w:szCs w:val="24"/>
        </w:rPr>
        <w:t xml:space="preserve"> Российской Федерации. </w:t>
      </w:r>
    </w:p>
    <w:p w:rsidR="004B7A63" w:rsidRPr="001B108F" w:rsidRDefault="004B7A63" w:rsidP="004B7A63">
      <w:pPr>
        <w:widowControl w:val="0"/>
        <w:jc w:val="both"/>
        <w:rPr>
          <w:rFonts w:eastAsia="Calibri"/>
        </w:rPr>
      </w:pPr>
    </w:p>
    <w:p w:rsidR="004B7A63" w:rsidRPr="00523446" w:rsidRDefault="004B7A63" w:rsidP="004B7A6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523446">
        <w:rPr>
          <w:b/>
        </w:rPr>
        <w:t>Основания и порядок изменения и расторжения Контракта</w:t>
      </w:r>
    </w:p>
    <w:p w:rsidR="001166E3"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количества Товара, качества Товара и иных условий настоящего Контракта, а также </w:t>
      </w:r>
      <w:r>
        <w:rPr>
          <w:rFonts w:eastAsia="Calibri"/>
          <w:sz w:val="24"/>
          <w:szCs w:val="24"/>
          <w:lang w:val="ru-RU"/>
        </w:rPr>
        <w:t xml:space="preserve">в иных случаях, направленных на развитие и уточнение положений настоящего Контракта и не противоречащих действующему законодательству. </w:t>
      </w:r>
    </w:p>
    <w:p w:rsidR="001166E3" w:rsidRPr="00604087"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604087">
        <w:rPr>
          <w:rFonts w:eastAsia="Calibri"/>
          <w:sz w:val="24"/>
          <w:szCs w:val="24"/>
          <w:lang w:val="ru-RU"/>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29" w:name="_ref_1470972"/>
      <w:r w:rsidRPr="00604087">
        <w:rPr>
          <w:rFonts w:eastAsia="Calibri"/>
          <w:sz w:val="24"/>
          <w:szCs w:val="24"/>
          <w:lang w:val="ru-RU"/>
        </w:rPr>
        <w:t xml:space="preserve"> </w:t>
      </w:r>
      <w:r w:rsidRPr="00604087">
        <w:rPr>
          <w:sz w:val="24"/>
          <w:szCs w:val="24"/>
        </w:rPr>
        <w:t>Досрочное расторжение настоящего Контракта может иметь место по основаниям, пред</w:t>
      </w:r>
      <w:r w:rsidRPr="00604087">
        <w:rPr>
          <w:sz w:val="24"/>
          <w:szCs w:val="24"/>
        </w:rPr>
        <w:t>у</w:t>
      </w:r>
      <w:r w:rsidRPr="00604087">
        <w:rPr>
          <w:sz w:val="24"/>
          <w:szCs w:val="24"/>
        </w:rPr>
        <w:t>смотренным законод</w:t>
      </w:r>
      <w:r>
        <w:rPr>
          <w:sz w:val="24"/>
          <w:szCs w:val="24"/>
        </w:rPr>
        <w:t>ательством Российской Федерации</w:t>
      </w:r>
      <w:r>
        <w:rPr>
          <w:sz w:val="24"/>
          <w:szCs w:val="24"/>
          <w:lang w:val="ru-RU"/>
        </w:rPr>
        <w:t xml:space="preserve"> и (или) предусмотренным настоящим Контрактом. </w:t>
      </w:r>
    </w:p>
    <w:p w:rsidR="001166E3" w:rsidRPr="00604087"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604087">
        <w:rPr>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29"/>
    <w:p w:rsidR="001166E3" w:rsidRPr="00C90432"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 xml:space="preserve">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w:t>
      </w:r>
      <w:r w:rsidRPr="00C90432">
        <w:rPr>
          <w:rFonts w:eastAsia="Calibri"/>
          <w:sz w:val="24"/>
          <w:szCs w:val="24"/>
          <w:lang w:val="ru-RU"/>
        </w:rPr>
        <w:lastRenderedPageBreak/>
        <w:t>Федерации для одностороннего отказа от исполнения отдельных видов обязательств, в том числе, но не исключительно, в случаях:</w:t>
      </w:r>
    </w:p>
    <w:p w:rsidR="001166E3"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sidRPr="00C90432">
        <w:rPr>
          <w:color w:val="000000"/>
          <w:sz w:val="24"/>
          <w:szCs w:val="24"/>
          <w:lang w:val="ru-RU"/>
        </w:rPr>
        <w:t>Отказа Поставщика</w:t>
      </w:r>
      <w:r>
        <w:rPr>
          <w:color w:val="000000"/>
          <w:sz w:val="24"/>
          <w:szCs w:val="24"/>
        </w:rPr>
        <w:t xml:space="preserve"> передать Заказчику </w:t>
      </w:r>
      <w:r>
        <w:rPr>
          <w:color w:val="000000"/>
          <w:sz w:val="24"/>
          <w:szCs w:val="24"/>
          <w:lang w:val="ru-RU"/>
        </w:rPr>
        <w:t>Товар</w:t>
      </w:r>
      <w:r w:rsidRPr="00C90432">
        <w:rPr>
          <w:color w:val="000000"/>
          <w:sz w:val="24"/>
          <w:szCs w:val="24"/>
        </w:rPr>
        <w:t>;</w:t>
      </w:r>
    </w:p>
    <w:p w:rsidR="001166E3"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sidRPr="00C90432">
        <w:rPr>
          <w:color w:val="000000"/>
          <w:sz w:val="24"/>
          <w:szCs w:val="24"/>
          <w:lang w:val="ru-RU"/>
        </w:rPr>
        <w:t xml:space="preserve">Существенного </w:t>
      </w:r>
      <w:r>
        <w:rPr>
          <w:color w:val="000000"/>
          <w:sz w:val="24"/>
          <w:szCs w:val="24"/>
        </w:rPr>
        <w:t xml:space="preserve">нарушения </w:t>
      </w:r>
      <w:r>
        <w:rPr>
          <w:color w:val="000000"/>
          <w:sz w:val="24"/>
          <w:szCs w:val="24"/>
          <w:lang w:val="ru-RU"/>
        </w:rPr>
        <w:t xml:space="preserve">Поставщиком </w:t>
      </w:r>
      <w:r w:rsidRPr="00C90432">
        <w:rPr>
          <w:color w:val="000000"/>
          <w:sz w:val="24"/>
          <w:szCs w:val="24"/>
        </w:rPr>
        <w:t>требований к качеству товара</w:t>
      </w:r>
      <w:r w:rsidR="00C1775C">
        <w:rPr>
          <w:color w:val="000000"/>
          <w:sz w:val="24"/>
          <w:szCs w:val="24"/>
          <w:lang w:val="ru-RU"/>
        </w:rPr>
        <w:t xml:space="preserve"> или работам по монтажу</w:t>
      </w:r>
      <w:r w:rsidRPr="00C90432">
        <w:rPr>
          <w:color w:val="000000"/>
          <w:sz w:val="24"/>
          <w:szCs w:val="24"/>
        </w:rPr>
        <w:t xml:space="preserve">, а именно обнаружение </w:t>
      </w:r>
      <w:r w:rsidRPr="00C90432">
        <w:rPr>
          <w:color w:val="000000"/>
          <w:sz w:val="24"/>
          <w:szCs w:val="24"/>
          <w:lang w:val="ru-RU"/>
        </w:rPr>
        <w:t>Заказчиком</w:t>
      </w:r>
      <w:r w:rsidRPr="00C90432">
        <w:rPr>
          <w:color w:val="000000"/>
          <w:sz w:val="24"/>
          <w:szCs w:val="24"/>
        </w:rPr>
        <w:t xml:space="preserve"> неустранимых недостатков, недостатков, которые не могут быть устранены, или выявляются неоднократно, либо проявляются вновь после их устранения, и других подобных недостатков;</w:t>
      </w:r>
    </w:p>
    <w:p w:rsidR="001166E3" w:rsidRPr="00930234"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sidRPr="00930234">
        <w:rPr>
          <w:color w:val="000000"/>
          <w:sz w:val="24"/>
          <w:szCs w:val="24"/>
          <w:lang w:val="ru-RU"/>
        </w:rPr>
        <w:t>Невыполнение Поставщиком в разумный срок требования Заказчика о замене товара;</w:t>
      </w:r>
    </w:p>
    <w:p w:rsidR="001166E3"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sidRPr="00930234">
        <w:rPr>
          <w:color w:val="000000"/>
          <w:sz w:val="24"/>
          <w:szCs w:val="24"/>
          <w:lang w:val="ru-RU"/>
        </w:rPr>
        <w:t xml:space="preserve">Нарушение Поставщиком сроков поставки товара </w:t>
      </w:r>
      <w:r w:rsidRPr="00930234">
        <w:rPr>
          <w:sz w:val="24"/>
          <w:szCs w:val="24"/>
        </w:rPr>
        <w:t>признается сторонами существенным нарушением</w:t>
      </w:r>
      <w:r w:rsidRPr="00930234">
        <w:rPr>
          <w:sz w:val="24"/>
          <w:szCs w:val="24"/>
          <w:lang w:val="ru-RU"/>
        </w:rPr>
        <w:t xml:space="preserve"> условий контракта при нарушении срока поставки</w:t>
      </w:r>
      <w:r>
        <w:rPr>
          <w:sz w:val="24"/>
          <w:szCs w:val="24"/>
          <w:lang w:val="ru-RU"/>
        </w:rPr>
        <w:t xml:space="preserve"> </w:t>
      </w:r>
      <w:r w:rsidRPr="00930234">
        <w:rPr>
          <w:color w:val="000000"/>
          <w:sz w:val="24"/>
          <w:szCs w:val="24"/>
          <w:lang w:val="ru-RU"/>
        </w:rPr>
        <w:t>более чем на 2 календарных дня.</w:t>
      </w:r>
    </w:p>
    <w:p w:rsidR="00C1775C" w:rsidRPr="00C1775C" w:rsidRDefault="00C1775C" w:rsidP="00C1775C">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Pr>
          <w:color w:val="000000"/>
          <w:sz w:val="24"/>
          <w:szCs w:val="24"/>
          <w:lang w:val="ru-RU"/>
        </w:rPr>
        <w:t xml:space="preserve">Отказ Поставщика выполнить работы по монтажу. </w:t>
      </w:r>
    </w:p>
    <w:p w:rsidR="001166E3" w:rsidRPr="00D47A1D"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sidRPr="00930234">
        <w:rPr>
          <w:sz w:val="24"/>
          <w:szCs w:val="24"/>
        </w:rPr>
        <w:t>Данные случаи фиксируются Заказчиком документально посредством составления в одностороннем порядке соответствующего</w:t>
      </w:r>
      <w:r w:rsidRPr="00D47A1D">
        <w:rPr>
          <w:sz w:val="24"/>
          <w:szCs w:val="24"/>
        </w:rPr>
        <w:t xml:space="preserve"> акта и уведомления Поставщика любым доступным способом связи, позволяющем контролировать получение информации с последующим предоставлением почтовой связью </w:t>
      </w:r>
      <w:r>
        <w:rPr>
          <w:sz w:val="24"/>
          <w:szCs w:val="24"/>
          <w:lang w:val="ru-RU"/>
        </w:rPr>
        <w:t xml:space="preserve">указанного </w:t>
      </w:r>
      <w:r w:rsidRPr="00D47A1D">
        <w:rPr>
          <w:sz w:val="24"/>
          <w:szCs w:val="24"/>
        </w:rPr>
        <w:t>акта и претензионного письма</w:t>
      </w:r>
      <w:r>
        <w:rPr>
          <w:sz w:val="24"/>
          <w:szCs w:val="24"/>
          <w:lang w:val="ru-RU"/>
        </w:rPr>
        <w:t xml:space="preserve"> о нарушении Поставщиком своих обязательств. </w:t>
      </w:r>
    </w:p>
    <w:p w:rsidR="001166E3" w:rsidRPr="00C90432"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sz w:val="24"/>
          <w:szCs w:val="24"/>
        </w:rPr>
        <w:t>Поставщик вправе отказаться от исполнения настоящего Контракта в одностороннем порядке в случаях необоснованного и неоднократного уклонения от приемки Товара и осуществления оплаты.</w:t>
      </w:r>
    </w:p>
    <w:p w:rsidR="001166E3"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166E3" w:rsidRPr="00FA59E8" w:rsidRDefault="001166E3" w:rsidP="001166E3">
      <w:pPr>
        <w:rPr>
          <w:rFonts w:eastAsia="Calibri"/>
          <w:sz w:val="24"/>
          <w:szCs w:val="24"/>
        </w:rPr>
      </w:pPr>
    </w:p>
    <w:p w:rsidR="001166E3" w:rsidRPr="0029377A" w:rsidRDefault="001166E3" w:rsidP="001166E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29377A">
        <w:rPr>
          <w:b/>
        </w:rPr>
        <w:t xml:space="preserve">Взаимодействие сторон </w:t>
      </w:r>
    </w:p>
    <w:p w:rsidR="001166E3" w:rsidRDefault="001166E3" w:rsidP="001166E3">
      <w:pPr>
        <w:pStyle w:val="2"/>
        <w:keepNext w:val="0"/>
        <w:widowControl w:val="0"/>
        <w:numPr>
          <w:ilvl w:val="1"/>
          <w:numId w:val="4"/>
        </w:numPr>
        <w:tabs>
          <w:tab w:val="clear" w:pos="6237"/>
        </w:tabs>
        <w:suppressAutoHyphens w:val="0"/>
        <w:spacing w:before="0" w:after="0"/>
        <w:ind w:left="0" w:firstLine="709"/>
        <w:jc w:val="both"/>
        <w:rPr>
          <w:sz w:val="24"/>
          <w:szCs w:val="24"/>
          <w:lang w:val="en-US"/>
        </w:rPr>
      </w:pPr>
      <w:r w:rsidRPr="00930234">
        <w:rPr>
          <w:sz w:val="24"/>
          <w:szCs w:val="24"/>
        </w:rPr>
        <w:t xml:space="preserve">Все взаимодействия между Сторонами по настоящему </w:t>
      </w:r>
      <w:r w:rsidRPr="00930234">
        <w:rPr>
          <w:sz w:val="24"/>
          <w:szCs w:val="24"/>
          <w:lang w:val="ru-RU"/>
        </w:rPr>
        <w:t>Контракт</w:t>
      </w:r>
      <w:r w:rsidRPr="00930234">
        <w:rPr>
          <w:sz w:val="24"/>
          <w:szCs w:val="24"/>
        </w:rPr>
        <w:t xml:space="preserve">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w:t>
      </w:r>
      <w:r w:rsidRPr="00930234">
        <w:rPr>
          <w:sz w:val="24"/>
          <w:szCs w:val="24"/>
          <w:lang w:val="ru-RU"/>
        </w:rPr>
        <w:t>Контракту</w:t>
      </w:r>
      <w:r w:rsidRPr="00930234">
        <w:rPr>
          <w:sz w:val="24"/>
          <w:szCs w:val="24"/>
        </w:rPr>
        <w:t xml:space="preserve">. В случае предоставления копии документа последующее предоставление его оригинала обязательно и осуществляется в течение </w:t>
      </w:r>
      <w:r w:rsidRPr="00930234">
        <w:rPr>
          <w:sz w:val="24"/>
          <w:szCs w:val="24"/>
          <w:lang w:val="ru-RU"/>
        </w:rPr>
        <w:t>3</w:t>
      </w:r>
      <w:r w:rsidRPr="00930234">
        <w:rPr>
          <w:sz w:val="24"/>
          <w:szCs w:val="24"/>
        </w:rPr>
        <w:t xml:space="preserve"> (</w:t>
      </w:r>
      <w:r w:rsidRPr="00930234">
        <w:rPr>
          <w:sz w:val="24"/>
          <w:szCs w:val="24"/>
          <w:lang w:val="ru-RU"/>
        </w:rPr>
        <w:t>трех</w:t>
      </w:r>
      <w:r w:rsidRPr="00930234">
        <w:rPr>
          <w:sz w:val="24"/>
          <w:szCs w:val="24"/>
        </w:rPr>
        <w:t>) рабочих дней.</w:t>
      </w:r>
      <w:r w:rsidRPr="00930234">
        <w:rPr>
          <w:sz w:val="24"/>
          <w:szCs w:val="24"/>
          <w:lang w:val="ru-RU"/>
        </w:rPr>
        <w:t xml:space="preserve"> </w:t>
      </w:r>
    </w:p>
    <w:p w:rsidR="009E2D72" w:rsidRPr="0095147A" w:rsidRDefault="009E2D72" w:rsidP="009E2D72">
      <w:pPr>
        <w:pStyle w:val="ab"/>
        <w:widowControl w:val="0"/>
        <w:numPr>
          <w:ilvl w:val="1"/>
          <w:numId w:val="4"/>
        </w:numPr>
        <w:suppressAutoHyphens w:val="0"/>
        <w:ind w:left="0" w:firstLine="709"/>
        <w:jc w:val="both"/>
      </w:pPr>
      <w:r w:rsidRPr="0095147A">
        <w:t xml:space="preserve">Все документы, исходящие от сторон </w:t>
      </w:r>
      <w:r w:rsidR="0029377A">
        <w:t>Контракта</w:t>
      </w:r>
      <w:r w:rsidRPr="0095147A">
        <w:t xml:space="preserve"> должны быть подписаны уполномоченными лицами Сторон с приложением в необходимых случаях документов, подтверждающих полномочия лица на подписание документов. </w:t>
      </w:r>
    </w:p>
    <w:p w:rsidR="009E2D72" w:rsidRPr="0095147A" w:rsidRDefault="009E2D72" w:rsidP="009E2D72">
      <w:pPr>
        <w:pStyle w:val="ab"/>
        <w:widowControl w:val="0"/>
        <w:numPr>
          <w:ilvl w:val="1"/>
          <w:numId w:val="4"/>
        </w:numPr>
        <w:suppressAutoHyphens w:val="0"/>
        <w:ind w:left="0" w:firstLine="709"/>
        <w:jc w:val="both"/>
      </w:pPr>
      <w:r w:rsidRPr="0095147A">
        <w:t xml:space="preserve">Подписание документов неуполномоченным лицом либо отсутствие у стороны Контракта документа, подтверждающего полномочия лица, подписавшего документ, является основанием для оставления соответствующего обращения без рассмотрения. </w:t>
      </w:r>
    </w:p>
    <w:p w:rsidR="001166E3" w:rsidRPr="00930234" w:rsidRDefault="001166E3" w:rsidP="001166E3">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930234">
        <w:rPr>
          <w:rFonts w:eastAsia="Calibri"/>
          <w:sz w:val="24"/>
          <w:szCs w:val="24"/>
          <w:lang w:eastAsia="x-none"/>
        </w:rPr>
        <w:t xml:space="preserve">Направление всех </w:t>
      </w:r>
      <w:r w:rsidRPr="00930234">
        <w:rPr>
          <w:rFonts w:eastAsia="Calibri"/>
          <w:sz w:val="24"/>
          <w:szCs w:val="24"/>
          <w:lang w:val="ru-RU" w:eastAsia="x-none"/>
        </w:rPr>
        <w:t xml:space="preserve">иных </w:t>
      </w:r>
      <w:r w:rsidRPr="00930234">
        <w:rPr>
          <w:rFonts w:eastAsia="Calibri"/>
          <w:sz w:val="24"/>
          <w:szCs w:val="24"/>
          <w:lang w:eastAsia="x-none"/>
        </w:rPr>
        <w:t>сообщений</w:t>
      </w:r>
      <w:r w:rsidRPr="00930234">
        <w:rPr>
          <w:rFonts w:eastAsia="Calibri"/>
          <w:sz w:val="24"/>
          <w:szCs w:val="24"/>
          <w:lang w:val="ru-RU" w:eastAsia="x-none"/>
        </w:rPr>
        <w:t>, особо не оговоренных в настоящем разделе</w:t>
      </w:r>
      <w:r>
        <w:rPr>
          <w:rFonts w:eastAsia="Calibri"/>
          <w:sz w:val="24"/>
          <w:szCs w:val="24"/>
          <w:lang w:val="ru-RU" w:eastAsia="x-none"/>
        </w:rPr>
        <w:t xml:space="preserve"> </w:t>
      </w:r>
      <w:r w:rsidRPr="00930234">
        <w:rPr>
          <w:rFonts w:eastAsia="Calibri"/>
          <w:sz w:val="24"/>
          <w:szCs w:val="24"/>
          <w:lang w:eastAsia="x-none"/>
        </w:rPr>
        <w:t>должно осуществляется только по адресам (телефонам, электронной почте) указанным в настоящем Контракте</w:t>
      </w:r>
      <w:r w:rsidRPr="00930234">
        <w:rPr>
          <w:rFonts w:eastAsia="Calibri"/>
          <w:sz w:val="24"/>
          <w:szCs w:val="24"/>
          <w:lang w:val="ru-RU" w:eastAsia="x-none"/>
        </w:rPr>
        <w:t xml:space="preserve"> (раздел 1</w:t>
      </w:r>
      <w:r w:rsidR="00417B41">
        <w:rPr>
          <w:rFonts w:eastAsia="Calibri"/>
          <w:sz w:val="24"/>
          <w:szCs w:val="24"/>
          <w:lang w:val="ru-RU" w:eastAsia="x-none"/>
        </w:rPr>
        <w:t>6</w:t>
      </w:r>
      <w:r w:rsidRPr="00930234">
        <w:rPr>
          <w:rFonts w:eastAsia="Calibri"/>
          <w:sz w:val="24"/>
          <w:szCs w:val="24"/>
          <w:lang w:val="ru-RU" w:eastAsia="x-none"/>
        </w:rPr>
        <w:t>)</w:t>
      </w:r>
      <w:r w:rsidRPr="00930234">
        <w:rPr>
          <w:rFonts w:eastAsia="Calibri"/>
          <w:sz w:val="24"/>
          <w:szCs w:val="24"/>
          <w:lang w:eastAsia="x-none"/>
        </w:rPr>
        <w:t>. Направление (передача) сообщений на иной адрес (телефон, адрес электронной почты, мессенджер и т.д.), не согласованный сторонами (не указанный (не внесенный) в разделе 1</w:t>
      </w:r>
      <w:r w:rsidR="00417B41">
        <w:rPr>
          <w:rFonts w:eastAsia="Calibri"/>
          <w:sz w:val="24"/>
          <w:szCs w:val="24"/>
          <w:lang w:val="ru-RU" w:eastAsia="x-none"/>
        </w:rPr>
        <w:t>6</w:t>
      </w:r>
      <w:r w:rsidRPr="00930234">
        <w:rPr>
          <w:rFonts w:eastAsia="Calibri"/>
          <w:sz w:val="24"/>
          <w:szCs w:val="24"/>
          <w:lang w:eastAsia="x-none"/>
        </w:rPr>
        <w:t xml:space="preserve">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p>
    <w:p w:rsidR="001166E3" w:rsidRPr="00930234" w:rsidRDefault="001166E3" w:rsidP="001166E3">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930234">
        <w:rPr>
          <w:sz w:val="24"/>
          <w:szCs w:val="24"/>
          <w:lang w:val="ru-RU"/>
        </w:rPr>
        <w:t>Доставка</w:t>
      </w:r>
      <w:r w:rsidRPr="00930234">
        <w:rPr>
          <w:sz w:val="24"/>
          <w:szCs w:val="24"/>
        </w:rPr>
        <w:t xml:space="preserve">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w:t>
      </w:r>
      <w:r w:rsidRPr="00930234">
        <w:rPr>
          <w:sz w:val="24"/>
          <w:szCs w:val="24"/>
          <w:lang w:val="ru-RU"/>
        </w:rPr>
        <w:t>Контракт</w:t>
      </w:r>
      <w:r w:rsidRPr="00930234">
        <w:rPr>
          <w:sz w:val="24"/>
          <w:szCs w:val="24"/>
        </w:rPr>
        <w:t xml:space="preserve">е. </w:t>
      </w:r>
    </w:p>
    <w:p w:rsidR="001166E3" w:rsidRDefault="001166E3" w:rsidP="001166E3">
      <w:pPr>
        <w:pStyle w:val="ab"/>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b/>
        </w:rPr>
      </w:pPr>
    </w:p>
    <w:p w:rsidR="001166E3" w:rsidRPr="00604087" w:rsidRDefault="001166E3" w:rsidP="001166E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604087">
        <w:rPr>
          <w:b/>
        </w:rPr>
        <w:t>Срок действия Контракта</w:t>
      </w:r>
    </w:p>
    <w:p w:rsidR="001166E3" w:rsidRPr="006A766F" w:rsidRDefault="001166E3" w:rsidP="001166E3">
      <w:pPr>
        <w:pStyle w:val="2"/>
        <w:keepNext w:val="0"/>
        <w:numPr>
          <w:ilvl w:val="1"/>
          <w:numId w:val="4"/>
        </w:numPr>
        <w:tabs>
          <w:tab w:val="clear" w:pos="6237"/>
        </w:tabs>
        <w:suppressAutoHyphens w:val="0"/>
        <w:spacing w:before="0" w:after="0"/>
        <w:ind w:left="0" w:firstLine="709"/>
        <w:jc w:val="both"/>
        <w:rPr>
          <w:b/>
          <w:sz w:val="24"/>
          <w:szCs w:val="24"/>
        </w:rPr>
      </w:pPr>
      <w:r w:rsidRPr="006A766F">
        <w:rPr>
          <w:b/>
          <w:sz w:val="24"/>
          <w:szCs w:val="24"/>
        </w:rPr>
        <w:lastRenderedPageBreak/>
        <w:t xml:space="preserve">Контракт вступает в силу и становится обязательным для сторон с момента его подписания сторонами в том числе в случае подписания средствами электронной подписи и </w:t>
      </w:r>
      <w:r w:rsidRPr="00E80A03">
        <w:rPr>
          <w:b/>
          <w:sz w:val="24"/>
          <w:szCs w:val="24"/>
        </w:rPr>
        <w:t xml:space="preserve">действует по </w:t>
      </w:r>
      <w:r w:rsidR="008448FD">
        <w:rPr>
          <w:b/>
          <w:sz w:val="24"/>
          <w:szCs w:val="24"/>
          <w:lang w:val="ru-RU"/>
        </w:rPr>
        <w:t>01</w:t>
      </w:r>
      <w:r w:rsidR="0029377A">
        <w:rPr>
          <w:b/>
          <w:sz w:val="24"/>
          <w:szCs w:val="24"/>
          <w:lang w:val="ru-RU"/>
        </w:rPr>
        <w:t>.</w:t>
      </w:r>
      <w:r w:rsidR="008448FD">
        <w:rPr>
          <w:b/>
          <w:sz w:val="24"/>
          <w:szCs w:val="24"/>
          <w:lang w:val="ru-RU"/>
        </w:rPr>
        <w:t>10</w:t>
      </w:r>
      <w:r w:rsidR="0029377A">
        <w:rPr>
          <w:b/>
          <w:sz w:val="24"/>
          <w:szCs w:val="24"/>
          <w:lang w:val="ru-RU"/>
        </w:rPr>
        <w:t>.2026</w:t>
      </w:r>
      <w:r w:rsidRPr="00E80A03">
        <w:rPr>
          <w:rFonts w:eastAsia="Calibri"/>
          <w:b/>
          <w:color w:val="000000"/>
          <w:sz w:val="24"/>
          <w:szCs w:val="24"/>
          <w:lang w:val="ru-RU"/>
        </w:rPr>
        <w:t>,</w:t>
      </w:r>
      <w:r w:rsidRPr="00E80A03">
        <w:rPr>
          <w:b/>
          <w:sz w:val="24"/>
          <w:szCs w:val="24"/>
        </w:rPr>
        <w:t xml:space="preserve"> а в части расчетов</w:t>
      </w:r>
      <w:r w:rsidRPr="00E80A03">
        <w:rPr>
          <w:b/>
          <w:sz w:val="24"/>
          <w:szCs w:val="24"/>
          <w:lang w:val="ru-RU"/>
        </w:rPr>
        <w:t xml:space="preserve"> </w:t>
      </w:r>
      <w:r w:rsidRPr="00E80A03">
        <w:rPr>
          <w:b/>
          <w:sz w:val="24"/>
          <w:szCs w:val="24"/>
        </w:rPr>
        <w:t>– до полного исполнения сторонами своих</w:t>
      </w:r>
      <w:r w:rsidRPr="006A766F">
        <w:rPr>
          <w:b/>
          <w:sz w:val="24"/>
          <w:szCs w:val="24"/>
        </w:rPr>
        <w:t xml:space="preserve"> обязательств.</w:t>
      </w:r>
    </w:p>
    <w:p w:rsidR="001166E3" w:rsidRDefault="001166E3" w:rsidP="001166E3">
      <w:pPr>
        <w:pStyle w:val="ListParagraph"/>
        <w:widowControl w:val="0"/>
        <w:numPr>
          <w:ilvl w:val="1"/>
          <w:numId w:val="4"/>
        </w:numPr>
        <w:suppressAutoHyphens w:val="0"/>
        <w:ind w:left="0" w:firstLine="709"/>
        <w:jc w:val="both"/>
      </w:pPr>
      <w:r w:rsidRPr="000965C5">
        <w:t xml:space="preserve">Срок действия контракта может быть продлен по соглашению сторон в случае наступления обстоятельств, установленных разделом 9 Контракта. </w:t>
      </w:r>
    </w:p>
    <w:p w:rsidR="001D0485" w:rsidRDefault="001D0485" w:rsidP="001D0485">
      <w:pPr>
        <w:pStyle w:val="ListParagraph"/>
        <w:widowControl w:val="0"/>
        <w:suppressAutoHyphens w:val="0"/>
        <w:ind w:left="709"/>
        <w:jc w:val="both"/>
      </w:pPr>
    </w:p>
    <w:p w:rsidR="00AB57EC" w:rsidRDefault="00AB57EC" w:rsidP="001166E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Pr>
          <w:b/>
        </w:rPr>
        <w:t>Антикоррупционная оговорка</w:t>
      </w:r>
    </w:p>
    <w:p w:rsidR="00AB57EC" w:rsidRPr="00C42D51" w:rsidRDefault="00AB57EC" w:rsidP="00AB57EC">
      <w:pPr>
        <w:pStyle w:val="ListParagraph"/>
        <w:widowControl w:val="0"/>
        <w:numPr>
          <w:ilvl w:val="1"/>
          <w:numId w:val="4"/>
        </w:numPr>
        <w:suppressAutoHyphens w:val="0"/>
        <w:ind w:left="0" w:firstLine="709"/>
        <w:jc w:val="both"/>
      </w:pPr>
      <w:r w:rsidRPr="00C42D51">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B57EC" w:rsidRPr="00C42D51" w:rsidRDefault="00AB57EC" w:rsidP="00AB57EC">
      <w:pPr>
        <w:pStyle w:val="ListParagraph"/>
        <w:widowControl w:val="0"/>
        <w:numPr>
          <w:ilvl w:val="1"/>
          <w:numId w:val="4"/>
        </w:numPr>
        <w:suppressAutoHyphens w:val="0"/>
        <w:ind w:left="0" w:firstLine="709"/>
        <w:jc w:val="both"/>
      </w:pPr>
      <w:r w:rsidRPr="00C42D51">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B57EC" w:rsidRPr="00C42D51" w:rsidRDefault="00AB57EC" w:rsidP="00AB57EC">
      <w:pPr>
        <w:pStyle w:val="ListParagraph"/>
        <w:widowControl w:val="0"/>
        <w:numPr>
          <w:ilvl w:val="1"/>
          <w:numId w:val="4"/>
        </w:numPr>
        <w:suppressAutoHyphens w:val="0"/>
        <w:ind w:left="0" w:firstLine="709"/>
        <w:jc w:val="both"/>
      </w:pPr>
      <w:r w:rsidRPr="00C42D51">
        <w:t xml:space="preserve">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AB57EC" w:rsidRPr="00C42D51" w:rsidRDefault="00AB57EC" w:rsidP="00AB57EC">
      <w:pPr>
        <w:pStyle w:val="ListParagraph"/>
        <w:widowControl w:val="0"/>
        <w:numPr>
          <w:ilvl w:val="1"/>
          <w:numId w:val="4"/>
        </w:numPr>
        <w:suppressAutoHyphens w:val="0"/>
        <w:ind w:left="0" w:firstLine="709"/>
        <w:jc w:val="both"/>
      </w:pPr>
      <w:r w:rsidRPr="00C42D51">
        <w:t xml:space="preserve">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B57EC" w:rsidRPr="00C42D51" w:rsidRDefault="00AB57EC" w:rsidP="00AB57EC">
      <w:pPr>
        <w:pStyle w:val="ListParagraph"/>
        <w:widowControl w:val="0"/>
        <w:numPr>
          <w:ilvl w:val="1"/>
          <w:numId w:val="4"/>
        </w:numPr>
        <w:suppressAutoHyphens w:val="0"/>
        <w:ind w:left="0" w:firstLine="709"/>
        <w:jc w:val="both"/>
      </w:pPr>
      <w:r w:rsidRPr="00C42D51">
        <w:t xml:space="preserve">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B57EC" w:rsidRDefault="00AB57EC" w:rsidP="00417B41">
      <w:pPr>
        <w:pStyle w:val="ab"/>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b/>
        </w:rPr>
      </w:pPr>
    </w:p>
    <w:p w:rsidR="001166E3" w:rsidRPr="00604087" w:rsidRDefault="001166E3" w:rsidP="001166E3">
      <w:pPr>
        <w:pStyle w:val="ab"/>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604087">
        <w:rPr>
          <w:b/>
        </w:rPr>
        <w:t>Дополнительные условия</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rFonts w:eastAsia="Calibri"/>
          <w:sz w:val="24"/>
          <w:szCs w:val="24"/>
          <w:lang w:val="ru-RU"/>
        </w:rPr>
        <w:t xml:space="preserve">В </w:t>
      </w:r>
      <w:r w:rsidRPr="00D7072D">
        <w:rPr>
          <w:rFonts w:eastAsia="Calibri"/>
          <w:sz w:val="24"/>
          <w:szCs w:val="24"/>
        </w:rPr>
        <w:t xml:space="preserve">необходимых случаях в развитие и уточнение настоящего </w:t>
      </w:r>
      <w:r w:rsidRPr="00D7072D">
        <w:rPr>
          <w:rFonts w:eastAsia="Calibri"/>
          <w:sz w:val="24"/>
          <w:szCs w:val="24"/>
          <w:lang w:val="ru-RU"/>
        </w:rPr>
        <w:t>Контракта</w:t>
      </w:r>
      <w:r w:rsidRPr="00D7072D">
        <w:rPr>
          <w:rFonts w:eastAsia="Calibri"/>
          <w:sz w:val="24"/>
          <w:szCs w:val="24"/>
        </w:rPr>
        <w:t xml:space="preserve">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rFonts w:eastAsia="Calibri"/>
          <w:sz w:val="24"/>
          <w:szCs w:val="24"/>
        </w:rPr>
        <w:t xml:space="preserve">Соглашения о расторжении, изменении и дополнении настоящего </w:t>
      </w:r>
      <w:r w:rsidRPr="00D7072D">
        <w:rPr>
          <w:rFonts w:eastAsia="Calibri"/>
          <w:sz w:val="24"/>
          <w:szCs w:val="24"/>
          <w:lang w:val="ru-RU"/>
        </w:rPr>
        <w:t>Контракта</w:t>
      </w:r>
      <w:r w:rsidRPr="00D7072D">
        <w:rPr>
          <w:rFonts w:eastAsia="Calibri"/>
          <w:sz w:val="24"/>
          <w:szCs w:val="24"/>
        </w:rPr>
        <w:t xml:space="preserve">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w:t>
      </w:r>
      <w:r w:rsidRPr="00D7072D">
        <w:rPr>
          <w:rFonts w:eastAsia="Calibri"/>
          <w:sz w:val="24"/>
          <w:szCs w:val="24"/>
          <w:lang w:val="ru-RU"/>
        </w:rPr>
        <w:t>Контрактом</w:t>
      </w:r>
      <w:r w:rsidRPr="00D7072D">
        <w:rPr>
          <w:rFonts w:eastAsia="Calibri"/>
          <w:sz w:val="24"/>
          <w:szCs w:val="24"/>
        </w:rPr>
        <w:t>.</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sz w:val="24"/>
          <w:szCs w:val="24"/>
        </w:rPr>
        <w:t xml:space="preserve">При изменении реквизитов или любой другой информации, необходимой для исполнения настоящего </w:t>
      </w:r>
      <w:r w:rsidRPr="00D7072D">
        <w:rPr>
          <w:sz w:val="24"/>
          <w:szCs w:val="24"/>
          <w:lang w:val="ru-RU"/>
        </w:rPr>
        <w:t>Контракт</w:t>
      </w:r>
      <w:r w:rsidRPr="00D7072D">
        <w:rPr>
          <w:sz w:val="24"/>
          <w:szCs w:val="24"/>
        </w:rPr>
        <w:t>а, оформления документации, корректного взаимодействия между Сторонами, Сторона, в отношении которой изменилась та или иная информация, обязана уведомить об этом другую Сторону. Сторона, не уведомившая другую Сторону о соответствующих изменениях, несет риск последствий неисполнения данной обязанности.</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rFonts w:eastAsia="Calibri"/>
          <w:sz w:val="24"/>
          <w:szCs w:val="24"/>
          <w:lang w:val="ru-RU"/>
        </w:rPr>
        <w:t xml:space="preserve">Во всем остальном, что прямо не предусмотрено настоящим Контрактом, Стороны </w:t>
      </w:r>
      <w:r w:rsidRPr="00D7072D">
        <w:rPr>
          <w:rFonts w:eastAsia="Calibri"/>
          <w:sz w:val="24"/>
          <w:szCs w:val="24"/>
          <w:lang w:val="ru-RU"/>
        </w:rPr>
        <w:lastRenderedPageBreak/>
        <w:t xml:space="preserve">руководствуются действующим гражданским законодательством Российской Федерации и законодательством в сфере </w:t>
      </w:r>
      <w:r>
        <w:rPr>
          <w:rFonts w:eastAsia="Calibri"/>
          <w:sz w:val="24"/>
          <w:szCs w:val="24"/>
          <w:lang w:val="ru-RU"/>
        </w:rPr>
        <w:t>государственных</w:t>
      </w:r>
      <w:r w:rsidRPr="00D7072D">
        <w:rPr>
          <w:rFonts w:eastAsia="Calibri"/>
          <w:sz w:val="24"/>
          <w:szCs w:val="24"/>
          <w:lang w:val="ru-RU"/>
        </w:rPr>
        <w:t xml:space="preserve"> закупок. </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sz w:val="24"/>
          <w:szCs w:val="24"/>
        </w:rPr>
        <w:t xml:space="preserve">Настоящий </w:t>
      </w:r>
      <w:r w:rsidRPr="00D7072D">
        <w:rPr>
          <w:sz w:val="24"/>
          <w:szCs w:val="24"/>
          <w:lang w:val="ru-RU"/>
        </w:rPr>
        <w:t>Контракт</w:t>
      </w:r>
      <w:r w:rsidRPr="00D7072D">
        <w:rPr>
          <w:sz w:val="24"/>
          <w:szCs w:val="24"/>
        </w:rPr>
        <w:t xml:space="preserve"> заключен в соответствии с положениями законов и иных правовых </w:t>
      </w:r>
      <w:r w:rsidRPr="00D7072D">
        <w:rPr>
          <w:spacing w:val="5"/>
          <w:sz w:val="24"/>
          <w:szCs w:val="24"/>
        </w:rPr>
        <w:t xml:space="preserve">актов, действующих на момент его заключения. </w:t>
      </w:r>
      <w:r w:rsidRPr="00D7072D">
        <w:rPr>
          <w:sz w:val="24"/>
          <w:szCs w:val="24"/>
        </w:rPr>
        <w:t xml:space="preserve">В случае принятия после заключения настоящего </w:t>
      </w:r>
      <w:r w:rsidRPr="00D7072D">
        <w:rPr>
          <w:sz w:val="24"/>
          <w:szCs w:val="24"/>
          <w:lang w:val="ru-RU"/>
        </w:rPr>
        <w:t>Контракт</w:t>
      </w:r>
      <w:r w:rsidRPr="00D7072D">
        <w:rPr>
          <w:sz w:val="24"/>
          <w:szCs w:val="24"/>
        </w:rPr>
        <w:t>а законов и (или) правовых актов,</w:t>
      </w:r>
      <w:r w:rsidRPr="00D7072D">
        <w:rPr>
          <w:sz w:val="24"/>
          <w:szCs w:val="24"/>
          <w:lang w:val="ru-RU"/>
        </w:rPr>
        <w:t xml:space="preserve"> применяемых к настоящему Контракту и</w:t>
      </w:r>
      <w:r>
        <w:rPr>
          <w:sz w:val="24"/>
          <w:szCs w:val="24"/>
          <w:lang w:val="ru-RU"/>
        </w:rPr>
        <w:t xml:space="preserve"> </w:t>
      </w:r>
      <w:r w:rsidRPr="00D7072D">
        <w:rPr>
          <w:sz w:val="24"/>
          <w:szCs w:val="24"/>
        </w:rPr>
        <w:t xml:space="preserve">устанавливающих иные правила обязательные для Сторон, то установленные такими документами новые нормы подлежат применению по настоящему </w:t>
      </w:r>
      <w:r w:rsidRPr="00D7072D">
        <w:rPr>
          <w:sz w:val="24"/>
          <w:szCs w:val="24"/>
          <w:lang w:val="ru-RU"/>
        </w:rPr>
        <w:t>Контракту</w:t>
      </w:r>
      <w:r w:rsidRPr="00D7072D">
        <w:rPr>
          <w:sz w:val="24"/>
          <w:szCs w:val="24"/>
        </w:rPr>
        <w:t xml:space="preserve"> с момента их вступления в силу, если законом и (или) правовым актом не установлен иной срок.</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rFonts w:eastAsia="Calibri"/>
          <w:sz w:val="24"/>
          <w:szCs w:val="24"/>
          <w:lang w:val="ru-RU"/>
        </w:rPr>
        <w:t xml:space="preserve">Все сроки, указанные в настоящем Контракте исчисляются в календарных днях, если иное прямо не указано в тексте Контракта. </w:t>
      </w:r>
    </w:p>
    <w:p w:rsidR="001166E3" w:rsidRPr="00572EA2"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 xml:space="preserve">Настоящий Контракт составлен в форме электронного документа, подписанного </w:t>
      </w:r>
      <w:r w:rsidRPr="00930234">
        <w:rPr>
          <w:rFonts w:eastAsia="Calibri"/>
          <w:sz w:val="24"/>
          <w:szCs w:val="24"/>
          <w:lang w:val="ru-RU"/>
        </w:rPr>
        <w:t>усиленными квалифицированными электронными подписями уполномоченных лиц Сторон, а</w:t>
      </w:r>
      <w:r w:rsidRPr="00C90432">
        <w:rPr>
          <w:rFonts w:eastAsia="Calibri"/>
          <w:sz w:val="24"/>
          <w:szCs w:val="24"/>
          <w:lang w:val="ru-RU"/>
        </w:rPr>
        <w:t xml:space="preserve"> также по соглашению Сторон в 2 (двух) экземплярах на бумажных носителях, имеющих равную юридическую силу, один экземпляр – Поставщику, один экземпляр – Заказчику.</w:t>
      </w:r>
    </w:p>
    <w:p w:rsidR="001166E3" w:rsidRPr="00C90432"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Неотъемлемой частью настоящего Контракта являются:</w:t>
      </w:r>
    </w:p>
    <w:p w:rsidR="001166E3" w:rsidRPr="00D36FF1" w:rsidRDefault="001166E3" w:rsidP="00B83350">
      <w:pPr>
        <w:pStyle w:val="2"/>
        <w:keepNext w:val="0"/>
        <w:numPr>
          <w:ilvl w:val="0"/>
          <w:numId w:val="0"/>
        </w:numPr>
        <w:tabs>
          <w:tab w:val="clear" w:pos="6237"/>
        </w:tabs>
        <w:suppressAutoHyphens w:val="0"/>
        <w:spacing w:before="0" w:after="0"/>
        <w:ind w:left="709"/>
        <w:jc w:val="both"/>
        <w:rPr>
          <w:rFonts w:eastAsia="Calibri"/>
          <w:sz w:val="24"/>
          <w:szCs w:val="24"/>
          <w:lang w:val="ru-RU"/>
        </w:rPr>
      </w:pPr>
      <w:r w:rsidRPr="00D36FF1">
        <w:rPr>
          <w:rFonts w:eastAsia="Calibri"/>
          <w:sz w:val="24"/>
          <w:szCs w:val="24"/>
          <w:lang w:val="ru-RU"/>
        </w:rPr>
        <w:t>Приложение № 1 – </w:t>
      </w:r>
      <w:r w:rsidR="00D36FF1" w:rsidRPr="00D36FF1">
        <w:rPr>
          <w:rFonts w:eastAsia="Calibri"/>
          <w:sz w:val="24"/>
          <w:szCs w:val="24"/>
          <w:lang w:val="ru-RU"/>
        </w:rPr>
        <w:t>Спецификация</w:t>
      </w:r>
      <w:r w:rsidRPr="00D36FF1">
        <w:rPr>
          <w:rFonts w:eastAsia="Calibri"/>
          <w:sz w:val="24"/>
          <w:szCs w:val="24"/>
          <w:lang w:val="ru-RU"/>
        </w:rPr>
        <w:t xml:space="preserve"> (</w:t>
      </w:r>
      <w:r w:rsidR="004A3EDD" w:rsidRPr="00D36FF1">
        <w:rPr>
          <w:rFonts w:eastAsia="Calibri"/>
          <w:sz w:val="24"/>
          <w:szCs w:val="24"/>
          <w:lang w:val="ru-RU"/>
        </w:rPr>
        <w:t>Техническое задание</w:t>
      </w:r>
      <w:r w:rsidR="00D36FF1" w:rsidRPr="00D36FF1">
        <w:rPr>
          <w:rFonts w:eastAsia="Calibri"/>
          <w:sz w:val="24"/>
          <w:szCs w:val="24"/>
          <w:lang w:val="ru-RU"/>
        </w:rPr>
        <w:t>).</w:t>
      </w:r>
    </w:p>
    <w:p w:rsidR="00486191" w:rsidRPr="00E80A03" w:rsidRDefault="00486191" w:rsidP="00486191">
      <w:pPr>
        <w:numPr>
          <w:ilvl w:val="1"/>
          <w:numId w:val="4"/>
        </w:numPr>
        <w:suppressAutoHyphens w:val="0"/>
        <w:autoSpaceDE w:val="0"/>
        <w:autoSpaceDN w:val="0"/>
        <w:adjustRightInd w:val="0"/>
        <w:ind w:left="0" w:firstLine="709"/>
        <w:jc w:val="both"/>
        <w:rPr>
          <w:sz w:val="24"/>
          <w:szCs w:val="24"/>
          <w:lang w:eastAsia="ru-RU"/>
        </w:rPr>
      </w:pPr>
      <w:r w:rsidRPr="00E80A03">
        <w:rPr>
          <w:sz w:val="24"/>
          <w:szCs w:val="24"/>
          <w:lang w:eastAsia="ru-RU"/>
        </w:rPr>
        <w:t>В случае разногласий и/или разночтений между условиями настоящего Контракта и Приложения № 1 к настоящему Контракту, Приложение № 1  имеет преимущественную силу.</w:t>
      </w:r>
    </w:p>
    <w:p w:rsidR="00486191" w:rsidRPr="00486191" w:rsidRDefault="00486191" w:rsidP="00486191">
      <w:pPr>
        <w:rPr>
          <w:rFonts w:eastAsia="Calibri"/>
        </w:rPr>
      </w:pPr>
    </w:p>
    <w:p w:rsidR="004B7A63" w:rsidRPr="005A5252" w:rsidRDefault="001166E3" w:rsidP="004B7A63">
      <w:pPr>
        <w:pStyle w:val="a9"/>
        <w:tabs>
          <w:tab w:val="left" w:pos="540"/>
          <w:tab w:val="left" w:pos="720"/>
          <w:tab w:val="left" w:pos="900"/>
        </w:tabs>
        <w:spacing w:after="0"/>
        <w:ind w:left="0" w:firstLine="567"/>
        <w:jc w:val="center"/>
        <w:rPr>
          <w:b/>
          <w:bCs/>
          <w:sz w:val="24"/>
          <w:szCs w:val="24"/>
        </w:rPr>
      </w:pPr>
      <w:r>
        <w:rPr>
          <w:b/>
          <w:sz w:val="24"/>
          <w:szCs w:val="24"/>
        </w:rPr>
        <w:t>1</w:t>
      </w:r>
      <w:r w:rsidR="00417B41">
        <w:rPr>
          <w:b/>
          <w:sz w:val="24"/>
          <w:szCs w:val="24"/>
        </w:rPr>
        <w:t>6</w:t>
      </w:r>
      <w:r w:rsidR="004B7A63" w:rsidRPr="005A5252">
        <w:rPr>
          <w:b/>
          <w:sz w:val="24"/>
          <w:szCs w:val="24"/>
        </w:rPr>
        <w:t>. Адреса, реквизиты и подписи сторон</w:t>
      </w:r>
    </w:p>
    <w:tbl>
      <w:tblPr>
        <w:tblW w:w="10080" w:type="dxa"/>
        <w:tblInd w:w="108" w:type="dxa"/>
        <w:tblLayout w:type="fixed"/>
        <w:tblLook w:val="0000" w:firstRow="0" w:lastRow="0" w:firstColumn="0" w:lastColumn="0" w:noHBand="0" w:noVBand="0"/>
      </w:tblPr>
      <w:tblGrid>
        <w:gridCol w:w="4680"/>
        <w:gridCol w:w="5400"/>
      </w:tblGrid>
      <w:tr w:rsidR="0029377A" w:rsidRPr="00921AC8" w:rsidTr="0029377A">
        <w:tc>
          <w:tcPr>
            <w:tcW w:w="4680" w:type="dxa"/>
          </w:tcPr>
          <w:p w:rsidR="0029377A" w:rsidRPr="0029377A" w:rsidRDefault="0029377A" w:rsidP="0029377A">
            <w:pPr>
              <w:pStyle w:val="a3"/>
              <w:jc w:val="center"/>
              <w:rPr>
                <w:b/>
                <w:kern w:val="1"/>
                <w:sz w:val="24"/>
                <w:szCs w:val="24"/>
                <w:lang w:eastAsia="ru-RU"/>
              </w:rPr>
            </w:pPr>
            <w:r w:rsidRPr="0029377A">
              <w:rPr>
                <w:b/>
                <w:kern w:val="1"/>
                <w:sz w:val="24"/>
                <w:szCs w:val="24"/>
                <w:lang w:eastAsia="ru-RU"/>
              </w:rPr>
              <w:t>ЗАКАЗЧИК:</w:t>
            </w:r>
          </w:p>
          <w:p w:rsidR="0029377A" w:rsidRPr="0029377A" w:rsidRDefault="0029377A" w:rsidP="0029377A">
            <w:pPr>
              <w:pStyle w:val="a3"/>
              <w:snapToGrid w:val="0"/>
              <w:rPr>
                <w:kern w:val="1"/>
                <w:sz w:val="24"/>
                <w:szCs w:val="24"/>
                <w:lang w:eastAsia="ru-RU"/>
              </w:rPr>
            </w:pPr>
            <w:r w:rsidRPr="0029377A">
              <w:rPr>
                <w:kern w:val="1"/>
                <w:sz w:val="24"/>
                <w:szCs w:val="24"/>
                <w:lang w:eastAsia="ru-RU"/>
              </w:rPr>
              <w:t>УФНС России по Республике Коми</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167000, г. Сыктывкар, ул. Первомайская,</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стр. 53</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 xml:space="preserve">л/сч 03071145130 в УФК по Республике Коми, </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Наименование Банка: ОКЦ № 1 Волго-Вятского ГУ Банка России //УФК по Нижегородской области, г. Нижний Новгород</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Номер банковского счета: 40102810745370000024</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Номер казначейского счета: 03211643000000013207</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БИК 012202102</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ИНН 1101486269</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 xml:space="preserve">КПП 110101001 </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Тел.: (</w:t>
            </w:r>
            <w:r>
              <w:rPr>
                <w:kern w:val="1"/>
                <w:sz w:val="24"/>
                <w:szCs w:val="24"/>
                <w:lang w:eastAsia="ru-RU"/>
              </w:rPr>
              <w:t>8212) 44-61-63 доб. 1771, 2105</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 xml:space="preserve">Эл.почта: </w:t>
            </w:r>
            <w:hyperlink r:id="rId9" w:history="1">
              <w:r w:rsidRPr="0029377A">
                <w:rPr>
                  <w:rStyle w:val="afc"/>
                  <w:kern w:val="1"/>
                  <w:sz w:val="24"/>
                  <w:szCs w:val="24"/>
                  <w:lang w:eastAsia="ru-RU"/>
                </w:rPr>
                <w:t>zakupki.r1100@tax.gov.ru</w:t>
              </w:r>
            </w:hyperlink>
          </w:p>
          <w:p w:rsidR="0029377A" w:rsidRPr="0029377A" w:rsidRDefault="0029377A" w:rsidP="0029377A">
            <w:pPr>
              <w:pStyle w:val="a3"/>
              <w:snapToGrid w:val="0"/>
              <w:rPr>
                <w:kern w:val="1"/>
                <w:sz w:val="24"/>
                <w:szCs w:val="24"/>
                <w:lang w:eastAsia="ru-RU"/>
              </w:rPr>
            </w:pPr>
          </w:p>
          <w:p w:rsidR="0029377A" w:rsidRPr="0029377A" w:rsidRDefault="0029377A" w:rsidP="0029377A">
            <w:pPr>
              <w:pStyle w:val="a3"/>
              <w:snapToGrid w:val="0"/>
              <w:rPr>
                <w:kern w:val="1"/>
                <w:sz w:val="24"/>
                <w:szCs w:val="24"/>
                <w:lang w:eastAsia="ru-RU"/>
              </w:rPr>
            </w:pPr>
            <w:r w:rsidRPr="0029377A">
              <w:rPr>
                <w:kern w:val="1"/>
                <w:sz w:val="24"/>
                <w:szCs w:val="24"/>
                <w:lang w:eastAsia="ru-RU"/>
              </w:rPr>
              <w:t>Реквизиты для уплаты неустойки:</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 xml:space="preserve">Наименование организации: МЕЖРЕГИОНАЛЬНАЯ ИНСПЕКЦИЯ ФЕДЕРАЛЬНОЙ НАЛОГОВОЙ СЛУЖБЫ ПО УПРАВЛЕНИЮ ДОЛГОМ </w:t>
            </w:r>
          </w:p>
          <w:p w:rsidR="0029377A" w:rsidRPr="0029377A" w:rsidRDefault="0029377A" w:rsidP="0029377A">
            <w:pPr>
              <w:pStyle w:val="a3"/>
              <w:snapToGrid w:val="0"/>
              <w:rPr>
                <w:kern w:val="1"/>
                <w:sz w:val="24"/>
                <w:szCs w:val="24"/>
                <w:lang w:eastAsia="ru-RU"/>
              </w:rPr>
            </w:pPr>
            <w:r w:rsidRPr="0029377A">
              <w:rPr>
                <w:kern w:val="1"/>
                <w:sz w:val="24"/>
                <w:szCs w:val="24"/>
                <w:lang w:eastAsia="ru-RU"/>
              </w:rPr>
              <w:t>ИНН: 7727406020, КПП: 770701001</w:t>
            </w:r>
          </w:p>
          <w:p w:rsidR="0029377A" w:rsidRPr="0029377A" w:rsidRDefault="0029377A" w:rsidP="0029377A">
            <w:pPr>
              <w:pStyle w:val="a3"/>
              <w:snapToGrid w:val="0"/>
              <w:rPr>
                <w:kern w:val="1"/>
                <w:sz w:val="24"/>
                <w:szCs w:val="24"/>
                <w:lang w:eastAsia="ru-RU"/>
              </w:rPr>
            </w:pPr>
            <w:r w:rsidRPr="0029377A">
              <w:rPr>
                <w:kern w:val="1"/>
                <w:sz w:val="24"/>
                <w:szCs w:val="24"/>
                <w:lang w:eastAsia="ru-RU"/>
              </w:rPr>
              <w:t>Номер лицевого счета: 04851F93150</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Номер банковского (казначейского) счета: 03100643000000018500</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t>Реквизиты банка: ОКЦ № 7 ГУ Банка России по Центральному федеральному округу //УФК по Тульской области, г</w:t>
            </w:r>
            <w:r>
              <w:rPr>
                <w:kern w:val="1"/>
                <w:sz w:val="24"/>
                <w:szCs w:val="24"/>
                <w:lang w:eastAsia="ru-RU"/>
              </w:rPr>
              <w:t>.</w:t>
            </w:r>
            <w:r w:rsidRPr="0029377A">
              <w:rPr>
                <w:kern w:val="1"/>
                <w:sz w:val="24"/>
                <w:szCs w:val="24"/>
                <w:lang w:eastAsia="ru-RU"/>
              </w:rPr>
              <w:t xml:space="preserve"> Тула </w:t>
            </w:r>
          </w:p>
          <w:p w:rsidR="0029377A" w:rsidRPr="0029377A" w:rsidRDefault="0029377A" w:rsidP="0029377A">
            <w:pPr>
              <w:pStyle w:val="a3"/>
              <w:snapToGrid w:val="0"/>
              <w:rPr>
                <w:kern w:val="1"/>
                <w:sz w:val="24"/>
                <w:szCs w:val="24"/>
                <w:lang w:eastAsia="ru-RU"/>
              </w:rPr>
            </w:pPr>
            <w:r w:rsidRPr="0029377A">
              <w:rPr>
                <w:kern w:val="1"/>
                <w:sz w:val="24"/>
                <w:szCs w:val="24"/>
                <w:lang w:eastAsia="ru-RU"/>
              </w:rPr>
              <w:t>БИК: 017003983</w:t>
            </w:r>
          </w:p>
          <w:p w:rsidR="0029377A" w:rsidRPr="0029377A" w:rsidRDefault="0029377A" w:rsidP="0029377A">
            <w:pPr>
              <w:pStyle w:val="a3"/>
              <w:snapToGrid w:val="0"/>
              <w:rPr>
                <w:kern w:val="1"/>
                <w:sz w:val="24"/>
                <w:szCs w:val="24"/>
                <w:lang w:eastAsia="ru-RU"/>
              </w:rPr>
            </w:pPr>
            <w:r w:rsidRPr="0029377A">
              <w:rPr>
                <w:kern w:val="1"/>
                <w:sz w:val="24"/>
                <w:szCs w:val="24"/>
                <w:lang w:eastAsia="ru-RU"/>
              </w:rPr>
              <w:t xml:space="preserve">к/с: 40102810445370000059 </w:t>
            </w:r>
          </w:p>
          <w:p w:rsidR="0029377A" w:rsidRPr="0029377A" w:rsidRDefault="0029377A" w:rsidP="0029377A">
            <w:pPr>
              <w:pStyle w:val="a3"/>
              <w:snapToGrid w:val="0"/>
              <w:jc w:val="left"/>
              <w:rPr>
                <w:kern w:val="1"/>
                <w:sz w:val="24"/>
                <w:szCs w:val="24"/>
                <w:lang w:eastAsia="ru-RU"/>
              </w:rPr>
            </w:pPr>
            <w:r w:rsidRPr="0029377A">
              <w:rPr>
                <w:kern w:val="1"/>
                <w:sz w:val="24"/>
                <w:szCs w:val="24"/>
                <w:lang w:eastAsia="ru-RU"/>
              </w:rPr>
              <w:lastRenderedPageBreak/>
              <w:t>Наименование контрагента: «ОКЦ № 7 ГУ Банка России по ЦФО//УФК по Тульской области, г</w:t>
            </w:r>
            <w:r>
              <w:rPr>
                <w:kern w:val="1"/>
                <w:sz w:val="24"/>
                <w:szCs w:val="24"/>
                <w:lang w:eastAsia="ru-RU"/>
              </w:rPr>
              <w:t>.</w:t>
            </w:r>
            <w:r w:rsidRPr="0029377A">
              <w:rPr>
                <w:kern w:val="1"/>
                <w:sz w:val="24"/>
                <w:szCs w:val="24"/>
                <w:lang w:eastAsia="ru-RU"/>
              </w:rPr>
              <w:t xml:space="preserve"> Тула» л/с 04851F93150</w:t>
            </w:r>
          </w:p>
          <w:p w:rsidR="0029377A" w:rsidRPr="0029377A" w:rsidRDefault="0029377A" w:rsidP="0029377A">
            <w:pPr>
              <w:pStyle w:val="a3"/>
              <w:snapToGrid w:val="0"/>
              <w:rPr>
                <w:kern w:val="1"/>
                <w:sz w:val="24"/>
                <w:szCs w:val="24"/>
                <w:lang w:eastAsia="ru-RU"/>
              </w:rPr>
            </w:pPr>
            <w:r w:rsidRPr="0029377A">
              <w:rPr>
                <w:kern w:val="1"/>
                <w:sz w:val="24"/>
                <w:szCs w:val="24"/>
                <w:lang w:eastAsia="ru-RU"/>
              </w:rPr>
              <w:t>ОКТМО: 87701000</w:t>
            </w:r>
          </w:p>
          <w:p w:rsidR="0029377A" w:rsidRPr="0029377A" w:rsidRDefault="0029377A" w:rsidP="0029377A">
            <w:pPr>
              <w:pStyle w:val="a3"/>
              <w:snapToGrid w:val="0"/>
              <w:rPr>
                <w:kern w:val="1"/>
                <w:sz w:val="24"/>
                <w:szCs w:val="24"/>
                <w:lang w:eastAsia="ru-RU"/>
              </w:rPr>
            </w:pPr>
            <w:r w:rsidRPr="0029377A">
              <w:rPr>
                <w:kern w:val="1"/>
                <w:sz w:val="24"/>
                <w:szCs w:val="24"/>
                <w:lang w:eastAsia="ru-RU"/>
              </w:rPr>
              <w:t>КБК: 18211302991016000130</w:t>
            </w:r>
          </w:p>
        </w:tc>
        <w:tc>
          <w:tcPr>
            <w:tcW w:w="5400" w:type="dxa"/>
          </w:tcPr>
          <w:p w:rsidR="0029377A" w:rsidRPr="0029377A" w:rsidRDefault="0029377A" w:rsidP="0029377A">
            <w:pPr>
              <w:pStyle w:val="a3"/>
              <w:snapToGrid w:val="0"/>
              <w:jc w:val="center"/>
              <w:rPr>
                <w:b/>
                <w:kern w:val="1"/>
                <w:sz w:val="24"/>
                <w:szCs w:val="24"/>
                <w:lang w:eastAsia="ru-RU"/>
              </w:rPr>
            </w:pPr>
            <w:r w:rsidRPr="0029377A">
              <w:rPr>
                <w:b/>
                <w:kern w:val="1"/>
                <w:sz w:val="24"/>
                <w:szCs w:val="24"/>
                <w:lang w:eastAsia="ru-RU"/>
              </w:rPr>
              <w:lastRenderedPageBreak/>
              <w:t>ПОСТАВЩИК:</w:t>
            </w:r>
          </w:p>
          <w:p w:rsidR="0029377A" w:rsidRPr="0029377A" w:rsidRDefault="0029377A" w:rsidP="0029377A">
            <w:pPr>
              <w:pStyle w:val="a3"/>
              <w:snapToGrid w:val="0"/>
              <w:rPr>
                <w:kern w:val="1"/>
                <w:sz w:val="24"/>
                <w:szCs w:val="24"/>
                <w:lang w:eastAsia="ru-RU"/>
              </w:rPr>
            </w:pPr>
          </w:p>
        </w:tc>
      </w:tr>
      <w:tr w:rsidR="005B1ABA" w:rsidRPr="00152DA8" w:rsidTr="005B1ABA">
        <w:tc>
          <w:tcPr>
            <w:tcW w:w="4680" w:type="dxa"/>
          </w:tcPr>
          <w:p w:rsidR="005B1ABA" w:rsidRDefault="005B1ABA" w:rsidP="00AF56FA">
            <w:pPr>
              <w:pStyle w:val="a3"/>
              <w:snapToGrid w:val="0"/>
              <w:rPr>
                <w:kern w:val="1"/>
                <w:sz w:val="24"/>
                <w:szCs w:val="24"/>
                <w:lang w:eastAsia="ru-RU"/>
              </w:rPr>
            </w:pPr>
          </w:p>
          <w:p w:rsidR="005B1ABA" w:rsidRDefault="005B1ABA" w:rsidP="00AF56FA">
            <w:pPr>
              <w:pStyle w:val="a3"/>
              <w:snapToGrid w:val="0"/>
              <w:rPr>
                <w:kern w:val="1"/>
                <w:sz w:val="24"/>
                <w:szCs w:val="24"/>
                <w:lang w:eastAsia="ru-RU"/>
              </w:rPr>
            </w:pPr>
            <w:r>
              <w:rPr>
                <w:kern w:val="1"/>
                <w:sz w:val="24"/>
                <w:szCs w:val="24"/>
                <w:lang w:eastAsia="ru-RU"/>
              </w:rPr>
              <w:t>УФНС России по Республике Коми</w:t>
            </w:r>
          </w:p>
          <w:p w:rsidR="005B1ABA" w:rsidRPr="00050244" w:rsidRDefault="005B1ABA" w:rsidP="00AF56FA">
            <w:pPr>
              <w:pStyle w:val="a3"/>
              <w:snapToGrid w:val="0"/>
              <w:rPr>
                <w:kern w:val="1"/>
                <w:sz w:val="24"/>
                <w:szCs w:val="24"/>
                <w:lang w:eastAsia="ru-RU"/>
              </w:rPr>
            </w:pPr>
          </w:p>
        </w:tc>
        <w:tc>
          <w:tcPr>
            <w:tcW w:w="5400" w:type="dxa"/>
          </w:tcPr>
          <w:p w:rsidR="005B1ABA" w:rsidRPr="00D84631" w:rsidRDefault="005B1ABA" w:rsidP="004B7421">
            <w:pPr>
              <w:pStyle w:val="a3"/>
              <w:snapToGrid w:val="0"/>
              <w:rPr>
                <w:kern w:val="1"/>
                <w:sz w:val="24"/>
                <w:szCs w:val="24"/>
                <w:lang w:eastAsia="ru-RU"/>
              </w:rPr>
            </w:pPr>
          </w:p>
        </w:tc>
      </w:tr>
      <w:tr w:rsidR="005B1ABA" w:rsidRPr="00152DA8" w:rsidTr="005B1ABA">
        <w:tc>
          <w:tcPr>
            <w:tcW w:w="4680" w:type="dxa"/>
          </w:tcPr>
          <w:p w:rsidR="005B1ABA" w:rsidRPr="00050244" w:rsidRDefault="005B1ABA" w:rsidP="00AF56FA">
            <w:pPr>
              <w:pStyle w:val="a3"/>
              <w:snapToGrid w:val="0"/>
              <w:rPr>
                <w:kern w:val="1"/>
                <w:sz w:val="24"/>
                <w:szCs w:val="24"/>
                <w:lang w:eastAsia="ru-RU"/>
              </w:rPr>
            </w:pPr>
            <w:r w:rsidRPr="00050244">
              <w:rPr>
                <w:kern w:val="1"/>
                <w:sz w:val="24"/>
                <w:szCs w:val="24"/>
                <w:lang w:eastAsia="ru-RU"/>
              </w:rPr>
              <w:t xml:space="preserve">_____________________ </w:t>
            </w:r>
          </w:p>
          <w:p w:rsidR="005B1ABA" w:rsidRPr="00050244" w:rsidRDefault="005B1ABA" w:rsidP="00AF56FA">
            <w:pPr>
              <w:pStyle w:val="a3"/>
              <w:rPr>
                <w:kern w:val="1"/>
                <w:sz w:val="24"/>
                <w:szCs w:val="24"/>
                <w:lang w:eastAsia="ru-RU"/>
              </w:rPr>
            </w:pPr>
            <w:r w:rsidRPr="00050244">
              <w:rPr>
                <w:kern w:val="1"/>
                <w:sz w:val="24"/>
                <w:szCs w:val="24"/>
                <w:lang w:eastAsia="ru-RU"/>
              </w:rPr>
              <w:t>М.П.</w:t>
            </w:r>
          </w:p>
        </w:tc>
        <w:tc>
          <w:tcPr>
            <w:tcW w:w="5400" w:type="dxa"/>
          </w:tcPr>
          <w:p w:rsidR="005B1ABA" w:rsidRPr="00050244" w:rsidRDefault="005B1ABA" w:rsidP="004B7421">
            <w:pPr>
              <w:pStyle w:val="a3"/>
              <w:rPr>
                <w:kern w:val="1"/>
                <w:sz w:val="24"/>
                <w:szCs w:val="24"/>
                <w:lang w:eastAsia="ru-RU"/>
              </w:rPr>
            </w:pPr>
          </w:p>
        </w:tc>
      </w:tr>
    </w:tbl>
    <w:p w:rsidR="009319F5" w:rsidRDefault="009319F5" w:rsidP="009319F5">
      <w:pPr>
        <w:jc w:val="both"/>
        <w:rPr>
          <w:sz w:val="24"/>
          <w:szCs w:val="24"/>
          <w:shd w:val="clear" w:color="auto" w:fill="FFFFFF"/>
        </w:rPr>
      </w:pPr>
    </w:p>
    <w:p w:rsidR="009319F5" w:rsidRPr="009319F5" w:rsidRDefault="00F40BE7" w:rsidP="009319F5">
      <w:pPr>
        <w:ind w:firstLine="6663"/>
        <w:rPr>
          <w:sz w:val="24"/>
          <w:szCs w:val="24"/>
          <w:shd w:val="clear" w:color="auto" w:fill="FFFFFF"/>
        </w:rPr>
      </w:pPr>
      <w:r>
        <w:rPr>
          <w:sz w:val="24"/>
          <w:szCs w:val="24"/>
        </w:rPr>
        <w:br w:type="page"/>
      </w:r>
      <w:r w:rsidR="009319F5" w:rsidRPr="001D0485">
        <w:rPr>
          <w:sz w:val="24"/>
          <w:szCs w:val="24"/>
        </w:rPr>
        <w:lastRenderedPageBreak/>
        <w:t xml:space="preserve">Приложение № </w:t>
      </w:r>
      <w:r w:rsidR="009319F5">
        <w:rPr>
          <w:sz w:val="24"/>
          <w:szCs w:val="24"/>
        </w:rPr>
        <w:t>1</w:t>
      </w:r>
      <w:r w:rsidR="009319F5" w:rsidRPr="001D0485">
        <w:rPr>
          <w:sz w:val="24"/>
          <w:szCs w:val="24"/>
        </w:rPr>
        <w:t xml:space="preserve"> к контракту </w:t>
      </w:r>
    </w:p>
    <w:p w:rsidR="009319F5" w:rsidRPr="001D0485" w:rsidRDefault="009319F5" w:rsidP="009319F5">
      <w:pPr>
        <w:ind w:left="6663"/>
        <w:rPr>
          <w:sz w:val="24"/>
          <w:szCs w:val="24"/>
        </w:rPr>
      </w:pPr>
      <w:r>
        <w:rPr>
          <w:sz w:val="24"/>
          <w:szCs w:val="24"/>
        </w:rPr>
        <w:t>№</w:t>
      </w:r>
      <w:r w:rsidR="005B1ABA">
        <w:rPr>
          <w:sz w:val="24"/>
          <w:szCs w:val="24"/>
        </w:rPr>
        <w:t xml:space="preserve"> </w:t>
      </w:r>
      <w:r w:rsidR="00CA3743">
        <w:rPr>
          <w:sz w:val="24"/>
          <w:szCs w:val="24"/>
        </w:rPr>
        <w:t>__</w:t>
      </w:r>
      <w:r w:rsidR="005B1ABA">
        <w:rPr>
          <w:sz w:val="24"/>
          <w:szCs w:val="24"/>
        </w:rPr>
        <w:t xml:space="preserve"> </w:t>
      </w:r>
      <w:r w:rsidRPr="001D0485">
        <w:rPr>
          <w:sz w:val="24"/>
          <w:szCs w:val="24"/>
        </w:rPr>
        <w:t>от «</w:t>
      </w:r>
      <w:r w:rsidR="00CA3743">
        <w:rPr>
          <w:sz w:val="24"/>
          <w:szCs w:val="24"/>
        </w:rPr>
        <w:t>__</w:t>
      </w:r>
      <w:r w:rsidRPr="001D0485">
        <w:rPr>
          <w:sz w:val="24"/>
          <w:szCs w:val="24"/>
        </w:rPr>
        <w:t xml:space="preserve">» </w:t>
      </w:r>
      <w:r w:rsidR="0029377A">
        <w:rPr>
          <w:sz w:val="24"/>
          <w:szCs w:val="24"/>
        </w:rPr>
        <w:t>августа</w:t>
      </w:r>
      <w:r w:rsidRPr="001D0485">
        <w:rPr>
          <w:sz w:val="24"/>
          <w:szCs w:val="24"/>
        </w:rPr>
        <w:t xml:space="preserve"> </w:t>
      </w:r>
      <w:r w:rsidR="0029377A">
        <w:rPr>
          <w:sz w:val="24"/>
          <w:szCs w:val="24"/>
        </w:rPr>
        <w:t>2026</w:t>
      </w:r>
      <w:r w:rsidRPr="001D0485">
        <w:rPr>
          <w:sz w:val="24"/>
          <w:szCs w:val="24"/>
        </w:rPr>
        <w:t xml:space="preserve"> г.</w:t>
      </w:r>
    </w:p>
    <w:p w:rsidR="00AA7B07" w:rsidRPr="00403301" w:rsidRDefault="00AA7B07" w:rsidP="00AE44FE">
      <w:pPr>
        <w:jc w:val="center"/>
        <w:rPr>
          <w:sz w:val="24"/>
          <w:shd w:val="clear" w:color="auto" w:fill="FFFFFF"/>
        </w:rPr>
      </w:pPr>
    </w:p>
    <w:p w:rsidR="00AE44FE" w:rsidRDefault="00D36FF1" w:rsidP="00AE44FE">
      <w:pPr>
        <w:jc w:val="center"/>
        <w:rPr>
          <w:sz w:val="24"/>
          <w:szCs w:val="24"/>
          <w:shd w:val="clear" w:color="auto" w:fill="FFFFFF"/>
        </w:rPr>
      </w:pPr>
      <w:r>
        <w:rPr>
          <w:sz w:val="24"/>
          <w:szCs w:val="24"/>
          <w:shd w:val="clear" w:color="auto" w:fill="FFFFFF"/>
        </w:rPr>
        <w:t>Спецификация</w:t>
      </w:r>
      <w:r w:rsidR="00AE44FE">
        <w:rPr>
          <w:sz w:val="24"/>
          <w:szCs w:val="24"/>
          <w:shd w:val="clear" w:color="auto" w:fill="FFFFFF"/>
        </w:rPr>
        <w:t xml:space="preserve"> (</w:t>
      </w:r>
      <w:r w:rsidR="004A3EDD">
        <w:rPr>
          <w:sz w:val="24"/>
          <w:szCs w:val="24"/>
          <w:shd w:val="clear" w:color="auto" w:fill="FFFFFF"/>
        </w:rPr>
        <w:t>Техническое задание</w:t>
      </w:r>
      <w:r w:rsidR="00AE44FE">
        <w:rPr>
          <w:sz w:val="24"/>
          <w:szCs w:val="24"/>
          <w:shd w:val="clear" w:color="auto" w:fill="FFFFFF"/>
        </w:rPr>
        <w:t>)</w:t>
      </w:r>
    </w:p>
    <w:p w:rsidR="00AD7E13" w:rsidRDefault="00AD7E13" w:rsidP="00AE44FE">
      <w:pPr>
        <w:jc w:val="center"/>
        <w:rPr>
          <w:sz w:val="24"/>
          <w:szCs w:val="24"/>
          <w:shd w:val="clear" w:color="auto" w:fill="FFFFFF"/>
        </w:rPr>
      </w:pPr>
    </w:p>
    <w:p w:rsidR="00AD7E13" w:rsidRDefault="00AD7E13" w:rsidP="00AD7E13">
      <w:pPr>
        <w:tabs>
          <w:tab w:val="left" w:pos="360"/>
        </w:tabs>
        <w:suppressAutoHyphens w:val="0"/>
        <w:ind w:firstLine="709"/>
        <w:jc w:val="both"/>
        <w:outlineLvl w:val="4"/>
        <w:rPr>
          <w:b/>
          <w:bCs/>
          <w:sz w:val="24"/>
          <w:szCs w:val="24"/>
          <w:lang w:eastAsia="ru-RU"/>
        </w:rPr>
      </w:pPr>
      <w:r>
        <w:rPr>
          <w:b/>
          <w:sz w:val="24"/>
          <w:szCs w:val="24"/>
          <w:lang w:eastAsia="ru-RU"/>
        </w:rPr>
        <w:t xml:space="preserve">1. Наименование объекта закупки: </w:t>
      </w:r>
      <w:r>
        <w:rPr>
          <w:sz w:val="24"/>
          <w:szCs w:val="24"/>
          <w:lang w:eastAsia="ru-RU"/>
        </w:rPr>
        <w:t>поставка дорожных знаков с выполнением работ по монтажу</w:t>
      </w:r>
      <w:r>
        <w:rPr>
          <w:bCs/>
          <w:sz w:val="24"/>
          <w:szCs w:val="24"/>
          <w:lang w:eastAsia="ru-RU"/>
        </w:rPr>
        <w:t>.</w:t>
      </w:r>
      <w:r>
        <w:rPr>
          <w:b/>
          <w:bCs/>
          <w:sz w:val="24"/>
          <w:szCs w:val="24"/>
          <w:lang w:eastAsia="ru-RU"/>
        </w:rPr>
        <w:t xml:space="preserve"> </w:t>
      </w:r>
    </w:p>
    <w:p w:rsidR="00AD7E13" w:rsidRDefault="00AD7E13" w:rsidP="00AD7E13">
      <w:pPr>
        <w:suppressAutoHyphens w:val="0"/>
        <w:ind w:firstLine="709"/>
        <w:jc w:val="both"/>
        <w:rPr>
          <w:sz w:val="24"/>
          <w:szCs w:val="24"/>
          <w:lang w:eastAsia="ru-RU"/>
        </w:rPr>
      </w:pPr>
      <w:r>
        <w:rPr>
          <w:b/>
          <w:bCs/>
          <w:sz w:val="24"/>
          <w:szCs w:val="24"/>
          <w:lang w:eastAsia="ru-RU"/>
        </w:rPr>
        <w:t>2. Место поставки товара и выполнения работ по монтажу:</w:t>
      </w:r>
      <w:r>
        <w:rPr>
          <w:bCs/>
          <w:sz w:val="24"/>
          <w:szCs w:val="24"/>
          <w:lang w:eastAsia="ru-RU"/>
        </w:rPr>
        <w:t xml:space="preserve"> </w:t>
      </w:r>
      <w:r>
        <w:rPr>
          <w:sz w:val="24"/>
          <w:szCs w:val="24"/>
          <w:lang w:eastAsia="ru-RU"/>
        </w:rPr>
        <w:t>прилегающая территория административного здания УФНС России по Республике Коми, расположенная по адресу: г. Сыктывкар, ул. Первомайская, стр. 53.</w:t>
      </w:r>
    </w:p>
    <w:p w:rsidR="00AD7E13" w:rsidRDefault="00AD7E13" w:rsidP="00AD7E13">
      <w:pPr>
        <w:tabs>
          <w:tab w:val="left" w:pos="360"/>
        </w:tabs>
        <w:suppressAutoHyphens w:val="0"/>
        <w:ind w:firstLine="709"/>
        <w:jc w:val="both"/>
        <w:outlineLvl w:val="4"/>
        <w:rPr>
          <w:sz w:val="24"/>
          <w:szCs w:val="24"/>
          <w:lang w:eastAsia="ru-RU"/>
        </w:rPr>
      </w:pPr>
      <w:r>
        <w:rPr>
          <w:b/>
          <w:bCs/>
          <w:sz w:val="24"/>
          <w:szCs w:val="24"/>
          <w:lang w:eastAsia="ru-RU"/>
        </w:rPr>
        <w:t>3. Срок поставки товара и выполнения работ по монтажу</w:t>
      </w:r>
      <w:r>
        <w:rPr>
          <w:bCs/>
          <w:sz w:val="24"/>
          <w:szCs w:val="24"/>
          <w:lang w:eastAsia="ru-RU"/>
        </w:rPr>
        <w:t xml:space="preserve">: </w:t>
      </w:r>
      <w:r>
        <w:rPr>
          <w:sz w:val="24"/>
          <w:szCs w:val="24"/>
          <w:lang w:eastAsia="ru-RU"/>
        </w:rPr>
        <w:t xml:space="preserve">не позднее </w:t>
      </w:r>
      <w:r w:rsidR="00DA1CBD">
        <w:rPr>
          <w:sz w:val="24"/>
          <w:szCs w:val="24"/>
          <w:lang w:eastAsia="ru-RU"/>
        </w:rPr>
        <w:t>11</w:t>
      </w:r>
      <w:r>
        <w:rPr>
          <w:sz w:val="24"/>
          <w:szCs w:val="24"/>
          <w:lang w:eastAsia="ru-RU"/>
        </w:rPr>
        <w:t>.</w:t>
      </w:r>
      <w:r w:rsidR="00DA1CBD">
        <w:rPr>
          <w:sz w:val="24"/>
          <w:szCs w:val="24"/>
          <w:lang w:eastAsia="ru-RU"/>
        </w:rPr>
        <w:t>09</w:t>
      </w:r>
      <w:r>
        <w:rPr>
          <w:sz w:val="24"/>
          <w:szCs w:val="24"/>
          <w:lang w:eastAsia="ru-RU"/>
        </w:rPr>
        <w:t>.2026.</w:t>
      </w:r>
    </w:p>
    <w:p w:rsidR="00AD7E13" w:rsidRDefault="00AD7E13" w:rsidP="00AD7E13">
      <w:pPr>
        <w:tabs>
          <w:tab w:val="left" w:pos="360"/>
        </w:tabs>
        <w:suppressAutoHyphens w:val="0"/>
        <w:ind w:firstLine="709"/>
        <w:jc w:val="both"/>
        <w:outlineLvl w:val="4"/>
        <w:rPr>
          <w:bCs/>
          <w:sz w:val="24"/>
          <w:szCs w:val="24"/>
          <w:lang w:eastAsia="ru-RU"/>
        </w:rPr>
      </w:pPr>
      <w:r>
        <w:rPr>
          <w:b/>
          <w:bCs/>
          <w:sz w:val="24"/>
          <w:szCs w:val="24"/>
          <w:lang w:eastAsia="ru-RU"/>
        </w:rPr>
        <w:t>4. Требования к качеству выполняемых работ</w:t>
      </w:r>
      <w:r>
        <w:rPr>
          <w:bCs/>
          <w:sz w:val="24"/>
          <w:szCs w:val="24"/>
          <w:lang w:eastAsia="ru-RU"/>
        </w:rPr>
        <w:t>:</w:t>
      </w:r>
    </w:p>
    <w:p w:rsidR="00AD7E13" w:rsidRDefault="00AD7E13" w:rsidP="00AD7E13">
      <w:pPr>
        <w:suppressAutoHyphens w:val="0"/>
        <w:ind w:firstLine="709"/>
        <w:jc w:val="both"/>
        <w:rPr>
          <w:sz w:val="24"/>
          <w:szCs w:val="24"/>
          <w:lang w:eastAsia="ru-RU"/>
        </w:rPr>
      </w:pPr>
      <w:r>
        <w:rPr>
          <w:sz w:val="24"/>
          <w:szCs w:val="24"/>
          <w:lang w:eastAsia="ru-RU"/>
        </w:rPr>
        <w:t>- работы по монтажу должны выполняться в объемах и в сроки, предусмотренные настоящим техническим заданием и контрактом;</w:t>
      </w:r>
    </w:p>
    <w:p w:rsidR="00AD7E13" w:rsidRDefault="00AD7E13" w:rsidP="00AD7E13">
      <w:pPr>
        <w:suppressAutoHyphens w:val="0"/>
        <w:ind w:firstLine="709"/>
        <w:jc w:val="both"/>
        <w:rPr>
          <w:sz w:val="24"/>
          <w:szCs w:val="24"/>
          <w:lang w:eastAsia="ru-RU"/>
        </w:rPr>
      </w:pPr>
      <w:r>
        <w:rPr>
          <w:sz w:val="24"/>
          <w:szCs w:val="24"/>
          <w:lang w:eastAsia="ru-RU"/>
        </w:rPr>
        <w:t>- ответственность за соблюдение правил пожарной безопасности, охраны труда и санитарно-гигиенического режима на ремонтируемом объекте возлагается на Поставщика;</w:t>
      </w:r>
    </w:p>
    <w:p w:rsidR="00AD7E13" w:rsidRDefault="00AD7E13" w:rsidP="00AD7E13">
      <w:pPr>
        <w:suppressAutoHyphens w:val="0"/>
        <w:ind w:firstLine="709"/>
        <w:jc w:val="both"/>
        <w:rPr>
          <w:sz w:val="24"/>
          <w:szCs w:val="24"/>
          <w:lang w:eastAsia="ru-RU"/>
        </w:rPr>
      </w:pPr>
      <w:r>
        <w:rPr>
          <w:sz w:val="24"/>
          <w:szCs w:val="24"/>
          <w:lang w:eastAsia="ru-RU"/>
        </w:rPr>
        <w:t>- при производстве работ Поставщик обязан соблюдать чистоту на всей территории, охваченной монтажными работами, вывозить строительный мусор;</w:t>
      </w:r>
    </w:p>
    <w:p w:rsidR="00AD7E13" w:rsidRDefault="00AD7E13" w:rsidP="00AD7E13">
      <w:pPr>
        <w:suppressAutoHyphens w:val="0"/>
        <w:ind w:firstLine="709"/>
        <w:jc w:val="both"/>
        <w:rPr>
          <w:sz w:val="24"/>
          <w:szCs w:val="24"/>
          <w:lang w:eastAsia="ru-RU"/>
        </w:rPr>
      </w:pPr>
      <w:r>
        <w:rPr>
          <w:sz w:val="24"/>
          <w:szCs w:val="24"/>
          <w:lang w:eastAsia="ru-RU"/>
        </w:rPr>
        <w:t>- исполнитель несёт ответственность за ущерб, причинённый имуществу Заказчика и третьих лиц при проведении работ, и обязан восстановить нанесённый ущерб своими силами и за свой счет;</w:t>
      </w:r>
    </w:p>
    <w:p w:rsidR="00AD7E13" w:rsidRDefault="00AD7E13" w:rsidP="00AD7E13">
      <w:pPr>
        <w:suppressAutoHyphens w:val="0"/>
        <w:ind w:firstLine="709"/>
        <w:jc w:val="both"/>
        <w:rPr>
          <w:sz w:val="24"/>
          <w:szCs w:val="24"/>
          <w:lang w:eastAsia="ru-RU"/>
        </w:rPr>
      </w:pPr>
      <w:r>
        <w:rPr>
          <w:sz w:val="24"/>
          <w:szCs w:val="24"/>
          <w:lang w:eastAsia="ru-RU"/>
        </w:rPr>
        <w:t>- стойки дорожных знаков должны быть установлены вертикально, окрашены в серый цвет, должны быть чистыми, без приклеенных объявлений и посторонней информации;</w:t>
      </w:r>
    </w:p>
    <w:p w:rsidR="00AD7E13" w:rsidRDefault="00AD7E13" w:rsidP="00AD7E13">
      <w:pPr>
        <w:ind w:firstLine="708"/>
        <w:contextualSpacing/>
        <w:jc w:val="both"/>
        <w:rPr>
          <w:sz w:val="24"/>
          <w:szCs w:val="24"/>
          <w:lang w:eastAsia="ru-RU"/>
        </w:rPr>
      </w:pPr>
      <w:r>
        <w:rPr>
          <w:sz w:val="24"/>
          <w:szCs w:val="24"/>
          <w:lang w:eastAsia="ru-RU"/>
        </w:rPr>
        <w:t>- перед началом работ Поставщик обязан убедиться в отсутствии кабельных трасс и</w:t>
      </w:r>
      <w:r>
        <w:rPr>
          <w:sz w:val="24"/>
          <w:lang w:eastAsia="ru-RU"/>
        </w:rPr>
        <w:br/>
      </w:r>
      <w:r>
        <w:rPr>
          <w:sz w:val="24"/>
          <w:szCs w:val="24"/>
          <w:lang w:eastAsia="ru-RU"/>
        </w:rPr>
        <w:t>других инженерных коммуникаций в месте производства работ. При повреждении при</w:t>
      </w:r>
      <w:r>
        <w:rPr>
          <w:sz w:val="24"/>
          <w:lang w:eastAsia="ru-RU"/>
        </w:rPr>
        <w:br/>
      </w:r>
      <w:r>
        <w:rPr>
          <w:sz w:val="24"/>
          <w:szCs w:val="24"/>
          <w:lang w:eastAsia="ru-RU"/>
        </w:rPr>
        <w:t>выполнении работ инженерных коммуникаций Поставщик обязан незамедлительно</w:t>
      </w:r>
      <w:r>
        <w:rPr>
          <w:sz w:val="24"/>
          <w:lang w:eastAsia="ru-RU"/>
        </w:rPr>
        <w:br/>
      </w:r>
      <w:r>
        <w:rPr>
          <w:sz w:val="24"/>
          <w:szCs w:val="24"/>
          <w:lang w:eastAsia="ru-RU"/>
        </w:rPr>
        <w:t>восстановить их за собственный счёт своими силами (или силами привлеченных</w:t>
      </w:r>
      <w:r>
        <w:rPr>
          <w:sz w:val="24"/>
          <w:lang w:eastAsia="ru-RU"/>
        </w:rPr>
        <w:br/>
      </w:r>
      <w:r>
        <w:rPr>
          <w:sz w:val="24"/>
          <w:szCs w:val="24"/>
          <w:lang w:eastAsia="ru-RU"/>
        </w:rPr>
        <w:t>специалистов);</w:t>
      </w:r>
    </w:p>
    <w:p w:rsidR="00AD7E13" w:rsidRDefault="00AD7E13" w:rsidP="00AD7E13">
      <w:pPr>
        <w:suppressAutoHyphens w:val="0"/>
        <w:ind w:firstLine="709"/>
        <w:jc w:val="both"/>
        <w:rPr>
          <w:sz w:val="24"/>
          <w:szCs w:val="24"/>
          <w:lang w:eastAsia="ru-RU"/>
        </w:rPr>
      </w:pPr>
      <w:r>
        <w:rPr>
          <w:sz w:val="24"/>
          <w:szCs w:val="24"/>
          <w:lang w:eastAsia="ru-RU"/>
        </w:rPr>
        <w:t>- недопустимо привлечение работников, не прошедших инструктаж по охране труда, технике безопасности и пожарной безопасности, а также использование нелегальной рабочей силы;</w:t>
      </w:r>
    </w:p>
    <w:p w:rsidR="00AD7E13" w:rsidRDefault="00AD7E13" w:rsidP="00AD7E13">
      <w:pPr>
        <w:suppressAutoHyphens w:val="0"/>
        <w:ind w:firstLine="709"/>
        <w:jc w:val="both"/>
        <w:rPr>
          <w:sz w:val="24"/>
          <w:szCs w:val="24"/>
          <w:lang w:eastAsia="ru-RU"/>
        </w:rPr>
      </w:pPr>
      <w:r>
        <w:rPr>
          <w:sz w:val="24"/>
          <w:szCs w:val="24"/>
          <w:lang w:eastAsia="ru-RU"/>
        </w:rPr>
        <w:t>- вся продукция и материалы, применяемые при производстве работ, должны иметь сертификаты качества (материалы, подлежащие обязательной сертификации и т.п.);</w:t>
      </w:r>
    </w:p>
    <w:p w:rsidR="00AD7E13" w:rsidRDefault="00AD7E13" w:rsidP="00AD7E13">
      <w:pPr>
        <w:suppressAutoHyphens w:val="0"/>
        <w:ind w:firstLine="709"/>
        <w:jc w:val="both"/>
        <w:rPr>
          <w:sz w:val="24"/>
          <w:szCs w:val="24"/>
          <w:lang w:eastAsia="ru-RU"/>
        </w:rPr>
      </w:pPr>
      <w:r>
        <w:rPr>
          <w:sz w:val="24"/>
          <w:szCs w:val="24"/>
          <w:lang w:eastAsia="ru-RU"/>
        </w:rPr>
        <w:t>- применение материа</w:t>
      </w:r>
      <w:bookmarkStart w:id="30" w:name="_GoBack"/>
      <w:bookmarkEnd w:id="30"/>
      <w:r>
        <w:rPr>
          <w:sz w:val="24"/>
          <w:szCs w:val="24"/>
          <w:lang w:eastAsia="ru-RU"/>
        </w:rPr>
        <w:t>лов, бывших в употреблении, исключено;</w:t>
      </w:r>
    </w:p>
    <w:p w:rsidR="00AD7E13" w:rsidRDefault="00AD7E13" w:rsidP="00AD7E13">
      <w:pPr>
        <w:suppressAutoHyphens w:val="0"/>
        <w:ind w:firstLine="709"/>
        <w:jc w:val="both"/>
        <w:rPr>
          <w:sz w:val="24"/>
          <w:szCs w:val="24"/>
          <w:lang w:eastAsia="ru-RU"/>
        </w:rPr>
      </w:pPr>
      <w:r>
        <w:rPr>
          <w:sz w:val="24"/>
          <w:szCs w:val="24"/>
          <w:lang w:eastAsia="ru-RU"/>
        </w:rPr>
        <w:t>- оборудование и механизмы, применяемые при производстве работ, должны иметь необходимую разрешительную документацию;</w:t>
      </w:r>
    </w:p>
    <w:p w:rsidR="00AD7E13" w:rsidRDefault="00AD7E13" w:rsidP="00AD7E13">
      <w:pPr>
        <w:suppressAutoHyphens w:val="0"/>
        <w:ind w:firstLine="709"/>
        <w:jc w:val="both"/>
        <w:rPr>
          <w:sz w:val="24"/>
          <w:szCs w:val="24"/>
          <w:lang w:eastAsia="ru-RU"/>
        </w:rPr>
      </w:pPr>
      <w:r>
        <w:rPr>
          <w:sz w:val="24"/>
          <w:szCs w:val="24"/>
          <w:lang w:eastAsia="ru-RU"/>
        </w:rPr>
        <w:t>- исполнитель обязан самостоятельно получить пропуска для допуска персонала, оборудования, материалов и техники.</w:t>
      </w:r>
    </w:p>
    <w:p w:rsidR="00AD7E13" w:rsidRDefault="00AD7E13" w:rsidP="00AD7E13">
      <w:pPr>
        <w:suppressAutoHyphens w:val="0"/>
        <w:ind w:firstLine="709"/>
        <w:jc w:val="both"/>
        <w:rPr>
          <w:sz w:val="24"/>
          <w:szCs w:val="24"/>
          <w:lang w:eastAsia="ru-RU"/>
        </w:rPr>
      </w:pPr>
      <w:r>
        <w:rPr>
          <w:sz w:val="24"/>
          <w:szCs w:val="24"/>
          <w:lang w:eastAsia="ru-RU"/>
        </w:rPr>
        <w:t>Контракт должен быть исполнен в соответствии с нормативно-технической документацией на выполнение работ</w:t>
      </w:r>
      <w:r>
        <w:t xml:space="preserve"> </w:t>
      </w:r>
      <w:r>
        <w:rPr>
          <w:sz w:val="24"/>
          <w:szCs w:val="24"/>
          <w:lang w:eastAsia="ru-RU"/>
        </w:rPr>
        <w:t>и соответствовать требованиям:</w:t>
      </w:r>
    </w:p>
    <w:p w:rsidR="00AD7E13" w:rsidRDefault="00AD7E13" w:rsidP="00AD7E13">
      <w:pPr>
        <w:numPr>
          <w:ilvl w:val="0"/>
          <w:numId w:val="36"/>
        </w:numPr>
        <w:tabs>
          <w:tab w:val="left" w:pos="0"/>
        </w:tabs>
        <w:suppressAutoHyphens w:val="0"/>
        <w:spacing w:after="60"/>
        <w:ind w:left="0" w:firstLine="709"/>
        <w:jc w:val="both"/>
        <w:rPr>
          <w:sz w:val="24"/>
          <w:szCs w:val="24"/>
          <w:lang w:eastAsia="ru-RU"/>
        </w:rPr>
      </w:pPr>
      <w:r>
        <w:rPr>
          <w:sz w:val="24"/>
          <w:szCs w:val="24"/>
          <w:lang w:eastAsia="ru-RU"/>
        </w:rPr>
        <w:t>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 Приказом Росстандарта от 20.12.2019 N 1425-ст);</w:t>
      </w:r>
    </w:p>
    <w:p w:rsidR="00AD7E13" w:rsidRDefault="00AD7E13" w:rsidP="00AD7E13">
      <w:pPr>
        <w:numPr>
          <w:ilvl w:val="0"/>
          <w:numId w:val="36"/>
        </w:numPr>
        <w:tabs>
          <w:tab w:val="left" w:pos="0"/>
        </w:tabs>
        <w:suppressAutoHyphens w:val="0"/>
        <w:spacing w:after="60"/>
        <w:ind w:left="0" w:firstLine="709"/>
        <w:jc w:val="both"/>
        <w:rPr>
          <w:sz w:val="24"/>
          <w:szCs w:val="24"/>
          <w:lang w:eastAsia="ru-RU"/>
        </w:rPr>
      </w:pPr>
      <w:r>
        <w:rPr>
          <w:sz w:val="24"/>
          <w:szCs w:val="24"/>
          <w:lang w:eastAsia="ru-RU"/>
        </w:rPr>
        <w:t>ГОСТ Р 52290-2024. «Национальный стандарт Российской Федерации. Технические средства организации дорожного движения. Знаки дорожные. Общие технические требования»;</w:t>
      </w:r>
    </w:p>
    <w:p w:rsidR="00AD7E13" w:rsidRDefault="00AD7E13" w:rsidP="00AD7E13">
      <w:pPr>
        <w:numPr>
          <w:ilvl w:val="0"/>
          <w:numId w:val="36"/>
        </w:numPr>
        <w:tabs>
          <w:tab w:val="left" w:pos="0"/>
        </w:tabs>
        <w:suppressAutoHyphens w:val="0"/>
        <w:spacing w:after="60"/>
        <w:ind w:left="0" w:firstLine="709"/>
        <w:jc w:val="both"/>
        <w:rPr>
          <w:sz w:val="24"/>
          <w:szCs w:val="24"/>
          <w:lang w:eastAsia="ru-RU"/>
        </w:rPr>
      </w:pPr>
      <w:r>
        <w:rPr>
          <w:sz w:val="24"/>
          <w:szCs w:val="24"/>
          <w:lang w:eastAsia="ru-RU"/>
        </w:rPr>
        <w:t>ГОСТ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r>
        <w:t xml:space="preserve"> </w:t>
      </w:r>
      <w:r>
        <w:rPr>
          <w:sz w:val="24"/>
          <w:szCs w:val="24"/>
          <w:lang w:eastAsia="ru-RU"/>
        </w:rPr>
        <w:t>(утв. Приказом Росстандарта от 26.09.2017 N 1245-ст);</w:t>
      </w:r>
    </w:p>
    <w:p w:rsidR="00AD7E13" w:rsidRDefault="00AD7E13" w:rsidP="00AD7E13">
      <w:pPr>
        <w:numPr>
          <w:ilvl w:val="0"/>
          <w:numId w:val="36"/>
        </w:numPr>
        <w:tabs>
          <w:tab w:val="left" w:pos="0"/>
        </w:tabs>
        <w:suppressAutoHyphens w:val="0"/>
        <w:spacing w:after="60"/>
        <w:ind w:left="0" w:firstLine="709"/>
        <w:jc w:val="both"/>
        <w:rPr>
          <w:sz w:val="24"/>
          <w:szCs w:val="24"/>
          <w:lang w:eastAsia="ru-RU"/>
        </w:rPr>
      </w:pPr>
      <w:r>
        <w:rPr>
          <w:sz w:val="24"/>
          <w:szCs w:val="24"/>
          <w:lang w:eastAsia="ru-RU"/>
        </w:rPr>
        <w:t>СНиП 12-03-2001. «Безопасность труда в строительстве. Часть 1. Общие требования» (приняты и введены в действие Постановлением Госстроя РФ от 23.07.2001 N 80);</w:t>
      </w:r>
    </w:p>
    <w:p w:rsidR="00AD7E13" w:rsidRDefault="00AD7E13" w:rsidP="00AD7E13">
      <w:pPr>
        <w:numPr>
          <w:ilvl w:val="0"/>
          <w:numId w:val="36"/>
        </w:numPr>
        <w:tabs>
          <w:tab w:val="left" w:pos="0"/>
        </w:tabs>
        <w:suppressAutoHyphens w:val="0"/>
        <w:spacing w:after="60"/>
        <w:ind w:left="0" w:firstLine="709"/>
        <w:jc w:val="both"/>
        <w:rPr>
          <w:sz w:val="24"/>
          <w:szCs w:val="24"/>
          <w:lang w:eastAsia="ru-RU"/>
        </w:rPr>
      </w:pPr>
      <w:r>
        <w:rPr>
          <w:sz w:val="24"/>
          <w:szCs w:val="24"/>
          <w:lang w:eastAsia="ru-RU"/>
        </w:rPr>
        <w:t>СП 78.13330.2012. «Свод правил. Автомобильные дороги. Актуализированная редакция СНиП 3.06.03-85» (утв. Приказом Минрегиона России от 30.06.2012 N 272);</w:t>
      </w:r>
    </w:p>
    <w:p w:rsidR="00AD7E13" w:rsidRDefault="00AD7E13" w:rsidP="00AD7E13">
      <w:pPr>
        <w:numPr>
          <w:ilvl w:val="0"/>
          <w:numId w:val="36"/>
        </w:numPr>
        <w:tabs>
          <w:tab w:val="left" w:pos="0"/>
        </w:tabs>
        <w:suppressAutoHyphens w:val="0"/>
        <w:spacing w:after="60"/>
        <w:ind w:left="0" w:firstLine="709"/>
        <w:jc w:val="both"/>
        <w:rPr>
          <w:sz w:val="24"/>
          <w:szCs w:val="24"/>
          <w:lang w:eastAsia="ru-RU"/>
        </w:rPr>
      </w:pPr>
      <w:r>
        <w:rPr>
          <w:sz w:val="24"/>
          <w:szCs w:val="24"/>
          <w:lang w:eastAsia="ru-RU"/>
        </w:rPr>
        <w:lastRenderedPageBreak/>
        <w:t>Постановление Госстроя России от 17.09.2002 N 123 «О принятии строительных норм и правил Российской Федерации «Безопасность труда в строительстве. Часть 2. Строительное производство. СНиП 12-04-2002» (Зарегистрировано в Минюсте России 18.10.2002 N 3880);</w:t>
      </w:r>
    </w:p>
    <w:p w:rsidR="00AD7E13" w:rsidRDefault="00AD7E13" w:rsidP="00AD7E13">
      <w:pPr>
        <w:numPr>
          <w:ilvl w:val="0"/>
          <w:numId w:val="36"/>
        </w:numPr>
        <w:tabs>
          <w:tab w:val="left" w:pos="0"/>
        </w:tabs>
        <w:suppressAutoHyphens w:val="0"/>
        <w:spacing w:after="60"/>
        <w:ind w:left="0" w:firstLine="709"/>
        <w:jc w:val="both"/>
        <w:rPr>
          <w:sz w:val="24"/>
          <w:szCs w:val="24"/>
          <w:lang w:eastAsia="ru-RU"/>
        </w:rPr>
      </w:pPr>
      <w:r>
        <w:rPr>
          <w:sz w:val="24"/>
          <w:szCs w:val="24"/>
          <w:lang w:eastAsia="ru-RU"/>
        </w:rPr>
        <w:t>СП 467.1325800.2019. «Свод правил. Стоянки автомобилей. Правила эксплуатации» (утв. Приказом Минстроя России от 26.12.2019 N 887/пр);</w:t>
      </w:r>
    </w:p>
    <w:p w:rsidR="00AD7E13" w:rsidRDefault="00AD7E13" w:rsidP="00AD7E13">
      <w:pPr>
        <w:numPr>
          <w:ilvl w:val="0"/>
          <w:numId w:val="36"/>
        </w:numPr>
        <w:tabs>
          <w:tab w:val="left" w:pos="0"/>
        </w:tabs>
        <w:suppressAutoHyphens w:val="0"/>
        <w:spacing w:after="60"/>
        <w:ind w:left="0" w:firstLine="709"/>
        <w:jc w:val="both"/>
        <w:rPr>
          <w:sz w:val="24"/>
          <w:szCs w:val="24"/>
          <w:lang w:eastAsia="ru-RU"/>
        </w:rPr>
      </w:pPr>
      <w:r>
        <w:rPr>
          <w:sz w:val="24"/>
          <w:szCs w:val="24"/>
          <w:lang w:eastAsia="ru-RU"/>
        </w:rPr>
        <w:t>Приказ Минтруда России от 11.12.2020 N 882н (ред. от 29.04.2025) «Об утверждении Правил по охране труда при производстве дорожных строительных и ремонтно-строительных работ» (Зарегистрировано в Минюсте России 24.12.2020 N 61780);</w:t>
      </w:r>
    </w:p>
    <w:p w:rsidR="00AD7E13" w:rsidRDefault="00AD7E13" w:rsidP="00AD7E13">
      <w:pPr>
        <w:suppressAutoHyphens w:val="0"/>
        <w:autoSpaceDE w:val="0"/>
        <w:autoSpaceDN w:val="0"/>
        <w:adjustRightInd w:val="0"/>
        <w:ind w:firstLine="708"/>
        <w:jc w:val="both"/>
        <w:rPr>
          <w:sz w:val="24"/>
          <w:szCs w:val="24"/>
          <w:lang w:eastAsia="ru-RU"/>
        </w:rPr>
      </w:pPr>
      <w:r>
        <w:rPr>
          <w:sz w:val="24"/>
          <w:szCs w:val="24"/>
          <w:lang w:eastAsia="ru-RU"/>
        </w:rPr>
        <w:t>-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AD7E13" w:rsidRDefault="00AD7E13" w:rsidP="00AD7E13">
      <w:pPr>
        <w:suppressAutoHyphens w:val="0"/>
        <w:autoSpaceDE w:val="0"/>
        <w:autoSpaceDN w:val="0"/>
        <w:adjustRightInd w:val="0"/>
        <w:jc w:val="both"/>
        <w:rPr>
          <w:sz w:val="24"/>
          <w:szCs w:val="24"/>
          <w:lang w:eastAsia="ru-RU"/>
        </w:rPr>
      </w:pPr>
      <w:r>
        <w:rPr>
          <w:sz w:val="24"/>
          <w:szCs w:val="24"/>
          <w:lang w:eastAsia="ru-RU"/>
        </w:rPr>
        <w:t>(введен в действие Приказом Росстандарта от 10.06.2016 N 614-ст);</w:t>
      </w:r>
    </w:p>
    <w:p w:rsidR="00AD7E13" w:rsidRDefault="00AD7E13" w:rsidP="00AD7E13">
      <w:pPr>
        <w:suppressAutoHyphens w:val="0"/>
        <w:autoSpaceDE w:val="0"/>
        <w:autoSpaceDN w:val="0"/>
        <w:adjustRightInd w:val="0"/>
        <w:ind w:firstLine="708"/>
        <w:jc w:val="both"/>
        <w:rPr>
          <w:sz w:val="24"/>
          <w:szCs w:val="24"/>
          <w:lang w:eastAsia="ru-RU"/>
        </w:rPr>
      </w:pPr>
      <w:r>
        <w:rPr>
          <w:sz w:val="24"/>
          <w:szCs w:val="24"/>
          <w:lang w:eastAsia="ru-RU"/>
        </w:rPr>
        <w:t>- 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 Приказом Росстандарта от 20.12.2019 N 1425-ст);</w:t>
      </w:r>
    </w:p>
    <w:p w:rsidR="00AD7E13" w:rsidRDefault="00AD7E13" w:rsidP="00AD7E13">
      <w:pPr>
        <w:suppressAutoHyphens w:val="0"/>
        <w:autoSpaceDE w:val="0"/>
        <w:autoSpaceDN w:val="0"/>
        <w:adjustRightInd w:val="0"/>
        <w:ind w:firstLine="708"/>
        <w:jc w:val="both"/>
        <w:rPr>
          <w:sz w:val="24"/>
          <w:szCs w:val="24"/>
          <w:lang w:eastAsia="ru-RU"/>
        </w:rPr>
      </w:pPr>
      <w:r>
        <w:rPr>
          <w:sz w:val="24"/>
          <w:szCs w:val="24"/>
          <w:lang w:eastAsia="ru-RU"/>
        </w:rPr>
        <w:t>– ГОСТ 32830-2014. «Межгосударственный стандарт. Дороги автомобильные общего пользования. Материалы для дорожной разметки. Технические требования»;</w:t>
      </w:r>
    </w:p>
    <w:p w:rsidR="00AD7E13" w:rsidRDefault="00AD7E13" w:rsidP="00AD7E13">
      <w:pPr>
        <w:suppressAutoHyphens w:val="0"/>
        <w:autoSpaceDE w:val="0"/>
        <w:autoSpaceDN w:val="0"/>
        <w:adjustRightInd w:val="0"/>
        <w:ind w:firstLine="708"/>
        <w:jc w:val="both"/>
        <w:rPr>
          <w:sz w:val="24"/>
          <w:szCs w:val="24"/>
          <w:lang w:eastAsia="ru-RU"/>
        </w:rPr>
      </w:pPr>
      <w:r>
        <w:rPr>
          <w:sz w:val="24"/>
          <w:szCs w:val="24"/>
          <w:lang w:eastAsia="ru-RU"/>
        </w:rPr>
        <w:t>- иные документы, регламентирующие установку дорожных знаков.</w:t>
      </w:r>
    </w:p>
    <w:p w:rsidR="00AD7E13" w:rsidRDefault="00AD7E13" w:rsidP="00AD7E13">
      <w:pPr>
        <w:tabs>
          <w:tab w:val="left" w:pos="0"/>
        </w:tabs>
        <w:suppressAutoHyphens w:val="0"/>
        <w:ind w:left="709"/>
        <w:jc w:val="both"/>
        <w:rPr>
          <w:sz w:val="24"/>
          <w:szCs w:val="24"/>
          <w:lang w:eastAsia="ru-RU"/>
        </w:rPr>
      </w:pPr>
    </w:p>
    <w:p w:rsidR="00AD7E13" w:rsidRDefault="00AD7E13" w:rsidP="00AD7E13">
      <w:pPr>
        <w:tabs>
          <w:tab w:val="left" w:pos="360"/>
        </w:tabs>
        <w:suppressAutoHyphens w:val="0"/>
        <w:ind w:firstLine="709"/>
        <w:jc w:val="both"/>
        <w:outlineLvl w:val="4"/>
        <w:rPr>
          <w:b/>
          <w:sz w:val="24"/>
          <w:szCs w:val="24"/>
          <w:lang w:eastAsia="ru-RU"/>
        </w:rPr>
      </w:pPr>
      <w:r>
        <w:rPr>
          <w:b/>
          <w:sz w:val="24"/>
          <w:szCs w:val="24"/>
          <w:lang w:eastAsia="ru-RU"/>
        </w:rPr>
        <w:t>5.  Характеристики поставляемого товара:</w:t>
      </w:r>
    </w:p>
    <w:p w:rsidR="00403301" w:rsidRPr="00403301" w:rsidRDefault="00403301" w:rsidP="00403301">
      <w:pPr>
        <w:tabs>
          <w:tab w:val="left" w:pos="360"/>
        </w:tabs>
        <w:suppressAutoHyphens w:val="0"/>
        <w:ind w:firstLine="709"/>
        <w:jc w:val="right"/>
        <w:outlineLvl w:val="4"/>
        <w:rPr>
          <w:sz w:val="24"/>
          <w:szCs w:val="24"/>
          <w:lang w:val="en-US" w:eastAsia="ru-RU"/>
        </w:rPr>
      </w:pPr>
      <w:r>
        <w:rPr>
          <w:sz w:val="24"/>
          <w:szCs w:val="24"/>
          <w:lang w:eastAsia="ru-RU"/>
        </w:rPr>
        <w:t>Таблица 1</w:t>
      </w:r>
    </w:p>
    <w:tbl>
      <w:tblPr>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84"/>
        <w:gridCol w:w="6102"/>
        <w:gridCol w:w="851"/>
        <w:gridCol w:w="792"/>
      </w:tblGrid>
      <w:tr w:rsidR="00AD7E13" w:rsidTr="006811FB">
        <w:trPr>
          <w:jc w:val="center"/>
        </w:trPr>
        <w:tc>
          <w:tcPr>
            <w:tcW w:w="534" w:type="dxa"/>
            <w:vAlign w:val="center"/>
          </w:tcPr>
          <w:p w:rsidR="00AD7E13" w:rsidRDefault="00AD7E13" w:rsidP="006811FB">
            <w:pPr>
              <w:suppressAutoHyphens w:val="0"/>
              <w:jc w:val="center"/>
              <w:rPr>
                <w:sz w:val="24"/>
                <w:szCs w:val="24"/>
                <w:lang w:eastAsia="ru-RU"/>
              </w:rPr>
            </w:pPr>
            <w:r>
              <w:rPr>
                <w:bCs/>
                <w:sz w:val="24"/>
                <w:szCs w:val="24"/>
                <w:lang w:eastAsia="ru-RU"/>
              </w:rPr>
              <w:t>№ п/п</w:t>
            </w:r>
          </w:p>
        </w:tc>
        <w:tc>
          <w:tcPr>
            <w:tcW w:w="1984" w:type="dxa"/>
            <w:vAlign w:val="center"/>
          </w:tcPr>
          <w:p w:rsidR="00AD7E13" w:rsidRDefault="00AD7E13" w:rsidP="006811FB">
            <w:pPr>
              <w:suppressAutoHyphens w:val="0"/>
              <w:jc w:val="center"/>
              <w:rPr>
                <w:sz w:val="24"/>
                <w:szCs w:val="24"/>
                <w:lang w:eastAsia="ru-RU"/>
              </w:rPr>
            </w:pPr>
            <w:r>
              <w:rPr>
                <w:bCs/>
                <w:sz w:val="24"/>
                <w:szCs w:val="24"/>
                <w:lang w:eastAsia="ru-RU"/>
              </w:rPr>
              <w:t>Наименование товара, услуги</w:t>
            </w:r>
          </w:p>
        </w:tc>
        <w:tc>
          <w:tcPr>
            <w:tcW w:w="6102" w:type="dxa"/>
            <w:vAlign w:val="center"/>
          </w:tcPr>
          <w:p w:rsidR="00AD7E13" w:rsidRDefault="00AD7E13" w:rsidP="006811FB">
            <w:pPr>
              <w:suppressAutoHyphens w:val="0"/>
              <w:jc w:val="center"/>
              <w:rPr>
                <w:sz w:val="24"/>
                <w:szCs w:val="24"/>
                <w:lang w:eastAsia="ru-RU"/>
              </w:rPr>
            </w:pPr>
            <w:r>
              <w:rPr>
                <w:bCs/>
                <w:sz w:val="24"/>
                <w:szCs w:val="24"/>
                <w:lang w:eastAsia="ru-RU"/>
              </w:rPr>
              <w:t>Характеристики товара, услуги</w:t>
            </w:r>
          </w:p>
        </w:tc>
        <w:tc>
          <w:tcPr>
            <w:tcW w:w="851" w:type="dxa"/>
            <w:vAlign w:val="center"/>
          </w:tcPr>
          <w:p w:rsidR="00AD7E13" w:rsidRDefault="00AD7E13" w:rsidP="006811FB">
            <w:pPr>
              <w:suppressAutoHyphens w:val="0"/>
              <w:jc w:val="center"/>
              <w:rPr>
                <w:sz w:val="24"/>
                <w:szCs w:val="24"/>
                <w:lang w:eastAsia="ru-RU"/>
              </w:rPr>
            </w:pPr>
            <w:r>
              <w:rPr>
                <w:bCs/>
                <w:sz w:val="24"/>
                <w:szCs w:val="24"/>
                <w:lang w:eastAsia="ru-RU"/>
              </w:rPr>
              <w:t>Ед. изм.</w:t>
            </w:r>
          </w:p>
        </w:tc>
        <w:tc>
          <w:tcPr>
            <w:tcW w:w="792" w:type="dxa"/>
            <w:vAlign w:val="center"/>
          </w:tcPr>
          <w:p w:rsidR="00AD7E13" w:rsidRDefault="00AD7E13" w:rsidP="006811FB">
            <w:pPr>
              <w:suppressAutoHyphens w:val="0"/>
              <w:jc w:val="center"/>
              <w:rPr>
                <w:sz w:val="24"/>
                <w:szCs w:val="24"/>
                <w:lang w:eastAsia="ru-RU"/>
              </w:rPr>
            </w:pPr>
            <w:r>
              <w:rPr>
                <w:bCs/>
                <w:sz w:val="24"/>
                <w:szCs w:val="24"/>
                <w:lang w:eastAsia="ru-RU"/>
              </w:rPr>
              <w:t>Кол-во</w:t>
            </w:r>
          </w:p>
        </w:tc>
      </w:tr>
      <w:tr w:rsidR="00AD7E13" w:rsidTr="006811FB">
        <w:trPr>
          <w:trHeight w:val="205"/>
          <w:jc w:val="center"/>
        </w:trPr>
        <w:tc>
          <w:tcPr>
            <w:tcW w:w="534" w:type="dxa"/>
            <w:vMerge w:val="restart"/>
          </w:tcPr>
          <w:p w:rsidR="00AD7E13" w:rsidRDefault="00AD7E13" w:rsidP="006811FB">
            <w:pPr>
              <w:suppressAutoHyphens w:val="0"/>
              <w:jc w:val="center"/>
              <w:rPr>
                <w:sz w:val="24"/>
                <w:szCs w:val="24"/>
                <w:lang w:eastAsia="ru-RU"/>
              </w:rPr>
            </w:pPr>
            <w:r>
              <w:rPr>
                <w:sz w:val="24"/>
                <w:szCs w:val="24"/>
                <w:lang w:eastAsia="ru-RU"/>
              </w:rPr>
              <w:t>1</w:t>
            </w:r>
          </w:p>
        </w:tc>
        <w:tc>
          <w:tcPr>
            <w:tcW w:w="1984" w:type="dxa"/>
            <w:vMerge w:val="restart"/>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r>
              <w:rPr>
                <w:sz w:val="24"/>
                <w:szCs w:val="24"/>
                <w:lang w:eastAsia="ru-RU"/>
              </w:rPr>
              <w:t xml:space="preserve">Знак дорожный </w:t>
            </w:r>
          </w:p>
          <w:p w:rsidR="00AD7E13" w:rsidRDefault="00AD7E13" w:rsidP="006811FB">
            <w:pPr>
              <w:suppressAutoHyphens w:val="0"/>
              <w:jc w:val="center"/>
              <w:rPr>
                <w:sz w:val="24"/>
                <w:szCs w:val="24"/>
                <w:lang w:eastAsia="ru-RU"/>
              </w:rPr>
            </w:pPr>
          </w:p>
          <w:p w:rsidR="00AD7E13" w:rsidRDefault="00AD7E13" w:rsidP="006811FB">
            <w:pPr>
              <w:suppressAutoHyphens w:val="0"/>
              <w:jc w:val="center"/>
              <w:rPr>
                <w:sz w:val="24"/>
                <w:szCs w:val="24"/>
                <w:lang w:eastAsia="ru-RU"/>
              </w:rPr>
            </w:pPr>
            <w:r>
              <w:rPr>
                <w:sz w:val="24"/>
                <w:szCs w:val="24"/>
                <w:lang w:eastAsia="ru-RU"/>
              </w:rPr>
              <w:t>КТРУ 25.99.29.190-00000002</w:t>
            </w:r>
          </w:p>
        </w:tc>
        <w:tc>
          <w:tcPr>
            <w:tcW w:w="6102" w:type="dxa"/>
          </w:tcPr>
          <w:p w:rsidR="00AD7E13" w:rsidRDefault="00AD7E13" w:rsidP="006811FB">
            <w:pPr>
              <w:suppressAutoHyphens w:val="0"/>
              <w:jc w:val="both"/>
              <w:rPr>
                <w:sz w:val="24"/>
                <w:szCs w:val="24"/>
                <w:lang w:eastAsia="ru-RU"/>
              </w:rPr>
            </w:pPr>
            <w:r>
              <w:rPr>
                <w:sz w:val="24"/>
                <w:szCs w:val="24"/>
                <w:lang w:eastAsia="ru-RU"/>
              </w:rPr>
              <w:t>Вид знака дорожного: знак дорожный</w:t>
            </w:r>
          </w:p>
        </w:tc>
        <w:tc>
          <w:tcPr>
            <w:tcW w:w="851" w:type="dxa"/>
            <w:vMerge w:val="restart"/>
          </w:tcPr>
          <w:p w:rsidR="00AD7E13" w:rsidRDefault="00AD7E13" w:rsidP="006811FB">
            <w:pPr>
              <w:suppressAutoHyphens w:val="0"/>
              <w:jc w:val="center"/>
              <w:rPr>
                <w:sz w:val="24"/>
                <w:szCs w:val="24"/>
                <w:lang w:eastAsia="ru-RU"/>
              </w:rPr>
            </w:pPr>
            <w:r>
              <w:rPr>
                <w:sz w:val="24"/>
                <w:szCs w:val="24"/>
                <w:lang w:eastAsia="ru-RU"/>
              </w:rPr>
              <w:t>шт.</w:t>
            </w:r>
          </w:p>
        </w:tc>
        <w:tc>
          <w:tcPr>
            <w:tcW w:w="792" w:type="dxa"/>
            <w:vMerge w:val="restart"/>
          </w:tcPr>
          <w:p w:rsidR="00AD7E13" w:rsidRDefault="00AD7E13" w:rsidP="006811FB">
            <w:pPr>
              <w:suppressAutoHyphens w:val="0"/>
              <w:jc w:val="center"/>
              <w:rPr>
                <w:sz w:val="24"/>
                <w:szCs w:val="24"/>
                <w:lang w:val="en-US" w:eastAsia="ru-RU"/>
              </w:rPr>
            </w:pPr>
            <w:r>
              <w:rPr>
                <w:sz w:val="24"/>
                <w:szCs w:val="24"/>
                <w:lang w:val="en-US" w:eastAsia="ru-RU"/>
              </w:rPr>
              <w:t>2</w:t>
            </w:r>
          </w:p>
        </w:tc>
      </w:tr>
      <w:tr w:rsidR="00AD7E13" w:rsidTr="006811FB">
        <w:trPr>
          <w:trHeight w:val="112"/>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rPr>
                <w:sz w:val="24"/>
                <w:szCs w:val="24"/>
                <w:lang w:eastAsia="ru-RU"/>
              </w:rPr>
            </w:pPr>
            <w:r>
              <w:rPr>
                <w:sz w:val="24"/>
                <w:szCs w:val="24"/>
                <w:lang w:eastAsia="ru-RU"/>
              </w:rPr>
              <w:t>Тип знака дорожного: с световозвращающей поверхностью</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49"/>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rPr>
                <w:sz w:val="24"/>
                <w:szCs w:val="24"/>
                <w:lang w:eastAsia="ru-RU"/>
              </w:rPr>
            </w:pPr>
            <w:r>
              <w:rPr>
                <w:sz w:val="24"/>
                <w:szCs w:val="24"/>
                <w:lang w:eastAsia="ru-RU"/>
              </w:rPr>
              <w:t>Тип световозвращающей пленки знака дорожного пленки: А</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12"/>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дополнительные характеристики, не предусмотренные КТРУ</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12"/>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xml:space="preserve">Номер знака: 6.4. </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68"/>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Наименование знака: «Парковка (парковочное место)».</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49"/>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Диаметр знака: 600 мм.</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42"/>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Материал знака: оцинкованная сталь 0,8 мм.</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557"/>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Используемые цвета: в соответствии с Приложением № 1 к Техническому заданию.</w:t>
            </w:r>
          </w:p>
        </w:tc>
        <w:tc>
          <w:tcPr>
            <w:tcW w:w="851" w:type="dxa"/>
            <w:vMerge/>
          </w:tcPr>
          <w:p w:rsidR="00AD7E13" w:rsidRDefault="00AD7E13" w:rsidP="006811FB">
            <w:pPr>
              <w:suppressAutoHyphens w:val="0"/>
              <w:jc w:val="both"/>
              <w:rPr>
                <w:sz w:val="24"/>
                <w:szCs w:val="24"/>
                <w:lang w:eastAsia="ru-RU"/>
              </w:rPr>
            </w:pPr>
          </w:p>
        </w:tc>
        <w:tc>
          <w:tcPr>
            <w:tcW w:w="792" w:type="dxa"/>
            <w:vMerge/>
          </w:tcPr>
          <w:p w:rsidR="00AD7E13" w:rsidRDefault="00AD7E13" w:rsidP="006811FB">
            <w:pPr>
              <w:suppressAutoHyphens w:val="0"/>
              <w:jc w:val="both"/>
              <w:rPr>
                <w:sz w:val="24"/>
                <w:szCs w:val="24"/>
                <w:lang w:eastAsia="ru-RU"/>
              </w:rPr>
            </w:pPr>
          </w:p>
        </w:tc>
      </w:tr>
      <w:tr w:rsidR="00AD7E13" w:rsidTr="006811FB">
        <w:trPr>
          <w:trHeight w:val="227"/>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Соответствие ГОСТ 52289; ГОСТ 52290</w:t>
            </w:r>
          </w:p>
        </w:tc>
        <w:tc>
          <w:tcPr>
            <w:tcW w:w="851" w:type="dxa"/>
            <w:vMerge/>
          </w:tcPr>
          <w:p w:rsidR="00AD7E13" w:rsidRDefault="00AD7E13" w:rsidP="006811FB">
            <w:pPr>
              <w:suppressAutoHyphens w:val="0"/>
              <w:jc w:val="both"/>
              <w:rPr>
                <w:sz w:val="24"/>
                <w:szCs w:val="24"/>
                <w:lang w:eastAsia="ru-RU"/>
              </w:rPr>
            </w:pPr>
          </w:p>
        </w:tc>
        <w:tc>
          <w:tcPr>
            <w:tcW w:w="792" w:type="dxa"/>
            <w:vMerge/>
          </w:tcPr>
          <w:p w:rsidR="00AD7E13" w:rsidRDefault="00AD7E13" w:rsidP="006811FB">
            <w:pPr>
              <w:suppressAutoHyphens w:val="0"/>
              <w:jc w:val="both"/>
              <w:rPr>
                <w:sz w:val="24"/>
                <w:szCs w:val="24"/>
                <w:lang w:eastAsia="ru-RU"/>
              </w:rPr>
            </w:pPr>
          </w:p>
        </w:tc>
      </w:tr>
      <w:tr w:rsidR="00AD7E13" w:rsidTr="006811FB">
        <w:trPr>
          <w:trHeight w:val="227"/>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AD7E13" w:rsidP="006811FB">
            <w:pPr>
              <w:suppressAutoHyphens w:val="0"/>
              <w:rPr>
                <w:sz w:val="24"/>
                <w:szCs w:val="24"/>
                <w:lang w:eastAsia="ru-RU"/>
              </w:rPr>
            </w:pPr>
            <w:r>
              <w:rPr>
                <w:sz w:val="24"/>
                <w:szCs w:val="24"/>
                <w:lang w:eastAsia="ru-RU"/>
              </w:rPr>
              <w:t>Комплектация знака: хомут для крепления (материал – оцинкованная сталь; диаметр – 76 мм; толщина материала – 2 мм; ширина хомута – 20 мм) – 2 штуки на 1 дорожный знак.</w:t>
            </w:r>
          </w:p>
        </w:tc>
        <w:tc>
          <w:tcPr>
            <w:tcW w:w="851" w:type="dxa"/>
            <w:vMerge/>
          </w:tcPr>
          <w:p w:rsidR="00AD7E13" w:rsidRDefault="00AD7E13" w:rsidP="006811FB">
            <w:pPr>
              <w:suppressAutoHyphens w:val="0"/>
              <w:jc w:val="both"/>
              <w:rPr>
                <w:sz w:val="24"/>
                <w:szCs w:val="24"/>
                <w:lang w:eastAsia="ru-RU"/>
              </w:rPr>
            </w:pPr>
          </w:p>
        </w:tc>
        <w:tc>
          <w:tcPr>
            <w:tcW w:w="792" w:type="dxa"/>
            <w:vMerge/>
          </w:tcPr>
          <w:p w:rsidR="00AD7E13" w:rsidRDefault="00AD7E13" w:rsidP="006811FB">
            <w:pPr>
              <w:suppressAutoHyphens w:val="0"/>
              <w:jc w:val="both"/>
              <w:rPr>
                <w:sz w:val="24"/>
                <w:szCs w:val="24"/>
                <w:lang w:eastAsia="ru-RU"/>
              </w:rPr>
            </w:pPr>
          </w:p>
        </w:tc>
      </w:tr>
      <w:tr w:rsidR="00AD7E13" w:rsidTr="006811FB">
        <w:trPr>
          <w:trHeight w:val="227"/>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Сопутствующие работы: монтаж, включающий в себя следующий перечень технологический операций:</w:t>
            </w:r>
          </w:p>
          <w:p w:rsidR="00AD7E13" w:rsidRDefault="00AD7E13" w:rsidP="006811FB">
            <w:pPr>
              <w:suppressAutoHyphens w:val="0"/>
              <w:jc w:val="both"/>
              <w:rPr>
                <w:sz w:val="24"/>
                <w:szCs w:val="24"/>
                <w:lang w:eastAsia="ru-RU"/>
              </w:rPr>
            </w:pPr>
            <w:r>
              <w:rPr>
                <w:sz w:val="24"/>
                <w:szCs w:val="24"/>
                <w:lang w:eastAsia="ru-RU"/>
              </w:rPr>
              <w:t>- крепление знака к опоре знака дорожного с использованием хомутов.</w:t>
            </w:r>
          </w:p>
        </w:tc>
        <w:tc>
          <w:tcPr>
            <w:tcW w:w="851" w:type="dxa"/>
            <w:vMerge/>
          </w:tcPr>
          <w:p w:rsidR="00AD7E13" w:rsidRDefault="00AD7E13" w:rsidP="006811FB">
            <w:pPr>
              <w:suppressAutoHyphens w:val="0"/>
              <w:jc w:val="both"/>
              <w:rPr>
                <w:sz w:val="24"/>
                <w:szCs w:val="24"/>
                <w:lang w:eastAsia="ru-RU"/>
              </w:rPr>
            </w:pPr>
          </w:p>
        </w:tc>
        <w:tc>
          <w:tcPr>
            <w:tcW w:w="792" w:type="dxa"/>
            <w:vMerge/>
          </w:tcPr>
          <w:p w:rsidR="00AD7E13" w:rsidRDefault="00AD7E13" w:rsidP="006811FB">
            <w:pPr>
              <w:suppressAutoHyphens w:val="0"/>
              <w:jc w:val="both"/>
              <w:rPr>
                <w:sz w:val="24"/>
                <w:szCs w:val="24"/>
                <w:lang w:eastAsia="ru-RU"/>
              </w:rPr>
            </w:pPr>
          </w:p>
        </w:tc>
      </w:tr>
      <w:tr w:rsidR="00AD7E13" w:rsidTr="006811FB">
        <w:trPr>
          <w:trHeight w:val="249"/>
          <w:jc w:val="center"/>
        </w:trPr>
        <w:tc>
          <w:tcPr>
            <w:tcW w:w="534" w:type="dxa"/>
            <w:vMerge w:val="restart"/>
          </w:tcPr>
          <w:p w:rsidR="00AD7E13" w:rsidRDefault="00AD7E13" w:rsidP="006811FB">
            <w:pPr>
              <w:suppressAutoHyphens w:val="0"/>
              <w:jc w:val="center"/>
              <w:rPr>
                <w:sz w:val="24"/>
                <w:szCs w:val="24"/>
                <w:lang w:eastAsia="ru-RU"/>
              </w:rPr>
            </w:pPr>
            <w:r>
              <w:rPr>
                <w:sz w:val="24"/>
                <w:szCs w:val="24"/>
                <w:lang w:eastAsia="ru-RU"/>
              </w:rPr>
              <w:t>2</w:t>
            </w:r>
          </w:p>
        </w:tc>
        <w:tc>
          <w:tcPr>
            <w:tcW w:w="1984" w:type="dxa"/>
            <w:vMerge w:val="restart"/>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r>
              <w:rPr>
                <w:sz w:val="24"/>
                <w:szCs w:val="24"/>
                <w:lang w:eastAsia="ru-RU"/>
              </w:rPr>
              <w:t xml:space="preserve">Опора знака дорожного </w:t>
            </w:r>
          </w:p>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r>
              <w:rPr>
                <w:sz w:val="24"/>
                <w:szCs w:val="24"/>
                <w:lang w:eastAsia="ru-RU"/>
              </w:rPr>
              <w:t>КТРУ 25.99.29.190-</w:t>
            </w:r>
            <w:r>
              <w:rPr>
                <w:sz w:val="24"/>
                <w:szCs w:val="24"/>
                <w:lang w:eastAsia="ru-RU"/>
              </w:rPr>
              <w:lastRenderedPageBreak/>
              <w:t>00000004</w:t>
            </w:r>
          </w:p>
        </w:tc>
        <w:tc>
          <w:tcPr>
            <w:tcW w:w="6102" w:type="dxa"/>
          </w:tcPr>
          <w:p w:rsidR="00AD7E13" w:rsidRDefault="00AD7E13" w:rsidP="006811FB">
            <w:pPr>
              <w:suppressAutoHyphens w:val="0"/>
              <w:jc w:val="both"/>
              <w:rPr>
                <w:sz w:val="24"/>
                <w:szCs w:val="24"/>
                <w:lang w:eastAsia="ru-RU"/>
              </w:rPr>
            </w:pPr>
            <w:r>
              <w:rPr>
                <w:sz w:val="24"/>
                <w:szCs w:val="24"/>
                <w:lang w:eastAsia="ru-RU"/>
              </w:rPr>
              <w:lastRenderedPageBreak/>
              <w:t xml:space="preserve">Вид: неэлектрифицированный. </w:t>
            </w:r>
          </w:p>
        </w:tc>
        <w:tc>
          <w:tcPr>
            <w:tcW w:w="851" w:type="dxa"/>
            <w:vMerge w:val="restart"/>
          </w:tcPr>
          <w:p w:rsidR="00AD7E13" w:rsidRDefault="00AD7E13" w:rsidP="006811FB">
            <w:pPr>
              <w:suppressAutoHyphens w:val="0"/>
              <w:jc w:val="center"/>
              <w:rPr>
                <w:sz w:val="24"/>
                <w:szCs w:val="24"/>
                <w:lang w:eastAsia="ru-RU"/>
              </w:rPr>
            </w:pPr>
            <w:r>
              <w:rPr>
                <w:sz w:val="24"/>
                <w:szCs w:val="24"/>
                <w:lang w:eastAsia="ru-RU"/>
              </w:rPr>
              <w:t>Шт.</w:t>
            </w:r>
          </w:p>
        </w:tc>
        <w:tc>
          <w:tcPr>
            <w:tcW w:w="792" w:type="dxa"/>
            <w:vMerge w:val="restart"/>
          </w:tcPr>
          <w:p w:rsidR="00AD7E13" w:rsidRDefault="00AD7E13" w:rsidP="006811FB">
            <w:pPr>
              <w:suppressAutoHyphens w:val="0"/>
              <w:jc w:val="center"/>
              <w:rPr>
                <w:sz w:val="24"/>
                <w:szCs w:val="24"/>
                <w:lang w:eastAsia="ru-RU"/>
              </w:rPr>
            </w:pPr>
            <w:r>
              <w:rPr>
                <w:sz w:val="24"/>
                <w:szCs w:val="24"/>
                <w:lang w:eastAsia="ru-RU"/>
              </w:rPr>
              <w:t>2</w:t>
            </w:r>
          </w:p>
        </w:tc>
      </w:tr>
      <w:tr w:rsidR="00AD7E13" w:rsidTr="006811FB">
        <w:trPr>
          <w:trHeight w:val="318"/>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xml:space="preserve">Высота опоры, мм: ≥ 4000 и </w:t>
            </w:r>
            <w:r>
              <w:rPr>
                <w:sz w:val="24"/>
                <w:szCs w:val="24"/>
                <w:lang w:val="en-US" w:eastAsia="ru-RU"/>
              </w:rPr>
              <w:t>&lt;</w:t>
            </w:r>
            <w:r>
              <w:rPr>
                <w:sz w:val="24"/>
                <w:szCs w:val="24"/>
                <w:lang w:eastAsia="ru-RU"/>
              </w:rPr>
              <w:t xml:space="preserve"> 5000.</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351"/>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Тип: металлический (М)</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351"/>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дополнительные характеристики, не предусмотренные КТРУ</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351"/>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Тип металла опоры: оцинкованная сталь толщиной 3-3,5 мм.</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351"/>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xml:space="preserve">Диаметр опоры: 76 мм. </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351"/>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Сопутствующие работы: монтаж, включающий в себя следующий перечень технологический операций:</w:t>
            </w:r>
          </w:p>
          <w:p w:rsidR="00AD7E13" w:rsidRDefault="00AD7E13" w:rsidP="006811FB">
            <w:pPr>
              <w:suppressAutoHyphens w:val="0"/>
              <w:jc w:val="both"/>
              <w:rPr>
                <w:sz w:val="24"/>
                <w:szCs w:val="24"/>
                <w:lang w:eastAsia="ru-RU"/>
              </w:rPr>
            </w:pPr>
            <w:r>
              <w:rPr>
                <w:sz w:val="24"/>
                <w:szCs w:val="24"/>
                <w:lang w:eastAsia="ru-RU"/>
              </w:rPr>
              <w:t>- бурение асфальтового покрытия под размер стойки;</w:t>
            </w:r>
          </w:p>
          <w:p w:rsidR="00AD7E13" w:rsidRDefault="00AD7E13" w:rsidP="006811FB">
            <w:pPr>
              <w:suppressAutoHyphens w:val="0"/>
              <w:jc w:val="both"/>
              <w:rPr>
                <w:sz w:val="24"/>
                <w:szCs w:val="24"/>
                <w:lang w:eastAsia="ru-RU"/>
              </w:rPr>
            </w:pPr>
            <w:r>
              <w:rPr>
                <w:sz w:val="24"/>
                <w:szCs w:val="24"/>
                <w:lang w:eastAsia="ru-RU"/>
              </w:rPr>
              <w:t>- бурение грунта;</w:t>
            </w:r>
          </w:p>
          <w:p w:rsidR="00AD7E13" w:rsidRDefault="00AD7E13" w:rsidP="006811FB">
            <w:pPr>
              <w:suppressAutoHyphens w:val="0"/>
              <w:jc w:val="both"/>
              <w:rPr>
                <w:sz w:val="24"/>
                <w:szCs w:val="24"/>
                <w:lang w:eastAsia="ru-RU"/>
              </w:rPr>
            </w:pPr>
            <w:r>
              <w:rPr>
                <w:sz w:val="24"/>
                <w:szCs w:val="24"/>
                <w:lang w:eastAsia="ru-RU"/>
              </w:rPr>
              <w:t>- установка стойки в грунт на глубину 50-70 см;</w:t>
            </w:r>
          </w:p>
          <w:p w:rsidR="00AD7E13" w:rsidRDefault="00AD7E13" w:rsidP="006811FB">
            <w:pPr>
              <w:suppressAutoHyphens w:val="0"/>
              <w:jc w:val="both"/>
              <w:rPr>
                <w:sz w:val="24"/>
                <w:szCs w:val="24"/>
                <w:lang w:eastAsia="ru-RU"/>
              </w:rPr>
            </w:pPr>
            <w:r>
              <w:rPr>
                <w:sz w:val="24"/>
                <w:szCs w:val="24"/>
                <w:lang w:eastAsia="ru-RU"/>
              </w:rPr>
              <w:t>- крепление стойки;</w:t>
            </w:r>
          </w:p>
          <w:p w:rsidR="00AD7E13" w:rsidRDefault="00AD7E13" w:rsidP="006811FB">
            <w:pPr>
              <w:suppressAutoHyphens w:val="0"/>
              <w:jc w:val="both"/>
              <w:rPr>
                <w:sz w:val="24"/>
                <w:szCs w:val="24"/>
                <w:lang w:eastAsia="ru-RU"/>
              </w:rPr>
            </w:pPr>
            <w:r>
              <w:rPr>
                <w:sz w:val="24"/>
                <w:szCs w:val="24"/>
                <w:lang w:eastAsia="ru-RU"/>
              </w:rPr>
              <w:t xml:space="preserve">- заливание прорубленной поверхности бетонной смесью (бетонная смесь предоставляется Исполнителем). </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11"/>
          <w:jc w:val="center"/>
        </w:trPr>
        <w:tc>
          <w:tcPr>
            <w:tcW w:w="534" w:type="dxa"/>
            <w:vMerge w:val="restart"/>
          </w:tcPr>
          <w:p w:rsidR="00AD7E13" w:rsidRDefault="00AD7E13" w:rsidP="006811FB">
            <w:pPr>
              <w:suppressAutoHyphens w:val="0"/>
              <w:jc w:val="center"/>
              <w:rPr>
                <w:sz w:val="24"/>
                <w:szCs w:val="24"/>
                <w:lang w:eastAsia="ru-RU"/>
              </w:rPr>
            </w:pPr>
            <w:r>
              <w:rPr>
                <w:sz w:val="24"/>
                <w:szCs w:val="24"/>
                <w:lang w:eastAsia="ru-RU"/>
              </w:rPr>
              <w:t>3</w:t>
            </w:r>
          </w:p>
        </w:tc>
        <w:tc>
          <w:tcPr>
            <w:tcW w:w="1984" w:type="dxa"/>
            <w:vMerge w:val="restart"/>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r>
              <w:rPr>
                <w:sz w:val="24"/>
                <w:szCs w:val="24"/>
                <w:lang w:eastAsia="ru-RU"/>
              </w:rPr>
              <w:t xml:space="preserve">Знак дорожный </w:t>
            </w:r>
          </w:p>
          <w:p w:rsidR="00AD7E13" w:rsidRDefault="00AD7E13" w:rsidP="006811FB">
            <w:pPr>
              <w:suppressAutoHyphens w:val="0"/>
              <w:jc w:val="center"/>
              <w:rPr>
                <w:sz w:val="24"/>
                <w:szCs w:val="24"/>
                <w:lang w:eastAsia="ru-RU"/>
              </w:rPr>
            </w:pPr>
          </w:p>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r>
              <w:rPr>
                <w:sz w:val="24"/>
                <w:szCs w:val="24"/>
                <w:lang w:eastAsia="ru-RU"/>
              </w:rPr>
              <w:t>КТРУ 25.99.29.190-00000002</w:t>
            </w:r>
          </w:p>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r>
              <w:rPr>
                <w:sz w:val="24"/>
                <w:szCs w:val="24"/>
                <w:lang w:eastAsia="ru-RU"/>
              </w:rPr>
              <w:t xml:space="preserve"> </w:t>
            </w:r>
          </w:p>
        </w:tc>
        <w:tc>
          <w:tcPr>
            <w:tcW w:w="6102" w:type="dxa"/>
          </w:tcPr>
          <w:p w:rsidR="00AD7E13" w:rsidRDefault="00AD7E13" w:rsidP="006811FB">
            <w:pPr>
              <w:suppressAutoHyphens w:val="0"/>
              <w:jc w:val="both"/>
              <w:rPr>
                <w:sz w:val="24"/>
                <w:szCs w:val="24"/>
                <w:lang w:eastAsia="ru-RU"/>
              </w:rPr>
            </w:pPr>
            <w:r>
              <w:rPr>
                <w:sz w:val="24"/>
                <w:szCs w:val="24"/>
                <w:lang w:eastAsia="ru-RU"/>
              </w:rPr>
              <w:t>Вид знака дорожного: знак дорожный</w:t>
            </w:r>
          </w:p>
        </w:tc>
        <w:tc>
          <w:tcPr>
            <w:tcW w:w="851" w:type="dxa"/>
            <w:vMerge w:val="restart"/>
          </w:tcPr>
          <w:p w:rsidR="00AD7E13" w:rsidRDefault="00AD7E13" w:rsidP="006811FB">
            <w:pPr>
              <w:suppressAutoHyphens w:val="0"/>
              <w:jc w:val="center"/>
              <w:rPr>
                <w:sz w:val="24"/>
                <w:szCs w:val="24"/>
                <w:lang w:eastAsia="ru-RU"/>
              </w:rPr>
            </w:pPr>
            <w:r>
              <w:rPr>
                <w:sz w:val="24"/>
                <w:szCs w:val="24"/>
                <w:lang w:eastAsia="ru-RU"/>
              </w:rPr>
              <w:t>шт.</w:t>
            </w:r>
          </w:p>
        </w:tc>
        <w:tc>
          <w:tcPr>
            <w:tcW w:w="792" w:type="dxa"/>
            <w:vMerge w:val="restart"/>
          </w:tcPr>
          <w:p w:rsidR="00AD7E13" w:rsidRDefault="00AD7E13" w:rsidP="006811FB">
            <w:pPr>
              <w:suppressAutoHyphens w:val="0"/>
              <w:jc w:val="center"/>
              <w:rPr>
                <w:sz w:val="24"/>
                <w:szCs w:val="24"/>
                <w:lang w:eastAsia="ru-RU"/>
              </w:rPr>
            </w:pPr>
            <w:r>
              <w:rPr>
                <w:sz w:val="24"/>
                <w:szCs w:val="24"/>
                <w:lang w:eastAsia="ru-RU"/>
              </w:rPr>
              <w:t>1</w:t>
            </w:r>
          </w:p>
        </w:tc>
      </w:tr>
      <w:tr w:rsidR="00AD7E13" w:rsidTr="006811FB">
        <w:trPr>
          <w:trHeight w:val="131"/>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rPr>
                <w:sz w:val="24"/>
                <w:szCs w:val="24"/>
                <w:lang w:eastAsia="ru-RU"/>
              </w:rPr>
            </w:pPr>
            <w:r>
              <w:rPr>
                <w:sz w:val="24"/>
                <w:szCs w:val="24"/>
                <w:lang w:eastAsia="ru-RU"/>
              </w:rPr>
              <w:t>Тип знака дорожного: с световозвращающей поверхностью</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87"/>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rPr>
                <w:sz w:val="24"/>
                <w:szCs w:val="24"/>
                <w:lang w:eastAsia="ru-RU"/>
              </w:rPr>
            </w:pPr>
            <w:r>
              <w:rPr>
                <w:sz w:val="24"/>
                <w:szCs w:val="24"/>
                <w:lang w:eastAsia="ru-RU"/>
              </w:rPr>
              <w:t>Тип световозвращающей пленки знака дорожного пленки: А</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206"/>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дополнительные характеристики, не предусмотренные КТРУ</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206"/>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xml:space="preserve">Номер знака: 8.2.5. </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12"/>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Наименование знака: «Зона действия».</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87"/>
          <w:jc w:val="center"/>
        </w:trPr>
        <w:tc>
          <w:tcPr>
            <w:tcW w:w="534" w:type="dxa"/>
            <w:vMerge/>
          </w:tcPr>
          <w:p w:rsidR="00AD7E13" w:rsidRDefault="00AD7E13" w:rsidP="006811FB">
            <w:pPr>
              <w:suppressAutoHyphens w:val="0"/>
              <w:jc w:val="center"/>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Размер знака – 300х600 мм.</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91"/>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Материал – оцинкованная сталь 0,8 мм.</w:t>
            </w:r>
          </w:p>
        </w:tc>
        <w:tc>
          <w:tcPr>
            <w:tcW w:w="851" w:type="dxa"/>
            <w:vMerge/>
            <w:vAlign w:val="center"/>
          </w:tcPr>
          <w:p w:rsidR="00AD7E13" w:rsidRDefault="00AD7E13" w:rsidP="006811FB">
            <w:pPr>
              <w:suppressAutoHyphens w:val="0"/>
              <w:jc w:val="center"/>
              <w:rPr>
                <w:sz w:val="24"/>
                <w:szCs w:val="24"/>
                <w:lang w:eastAsia="ru-RU"/>
              </w:rPr>
            </w:pPr>
          </w:p>
        </w:tc>
        <w:tc>
          <w:tcPr>
            <w:tcW w:w="792" w:type="dxa"/>
            <w:vMerge/>
            <w:vAlign w:val="center"/>
          </w:tcPr>
          <w:p w:rsidR="00AD7E13" w:rsidRDefault="00AD7E13" w:rsidP="006811FB">
            <w:pPr>
              <w:suppressAutoHyphens w:val="0"/>
              <w:jc w:val="center"/>
              <w:rPr>
                <w:sz w:val="24"/>
                <w:szCs w:val="24"/>
                <w:lang w:eastAsia="ru-RU"/>
              </w:rPr>
            </w:pPr>
          </w:p>
        </w:tc>
      </w:tr>
      <w:tr w:rsidR="00AD7E13" w:rsidTr="006811FB">
        <w:trPr>
          <w:trHeight w:val="191"/>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D36FF1" w:rsidP="006811FB">
            <w:pPr>
              <w:suppressAutoHyphens w:val="0"/>
              <w:jc w:val="both"/>
              <w:rPr>
                <w:sz w:val="24"/>
                <w:szCs w:val="24"/>
                <w:lang w:eastAsia="ru-RU"/>
              </w:rPr>
            </w:pPr>
            <w:r>
              <w:rPr>
                <w:sz w:val="24"/>
                <w:szCs w:val="24"/>
                <w:lang w:eastAsia="ru-RU"/>
              </w:rPr>
              <w:t xml:space="preserve">Соответствие </w:t>
            </w:r>
            <w:r w:rsidR="00AD7E13">
              <w:rPr>
                <w:sz w:val="24"/>
                <w:szCs w:val="24"/>
                <w:lang w:eastAsia="ru-RU"/>
              </w:rPr>
              <w:t>ГОСТ 52289; ГОСТ 52290</w:t>
            </w:r>
          </w:p>
        </w:tc>
        <w:tc>
          <w:tcPr>
            <w:tcW w:w="851" w:type="dxa"/>
            <w:vMerge/>
            <w:vAlign w:val="center"/>
          </w:tcPr>
          <w:p w:rsidR="00AD7E13" w:rsidRDefault="00AD7E13" w:rsidP="006811FB">
            <w:pPr>
              <w:suppressAutoHyphens w:val="0"/>
              <w:jc w:val="center"/>
              <w:rPr>
                <w:sz w:val="24"/>
                <w:szCs w:val="24"/>
                <w:lang w:eastAsia="ru-RU"/>
              </w:rPr>
            </w:pPr>
          </w:p>
        </w:tc>
        <w:tc>
          <w:tcPr>
            <w:tcW w:w="792" w:type="dxa"/>
            <w:vMerge/>
            <w:vAlign w:val="center"/>
          </w:tcPr>
          <w:p w:rsidR="00AD7E13" w:rsidRDefault="00AD7E13" w:rsidP="006811FB">
            <w:pPr>
              <w:suppressAutoHyphens w:val="0"/>
              <w:jc w:val="center"/>
              <w:rPr>
                <w:sz w:val="24"/>
                <w:szCs w:val="24"/>
                <w:lang w:eastAsia="ru-RU"/>
              </w:rPr>
            </w:pPr>
          </w:p>
        </w:tc>
      </w:tr>
      <w:tr w:rsidR="00AD7E13" w:rsidTr="006811FB">
        <w:trPr>
          <w:trHeight w:val="191"/>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AD7E13" w:rsidP="00F660A7">
            <w:pPr>
              <w:suppressAutoHyphens w:val="0"/>
              <w:jc w:val="both"/>
              <w:rPr>
                <w:sz w:val="24"/>
                <w:szCs w:val="24"/>
                <w:lang w:eastAsia="ru-RU"/>
              </w:rPr>
            </w:pPr>
            <w:r>
              <w:rPr>
                <w:sz w:val="24"/>
                <w:szCs w:val="24"/>
                <w:lang w:eastAsia="ru-RU"/>
              </w:rPr>
              <w:t>Обозначение точного расстояния, на протяжении которого действует знак: указывается Поставщиком исходя из контрольных замеров, проводимых Поставщиком на месте монтажа</w:t>
            </w:r>
            <w:r w:rsidR="00F660A7">
              <w:rPr>
                <w:sz w:val="24"/>
                <w:szCs w:val="24"/>
                <w:lang w:eastAsia="ru-RU"/>
              </w:rPr>
              <w:t xml:space="preserve">, </w:t>
            </w:r>
            <w:r w:rsidR="00F660A7" w:rsidRPr="00D36FF1">
              <w:rPr>
                <w:sz w:val="24"/>
                <w:szCs w:val="24"/>
                <w:lang w:eastAsia="ru-RU"/>
              </w:rPr>
              <w:t>и не может быть менее, чем 14,4 м.</w:t>
            </w:r>
            <w:r>
              <w:rPr>
                <w:sz w:val="24"/>
                <w:szCs w:val="24"/>
                <w:lang w:eastAsia="ru-RU"/>
              </w:rPr>
              <w:t xml:space="preserve"> </w:t>
            </w:r>
          </w:p>
        </w:tc>
        <w:tc>
          <w:tcPr>
            <w:tcW w:w="851" w:type="dxa"/>
            <w:vMerge/>
            <w:vAlign w:val="center"/>
          </w:tcPr>
          <w:p w:rsidR="00AD7E13" w:rsidRDefault="00AD7E13" w:rsidP="006811FB">
            <w:pPr>
              <w:suppressAutoHyphens w:val="0"/>
              <w:jc w:val="center"/>
              <w:rPr>
                <w:sz w:val="24"/>
                <w:szCs w:val="24"/>
                <w:lang w:eastAsia="ru-RU"/>
              </w:rPr>
            </w:pPr>
          </w:p>
        </w:tc>
        <w:tc>
          <w:tcPr>
            <w:tcW w:w="792" w:type="dxa"/>
            <w:vMerge/>
            <w:vAlign w:val="center"/>
          </w:tcPr>
          <w:p w:rsidR="00AD7E13" w:rsidRDefault="00AD7E13" w:rsidP="006811FB">
            <w:pPr>
              <w:suppressAutoHyphens w:val="0"/>
              <w:jc w:val="center"/>
              <w:rPr>
                <w:sz w:val="24"/>
                <w:szCs w:val="24"/>
                <w:lang w:eastAsia="ru-RU"/>
              </w:rPr>
            </w:pPr>
          </w:p>
        </w:tc>
      </w:tr>
      <w:tr w:rsidR="00AD7E13" w:rsidTr="006811FB">
        <w:trPr>
          <w:trHeight w:val="191"/>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xml:space="preserve">Комплектация: расходные материалы, используемые при монтаже: </w:t>
            </w:r>
          </w:p>
          <w:p w:rsidR="00AD7E13" w:rsidRDefault="00AD7E13" w:rsidP="006811FB">
            <w:pPr>
              <w:suppressAutoHyphens w:val="0"/>
              <w:jc w:val="both"/>
              <w:rPr>
                <w:sz w:val="24"/>
                <w:szCs w:val="24"/>
                <w:lang w:eastAsia="ru-RU"/>
              </w:rPr>
            </w:pPr>
            <w:r>
              <w:rPr>
                <w:sz w:val="24"/>
                <w:szCs w:val="24"/>
                <w:lang w:eastAsia="ru-RU"/>
              </w:rPr>
              <w:t>- хомут для крепления (материал – оцинкованная сталь; диаметр – 76 мм; толщина материала – 2 мм; ширина хомута – 20 мм) – 2 штуки на 1 дорожный знак.</w:t>
            </w:r>
          </w:p>
        </w:tc>
        <w:tc>
          <w:tcPr>
            <w:tcW w:w="851" w:type="dxa"/>
            <w:vMerge/>
            <w:vAlign w:val="center"/>
          </w:tcPr>
          <w:p w:rsidR="00AD7E13" w:rsidRDefault="00AD7E13" w:rsidP="006811FB">
            <w:pPr>
              <w:suppressAutoHyphens w:val="0"/>
              <w:jc w:val="center"/>
              <w:rPr>
                <w:sz w:val="24"/>
                <w:szCs w:val="24"/>
                <w:lang w:eastAsia="ru-RU"/>
              </w:rPr>
            </w:pPr>
          </w:p>
        </w:tc>
        <w:tc>
          <w:tcPr>
            <w:tcW w:w="792" w:type="dxa"/>
            <w:vMerge/>
            <w:vAlign w:val="center"/>
          </w:tcPr>
          <w:p w:rsidR="00AD7E13" w:rsidRDefault="00AD7E13" w:rsidP="006811FB">
            <w:pPr>
              <w:suppressAutoHyphens w:val="0"/>
              <w:jc w:val="center"/>
              <w:rPr>
                <w:sz w:val="24"/>
                <w:szCs w:val="24"/>
                <w:lang w:eastAsia="ru-RU"/>
              </w:rPr>
            </w:pPr>
          </w:p>
        </w:tc>
      </w:tr>
      <w:tr w:rsidR="00AD7E13" w:rsidTr="006811FB">
        <w:trPr>
          <w:trHeight w:val="191"/>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both"/>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Сопутствующие работы: монтаж, включающий в себя следующий перечень технологический операций:</w:t>
            </w:r>
          </w:p>
          <w:p w:rsidR="00AD7E13" w:rsidRDefault="00AD7E13" w:rsidP="006811FB">
            <w:pPr>
              <w:suppressAutoHyphens w:val="0"/>
              <w:jc w:val="both"/>
              <w:rPr>
                <w:sz w:val="24"/>
                <w:szCs w:val="24"/>
                <w:lang w:eastAsia="ru-RU"/>
              </w:rPr>
            </w:pPr>
            <w:r>
              <w:rPr>
                <w:sz w:val="24"/>
                <w:szCs w:val="24"/>
                <w:lang w:eastAsia="ru-RU"/>
              </w:rPr>
              <w:t>- крепление знака к опоре знака дорожного с использованием хомутов.</w:t>
            </w:r>
          </w:p>
        </w:tc>
        <w:tc>
          <w:tcPr>
            <w:tcW w:w="851" w:type="dxa"/>
            <w:vAlign w:val="center"/>
          </w:tcPr>
          <w:p w:rsidR="00AD7E13" w:rsidRDefault="00AD7E13" w:rsidP="006811FB">
            <w:pPr>
              <w:suppressAutoHyphens w:val="0"/>
              <w:jc w:val="center"/>
              <w:rPr>
                <w:sz w:val="24"/>
                <w:szCs w:val="24"/>
                <w:lang w:eastAsia="ru-RU"/>
              </w:rPr>
            </w:pPr>
          </w:p>
        </w:tc>
        <w:tc>
          <w:tcPr>
            <w:tcW w:w="792" w:type="dxa"/>
            <w:vAlign w:val="center"/>
          </w:tcPr>
          <w:p w:rsidR="00AD7E13" w:rsidRDefault="00AD7E13" w:rsidP="006811FB">
            <w:pPr>
              <w:suppressAutoHyphens w:val="0"/>
              <w:jc w:val="center"/>
              <w:rPr>
                <w:sz w:val="24"/>
                <w:szCs w:val="24"/>
                <w:lang w:eastAsia="ru-RU"/>
              </w:rPr>
            </w:pPr>
          </w:p>
        </w:tc>
      </w:tr>
      <w:tr w:rsidR="00AD7E13" w:rsidTr="006811FB">
        <w:trPr>
          <w:trHeight w:val="187"/>
          <w:jc w:val="center"/>
        </w:trPr>
        <w:tc>
          <w:tcPr>
            <w:tcW w:w="534" w:type="dxa"/>
            <w:vMerge w:val="restart"/>
          </w:tcPr>
          <w:p w:rsidR="00AD7E13" w:rsidRDefault="00AD7E13" w:rsidP="006811FB">
            <w:pPr>
              <w:suppressAutoHyphens w:val="0"/>
              <w:jc w:val="center"/>
              <w:rPr>
                <w:sz w:val="24"/>
                <w:szCs w:val="24"/>
                <w:lang w:eastAsia="ru-RU"/>
              </w:rPr>
            </w:pPr>
            <w:r>
              <w:rPr>
                <w:sz w:val="24"/>
                <w:szCs w:val="24"/>
                <w:lang w:eastAsia="ru-RU"/>
              </w:rPr>
              <w:t>4</w:t>
            </w:r>
          </w:p>
        </w:tc>
        <w:tc>
          <w:tcPr>
            <w:tcW w:w="1984" w:type="dxa"/>
            <w:vMerge w:val="restart"/>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r>
              <w:rPr>
                <w:sz w:val="24"/>
                <w:szCs w:val="24"/>
                <w:lang w:eastAsia="ru-RU"/>
              </w:rPr>
              <w:t xml:space="preserve">Знак дорожный </w:t>
            </w:r>
          </w:p>
          <w:p w:rsidR="00AD7E13" w:rsidRDefault="00AD7E13" w:rsidP="006811FB">
            <w:pPr>
              <w:suppressAutoHyphens w:val="0"/>
              <w:jc w:val="center"/>
              <w:rPr>
                <w:sz w:val="24"/>
                <w:szCs w:val="24"/>
                <w:lang w:eastAsia="ru-RU"/>
              </w:rPr>
            </w:pPr>
          </w:p>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r>
              <w:rPr>
                <w:sz w:val="24"/>
                <w:szCs w:val="24"/>
                <w:lang w:eastAsia="ru-RU"/>
              </w:rPr>
              <w:t>КТРУ 25.99.29.190-00000002</w:t>
            </w:r>
          </w:p>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Вид знака дорожного: знак дорожный</w:t>
            </w:r>
          </w:p>
        </w:tc>
        <w:tc>
          <w:tcPr>
            <w:tcW w:w="851" w:type="dxa"/>
            <w:vMerge w:val="restart"/>
          </w:tcPr>
          <w:p w:rsidR="00AD7E13" w:rsidRDefault="00AD7E13" w:rsidP="006811FB">
            <w:pPr>
              <w:suppressAutoHyphens w:val="0"/>
              <w:jc w:val="center"/>
              <w:rPr>
                <w:sz w:val="24"/>
                <w:szCs w:val="24"/>
                <w:lang w:eastAsia="ru-RU"/>
              </w:rPr>
            </w:pPr>
            <w:r>
              <w:rPr>
                <w:sz w:val="24"/>
                <w:szCs w:val="24"/>
                <w:lang w:eastAsia="ru-RU"/>
              </w:rPr>
              <w:t>шт.</w:t>
            </w:r>
          </w:p>
        </w:tc>
        <w:tc>
          <w:tcPr>
            <w:tcW w:w="792" w:type="dxa"/>
            <w:vMerge w:val="restart"/>
          </w:tcPr>
          <w:p w:rsidR="00AD7E13" w:rsidRDefault="00AD7E13" w:rsidP="006811FB">
            <w:pPr>
              <w:suppressAutoHyphens w:val="0"/>
              <w:jc w:val="center"/>
              <w:rPr>
                <w:sz w:val="24"/>
                <w:szCs w:val="24"/>
                <w:lang w:eastAsia="ru-RU"/>
              </w:rPr>
            </w:pPr>
            <w:r>
              <w:rPr>
                <w:sz w:val="24"/>
                <w:szCs w:val="24"/>
                <w:lang w:eastAsia="ru-RU"/>
              </w:rPr>
              <w:t>1</w:t>
            </w:r>
          </w:p>
        </w:tc>
      </w:tr>
      <w:tr w:rsidR="00AD7E13" w:rsidTr="006811FB">
        <w:trPr>
          <w:trHeight w:val="205"/>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rPr>
                <w:sz w:val="24"/>
                <w:szCs w:val="24"/>
                <w:lang w:eastAsia="ru-RU"/>
              </w:rPr>
            </w:pPr>
            <w:r>
              <w:rPr>
                <w:sz w:val="24"/>
                <w:szCs w:val="24"/>
                <w:lang w:eastAsia="ru-RU"/>
              </w:rPr>
              <w:t>Тип знака дорожного: с световозвращающей поверхностью</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12"/>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rPr>
                <w:sz w:val="24"/>
                <w:szCs w:val="24"/>
                <w:lang w:eastAsia="ru-RU"/>
              </w:rPr>
            </w:pPr>
            <w:r>
              <w:rPr>
                <w:sz w:val="24"/>
                <w:szCs w:val="24"/>
                <w:lang w:eastAsia="ru-RU"/>
              </w:rPr>
              <w:t>Тип световозвращающей пленки знака дорожного пленки: А</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50"/>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дополнительные характеристики, не предусмотренные КТРУ</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50"/>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xml:space="preserve">Номер знака: 8.2.6 </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68"/>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Наименование знака: «Зона действия»</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187"/>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Размер знака: 300х600 мм.</w:t>
            </w:r>
          </w:p>
        </w:tc>
        <w:tc>
          <w:tcPr>
            <w:tcW w:w="851" w:type="dxa"/>
            <w:vMerge/>
          </w:tcPr>
          <w:p w:rsidR="00AD7E13" w:rsidRDefault="00AD7E13" w:rsidP="006811FB">
            <w:pPr>
              <w:suppressAutoHyphens w:val="0"/>
              <w:jc w:val="center"/>
              <w:rPr>
                <w:sz w:val="24"/>
                <w:szCs w:val="24"/>
                <w:lang w:eastAsia="ru-RU"/>
              </w:rPr>
            </w:pPr>
          </w:p>
        </w:tc>
        <w:tc>
          <w:tcPr>
            <w:tcW w:w="792" w:type="dxa"/>
            <w:vMerge/>
          </w:tcPr>
          <w:p w:rsidR="00AD7E13" w:rsidRDefault="00AD7E13" w:rsidP="006811FB">
            <w:pPr>
              <w:suppressAutoHyphens w:val="0"/>
              <w:jc w:val="center"/>
              <w:rPr>
                <w:sz w:val="24"/>
                <w:szCs w:val="24"/>
                <w:lang w:eastAsia="ru-RU"/>
              </w:rPr>
            </w:pPr>
          </w:p>
        </w:tc>
      </w:tr>
      <w:tr w:rsidR="00AD7E13" w:rsidTr="006811FB">
        <w:trPr>
          <w:trHeight w:val="360"/>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Материал: оцинкованная сталь 0,8 мм.</w:t>
            </w:r>
          </w:p>
        </w:tc>
        <w:tc>
          <w:tcPr>
            <w:tcW w:w="851" w:type="dxa"/>
            <w:vMerge/>
            <w:vAlign w:val="center"/>
          </w:tcPr>
          <w:p w:rsidR="00AD7E13" w:rsidRDefault="00AD7E13" w:rsidP="006811FB">
            <w:pPr>
              <w:suppressAutoHyphens w:val="0"/>
              <w:jc w:val="center"/>
              <w:rPr>
                <w:sz w:val="24"/>
                <w:szCs w:val="24"/>
                <w:lang w:eastAsia="ru-RU"/>
              </w:rPr>
            </w:pPr>
          </w:p>
        </w:tc>
        <w:tc>
          <w:tcPr>
            <w:tcW w:w="792" w:type="dxa"/>
            <w:vMerge/>
            <w:vAlign w:val="center"/>
          </w:tcPr>
          <w:p w:rsidR="00AD7E13" w:rsidRDefault="00AD7E13" w:rsidP="006811FB">
            <w:pPr>
              <w:suppressAutoHyphens w:val="0"/>
              <w:jc w:val="center"/>
              <w:rPr>
                <w:sz w:val="24"/>
                <w:szCs w:val="24"/>
                <w:lang w:eastAsia="ru-RU"/>
              </w:rPr>
            </w:pPr>
          </w:p>
        </w:tc>
      </w:tr>
      <w:tr w:rsidR="00AD7E13" w:rsidTr="006811FB">
        <w:trPr>
          <w:trHeight w:val="270"/>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D36FF1" w:rsidP="006811FB">
            <w:pPr>
              <w:suppressAutoHyphens w:val="0"/>
              <w:jc w:val="both"/>
              <w:rPr>
                <w:sz w:val="24"/>
                <w:szCs w:val="24"/>
                <w:lang w:eastAsia="ru-RU"/>
              </w:rPr>
            </w:pPr>
            <w:r>
              <w:rPr>
                <w:sz w:val="24"/>
                <w:szCs w:val="24"/>
                <w:lang w:eastAsia="ru-RU"/>
              </w:rPr>
              <w:t xml:space="preserve">Соответствие </w:t>
            </w:r>
            <w:r w:rsidR="00AD7E13">
              <w:rPr>
                <w:sz w:val="24"/>
                <w:szCs w:val="24"/>
                <w:lang w:eastAsia="ru-RU"/>
              </w:rPr>
              <w:t>ГОСТ 52289; ГОСТ 52290</w:t>
            </w:r>
          </w:p>
        </w:tc>
        <w:tc>
          <w:tcPr>
            <w:tcW w:w="851" w:type="dxa"/>
            <w:vMerge/>
            <w:vAlign w:val="center"/>
          </w:tcPr>
          <w:p w:rsidR="00AD7E13" w:rsidRDefault="00AD7E13" w:rsidP="006811FB">
            <w:pPr>
              <w:suppressAutoHyphens w:val="0"/>
              <w:jc w:val="center"/>
              <w:rPr>
                <w:sz w:val="24"/>
                <w:szCs w:val="24"/>
                <w:lang w:eastAsia="ru-RU"/>
              </w:rPr>
            </w:pPr>
          </w:p>
        </w:tc>
        <w:tc>
          <w:tcPr>
            <w:tcW w:w="792" w:type="dxa"/>
            <w:vMerge/>
            <w:vAlign w:val="center"/>
          </w:tcPr>
          <w:p w:rsidR="00AD7E13" w:rsidRDefault="00AD7E13" w:rsidP="006811FB">
            <w:pPr>
              <w:suppressAutoHyphens w:val="0"/>
              <w:jc w:val="center"/>
              <w:rPr>
                <w:sz w:val="24"/>
                <w:szCs w:val="24"/>
                <w:lang w:eastAsia="ru-RU"/>
              </w:rPr>
            </w:pPr>
          </w:p>
        </w:tc>
      </w:tr>
      <w:tr w:rsidR="00AD7E13" w:rsidTr="006811FB">
        <w:trPr>
          <w:trHeight w:val="285"/>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xml:space="preserve">Обозначение точного расстояния, на протяжении которого действует знак: указывается Поставщиком </w:t>
            </w:r>
            <w:r>
              <w:rPr>
                <w:sz w:val="24"/>
                <w:szCs w:val="24"/>
                <w:lang w:eastAsia="ru-RU"/>
              </w:rPr>
              <w:lastRenderedPageBreak/>
              <w:t>исходя из контрольных замеров, проводимых Поставщиком на месте монт</w:t>
            </w:r>
            <w:r w:rsidRPr="00D36FF1">
              <w:rPr>
                <w:sz w:val="24"/>
                <w:szCs w:val="24"/>
                <w:lang w:eastAsia="ru-RU"/>
              </w:rPr>
              <w:t>ажа</w:t>
            </w:r>
            <w:r w:rsidR="00F660A7" w:rsidRPr="00D36FF1">
              <w:rPr>
                <w:sz w:val="24"/>
                <w:szCs w:val="24"/>
                <w:lang w:eastAsia="ru-RU"/>
              </w:rPr>
              <w:t>, и не может быть менее, чем 14,4 м.</w:t>
            </w:r>
          </w:p>
        </w:tc>
        <w:tc>
          <w:tcPr>
            <w:tcW w:w="851" w:type="dxa"/>
            <w:vMerge/>
            <w:vAlign w:val="center"/>
          </w:tcPr>
          <w:p w:rsidR="00AD7E13" w:rsidRDefault="00AD7E13" w:rsidP="006811FB">
            <w:pPr>
              <w:suppressAutoHyphens w:val="0"/>
              <w:jc w:val="center"/>
              <w:rPr>
                <w:sz w:val="24"/>
                <w:szCs w:val="24"/>
                <w:lang w:eastAsia="ru-RU"/>
              </w:rPr>
            </w:pPr>
          </w:p>
        </w:tc>
        <w:tc>
          <w:tcPr>
            <w:tcW w:w="792" w:type="dxa"/>
            <w:vMerge/>
            <w:vAlign w:val="center"/>
          </w:tcPr>
          <w:p w:rsidR="00AD7E13" w:rsidRDefault="00AD7E13" w:rsidP="006811FB">
            <w:pPr>
              <w:suppressAutoHyphens w:val="0"/>
              <w:jc w:val="center"/>
              <w:rPr>
                <w:sz w:val="24"/>
                <w:szCs w:val="24"/>
                <w:lang w:eastAsia="ru-RU"/>
              </w:rPr>
            </w:pPr>
          </w:p>
        </w:tc>
      </w:tr>
      <w:tr w:rsidR="00AD7E13" w:rsidTr="006811FB">
        <w:trPr>
          <w:trHeight w:val="285"/>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 xml:space="preserve">Комплектация: расходные материалы, используемые при монтаже: </w:t>
            </w:r>
          </w:p>
          <w:p w:rsidR="00AD7E13" w:rsidRDefault="00AD7E13" w:rsidP="006811FB">
            <w:pPr>
              <w:suppressAutoHyphens w:val="0"/>
              <w:jc w:val="both"/>
              <w:rPr>
                <w:sz w:val="24"/>
                <w:szCs w:val="24"/>
                <w:lang w:eastAsia="ru-RU"/>
              </w:rPr>
            </w:pPr>
            <w:r>
              <w:rPr>
                <w:sz w:val="24"/>
                <w:szCs w:val="24"/>
                <w:lang w:eastAsia="ru-RU"/>
              </w:rPr>
              <w:t>- хомут для крепления (материал – оцинкованная сталь; диаметр – 76 мм; толщина материала – 2 мм; ширина хомута – 20 мм) – 2 штуки на 1 дорожный знак.</w:t>
            </w:r>
          </w:p>
        </w:tc>
        <w:tc>
          <w:tcPr>
            <w:tcW w:w="851" w:type="dxa"/>
            <w:vMerge/>
            <w:vAlign w:val="center"/>
          </w:tcPr>
          <w:p w:rsidR="00AD7E13" w:rsidRDefault="00AD7E13" w:rsidP="006811FB">
            <w:pPr>
              <w:suppressAutoHyphens w:val="0"/>
              <w:jc w:val="center"/>
              <w:rPr>
                <w:sz w:val="24"/>
                <w:szCs w:val="24"/>
                <w:lang w:eastAsia="ru-RU"/>
              </w:rPr>
            </w:pPr>
          </w:p>
        </w:tc>
        <w:tc>
          <w:tcPr>
            <w:tcW w:w="792" w:type="dxa"/>
            <w:vMerge/>
            <w:vAlign w:val="center"/>
          </w:tcPr>
          <w:p w:rsidR="00AD7E13" w:rsidRDefault="00AD7E13" w:rsidP="006811FB">
            <w:pPr>
              <w:suppressAutoHyphens w:val="0"/>
              <w:jc w:val="center"/>
              <w:rPr>
                <w:sz w:val="24"/>
                <w:szCs w:val="24"/>
                <w:lang w:eastAsia="ru-RU"/>
              </w:rPr>
            </w:pPr>
          </w:p>
        </w:tc>
      </w:tr>
      <w:tr w:rsidR="00AD7E13" w:rsidTr="006811FB">
        <w:trPr>
          <w:trHeight w:val="285"/>
          <w:jc w:val="center"/>
        </w:trPr>
        <w:tc>
          <w:tcPr>
            <w:tcW w:w="534" w:type="dxa"/>
            <w:vMerge/>
          </w:tcPr>
          <w:p w:rsidR="00AD7E13" w:rsidRDefault="00AD7E13" w:rsidP="006811FB">
            <w:pPr>
              <w:suppressAutoHyphens w:val="0"/>
              <w:jc w:val="both"/>
              <w:rPr>
                <w:sz w:val="24"/>
                <w:szCs w:val="24"/>
                <w:lang w:eastAsia="ru-RU"/>
              </w:rPr>
            </w:pPr>
          </w:p>
        </w:tc>
        <w:tc>
          <w:tcPr>
            <w:tcW w:w="1984" w:type="dxa"/>
            <w:vMerge/>
          </w:tcPr>
          <w:p w:rsidR="00AD7E13" w:rsidRDefault="00AD7E13" w:rsidP="006811FB">
            <w:pPr>
              <w:tabs>
                <w:tab w:val="left" w:pos="709"/>
                <w:tab w:val="left" w:pos="993"/>
              </w:tabs>
              <w:suppressAutoHyphens w:val="0"/>
              <w:autoSpaceDE w:val="0"/>
              <w:autoSpaceDN w:val="0"/>
              <w:adjustRightInd w:val="0"/>
              <w:snapToGrid w:val="0"/>
              <w:jc w:val="center"/>
              <w:rPr>
                <w:sz w:val="24"/>
                <w:szCs w:val="24"/>
                <w:lang w:eastAsia="ru-RU"/>
              </w:rPr>
            </w:pPr>
          </w:p>
        </w:tc>
        <w:tc>
          <w:tcPr>
            <w:tcW w:w="6102" w:type="dxa"/>
          </w:tcPr>
          <w:p w:rsidR="00AD7E13" w:rsidRDefault="00AD7E13" w:rsidP="006811FB">
            <w:pPr>
              <w:suppressAutoHyphens w:val="0"/>
              <w:jc w:val="both"/>
              <w:rPr>
                <w:sz w:val="24"/>
                <w:szCs w:val="24"/>
                <w:lang w:eastAsia="ru-RU"/>
              </w:rPr>
            </w:pPr>
            <w:r>
              <w:rPr>
                <w:sz w:val="24"/>
                <w:szCs w:val="24"/>
                <w:lang w:eastAsia="ru-RU"/>
              </w:rPr>
              <w:t>Сопутствующие работы: монтаж, включающий в себя следующий перечень технологический операций:</w:t>
            </w:r>
          </w:p>
          <w:p w:rsidR="00AD7E13" w:rsidRDefault="00AD7E13" w:rsidP="006811FB">
            <w:pPr>
              <w:suppressAutoHyphens w:val="0"/>
              <w:jc w:val="both"/>
              <w:rPr>
                <w:sz w:val="24"/>
                <w:szCs w:val="24"/>
                <w:lang w:eastAsia="ru-RU"/>
              </w:rPr>
            </w:pPr>
            <w:r>
              <w:rPr>
                <w:sz w:val="24"/>
                <w:szCs w:val="24"/>
                <w:lang w:eastAsia="ru-RU"/>
              </w:rPr>
              <w:t>- крепление знака к опоре знака дорожного с использованием хомутов.</w:t>
            </w:r>
          </w:p>
        </w:tc>
        <w:tc>
          <w:tcPr>
            <w:tcW w:w="851" w:type="dxa"/>
            <w:vMerge/>
            <w:vAlign w:val="center"/>
          </w:tcPr>
          <w:p w:rsidR="00AD7E13" w:rsidRDefault="00AD7E13" w:rsidP="006811FB">
            <w:pPr>
              <w:suppressAutoHyphens w:val="0"/>
              <w:jc w:val="center"/>
              <w:rPr>
                <w:sz w:val="24"/>
                <w:szCs w:val="24"/>
                <w:lang w:eastAsia="ru-RU"/>
              </w:rPr>
            </w:pPr>
          </w:p>
        </w:tc>
        <w:tc>
          <w:tcPr>
            <w:tcW w:w="792" w:type="dxa"/>
            <w:vMerge/>
            <w:vAlign w:val="center"/>
          </w:tcPr>
          <w:p w:rsidR="00AD7E13" w:rsidRDefault="00AD7E13" w:rsidP="006811FB">
            <w:pPr>
              <w:suppressAutoHyphens w:val="0"/>
              <w:jc w:val="center"/>
              <w:rPr>
                <w:sz w:val="24"/>
                <w:szCs w:val="24"/>
                <w:lang w:eastAsia="ru-RU"/>
              </w:rPr>
            </w:pPr>
          </w:p>
        </w:tc>
      </w:tr>
    </w:tbl>
    <w:p w:rsidR="00AD7E13" w:rsidRDefault="00AD7E13" w:rsidP="00AD7E13">
      <w:pPr>
        <w:tabs>
          <w:tab w:val="left" w:pos="360"/>
        </w:tabs>
        <w:suppressAutoHyphens w:val="0"/>
        <w:ind w:firstLine="709"/>
        <w:jc w:val="both"/>
        <w:outlineLvl w:val="4"/>
        <w:rPr>
          <w:b/>
          <w:sz w:val="24"/>
          <w:szCs w:val="24"/>
          <w:lang w:eastAsia="ru-RU"/>
        </w:rPr>
      </w:pPr>
    </w:p>
    <w:p w:rsidR="00AD7E13" w:rsidRDefault="00AD7E13" w:rsidP="00AD7E13">
      <w:pPr>
        <w:tabs>
          <w:tab w:val="left" w:pos="360"/>
        </w:tabs>
        <w:suppressAutoHyphens w:val="0"/>
        <w:ind w:firstLine="709"/>
        <w:jc w:val="both"/>
        <w:outlineLvl w:val="4"/>
        <w:rPr>
          <w:b/>
          <w:sz w:val="24"/>
          <w:szCs w:val="24"/>
          <w:lang w:eastAsia="ru-RU"/>
        </w:rPr>
      </w:pPr>
      <w:r>
        <w:rPr>
          <w:b/>
          <w:sz w:val="24"/>
          <w:szCs w:val="24"/>
          <w:lang w:eastAsia="ru-RU"/>
        </w:rPr>
        <w:t>6. Требования к безопасности выполнения работ по монтажу:</w:t>
      </w:r>
    </w:p>
    <w:p w:rsidR="00AD7E13" w:rsidRDefault="00AD7E13" w:rsidP="00AD7E13">
      <w:pPr>
        <w:suppressAutoHyphens w:val="0"/>
        <w:ind w:firstLine="709"/>
        <w:jc w:val="both"/>
        <w:rPr>
          <w:sz w:val="24"/>
          <w:szCs w:val="24"/>
          <w:lang w:eastAsia="ru-RU"/>
        </w:rPr>
      </w:pPr>
      <w:r>
        <w:rPr>
          <w:sz w:val="24"/>
          <w:szCs w:val="24"/>
          <w:lang w:eastAsia="ru-RU"/>
        </w:rPr>
        <w:t>6.1. Мероприятия по выполнению работ должны соответствовать требованиям СНиП 12-04-2002, охране труда и обеспечивать безопасность организации работ на проезжей части дороги.</w:t>
      </w:r>
    </w:p>
    <w:p w:rsidR="00AD7E13" w:rsidRDefault="00AD7E13" w:rsidP="00AD7E13">
      <w:pPr>
        <w:suppressAutoHyphens w:val="0"/>
        <w:ind w:firstLine="709"/>
        <w:jc w:val="both"/>
        <w:rPr>
          <w:sz w:val="24"/>
          <w:szCs w:val="24"/>
          <w:lang w:eastAsia="ru-RU"/>
        </w:rPr>
      </w:pPr>
      <w:r>
        <w:rPr>
          <w:sz w:val="24"/>
          <w:szCs w:val="24"/>
          <w:lang w:eastAsia="ru-RU"/>
        </w:rPr>
        <w:t>6.2. Места производства работ должны быть ограждены.</w:t>
      </w:r>
    </w:p>
    <w:p w:rsidR="00AD7E13" w:rsidRDefault="00AD7E13" w:rsidP="00AD7E13">
      <w:pPr>
        <w:suppressAutoHyphens w:val="0"/>
        <w:ind w:firstLine="709"/>
        <w:jc w:val="both"/>
        <w:rPr>
          <w:sz w:val="24"/>
          <w:szCs w:val="24"/>
          <w:lang w:eastAsia="ru-RU"/>
        </w:rPr>
      </w:pPr>
    </w:p>
    <w:p w:rsidR="00AD7E13" w:rsidRDefault="00AD7E13" w:rsidP="00AD7E13">
      <w:pPr>
        <w:tabs>
          <w:tab w:val="left" w:pos="360"/>
        </w:tabs>
        <w:suppressAutoHyphens w:val="0"/>
        <w:ind w:firstLine="709"/>
        <w:jc w:val="both"/>
        <w:outlineLvl w:val="4"/>
        <w:rPr>
          <w:b/>
          <w:sz w:val="24"/>
          <w:szCs w:val="24"/>
          <w:lang w:eastAsia="ru-RU"/>
        </w:rPr>
      </w:pPr>
      <w:r>
        <w:rPr>
          <w:b/>
          <w:sz w:val="24"/>
          <w:szCs w:val="24"/>
          <w:lang w:eastAsia="ru-RU"/>
        </w:rPr>
        <w:t>7. Требования к гарантии качества товара и выполненных работ по монтажу:</w:t>
      </w:r>
    </w:p>
    <w:p w:rsidR="00AD7E13" w:rsidRDefault="00AD7E13" w:rsidP="00AD7E13">
      <w:pPr>
        <w:suppressAutoHyphens w:val="0"/>
        <w:ind w:firstLine="709"/>
        <w:jc w:val="both"/>
        <w:rPr>
          <w:sz w:val="24"/>
          <w:szCs w:val="24"/>
          <w:lang w:eastAsia="ru-RU"/>
        </w:rPr>
      </w:pPr>
      <w:r>
        <w:rPr>
          <w:sz w:val="24"/>
          <w:szCs w:val="24"/>
          <w:lang w:eastAsia="ru-RU"/>
        </w:rPr>
        <w:t xml:space="preserve">7.1. Гарантийный срок устанавливается на смонтированные дорожные знаки согласно ГОСТ Р 52290-2024 продолжительностью 5 (пять) лет с момента подписания документа о приемке. </w:t>
      </w:r>
    </w:p>
    <w:p w:rsidR="00AD7E13" w:rsidRDefault="00AD7E13" w:rsidP="00AD7E13">
      <w:pPr>
        <w:suppressAutoHyphens w:val="0"/>
        <w:ind w:firstLine="709"/>
        <w:jc w:val="both"/>
        <w:rPr>
          <w:sz w:val="24"/>
          <w:szCs w:val="24"/>
          <w:lang w:eastAsia="ru-RU"/>
        </w:rPr>
      </w:pPr>
      <w:r>
        <w:rPr>
          <w:sz w:val="24"/>
          <w:szCs w:val="24"/>
          <w:lang w:eastAsia="ru-RU"/>
        </w:rPr>
        <w:t xml:space="preserve">7.2. Гарантийный срок на выполненные работы по монтажу дорожных знаков устанавливается продолжительностью 12 (двенадцать) месяцев с момента подписания документа о приемке. </w:t>
      </w:r>
    </w:p>
    <w:p w:rsidR="00AD7E13" w:rsidRDefault="00AD7E13" w:rsidP="00AD7E13">
      <w:pPr>
        <w:suppressAutoHyphens w:val="0"/>
        <w:ind w:firstLine="709"/>
        <w:jc w:val="both"/>
        <w:rPr>
          <w:sz w:val="24"/>
          <w:szCs w:val="24"/>
          <w:lang w:eastAsia="ru-RU"/>
        </w:rPr>
      </w:pPr>
      <w:r>
        <w:rPr>
          <w:sz w:val="24"/>
          <w:szCs w:val="24"/>
          <w:lang w:eastAsia="ru-RU"/>
        </w:rPr>
        <w:t>7.3. Исполнитель гарантирует, что качество изготовленных знаков соответствует требованиям нормативно-правовых актов, действующих в Российской Федерации.</w:t>
      </w:r>
    </w:p>
    <w:p w:rsidR="00AD7E13" w:rsidRDefault="00AD7E13" w:rsidP="00AD7E13">
      <w:pPr>
        <w:suppressAutoHyphens w:val="0"/>
        <w:ind w:firstLine="709"/>
        <w:jc w:val="both"/>
        <w:rPr>
          <w:bCs/>
          <w:sz w:val="24"/>
          <w:szCs w:val="24"/>
          <w:lang w:eastAsia="ru-RU"/>
        </w:rPr>
      </w:pPr>
      <w:r>
        <w:rPr>
          <w:sz w:val="24"/>
          <w:szCs w:val="24"/>
          <w:lang w:eastAsia="ru-RU"/>
        </w:rPr>
        <w:t>7.4. Исполнитель</w:t>
      </w:r>
      <w:r>
        <w:rPr>
          <w:bCs/>
          <w:sz w:val="24"/>
          <w:szCs w:val="24"/>
          <w:lang w:eastAsia="ru-RU"/>
        </w:rPr>
        <w:t xml:space="preserve"> несёт ответственность за качество используемых материалов и их соответствия действующим требованиям, в том числе и по гарантийным срокам хранения, установленным заводами-изготовителями.</w:t>
      </w:r>
    </w:p>
    <w:p w:rsidR="00AD7E13" w:rsidRDefault="00AD7E13" w:rsidP="00AD7E13">
      <w:pPr>
        <w:suppressAutoHyphens w:val="0"/>
        <w:ind w:firstLine="709"/>
        <w:jc w:val="both"/>
        <w:rPr>
          <w:sz w:val="24"/>
          <w:szCs w:val="24"/>
          <w:lang w:eastAsia="ru-RU"/>
        </w:rPr>
      </w:pPr>
      <w:r>
        <w:rPr>
          <w:sz w:val="24"/>
          <w:szCs w:val="24"/>
          <w:lang w:eastAsia="ru-RU"/>
        </w:rPr>
        <w:t>7.5. Исполнитель несет ответственность за недостатки (дефекты), обнаруженные в пределах гарантийного срока. Если в течение гарантийного срока обнаружатся дефекты или неисправности, Поставщик обязан их устранить за свой счёт. Поставщик обязан приступить к устранению дефектов или неисправностей не позднее 10 (десяти) дней со дня получения извещения от Заказчика по контактным телефонам Поставщика. Выявленные дефекты и неисправности должны быть устранены в срок, установленный государственным заказчиком в извещении. Гарантийный срок в этом случае продлевается соответственно на период устранения дефектов.</w:t>
      </w:r>
    </w:p>
    <w:p w:rsidR="00AD7E13" w:rsidRDefault="00AD7E13" w:rsidP="00AD7E13">
      <w:pPr>
        <w:suppressAutoHyphens w:val="0"/>
        <w:ind w:firstLine="709"/>
        <w:jc w:val="both"/>
        <w:rPr>
          <w:sz w:val="24"/>
          <w:szCs w:val="24"/>
          <w:lang w:eastAsia="ru-RU"/>
        </w:rPr>
      </w:pPr>
    </w:p>
    <w:p w:rsidR="00AD7E13" w:rsidRDefault="00AD7E13" w:rsidP="00AD7E13">
      <w:pPr>
        <w:tabs>
          <w:tab w:val="left" w:pos="360"/>
        </w:tabs>
        <w:suppressAutoHyphens w:val="0"/>
        <w:ind w:firstLine="709"/>
        <w:jc w:val="both"/>
        <w:outlineLvl w:val="4"/>
        <w:rPr>
          <w:b/>
          <w:sz w:val="24"/>
          <w:szCs w:val="24"/>
          <w:lang w:eastAsia="ru-RU"/>
        </w:rPr>
      </w:pPr>
      <w:r>
        <w:rPr>
          <w:b/>
          <w:sz w:val="24"/>
          <w:szCs w:val="24"/>
          <w:lang w:eastAsia="ru-RU"/>
        </w:rPr>
        <w:t>8. Протокол согласования контрактной цены:</w:t>
      </w:r>
    </w:p>
    <w:p w:rsidR="00AD7E13" w:rsidRDefault="00AD7E13" w:rsidP="00AD7E13">
      <w:pPr>
        <w:tabs>
          <w:tab w:val="left" w:pos="360"/>
        </w:tabs>
        <w:suppressAutoHyphens w:val="0"/>
        <w:ind w:firstLine="709"/>
        <w:jc w:val="right"/>
        <w:outlineLvl w:val="4"/>
        <w:rPr>
          <w:sz w:val="24"/>
          <w:szCs w:val="24"/>
          <w:lang w:eastAsia="ru-RU"/>
        </w:rPr>
      </w:pPr>
      <w:r>
        <w:rPr>
          <w:sz w:val="24"/>
          <w:szCs w:val="24"/>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3759"/>
        <w:gridCol w:w="2064"/>
        <w:gridCol w:w="2078"/>
        <w:gridCol w:w="2073"/>
      </w:tblGrid>
      <w:tr w:rsidR="00AD7E13" w:rsidTr="00403301">
        <w:tc>
          <w:tcPr>
            <w:tcW w:w="560" w:type="dxa"/>
            <w:vAlign w:val="center"/>
          </w:tcPr>
          <w:p w:rsidR="00AD7E13" w:rsidRDefault="00AD7E13" w:rsidP="006811FB">
            <w:pPr>
              <w:suppressAutoHyphens w:val="0"/>
              <w:spacing w:after="60"/>
              <w:jc w:val="center"/>
              <w:rPr>
                <w:b/>
                <w:sz w:val="24"/>
                <w:szCs w:val="24"/>
                <w:lang w:eastAsia="ru-RU"/>
              </w:rPr>
            </w:pPr>
            <w:r>
              <w:rPr>
                <w:b/>
                <w:sz w:val="24"/>
                <w:szCs w:val="24"/>
                <w:lang w:eastAsia="ru-RU"/>
              </w:rPr>
              <w:t>№ п/п</w:t>
            </w:r>
          </w:p>
        </w:tc>
        <w:tc>
          <w:tcPr>
            <w:tcW w:w="3759" w:type="dxa"/>
            <w:vAlign w:val="center"/>
          </w:tcPr>
          <w:p w:rsidR="00AD7E13" w:rsidRDefault="00AD7E13" w:rsidP="006811FB">
            <w:pPr>
              <w:suppressAutoHyphens w:val="0"/>
              <w:spacing w:after="60"/>
              <w:jc w:val="center"/>
              <w:rPr>
                <w:b/>
                <w:sz w:val="24"/>
                <w:szCs w:val="24"/>
                <w:lang w:eastAsia="ru-RU"/>
              </w:rPr>
            </w:pPr>
            <w:r>
              <w:rPr>
                <w:b/>
                <w:sz w:val="24"/>
                <w:szCs w:val="24"/>
                <w:lang w:eastAsia="ru-RU"/>
              </w:rPr>
              <w:t>Наименование товара</w:t>
            </w:r>
          </w:p>
        </w:tc>
        <w:tc>
          <w:tcPr>
            <w:tcW w:w="2064" w:type="dxa"/>
            <w:vAlign w:val="center"/>
          </w:tcPr>
          <w:p w:rsidR="00AD7E13" w:rsidRDefault="00AD7E13" w:rsidP="006811FB">
            <w:pPr>
              <w:suppressAutoHyphens w:val="0"/>
              <w:spacing w:after="60"/>
              <w:jc w:val="center"/>
              <w:rPr>
                <w:b/>
                <w:sz w:val="24"/>
                <w:szCs w:val="24"/>
                <w:lang w:eastAsia="ru-RU"/>
              </w:rPr>
            </w:pPr>
            <w:r>
              <w:rPr>
                <w:b/>
                <w:sz w:val="24"/>
                <w:szCs w:val="24"/>
                <w:lang w:eastAsia="ru-RU"/>
              </w:rPr>
              <w:t>Кол-во, шт.</w:t>
            </w:r>
          </w:p>
        </w:tc>
        <w:tc>
          <w:tcPr>
            <w:tcW w:w="2078" w:type="dxa"/>
            <w:vAlign w:val="center"/>
          </w:tcPr>
          <w:p w:rsidR="00AD7E13" w:rsidRDefault="00AD7E13" w:rsidP="006811FB">
            <w:pPr>
              <w:suppressAutoHyphens w:val="0"/>
              <w:spacing w:after="60"/>
              <w:jc w:val="center"/>
              <w:rPr>
                <w:b/>
                <w:sz w:val="24"/>
                <w:szCs w:val="24"/>
                <w:lang w:eastAsia="ru-RU"/>
              </w:rPr>
            </w:pPr>
            <w:r>
              <w:rPr>
                <w:b/>
                <w:sz w:val="24"/>
                <w:szCs w:val="24"/>
                <w:lang w:eastAsia="ru-RU"/>
              </w:rPr>
              <w:t>Цена за единицу, руб.</w:t>
            </w:r>
          </w:p>
        </w:tc>
        <w:tc>
          <w:tcPr>
            <w:tcW w:w="2073" w:type="dxa"/>
            <w:vAlign w:val="center"/>
          </w:tcPr>
          <w:p w:rsidR="00AD7E13" w:rsidRDefault="00AD7E13" w:rsidP="006811FB">
            <w:pPr>
              <w:suppressAutoHyphens w:val="0"/>
              <w:spacing w:after="60"/>
              <w:jc w:val="center"/>
              <w:rPr>
                <w:b/>
                <w:sz w:val="24"/>
                <w:szCs w:val="24"/>
                <w:lang w:eastAsia="ru-RU"/>
              </w:rPr>
            </w:pPr>
            <w:r>
              <w:rPr>
                <w:b/>
                <w:sz w:val="24"/>
                <w:szCs w:val="24"/>
                <w:lang w:eastAsia="ru-RU"/>
              </w:rPr>
              <w:t>Сумма, руб.</w:t>
            </w:r>
          </w:p>
        </w:tc>
      </w:tr>
      <w:tr w:rsidR="00AD7E13" w:rsidTr="00403301">
        <w:tc>
          <w:tcPr>
            <w:tcW w:w="560" w:type="dxa"/>
          </w:tcPr>
          <w:p w:rsidR="00AD7E13" w:rsidRDefault="00AD7E13" w:rsidP="006811FB">
            <w:pPr>
              <w:suppressAutoHyphens w:val="0"/>
              <w:spacing w:after="60"/>
              <w:jc w:val="center"/>
              <w:rPr>
                <w:sz w:val="24"/>
                <w:szCs w:val="24"/>
                <w:lang w:eastAsia="ru-RU"/>
              </w:rPr>
            </w:pPr>
            <w:r>
              <w:rPr>
                <w:sz w:val="24"/>
                <w:szCs w:val="24"/>
                <w:lang w:eastAsia="ru-RU"/>
              </w:rPr>
              <w:t>1</w:t>
            </w:r>
          </w:p>
        </w:tc>
        <w:tc>
          <w:tcPr>
            <w:tcW w:w="3759" w:type="dxa"/>
          </w:tcPr>
          <w:p w:rsidR="00AD7E13" w:rsidRDefault="00AD7E13" w:rsidP="006811FB">
            <w:pPr>
              <w:rPr>
                <w:sz w:val="24"/>
                <w:szCs w:val="24"/>
                <w:lang w:eastAsia="ru-RU"/>
              </w:rPr>
            </w:pPr>
            <w:r>
              <w:rPr>
                <w:sz w:val="24"/>
                <w:szCs w:val="24"/>
                <w:lang w:eastAsia="ru-RU"/>
              </w:rPr>
              <w:t>Знак дорожный 6.4 «Парковка (парковочное место)»</w:t>
            </w:r>
          </w:p>
        </w:tc>
        <w:tc>
          <w:tcPr>
            <w:tcW w:w="2064" w:type="dxa"/>
          </w:tcPr>
          <w:p w:rsidR="00AD7E13" w:rsidRDefault="00AD7E13" w:rsidP="006811FB">
            <w:pPr>
              <w:suppressAutoHyphens w:val="0"/>
              <w:spacing w:after="60"/>
              <w:jc w:val="center"/>
              <w:rPr>
                <w:sz w:val="24"/>
                <w:szCs w:val="24"/>
                <w:lang w:eastAsia="ru-RU"/>
              </w:rPr>
            </w:pPr>
            <w:r>
              <w:rPr>
                <w:sz w:val="24"/>
                <w:szCs w:val="24"/>
                <w:lang w:eastAsia="ru-RU"/>
              </w:rPr>
              <w:t>2 шт.</w:t>
            </w:r>
          </w:p>
        </w:tc>
        <w:tc>
          <w:tcPr>
            <w:tcW w:w="2078" w:type="dxa"/>
          </w:tcPr>
          <w:p w:rsidR="00AD7E13" w:rsidRDefault="00AD7E13" w:rsidP="006811FB">
            <w:pPr>
              <w:suppressAutoHyphens w:val="0"/>
              <w:spacing w:after="60"/>
              <w:jc w:val="center"/>
              <w:rPr>
                <w:sz w:val="24"/>
                <w:szCs w:val="24"/>
                <w:lang w:val="en-US" w:eastAsia="ru-RU"/>
              </w:rPr>
            </w:pPr>
          </w:p>
        </w:tc>
        <w:tc>
          <w:tcPr>
            <w:tcW w:w="2073" w:type="dxa"/>
          </w:tcPr>
          <w:p w:rsidR="00AD7E13" w:rsidRDefault="00AD7E13" w:rsidP="006811FB">
            <w:pPr>
              <w:suppressAutoHyphens w:val="0"/>
              <w:spacing w:after="60"/>
              <w:jc w:val="center"/>
              <w:rPr>
                <w:sz w:val="24"/>
                <w:szCs w:val="24"/>
                <w:lang w:val="en-US" w:eastAsia="ru-RU"/>
              </w:rPr>
            </w:pPr>
          </w:p>
        </w:tc>
      </w:tr>
      <w:tr w:rsidR="00AD7E13" w:rsidTr="00403301">
        <w:tc>
          <w:tcPr>
            <w:tcW w:w="560" w:type="dxa"/>
          </w:tcPr>
          <w:p w:rsidR="00AD7E13" w:rsidRDefault="00AD7E13" w:rsidP="006811FB">
            <w:pPr>
              <w:suppressAutoHyphens w:val="0"/>
              <w:spacing w:after="60"/>
              <w:jc w:val="center"/>
              <w:rPr>
                <w:sz w:val="24"/>
                <w:szCs w:val="24"/>
                <w:lang w:eastAsia="ru-RU"/>
              </w:rPr>
            </w:pPr>
            <w:r>
              <w:rPr>
                <w:sz w:val="24"/>
                <w:szCs w:val="24"/>
                <w:lang w:eastAsia="ru-RU"/>
              </w:rPr>
              <w:t>2</w:t>
            </w:r>
          </w:p>
        </w:tc>
        <w:tc>
          <w:tcPr>
            <w:tcW w:w="3759" w:type="dxa"/>
          </w:tcPr>
          <w:p w:rsidR="00AD7E13" w:rsidRDefault="00AD7E13" w:rsidP="006811FB">
            <w:pPr>
              <w:rPr>
                <w:sz w:val="24"/>
                <w:szCs w:val="24"/>
                <w:lang w:eastAsia="ru-RU"/>
              </w:rPr>
            </w:pPr>
            <w:r>
              <w:rPr>
                <w:sz w:val="24"/>
                <w:szCs w:val="24"/>
                <w:lang w:eastAsia="ru-RU"/>
              </w:rPr>
              <w:t>Опора знака дорожного</w:t>
            </w:r>
          </w:p>
        </w:tc>
        <w:tc>
          <w:tcPr>
            <w:tcW w:w="2064" w:type="dxa"/>
          </w:tcPr>
          <w:p w:rsidR="00AD7E13" w:rsidRDefault="00AD7E13" w:rsidP="006811FB">
            <w:pPr>
              <w:suppressAutoHyphens w:val="0"/>
              <w:spacing w:after="60"/>
              <w:jc w:val="center"/>
              <w:rPr>
                <w:sz w:val="24"/>
                <w:szCs w:val="24"/>
                <w:lang w:eastAsia="ru-RU"/>
              </w:rPr>
            </w:pPr>
            <w:r>
              <w:rPr>
                <w:sz w:val="24"/>
                <w:szCs w:val="24"/>
                <w:lang w:eastAsia="ru-RU"/>
              </w:rPr>
              <w:t>2 шт.</w:t>
            </w:r>
          </w:p>
        </w:tc>
        <w:tc>
          <w:tcPr>
            <w:tcW w:w="2078" w:type="dxa"/>
          </w:tcPr>
          <w:p w:rsidR="00AD7E13" w:rsidRDefault="00AD7E13" w:rsidP="006811FB">
            <w:pPr>
              <w:suppressAutoHyphens w:val="0"/>
              <w:spacing w:after="60"/>
              <w:jc w:val="center"/>
              <w:rPr>
                <w:sz w:val="24"/>
                <w:szCs w:val="24"/>
                <w:lang w:val="en-US" w:eastAsia="ru-RU"/>
              </w:rPr>
            </w:pPr>
          </w:p>
        </w:tc>
        <w:tc>
          <w:tcPr>
            <w:tcW w:w="2073" w:type="dxa"/>
          </w:tcPr>
          <w:p w:rsidR="00AD7E13" w:rsidRDefault="00AD7E13" w:rsidP="006811FB">
            <w:pPr>
              <w:suppressAutoHyphens w:val="0"/>
              <w:spacing w:after="60"/>
              <w:jc w:val="center"/>
              <w:rPr>
                <w:sz w:val="24"/>
                <w:szCs w:val="24"/>
                <w:lang w:val="en-US" w:eastAsia="ru-RU"/>
              </w:rPr>
            </w:pPr>
          </w:p>
        </w:tc>
      </w:tr>
      <w:tr w:rsidR="00AD7E13" w:rsidTr="00403301">
        <w:tc>
          <w:tcPr>
            <w:tcW w:w="560" w:type="dxa"/>
          </w:tcPr>
          <w:p w:rsidR="00AD7E13" w:rsidRDefault="00AD7E13" w:rsidP="006811FB">
            <w:pPr>
              <w:suppressAutoHyphens w:val="0"/>
              <w:spacing w:after="60"/>
              <w:jc w:val="center"/>
              <w:rPr>
                <w:sz w:val="24"/>
                <w:szCs w:val="24"/>
                <w:lang w:eastAsia="ru-RU"/>
              </w:rPr>
            </w:pPr>
            <w:r>
              <w:rPr>
                <w:sz w:val="24"/>
                <w:szCs w:val="24"/>
                <w:lang w:eastAsia="ru-RU"/>
              </w:rPr>
              <w:t>3</w:t>
            </w:r>
          </w:p>
        </w:tc>
        <w:tc>
          <w:tcPr>
            <w:tcW w:w="3759" w:type="dxa"/>
          </w:tcPr>
          <w:p w:rsidR="00AD7E13" w:rsidRDefault="00AD7E13" w:rsidP="006811FB">
            <w:pPr>
              <w:rPr>
                <w:sz w:val="24"/>
                <w:szCs w:val="24"/>
                <w:lang w:eastAsia="ru-RU"/>
              </w:rPr>
            </w:pPr>
            <w:r>
              <w:rPr>
                <w:sz w:val="24"/>
                <w:szCs w:val="24"/>
                <w:lang w:eastAsia="ru-RU"/>
              </w:rPr>
              <w:t>Знак дорожный 8.</w:t>
            </w:r>
            <w:r>
              <w:rPr>
                <w:sz w:val="24"/>
                <w:szCs w:val="24"/>
                <w:lang w:val="en-US" w:eastAsia="ru-RU"/>
              </w:rPr>
              <w:t xml:space="preserve">2.5 </w:t>
            </w:r>
            <w:r>
              <w:rPr>
                <w:sz w:val="24"/>
                <w:szCs w:val="24"/>
                <w:lang w:eastAsia="ru-RU"/>
              </w:rPr>
              <w:t>«Зона</w:t>
            </w:r>
            <w:r>
              <w:rPr>
                <w:sz w:val="24"/>
                <w:szCs w:val="24"/>
                <w:lang w:val="en-US" w:eastAsia="ru-RU"/>
              </w:rPr>
              <w:t xml:space="preserve"> действия</w:t>
            </w:r>
            <w:r>
              <w:rPr>
                <w:sz w:val="24"/>
                <w:szCs w:val="24"/>
                <w:lang w:eastAsia="ru-RU"/>
              </w:rPr>
              <w:t>»</w:t>
            </w:r>
          </w:p>
        </w:tc>
        <w:tc>
          <w:tcPr>
            <w:tcW w:w="2064" w:type="dxa"/>
          </w:tcPr>
          <w:p w:rsidR="00AD7E13" w:rsidRDefault="00AD7E13" w:rsidP="006811FB">
            <w:pPr>
              <w:suppressAutoHyphens w:val="0"/>
              <w:spacing w:after="60"/>
              <w:jc w:val="center"/>
              <w:rPr>
                <w:sz w:val="24"/>
                <w:szCs w:val="24"/>
                <w:lang w:eastAsia="ru-RU"/>
              </w:rPr>
            </w:pPr>
            <w:r>
              <w:rPr>
                <w:sz w:val="24"/>
                <w:szCs w:val="24"/>
                <w:lang w:eastAsia="ru-RU"/>
              </w:rPr>
              <w:t>1 шт.</w:t>
            </w:r>
          </w:p>
        </w:tc>
        <w:tc>
          <w:tcPr>
            <w:tcW w:w="2078" w:type="dxa"/>
          </w:tcPr>
          <w:p w:rsidR="00AD7E13" w:rsidRDefault="00AD7E13" w:rsidP="006811FB">
            <w:pPr>
              <w:suppressAutoHyphens w:val="0"/>
              <w:spacing w:after="60"/>
              <w:jc w:val="center"/>
              <w:rPr>
                <w:sz w:val="24"/>
                <w:szCs w:val="24"/>
                <w:lang w:val="en-US" w:eastAsia="ru-RU"/>
              </w:rPr>
            </w:pPr>
          </w:p>
        </w:tc>
        <w:tc>
          <w:tcPr>
            <w:tcW w:w="2073" w:type="dxa"/>
          </w:tcPr>
          <w:p w:rsidR="00AD7E13" w:rsidRDefault="00AD7E13" w:rsidP="006811FB">
            <w:pPr>
              <w:suppressAutoHyphens w:val="0"/>
              <w:spacing w:after="60"/>
              <w:jc w:val="center"/>
              <w:rPr>
                <w:sz w:val="24"/>
                <w:szCs w:val="24"/>
                <w:lang w:val="en-US" w:eastAsia="ru-RU"/>
              </w:rPr>
            </w:pPr>
          </w:p>
        </w:tc>
      </w:tr>
      <w:tr w:rsidR="00AD7E13" w:rsidTr="00403301">
        <w:tc>
          <w:tcPr>
            <w:tcW w:w="560" w:type="dxa"/>
          </w:tcPr>
          <w:p w:rsidR="00AD7E13" w:rsidRDefault="00AD7E13" w:rsidP="006811FB">
            <w:pPr>
              <w:suppressAutoHyphens w:val="0"/>
              <w:spacing w:after="60"/>
              <w:jc w:val="center"/>
              <w:rPr>
                <w:sz w:val="24"/>
                <w:szCs w:val="24"/>
                <w:lang w:eastAsia="ru-RU"/>
              </w:rPr>
            </w:pPr>
            <w:r>
              <w:rPr>
                <w:sz w:val="24"/>
                <w:szCs w:val="24"/>
                <w:lang w:eastAsia="ru-RU"/>
              </w:rPr>
              <w:t>4</w:t>
            </w:r>
          </w:p>
        </w:tc>
        <w:tc>
          <w:tcPr>
            <w:tcW w:w="3759" w:type="dxa"/>
          </w:tcPr>
          <w:p w:rsidR="00AD7E13" w:rsidRDefault="00AD7E13" w:rsidP="006811FB">
            <w:pPr>
              <w:rPr>
                <w:sz w:val="24"/>
                <w:szCs w:val="24"/>
                <w:lang w:eastAsia="ru-RU"/>
              </w:rPr>
            </w:pPr>
            <w:r>
              <w:rPr>
                <w:sz w:val="24"/>
                <w:szCs w:val="24"/>
                <w:lang w:eastAsia="ru-RU"/>
              </w:rPr>
              <w:t>Знак дорожный 8.</w:t>
            </w:r>
            <w:r>
              <w:rPr>
                <w:sz w:val="24"/>
                <w:szCs w:val="24"/>
                <w:lang w:val="en-US" w:eastAsia="ru-RU"/>
              </w:rPr>
              <w:t>2.6</w:t>
            </w:r>
            <w:r>
              <w:rPr>
                <w:sz w:val="24"/>
                <w:szCs w:val="24"/>
                <w:lang w:eastAsia="ru-RU"/>
              </w:rPr>
              <w:t xml:space="preserve"> «Зона</w:t>
            </w:r>
            <w:r>
              <w:rPr>
                <w:sz w:val="24"/>
                <w:szCs w:val="24"/>
                <w:lang w:val="en-US" w:eastAsia="ru-RU"/>
              </w:rPr>
              <w:t xml:space="preserve"> действия</w:t>
            </w:r>
            <w:r>
              <w:rPr>
                <w:sz w:val="24"/>
                <w:szCs w:val="24"/>
                <w:lang w:eastAsia="ru-RU"/>
              </w:rPr>
              <w:t>»</w:t>
            </w:r>
          </w:p>
        </w:tc>
        <w:tc>
          <w:tcPr>
            <w:tcW w:w="2064" w:type="dxa"/>
          </w:tcPr>
          <w:p w:rsidR="00AD7E13" w:rsidRDefault="00AD7E13" w:rsidP="006811FB">
            <w:pPr>
              <w:suppressAutoHyphens w:val="0"/>
              <w:spacing w:after="60"/>
              <w:jc w:val="center"/>
              <w:rPr>
                <w:sz w:val="24"/>
                <w:szCs w:val="24"/>
                <w:lang w:eastAsia="ru-RU"/>
              </w:rPr>
            </w:pPr>
            <w:r>
              <w:rPr>
                <w:sz w:val="24"/>
                <w:szCs w:val="24"/>
                <w:lang w:eastAsia="ru-RU"/>
              </w:rPr>
              <w:t>1 шт.</w:t>
            </w:r>
          </w:p>
        </w:tc>
        <w:tc>
          <w:tcPr>
            <w:tcW w:w="2078" w:type="dxa"/>
          </w:tcPr>
          <w:p w:rsidR="00AD7E13" w:rsidRDefault="00AD7E13" w:rsidP="006811FB">
            <w:pPr>
              <w:suppressAutoHyphens w:val="0"/>
              <w:spacing w:after="60"/>
              <w:jc w:val="center"/>
              <w:rPr>
                <w:sz w:val="24"/>
                <w:szCs w:val="24"/>
                <w:lang w:val="en-US" w:eastAsia="ru-RU"/>
              </w:rPr>
            </w:pPr>
          </w:p>
        </w:tc>
        <w:tc>
          <w:tcPr>
            <w:tcW w:w="2073" w:type="dxa"/>
          </w:tcPr>
          <w:p w:rsidR="00AD7E13" w:rsidRDefault="00AD7E13" w:rsidP="006811FB">
            <w:pPr>
              <w:suppressAutoHyphens w:val="0"/>
              <w:spacing w:after="60"/>
              <w:jc w:val="center"/>
              <w:rPr>
                <w:sz w:val="24"/>
                <w:szCs w:val="24"/>
                <w:lang w:eastAsia="ru-RU"/>
              </w:rPr>
            </w:pPr>
          </w:p>
        </w:tc>
      </w:tr>
      <w:tr w:rsidR="00AD7E13" w:rsidTr="00403301">
        <w:tc>
          <w:tcPr>
            <w:tcW w:w="8461" w:type="dxa"/>
            <w:gridSpan w:val="4"/>
            <w:vAlign w:val="center"/>
          </w:tcPr>
          <w:p w:rsidR="00AD7E13" w:rsidRDefault="00AD7E13" w:rsidP="006811FB">
            <w:pPr>
              <w:suppressAutoHyphens w:val="0"/>
              <w:spacing w:after="60"/>
              <w:jc w:val="right"/>
              <w:rPr>
                <w:sz w:val="24"/>
                <w:szCs w:val="24"/>
                <w:lang w:eastAsia="ru-RU"/>
              </w:rPr>
            </w:pPr>
            <w:r>
              <w:rPr>
                <w:sz w:val="24"/>
                <w:szCs w:val="24"/>
                <w:lang w:eastAsia="ru-RU"/>
              </w:rPr>
              <w:t>ИТОГО</w:t>
            </w:r>
          </w:p>
        </w:tc>
        <w:tc>
          <w:tcPr>
            <w:tcW w:w="2073" w:type="dxa"/>
          </w:tcPr>
          <w:p w:rsidR="00AD7E13" w:rsidRDefault="00AD7E13" w:rsidP="006811FB">
            <w:pPr>
              <w:suppressAutoHyphens w:val="0"/>
              <w:spacing w:after="60"/>
              <w:jc w:val="center"/>
              <w:rPr>
                <w:sz w:val="24"/>
                <w:szCs w:val="24"/>
                <w:lang w:val="en-US" w:eastAsia="ru-RU"/>
              </w:rPr>
            </w:pPr>
          </w:p>
        </w:tc>
      </w:tr>
    </w:tbl>
    <w:p w:rsidR="00D36FF1" w:rsidRDefault="00D36FF1" w:rsidP="00AD7E13">
      <w:pPr>
        <w:suppressAutoHyphens w:val="0"/>
        <w:spacing w:after="60"/>
        <w:jc w:val="right"/>
        <w:rPr>
          <w:sz w:val="24"/>
          <w:szCs w:val="24"/>
          <w:lang w:eastAsia="ru-RU"/>
        </w:rPr>
      </w:pPr>
    </w:p>
    <w:p w:rsidR="00D36FF1" w:rsidRDefault="00D36FF1" w:rsidP="00D36FF1">
      <w:pPr>
        <w:suppressAutoHyphens w:val="0"/>
        <w:spacing w:after="60"/>
        <w:ind w:firstLine="709"/>
        <w:jc w:val="both"/>
        <w:rPr>
          <w:sz w:val="24"/>
          <w:szCs w:val="24"/>
          <w:lang w:eastAsia="ru-RU"/>
        </w:rPr>
      </w:pPr>
      <w:r>
        <w:rPr>
          <w:sz w:val="24"/>
          <w:szCs w:val="24"/>
          <w:lang w:eastAsia="ru-RU"/>
        </w:rPr>
        <w:t>Приложения к Спецификации (Техническому заданию):</w:t>
      </w:r>
    </w:p>
    <w:p w:rsidR="00D36FF1" w:rsidRDefault="00D36FF1" w:rsidP="00D36FF1">
      <w:pPr>
        <w:suppressAutoHyphens w:val="0"/>
        <w:spacing w:after="60"/>
        <w:ind w:firstLine="709"/>
        <w:jc w:val="both"/>
        <w:rPr>
          <w:sz w:val="24"/>
          <w:szCs w:val="24"/>
          <w:lang w:eastAsia="ru-RU"/>
        </w:rPr>
      </w:pPr>
      <w:r w:rsidRPr="00D36FF1">
        <w:rPr>
          <w:sz w:val="24"/>
          <w:szCs w:val="24"/>
          <w:lang w:eastAsia="ru-RU"/>
        </w:rPr>
        <w:t>Приложение № 1 – Используемые дорожные знаки и информационные таблички;</w:t>
      </w:r>
    </w:p>
    <w:p w:rsidR="00D36FF1" w:rsidRPr="00D36FF1" w:rsidRDefault="00D36FF1" w:rsidP="00D36FF1">
      <w:pPr>
        <w:suppressAutoHyphens w:val="0"/>
        <w:spacing w:after="60"/>
        <w:ind w:firstLine="709"/>
        <w:jc w:val="both"/>
        <w:rPr>
          <w:sz w:val="24"/>
          <w:szCs w:val="24"/>
          <w:lang w:eastAsia="ru-RU"/>
        </w:rPr>
      </w:pPr>
      <w:r w:rsidRPr="00D36FF1">
        <w:rPr>
          <w:sz w:val="24"/>
          <w:szCs w:val="24"/>
          <w:lang w:eastAsia="ru-RU"/>
        </w:rPr>
        <w:lastRenderedPageBreak/>
        <w:t>Приложение № 2 Схема установки дорожных знаков и информационных табличек;</w:t>
      </w:r>
    </w:p>
    <w:p w:rsidR="00D36FF1" w:rsidRPr="00D36FF1" w:rsidRDefault="00D36FF1" w:rsidP="00D36FF1">
      <w:pPr>
        <w:suppressAutoHyphens w:val="0"/>
        <w:spacing w:after="60"/>
        <w:ind w:firstLine="709"/>
        <w:jc w:val="both"/>
        <w:rPr>
          <w:sz w:val="24"/>
          <w:szCs w:val="24"/>
          <w:lang w:eastAsia="ru-RU"/>
        </w:rPr>
      </w:pPr>
      <w:r w:rsidRPr="00D36FF1">
        <w:rPr>
          <w:sz w:val="24"/>
          <w:szCs w:val="24"/>
          <w:lang w:eastAsia="ru-RU"/>
        </w:rPr>
        <w:t>Приложение № 3 – Месторасположение дорожных знаков и информационных табличек;</w:t>
      </w:r>
    </w:p>
    <w:p w:rsidR="00D36FF1" w:rsidRDefault="00D36FF1" w:rsidP="00D36FF1">
      <w:pPr>
        <w:suppressAutoHyphens w:val="0"/>
        <w:spacing w:after="60"/>
        <w:ind w:firstLine="709"/>
        <w:jc w:val="both"/>
        <w:rPr>
          <w:sz w:val="24"/>
          <w:szCs w:val="24"/>
          <w:lang w:eastAsia="ru-RU"/>
        </w:rPr>
      </w:pPr>
      <w:r w:rsidRPr="00D36FF1">
        <w:rPr>
          <w:sz w:val="24"/>
          <w:szCs w:val="24"/>
          <w:lang w:eastAsia="ru-RU"/>
        </w:rPr>
        <w:t>Приложение № 4 – Выписка из ЕГРН от 06.04.2026 № КУВИ-001/2026-46204984.</w:t>
      </w:r>
    </w:p>
    <w:p w:rsidR="00D36FF1" w:rsidRDefault="00D36FF1" w:rsidP="00AD7E13">
      <w:pPr>
        <w:suppressAutoHyphens w:val="0"/>
        <w:spacing w:after="60"/>
        <w:jc w:val="right"/>
        <w:rPr>
          <w:sz w:val="24"/>
          <w:szCs w:val="24"/>
          <w:lang w:eastAsia="ru-RU"/>
        </w:rPr>
      </w:pPr>
    </w:p>
    <w:p w:rsidR="00D36FF1" w:rsidRDefault="00D36FF1" w:rsidP="00D36FF1">
      <w:pPr>
        <w:pStyle w:val="ab"/>
        <w:widowControl w:val="0"/>
        <w:suppressLineNumbers/>
        <w:ind w:left="0" w:right="-143" w:firstLine="709"/>
        <w:jc w:val="both"/>
      </w:pPr>
      <w:r>
        <w:t>*о</w:t>
      </w:r>
      <w:r w:rsidRPr="00015EE4">
        <w:t>боснование необходимости указания дополнительных потребительских свойств, в том числе функциональных, технических, качественных, эксплуатационных характеристик товара, не предусмотренных в позиции Каталога товаров, работ, услуг для обеспечения государственных и муниципальных нужд</w:t>
      </w:r>
      <w:r>
        <w:t xml:space="preserve"> представлено в Таблице № 3.</w:t>
      </w:r>
    </w:p>
    <w:p w:rsidR="00D36FF1" w:rsidRDefault="00D36FF1" w:rsidP="00D36FF1">
      <w:pPr>
        <w:pStyle w:val="ab"/>
        <w:widowControl w:val="0"/>
        <w:suppressLineNumbers/>
        <w:ind w:left="0" w:right="-143" w:firstLine="709"/>
        <w:jc w:val="right"/>
      </w:pPr>
      <w:r>
        <w:t>Таблица 3</w:t>
      </w:r>
    </w:p>
    <w:tbl>
      <w:tblPr>
        <w:tblW w:w="5094" w:type="pct"/>
        <w:jc w:val="center"/>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8"/>
        <w:gridCol w:w="2615"/>
        <w:gridCol w:w="3328"/>
        <w:gridCol w:w="3779"/>
      </w:tblGrid>
      <w:tr w:rsidR="00D36FF1" w:rsidRPr="00B41C60" w:rsidTr="0090315F">
        <w:trPr>
          <w:trHeight w:val="1365"/>
          <w:jc w:val="center"/>
        </w:trPr>
        <w:tc>
          <w:tcPr>
            <w:tcW w:w="495" w:type="pct"/>
            <w:vAlign w:val="center"/>
          </w:tcPr>
          <w:p w:rsidR="00D36FF1" w:rsidRPr="001E091C" w:rsidRDefault="00D36FF1" w:rsidP="0090315F">
            <w:pPr>
              <w:jc w:val="center"/>
              <w:rPr>
                <w:sz w:val="22"/>
                <w:szCs w:val="22"/>
              </w:rPr>
            </w:pPr>
            <w:r w:rsidRPr="001E091C">
              <w:rPr>
                <w:sz w:val="22"/>
                <w:szCs w:val="22"/>
              </w:rPr>
              <w:t>№ п/п в таблице 1</w:t>
            </w:r>
          </w:p>
        </w:tc>
        <w:tc>
          <w:tcPr>
            <w:tcW w:w="1212" w:type="pct"/>
            <w:vAlign w:val="center"/>
          </w:tcPr>
          <w:p w:rsidR="00D36FF1" w:rsidRPr="001E091C" w:rsidRDefault="00D36FF1" w:rsidP="0090315F">
            <w:pPr>
              <w:jc w:val="center"/>
              <w:rPr>
                <w:sz w:val="22"/>
                <w:szCs w:val="22"/>
              </w:rPr>
            </w:pPr>
            <w:r w:rsidRPr="001E091C">
              <w:rPr>
                <w:sz w:val="22"/>
                <w:szCs w:val="22"/>
              </w:rPr>
              <w:t>Наименование товара</w:t>
            </w:r>
          </w:p>
        </w:tc>
        <w:tc>
          <w:tcPr>
            <w:tcW w:w="1542" w:type="pct"/>
            <w:vAlign w:val="center"/>
          </w:tcPr>
          <w:p w:rsidR="00D36FF1" w:rsidRPr="001E091C" w:rsidRDefault="00D36FF1" w:rsidP="0090315F">
            <w:pPr>
              <w:ind w:right="-75"/>
              <w:jc w:val="center"/>
              <w:rPr>
                <w:sz w:val="22"/>
                <w:szCs w:val="22"/>
              </w:rPr>
            </w:pPr>
            <w:r w:rsidRPr="001E091C">
              <w:rPr>
                <w:sz w:val="22"/>
                <w:szCs w:val="22"/>
              </w:rPr>
              <w:t>Дополнительные потребительские свойства, в том числе функциональные, технические, качественные, эксплуатационные характеристики товара</w:t>
            </w:r>
          </w:p>
        </w:tc>
        <w:tc>
          <w:tcPr>
            <w:tcW w:w="1751" w:type="pct"/>
            <w:vAlign w:val="center"/>
          </w:tcPr>
          <w:p w:rsidR="00D36FF1" w:rsidRPr="001E091C" w:rsidRDefault="00D36FF1" w:rsidP="0090315F">
            <w:pPr>
              <w:jc w:val="center"/>
              <w:rPr>
                <w:sz w:val="22"/>
                <w:szCs w:val="22"/>
              </w:rPr>
            </w:pPr>
            <w:r w:rsidRPr="001E091C">
              <w:rPr>
                <w:sz w:val="22"/>
                <w:szCs w:val="22"/>
              </w:rPr>
              <w:t>Обоснование необходимости указания дополнительных потребительских свойств, в том числе функциональных, технических, качественных, эксплуатационных характеристик товара, не предусмотренных в позиции Каталога товаров, работ, услуг для обеспечения государственных и муниципальных нужд</w:t>
            </w:r>
          </w:p>
        </w:tc>
      </w:tr>
      <w:tr w:rsidR="00D36FF1" w:rsidRPr="00B41C60" w:rsidTr="0090315F">
        <w:trPr>
          <w:trHeight w:val="855"/>
          <w:jc w:val="center"/>
        </w:trPr>
        <w:tc>
          <w:tcPr>
            <w:tcW w:w="495" w:type="pct"/>
            <w:vMerge w:val="restart"/>
            <w:vAlign w:val="center"/>
          </w:tcPr>
          <w:p w:rsidR="00D36FF1" w:rsidRPr="001E091C" w:rsidRDefault="00D36FF1" w:rsidP="0090315F">
            <w:pPr>
              <w:jc w:val="center"/>
              <w:rPr>
                <w:sz w:val="22"/>
                <w:szCs w:val="22"/>
              </w:rPr>
            </w:pPr>
            <w:r w:rsidRPr="001E091C">
              <w:rPr>
                <w:sz w:val="22"/>
                <w:szCs w:val="22"/>
              </w:rPr>
              <w:t>1</w:t>
            </w:r>
          </w:p>
        </w:tc>
        <w:tc>
          <w:tcPr>
            <w:tcW w:w="1212" w:type="pct"/>
            <w:vMerge w:val="restart"/>
            <w:vAlign w:val="center"/>
          </w:tcPr>
          <w:p w:rsidR="00D36FF1" w:rsidRPr="00D36FF1" w:rsidRDefault="00D36FF1" w:rsidP="00D36FF1">
            <w:pPr>
              <w:spacing w:line="20" w:lineRule="atLeast"/>
              <w:jc w:val="center"/>
              <w:rPr>
                <w:sz w:val="22"/>
                <w:szCs w:val="22"/>
              </w:rPr>
            </w:pPr>
            <w:r w:rsidRPr="00D36FF1">
              <w:rPr>
                <w:sz w:val="22"/>
                <w:szCs w:val="22"/>
              </w:rPr>
              <w:t xml:space="preserve">Знак дорожный </w:t>
            </w:r>
          </w:p>
          <w:p w:rsidR="00D36FF1" w:rsidRPr="00D36FF1" w:rsidRDefault="00D36FF1" w:rsidP="00D36FF1">
            <w:pPr>
              <w:spacing w:line="20" w:lineRule="atLeast"/>
              <w:jc w:val="center"/>
              <w:rPr>
                <w:sz w:val="22"/>
                <w:szCs w:val="22"/>
              </w:rPr>
            </w:pPr>
          </w:p>
          <w:p w:rsidR="00D36FF1" w:rsidRPr="001E091C" w:rsidRDefault="00D36FF1" w:rsidP="00D36FF1">
            <w:pPr>
              <w:spacing w:line="20" w:lineRule="atLeast"/>
              <w:jc w:val="center"/>
              <w:rPr>
                <w:sz w:val="22"/>
                <w:szCs w:val="22"/>
              </w:rPr>
            </w:pPr>
            <w:r w:rsidRPr="00D36FF1">
              <w:rPr>
                <w:sz w:val="22"/>
                <w:szCs w:val="22"/>
              </w:rPr>
              <w:t>КТРУ 25.99.29.190-00000002</w:t>
            </w:r>
          </w:p>
        </w:tc>
        <w:tc>
          <w:tcPr>
            <w:tcW w:w="1542" w:type="pct"/>
            <w:vAlign w:val="center"/>
          </w:tcPr>
          <w:p w:rsidR="00D36FF1" w:rsidRDefault="00D36FF1" w:rsidP="0090315F">
            <w:pPr>
              <w:jc w:val="center"/>
              <w:rPr>
                <w:sz w:val="22"/>
                <w:szCs w:val="22"/>
              </w:rPr>
            </w:pPr>
            <w:r w:rsidRPr="00D36FF1">
              <w:rPr>
                <w:sz w:val="22"/>
                <w:szCs w:val="22"/>
              </w:rPr>
              <w:t>Номер знака: 6.4.</w:t>
            </w:r>
          </w:p>
          <w:p w:rsidR="00D36FF1" w:rsidRDefault="00D36FF1" w:rsidP="0090315F">
            <w:pPr>
              <w:jc w:val="center"/>
              <w:rPr>
                <w:sz w:val="22"/>
                <w:szCs w:val="22"/>
              </w:rPr>
            </w:pPr>
            <w:r w:rsidRPr="00D36FF1">
              <w:rPr>
                <w:sz w:val="22"/>
                <w:szCs w:val="22"/>
              </w:rPr>
              <w:t>Наименование знака: «Парковка (парковочное место)».</w:t>
            </w:r>
          </w:p>
          <w:p w:rsidR="00D36FF1" w:rsidRDefault="00D36FF1" w:rsidP="0090315F">
            <w:pPr>
              <w:jc w:val="center"/>
              <w:rPr>
                <w:sz w:val="22"/>
                <w:szCs w:val="22"/>
              </w:rPr>
            </w:pPr>
            <w:r w:rsidRPr="00D36FF1">
              <w:rPr>
                <w:sz w:val="22"/>
                <w:szCs w:val="22"/>
              </w:rPr>
              <w:t>Диаметр знака: 600 мм.</w:t>
            </w:r>
          </w:p>
          <w:p w:rsidR="00D36FF1" w:rsidRDefault="00D36FF1" w:rsidP="0090315F">
            <w:pPr>
              <w:jc w:val="center"/>
              <w:rPr>
                <w:sz w:val="22"/>
                <w:szCs w:val="22"/>
              </w:rPr>
            </w:pPr>
            <w:r w:rsidRPr="00D36FF1">
              <w:rPr>
                <w:sz w:val="22"/>
                <w:szCs w:val="22"/>
              </w:rPr>
              <w:t>Используемые цвета:</w:t>
            </w:r>
            <w:r>
              <w:rPr>
                <w:sz w:val="22"/>
                <w:szCs w:val="22"/>
              </w:rPr>
              <w:t xml:space="preserve"> в соответствии с Приложением № </w:t>
            </w:r>
            <w:r w:rsidRPr="00D36FF1">
              <w:rPr>
                <w:sz w:val="22"/>
                <w:szCs w:val="22"/>
              </w:rPr>
              <w:t>1 к Техническому заданию.</w:t>
            </w:r>
          </w:p>
          <w:p w:rsidR="00D36FF1" w:rsidRPr="001E091C" w:rsidRDefault="00D36FF1" w:rsidP="00D36FF1">
            <w:pPr>
              <w:jc w:val="center"/>
              <w:rPr>
                <w:sz w:val="22"/>
                <w:szCs w:val="22"/>
              </w:rPr>
            </w:pPr>
            <w:r w:rsidRPr="00D36FF1">
              <w:rPr>
                <w:sz w:val="22"/>
                <w:szCs w:val="22"/>
              </w:rPr>
              <w:t>Соответствие ГОСТ 52289; ГОСТ 52290</w:t>
            </w:r>
          </w:p>
        </w:tc>
        <w:tc>
          <w:tcPr>
            <w:tcW w:w="1751" w:type="pct"/>
            <w:vAlign w:val="center"/>
          </w:tcPr>
          <w:p w:rsidR="00D36FF1" w:rsidRPr="001E091C" w:rsidRDefault="00D36FF1" w:rsidP="00D36FF1">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получения товара, который будет </w:t>
            </w:r>
            <w:r>
              <w:rPr>
                <w:rFonts w:ascii="Tinos" w:hAnsi="Tinos" w:cs="Tinos"/>
                <w:sz w:val="22"/>
                <w:szCs w:val="22"/>
              </w:rPr>
              <w:t>соответствовать потребностям заказчика и требованиям действующих нормативных актов</w:t>
            </w:r>
            <w:r w:rsidRPr="001E091C">
              <w:rPr>
                <w:rFonts w:ascii="Tinos" w:hAnsi="Tinos" w:cs="Tinos"/>
                <w:sz w:val="22"/>
                <w:szCs w:val="22"/>
              </w:rPr>
              <w:t>.</w:t>
            </w:r>
          </w:p>
        </w:tc>
      </w:tr>
      <w:tr w:rsidR="00D36FF1" w:rsidRPr="00B41C60" w:rsidTr="0090315F">
        <w:trPr>
          <w:trHeight w:val="855"/>
          <w:jc w:val="center"/>
        </w:trPr>
        <w:tc>
          <w:tcPr>
            <w:tcW w:w="495" w:type="pct"/>
            <w:vMerge/>
            <w:vAlign w:val="center"/>
          </w:tcPr>
          <w:p w:rsidR="00D36FF1" w:rsidRPr="001E091C" w:rsidRDefault="00D36FF1" w:rsidP="0090315F">
            <w:pPr>
              <w:jc w:val="center"/>
              <w:rPr>
                <w:sz w:val="22"/>
                <w:szCs w:val="22"/>
              </w:rPr>
            </w:pPr>
          </w:p>
        </w:tc>
        <w:tc>
          <w:tcPr>
            <w:tcW w:w="1212" w:type="pct"/>
            <w:vMerge/>
            <w:vAlign w:val="center"/>
          </w:tcPr>
          <w:p w:rsidR="00D36FF1" w:rsidRPr="001E091C" w:rsidRDefault="00D36FF1" w:rsidP="0090315F">
            <w:pPr>
              <w:spacing w:line="20" w:lineRule="atLeast"/>
              <w:jc w:val="center"/>
              <w:rPr>
                <w:sz w:val="22"/>
                <w:szCs w:val="22"/>
              </w:rPr>
            </w:pPr>
          </w:p>
        </w:tc>
        <w:tc>
          <w:tcPr>
            <w:tcW w:w="1542" w:type="pct"/>
            <w:vAlign w:val="center"/>
          </w:tcPr>
          <w:p w:rsidR="00D36FF1" w:rsidRPr="001E091C" w:rsidRDefault="00D36FF1" w:rsidP="0090315F">
            <w:pPr>
              <w:jc w:val="center"/>
              <w:rPr>
                <w:sz w:val="22"/>
                <w:szCs w:val="22"/>
              </w:rPr>
            </w:pPr>
            <w:r w:rsidRPr="00D36FF1">
              <w:rPr>
                <w:sz w:val="22"/>
                <w:szCs w:val="22"/>
              </w:rPr>
              <w:t>Материал знака: оцинкованная сталь 0,8 мм.</w:t>
            </w:r>
          </w:p>
        </w:tc>
        <w:tc>
          <w:tcPr>
            <w:tcW w:w="1751" w:type="pct"/>
            <w:vAlign w:val="center"/>
          </w:tcPr>
          <w:p w:rsidR="00D36FF1" w:rsidRPr="001E091C" w:rsidRDefault="00D36FF1" w:rsidP="00D36FF1">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получения товара, который будет </w:t>
            </w:r>
            <w:r>
              <w:rPr>
                <w:rFonts w:ascii="Tinos" w:hAnsi="Tinos" w:cs="Tinos"/>
                <w:sz w:val="22"/>
                <w:szCs w:val="22"/>
              </w:rPr>
              <w:t>иметь долгий срок использования</w:t>
            </w:r>
            <w:r w:rsidR="00E21022">
              <w:rPr>
                <w:rFonts w:ascii="Tinos" w:hAnsi="Tinos" w:cs="Tinos"/>
                <w:sz w:val="22"/>
                <w:szCs w:val="22"/>
              </w:rPr>
              <w:t xml:space="preserve"> </w:t>
            </w:r>
            <w:r w:rsidR="00E21022">
              <w:rPr>
                <w:rFonts w:ascii="Tinos" w:hAnsi="Tinos" w:cs="Tinos"/>
                <w:color w:val="000000"/>
                <w:sz w:val="22"/>
                <w:szCs w:val="22"/>
                <w:lang w:eastAsia="ru-RU"/>
              </w:rPr>
              <w:t>в условиях северной климатической зоны</w:t>
            </w:r>
            <w:r>
              <w:rPr>
                <w:rFonts w:ascii="Tinos" w:hAnsi="Tinos" w:cs="Tinos"/>
                <w:sz w:val="22"/>
                <w:szCs w:val="22"/>
              </w:rPr>
              <w:t>.</w:t>
            </w:r>
          </w:p>
        </w:tc>
      </w:tr>
      <w:tr w:rsidR="00D36FF1" w:rsidRPr="00B41C60" w:rsidTr="0090315F">
        <w:trPr>
          <w:trHeight w:val="855"/>
          <w:jc w:val="center"/>
        </w:trPr>
        <w:tc>
          <w:tcPr>
            <w:tcW w:w="495" w:type="pct"/>
            <w:vMerge/>
            <w:vAlign w:val="center"/>
          </w:tcPr>
          <w:p w:rsidR="00D36FF1" w:rsidRPr="001E091C" w:rsidRDefault="00D36FF1" w:rsidP="0090315F">
            <w:pPr>
              <w:jc w:val="center"/>
              <w:rPr>
                <w:sz w:val="22"/>
                <w:szCs w:val="22"/>
              </w:rPr>
            </w:pPr>
          </w:p>
        </w:tc>
        <w:tc>
          <w:tcPr>
            <w:tcW w:w="1212" w:type="pct"/>
            <w:vMerge/>
            <w:vAlign w:val="center"/>
          </w:tcPr>
          <w:p w:rsidR="00D36FF1" w:rsidRPr="001E091C" w:rsidRDefault="00D36FF1" w:rsidP="0090315F">
            <w:pPr>
              <w:spacing w:line="20" w:lineRule="atLeast"/>
              <w:jc w:val="center"/>
              <w:rPr>
                <w:sz w:val="22"/>
                <w:szCs w:val="22"/>
              </w:rPr>
            </w:pPr>
          </w:p>
        </w:tc>
        <w:tc>
          <w:tcPr>
            <w:tcW w:w="1542" w:type="pct"/>
            <w:tcBorders>
              <w:bottom w:val="single" w:sz="4" w:space="0" w:color="auto"/>
            </w:tcBorders>
            <w:vAlign w:val="center"/>
          </w:tcPr>
          <w:p w:rsidR="00D36FF1" w:rsidRPr="00D36FF1" w:rsidRDefault="00D36FF1" w:rsidP="00D36FF1">
            <w:pPr>
              <w:jc w:val="center"/>
              <w:rPr>
                <w:sz w:val="22"/>
                <w:szCs w:val="22"/>
              </w:rPr>
            </w:pPr>
            <w:r w:rsidRPr="00D36FF1">
              <w:rPr>
                <w:sz w:val="22"/>
                <w:szCs w:val="22"/>
              </w:rPr>
              <w:t>Сопутствующие работы: монтаж, включающий в себя следующий перечень технологический операций:</w:t>
            </w:r>
          </w:p>
          <w:p w:rsidR="00D36FF1" w:rsidRPr="00D36FF1" w:rsidRDefault="00D36FF1" w:rsidP="00D36FF1">
            <w:pPr>
              <w:jc w:val="center"/>
              <w:rPr>
                <w:sz w:val="22"/>
                <w:szCs w:val="22"/>
              </w:rPr>
            </w:pPr>
            <w:r w:rsidRPr="00D36FF1">
              <w:rPr>
                <w:sz w:val="22"/>
                <w:szCs w:val="22"/>
              </w:rPr>
              <w:t>- крепление знака к опоре знака дорожного с использованием хомутов.</w:t>
            </w:r>
          </w:p>
        </w:tc>
        <w:tc>
          <w:tcPr>
            <w:tcW w:w="1751" w:type="pct"/>
            <w:vAlign w:val="center"/>
          </w:tcPr>
          <w:p w:rsidR="00D36FF1" w:rsidRPr="001E091C" w:rsidRDefault="00D36FF1" w:rsidP="00D36FF1">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w:t>
            </w:r>
            <w:r>
              <w:rPr>
                <w:rFonts w:ascii="Tinos" w:hAnsi="Tinos" w:cs="Tinos"/>
                <w:sz w:val="22"/>
                <w:szCs w:val="22"/>
              </w:rPr>
              <w:t>необходимости выполнения работ по монтажу товара.</w:t>
            </w:r>
          </w:p>
        </w:tc>
      </w:tr>
      <w:tr w:rsidR="00D36FF1" w:rsidRPr="00B41C60" w:rsidTr="00D36FF1">
        <w:trPr>
          <w:trHeight w:val="855"/>
          <w:jc w:val="center"/>
        </w:trPr>
        <w:tc>
          <w:tcPr>
            <w:tcW w:w="495" w:type="pct"/>
            <w:vMerge/>
            <w:vAlign w:val="center"/>
          </w:tcPr>
          <w:p w:rsidR="00D36FF1" w:rsidRPr="001E091C" w:rsidRDefault="00D36FF1" w:rsidP="0090315F">
            <w:pPr>
              <w:jc w:val="center"/>
              <w:rPr>
                <w:sz w:val="22"/>
                <w:szCs w:val="22"/>
              </w:rPr>
            </w:pPr>
          </w:p>
        </w:tc>
        <w:tc>
          <w:tcPr>
            <w:tcW w:w="1212" w:type="pct"/>
            <w:vMerge/>
            <w:vAlign w:val="center"/>
          </w:tcPr>
          <w:p w:rsidR="00D36FF1" w:rsidRPr="001E091C" w:rsidRDefault="00D36FF1" w:rsidP="0090315F">
            <w:pPr>
              <w:spacing w:line="20" w:lineRule="atLeast"/>
              <w:jc w:val="center"/>
              <w:rPr>
                <w:sz w:val="22"/>
                <w:szCs w:val="22"/>
              </w:rPr>
            </w:pPr>
          </w:p>
        </w:tc>
        <w:tc>
          <w:tcPr>
            <w:tcW w:w="1542" w:type="pct"/>
            <w:vAlign w:val="center"/>
          </w:tcPr>
          <w:p w:rsidR="00D36FF1" w:rsidRPr="001E091C" w:rsidRDefault="00D36FF1" w:rsidP="0090315F">
            <w:pPr>
              <w:jc w:val="center"/>
              <w:rPr>
                <w:sz w:val="22"/>
                <w:szCs w:val="22"/>
              </w:rPr>
            </w:pPr>
            <w:r w:rsidRPr="00D36FF1">
              <w:rPr>
                <w:sz w:val="22"/>
                <w:szCs w:val="22"/>
              </w:rPr>
              <w:t>Комплектация знака: хомут для крепления (материал – оцинкованная сталь; диаметр – 76 мм; толщина материала – 2 мм; ширина хомута – 20 мм) – 2 штуки на 1 дорожный знак.</w:t>
            </w:r>
          </w:p>
        </w:tc>
        <w:tc>
          <w:tcPr>
            <w:tcW w:w="1751" w:type="pct"/>
            <w:vAlign w:val="center"/>
          </w:tcPr>
          <w:p w:rsidR="00D36FF1" w:rsidRPr="001E091C" w:rsidRDefault="00D36FF1" w:rsidP="00D36FF1">
            <w:pPr>
              <w:jc w:val="center"/>
              <w:rPr>
                <w:rFonts w:ascii="Tinos" w:hAnsi="Tinos" w:cs="Tinos"/>
                <w:sz w:val="22"/>
                <w:szCs w:val="22"/>
              </w:rPr>
            </w:pPr>
            <w:r w:rsidRPr="001E091C">
              <w:rPr>
                <w:rFonts w:ascii="Tinos" w:hAnsi="Tinos" w:cs="Tinos"/>
                <w:sz w:val="22"/>
                <w:szCs w:val="22"/>
              </w:rPr>
              <w:t>Характеристика затре</w:t>
            </w:r>
            <w:r>
              <w:rPr>
                <w:rFonts w:ascii="Tinos" w:hAnsi="Tinos" w:cs="Tinos"/>
                <w:sz w:val="22"/>
                <w:szCs w:val="22"/>
              </w:rPr>
              <w:t>бована с целью получения товара, оснащенного необходимыми комплектующими для монтажа.</w:t>
            </w:r>
            <w:r w:rsidRPr="001E091C">
              <w:rPr>
                <w:rFonts w:ascii="Tinos" w:hAnsi="Tinos" w:cs="Tinos"/>
                <w:sz w:val="22"/>
                <w:szCs w:val="22"/>
              </w:rPr>
              <w:t xml:space="preserve"> </w:t>
            </w:r>
          </w:p>
        </w:tc>
      </w:tr>
      <w:tr w:rsidR="00D36FF1" w:rsidRPr="00B41C60" w:rsidTr="00D36FF1">
        <w:trPr>
          <w:trHeight w:val="855"/>
          <w:jc w:val="center"/>
        </w:trPr>
        <w:tc>
          <w:tcPr>
            <w:tcW w:w="495" w:type="pct"/>
            <w:vMerge w:val="restart"/>
            <w:vAlign w:val="center"/>
          </w:tcPr>
          <w:p w:rsidR="00D36FF1" w:rsidRPr="001E091C" w:rsidRDefault="00D36FF1" w:rsidP="0090315F">
            <w:pPr>
              <w:jc w:val="center"/>
              <w:rPr>
                <w:sz w:val="22"/>
                <w:szCs w:val="22"/>
              </w:rPr>
            </w:pPr>
            <w:r>
              <w:rPr>
                <w:sz w:val="22"/>
                <w:szCs w:val="22"/>
              </w:rPr>
              <w:t>2</w:t>
            </w:r>
          </w:p>
        </w:tc>
        <w:tc>
          <w:tcPr>
            <w:tcW w:w="1212" w:type="pct"/>
            <w:vMerge w:val="restart"/>
            <w:vAlign w:val="center"/>
          </w:tcPr>
          <w:p w:rsidR="00D36FF1" w:rsidRPr="00D36FF1" w:rsidRDefault="00D36FF1" w:rsidP="00D36FF1">
            <w:pPr>
              <w:spacing w:line="20" w:lineRule="atLeast"/>
              <w:jc w:val="center"/>
              <w:rPr>
                <w:sz w:val="22"/>
                <w:szCs w:val="22"/>
              </w:rPr>
            </w:pPr>
            <w:r w:rsidRPr="00D36FF1">
              <w:rPr>
                <w:sz w:val="22"/>
                <w:szCs w:val="22"/>
              </w:rPr>
              <w:t xml:space="preserve">Опора знака дорожного </w:t>
            </w:r>
          </w:p>
          <w:p w:rsidR="00D36FF1" w:rsidRPr="00D36FF1" w:rsidRDefault="00D36FF1" w:rsidP="00D36FF1">
            <w:pPr>
              <w:spacing w:line="20" w:lineRule="atLeast"/>
              <w:jc w:val="center"/>
              <w:rPr>
                <w:sz w:val="22"/>
                <w:szCs w:val="22"/>
              </w:rPr>
            </w:pPr>
          </w:p>
          <w:p w:rsidR="00D36FF1" w:rsidRPr="001E091C" w:rsidRDefault="00D36FF1" w:rsidP="00D36FF1">
            <w:pPr>
              <w:spacing w:line="20" w:lineRule="atLeast"/>
              <w:jc w:val="center"/>
              <w:rPr>
                <w:sz w:val="22"/>
                <w:szCs w:val="22"/>
              </w:rPr>
            </w:pPr>
            <w:r w:rsidRPr="00D36FF1">
              <w:rPr>
                <w:sz w:val="22"/>
                <w:szCs w:val="22"/>
              </w:rPr>
              <w:t>КТРУ 25.99.29.190-00000004</w:t>
            </w:r>
          </w:p>
        </w:tc>
        <w:tc>
          <w:tcPr>
            <w:tcW w:w="1542" w:type="pct"/>
            <w:vAlign w:val="center"/>
          </w:tcPr>
          <w:p w:rsidR="00D36FF1" w:rsidRDefault="00D36FF1" w:rsidP="0090315F">
            <w:pPr>
              <w:jc w:val="center"/>
              <w:rPr>
                <w:sz w:val="22"/>
                <w:szCs w:val="22"/>
              </w:rPr>
            </w:pPr>
            <w:r w:rsidRPr="00D36FF1">
              <w:rPr>
                <w:sz w:val="22"/>
                <w:szCs w:val="22"/>
              </w:rPr>
              <w:t>Тип металла опоры: оцинкованная сталь толщиной 3-3,5 мм.</w:t>
            </w:r>
          </w:p>
          <w:p w:rsidR="00D36FF1" w:rsidRPr="00D36FF1" w:rsidRDefault="00D36FF1" w:rsidP="0090315F">
            <w:pPr>
              <w:jc w:val="center"/>
              <w:rPr>
                <w:sz w:val="22"/>
                <w:szCs w:val="22"/>
              </w:rPr>
            </w:pPr>
            <w:r w:rsidRPr="00D36FF1">
              <w:rPr>
                <w:sz w:val="22"/>
                <w:szCs w:val="22"/>
              </w:rPr>
              <w:t>Диаметр опоры: 76 мм.</w:t>
            </w:r>
          </w:p>
        </w:tc>
        <w:tc>
          <w:tcPr>
            <w:tcW w:w="1751" w:type="pct"/>
            <w:vAlign w:val="center"/>
          </w:tcPr>
          <w:p w:rsidR="00D36FF1" w:rsidRPr="001E091C" w:rsidRDefault="00D36FF1" w:rsidP="00D36FF1">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получения товара, который будет </w:t>
            </w:r>
            <w:r>
              <w:rPr>
                <w:rFonts w:ascii="Tinos" w:hAnsi="Tinos" w:cs="Tinos"/>
                <w:sz w:val="22"/>
                <w:szCs w:val="22"/>
              </w:rPr>
              <w:t>иметь долгий срок использования</w:t>
            </w:r>
            <w:r w:rsidR="00E21022">
              <w:rPr>
                <w:rFonts w:ascii="Tinos" w:hAnsi="Tinos" w:cs="Tinos"/>
                <w:sz w:val="22"/>
                <w:szCs w:val="22"/>
              </w:rPr>
              <w:t xml:space="preserve"> </w:t>
            </w:r>
            <w:r w:rsidR="00E21022">
              <w:rPr>
                <w:rFonts w:ascii="Tinos" w:hAnsi="Tinos" w:cs="Tinos"/>
                <w:color w:val="000000"/>
                <w:sz w:val="22"/>
                <w:szCs w:val="22"/>
                <w:lang w:eastAsia="ru-RU"/>
              </w:rPr>
              <w:t>в условиях северной климатической зоны</w:t>
            </w:r>
            <w:r>
              <w:rPr>
                <w:rFonts w:ascii="Tinos" w:hAnsi="Tinos" w:cs="Tinos"/>
                <w:sz w:val="22"/>
                <w:szCs w:val="22"/>
              </w:rPr>
              <w:t>.</w:t>
            </w:r>
          </w:p>
        </w:tc>
      </w:tr>
      <w:tr w:rsidR="00D36FF1" w:rsidRPr="00B41C60" w:rsidTr="00D36FF1">
        <w:trPr>
          <w:trHeight w:val="855"/>
          <w:jc w:val="center"/>
        </w:trPr>
        <w:tc>
          <w:tcPr>
            <w:tcW w:w="495" w:type="pct"/>
            <w:vMerge/>
            <w:vAlign w:val="center"/>
          </w:tcPr>
          <w:p w:rsidR="00D36FF1" w:rsidRPr="001E091C" w:rsidRDefault="00D36FF1" w:rsidP="0090315F">
            <w:pPr>
              <w:jc w:val="center"/>
              <w:rPr>
                <w:sz w:val="22"/>
                <w:szCs w:val="22"/>
              </w:rPr>
            </w:pPr>
          </w:p>
        </w:tc>
        <w:tc>
          <w:tcPr>
            <w:tcW w:w="1212" w:type="pct"/>
            <w:vMerge/>
            <w:vAlign w:val="center"/>
          </w:tcPr>
          <w:p w:rsidR="00D36FF1" w:rsidRPr="001E091C" w:rsidRDefault="00D36FF1" w:rsidP="0090315F">
            <w:pPr>
              <w:spacing w:line="20" w:lineRule="atLeast"/>
              <w:jc w:val="center"/>
              <w:rPr>
                <w:sz w:val="22"/>
                <w:szCs w:val="22"/>
              </w:rPr>
            </w:pPr>
          </w:p>
        </w:tc>
        <w:tc>
          <w:tcPr>
            <w:tcW w:w="1542" w:type="pct"/>
            <w:vAlign w:val="center"/>
          </w:tcPr>
          <w:p w:rsidR="00D36FF1" w:rsidRPr="00D36FF1" w:rsidRDefault="00D36FF1" w:rsidP="00D36FF1">
            <w:pPr>
              <w:jc w:val="center"/>
              <w:rPr>
                <w:sz w:val="22"/>
                <w:szCs w:val="22"/>
              </w:rPr>
            </w:pPr>
            <w:r w:rsidRPr="00D36FF1">
              <w:rPr>
                <w:sz w:val="22"/>
                <w:szCs w:val="22"/>
              </w:rPr>
              <w:t>Сопутствующие работы: монтаж, включающий в себя следующий перечень технологический операций:</w:t>
            </w:r>
          </w:p>
          <w:p w:rsidR="00D36FF1" w:rsidRPr="00D36FF1" w:rsidRDefault="00D36FF1" w:rsidP="00D36FF1">
            <w:pPr>
              <w:jc w:val="center"/>
              <w:rPr>
                <w:sz w:val="22"/>
                <w:szCs w:val="22"/>
              </w:rPr>
            </w:pPr>
            <w:r w:rsidRPr="00D36FF1">
              <w:rPr>
                <w:sz w:val="22"/>
                <w:szCs w:val="22"/>
              </w:rPr>
              <w:t xml:space="preserve">- бурение асфальтового </w:t>
            </w:r>
            <w:r w:rsidRPr="00D36FF1">
              <w:rPr>
                <w:sz w:val="22"/>
                <w:szCs w:val="22"/>
              </w:rPr>
              <w:lastRenderedPageBreak/>
              <w:t>покрытия под размер стойки;</w:t>
            </w:r>
          </w:p>
          <w:p w:rsidR="00D36FF1" w:rsidRPr="00D36FF1" w:rsidRDefault="00D36FF1" w:rsidP="00D36FF1">
            <w:pPr>
              <w:jc w:val="center"/>
              <w:rPr>
                <w:sz w:val="22"/>
                <w:szCs w:val="22"/>
              </w:rPr>
            </w:pPr>
            <w:r w:rsidRPr="00D36FF1">
              <w:rPr>
                <w:sz w:val="22"/>
                <w:szCs w:val="22"/>
              </w:rPr>
              <w:t>- бурение грунта;</w:t>
            </w:r>
          </w:p>
          <w:p w:rsidR="00D36FF1" w:rsidRPr="00D36FF1" w:rsidRDefault="00D36FF1" w:rsidP="00D36FF1">
            <w:pPr>
              <w:jc w:val="center"/>
              <w:rPr>
                <w:sz w:val="22"/>
                <w:szCs w:val="22"/>
              </w:rPr>
            </w:pPr>
            <w:r w:rsidRPr="00D36FF1">
              <w:rPr>
                <w:sz w:val="22"/>
                <w:szCs w:val="22"/>
              </w:rPr>
              <w:t>- установка стойки в грунт на глубину 50-70 см;</w:t>
            </w:r>
          </w:p>
          <w:p w:rsidR="00D36FF1" w:rsidRPr="00D36FF1" w:rsidRDefault="00D36FF1" w:rsidP="00D36FF1">
            <w:pPr>
              <w:jc w:val="center"/>
              <w:rPr>
                <w:sz w:val="22"/>
                <w:szCs w:val="22"/>
              </w:rPr>
            </w:pPr>
            <w:r w:rsidRPr="00D36FF1">
              <w:rPr>
                <w:sz w:val="22"/>
                <w:szCs w:val="22"/>
              </w:rPr>
              <w:t>- крепление стойки;</w:t>
            </w:r>
          </w:p>
          <w:p w:rsidR="00D36FF1" w:rsidRPr="00D36FF1" w:rsidRDefault="00D36FF1" w:rsidP="00D36FF1">
            <w:pPr>
              <w:jc w:val="center"/>
              <w:rPr>
                <w:sz w:val="22"/>
                <w:szCs w:val="22"/>
              </w:rPr>
            </w:pPr>
            <w:r w:rsidRPr="00D36FF1">
              <w:rPr>
                <w:sz w:val="22"/>
                <w:szCs w:val="22"/>
              </w:rPr>
              <w:t>- заливание прорубленной поверхности бетонной смесью (бетонная смесь предоставляется Исполнителем).</w:t>
            </w:r>
          </w:p>
        </w:tc>
        <w:tc>
          <w:tcPr>
            <w:tcW w:w="1751" w:type="pct"/>
            <w:vAlign w:val="center"/>
          </w:tcPr>
          <w:p w:rsidR="00D36FF1" w:rsidRPr="001E091C" w:rsidRDefault="00D36FF1" w:rsidP="0090315F">
            <w:pPr>
              <w:jc w:val="center"/>
              <w:rPr>
                <w:rFonts w:ascii="Tinos" w:hAnsi="Tinos" w:cs="Tinos"/>
                <w:sz w:val="22"/>
                <w:szCs w:val="22"/>
              </w:rPr>
            </w:pPr>
            <w:r w:rsidRPr="001E091C">
              <w:rPr>
                <w:rFonts w:ascii="Tinos" w:hAnsi="Tinos" w:cs="Tinos"/>
                <w:sz w:val="22"/>
                <w:szCs w:val="22"/>
              </w:rPr>
              <w:lastRenderedPageBreak/>
              <w:t xml:space="preserve">Характеристика затребована с целью </w:t>
            </w:r>
            <w:r>
              <w:rPr>
                <w:rFonts w:ascii="Tinos" w:hAnsi="Tinos" w:cs="Tinos"/>
                <w:sz w:val="22"/>
                <w:szCs w:val="22"/>
              </w:rPr>
              <w:t>необходимости выполнения работ по монтажу товара.</w:t>
            </w:r>
          </w:p>
        </w:tc>
      </w:tr>
      <w:tr w:rsidR="00D36FF1" w:rsidRPr="00B41C60" w:rsidTr="00D36FF1">
        <w:trPr>
          <w:trHeight w:val="855"/>
          <w:jc w:val="center"/>
        </w:trPr>
        <w:tc>
          <w:tcPr>
            <w:tcW w:w="495" w:type="pct"/>
            <w:vMerge w:val="restart"/>
            <w:vAlign w:val="center"/>
          </w:tcPr>
          <w:p w:rsidR="00D36FF1" w:rsidRPr="001E091C" w:rsidRDefault="00D36FF1" w:rsidP="0090315F">
            <w:pPr>
              <w:jc w:val="center"/>
              <w:rPr>
                <w:sz w:val="22"/>
                <w:szCs w:val="22"/>
              </w:rPr>
            </w:pPr>
            <w:r>
              <w:rPr>
                <w:sz w:val="22"/>
                <w:szCs w:val="22"/>
              </w:rPr>
              <w:lastRenderedPageBreak/>
              <w:t>3</w:t>
            </w:r>
          </w:p>
        </w:tc>
        <w:tc>
          <w:tcPr>
            <w:tcW w:w="1212" w:type="pct"/>
            <w:vMerge w:val="restart"/>
            <w:vAlign w:val="center"/>
          </w:tcPr>
          <w:p w:rsidR="00D36FF1" w:rsidRPr="00D36FF1" w:rsidRDefault="00D36FF1" w:rsidP="00D36FF1">
            <w:pPr>
              <w:spacing w:line="20" w:lineRule="atLeast"/>
              <w:jc w:val="center"/>
              <w:rPr>
                <w:sz w:val="22"/>
                <w:szCs w:val="22"/>
              </w:rPr>
            </w:pPr>
            <w:r w:rsidRPr="00D36FF1">
              <w:rPr>
                <w:sz w:val="22"/>
                <w:szCs w:val="22"/>
              </w:rPr>
              <w:t xml:space="preserve">Знак дорожный </w:t>
            </w:r>
          </w:p>
          <w:p w:rsidR="00D36FF1" w:rsidRPr="00D36FF1" w:rsidRDefault="00D36FF1" w:rsidP="00D36FF1">
            <w:pPr>
              <w:spacing w:line="20" w:lineRule="atLeast"/>
              <w:jc w:val="center"/>
              <w:rPr>
                <w:sz w:val="22"/>
                <w:szCs w:val="22"/>
              </w:rPr>
            </w:pPr>
          </w:p>
          <w:p w:rsidR="00D36FF1" w:rsidRPr="001E091C" w:rsidRDefault="00D36FF1" w:rsidP="00D36FF1">
            <w:pPr>
              <w:spacing w:line="20" w:lineRule="atLeast"/>
              <w:jc w:val="center"/>
              <w:rPr>
                <w:sz w:val="22"/>
                <w:szCs w:val="22"/>
              </w:rPr>
            </w:pPr>
            <w:r w:rsidRPr="00D36FF1">
              <w:rPr>
                <w:sz w:val="22"/>
                <w:szCs w:val="22"/>
              </w:rPr>
              <w:t>КТРУ 25.99.29.190-00000002</w:t>
            </w:r>
          </w:p>
        </w:tc>
        <w:tc>
          <w:tcPr>
            <w:tcW w:w="1542" w:type="pct"/>
            <w:vAlign w:val="center"/>
          </w:tcPr>
          <w:p w:rsidR="00D36FF1" w:rsidRDefault="00D36FF1" w:rsidP="00D36FF1">
            <w:pPr>
              <w:jc w:val="center"/>
              <w:rPr>
                <w:sz w:val="22"/>
                <w:szCs w:val="22"/>
              </w:rPr>
            </w:pPr>
            <w:r w:rsidRPr="00D36FF1">
              <w:rPr>
                <w:sz w:val="22"/>
                <w:szCs w:val="22"/>
              </w:rPr>
              <w:t>Номер знака: 8.2.5.</w:t>
            </w:r>
          </w:p>
          <w:p w:rsidR="00D36FF1" w:rsidRDefault="00D36FF1" w:rsidP="00D36FF1">
            <w:pPr>
              <w:jc w:val="center"/>
              <w:rPr>
                <w:sz w:val="22"/>
                <w:szCs w:val="22"/>
              </w:rPr>
            </w:pPr>
            <w:r w:rsidRPr="00D36FF1">
              <w:rPr>
                <w:sz w:val="22"/>
                <w:szCs w:val="22"/>
              </w:rPr>
              <w:t>Наименование знака: «Зона действия».</w:t>
            </w:r>
          </w:p>
          <w:p w:rsidR="00D36FF1" w:rsidRDefault="00D36FF1" w:rsidP="00D36FF1">
            <w:pPr>
              <w:jc w:val="center"/>
              <w:rPr>
                <w:sz w:val="22"/>
                <w:szCs w:val="22"/>
              </w:rPr>
            </w:pPr>
            <w:r w:rsidRPr="00D36FF1">
              <w:rPr>
                <w:sz w:val="22"/>
                <w:szCs w:val="22"/>
              </w:rPr>
              <w:t>Размер знака – 300х600 мм.</w:t>
            </w:r>
          </w:p>
          <w:p w:rsidR="00D36FF1" w:rsidRDefault="00D36FF1" w:rsidP="00D36FF1">
            <w:pPr>
              <w:jc w:val="center"/>
              <w:rPr>
                <w:sz w:val="22"/>
                <w:szCs w:val="22"/>
              </w:rPr>
            </w:pPr>
            <w:r>
              <w:rPr>
                <w:sz w:val="22"/>
                <w:szCs w:val="22"/>
              </w:rPr>
              <w:t xml:space="preserve">Соответствие </w:t>
            </w:r>
            <w:r w:rsidRPr="00D36FF1">
              <w:rPr>
                <w:sz w:val="22"/>
                <w:szCs w:val="22"/>
              </w:rPr>
              <w:t>ГОСТ 52289; ГОСТ 52290</w:t>
            </w:r>
            <w:r>
              <w:rPr>
                <w:sz w:val="22"/>
                <w:szCs w:val="22"/>
              </w:rPr>
              <w:t>.</w:t>
            </w:r>
          </w:p>
          <w:p w:rsidR="00D36FF1" w:rsidRPr="00D36FF1" w:rsidRDefault="00D36FF1" w:rsidP="00D36FF1">
            <w:pPr>
              <w:jc w:val="center"/>
              <w:rPr>
                <w:sz w:val="22"/>
                <w:szCs w:val="22"/>
              </w:rPr>
            </w:pPr>
            <w:r w:rsidRPr="00D36FF1">
              <w:rPr>
                <w:sz w:val="22"/>
                <w:szCs w:val="22"/>
              </w:rPr>
              <w:t>Обозначение точного расстояния, на протяжении которого действует знак: указывается Поставщиком исходя из контрольных замеров, проводимых Поставщиком на месте монтажа, и не может быть менее, чем 14,4 м.</w:t>
            </w:r>
          </w:p>
        </w:tc>
        <w:tc>
          <w:tcPr>
            <w:tcW w:w="1751" w:type="pct"/>
            <w:vAlign w:val="center"/>
          </w:tcPr>
          <w:p w:rsidR="00D36FF1" w:rsidRPr="001E091C" w:rsidRDefault="00D36FF1" w:rsidP="0090315F">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получения товара, который будет </w:t>
            </w:r>
            <w:r>
              <w:rPr>
                <w:rFonts w:ascii="Tinos" w:hAnsi="Tinos" w:cs="Tinos"/>
                <w:sz w:val="22"/>
                <w:szCs w:val="22"/>
              </w:rPr>
              <w:t>соответствовать потребностям заказчика и требованиям действующих нормативных актов</w:t>
            </w:r>
            <w:r w:rsidRPr="001E091C">
              <w:rPr>
                <w:rFonts w:ascii="Tinos" w:hAnsi="Tinos" w:cs="Tinos"/>
                <w:sz w:val="22"/>
                <w:szCs w:val="22"/>
              </w:rPr>
              <w:t>.</w:t>
            </w:r>
          </w:p>
        </w:tc>
      </w:tr>
      <w:tr w:rsidR="00D36FF1" w:rsidRPr="00B41C60" w:rsidTr="00D36FF1">
        <w:trPr>
          <w:trHeight w:val="855"/>
          <w:jc w:val="center"/>
        </w:trPr>
        <w:tc>
          <w:tcPr>
            <w:tcW w:w="495" w:type="pct"/>
            <w:vMerge/>
            <w:vAlign w:val="center"/>
          </w:tcPr>
          <w:p w:rsidR="00D36FF1" w:rsidRPr="001E091C" w:rsidRDefault="00D36FF1" w:rsidP="0090315F">
            <w:pPr>
              <w:jc w:val="center"/>
              <w:rPr>
                <w:sz w:val="22"/>
                <w:szCs w:val="22"/>
              </w:rPr>
            </w:pPr>
          </w:p>
        </w:tc>
        <w:tc>
          <w:tcPr>
            <w:tcW w:w="1212" w:type="pct"/>
            <w:vMerge/>
            <w:vAlign w:val="center"/>
          </w:tcPr>
          <w:p w:rsidR="00D36FF1" w:rsidRPr="001E091C" w:rsidRDefault="00D36FF1" w:rsidP="0090315F">
            <w:pPr>
              <w:spacing w:line="20" w:lineRule="atLeast"/>
              <w:jc w:val="center"/>
              <w:rPr>
                <w:sz w:val="22"/>
                <w:szCs w:val="22"/>
              </w:rPr>
            </w:pPr>
          </w:p>
        </w:tc>
        <w:tc>
          <w:tcPr>
            <w:tcW w:w="1542" w:type="pct"/>
            <w:vAlign w:val="center"/>
          </w:tcPr>
          <w:p w:rsidR="00D36FF1" w:rsidRPr="00D36FF1" w:rsidRDefault="00D36FF1" w:rsidP="00D36FF1">
            <w:pPr>
              <w:jc w:val="center"/>
              <w:rPr>
                <w:sz w:val="22"/>
                <w:szCs w:val="22"/>
              </w:rPr>
            </w:pPr>
            <w:r w:rsidRPr="00D36FF1">
              <w:rPr>
                <w:sz w:val="22"/>
                <w:szCs w:val="22"/>
              </w:rPr>
              <w:t>Материал – оцинкованная сталь 0,8 мм.</w:t>
            </w:r>
          </w:p>
        </w:tc>
        <w:tc>
          <w:tcPr>
            <w:tcW w:w="1751" w:type="pct"/>
            <w:vAlign w:val="center"/>
          </w:tcPr>
          <w:p w:rsidR="00D36FF1" w:rsidRPr="001E091C" w:rsidRDefault="00D36FF1" w:rsidP="0090315F">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получения товара, который будет </w:t>
            </w:r>
            <w:r>
              <w:rPr>
                <w:rFonts w:ascii="Tinos" w:hAnsi="Tinos" w:cs="Tinos"/>
                <w:sz w:val="22"/>
                <w:szCs w:val="22"/>
              </w:rPr>
              <w:t>иметь долгий срок использования</w:t>
            </w:r>
            <w:r w:rsidR="00E21022">
              <w:rPr>
                <w:rFonts w:ascii="Tinos" w:hAnsi="Tinos" w:cs="Tinos"/>
                <w:sz w:val="22"/>
                <w:szCs w:val="22"/>
              </w:rPr>
              <w:t xml:space="preserve"> </w:t>
            </w:r>
            <w:r w:rsidR="00E21022">
              <w:rPr>
                <w:rFonts w:ascii="Tinos" w:hAnsi="Tinos" w:cs="Tinos"/>
                <w:color w:val="000000"/>
                <w:sz w:val="22"/>
                <w:szCs w:val="22"/>
                <w:lang w:eastAsia="ru-RU"/>
              </w:rPr>
              <w:t>в условиях северной климатической зоны</w:t>
            </w:r>
            <w:r>
              <w:rPr>
                <w:rFonts w:ascii="Tinos" w:hAnsi="Tinos" w:cs="Tinos"/>
                <w:sz w:val="22"/>
                <w:szCs w:val="22"/>
              </w:rPr>
              <w:t>.</w:t>
            </w:r>
          </w:p>
        </w:tc>
      </w:tr>
      <w:tr w:rsidR="00D36FF1" w:rsidRPr="00B41C60" w:rsidTr="00D36FF1">
        <w:trPr>
          <w:trHeight w:val="855"/>
          <w:jc w:val="center"/>
        </w:trPr>
        <w:tc>
          <w:tcPr>
            <w:tcW w:w="495" w:type="pct"/>
            <w:vMerge/>
            <w:vAlign w:val="center"/>
          </w:tcPr>
          <w:p w:rsidR="00D36FF1" w:rsidRPr="001E091C" w:rsidRDefault="00D36FF1" w:rsidP="0090315F">
            <w:pPr>
              <w:jc w:val="center"/>
              <w:rPr>
                <w:sz w:val="22"/>
                <w:szCs w:val="22"/>
              </w:rPr>
            </w:pPr>
          </w:p>
        </w:tc>
        <w:tc>
          <w:tcPr>
            <w:tcW w:w="1212" w:type="pct"/>
            <w:vMerge/>
            <w:vAlign w:val="center"/>
          </w:tcPr>
          <w:p w:rsidR="00D36FF1" w:rsidRPr="001E091C" w:rsidRDefault="00D36FF1" w:rsidP="0090315F">
            <w:pPr>
              <w:spacing w:line="20" w:lineRule="atLeast"/>
              <w:jc w:val="center"/>
              <w:rPr>
                <w:sz w:val="22"/>
                <w:szCs w:val="22"/>
              </w:rPr>
            </w:pPr>
          </w:p>
        </w:tc>
        <w:tc>
          <w:tcPr>
            <w:tcW w:w="1542" w:type="pct"/>
            <w:vAlign w:val="center"/>
          </w:tcPr>
          <w:p w:rsidR="00D36FF1" w:rsidRPr="00D36FF1" w:rsidRDefault="00D36FF1" w:rsidP="00D36FF1">
            <w:pPr>
              <w:jc w:val="center"/>
              <w:rPr>
                <w:sz w:val="22"/>
                <w:szCs w:val="22"/>
              </w:rPr>
            </w:pPr>
            <w:r w:rsidRPr="00D36FF1">
              <w:rPr>
                <w:sz w:val="22"/>
                <w:szCs w:val="22"/>
              </w:rPr>
              <w:t xml:space="preserve">Комплектация: расходные материалы, используемые при монтаже: </w:t>
            </w:r>
          </w:p>
          <w:p w:rsidR="00D36FF1" w:rsidRPr="00D36FF1" w:rsidRDefault="00D36FF1" w:rsidP="00D36FF1">
            <w:pPr>
              <w:jc w:val="center"/>
              <w:rPr>
                <w:sz w:val="22"/>
                <w:szCs w:val="22"/>
              </w:rPr>
            </w:pPr>
            <w:r w:rsidRPr="00D36FF1">
              <w:rPr>
                <w:sz w:val="22"/>
                <w:szCs w:val="22"/>
              </w:rPr>
              <w:t>- хомут для крепления (материал – оцинкованная сталь; диаметр – 76 мм; толщина материала – 2 мм; ширина хомута – 20 мм) – 2 штуки на 1 дорожный знак.</w:t>
            </w:r>
          </w:p>
        </w:tc>
        <w:tc>
          <w:tcPr>
            <w:tcW w:w="1751" w:type="pct"/>
            <w:vAlign w:val="center"/>
          </w:tcPr>
          <w:p w:rsidR="00D36FF1" w:rsidRPr="00D36FF1" w:rsidRDefault="00D36FF1" w:rsidP="0090315F">
            <w:pPr>
              <w:jc w:val="center"/>
              <w:rPr>
                <w:rFonts w:ascii="Tinos" w:hAnsi="Tinos" w:cs="Tinos"/>
                <w:sz w:val="22"/>
                <w:szCs w:val="22"/>
              </w:rPr>
            </w:pPr>
            <w:r w:rsidRPr="00D36FF1">
              <w:rPr>
                <w:rFonts w:ascii="Tinos" w:hAnsi="Tinos" w:cs="Tinos"/>
                <w:sz w:val="22"/>
                <w:szCs w:val="22"/>
              </w:rPr>
              <w:t xml:space="preserve">Характеристика затребована с целью получения товара, оснащенного необходимыми комплектующими для монтажа. </w:t>
            </w:r>
          </w:p>
        </w:tc>
      </w:tr>
      <w:tr w:rsidR="00D36FF1" w:rsidRPr="00B41C60" w:rsidTr="00D36FF1">
        <w:trPr>
          <w:trHeight w:val="855"/>
          <w:jc w:val="center"/>
        </w:trPr>
        <w:tc>
          <w:tcPr>
            <w:tcW w:w="495" w:type="pct"/>
            <w:vMerge/>
            <w:vAlign w:val="center"/>
          </w:tcPr>
          <w:p w:rsidR="00D36FF1" w:rsidRPr="001E091C" w:rsidRDefault="00D36FF1" w:rsidP="0090315F">
            <w:pPr>
              <w:jc w:val="center"/>
              <w:rPr>
                <w:sz w:val="22"/>
                <w:szCs w:val="22"/>
              </w:rPr>
            </w:pPr>
          </w:p>
        </w:tc>
        <w:tc>
          <w:tcPr>
            <w:tcW w:w="1212" w:type="pct"/>
            <w:vMerge/>
            <w:vAlign w:val="center"/>
          </w:tcPr>
          <w:p w:rsidR="00D36FF1" w:rsidRPr="001E091C" w:rsidRDefault="00D36FF1" w:rsidP="0090315F">
            <w:pPr>
              <w:spacing w:line="20" w:lineRule="atLeast"/>
              <w:jc w:val="center"/>
              <w:rPr>
                <w:sz w:val="22"/>
                <w:szCs w:val="22"/>
              </w:rPr>
            </w:pPr>
          </w:p>
        </w:tc>
        <w:tc>
          <w:tcPr>
            <w:tcW w:w="1542" w:type="pct"/>
            <w:vAlign w:val="center"/>
          </w:tcPr>
          <w:p w:rsidR="00D36FF1" w:rsidRPr="00D36FF1" w:rsidRDefault="00D36FF1" w:rsidP="00D36FF1">
            <w:pPr>
              <w:jc w:val="center"/>
              <w:rPr>
                <w:sz w:val="22"/>
                <w:szCs w:val="22"/>
              </w:rPr>
            </w:pPr>
            <w:r w:rsidRPr="00D36FF1">
              <w:rPr>
                <w:sz w:val="22"/>
                <w:szCs w:val="22"/>
              </w:rPr>
              <w:t>Сопутствующие работы: монтаж, включающий в себя следующий перечень технологический операций:</w:t>
            </w:r>
          </w:p>
          <w:p w:rsidR="00D36FF1" w:rsidRPr="00D36FF1" w:rsidRDefault="00D36FF1" w:rsidP="00D36FF1">
            <w:pPr>
              <w:jc w:val="center"/>
              <w:rPr>
                <w:sz w:val="22"/>
                <w:szCs w:val="22"/>
              </w:rPr>
            </w:pPr>
            <w:r w:rsidRPr="00D36FF1">
              <w:rPr>
                <w:sz w:val="22"/>
                <w:szCs w:val="22"/>
              </w:rPr>
              <w:t>- крепление знака к опоре знака дорожного с использованием хомутов.</w:t>
            </w:r>
          </w:p>
        </w:tc>
        <w:tc>
          <w:tcPr>
            <w:tcW w:w="1751" w:type="pct"/>
            <w:vAlign w:val="center"/>
          </w:tcPr>
          <w:p w:rsidR="00D36FF1" w:rsidRPr="001E091C" w:rsidRDefault="00D36FF1" w:rsidP="0090315F">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w:t>
            </w:r>
            <w:r>
              <w:rPr>
                <w:rFonts w:ascii="Tinos" w:hAnsi="Tinos" w:cs="Tinos"/>
                <w:sz w:val="22"/>
                <w:szCs w:val="22"/>
              </w:rPr>
              <w:t>необходимости выполнения работ по монтажу товара.</w:t>
            </w:r>
          </w:p>
        </w:tc>
      </w:tr>
      <w:tr w:rsidR="00FD0AD0" w:rsidRPr="00B41C60" w:rsidTr="00D36FF1">
        <w:trPr>
          <w:trHeight w:val="855"/>
          <w:jc w:val="center"/>
        </w:trPr>
        <w:tc>
          <w:tcPr>
            <w:tcW w:w="495" w:type="pct"/>
            <w:vMerge w:val="restart"/>
            <w:vAlign w:val="center"/>
          </w:tcPr>
          <w:p w:rsidR="00FD0AD0" w:rsidRPr="001E091C" w:rsidRDefault="00FD0AD0" w:rsidP="0090315F">
            <w:pPr>
              <w:jc w:val="center"/>
              <w:rPr>
                <w:sz w:val="22"/>
                <w:szCs w:val="22"/>
              </w:rPr>
            </w:pPr>
            <w:r>
              <w:rPr>
                <w:sz w:val="22"/>
                <w:szCs w:val="22"/>
              </w:rPr>
              <w:t>4</w:t>
            </w:r>
          </w:p>
        </w:tc>
        <w:tc>
          <w:tcPr>
            <w:tcW w:w="1212" w:type="pct"/>
            <w:vMerge w:val="restart"/>
            <w:vAlign w:val="center"/>
          </w:tcPr>
          <w:p w:rsidR="00FD0AD0" w:rsidRPr="00D36FF1" w:rsidRDefault="00FD0AD0" w:rsidP="00D36FF1">
            <w:pPr>
              <w:spacing w:line="20" w:lineRule="atLeast"/>
              <w:jc w:val="center"/>
              <w:rPr>
                <w:sz w:val="22"/>
                <w:szCs w:val="22"/>
              </w:rPr>
            </w:pPr>
            <w:r w:rsidRPr="00D36FF1">
              <w:rPr>
                <w:sz w:val="22"/>
                <w:szCs w:val="22"/>
              </w:rPr>
              <w:t xml:space="preserve">Знак дорожный </w:t>
            </w:r>
          </w:p>
          <w:p w:rsidR="00FD0AD0" w:rsidRPr="00D36FF1" w:rsidRDefault="00FD0AD0" w:rsidP="00D36FF1">
            <w:pPr>
              <w:spacing w:line="20" w:lineRule="atLeast"/>
              <w:jc w:val="center"/>
              <w:rPr>
                <w:sz w:val="22"/>
                <w:szCs w:val="22"/>
              </w:rPr>
            </w:pPr>
          </w:p>
          <w:p w:rsidR="00FD0AD0" w:rsidRPr="001E091C" w:rsidRDefault="00FD0AD0" w:rsidP="00D36FF1">
            <w:pPr>
              <w:spacing w:line="20" w:lineRule="atLeast"/>
              <w:jc w:val="center"/>
              <w:rPr>
                <w:sz w:val="22"/>
                <w:szCs w:val="22"/>
              </w:rPr>
            </w:pPr>
            <w:r w:rsidRPr="00D36FF1">
              <w:rPr>
                <w:sz w:val="22"/>
                <w:szCs w:val="22"/>
              </w:rPr>
              <w:t>КТРУ 25.99.29.190-00000002</w:t>
            </w:r>
          </w:p>
        </w:tc>
        <w:tc>
          <w:tcPr>
            <w:tcW w:w="1542" w:type="pct"/>
            <w:vAlign w:val="center"/>
          </w:tcPr>
          <w:p w:rsidR="00FD0AD0" w:rsidRDefault="00FD0AD0" w:rsidP="00D36FF1">
            <w:pPr>
              <w:jc w:val="center"/>
              <w:rPr>
                <w:sz w:val="22"/>
                <w:szCs w:val="22"/>
              </w:rPr>
            </w:pPr>
            <w:r w:rsidRPr="00D36FF1">
              <w:rPr>
                <w:sz w:val="22"/>
                <w:szCs w:val="22"/>
              </w:rPr>
              <w:t>Номер знака: 8.2.6</w:t>
            </w:r>
            <w:r>
              <w:rPr>
                <w:sz w:val="22"/>
                <w:szCs w:val="22"/>
              </w:rPr>
              <w:t>.</w:t>
            </w:r>
          </w:p>
          <w:p w:rsidR="00FD0AD0" w:rsidRDefault="00FD0AD0" w:rsidP="00D36FF1">
            <w:pPr>
              <w:jc w:val="center"/>
              <w:rPr>
                <w:sz w:val="22"/>
                <w:szCs w:val="22"/>
              </w:rPr>
            </w:pPr>
            <w:r w:rsidRPr="00D36FF1">
              <w:rPr>
                <w:sz w:val="22"/>
                <w:szCs w:val="22"/>
              </w:rPr>
              <w:t>Наименование знака: «Зона действия»</w:t>
            </w:r>
            <w:r>
              <w:rPr>
                <w:sz w:val="22"/>
                <w:szCs w:val="22"/>
              </w:rPr>
              <w:t>.</w:t>
            </w:r>
          </w:p>
          <w:p w:rsidR="00FD0AD0" w:rsidRDefault="00FD0AD0" w:rsidP="00D36FF1">
            <w:pPr>
              <w:jc w:val="center"/>
              <w:rPr>
                <w:sz w:val="22"/>
                <w:szCs w:val="22"/>
              </w:rPr>
            </w:pPr>
            <w:r w:rsidRPr="00D36FF1">
              <w:rPr>
                <w:sz w:val="22"/>
                <w:szCs w:val="22"/>
              </w:rPr>
              <w:t>Размер знака: 300х600 мм.</w:t>
            </w:r>
          </w:p>
          <w:p w:rsidR="00FD0AD0" w:rsidRDefault="00FD0AD0" w:rsidP="00D36FF1">
            <w:pPr>
              <w:jc w:val="center"/>
              <w:rPr>
                <w:sz w:val="22"/>
                <w:szCs w:val="22"/>
              </w:rPr>
            </w:pPr>
            <w:r w:rsidRPr="00D36FF1">
              <w:rPr>
                <w:sz w:val="22"/>
                <w:szCs w:val="22"/>
              </w:rPr>
              <w:t>Соответствие ГОСТ 52289; ГОСТ 52290</w:t>
            </w:r>
            <w:r>
              <w:rPr>
                <w:sz w:val="22"/>
                <w:szCs w:val="22"/>
              </w:rPr>
              <w:t>.</w:t>
            </w:r>
          </w:p>
          <w:p w:rsidR="00FD0AD0" w:rsidRPr="00D36FF1" w:rsidRDefault="00FD0AD0" w:rsidP="00D36FF1">
            <w:pPr>
              <w:jc w:val="center"/>
              <w:rPr>
                <w:sz w:val="22"/>
                <w:szCs w:val="22"/>
              </w:rPr>
            </w:pPr>
            <w:r w:rsidRPr="00D36FF1">
              <w:rPr>
                <w:sz w:val="22"/>
                <w:szCs w:val="22"/>
              </w:rPr>
              <w:t>Обозначение точного расстояния, на протяжении которого действует знак: указывается Поставщиком исходя из контрольных замеров, проводимых Поставщиком на месте монтажа, и не может быть менее, чем 14,4 м.</w:t>
            </w:r>
          </w:p>
        </w:tc>
        <w:tc>
          <w:tcPr>
            <w:tcW w:w="1751" w:type="pct"/>
            <w:vAlign w:val="center"/>
          </w:tcPr>
          <w:p w:rsidR="00FD0AD0" w:rsidRPr="001E091C" w:rsidRDefault="00FD0AD0" w:rsidP="0090315F">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получения товара, который будет </w:t>
            </w:r>
            <w:r>
              <w:rPr>
                <w:rFonts w:ascii="Tinos" w:hAnsi="Tinos" w:cs="Tinos"/>
                <w:sz w:val="22"/>
                <w:szCs w:val="22"/>
              </w:rPr>
              <w:t>соответствовать потребностям заказчика и требованиям действующих нормативных актов</w:t>
            </w:r>
            <w:r w:rsidRPr="001E091C">
              <w:rPr>
                <w:rFonts w:ascii="Tinos" w:hAnsi="Tinos" w:cs="Tinos"/>
                <w:sz w:val="22"/>
                <w:szCs w:val="22"/>
              </w:rPr>
              <w:t>.</w:t>
            </w:r>
          </w:p>
        </w:tc>
      </w:tr>
      <w:tr w:rsidR="00FD0AD0" w:rsidRPr="00B41C60" w:rsidTr="00D36FF1">
        <w:trPr>
          <w:trHeight w:val="855"/>
          <w:jc w:val="center"/>
        </w:trPr>
        <w:tc>
          <w:tcPr>
            <w:tcW w:w="495" w:type="pct"/>
            <w:vMerge/>
            <w:vAlign w:val="center"/>
          </w:tcPr>
          <w:p w:rsidR="00FD0AD0" w:rsidRPr="001E091C" w:rsidRDefault="00FD0AD0" w:rsidP="0090315F">
            <w:pPr>
              <w:jc w:val="center"/>
              <w:rPr>
                <w:sz w:val="22"/>
                <w:szCs w:val="22"/>
              </w:rPr>
            </w:pPr>
          </w:p>
        </w:tc>
        <w:tc>
          <w:tcPr>
            <w:tcW w:w="1212" w:type="pct"/>
            <w:vMerge/>
            <w:vAlign w:val="center"/>
          </w:tcPr>
          <w:p w:rsidR="00FD0AD0" w:rsidRPr="001E091C" w:rsidRDefault="00FD0AD0" w:rsidP="0090315F">
            <w:pPr>
              <w:spacing w:line="20" w:lineRule="atLeast"/>
              <w:jc w:val="center"/>
              <w:rPr>
                <w:sz w:val="22"/>
                <w:szCs w:val="22"/>
              </w:rPr>
            </w:pPr>
          </w:p>
        </w:tc>
        <w:tc>
          <w:tcPr>
            <w:tcW w:w="1542" w:type="pct"/>
            <w:vAlign w:val="center"/>
          </w:tcPr>
          <w:p w:rsidR="00FD0AD0" w:rsidRPr="00D36FF1" w:rsidRDefault="00FD0AD0" w:rsidP="00D36FF1">
            <w:pPr>
              <w:jc w:val="center"/>
              <w:rPr>
                <w:sz w:val="22"/>
                <w:szCs w:val="22"/>
              </w:rPr>
            </w:pPr>
            <w:r w:rsidRPr="00D36FF1">
              <w:rPr>
                <w:sz w:val="22"/>
                <w:szCs w:val="22"/>
              </w:rPr>
              <w:t>Материал: оцинкованная сталь 0,8 мм.</w:t>
            </w:r>
          </w:p>
        </w:tc>
        <w:tc>
          <w:tcPr>
            <w:tcW w:w="1751" w:type="pct"/>
            <w:vAlign w:val="center"/>
          </w:tcPr>
          <w:p w:rsidR="00FD0AD0" w:rsidRPr="001E091C" w:rsidRDefault="00FD0AD0" w:rsidP="0090315F">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получения товара, который будет </w:t>
            </w:r>
            <w:r>
              <w:rPr>
                <w:rFonts w:ascii="Tinos" w:hAnsi="Tinos" w:cs="Tinos"/>
                <w:sz w:val="22"/>
                <w:szCs w:val="22"/>
              </w:rPr>
              <w:t>иметь долгий срок использования</w:t>
            </w:r>
            <w:r w:rsidR="00E21022">
              <w:rPr>
                <w:rFonts w:ascii="Tinos" w:hAnsi="Tinos" w:cs="Tinos"/>
                <w:sz w:val="22"/>
                <w:szCs w:val="22"/>
              </w:rPr>
              <w:t xml:space="preserve"> </w:t>
            </w:r>
            <w:r w:rsidR="00E21022">
              <w:rPr>
                <w:rFonts w:ascii="Tinos" w:hAnsi="Tinos" w:cs="Tinos"/>
                <w:color w:val="000000"/>
                <w:sz w:val="22"/>
                <w:szCs w:val="22"/>
                <w:lang w:eastAsia="ru-RU"/>
              </w:rPr>
              <w:t>в условиях северной климатической зоны</w:t>
            </w:r>
            <w:r>
              <w:rPr>
                <w:rFonts w:ascii="Tinos" w:hAnsi="Tinos" w:cs="Tinos"/>
                <w:sz w:val="22"/>
                <w:szCs w:val="22"/>
              </w:rPr>
              <w:t>.</w:t>
            </w:r>
          </w:p>
        </w:tc>
      </w:tr>
      <w:tr w:rsidR="00FD0AD0" w:rsidRPr="00B41C60" w:rsidTr="00FD0AD0">
        <w:trPr>
          <w:trHeight w:val="855"/>
          <w:jc w:val="center"/>
        </w:trPr>
        <w:tc>
          <w:tcPr>
            <w:tcW w:w="495" w:type="pct"/>
            <w:vMerge/>
            <w:vAlign w:val="center"/>
          </w:tcPr>
          <w:p w:rsidR="00FD0AD0" w:rsidRPr="001E091C" w:rsidRDefault="00FD0AD0" w:rsidP="0090315F">
            <w:pPr>
              <w:jc w:val="center"/>
              <w:rPr>
                <w:sz w:val="22"/>
                <w:szCs w:val="22"/>
              </w:rPr>
            </w:pPr>
          </w:p>
        </w:tc>
        <w:tc>
          <w:tcPr>
            <w:tcW w:w="1212" w:type="pct"/>
            <w:vMerge/>
            <w:vAlign w:val="center"/>
          </w:tcPr>
          <w:p w:rsidR="00FD0AD0" w:rsidRPr="001E091C" w:rsidRDefault="00FD0AD0" w:rsidP="0090315F">
            <w:pPr>
              <w:spacing w:line="20" w:lineRule="atLeast"/>
              <w:jc w:val="center"/>
              <w:rPr>
                <w:sz w:val="22"/>
                <w:szCs w:val="22"/>
              </w:rPr>
            </w:pPr>
          </w:p>
        </w:tc>
        <w:tc>
          <w:tcPr>
            <w:tcW w:w="1542" w:type="pct"/>
            <w:vAlign w:val="center"/>
          </w:tcPr>
          <w:p w:rsidR="00FD0AD0" w:rsidRPr="00D36FF1" w:rsidRDefault="00FD0AD0" w:rsidP="00D36FF1">
            <w:pPr>
              <w:jc w:val="center"/>
              <w:rPr>
                <w:sz w:val="22"/>
                <w:szCs w:val="22"/>
              </w:rPr>
            </w:pPr>
            <w:r w:rsidRPr="00D36FF1">
              <w:rPr>
                <w:sz w:val="22"/>
                <w:szCs w:val="22"/>
              </w:rPr>
              <w:t xml:space="preserve">Комплектация: расходные материалы, используемые при монтаже: </w:t>
            </w:r>
          </w:p>
          <w:p w:rsidR="00FD0AD0" w:rsidRPr="00D36FF1" w:rsidRDefault="00FD0AD0" w:rsidP="00D36FF1">
            <w:pPr>
              <w:jc w:val="center"/>
              <w:rPr>
                <w:sz w:val="22"/>
                <w:szCs w:val="22"/>
              </w:rPr>
            </w:pPr>
            <w:r w:rsidRPr="00D36FF1">
              <w:rPr>
                <w:sz w:val="22"/>
                <w:szCs w:val="22"/>
              </w:rPr>
              <w:t>- хомут для крепления (материал – оцинкованная сталь; диаметр – 76 мм; толщина материала – 2 мм; ширина хомута – 20 мм) – 2 штуки на 1 дорожный знак.</w:t>
            </w:r>
          </w:p>
        </w:tc>
        <w:tc>
          <w:tcPr>
            <w:tcW w:w="1751" w:type="pct"/>
            <w:vAlign w:val="center"/>
          </w:tcPr>
          <w:p w:rsidR="00FD0AD0" w:rsidRPr="001E091C" w:rsidRDefault="00FD0AD0" w:rsidP="0090315F">
            <w:pPr>
              <w:jc w:val="center"/>
              <w:rPr>
                <w:rFonts w:ascii="Tinos" w:hAnsi="Tinos" w:cs="Tinos"/>
                <w:sz w:val="22"/>
                <w:szCs w:val="22"/>
              </w:rPr>
            </w:pPr>
            <w:r w:rsidRPr="001E091C">
              <w:rPr>
                <w:rFonts w:ascii="Tinos" w:hAnsi="Tinos" w:cs="Tinos"/>
                <w:sz w:val="22"/>
                <w:szCs w:val="22"/>
              </w:rPr>
              <w:t>Характеристика затре</w:t>
            </w:r>
            <w:r>
              <w:rPr>
                <w:rFonts w:ascii="Tinos" w:hAnsi="Tinos" w:cs="Tinos"/>
                <w:sz w:val="22"/>
                <w:szCs w:val="22"/>
              </w:rPr>
              <w:t>бована с целью получения товара, оснащенного необходимыми комплектующими для монтажа.</w:t>
            </w:r>
            <w:r w:rsidRPr="001E091C">
              <w:rPr>
                <w:rFonts w:ascii="Tinos" w:hAnsi="Tinos" w:cs="Tinos"/>
                <w:sz w:val="22"/>
                <w:szCs w:val="22"/>
              </w:rPr>
              <w:t xml:space="preserve"> </w:t>
            </w:r>
          </w:p>
        </w:tc>
      </w:tr>
      <w:tr w:rsidR="00FD0AD0" w:rsidRPr="00B41C60" w:rsidTr="0090315F">
        <w:trPr>
          <w:trHeight w:val="855"/>
          <w:jc w:val="center"/>
        </w:trPr>
        <w:tc>
          <w:tcPr>
            <w:tcW w:w="495" w:type="pct"/>
            <w:vMerge/>
            <w:vAlign w:val="center"/>
          </w:tcPr>
          <w:p w:rsidR="00FD0AD0" w:rsidRPr="001E091C" w:rsidRDefault="00FD0AD0" w:rsidP="0090315F">
            <w:pPr>
              <w:jc w:val="center"/>
              <w:rPr>
                <w:sz w:val="22"/>
                <w:szCs w:val="22"/>
              </w:rPr>
            </w:pPr>
          </w:p>
        </w:tc>
        <w:tc>
          <w:tcPr>
            <w:tcW w:w="1212" w:type="pct"/>
            <w:vMerge/>
            <w:vAlign w:val="center"/>
          </w:tcPr>
          <w:p w:rsidR="00FD0AD0" w:rsidRPr="001E091C" w:rsidRDefault="00FD0AD0" w:rsidP="0090315F">
            <w:pPr>
              <w:spacing w:line="20" w:lineRule="atLeast"/>
              <w:jc w:val="center"/>
              <w:rPr>
                <w:sz w:val="22"/>
                <w:szCs w:val="22"/>
              </w:rPr>
            </w:pPr>
          </w:p>
        </w:tc>
        <w:tc>
          <w:tcPr>
            <w:tcW w:w="1542" w:type="pct"/>
            <w:tcBorders>
              <w:bottom w:val="single" w:sz="4" w:space="0" w:color="auto"/>
            </w:tcBorders>
            <w:vAlign w:val="center"/>
          </w:tcPr>
          <w:p w:rsidR="00FD0AD0" w:rsidRPr="00FD0AD0" w:rsidRDefault="00FD0AD0" w:rsidP="00FD0AD0">
            <w:pPr>
              <w:jc w:val="center"/>
              <w:rPr>
                <w:sz w:val="22"/>
                <w:szCs w:val="22"/>
              </w:rPr>
            </w:pPr>
            <w:r w:rsidRPr="00FD0AD0">
              <w:rPr>
                <w:sz w:val="22"/>
                <w:szCs w:val="22"/>
              </w:rPr>
              <w:t>Сопутствующие работы: монтаж, включающий в себя следующий перечень технологический операций:</w:t>
            </w:r>
          </w:p>
          <w:p w:rsidR="00FD0AD0" w:rsidRPr="00D36FF1" w:rsidRDefault="00FD0AD0" w:rsidP="00FD0AD0">
            <w:pPr>
              <w:jc w:val="center"/>
              <w:rPr>
                <w:sz w:val="22"/>
                <w:szCs w:val="22"/>
              </w:rPr>
            </w:pPr>
            <w:r w:rsidRPr="00FD0AD0">
              <w:rPr>
                <w:sz w:val="22"/>
                <w:szCs w:val="22"/>
              </w:rPr>
              <w:t>- крепление знака к опоре знака дорожного с использованием хомутов.</w:t>
            </w:r>
          </w:p>
        </w:tc>
        <w:tc>
          <w:tcPr>
            <w:tcW w:w="1751" w:type="pct"/>
            <w:vAlign w:val="center"/>
          </w:tcPr>
          <w:p w:rsidR="00FD0AD0" w:rsidRPr="001E091C" w:rsidRDefault="00FD0AD0" w:rsidP="0090315F">
            <w:pPr>
              <w:jc w:val="center"/>
              <w:rPr>
                <w:rFonts w:ascii="Tinos" w:hAnsi="Tinos" w:cs="Tinos"/>
                <w:sz w:val="22"/>
                <w:szCs w:val="22"/>
              </w:rPr>
            </w:pPr>
            <w:r w:rsidRPr="001E091C">
              <w:rPr>
                <w:rFonts w:ascii="Tinos" w:hAnsi="Tinos" w:cs="Tinos"/>
                <w:sz w:val="22"/>
                <w:szCs w:val="22"/>
              </w:rPr>
              <w:t xml:space="preserve">Характеристика затребована с целью </w:t>
            </w:r>
            <w:r>
              <w:rPr>
                <w:rFonts w:ascii="Tinos" w:hAnsi="Tinos" w:cs="Tinos"/>
                <w:sz w:val="22"/>
                <w:szCs w:val="22"/>
              </w:rPr>
              <w:t>необходимости выполнения работ по монтажу товара.</w:t>
            </w:r>
          </w:p>
        </w:tc>
      </w:tr>
    </w:tbl>
    <w:p w:rsidR="00FD0AD0" w:rsidRDefault="00FD0AD0" w:rsidP="00AD7E13">
      <w:pPr>
        <w:suppressAutoHyphens w:val="0"/>
        <w:spacing w:after="60"/>
        <w:jc w:val="right"/>
        <w:rPr>
          <w:sz w:val="24"/>
          <w:szCs w:val="24"/>
          <w:lang w:eastAsia="ru-RU"/>
        </w:rPr>
      </w:pPr>
    </w:p>
    <w:p w:rsidR="00FD0AD0" w:rsidRDefault="00FD0AD0" w:rsidP="00AD7E13">
      <w:pPr>
        <w:suppressAutoHyphens w:val="0"/>
        <w:spacing w:after="60"/>
        <w:jc w:val="right"/>
        <w:rPr>
          <w:sz w:val="24"/>
          <w:szCs w:val="24"/>
          <w:lang w:eastAsia="ru-RU"/>
        </w:rPr>
      </w:pPr>
    </w:p>
    <w:tbl>
      <w:tblPr>
        <w:tblW w:w="10080" w:type="dxa"/>
        <w:tblInd w:w="108" w:type="dxa"/>
        <w:tblLayout w:type="fixed"/>
        <w:tblLook w:val="0000" w:firstRow="0" w:lastRow="0" w:firstColumn="0" w:lastColumn="0" w:noHBand="0" w:noVBand="0"/>
      </w:tblPr>
      <w:tblGrid>
        <w:gridCol w:w="4680"/>
        <w:gridCol w:w="5400"/>
      </w:tblGrid>
      <w:tr w:rsidR="00FD0AD0" w:rsidRPr="00152DA8" w:rsidTr="0090315F">
        <w:tc>
          <w:tcPr>
            <w:tcW w:w="4680" w:type="dxa"/>
          </w:tcPr>
          <w:p w:rsidR="00FD0AD0" w:rsidRDefault="00FD0AD0" w:rsidP="0090315F">
            <w:pPr>
              <w:pStyle w:val="a3"/>
              <w:snapToGrid w:val="0"/>
              <w:rPr>
                <w:kern w:val="1"/>
                <w:sz w:val="24"/>
                <w:szCs w:val="24"/>
                <w:lang w:eastAsia="ru-RU"/>
              </w:rPr>
            </w:pPr>
          </w:p>
          <w:p w:rsidR="00FD0AD0" w:rsidRDefault="00FD0AD0" w:rsidP="0090315F">
            <w:pPr>
              <w:pStyle w:val="a3"/>
              <w:snapToGrid w:val="0"/>
              <w:rPr>
                <w:kern w:val="1"/>
                <w:sz w:val="24"/>
                <w:szCs w:val="24"/>
                <w:lang w:eastAsia="ru-RU"/>
              </w:rPr>
            </w:pPr>
            <w:r>
              <w:rPr>
                <w:kern w:val="1"/>
                <w:sz w:val="24"/>
                <w:szCs w:val="24"/>
                <w:lang w:eastAsia="ru-RU"/>
              </w:rPr>
              <w:t>УФНС России по Республике Коми</w:t>
            </w:r>
          </w:p>
          <w:p w:rsidR="00FD0AD0" w:rsidRPr="00050244" w:rsidRDefault="00FD0AD0" w:rsidP="0090315F">
            <w:pPr>
              <w:pStyle w:val="a3"/>
              <w:snapToGrid w:val="0"/>
              <w:rPr>
                <w:kern w:val="1"/>
                <w:sz w:val="24"/>
                <w:szCs w:val="24"/>
                <w:lang w:eastAsia="ru-RU"/>
              </w:rPr>
            </w:pPr>
          </w:p>
        </w:tc>
        <w:tc>
          <w:tcPr>
            <w:tcW w:w="5400" w:type="dxa"/>
          </w:tcPr>
          <w:p w:rsidR="00FD0AD0" w:rsidRPr="00D84631" w:rsidRDefault="00FD0AD0" w:rsidP="0090315F">
            <w:pPr>
              <w:pStyle w:val="a3"/>
              <w:snapToGrid w:val="0"/>
              <w:rPr>
                <w:kern w:val="1"/>
                <w:sz w:val="24"/>
                <w:szCs w:val="24"/>
                <w:lang w:eastAsia="ru-RU"/>
              </w:rPr>
            </w:pPr>
          </w:p>
        </w:tc>
      </w:tr>
      <w:tr w:rsidR="00FD0AD0" w:rsidRPr="00152DA8" w:rsidTr="0090315F">
        <w:tc>
          <w:tcPr>
            <w:tcW w:w="4680" w:type="dxa"/>
          </w:tcPr>
          <w:p w:rsidR="00FD0AD0" w:rsidRPr="00050244" w:rsidRDefault="00FD0AD0" w:rsidP="0090315F">
            <w:pPr>
              <w:pStyle w:val="a3"/>
              <w:snapToGrid w:val="0"/>
              <w:rPr>
                <w:kern w:val="1"/>
                <w:sz w:val="24"/>
                <w:szCs w:val="24"/>
                <w:lang w:eastAsia="ru-RU"/>
              </w:rPr>
            </w:pPr>
            <w:r w:rsidRPr="00050244">
              <w:rPr>
                <w:kern w:val="1"/>
                <w:sz w:val="24"/>
                <w:szCs w:val="24"/>
                <w:lang w:eastAsia="ru-RU"/>
              </w:rPr>
              <w:t xml:space="preserve">_____________________ </w:t>
            </w:r>
          </w:p>
          <w:p w:rsidR="00FD0AD0" w:rsidRPr="00050244" w:rsidRDefault="00FD0AD0" w:rsidP="0090315F">
            <w:pPr>
              <w:pStyle w:val="a3"/>
              <w:rPr>
                <w:kern w:val="1"/>
                <w:sz w:val="24"/>
                <w:szCs w:val="24"/>
                <w:lang w:eastAsia="ru-RU"/>
              </w:rPr>
            </w:pPr>
            <w:r w:rsidRPr="00050244">
              <w:rPr>
                <w:kern w:val="1"/>
                <w:sz w:val="24"/>
                <w:szCs w:val="24"/>
                <w:lang w:eastAsia="ru-RU"/>
              </w:rPr>
              <w:t>М.П.</w:t>
            </w:r>
          </w:p>
        </w:tc>
        <w:tc>
          <w:tcPr>
            <w:tcW w:w="5400" w:type="dxa"/>
          </w:tcPr>
          <w:p w:rsidR="00FD0AD0" w:rsidRPr="00050244" w:rsidRDefault="00FD0AD0" w:rsidP="0090315F">
            <w:pPr>
              <w:pStyle w:val="a3"/>
              <w:rPr>
                <w:kern w:val="1"/>
                <w:sz w:val="24"/>
                <w:szCs w:val="24"/>
                <w:lang w:eastAsia="ru-RU"/>
              </w:rPr>
            </w:pPr>
          </w:p>
        </w:tc>
      </w:tr>
    </w:tbl>
    <w:p w:rsidR="00AD7E13" w:rsidRDefault="00D36FF1" w:rsidP="00AD7E13">
      <w:pPr>
        <w:suppressAutoHyphens w:val="0"/>
        <w:spacing w:after="60"/>
        <w:jc w:val="right"/>
        <w:rPr>
          <w:sz w:val="24"/>
          <w:szCs w:val="24"/>
          <w:lang w:eastAsia="ru-RU"/>
        </w:rPr>
      </w:pPr>
      <w:r>
        <w:rPr>
          <w:sz w:val="24"/>
          <w:szCs w:val="24"/>
          <w:lang w:eastAsia="ru-RU"/>
        </w:rPr>
        <w:br w:type="page"/>
      </w:r>
      <w:r w:rsidR="00AD7E13">
        <w:rPr>
          <w:sz w:val="24"/>
          <w:szCs w:val="24"/>
          <w:lang w:eastAsia="ru-RU"/>
        </w:rPr>
        <w:lastRenderedPageBreak/>
        <w:t xml:space="preserve">Приложение № 1 </w:t>
      </w:r>
    </w:p>
    <w:p w:rsidR="00403301" w:rsidRDefault="00403301" w:rsidP="00AD7E13">
      <w:pPr>
        <w:suppressAutoHyphens w:val="0"/>
        <w:spacing w:after="60"/>
        <w:jc w:val="right"/>
        <w:rPr>
          <w:sz w:val="24"/>
          <w:szCs w:val="24"/>
          <w:lang w:eastAsia="ru-RU"/>
        </w:rPr>
      </w:pPr>
    </w:p>
    <w:p w:rsidR="00AD7E13" w:rsidRDefault="00AD7E13" w:rsidP="00AD7E13">
      <w:pPr>
        <w:suppressAutoHyphens w:val="0"/>
        <w:spacing w:after="60"/>
        <w:jc w:val="center"/>
        <w:rPr>
          <w:sz w:val="24"/>
          <w:szCs w:val="24"/>
          <w:lang w:eastAsia="ru-RU"/>
        </w:rPr>
      </w:pPr>
      <w:r>
        <w:rPr>
          <w:sz w:val="24"/>
          <w:szCs w:val="24"/>
          <w:lang w:eastAsia="ru-RU"/>
        </w:rPr>
        <w:t>Используемые дорожные знаки и информационные таблички</w:t>
      </w:r>
    </w:p>
    <w:p w:rsidR="00AD7E13" w:rsidRDefault="00AD7E13" w:rsidP="00AD7E13">
      <w:pPr>
        <w:suppressAutoHyphens w:val="0"/>
        <w:spacing w:after="60"/>
        <w:jc w:val="center"/>
        <w:rPr>
          <w:sz w:val="24"/>
          <w:szCs w:val="24"/>
          <w:lang w:eastAsia="ru-RU"/>
        </w:rPr>
      </w:pPr>
    </w:p>
    <w:p w:rsidR="00AD7E13" w:rsidRDefault="00AD7E13" w:rsidP="00AD7E13">
      <w:pPr>
        <w:suppressAutoHyphens w:val="0"/>
        <w:spacing w:after="60"/>
        <w:jc w:val="center"/>
        <w:rPr>
          <w:sz w:val="24"/>
          <w:szCs w:val="24"/>
          <w:lang w:eastAsia="ru-RU"/>
        </w:rPr>
        <w:sectPr w:rsidR="00AD7E13">
          <w:headerReference w:type="default" r:id="rId10"/>
          <w:pgSz w:w="11906" w:h="16838"/>
          <w:pgMar w:top="964" w:right="567" w:bottom="964" w:left="964" w:header="720" w:footer="709" w:gutter="0"/>
          <w:cols w:space="720"/>
          <w:titlePg/>
          <w:docGrid w:linePitch="600" w:charSpace="40960"/>
        </w:sectPr>
      </w:pPr>
    </w:p>
    <w:p w:rsidR="00AD7E13" w:rsidRDefault="00AD7E13" w:rsidP="00AD7E13">
      <w:pPr>
        <w:suppressAutoHyphens w:val="0"/>
        <w:spacing w:after="60"/>
        <w:jc w:val="right"/>
        <w:rPr>
          <w:sz w:val="24"/>
          <w:szCs w:val="24"/>
          <w:lang w:eastAsia="ru-RU"/>
        </w:rPr>
      </w:pPr>
    </w:p>
    <w:p w:rsidR="00AD7E13" w:rsidRDefault="00767394" w:rsidP="00AD7E13">
      <w:pPr>
        <w:suppressAutoHyphens w:val="0"/>
        <w:spacing w:after="60"/>
        <w:rPr>
          <w:sz w:val="24"/>
          <w:szCs w:val="24"/>
          <w:lang w:eastAsia="ru-RU"/>
        </w:rPr>
      </w:pPr>
      <w:r>
        <w:rPr>
          <w:noProof/>
          <w:sz w:val="24"/>
          <w:szCs w:val="24"/>
          <w:lang w:eastAsia="ru-RU"/>
        </w:rPr>
        <mc:AlternateContent>
          <mc:Choice Requires="wps">
            <w:drawing>
              <wp:anchor distT="0" distB="0" distL="114300" distR="114300" simplePos="0" relativeHeight="251656704" behindDoc="0" locked="0" layoutInCell="1" allowOverlap="1">
                <wp:simplePos x="0" y="0"/>
                <wp:positionH relativeFrom="column">
                  <wp:posOffset>-158115</wp:posOffset>
                </wp:positionH>
                <wp:positionV relativeFrom="paragraph">
                  <wp:posOffset>3139440</wp:posOffset>
                </wp:positionV>
                <wp:extent cx="1647825" cy="1543050"/>
                <wp:effectExtent l="13335" t="5715" r="5715" b="13335"/>
                <wp:wrapNone/>
                <wp:docPr id="1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1543050"/>
                        </a:xfrm>
                        <a:prstGeom prst="rect">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2.45pt;margin-top:247.2pt;width:129.75pt;height:1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" filled="f" strokecolor="#c0504d"/>
            </w:pict>
          </mc:Fallback>
        </mc:AlternateContent>
      </w:r>
      <w:r>
        <w:rPr>
          <w:noProof/>
          <w:sz w:val="24"/>
          <w:szCs w:val="24"/>
          <w:lang w:eastAsia="ru-RU"/>
        </w:rPr>
        <w:drawing>
          <wp:inline distT="0" distB="0" distL="0" distR="0">
            <wp:extent cx="2624455" cy="6638290"/>
            <wp:effectExtent l="0" t="0" r="4445" b="0"/>
            <wp:docPr id="1" name="Изображение 1" descr="Аннотация 2026-04-02 11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Аннотация 2026-04-02 1118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4455" cy="6638290"/>
                    </a:xfrm>
                    <a:prstGeom prst="rect">
                      <a:avLst/>
                    </a:prstGeom>
                    <a:noFill/>
                    <a:ln>
                      <a:noFill/>
                    </a:ln>
                  </pic:spPr>
                </pic:pic>
              </a:graphicData>
            </a:graphic>
          </wp:inline>
        </w:drawing>
      </w:r>
    </w:p>
    <w:p w:rsidR="00AD7E13" w:rsidRDefault="00767394" w:rsidP="00AD7E13">
      <w:pPr>
        <w:suppressAutoHyphens w:val="0"/>
        <w:spacing w:after="60"/>
        <w:jc w:val="right"/>
        <w:rPr>
          <w:sz w:val="24"/>
          <w:szCs w:val="24"/>
          <w:lang w:eastAsia="ru-RU"/>
        </w:rPr>
      </w:pPr>
      <w:r>
        <w:rPr>
          <w:noProof/>
          <w:sz w:val="24"/>
          <w:szCs w:val="24"/>
          <w:lang w:eastAsia="ru-RU"/>
        </w:rPr>
        <w:lastRenderedPageBreak/>
        <mc:AlternateContent>
          <mc:Choice Requires="wps">
            <w:drawing>
              <wp:anchor distT="0" distB="0" distL="114300" distR="114300" simplePos="0" relativeHeight="251657728" behindDoc="0" locked="0" layoutInCell="1" allowOverlap="1">
                <wp:simplePos x="0" y="0"/>
                <wp:positionH relativeFrom="column">
                  <wp:posOffset>109220</wp:posOffset>
                </wp:positionH>
                <wp:positionV relativeFrom="paragraph">
                  <wp:posOffset>3938905</wp:posOffset>
                </wp:positionV>
                <wp:extent cx="1647825" cy="1543050"/>
                <wp:effectExtent l="13970" t="5080" r="5080" b="13970"/>
                <wp:wrapNone/>
                <wp:docPr id="13"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1543050"/>
                        </a:xfrm>
                        <a:prstGeom prst="rect">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8.6pt;margin-top:310.15pt;width:129.75pt;height:1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" filled="f" strokecolor="#c0504d"/>
            </w:pict>
          </mc:Fallback>
        </mc:AlternateContent>
      </w:r>
      <w:r>
        <w:rPr>
          <w:noProof/>
          <w:sz w:val="24"/>
          <w:szCs w:val="24"/>
          <w:lang w:eastAsia="ru-RU"/>
        </w:rPr>
        <mc:AlternateContent>
          <mc:Choice Requires="wps">
            <w:drawing>
              <wp:anchor distT="0" distB="0" distL="114300" distR="114300" simplePos="0" relativeHeight="251658752" behindDoc="0" locked="0" layoutInCell="1" allowOverlap="1">
                <wp:simplePos x="0" y="0"/>
                <wp:positionH relativeFrom="column">
                  <wp:posOffset>109220</wp:posOffset>
                </wp:positionH>
                <wp:positionV relativeFrom="paragraph">
                  <wp:posOffset>5481955</wp:posOffset>
                </wp:positionV>
                <wp:extent cx="1647825" cy="1543050"/>
                <wp:effectExtent l="13970" t="5080" r="5080" b="13970"/>
                <wp:wrapNone/>
                <wp:docPr id="1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1543050"/>
                        </a:xfrm>
                        <a:prstGeom prst="rect">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8.6pt;margin-top:431.65pt;width:129.75pt;height:12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" filled="f" strokecolor="#c0504d"/>
            </w:pict>
          </mc:Fallback>
        </mc:AlternateContent>
      </w:r>
      <w:r>
        <w:rPr>
          <w:noProof/>
          <w:sz w:val="24"/>
          <w:szCs w:val="24"/>
          <w:lang w:eastAsia="ru-RU"/>
        </w:rPr>
        <w:drawing>
          <wp:inline distT="0" distB="0" distL="0" distR="0">
            <wp:extent cx="3016250" cy="686371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6250" cy="6863715"/>
                    </a:xfrm>
                    <a:prstGeom prst="rect">
                      <a:avLst/>
                    </a:prstGeom>
                    <a:noFill/>
                    <a:ln>
                      <a:noFill/>
                    </a:ln>
                  </pic:spPr>
                </pic:pic>
              </a:graphicData>
            </a:graphic>
          </wp:inline>
        </w:drawing>
      </w:r>
    </w:p>
    <w:p w:rsidR="00AD7E13" w:rsidRPr="00AD7E13" w:rsidRDefault="00AD7E13" w:rsidP="00AD7E13">
      <w:pPr>
        <w:suppressAutoHyphens w:val="0"/>
        <w:spacing w:after="60"/>
        <w:jc w:val="right"/>
        <w:rPr>
          <w:sz w:val="24"/>
          <w:szCs w:val="24"/>
          <w:lang w:eastAsia="ru-RU"/>
        </w:rPr>
        <w:sectPr w:rsidR="00AD7E13" w:rsidRPr="00AD7E13">
          <w:type w:val="continuous"/>
          <w:pgSz w:w="11906" w:h="16838"/>
          <w:pgMar w:top="964" w:right="567" w:bottom="964" w:left="964" w:header="720" w:footer="709" w:gutter="0"/>
          <w:cols w:num="2" w:space="720"/>
          <w:titlePg/>
          <w:docGrid w:linePitch="600" w:charSpace="40960"/>
        </w:sectPr>
      </w:pPr>
    </w:p>
    <w:p w:rsidR="00AD7E13" w:rsidRDefault="00AD7E13" w:rsidP="00AD7E13">
      <w:pPr>
        <w:suppressAutoHyphens w:val="0"/>
        <w:spacing w:after="60"/>
        <w:jc w:val="right"/>
        <w:rPr>
          <w:sz w:val="24"/>
          <w:szCs w:val="24"/>
          <w:lang w:eastAsia="ru-RU"/>
        </w:rPr>
      </w:pPr>
      <w:r>
        <w:rPr>
          <w:sz w:val="24"/>
          <w:szCs w:val="24"/>
          <w:lang w:eastAsia="ru-RU"/>
        </w:rPr>
        <w:lastRenderedPageBreak/>
        <w:t xml:space="preserve">Приложение № 2 </w:t>
      </w:r>
    </w:p>
    <w:p w:rsidR="00AD7E13" w:rsidRDefault="00AD7E13" w:rsidP="00AD7E13">
      <w:pPr>
        <w:suppressAutoHyphens w:val="0"/>
        <w:spacing w:after="60"/>
        <w:jc w:val="right"/>
        <w:rPr>
          <w:sz w:val="24"/>
          <w:szCs w:val="24"/>
          <w:lang w:eastAsia="ru-RU"/>
        </w:rPr>
      </w:pPr>
    </w:p>
    <w:p w:rsidR="00AD7E13" w:rsidRDefault="00AD7E13" w:rsidP="00AD7E13">
      <w:pPr>
        <w:suppressAutoHyphens w:val="0"/>
        <w:spacing w:after="60"/>
        <w:jc w:val="center"/>
        <w:rPr>
          <w:sz w:val="24"/>
          <w:szCs w:val="24"/>
          <w:lang w:eastAsia="ru-RU"/>
        </w:rPr>
      </w:pPr>
      <w:r>
        <w:rPr>
          <w:sz w:val="24"/>
          <w:szCs w:val="24"/>
          <w:lang w:eastAsia="ru-RU"/>
        </w:rPr>
        <w:t>Схема установки дорожных знаков и информационных табличек</w:t>
      </w:r>
    </w:p>
    <w:p w:rsidR="00AD7E13" w:rsidRDefault="00AD7E13" w:rsidP="00AD7E13">
      <w:pPr>
        <w:suppressAutoHyphens w:val="0"/>
        <w:spacing w:after="60"/>
        <w:jc w:val="center"/>
        <w:rPr>
          <w:sz w:val="24"/>
          <w:szCs w:val="24"/>
          <w:lang w:eastAsia="ru-RU"/>
        </w:rPr>
      </w:pPr>
    </w:p>
    <w:p w:rsidR="00AD7E13" w:rsidRDefault="00767394" w:rsidP="00AD7E13">
      <w:pPr>
        <w:suppressAutoHyphens w:val="0"/>
        <w:spacing w:after="60"/>
        <w:jc w:val="center"/>
        <w:rPr>
          <w:sz w:val="24"/>
          <w:szCs w:val="24"/>
          <w:lang w:eastAsia="ru-RU"/>
        </w:rPr>
      </w:pPr>
      <w:r>
        <w:rPr>
          <w:noProof/>
          <w:sz w:val="24"/>
          <w:szCs w:val="24"/>
          <w:lang w:eastAsia="ru-RU"/>
        </w:rPr>
        <w:drawing>
          <wp:inline distT="0" distB="0" distL="0" distR="0">
            <wp:extent cx="6579235" cy="7279640"/>
            <wp:effectExtent l="0" t="0" r="0" b="0"/>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9235" cy="7279640"/>
                    </a:xfrm>
                    <a:prstGeom prst="rect">
                      <a:avLst/>
                    </a:prstGeom>
                    <a:noFill/>
                    <a:ln>
                      <a:noFill/>
                    </a:ln>
                  </pic:spPr>
                </pic:pic>
              </a:graphicData>
            </a:graphic>
          </wp:inline>
        </w:drawing>
      </w:r>
    </w:p>
    <w:p w:rsidR="00AD7E13" w:rsidRDefault="00AD7E13" w:rsidP="00AD7E13">
      <w:pPr>
        <w:suppressAutoHyphens w:val="0"/>
        <w:spacing w:after="60"/>
        <w:jc w:val="right"/>
        <w:rPr>
          <w:sz w:val="24"/>
          <w:szCs w:val="24"/>
          <w:lang w:eastAsia="ru-RU"/>
        </w:rPr>
      </w:pPr>
    </w:p>
    <w:p w:rsidR="00AD7E13" w:rsidRDefault="00AD7E13" w:rsidP="00AD7E13">
      <w:pPr>
        <w:suppressAutoHyphens w:val="0"/>
        <w:spacing w:after="60"/>
        <w:jc w:val="right"/>
        <w:rPr>
          <w:sz w:val="24"/>
          <w:szCs w:val="24"/>
          <w:lang w:eastAsia="ru-RU"/>
        </w:rPr>
      </w:pPr>
    </w:p>
    <w:p w:rsidR="00AD7E13" w:rsidRDefault="00AD7E13" w:rsidP="00AD7E13">
      <w:pPr>
        <w:suppressAutoHyphens w:val="0"/>
        <w:spacing w:after="60"/>
        <w:jc w:val="right"/>
        <w:rPr>
          <w:sz w:val="24"/>
          <w:szCs w:val="24"/>
          <w:lang w:eastAsia="ru-RU"/>
        </w:rPr>
      </w:pPr>
    </w:p>
    <w:p w:rsidR="00AD7E13" w:rsidRDefault="00AD7E13" w:rsidP="00AD7E13">
      <w:pPr>
        <w:suppressAutoHyphens w:val="0"/>
        <w:spacing w:after="60"/>
        <w:jc w:val="right"/>
        <w:rPr>
          <w:sz w:val="24"/>
          <w:szCs w:val="24"/>
          <w:lang w:eastAsia="ru-RU"/>
        </w:rPr>
      </w:pPr>
    </w:p>
    <w:p w:rsidR="00AD7E13" w:rsidRDefault="00AD7E13" w:rsidP="00AD7E13">
      <w:pPr>
        <w:suppressAutoHyphens w:val="0"/>
        <w:spacing w:after="60"/>
        <w:jc w:val="right"/>
        <w:rPr>
          <w:sz w:val="24"/>
          <w:szCs w:val="24"/>
          <w:lang w:eastAsia="ru-RU"/>
        </w:rPr>
      </w:pPr>
    </w:p>
    <w:p w:rsidR="00AD7E13" w:rsidRDefault="00AD7E13" w:rsidP="00AD7E13">
      <w:pPr>
        <w:suppressAutoHyphens w:val="0"/>
        <w:spacing w:after="60"/>
        <w:jc w:val="right"/>
        <w:rPr>
          <w:sz w:val="24"/>
          <w:szCs w:val="24"/>
          <w:lang w:eastAsia="ru-RU"/>
        </w:rPr>
      </w:pPr>
      <w:r>
        <w:rPr>
          <w:sz w:val="24"/>
          <w:szCs w:val="24"/>
          <w:lang w:eastAsia="ru-RU"/>
        </w:rPr>
        <w:lastRenderedPageBreak/>
        <w:t xml:space="preserve">Приложение № 3 </w:t>
      </w:r>
    </w:p>
    <w:p w:rsidR="00AD7E13" w:rsidRDefault="00AD7E13" w:rsidP="00AD7E13">
      <w:pPr>
        <w:suppressAutoHyphens w:val="0"/>
        <w:spacing w:after="60"/>
        <w:jc w:val="right"/>
        <w:rPr>
          <w:sz w:val="24"/>
          <w:szCs w:val="24"/>
          <w:lang w:eastAsia="ru-RU"/>
        </w:rPr>
      </w:pPr>
    </w:p>
    <w:p w:rsidR="00AD7E13" w:rsidRDefault="00AD7E13" w:rsidP="00AD7E13">
      <w:pPr>
        <w:suppressAutoHyphens w:val="0"/>
        <w:spacing w:after="60"/>
        <w:jc w:val="center"/>
        <w:rPr>
          <w:sz w:val="24"/>
          <w:szCs w:val="24"/>
          <w:lang w:eastAsia="ru-RU"/>
        </w:rPr>
      </w:pPr>
      <w:r>
        <w:rPr>
          <w:sz w:val="24"/>
          <w:szCs w:val="24"/>
          <w:lang w:eastAsia="ru-RU"/>
        </w:rPr>
        <w:t>Месторасположение дорожных знаков и информационных табличек</w:t>
      </w:r>
    </w:p>
    <w:p w:rsidR="00AD7E13" w:rsidRDefault="00AD7E13" w:rsidP="00AD7E13">
      <w:pPr>
        <w:suppressAutoHyphens w:val="0"/>
        <w:spacing w:after="60"/>
        <w:jc w:val="right"/>
        <w:rPr>
          <w:sz w:val="24"/>
          <w:szCs w:val="24"/>
          <w:lang w:eastAsia="ru-RU"/>
        </w:rPr>
      </w:pPr>
      <w:r>
        <w:rPr>
          <w:sz w:val="24"/>
          <w:szCs w:val="24"/>
          <w:lang w:eastAsia="ru-RU"/>
        </w:rPr>
        <w:t xml:space="preserve">                                                                  </w:t>
      </w:r>
    </w:p>
    <w:p w:rsidR="00AD7E13" w:rsidRDefault="00767394" w:rsidP="00AD7E13">
      <w:pPr>
        <w:ind w:firstLine="708"/>
        <w:jc w:val="right"/>
        <w:rPr>
          <w:sz w:val="24"/>
          <w:szCs w:val="24"/>
        </w:rPr>
      </w:pPr>
      <w:r>
        <w:rPr>
          <w:noProof/>
          <w:sz w:val="24"/>
          <w:szCs w:val="24"/>
          <w:lang w:eastAsia="ru-RU"/>
        </w:rPr>
        <w:drawing>
          <wp:inline distT="0" distB="0" distL="0" distR="0">
            <wp:extent cx="5961380" cy="4524375"/>
            <wp:effectExtent l="0" t="0" r="1270" b="9525"/>
            <wp:docPr id="4" name="Изображение 4" descr="Снимок экрана 2026-04-02 10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 descr="Снимок экрана 2026-04-02 1045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1380" cy="4524375"/>
                    </a:xfrm>
                    <a:prstGeom prst="rect">
                      <a:avLst/>
                    </a:prstGeom>
                    <a:noFill/>
                    <a:ln>
                      <a:noFill/>
                    </a:ln>
                  </pic:spPr>
                </pic:pic>
              </a:graphicData>
            </a:graphic>
          </wp:inline>
        </w:drawing>
      </w:r>
    </w:p>
    <w:p w:rsidR="00AD7E13" w:rsidRDefault="00AD7E13" w:rsidP="00AD7E13">
      <w:pPr>
        <w:ind w:firstLine="708"/>
        <w:jc w:val="right"/>
        <w:rPr>
          <w:sz w:val="24"/>
          <w:szCs w:val="24"/>
        </w:rPr>
      </w:pPr>
    </w:p>
    <w:p w:rsidR="00AD7E13" w:rsidRDefault="00767394" w:rsidP="00AD7E13">
      <w:pPr>
        <w:ind w:firstLine="708"/>
        <w:jc w:val="right"/>
        <w:rPr>
          <w:sz w:val="24"/>
          <w:szCs w:val="24"/>
        </w:rPr>
      </w:pPr>
      <w:r>
        <w:rPr>
          <w:noProof/>
          <w:sz w:val="24"/>
          <w:szCs w:val="24"/>
          <w:lang w:eastAsia="ru-RU"/>
        </w:rPr>
        <w:drawing>
          <wp:inline distT="0" distB="0" distL="0" distR="0">
            <wp:extent cx="5937885" cy="3134995"/>
            <wp:effectExtent l="0" t="0" r="5715" b="8255"/>
            <wp:docPr id="5" name="Изображение 5" descr="IMG_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descr="IMG_3317"/>
                    <pic:cNvPicPr>
                      <a:picLocks noChangeAspect="1" noChangeArrowheads="1"/>
                    </pic:cNvPicPr>
                  </pic:nvPicPr>
                  <pic:blipFill>
                    <a:blip r:embed="rId15" cstate="print">
                      <a:extLst>
                        <a:ext uri="{28A0092B-C50C-407E-A947-70E740481C1C}">
                          <a14:useLocalDpi xmlns:a14="http://schemas.microsoft.com/office/drawing/2010/main" val="0"/>
                        </a:ext>
                      </a:extLst>
                    </a:blip>
                    <a:srcRect b="29773"/>
                    <a:stretch>
                      <a:fillRect/>
                    </a:stretch>
                  </pic:blipFill>
                  <pic:spPr bwMode="auto">
                    <a:xfrm>
                      <a:off x="0" y="0"/>
                      <a:ext cx="5937885" cy="3134995"/>
                    </a:xfrm>
                    <a:prstGeom prst="rect">
                      <a:avLst/>
                    </a:prstGeom>
                    <a:noFill/>
                    <a:ln>
                      <a:noFill/>
                    </a:ln>
                  </pic:spPr>
                </pic:pic>
              </a:graphicData>
            </a:graphic>
          </wp:inline>
        </w:drawing>
      </w:r>
    </w:p>
    <w:p w:rsidR="00AD7E13" w:rsidRDefault="00AD7E13" w:rsidP="00AD7E13">
      <w:pPr>
        <w:ind w:firstLine="708"/>
        <w:jc w:val="right"/>
        <w:rPr>
          <w:sz w:val="24"/>
          <w:szCs w:val="24"/>
        </w:rPr>
      </w:pPr>
    </w:p>
    <w:p w:rsidR="00AD7E13" w:rsidRDefault="00AD7E13" w:rsidP="00AD7E13">
      <w:pPr>
        <w:ind w:firstLine="708"/>
        <w:jc w:val="right"/>
        <w:rPr>
          <w:sz w:val="24"/>
          <w:szCs w:val="24"/>
        </w:rPr>
      </w:pPr>
    </w:p>
    <w:p w:rsidR="00AD7E13" w:rsidRDefault="00AD7E13" w:rsidP="00AD7E13">
      <w:pPr>
        <w:ind w:firstLine="708"/>
        <w:jc w:val="right"/>
        <w:rPr>
          <w:sz w:val="24"/>
          <w:szCs w:val="24"/>
        </w:rPr>
      </w:pPr>
    </w:p>
    <w:p w:rsidR="00AD7E13" w:rsidRDefault="00AD7E13" w:rsidP="00AD7E13">
      <w:pPr>
        <w:ind w:firstLine="708"/>
        <w:jc w:val="right"/>
        <w:rPr>
          <w:sz w:val="24"/>
          <w:szCs w:val="24"/>
        </w:rPr>
      </w:pPr>
    </w:p>
    <w:p w:rsidR="00AD7E13" w:rsidRDefault="00AD7E13" w:rsidP="00AD7E13">
      <w:pPr>
        <w:ind w:firstLine="708"/>
        <w:jc w:val="right"/>
        <w:rPr>
          <w:sz w:val="24"/>
          <w:szCs w:val="24"/>
        </w:rPr>
      </w:pPr>
    </w:p>
    <w:p w:rsidR="00AD7E13" w:rsidRDefault="00AD7E13" w:rsidP="00AD7E13">
      <w:pPr>
        <w:ind w:firstLine="708"/>
        <w:jc w:val="right"/>
        <w:rPr>
          <w:sz w:val="24"/>
          <w:szCs w:val="24"/>
        </w:rPr>
      </w:pPr>
      <w:r>
        <w:rPr>
          <w:sz w:val="24"/>
          <w:szCs w:val="24"/>
        </w:rPr>
        <w:t xml:space="preserve">Приложение № 4 </w:t>
      </w:r>
    </w:p>
    <w:p w:rsidR="00AD7E13" w:rsidRDefault="00AD7E13" w:rsidP="00AD7E13">
      <w:pPr>
        <w:ind w:firstLine="708"/>
        <w:jc w:val="center"/>
        <w:rPr>
          <w:sz w:val="24"/>
          <w:szCs w:val="24"/>
        </w:rPr>
      </w:pPr>
      <w:r>
        <w:rPr>
          <w:sz w:val="24"/>
          <w:szCs w:val="24"/>
        </w:rPr>
        <w:t>Выписка из ЕГРН от 06.04.2026 № КУВИ-001/2026-46204984</w:t>
      </w:r>
    </w:p>
    <w:p w:rsidR="00AD7E13" w:rsidRDefault="00767394" w:rsidP="00AD7E13">
      <w:pPr>
        <w:ind w:firstLine="708"/>
        <w:jc w:val="right"/>
        <w:rPr>
          <w:sz w:val="24"/>
          <w:szCs w:val="24"/>
          <w:lang w:val="ru-RU" w:eastAsia="ru-RU"/>
        </w:rPr>
      </w:pPr>
      <w:r>
        <w:rPr>
          <w:noProof/>
          <w:sz w:val="24"/>
          <w:szCs w:val="24"/>
          <w:lang w:eastAsia="ru-RU"/>
        </w:rPr>
        <w:drawing>
          <wp:inline distT="0" distB="0" distL="0" distR="0">
            <wp:extent cx="5795010" cy="44653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5010" cy="4465320"/>
                    </a:xfrm>
                    <a:prstGeom prst="rect">
                      <a:avLst/>
                    </a:prstGeom>
                    <a:noFill/>
                    <a:ln>
                      <a:noFill/>
                    </a:ln>
                  </pic:spPr>
                </pic:pic>
              </a:graphicData>
            </a:graphic>
          </wp:inline>
        </w:drawing>
      </w:r>
    </w:p>
    <w:p w:rsidR="00AD7E13" w:rsidRDefault="00767394" w:rsidP="00AD7E13">
      <w:pPr>
        <w:ind w:firstLine="708"/>
        <w:jc w:val="right"/>
        <w:rPr>
          <w:sz w:val="24"/>
          <w:szCs w:val="24"/>
          <w:lang w:val="ru-RU" w:eastAsia="ru-RU"/>
        </w:rPr>
      </w:pPr>
      <w:r>
        <w:rPr>
          <w:noProof/>
          <w:sz w:val="24"/>
          <w:szCs w:val="24"/>
          <w:lang w:eastAsia="ru-RU"/>
        </w:rPr>
        <w:lastRenderedPageBreak/>
        <w:drawing>
          <wp:inline distT="0" distB="0" distL="0" distR="0">
            <wp:extent cx="5925820" cy="4572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5820" cy="4572000"/>
                    </a:xfrm>
                    <a:prstGeom prst="rect">
                      <a:avLst/>
                    </a:prstGeom>
                    <a:noFill/>
                    <a:ln>
                      <a:noFill/>
                    </a:ln>
                  </pic:spPr>
                </pic:pic>
              </a:graphicData>
            </a:graphic>
          </wp:inline>
        </w:drawing>
      </w:r>
    </w:p>
    <w:p w:rsidR="00AD7E13" w:rsidRDefault="00767394" w:rsidP="00AD7E13">
      <w:pPr>
        <w:ind w:firstLine="708"/>
        <w:jc w:val="right"/>
        <w:rPr>
          <w:sz w:val="24"/>
          <w:szCs w:val="24"/>
        </w:rPr>
      </w:pPr>
      <w:r>
        <w:rPr>
          <w:noProof/>
          <w:sz w:val="24"/>
          <w:szCs w:val="24"/>
          <w:lang w:eastAsia="ru-RU"/>
        </w:rPr>
        <w:lastRenderedPageBreak/>
        <w:drawing>
          <wp:inline distT="0" distB="0" distL="0" distR="0">
            <wp:extent cx="5854700" cy="45008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4700" cy="4500880"/>
                    </a:xfrm>
                    <a:prstGeom prst="rect">
                      <a:avLst/>
                    </a:prstGeom>
                    <a:noFill/>
                    <a:ln>
                      <a:noFill/>
                    </a:ln>
                  </pic:spPr>
                </pic:pic>
              </a:graphicData>
            </a:graphic>
          </wp:inline>
        </w:drawing>
      </w:r>
      <w:r>
        <w:rPr>
          <w:noProof/>
          <w:sz w:val="24"/>
          <w:szCs w:val="24"/>
          <w:lang w:eastAsia="ru-RU"/>
        </w:rPr>
        <w:drawing>
          <wp:inline distT="0" distB="0" distL="0" distR="0">
            <wp:extent cx="5735955" cy="442976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5955" cy="4429760"/>
                    </a:xfrm>
                    <a:prstGeom prst="rect">
                      <a:avLst/>
                    </a:prstGeom>
                    <a:noFill/>
                    <a:ln>
                      <a:noFill/>
                    </a:ln>
                  </pic:spPr>
                </pic:pic>
              </a:graphicData>
            </a:graphic>
          </wp:inline>
        </w:drawing>
      </w:r>
      <w:r w:rsidR="00AD7E13">
        <w:rPr>
          <w:lang w:val="ru-RU" w:eastAsia="ru-RU"/>
        </w:rPr>
        <w:t xml:space="preserve"> </w:t>
      </w:r>
      <w:r>
        <w:rPr>
          <w:noProof/>
          <w:sz w:val="24"/>
          <w:szCs w:val="24"/>
          <w:lang w:eastAsia="ru-RU"/>
        </w:rPr>
        <w:lastRenderedPageBreak/>
        <w:drawing>
          <wp:inline distT="0" distB="0" distL="0" distR="0">
            <wp:extent cx="5973445" cy="4619625"/>
            <wp:effectExtent l="0" t="0" r="825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3445" cy="4619625"/>
                    </a:xfrm>
                    <a:prstGeom prst="rect">
                      <a:avLst/>
                    </a:prstGeom>
                    <a:noFill/>
                    <a:ln>
                      <a:noFill/>
                    </a:ln>
                  </pic:spPr>
                </pic:pic>
              </a:graphicData>
            </a:graphic>
          </wp:inline>
        </w:drawing>
      </w:r>
      <w:r w:rsidR="00AD7E13">
        <w:rPr>
          <w:lang w:val="ru-RU" w:eastAsia="ru-RU"/>
        </w:rPr>
        <w:t xml:space="preserve"> </w:t>
      </w:r>
      <w:r>
        <w:rPr>
          <w:noProof/>
          <w:sz w:val="24"/>
          <w:szCs w:val="24"/>
          <w:lang w:eastAsia="ru-RU"/>
        </w:rPr>
        <w:drawing>
          <wp:inline distT="0" distB="0" distL="0" distR="0">
            <wp:extent cx="5866130" cy="4524375"/>
            <wp:effectExtent l="0" t="0" r="127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6130" cy="4524375"/>
                    </a:xfrm>
                    <a:prstGeom prst="rect">
                      <a:avLst/>
                    </a:prstGeom>
                    <a:noFill/>
                    <a:ln>
                      <a:noFill/>
                    </a:ln>
                  </pic:spPr>
                </pic:pic>
              </a:graphicData>
            </a:graphic>
          </wp:inline>
        </w:drawing>
      </w:r>
    </w:p>
    <w:p w:rsidR="001D0485" w:rsidRDefault="001D0485" w:rsidP="00CC04B8">
      <w:pPr>
        <w:ind w:firstLine="708"/>
        <w:jc w:val="right"/>
        <w:rPr>
          <w:sz w:val="24"/>
          <w:szCs w:val="24"/>
        </w:rPr>
      </w:pPr>
    </w:p>
    <w:sectPr w:rsidR="001D0485" w:rsidSect="00901653">
      <w:headerReference w:type="default" r:id="rId22"/>
      <w:pgSz w:w="11906" w:h="16838"/>
      <w:pgMar w:top="1021" w:right="567" w:bottom="1021" w:left="1021" w:header="720" w:footer="709"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68F" w:rsidRDefault="009D468F">
      <w:r>
        <w:separator/>
      </w:r>
    </w:p>
  </w:endnote>
  <w:endnote w:type="continuationSeparator" w:id="0">
    <w:p w:rsidR="009D468F" w:rsidRDefault="009D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F Agora Sans Pro">
    <w:altName w:val="Times New Roman"/>
    <w:panose1 w:val="00000000000000000000"/>
    <w:charset w:val="CC"/>
    <w:family w:val="auto"/>
    <w:notTrueType/>
    <w:pitch w:val="variable"/>
    <w:sig w:usb0="00000203" w:usb1="00000000" w:usb2="00000000" w:usb3="00000000" w:csb0="00000005" w:csb1="00000000"/>
  </w:font>
  <w:font w:name="Tinos">
    <w:altName w:val="Times New Roman"/>
    <w:charset w:val="01"/>
    <w:family w:val="auto"/>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68F" w:rsidRDefault="009D468F">
      <w:r>
        <w:separator/>
      </w:r>
    </w:p>
  </w:footnote>
  <w:footnote w:type="continuationSeparator" w:id="0">
    <w:p w:rsidR="009D468F" w:rsidRDefault="009D4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E13" w:rsidRDefault="00AD7E13">
    <w:pPr>
      <w:pStyle w:val="af9"/>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767394" w:rsidRPr="00767394">
      <w:rPr>
        <w:noProof/>
        <w:sz w:val="22"/>
        <w:szCs w:val="22"/>
        <w:lang w:val="ru-RU" w:eastAsia="ru-RU"/>
      </w:rPr>
      <w:t>18</w:t>
    </w:r>
    <w:r>
      <w:rPr>
        <w:sz w:val="22"/>
        <w:szCs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AAD" w:rsidRPr="001F7E3E" w:rsidRDefault="00D53AAD" w:rsidP="001F7E3E">
    <w:pPr>
      <w:pStyle w:val="af9"/>
      <w:jc w:val="center"/>
      <w:rPr>
        <w:sz w:val="22"/>
        <w:szCs w:val="22"/>
      </w:rPr>
    </w:pPr>
    <w:r w:rsidRPr="001F7E3E">
      <w:rPr>
        <w:sz w:val="22"/>
        <w:szCs w:val="22"/>
      </w:rPr>
      <w:fldChar w:fldCharType="begin"/>
    </w:r>
    <w:r w:rsidRPr="001F7E3E">
      <w:rPr>
        <w:sz w:val="22"/>
        <w:szCs w:val="22"/>
      </w:rPr>
      <w:instrText>PAGE   \* MERGEFORMAT</w:instrText>
    </w:r>
    <w:r w:rsidRPr="001F7E3E">
      <w:rPr>
        <w:sz w:val="22"/>
        <w:szCs w:val="22"/>
      </w:rPr>
      <w:fldChar w:fldCharType="separate"/>
    </w:r>
    <w:r w:rsidR="00767394">
      <w:rPr>
        <w:noProof/>
        <w:sz w:val="22"/>
        <w:szCs w:val="22"/>
      </w:rPr>
      <w:t>29</w:t>
    </w:r>
    <w:r w:rsidRPr="001F7E3E">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0AB78BD"/>
    <w:multiLevelType w:val="hybridMultilevel"/>
    <w:tmpl w:val="A456ECA6"/>
    <w:lvl w:ilvl="0" w:tplc="A68486C4">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2CA5286"/>
    <w:multiLevelType w:val="multilevel"/>
    <w:tmpl w:val="62FCC4D0"/>
    <w:lvl w:ilvl="0">
      <w:start w:val="3"/>
      <w:numFmt w:val="decimal"/>
      <w:lvlText w:val="%1."/>
      <w:lvlJc w:val="left"/>
      <w:pPr>
        <w:ind w:left="540" w:hanging="540"/>
      </w:pPr>
      <w:rPr>
        <w:rFonts w:cs="Times New Roman" w:hint="default"/>
      </w:rPr>
    </w:lvl>
    <w:lvl w:ilvl="1">
      <w:start w:val="1"/>
      <w:numFmt w:val="decimal"/>
      <w:lvlText w:val="%1.%2."/>
      <w:lvlJc w:val="left"/>
      <w:pPr>
        <w:ind w:left="1530" w:hanging="54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3">
    <w:nsid w:val="26302AA3"/>
    <w:multiLevelType w:val="hybridMultilevel"/>
    <w:tmpl w:val="F8CE8C02"/>
    <w:lvl w:ilvl="0" w:tplc="68B096C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8256696"/>
    <w:multiLevelType w:val="hybridMultilevel"/>
    <w:tmpl w:val="08E493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0AB65FA"/>
    <w:multiLevelType w:val="multilevel"/>
    <w:tmpl w:val="EA6E22C2"/>
    <w:lvl w:ilvl="0">
      <w:start w:val="1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5D67069C"/>
    <w:multiLevelType w:val="hybridMultilevel"/>
    <w:tmpl w:val="8D72B0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6D760B8B"/>
    <w:multiLevelType w:val="multilevel"/>
    <w:tmpl w:val="D188D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ascii="Times New Roman" w:hAnsi="Times New Roman" w:cs="Times New Roman"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723F1986"/>
    <w:multiLevelType w:val="multilevel"/>
    <w:tmpl w:val="BB30C76C"/>
    <w:lvl w:ilvl="0">
      <w:start w:val="1"/>
      <w:numFmt w:val="decimal"/>
      <w:lvlText w:val="%1."/>
      <w:lvlJc w:val="left"/>
      <w:pPr>
        <w:ind w:left="1068" w:hanging="360"/>
      </w:pPr>
      <w:rPr>
        <w:rFonts w:cs="Times New Roman" w:hint="default"/>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num w:numId="1">
    <w:abstractNumId w:val="0"/>
  </w:num>
  <w:num w:numId="2">
    <w:abstractNumId w:val="6"/>
  </w:num>
  <w:num w:numId="3">
    <w:abstractNumId w:val="3"/>
  </w:num>
  <w:num w:numId="4">
    <w:abstractNumId w:val="7"/>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8"/>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4"/>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1"/>
  </w:num>
  <w:num w:numId="37">
    <w:abstractNumId w:val="5"/>
  </w:num>
  <w:num w:numId="38">
    <w:abstractNumId w:val="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4FE"/>
    <w:rsid w:val="00001097"/>
    <w:rsid w:val="00007AEA"/>
    <w:rsid w:val="0001475B"/>
    <w:rsid w:val="000239B2"/>
    <w:rsid w:val="00024088"/>
    <w:rsid w:val="00026493"/>
    <w:rsid w:val="000308C7"/>
    <w:rsid w:val="00032DB6"/>
    <w:rsid w:val="00042028"/>
    <w:rsid w:val="000446DF"/>
    <w:rsid w:val="00051369"/>
    <w:rsid w:val="00052789"/>
    <w:rsid w:val="000604BD"/>
    <w:rsid w:val="00062524"/>
    <w:rsid w:val="000633C8"/>
    <w:rsid w:val="00064DE2"/>
    <w:rsid w:val="0006507A"/>
    <w:rsid w:val="00067784"/>
    <w:rsid w:val="00072286"/>
    <w:rsid w:val="00077188"/>
    <w:rsid w:val="00080903"/>
    <w:rsid w:val="0008628F"/>
    <w:rsid w:val="000875C6"/>
    <w:rsid w:val="000906CF"/>
    <w:rsid w:val="00094B9D"/>
    <w:rsid w:val="000952A3"/>
    <w:rsid w:val="000B167E"/>
    <w:rsid w:val="000B4298"/>
    <w:rsid w:val="000B6005"/>
    <w:rsid w:val="000C2CB2"/>
    <w:rsid w:val="000C660C"/>
    <w:rsid w:val="000C6B90"/>
    <w:rsid w:val="000D77AE"/>
    <w:rsid w:val="000D7DB7"/>
    <w:rsid w:val="000E2675"/>
    <w:rsid w:val="000E35FB"/>
    <w:rsid w:val="000E446E"/>
    <w:rsid w:val="000F7F45"/>
    <w:rsid w:val="00101821"/>
    <w:rsid w:val="00110B07"/>
    <w:rsid w:val="001166E3"/>
    <w:rsid w:val="00116F87"/>
    <w:rsid w:val="00117015"/>
    <w:rsid w:val="0011781A"/>
    <w:rsid w:val="001235BC"/>
    <w:rsid w:val="001305FF"/>
    <w:rsid w:val="001344F8"/>
    <w:rsid w:val="00134661"/>
    <w:rsid w:val="00136F48"/>
    <w:rsid w:val="00141BB8"/>
    <w:rsid w:val="00147C86"/>
    <w:rsid w:val="001520F2"/>
    <w:rsid w:val="00160E44"/>
    <w:rsid w:val="00161151"/>
    <w:rsid w:val="001627CB"/>
    <w:rsid w:val="00164094"/>
    <w:rsid w:val="00174507"/>
    <w:rsid w:val="00175EE1"/>
    <w:rsid w:val="001809E5"/>
    <w:rsid w:val="001847BA"/>
    <w:rsid w:val="00185328"/>
    <w:rsid w:val="00192C56"/>
    <w:rsid w:val="001A1D7B"/>
    <w:rsid w:val="001A6059"/>
    <w:rsid w:val="001B108F"/>
    <w:rsid w:val="001B6F7E"/>
    <w:rsid w:val="001C37A3"/>
    <w:rsid w:val="001D0485"/>
    <w:rsid w:val="001D4890"/>
    <w:rsid w:val="001E0DFA"/>
    <w:rsid w:val="001F013F"/>
    <w:rsid w:val="001F7E3E"/>
    <w:rsid w:val="0020390F"/>
    <w:rsid w:val="002136B4"/>
    <w:rsid w:val="00233B5D"/>
    <w:rsid w:val="0023788A"/>
    <w:rsid w:val="00245293"/>
    <w:rsid w:val="00251E8E"/>
    <w:rsid w:val="00255E23"/>
    <w:rsid w:val="002564F7"/>
    <w:rsid w:val="00264489"/>
    <w:rsid w:val="00267F43"/>
    <w:rsid w:val="00272A75"/>
    <w:rsid w:val="002751C3"/>
    <w:rsid w:val="0027629E"/>
    <w:rsid w:val="00281B72"/>
    <w:rsid w:val="0028608D"/>
    <w:rsid w:val="002919D7"/>
    <w:rsid w:val="0029377A"/>
    <w:rsid w:val="0029446C"/>
    <w:rsid w:val="002B59F2"/>
    <w:rsid w:val="002C02E4"/>
    <w:rsid w:val="002C2CE6"/>
    <w:rsid w:val="002D2317"/>
    <w:rsid w:val="002D2537"/>
    <w:rsid w:val="002D63EC"/>
    <w:rsid w:val="002E0D56"/>
    <w:rsid w:val="002E3BEE"/>
    <w:rsid w:val="002F0526"/>
    <w:rsid w:val="002F332B"/>
    <w:rsid w:val="002F4A4B"/>
    <w:rsid w:val="002F54C4"/>
    <w:rsid w:val="00301BC3"/>
    <w:rsid w:val="0030317E"/>
    <w:rsid w:val="00311C4A"/>
    <w:rsid w:val="0031653D"/>
    <w:rsid w:val="003422F4"/>
    <w:rsid w:val="00346F01"/>
    <w:rsid w:val="00351245"/>
    <w:rsid w:val="00351C03"/>
    <w:rsid w:val="00366D23"/>
    <w:rsid w:val="003779AA"/>
    <w:rsid w:val="00382CAA"/>
    <w:rsid w:val="00386005"/>
    <w:rsid w:val="00386852"/>
    <w:rsid w:val="00396DD6"/>
    <w:rsid w:val="0039795B"/>
    <w:rsid w:val="003A3A1E"/>
    <w:rsid w:val="003A5588"/>
    <w:rsid w:val="003B0E47"/>
    <w:rsid w:val="003C24BD"/>
    <w:rsid w:val="003D02FD"/>
    <w:rsid w:val="003D7F7A"/>
    <w:rsid w:val="003E1BA1"/>
    <w:rsid w:val="003E1E4A"/>
    <w:rsid w:val="003E2E0D"/>
    <w:rsid w:val="003E5E15"/>
    <w:rsid w:val="003F02BF"/>
    <w:rsid w:val="003F3168"/>
    <w:rsid w:val="00400D31"/>
    <w:rsid w:val="00403301"/>
    <w:rsid w:val="004101A0"/>
    <w:rsid w:val="00417A83"/>
    <w:rsid w:val="00417B41"/>
    <w:rsid w:val="004261B9"/>
    <w:rsid w:val="00432A74"/>
    <w:rsid w:val="00461DDC"/>
    <w:rsid w:val="0047123F"/>
    <w:rsid w:val="004728A0"/>
    <w:rsid w:val="00473B65"/>
    <w:rsid w:val="0048312B"/>
    <w:rsid w:val="00486191"/>
    <w:rsid w:val="004872BE"/>
    <w:rsid w:val="004A3EDD"/>
    <w:rsid w:val="004A46AA"/>
    <w:rsid w:val="004A5E4B"/>
    <w:rsid w:val="004B2285"/>
    <w:rsid w:val="004B7421"/>
    <w:rsid w:val="004B7A63"/>
    <w:rsid w:val="004C3812"/>
    <w:rsid w:val="004C46AF"/>
    <w:rsid w:val="004C7089"/>
    <w:rsid w:val="004D04CF"/>
    <w:rsid w:val="004D2887"/>
    <w:rsid w:val="004D5A3C"/>
    <w:rsid w:val="004D60C9"/>
    <w:rsid w:val="004D65E7"/>
    <w:rsid w:val="004F2EE7"/>
    <w:rsid w:val="004F3711"/>
    <w:rsid w:val="005010F1"/>
    <w:rsid w:val="00507D44"/>
    <w:rsid w:val="00521420"/>
    <w:rsid w:val="00523446"/>
    <w:rsid w:val="005253C0"/>
    <w:rsid w:val="00526471"/>
    <w:rsid w:val="00532BEC"/>
    <w:rsid w:val="00547666"/>
    <w:rsid w:val="005506A0"/>
    <w:rsid w:val="005509B7"/>
    <w:rsid w:val="005546C9"/>
    <w:rsid w:val="005572A7"/>
    <w:rsid w:val="0056189D"/>
    <w:rsid w:val="00563B1F"/>
    <w:rsid w:val="0056755D"/>
    <w:rsid w:val="00572EA2"/>
    <w:rsid w:val="005736EB"/>
    <w:rsid w:val="00576CFF"/>
    <w:rsid w:val="005827B6"/>
    <w:rsid w:val="00594838"/>
    <w:rsid w:val="005A3E92"/>
    <w:rsid w:val="005A7D99"/>
    <w:rsid w:val="005B1ABA"/>
    <w:rsid w:val="005B36A9"/>
    <w:rsid w:val="005B4A1F"/>
    <w:rsid w:val="005C203E"/>
    <w:rsid w:val="005C79E8"/>
    <w:rsid w:val="005D1575"/>
    <w:rsid w:val="005D1752"/>
    <w:rsid w:val="005D3037"/>
    <w:rsid w:val="005E13E0"/>
    <w:rsid w:val="005E1CA3"/>
    <w:rsid w:val="005E59DC"/>
    <w:rsid w:val="005E760C"/>
    <w:rsid w:val="006017A2"/>
    <w:rsid w:val="00604087"/>
    <w:rsid w:val="00606156"/>
    <w:rsid w:val="006071E6"/>
    <w:rsid w:val="00611EB8"/>
    <w:rsid w:val="00616467"/>
    <w:rsid w:val="00630411"/>
    <w:rsid w:val="00630F84"/>
    <w:rsid w:val="00634262"/>
    <w:rsid w:val="00636F52"/>
    <w:rsid w:val="006375C1"/>
    <w:rsid w:val="0064267A"/>
    <w:rsid w:val="00652A9F"/>
    <w:rsid w:val="006572A3"/>
    <w:rsid w:val="00660252"/>
    <w:rsid w:val="00664918"/>
    <w:rsid w:val="006707F3"/>
    <w:rsid w:val="0067190C"/>
    <w:rsid w:val="00674AAA"/>
    <w:rsid w:val="006811FB"/>
    <w:rsid w:val="00686411"/>
    <w:rsid w:val="00693645"/>
    <w:rsid w:val="00696B73"/>
    <w:rsid w:val="00697747"/>
    <w:rsid w:val="006A1DB1"/>
    <w:rsid w:val="006A5951"/>
    <w:rsid w:val="006A766F"/>
    <w:rsid w:val="006B186D"/>
    <w:rsid w:val="006B2288"/>
    <w:rsid w:val="006B260F"/>
    <w:rsid w:val="006B36C5"/>
    <w:rsid w:val="006B4318"/>
    <w:rsid w:val="006B434F"/>
    <w:rsid w:val="006B6057"/>
    <w:rsid w:val="006C0758"/>
    <w:rsid w:val="006C2254"/>
    <w:rsid w:val="006C40CD"/>
    <w:rsid w:val="006C5E1A"/>
    <w:rsid w:val="006F1362"/>
    <w:rsid w:val="006F5C80"/>
    <w:rsid w:val="007050FC"/>
    <w:rsid w:val="007066F9"/>
    <w:rsid w:val="00710F62"/>
    <w:rsid w:val="00713ABC"/>
    <w:rsid w:val="00724BED"/>
    <w:rsid w:val="007250AB"/>
    <w:rsid w:val="00750D41"/>
    <w:rsid w:val="00762167"/>
    <w:rsid w:val="007648FE"/>
    <w:rsid w:val="00767394"/>
    <w:rsid w:val="00777BF2"/>
    <w:rsid w:val="00786497"/>
    <w:rsid w:val="00787638"/>
    <w:rsid w:val="00787713"/>
    <w:rsid w:val="00793C83"/>
    <w:rsid w:val="00795CC9"/>
    <w:rsid w:val="007A381C"/>
    <w:rsid w:val="007A7554"/>
    <w:rsid w:val="007B5259"/>
    <w:rsid w:val="007D3271"/>
    <w:rsid w:val="007D4F51"/>
    <w:rsid w:val="007E0A62"/>
    <w:rsid w:val="007E7C0E"/>
    <w:rsid w:val="007F1C88"/>
    <w:rsid w:val="008009DA"/>
    <w:rsid w:val="00805DB7"/>
    <w:rsid w:val="008062F9"/>
    <w:rsid w:val="00806832"/>
    <w:rsid w:val="00814689"/>
    <w:rsid w:val="008217D3"/>
    <w:rsid w:val="00825FAE"/>
    <w:rsid w:val="008326A6"/>
    <w:rsid w:val="0083545F"/>
    <w:rsid w:val="00836222"/>
    <w:rsid w:val="00841C0E"/>
    <w:rsid w:val="008448FD"/>
    <w:rsid w:val="00853C5E"/>
    <w:rsid w:val="008566F4"/>
    <w:rsid w:val="00867E9F"/>
    <w:rsid w:val="0087369A"/>
    <w:rsid w:val="00882229"/>
    <w:rsid w:val="00882D6E"/>
    <w:rsid w:val="00883DD6"/>
    <w:rsid w:val="00897370"/>
    <w:rsid w:val="008A45F0"/>
    <w:rsid w:val="008A7E13"/>
    <w:rsid w:val="008B33AA"/>
    <w:rsid w:val="008C7769"/>
    <w:rsid w:val="008E02B5"/>
    <w:rsid w:val="00901653"/>
    <w:rsid w:val="00901717"/>
    <w:rsid w:val="0090315F"/>
    <w:rsid w:val="00924015"/>
    <w:rsid w:val="009319F5"/>
    <w:rsid w:val="00933C0C"/>
    <w:rsid w:val="00945199"/>
    <w:rsid w:val="0094550F"/>
    <w:rsid w:val="0095147A"/>
    <w:rsid w:val="00951A83"/>
    <w:rsid w:val="0095244E"/>
    <w:rsid w:val="0096083D"/>
    <w:rsid w:val="00965DB7"/>
    <w:rsid w:val="00970D1B"/>
    <w:rsid w:val="00973339"/>
    <w:rsid w:val="00973EF4"/>
    <w:rsid w:val="00974051"/>
    <w:rsid w:val="00974394"/>
    <w:rsid w:val="009757BE"/>
    <w:rsid w:val="00975D5B"/>
    <w:rsid w:val="00980A8E"/>
    <w:rsid w:val="00980FC1"/>
    <w:rsid w:val="009A1CE1"/>
    <w:rsid w:val="009A3B51"/>
    <w:rsid w:val="009A7F53"/>
    <w:rsid w:val="009B16B4"/>
    <w:rsid w:val="009B2D39"/>
    <w:rsid w:val="009B33CD"/>
    <w:rsid w:val="009B40B3"/>
    <w:rsid w:val="009D0A30"/>
    <w:rsid w:val="009D122D"/>
    <w:rsid w:val="009D468F"/>
    <w:rsid w:val="009D4CE1"/>
    <w:rsid w:val="009E2D72"/>
    <w:rsid w:val="009E737D"/>
    <w:rsid w:val="009F2029"/>
    <w:rsid w:val="009F34F8"/>
    <w:rsid w:val="009F3D5C"/>
    <w:rsid w:val="009F5D75"/>
    <w:rsid w:val="009F5D7D"/>
    <w:rsid w:val="00A054B8"/>
    <w:rsid w:val="00A07C7C"/>
    <w:rsid w:val="00A1390E"/>
    <w:rsid w:val="00A219D2"/>
    <w:rsid w:val="00A21DE2"/>
    <w:rsid w:val="00A252DE"/>
    <w:rsid w:val="00A35ABB"/>
    <w:rsid w:val="00A3738B"/>
    <w:rsid w:val="00A374B7"/>
    <w:rsid w:val="00A37722"/>
    <w:rsid w:val="00A474F6"/>
    <w:rsid w:val="00A527E1"/>
    <w:rsid w:val="00A63A10"/>
    <w:rsid w:val="00A815D3"/>
    <w:rsid w:val="00A82156"/>
    <w:rsid w:val="00A835CC"/>
    <w:rsid w:val="00A91EB7"/>
    <w:rsid w:val="00A95158"/>
    <w:rsid w:val="00AA442D"/>
    <w:rsid w:val="00AA7B07"/>
    <w:rsid w:val="00AB57EC"/>
    <w:rsid w:val="00AC0FF1"/>
    <w:rsid w:val="00AC21F6"/>
    <w:rsid w:val="00AD2201"/>
    <w:rsid w:val="00AD3BD7"/>
    <w:rsid w:val="00AD7E13"/>
    <w:rsid w:val="00AE2D96"/>
    <w:rsid w:val="00AE44FE"/>
    <w:rsid w:val="00AE6E4C"/>
    <w:rsid w:val="00AF0C44"/>
    <w:rsid w:val="00AF2E2F"/>
    <w:rsid w:val="00AF56FA"/>
    <w:rsid w:val="00AF6310"/>
    <w:rsid w:val="00B10844"/>
    <w:rsid w:val="00B129C1"/>
    <w:rsid w:val="00B22AA5"/>
    <w:rsid w:val="00B31007"/>
    <w:rsid w:val="00B4318D"/>
    <w:rsid w:val="00B4503E"/>
    <w:rsid w:val="00B50C1C"/>
    <w:rsid w:val="00B807C7"/>
    <w:rsid w:val="00B83350"/>
    <w:rsid w:val="00B83677"/>
    <w:rsid w:val="00B95197"/>
    <w:rsid w:val="00B9521E"/>
    <w:rsid w:val="00B96056"/>
    <w:rsid w:val="00BA4142"/>
    <w:rsid w:val="00BB087C"/>
    <w:rsid w:val="00BB6127"/>
    <w:rsid w:val="00BC1397"/>
    <w:rsid w:val="00BD4404"/>
    <w:rsid w:val="00BD6036"/>
    <w:rsid w:val="00BF457F"/>
    <w:rsid w:val="00C13CC1"/>
    <w:rsid w:val="00C1775C"/>
    <w:rsid w:val="00C2367F"/>
    <w:rsid w:val="00C343F5"/>
    <w:rsid w:val="00C4025B"/>
    <w:rsid w:val="00C43813"/>
    <w:rsid w:val="00C43B34"/>
    <w:rsid w:val="00C43EB8"/>
    <w:rsid w:val="00C507F3"/>
    <w:rsid w:val="00C55857"/>
    <w:rsid w:val="00C70D82"/>
    <w:rsid w:val="00C761A6"/>
    <w:rsid w:val="00C77B71"/>
    <w:rsid w:val="00C861AA"/>
    <w:rsid w:val="00C86564"/>
    <w:rsid w:val="00C94915"/>
    <w:rsid w:val="00C97C5B"/>
    <w:rsid w:val="00CA232E"/>
    <w:rsid w:val="00CA2736"/>
    <w:rsid w:val="00CA3743"/>
    <w:rsid w:val="00CB0830"/>
    <w:rsid w:val="00CB6109"/>
    <w:rsid w:val="00CC0378"/>
    <w:rsid w:val="00CC04B8"/>
    <w:rsid w:val="00CC100D"/>
    <w:rsid w:val="00CC4110"/>
    <w:rsid w:val="00CC4E9D"/>
    <w:rsid w:val="00CC5E27"/>
    <w:rsid w:val="00CE1A60"/>
    <w:rsid w:val="00CE6D97"/>
    <w:rsid w:val="00CF6E98"/>
    <w:rsid w:val="00D14007"/>
    <w:rsid w:val="00D14E5A"/>
    <w:rsid w:val="00D21159"/>
    <w:rsid w:val="00D22E7B"/>
    <w:rsid w:val="00D2389B"/>
    <w:rsid w:val="00D25E28"/>
    <w:rsid w:val="00D27D4E"/>
    <w:rsid w:val="00D30171"/>
    <w:rsid w:val="00D31B7F"/>
    <w:rsid w:val="00D3330F"/>
    <w:rsid w:val="00D36FF1"/>
    <w:rsid w:val="00D373F8"/>
    <w:rsid w:val="00D434DB"/>
    <w:rsid w:val="00D505DF"/>
    <w:rsid w:val="00D53544"/>
    <w:rsid w:val="00D53AAD"/>
    <w:rsid w:val="00D6790C"/>
    <w:rsid w:val="00D71617"/>
    <w:rsid w:val="00D74E00"/>
    <w:rsid w:val="00D83B52"/>
    <w:rsid w:val="00D90D5A"/>
    <w:rsid w:val="00D924EE"/>
    <w:rsid w:val="00DA1CBD"/>
    <w:rsid w:val="00DB1465"/>
    <w:rsid w:val="00DC3433"/>
    <w:rsid w:val="00DC3852"/>
    <w:rsid w:val="00DC6114"/>
    <w:rsid w:val="00DC69FE"/>
    <w:rsid w:val="00DD3031"/>
    <w:rsid w:val="00DD4F1C"/>
    <w:rsid w:val="00DE3C72"/>
    <w:rsid w:val="00DE6847"/>
    <w:rsid w:val="00DF21A3"/>
    <w:rsid w:val="00DF3522"/>
    <w:rsid w:val="00DF53E7"/>
    <w:rsid w:val="00DF5F62"/>
    <w:rsid w:val="00DF6D5A"/>
    <w:rsid w:val="00E13FAC"/>
    <w:rsid w:val="00E149DC"/>
    <w:rsid w:val="00E14BA8"/>
    <w:rsid w:val="00E159EA"/>
    <w:rsid w:val="00E21022"/>
    <w:rsid w:val="00E228B0"/>
    <w:rsid w:val="00E32EFA"/>
    <w:rsid w:val="00E34B1F"/>
    <w:rsid w:val="00E377D1"/>
    <w:rsid w:val="00E41EC7"/>
    <w:rsid w:val="00E43E8E"/>
    <w:rsid w:val="00E44799"/>
    <w:rsid w:val="00E4709F"/>
    <w:rsid w:val="00E472CF"/>
    <w:rsid w:val="00E5384F"/>
    <w:rsid w:val="00E638ED"/>
    <w:rsid w:val="00E641ED"/>
    <w:rsid w:val="00E6532B"/>
    <w:rsid w:val="00E746E3"/>
    <w:rsid w:val="00E80A03"/>
    <w:rsid w:val="00E824CA"/>
    <w:rsid w:val="00E83449"/>
    <w:rsid w:val="00E87149"/>
    <w:rsid w:val="00E9080E"/>
    <w:rsid w:val="00E91220"/>
    <w:rsid w:val="00EB5D11"/>
    <w:rsid w:val="00EC10D4"/>
    <w:rsid w:val="00EC1EDA"/>
    <w:rsid w:val="00EC7C61"/>
    <w:rsid w:val="00EC7E42"/>
    <w:rsid w:val="00ED0523"/>
    <w:rsid w:val="00ED0D8E"/>
    <w:rsid w:val="00ED1730"/>
    <w:rsid w:val="00EE219C"/>
    <w:rsid w:val="00EE352C"/>
    <w:rsid w:val="00EE4A89"/>
    <w:rsid w:val="00EF7149"/>
    <w:rsid w:val="00F04413"/>
    <w:rsid w:val="00F07709"/>
    <w:rsid w:val="00F138AA"/>
    <w:rsid w:val="00F33911"/>
    <w:rsid w:val="00F40BE7"/>
    <w:rsid w:val="00F42432"/>
    <w:rsid w:val="00F4591D"/>
    <w:rsid w:val="00F471FC"/>
    <w:rsid w:val="00F5617C"/>
    <w:rsid w:val="00F619E7"/>
    <w:rsid w:val="00F660A7"/>
    <w:rsid w:val="00F71BC7"/>
    <w:rsid w:val="00F73BC3"/>
    <w:rsid w:val="00F76D10"/>
    <w:rsid w:val="00F82C08"/>
    <w:rsid w:val="00F90CBD"/>
    <w:rsid w:val="00F9499B"/>
    <w:rsid w:val="00F9542C"/>
    <w:rsid w:val="00FA2670"/>
    <w:rsid w:val="00FA3527"/>
    <w:rsid w:val="00FA426C"/>
    <w:rsid w:val="00FA4AF6"/>
    <w:rsid w:val="00FA59E8"/>
    <w:rsid w:val="00FA6196"/>
    <w:rsid w:val="00FA77CB"/>
    <w:rsid w:val="00FB3C13"/>
    <w:rsid w:val="00FB5886"/>
    <w:rsid w:val="00FC275F"/>
    <w:rsid w:val="00FD0AD0"/>
    <w:rsid w:val="00FD3144"/>
    <w:rsid w:val="00FD3EBA"/>
    <w:rsid w:val="00FE2E50"/>
    <w:rsid w:val="00FF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0AD0"/>
    <w:pPr>
      <w:suppressAutoHyphens/>
    </w:pPr>
    <w:rPr>
      <w:lang w:eastAsia="ar-SA"/>
    </w:rPr>
  </w:style>
  <w:style w:type="paragraph" w:styleId="1">
    <w:name w:val="heading 1"/>
    <w:basedOn w:val="a"/>
    <w:next w:val="a"/>
    <w:link w:val="10"/>
    <w:qFormat/>
    <w:rsid w:val="00CC4E9D"/>
    <w:pPr>
      <w:keepNext/>
      <w:spacing w:before="240" w:after="60"/>
      <w:outlineLvl w:val="0"/>
    </w:pPr>
    <w:rPr>
      <w:rFonts w:ascii="Cambria" w:hAnsi="Cambria"/>
      <w:b/>
      <w:bCs/>
      <w:kern w:val="32"/>
      <w:sz w:val="32"/>
      <w:szCs w:val="32"/>
      <w:lang w:val="x-none"/>
    </w:rPr>
  </w:style>
  <w:style w:type="paragraph" w:styleId="2">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
    <w:next w:val="a"/>
    <w:link w:val="21"/>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
    <w:next w:val="a"/>
    <w:link w:val="30"/>
    <w:qFormat/>
    <w:rsid w:val="00AE44FE"/>
    <w:pPr>
      <w:keepNext/>
      <w:numPr>
        <w:ilvl w:val="2"/>
        <w:numId w:val="1"/>
      </w:numPr>
      <w:spacing w:before="240" w:after="60"/>
      <w:outlineLvl w:val="2"/>
    </w:pPr>
    <w:rPr>
      <w:rFonts w:ascii="Arial" w:hAnsi="Arial"/>
      <w:b/>
      <w:bCs/>
      <w:sz w:val="26"/>
      <w:szCs w:val="26"/>
      <w:lang w:val="x-none"/>
    </w:rPr>
  </w:style>
  <w:style w:type="paragraph" w:styleId="5">
    <w:name w:val="heading 5"/>
    <w:basedOn w:val="a"/>
    <w:next w:val="a"/>
    <w:link w:val="50"/>
    <w:semiHidden/>
    <w:unhideWhenUsed/>
    <w:qFormat/>
    <w:rsid w:val="00417B4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aliases w:val="Знак Знак Знак1,Знак1 Знак1,Знак Знак,Знак1"/>
    <w:basedOn w:val="a"/>
    <w:link w:val="a4"/>
    <w:uiPriority w:val="99"/>
    <w:rsid w:val="00AE44FE"/>
    <w:pPr>
      <w:tabs>
        <w:tab w:val="center" w:pos="1985"/>
        <w:tab w:val="center" w:pos="2127"/>
        <w:tab w:val="left" w:pos="6096"/>
      </w:tabs>
      <w:jc w:val="both"/>
    </w:pPr>
    <w:rPr>
      <w:sz w:val="28"/>
    </w:rPr>
  </w:style>
  <w:style w:type="paragraph" w:styleId="a5">
    <w:name w:val="footer"/>
    <w:basedOn w:val="a"/>
    <w:link w:val="a6"/>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7">
    <w:name w:val="Normal (Web)"/>
    <w:aliases w:val="Обычный (Web)"/>
    <w:basedOn w:val="a"/>
    <w:link w:val="a8"/>
    <w:rsid w:val="00AE44FE"/>
    <w:pPr>
      <w:spacing w:before="280" w:after="280"/>
    </w:pPr>
    <w:rPr>
      <w:rFonts w:ascii="Arial Unicode MS" w:eastAsia="Arial Unicode MS" w:hAnsi="Arial Unicode MS"/>
      <w:sz w:val="24"/>
      <w:szCs w:val="24"/>
      <w:lang w:val="x-none"/>
    </w:rPr>
  </w:style>
  <w:style w:type="paragraph" w:styleId="a9">
    <w:name w:val="Body Text Indent"/>
    <w:basedOn w:val="a"/>
    <w:link w:val="aa"/>
    <w:rsid w:val="00AE44FE"/>
    <w:pPr>
      <w:spacing w:after="120"/>
      <w:ind w:left="283"/>
    </w:pPr>
  </w:style>
  <w:style w:type="character" w:customStyle="1" w:styleId="ConsPlusNormal0">
    <w:name w:val="ConsPlusNormal Знак"/>
    <w:link w:val="ConsPlusNormal"/>
    <w:locked/>
    <w:rsid w:val="00AE44FE"/>
    <w:rPr>
      <w:rFonts w:ascii="Arial" w:hAnsi="Arial" w:cs="Arial"/>
      <w:lang w:val="ru-RU" w:eastAsia="ar-SA" w:bidi="ar-SA"/>
    </w:rPr>
  </w:style>
  <w:style w:type="paragraph" w:customStyle="1" w:styleId="ab">
    <w:name w:val="List Paragraph"/>
    <w:aliases w:val="UL,Абзац списка1"/>
    <w:basedOn w:val="a"/>
    <w:link w:val="ac"/>
    <w:uiPriority w:val="34"/>
    <w:qFormat/>
    <w:rsid w:val="00AE44FE"/>
    <w:pPr>
      <w:ind w:left="720"/>
      <w:contextualSpacing/>
    </w:pPr>
    <w:rPr>
      <w:sz w:val="24"/>
      <w:szCs w:val="24"/>
    </w:rPr>
  </w:style>
  <w:style w:type="paragraph" w:customStyle="1" w:styleId="consplusnormal1">
    <w:name w:val="consplusnormal"/>
    <w:basedOn w:val="a"/>
    <w:rsid w:val="00AE44FE"/>
    <w:pPr>
      <w:suppressAutoHyphens w:val="0"/>
      <w:spacing w:before="100" w:beforeAutospacing="1" w:after="100" w:afterAutospacing="1"/>
    </w:pPr>
    <w:rPr>
      <w:rFonts w:eastAsia="Calibri"/>
      <w:sz w:val="24"/>
      <w:szCs w:val="24"/>
      <w:lang w:eastAsia="ru-RU"/>
    </w:rPr>
  </w:style>
  <w:style w:type="character" w:customStyle="1" w:styleId="a6">
    <w:name w:val="Нижний колонтитул Знак"/>
    <w:link w:val="a5"/>
    <w:locked/>
    <w:rsid w:val="00AE44FE"/>
    <w:rPr>
      <w:lang w:val="ru-RU" w:eastAsia="ar-SA" w:bidi="ar-SA"/>
    </w:rPr>
  </w:style>
  <w:style w:type="paragraph" w:customStyle="1" w:styleId="head21">
    <w:name w:val="head21"/>
    <w:basedOn w:val="a"/>
    <w:rsid w:val="00AE44FE"/>
    <w:pPr>
      <w:suppressAutoHyphens w:val="0"/>
      <w:overflowPunct w:val="0"/>
      <w:autoSpaceDE w:val="0"/>
      <w:autoSpaceDN w:val="0"/>
      <w:jc w:val="center"/>
    </w:pPr>
    <w:rPr>
      <w:rFonts w:eastAsia="Calibri"/>
      <w:b/>
      <w:bCs/>
      <w:sz w:val="24"/>
      <w:szCs w:val="24"/>
      <w:lang w:eastAsia="ru-RU"/>
    </w:rPr>
  </w:style>
  <w:style w:type="paragraph" w:customStyle="1" w:styleId="ad">
    <w:name w:val=" Знак Знак Знак Знак"/>
    <w:basedOn w:val="a"/>
    <w:rsid w:val="00AE44FE"/>
    <w:pPr>
      <w:suppressAutoHyphens w:val="0"/>
      <w:spacing w:after="160" w:line="240" w:lineRule="exact"/>
    </w:pPr>
    <w:rPr>
      <w:rFonts w:ascii="Verdana" w:hAnsi="Verdana"/>
      <w:sz w:val="24"/>
      <w:szCs w:val="24"/>
      <w:lang w:val="en-US" w:eastAsia="en-US"/>
    </w:rPr>
  </w:style>
  <w:style w:type="character" w:customStyle="1" w:styleId="21">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
    <w:uiPriority w:val="9"/>
    <w:locked/>
    <w:rsid w:val="00AE44FE"/>
    <w:rPr>
      <w:sz w:val="18"/>
      <w:lang w:val="x-none" w:eastAsia="ar-SA"/>
    </w:rPr>
  </w:style>
  <w:style w:type="character" w:customStyle="1" w:styleId="30">
    <w:name w:val="Заголовок 3 Знак"/>
    <w:aliases w:val="h3 Знак,Gliederung3 Char Знак,Gliederung3 Знак,H3 Знак"/>
    <w:link w:val="3"/>
    <w:locked/>
    <w:rsid w:val="00AE44FE"/>
    <w:rPr>
      <w:rFonts w:ascii="Arial" w:hAnsi="Arial"/>
      <w:b/>
      <w:bCs/>
      <w:sz w:val="26"/>
      <w:szCs w:val="26"/>
      <w:lang w:val="x-none" w:eastAsia="ar-SA"/>
    </w:rPr>
  </w:style>
  <w:style w:type="character" w:customStyle="1" w:styleId="a4">
    <w:name w:val="Основной текст Знак"/>
    <w:aliases w:val="Знак Знак Знак1 Знак,Знак1 Знак1 Знак,Знак Знак Знак,Знак1 Знак"/>
    <w:link w:val="a3"/>
    <w:uiPriority w:val="99"/>
    <w:locked/>
    <w:rsid w:val="00AE44FE"/>
    <w:rPr>
      <w:sz w:val="28"/>
      <w:lang w:val="ru-RU" w:eastAsia="ar-SA" w:bidi="ar-SA"/>
    </w:rPr>
  </w:style>
  <w:style w:type="table" w:styleId="ae">
    <w:name w:val="Table Grid"/>
    <w:basedOn w:val="a1"/>
    <w:uiPriority w:val="59"/>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1 Знак2"/>
    <w:basedOn w:val="a"/>
    <w:rsid w:val="00AE44FE"/>
    <w:pPr>
      <w:suppressAutoHyphens w:val="0"/>
      <w:spacing w:after="160" w:line="240" w:lineRule="exact"/>
      <w:jc w:val="both"/>
    </w:pPr>
    <w:rPr>
      <w:sz w:val="24"/>
      <w:lang w:val="en-US" w:eastAsia="en-US"/>
    </w:rPr>
  </w:style>
  <w:style w:type="character" w:customStyle="1" w:styleId="aa">
    <w:name w:val="Основной текст с отступом Знак"/>
    <w:link w:val="a9"/>
    <w:locked/>
    <w:rsid w:val="00AE44FE"/>
    <w:rPr>
      <w:lang w:val="ru-RU" w:eastAsia="ar-SA" w:bidi="ar-SA"/>
    </w:rPr>
  </w:style>
  <w:style w:type="paragraph" w:customStyle="1" w:styleId="120">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
    <w:rsid w:val="00AE44FE"/>
    <w:pPr>
      <w:widowControl w:val="0"/>
      <w:spacing w:after="120"/>
      <w:ind w:left="283"/>
    </w:pPr>
    <w:rPr>
      <w:kern w:val="1"/>
      <w:sz w:val="16"/>
      <w:szCs w:val="16"/>
      <w:lang w:eastAsia="ru-RU"/>
    </w:rPr>
  </w:style>
  <w:style w:type="paragraph" w:customStyle="1" w:styleId="222">
    <w:name w:val="Основной текст 222"/>
    <w:basedOn w:val="a"/>
    <w:uiPriority w:val="99"/>
    <w:rsid w:val="00AE44FE"/>
    <w:pPr>
      <w:spacing w:after="120" w:line="480" w:lineRule="auto"/>
    </w:pPr>
    <w:rPr>
      <w:sz w:val="24"/>
      <w:szCs w:val="24"/>
    </w:rPr>
  </w:style>
  <w:style w:type="paragraph" w:customStyle="1" w:styleId="32">
    <w:name w:val="Основной текст с отступом 32"/>
    <w:basedOn w:val="a"/>
    <w:rsid w:val="00AE44FE"/>
    <w:pPr>
      <w:tabs>
        <w:tab w:val="left" w:pos="7088"/>
      </w:tabs>
      <w:suppressAutoHyphens w:val="0"/>
      <w:spacing w:line="280" w:lineRule="exact"/>
      <w:ind w:firstLine="851"/>
      <w:jc w:val="both"/>
    </w:pPr>
    <w:rPr>
      <w:sz w:val="24"/>
      <w:szCs w:val="24"/>
      <w:lang w:eastAsia="ru-RU"/>
    </w:rPr>
  </w:style>
  <w:style w:type="character" w:customStyle="1" w:styleId="a8">
    <w:name w:val="Обычный (веб) Знак"/>
    <w:aliases w:val="Обычный (Web) Знак"/>
    <w:link w:val="a7"/>
    <w:locked/>
    <w:rsid w:val="00AE44FE"/>
    <w:rPr>
      <w:rFonts w:ascii="Arial Unicode MS" w:eastAsia="Arial Unicode MS" w:hAnsi="Arial Unicode MS"/>
      <w:sz w:val="24"/>
      <w:szCs w:val="24"/>
      <w:lang w:val="x-none" w:eastAsia="ar-SA" w:bidi="ar-SA"/>
    </w:rPr>
  </w:style>
  <w:style w:type="paragraph" w:styleId="af">
    <w:name w:val="Balloon Text"/>
    <w:basedOn w:val="a"/>
    <w:link w:val="af0"/>
    <w:uiPriority w:val="99"/>
    <w:semiHidden/>
    <w:rsid w:val="005C79E8"/>
    <w:rPr>
      <w:rFonts w:ascii="Tahoma" w:hAnsi="Tahoma" w:cs="Tahoma"/>
      <w:sz w:val="16"/>
      <w:szCs w:val="16"/>
    </w:rPr>
  </w:style>
  <w:style w:type="character" w:styleId="af1">
    <w:name w:val="annotation reference"/>
    <w:rsid w:val="00BF457F"/>
    <w:rPr>
      <w:sz w:val="16"/>
      <w:szCs w:val="16"/>
    </w:rPr>
  </w:style>
  <w:style w:type="paragraph" w:styleId="af2">
    <w:name w:val="annotation text"/>
    <w:basedOn w:val="a"/>
    <w:link w:val="af3"/>
    <w:rsid w:val="00BF457F"/>
    <w:rPr>
      <w:lang w:val="x-none"/>
    </w:rPr>
  </w:style>
  <w:style w:type="character" w:customStyle="1" w:styleId="af3">
    <w:name w:val="Текст примечания Знак"/>
    <w:link w:val="af2"/>
    <w:rsid w:val="00BF457F"/>
    <w:rPr>
      <w:lang w:eastAsia="ar-SA"/>
    </w:rPr>
  </w:style>
  <w:style w:type="paragraph" w:styleId="af4">
    <w:name w:val="annotation subject"/>
    <w:basedOn w:val="af2"/>
    <w:next w:val="af2"/>
    <w:link w:val="af5"/>
    <w:rsid w:val="00BF457F"/>
    <w:rPr>
      <w:b/>
      <w:bCs/>
    </w:rPr>
  </w:style>
  <w:style w:type="character" w:customStyle="1" w:styleId="af5">
    <w:name w:val="Тема примечания Знак"/>
    <w:link w:val="af4"/>
    <w:rsid w:val="00BF457F"/>
    <w:rPr>
      <w:b/>
      <w:bCs/>
      <w:lang w:eastAsia="ar-SA"/>
    </w:rPr>
  </w:style>
  <w:style w:type="character" w:customStyle="1" w:styleId="10">
    <w:name w:val="Заголовок 1 Знак"/>
    <w:link w:val="1"/>
    <w:rsid w:val="00CC4E9D"/>
    <w:rPr>
      <w:rFonts w:ascii="Cambria" w:eastAsia="Times New Roman" w:hAnsi="Cambria" w:cs="Times New Roman"/>
      <w:b/>
      <w:bCs/>
      <w:kern w:val="32"/>
      <w:sz w:val="32"/>
      <w:szCs w:val="32"/>
      <w:lang w:eastAsia="ar-SA"/>
    </w:rPr>
  </w:style>
  <w:style w:type="paragraph" w:styleId="af6">
    <w:name w:val="footnote text"/>
    <w:basedOn w:val="a"/>
    <w:link w:val="af7"/>
    <w:rsid w:val="003422F4"/>
    <w:rPr>
      <w:lang w:val="x-none"/>
    </w:rPr>
  </w:style>
  <w:style w:type="character" w:customStyle="1" w:styleId="af7">
    <w:name w:val="Текст сноски Знак"/>
    <w:link w:val="af6"/>
    <w:rsid w:val="003422F4"/>
    <w:rPr>
      <w:lang w:eastAsia="ar-SA"/>
    </w:rPr>
  </w:style>
  <w:style w:type="character" w:styleId="af8">
    <w:name w:val="footnote reference"/>
    <w:rsid w:val="003422F4"/>
    <w:rPr>
      <w:vertAlign w:val="superscript"/>
    </w:rPr>
  </w:style>
  <w:style w:type="paragraph" w:customStyle="1" w:styleId="text">
    <w:name w:val="text"/>
    <w:basedOn w:val="a"/>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ListParagraph">
    <w:name w:val="List Paragraph"/>
    <w:basedOn w:val="a"/>
    <w:rsid w:val="004728A0"/>
    <w:pPr>
      <w:ind w:left="720"/>
      <w:contextualSpacing/>
    </w:pPr>
    <w:rPr>
      <w:rFonts w:eastAsia="Calibri"/>
      <w:sz w:val="24"/>
      <w:szCs w:val="24"/>
    </w:rPr>
  </w:style>
  <w:style w:type="paragraph" w:styleId="af9">
    <w:name w:val="header"/>
    <w:basedOn w:val="a"/>
    <w:link w:val="afa"/>
    <w:uiPriority w:val="99"/>
    <w:rsid w:val="00386005"/>
    <w:pPr>
      <w:tabs>
        <w:tab w:val="center" w:pos="4677"/>
        <w:tab w:val="right" w:pos="9355"/>
      </w:tabs>
    </w:pPr>
  </w:style>
  <w:style w:type="character" w:customStyle="1" w:styleId="afa">
    <w:name w:val="Верхний колонтитул Знак"/>
    <w:link w:val="af9"/>
    <w:uiPriority w:val="99"/>
    <w:rsid w:val="00386005"/>
    <w:rPr>
      <w:lang w:eastAsia="ar-SA"/>
    </w:rPr>
  </w:style>
  <w:style w:type="paragraph" w:customStyle="1" w:styleId="11">
    <w:name w:val=" Знак Знак Знак Знак1 Знак Знак Знак Знак Знак Знак Знак Знак"/>
    <w:link w:val="afb"/>
    <w:rsid w:val="00D30171"/>
    <w:rPr>
      <w:b/>
      <w:color w:val="000000"/>
    </w:rPr>
  </w:style>
  <w:style w:type="character" w:styleId="afb">
    <w:name w:val="Strong"/>
    <w:aliases w:val=" Знак Знак Знак Знак1 Знак Знак Знак Знак Знак Знак Знак Знак Знак Знак"/>
    <w:link w:val="11"/>
    <w:qFormat/>
    <w:rsid w:val="00D30171"/>
    <w:rPr>
      <w:b/>
      <w:color w:val="000000"/>
    </w:rPr>
  </w:style>
  <w:style w:type="paragraph" w:customStyle="1" w:styleId="Pa5">
    <w:name w:val="Pa5"/>
    <w:basedOn w:val="a"/>
    <w:next w:val="a"/>
    <w:uiPriority w:val="99"/>
    <w:rsid w:val="001D0485"/>
    <w:pPr>
      <w:suppressAutoHyphens w:val="0"/>
      <w:autoSpaceDE w:val="0"/>
      <w:autoSpaceDN w:val="0"/>
      <w:adjustRightInd w:val="0"/>
      <w:spacing w:line="201" w:lineRule="atLeast"/>
    </w:pPr>
    <w:rPr>
      <w:rFonts w:ascii="PF Agora Sans Pro" w:eastAsia="Calibri" w:hAnsi="PF Agora Sans Pro"/>
      <w:sz w:val="24"/>
      <w:szCs w:val="24"/>
      <w:lang w:eastAsia="en-US"/>
    </w:rPr>
  </w:style>
  <w:style w:type="character" w:customStyle="1" w:styleId="A30">
    <w:name w:val="A3"/>
    <w:uiPriority w:val="99"/>
    <w:rsid w:val="001D0485"/>
    <w:rPr>
      <w:rFonts w:cs="PF Agora Sans Pro"/>
      <w:color w:val="000000"/>
      <w:sz w:val="20"/>
      <w:szCs w:val="20"/>
    </w:rPr>
  </w:style>
  <w:style w:type="character" w:customStyle="1" w:styleId="ac">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Цветной список - Акцент 11 Знак,Список нумерованный цифры Знак,UL Зна"/>
    <w:link w:val="ab"/>
    <w:uiPriority w:val="34"/>
    <w:locked/>
    <w:rsid w:val="00CC04B8"/>
    <w:rPr>
      <w:sz w:val="24"/>
      <w:szCs w:val="24"/>
      <w:lang w:eastAsia="ar-SA"/>
    </w:rPr>
  </w:style>
  <w:style w:type="character" w:customStyle="1" w:styleId="af0">
    <w:name w:val="Текст выноски Знак"/>
    <w:link w:val="af"/>
    <w:uiPriority w:val="99"/>
    <w:semiHidden/>
    <w:rsid w:val="00D53AAD"/>
    <w:rPr>
      <w:rFonts w:ascii="Tahoma" w:hAnsi="Tahoma" w:cs="Tahoma"/>
      <w:sz w:val="16"/>
      <w:szCs w:val="16"/>
      <w:lang w:eastAsia="ar-SA"/>
    </w:rPr>
  </w:style>
  <w:style w:type="character" w:styleId="afc">
    <w:name w:val="Hyperlink"/>
    <w:uiPriority w:val="99"/>
    <w:rsid w:val="00417B41"/>
    <w:rPr>
      <w:color w:val="0000FF"/>
      <w:u w:val="single"/>
    </w:rPr>
  </w:style>
  <w:style w:type="character" w:customStyle="1" w:styleId="50">
    <w:name w:val="Заголовок 5 Знак"/>
    <w:link w:val="5"/>
    <w:semiHidden/>
    <w:rsid w:val="00417B41"/>
    <w:rPr>
      <w:rFonts w:ascii="Calibri" w:eastAsia="Times New Roman" w:hAnsi="Calibri" w:cs="Times New Roman"/>
      <w:b/>
      <w:bCs/>
      <w:i/>
      <w:iCs/>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0AD0"/>
    <w:pPr>
      <w:suppressAutoHyphens/>
    </w:pPr>
    <w:rPr>
      <w:lang w:eastAsia="ar-SA"/>
    </w:rPr>
  </w:style>
  <w:style w:type="paragraph" w:styleId="1">
    <w:name w:val="heading 1"/>
    <w:basedOn w:val="a"/>
    <w:next w:val="a"/>
    <w:link w:val="10"/>
    <w:qFormat/>
    <w:rsid w:val="00CC4E9D"/>
    <w:pPr>
      <w:keepNext/>
      <w:spacing w:before="240" w:after="60"/>
      <w:outlineLvl w:val="0"/>
    </w:pPr>
    <w:rPr>
      <w:rFonts w:ascii="Cambria" w:hAnsi="Cambria"/>
      <w:b/>
      <w:bCs/>
      <w:kern w:val="32"/>
      <w:sz w:val="32"/>
      <w:szCs w:val="32"/>
      <w:lang w:val="x-none"/>
    </w:rPr>
  </w:style>
  <w:style w:type="paragraph" w:styleId="2">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
    <w:next w:val="a"/>
    <w:link w:val="21"/>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
    <w:next w:val="a"/>
    <w:link w:val="30"/>
    <w:qFormat/>
    <w:rsid w:val="00AE44FE"/>
    <w:pPr>
      <w:keepNext/>
      <w:numPr>
        <w:ilvl w:val="2"/>
        <w:numId w:val="1"/>
      </w:numPr>
      <w:spacing w:before="240" w:after="60"/>
      <w:outlineLvl w:val="2"/>
    </w:pPr>
    <w:rPr>
      <w:rFonts w:ascii="Arial" w:hAnsi="Arial"/>
      <w:b/>
      <w:bCs/>
      <w:sz w:val="26"/>
      <w:szCs w:val="26"/>
      <w:lang w:val="x-none"/>
    </w:rPr>
  </w:style>
  <w:style w:type="paragraph" w:styleId="5">
    <w:name w:val="heading 5"/>
    <w:basedOn w:val="a"/>
    <w:next w:val="a"/>
    <w:link w:val="50"/>
    <w:semiHidden/>
    <w:unhideWhenUsed/>
    <w:qFormat/>
    <w:rsid w:val="00417B4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aliases w:val="Знак Знак Знак1,Знак1 Знак1,Знак Знак,Знак1"/>
    <w:basedOn w:val="a"/>
    <w:link w:val="a4"/>
    <w:uiPriority w:val="99"/>
    <w:rsid w:val="00AE44FE"/>
    <w:pPr>
      <w:tabs>
        <w:tab w:val="center" w:pos="1985"/>
        <w:tab w:val="center" w:pos="2127"/>
        <w:tab w:val="left" w:pos="6096"/>
      </w:tabs>
      <w:jc w:val="both"/>
    </w:pPr>
    <w:rPr>
      <w:sz w:val="28"/>
    </w:rPr>
  </w:style>
  <w:style w:type="paragraph" w:styleId="a5">
    <w:name w:val="footer"/>
    <w:basedOn w:val="a"/>
    <w:link w:val="a6"/>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7">
    <w:name w:val="Normal (Web)"/>
    <w:aliases w:val="Обычный (Web)"/>
    <w:basedOn w:val="a"/>
    <w:link w:val="a8"/>
    <w:rsid w:val="00AE44FE"/>
    <w:pPr>
      <w:spacing w:before="280" w:after="280"/>
    </w:pPr>
    <w:rPr>
      <w:rFonts w:ascii="Arial Unicode MS" w:eastAsia="Arial Unicode MS" w:hAnsi="Arial Unicode MS"/>
      <w:sz w:val="24"/>
      <w:szCs w:val="24"/>
      <w:lang w:val="x-none"/>
    </w:rPr>
  </w:style>
  <w:style w:type="paragraph" w:styleId="a9">
    <w:name w:val="Body Text Indent"/>
    <w:basedOn w:val="a"/>
    <w:link w:val="aa"/>
    <w:rsid w:val="00AE44FE"/>
    <w:pPr>
      <w:spacing w:after="120"/>
      <w:ind w:left="283"/>
    </w:pPr>
  </w:style>
  <w:style w:type="character" w:customStyle="1" w:styleId="ConsPlusNormal0">
    <w:name w:val="ConsPlusNormal Знак"/>
    <w:link w:val="ConsPlusNormal"/>
    <w:locked/>
    <w:rsid w:val="00AE44FE"/>
    <w:rPr>
      <w:rFonts w:ascii="Arial" w:hAnsi="Arial" w:cs="Arial"/>
      <w:lang w:val="ru-RU" w:eastAsia="ar-SA" w:bidi="ar-SA"/>
    </w:rPr>
  </w:style>
  <w:style w:type="paragraph" w:customStyle="1" w:styleId="ab">
    <w:name w:val="List Paragraph"/>
    <w:aliases w:val="UL,Абзац списка1"/>
    <w:basedOn w:val="a"/>
    <w:link w:val="ac"/>
    <w:uiPriority w:val="34"/>
    <w:qFormat/>
    <w:rsid w:val="00AE44FE"/>
    <w:pPr>
      <w:ind w:left="720"/>
      <w:contextualSpacing/>
    </w:pPr>
    <w:rPr>
      <w:sz w:val="24"/>
      <w:szCs w:val="24"/>
    </w:rPr>
  </w:style>
  <w:style w:type="paragraph" w:customStyle="1" w:styleId="consplusnormal1">
    <w:name w:val="consplusnormal"/>
    <w:basedOn w:val="a"/>
    <w:rsid w:val="00AE44FE"/>
    <w:pPr>
      <w:suppressAutoHyphens w:val="0"/>
      <w:spacing w:before="100" w:beforeAutospacing="1" w:after="100" w:afterAutospacing="1"/>
    </w:pPr>
    <w:rPr>
      <w:rFonts w:eastAsia="Calibri"/>
      <w:sz w:val="24"/>
      <w:szCs w:val="24"/>
      <w:lang w:eastAsia="ru-RU"/>
    </w:rPr>
  </w:style>
  <w:style w:type="character" w:customStyle="1" w:styleId="a6">
    <w:name w:val="Нижний колонтитул Знак"/>
    <w:link w:val="a5"/>
    <w:locked/>
    <w:rsid w:val="00AE44FE"/>
    <w:rPr>
      <w:lang w:val="ru-RU" w:eastAsia="ar-SA" w:bidi="ar-SA"/>
    </w:rPr>
  </w:style>
  <w:style w:type="paragraph" w:customStyle="1" w:styleId="head21">
    <w:name w:val="head21"/>
    <w:basedOn w:val="a"/>
    <w:rsid w:val="00AE44FE"/>
    <w:pPr>
      <w:suppressAutoHyphens w:val="0"/>
      <w:overflowPunct w:val="0"/>
      <w:autoSpaceDE w:val="0"/>
      <w:autoSpaceDN w:val="0"/>
      <w:jc w:val="center"/>
    </w:pPr>
    <w:rPr>
      <w:rFonts w:eastAsia="Calibri"/>
      <w:b/>
      <w:bCs/>
      <w:sz w:val="24"/>
      <w:szCs w:val="24"/>
      <w:lang w:eastAsia="ru-RU"/>
    </w:rPr>
  </w:style>
  <w:style w:type="paragraph" w:customStyle="1" w:styleId="ad">
    <w:name w:val=" Знак Знак Знак Знак"/>
    <w:basedOn w:val="a"/>
    <w:rsid w:val="00AE44FE"/>
    <w:pPr>
      <w:suppressAutoHyphens w:val="0"/>
      <w:spacing w:after="160" w:line="240" w:lineRule="exact"/>
    </w:pPr>
    <w:rPr>
      <w:rFonts w:ascii="Verdana" w:hAnsi="Verdana"/>
      <w:sz w:val="24"/>
      <w:szCs w:val="24"/>
      <w:lang w:val="en-US" w:eastAsia="en-US"/>
    </w:rPr>
  </w:style>
  <w:style w:type="character" w:customStyle="1" w:styleId="21">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
    <w:uiPriority w:val="9"/>
    <w:locked/>
    <w:rsid w:val="00AE44FE"/>
    <w:rPr>
      <w:sz w:val="18"/>
      <w:lang w:val="x-none" w:eastAsia="ar-SA"/>
    </w:rPr>
  </w:style>
  <w:style w:type="character" w:customStyle="1" w:styleId="30">
    <w:name w:val="Заголовок 3 Знак"/>
    <w:aliases w:val="h3 Знак,Gliederung3 Char Знак,Gliederung3 Знак,H3 Знак"/>
    <w:link w:val="3"/>
    <w:locked/>
    <w:rsid w:val="00AE44FE"/>
    <w:rPr>
      <w:rFonts w:ascii="Arial" w:hAnsi="Arial"/>
      <w:b/>
      <w:bCs/>
      <w:sz w:val="26"/>
      <w:szCs w:val="26"/>
      <w:lang w:val="x-none" w:eastAsia="ar-SA"/>
    </w:rPr>
  </w:style>
  <w:style w:type="character" w:customStyle="1" w:styleId="a4">
    <w:name w:val="Основной текст Знак"/>
    <w:aliases w:val="Знак Знак Знак1 Знак,Знак1 Знак1 Знак,Знак Знак Знак,Знак1 Знак"/>
    <w:link w:val="a3"/>
    <w:uiPriority w:val="99"/>
    <w:locked/>
    <w:rsid w:val="00AE44FE"/>
    <w:rPr>
      <w:sz w:val="28"/>
      <w:lang w:val="ru-RU" w:eastAsia="ar-SA" w:bidi="ar-SA"/>
    </w:rPr>
  </w:style>
  <w:style w:type="table" w:styleId="ae">
    <w:name w:val="Table Grid"/>
    <w:basedOn w:val="a1"/>
    <w:uiPriority w:val="59"/>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1 Знак2"/>
    <w:basedOn w:val="a"/>
    <w:rsid w:val="00AE44FE"/>
    <w:pPr>
      <w:suppressAutoHyphens w:val="0"/>
      <w:spacing w:after="160" w:line="240" w:lineRule="exact"/>
      <w:jc w:val="both"/>
    </w:pPr>
    <w:rPr>
      <w:sz w:val="24"/>
      <w:lang w:val="en-US" w:eastAsia="en-US"/>
    </w:rPr>
  </w:style>
  <w:style w:type="character" w:customStyle="1" w:styleId="aa">
    <w:name w:val="Основной текст с отступом Знак"/>
    <w:link w:val="a9"/>
    <w:locked/>
    <w:rsid w:val="00AE44FE"/>
    <w:rPr>
      <w:lang w:val="ru-RU" w:eastAsia="ar-SA" w:bidi="ar-SA"/>
    </w:rPr>
  </w:style>
  <w:style w:type="paragraph" w:customStyle="1" w:styleId="120">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
    <w:rsid w:val="00AE44FE"/>
    <w:pPr>
      <w:widowControl w:val="0"/>
      <w:spacing w:after="120"/>
      <w:ind w:left="283"/>
    </w:pPr>
    <w:rPr>
      <w:kern w:val="1"/>
      <w:sz w:val="16"/>
      <w:szCs w:val="16"/>
      <w:lang w:eastAsia="ru-RU"/>
    </w:rPr>
  </w:style>
  <w:style w:type="paragraph" w:customStyle="1" w:styleId="222">
    <w:name w:val="Основной текст 222"/>
    <w:basedOn w:val="a"/>
    <w:uiPriority w:val="99"/>
    <w:rsid w:val="00AE44FE"/>
    <w:pPr>
      <w:spacing w:after="120" w:line="480" w:lineRule="auto"/>
    </w:pPr>
    <w:rPr>
      <w:sz w:val="24"/>
      <w:szCs w:val="24"/>
    </w:rPr>
  </w:style>
  <w:style w:type="paragraph" w:customStyle="1" w:styleId="32">
    <w:name w:val="Основной текст с отступом 32"/>
    <w:basedOn w:val="a"/>
    <w:rsid w:val="00AE44FE"/>
    <w:pPr>
      <w:tabs>
        <w:tab w:val="left" w:pos="7088"/>
      </w:tabs>
      <w:suppressAutoHyphens w:val="0"/>
      <w:spacing w:line="280" w:lineRule="exact"/>
      <w:ind w:firstLine="851"/>
      <w:jc w:val="both"/>
    </w:pPr>
    <w:rPr>
      <w:sz w:val="24"/>
      <w:szCs w:val="24"/>
      <w:lang w:eastAsia="ru-RU"/>
    </w:rPr>
  </w:style>
  <w:style w:type="character" w:customStyle="1" w:styleId="a8">
    <w:name w:val="Обычный (веб) Знак"/>
    <w:aliases w:val="Обычный (Web) Знак"/>
    <w:link w:val="a7"/>
    <w:locked/>
    <w:rsid w:val="00AE44FE"/>
    <w:rPr>
      <w:rFonts w:ascii="Arial Unicode MS" w:eastAsia="Arial Unicode MS" w:hAnsi="Arial Unicode MS"/>
      <w:sz w:val="24"/>
      <w:szCs w:val="24"/>
      <w:lang w:val="x-none" w:eastAsia="ar-SA" w:bidi="ar-SA"/>
    </w:rPr>
  </w:style>
  <w:style w:type="paragraph" w:styleId="af">
    <w:name w:val="Balloon Text"/>
    <w:basedOn w:val="a"/>
    <w:link w:val="af0"/>
    <w:uiPriority w:val="99"/>
    <w:semiHidden/>
    <w:rsid w:val="005C79E8"/>
    <w:rPr>
      <w:rFonts w:ascii="Tahoma" w:hAnsi="Tahoma" w:cs="Tahoma"/>
      <w:sz w:val="16"/>
      <w:szCs w:val="16"/>
    </w:rPr>
  </w:style>
  <w:style w:type="character" w:styleId="af1">
    <w:name w:val="annotation reference"/>
    <w:rsid w:val="00BF457F"/>
    <w:rPr>
      <w:sz w:val="16"/>
      <w:szCs w:val="16"/>
    </w:rPr>
  </w:style>
  <w:style w:type="paragraph" w:styleId="af2">
    <w:name w:val="annotation text"/>
    <w:basedOn w:val="a"/>
    <w:link w:val="af3"/>
    <w:rsid w:val="00BF457F"/>
    <w:rPr>
      <w:lang w:val="x-none"/>
    </w:rPr>
  </w:style>
  <w:style w:type="character" w:customStyle="1" w:styleId="af3">
    <w:name w:val="Текст примечания Знак"/>
    <w:link w:val="af2"/>
    <w:rsid w:val="00BF457F"/>
    <w:rPr>
      <w:lang w:eastAsia="ar-SA"/>
    </w:rPr>
  </w:style>
  <w:style w:type="paragraph" w:styleId="af4">
    <w:name w:val="annotation subject"/>
    <w:basedOn w:val="af2"/>
    <w:next w:val="af2"/>
    <w:link w:val="af5"/>
    <w:rsid w:val="00BF457F"/>
    <w:rPr>
      <w:b/>
      <w:bCs/>
    </w:rPr>
  </w:style>
  <w:style w:type="character" w:customStyle="1" w:styleId="af5">
    <w:name w:val="Тема примечания Знак"/>
    <w:link w:val="af4"/>
    <w:rsid w:val="00BF457F"/>
    <w:rPr>
      <w:b/>
      <w:bCs/>
      <w:lang w:eastAsia="ar-SA"/>
    </w:rPr>
  </w:style>
  <w:style w:type="character" w:customStyle="1" w:styleId="10">
    <w:name w:val="Заголовок 1 Знак"/>
    <w:link w:val="1"/>
    <w:rsid w:val="00CC4E9D"/>
    <w:rPr>
      <w:rFonts w:ascii="Cambria" w:eastAsia="Times New Roman" w:hAnsi="Cambria" w:cs="Times New Roman"/>
      <w:b/>
      <w:bCs/>
      <w:kern w:val="32"/>
      <w:sz w:val="32"/>
      <w:szCs w:val="32"/>
      <w:lang w:eastAsia="ar-SA"/>
    </w:rPr>
  </w:style>
  <w:style w:type="paragraph" w:styleId="af6">
    <w:name w:val="footnote text"/>
    <w:basedOn w:val="a"/>
    <w:link w:val="af7"/>
    <w:rsid w:val="003422F4"/>
    <w:rPr>
      <w:lang w:val="x-none"/>
    </w:rPr>
  </w:style>
  <w:style w:type="character" w:customStyle="1" w:styleId="af7">
    <w:name w:val="Текст сноски Знак"/>
    <w:link w:val="af6"/>
    <w:rsid w:val="003422F4"/>
    <w:rPr>
      <w:lang w:eastAsia="ar-SA"/>
    </w:rPr>
  </w:style>
  <w:style w:type="character" w:styleId="af8">
    <w:name w:val="footnote reference"/>
    <w:rsid w:val="003422F4"/>
    <w:rPr>
      <w:vertAlign w:val="superscript"/>
    </w:rPr>
  </w:style>
  <w:style w:type="paragraph" w:customStyle="1" w:styleId="text">
    <w:name w:val="text"/>
    <w:basedOn w:val="a"/>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ListParagraph">
    <w:name w:val="List Paragraph"/>
    <w:basedOn w:val="a"/>
    <w:rsid w:val="004728A0"/>
    <w:pPr>
      <w:ind w:left="720"/>
      <w:contextualSpacing/>
    </w:pPr>
    <w:rPr>
      <w:rFonts w:eastAsia="Calibri"/>
      <w:sz w:val="24"/>
      <w:szCs w:val="24"/>
    </w:rPr>
  </w:style>
  <w:style w:type="paragraph" w:styleId="af9">
    <w:name w:val="header"/>
    <w:basedOn w:val="a"/>
    <w:link w:val="afa"/>
    <w:uiPriority w:val="99"/>
    <w:rsid w:val="00386005"/>
    <w:pPr>
      <w:tabs>
        <w:tab w:val="center" w:pos="4677"/>
        <w:tab w:val="right" w:pos="9355"/>
      </w:tabs>
    </w:pPr>
  </w:style>
  <w:style w:type="character" w:customStyle="1" w:styleId="afa">
    <w:name w:val="Верхний колонтитул Знак"/>
    <w:link w:val="af9"/>
    <w:uiPriority w:val="99"/>
    <w:rsid w:val="00386005"/>
    <w:rPr>
      <w:lang w:eastAsia="ar-SA"/>
    </w:rPr>
  </w:style>
  <w:style w:type="paragraph" w:customStyle="1" w:styleId="11">
    <w:name w:val=" Знак Знак Знак Знак1 Знак Знак Знак Знак Знак Знак Знак Знак"/>
    <w:link w:val="afb"/>
    <w:rsid w:val="00D30171"/>
    <w:rPr>
      <w:b/>
      <w:color w:val="000000"/>
    </w:rPr>
  </w:style>
  <w:style w:type="character" w:styleId="afb">
    <w:name w:val="Strong"/>
    <w:aliases w:val=" Знак Знак Знак Знак1 Знак Знак Знак Знак Знак Знак Знак Знак Знак Знак"/>
    <w:link w:val="11"/>
    <w:qFormat/>
    <w:rsid w:val="00D30171"/>
    <w:rPr>
      <w:b/>
      <w:color w:val="000000"/>
    </w:rPr>
  </w:style>
  <w:style w:type="paragraph" w:customStyle="1" w:styleId="Pa5">
    <w:name w:val="Pa5"/>
    <w:basedOn w:val="a"/>
    <w:next w:val="a"/>
    <w:uiPriority w:val="99"/>
    <w:rsid w:val="001D0485"/>
    <w:pPr>
      <w:suppressAutoHyphens w:val="0"/>
      <w:autoSpaceDE w:val="0"/>
      <w:autoSpaceDN w:val="0"/>
      <w:adjustRightInd w:val="0"/>
      <w:spacing w:line="201" w:lineRule="atLeast"/>
    </w:pPr>
    <w:rPr>
      <w:rFonts w:ascii="PF Agora Sans Pro" w:eastAsia="Calibri" w:hAnsi="PF Agora Sans Pro"/>
      <w:sz w:val="24"/>
      <w:szCs w:val="24"/>
      <w:lang w:eastAsia="en-US"/>
    </w:rPr>
  </w:style>
  <w:style w:type="character" w:customStyle="1" w:styleId="A30">
    <w:name w:val="A3"/>
    <w:uiPriority w:val="99"/>
    <w:rsid w:val="001D0485"/>
    <w:rPr>
      <w:rFonts w:cs="PF Agora Sans Pro"/>
      <w:color w:val="000000"/>
      <w:sz w:val="20"/>
      <w:szCs w:val="20"/>
    </w:rPr>
  </w:style>
  <w:style w:type="character" w:customStyle="1" w:styleId="ac">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Цветной список - Акцент 11 Знак,Список нумерованный цифры Знак,UL Зна"/>
    <w:link w:val="ab"/>
    <w:uiPriority w:val="34"/>
    <w:locked/>
    <w:rsid w:val="00CC04B8"/>
    <w:rPr>
      <w:sz w:val="24"/>
      <w:szCs w:val="24"/>
      <w:lang w:eastAsia="ar-SA"/>
    </w:rPr>
  </w:style>
  <w:style w:type="character" w:customStyle="1" w:styleId="af0">
    <w:name w:val="Текст выноски Знак"/>
    <w:link w:val="af"/>
    <w:uiPriority w:val="99"/>
    <w:semiHidden/>
    <w:rsid w:val="00D53AAD"/>
    <w:rPr>
      <w:rFonts w:ascii="Tahoma" w:hAnsi="Tahoma" w:cs="Tahoma"/>
      <w:sz w:val="16"/>
      <w:szCs w:val="16"/>
      <w:lang w:eastAsia="ar-SA"/>
    </w:rPr>
  </w:style>
  <w:style w:type="character" w:styleId="afc">
    <w:name w:val="Hyperlink"/>
    <w:uiPriority w:val="99"/>
    <w:rsid w:val="00417B41"/>
    <w:rPr>
      <w:color w:val="0000FF"/>
      <w:u w:val="single"/>
    </w:rPr>
  </w:style>
  <w:style w:type="character" w:customStyle="1" w:styleId="50">
    <w:name w:val="Заголовок 5 Знак"/>
    <w:link w:val="5"/>
    <w:semiHidden/>
    <w:rsid w:val="00417B41"/>
    <w:rPr>
      <w:rFonts w:ascii="Calibri" w:eastAsia="Times New Roman" w:hAnsi="Calibri" w:cs="Times New Roman"/>
      <w:b/>
      <w:bCs/>
      <w:i/>
      <w:iCs/>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8321">
      <w:bodyDiv w:val="1"/>
      <w:marLeft w:val="0"/>
      <w:marRight w:val="0"/>
      <w:marTop w:val="0"/>
      <w:marBottom w:val="0"/>
      <w:divBdr>
        <w:top w:val="none" w:sz="0" w:space="0" w:color="auto"/>
        <w:left w:val="none" w:sz="0" w:space="0" w:color="auto"/>
        <w:bottom w:val="none" w:sz="0" w:space="0" w:color="auto"/>
        <w:right w:val="none" w:sz="0" w:space="0" w:color="auto"/>
      </w:divBdr>
    </w:div>
    <w:div w:id="172690903">
      <w:bodyDiv w:val="1"/>
      <w:marLeft w:val="0"/>
      <w:marRight w:val="0"/>
      <w:marTop w:val="0"/>
      <w:marBottom w:val="0"/>
      <w:divBdr>
        <w:top w:val="none" w:sz="0" w:space="0" w:color="auto"/>
        <w:left w:val="none" w:sz="0" w:space="0" w:color="auto"/>
        <w:bottom w:val="none" w:sz="0" w:space="0" w:color="auto"/>
        <w:right w:val="none" w:sz="0" w:space="0" w:color="auto"/>
      </w:divBdr>
    </w:div>
    <w:div w:id="353501602">
      <w:bodyDiv w:val="1"/>
      <w:marLeft w:val="0"/>
      <w:marRight w:val="0"/>
      <w:marTop w:val="0"/>
      <w:marBottom w:val="0"/>
      <w:divBdr>
        <w:top w:val="none" w:sz="0" w:space="0" w:color="auto"/>
        <w:left w:val="none" w:sz="0" w:space="0" w:color="auto"/>
        <w:bottom w:val="none" w:sz="0" w:space="0" w:color="auto"/>
        <w:right w:val="none" w:sz="0" w:space="0" w:color="auto"/>
      </w:divBdr>
      <w:divsChild>
        <w:div w:id="555047155">
          <w:marLeft w:val="0"/>
          <w:marRight w:val="0"/>
          <w:marTop w:val="0"/>
          <w:marBottom w:val="0"/>
          <w:divBdr>
            <w:top w:val="none" w:sz="0" w:space="0" w:color="auto"/>
            <w:left w:val="none" w:sz="0" w:space="0" w:color="auto"/>
            <w:bottom w:val="none" w:sz="0" w:space="0" w:color="auto"/>
            <w:right w:val="none" w:sz="0" w:space="0" w:color="auto"/>
          </w:divBdr>
          <w:divsChild>
            <w:div w:id="781850494">
              <w:marLeft w:val="0"/>
              <w:marRight w:val="0"/>
              <w:marTop w:val="0"/>
              <w:marBottom w:val="0"/>
              <w:divBdr>
                <w:top w:val="none" w:sz="0" w:space="0" w:color="auto"/>
                <w:left w:val="none" w:sz="0" w:space="0" w:color="auto"/>
                <w:bottom w:val="none" w:sz="0" w:space="0" w:color="auto"/>
                <w:right w:val="none" w:sz="0" w:space="0" w:color="auto"/>
              </w:divBdr>
            </w:div>
            <w:div w:id="13889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05149">
      <w:bodyDiv w:val="1"/>
      <w:marLeft w:val="0"/>
      <w:marRight w:val="0"/>
      <w:marTop w:val="0"/>
      <w:marBottom w:val="0"/>
      <w:divBdr>
        <w:top w:val="none" w:sz="0" w:space="0" w:color="auto"/>
        <w:left w:val="none" w:sz="0" w:space="0" w:color="auto"/>
        <w:bottom w:val="none" w:sz="0" w:space="0" w:color="auto"/>
        <w:right w:val="none" w:sz="0" w:space="0" w:color="auto"/>
      </w:divBdr>
    </w:div>
    <w:div w:id="368722401">
      <w:bodyDiv w:val="1"/>
      <w:marLeft w:val="0"/>
      <w:marRight w:val="0"/>
      <w:marTop w:val="0"/>
      <w:marBottom w:val="0"/>
      <w:divBdr>
        <w:top w:val="none" w:sz="0" w:space="0" w:color="auto"/>
        <w:left w:val="none" w:sz="0" w:space="0" w:color="auto"/>
        <w:bottom w:val="none" w:sz="0" w:space="0" w:color="auto"/>
        <w:right w:val="none" w:sz="0" w:space="0" w:color="auto"/>
      </w:divBdr>
    </w:div>
    <w:div w:id="549456791">
      <w:bodyDiv w:val="1"/>
      <w:marLeft w:val="0"/>
      <w:marRight w:val="0"/>
      <w:marTop w:val="0"/>
      <w:marBottom w:val="0"/>
      <w:divBdr>
        <w:top w:val="none" w:sz="0" w:space="0" w:color="auto"/>
        <w:left w:val="none" w:sz="0" w:space="0" w:color="auto"/>
        <w:bottom w:val="none" w:sz="0" w:space="0" w:color="auto"/>
        <w:right w:val="none" w:sz="0" w:space="0" w:color="auto"/>
      </w:divBdr>
    </w:div>
    <w:div w:id="555509775">
      <w:bodyDiv w:val="1"/>
      <w:marLeft w:val="0"/>
      <w:marRight w:val="0"/>
      <w:marTop w:val="0"/>
      <w:marBottom w:val="0"/>
      <w:divBdr>
        <w:top w:val="none" w:sz="0" w:space="0" w:color="auto"/>
        <w:left w:val="none" w:sz="0" w:space="0" w:color="auto"/>
        <w:bottom w:val="none" w:sz="0" w:space="0" w:color="auto"/>
        <w:right w:val="none" w:sz="0" w:space="0" w:color="auto"/>
      </w:divBdr>
      <w:divsChild>
        <w:div w:id="1675062928">
          <w:marLeft w:val="0"/>
          <w:marRight w:val="0"/>
          <w:marTop w:val="0"/>
          <w:marBottom w:val="0"/>
          <w:divBdr>
            <w:top w:val="none" w:sz="0" w:space="0" w:color="auto"/>
            <w:left w:val="none" w:sz="0" w:space="0" w:color="auto"/>
            <w:bottom w:val="none" w:sz="0" w:space="0" w:color="auto"/>
            <w:right w:val="none" w:sz="0" w:space="0" w:color="auto"/>
          </w:divBdr>
        </w:div>
      </w:divsChild>
    </w:div>
    <w:div w:id="567425733">
      <w:bodyDiv w:val="1"/>
      <w:marLeft w:val="0"/>
      <w:marRight w:val="0"/>
      <w:marTop w:val="0"/>
      <w:marBottom w:val="0"/>
      <w:divBdr>
        <w:top w:val="none" w:sz="0" w:space="0" w:color="auto"/>
        <w:left w:val="none" w:sz="0" w:space="0" w:color="auto"/>
        <w:bottom w:val="none" w:sz="0" w:space="0" w:color="auto"/>
        <w:right w:val="none" w:sz="0" w:space="0" w:color="auto"/>
      </w:divBdr>
    </w:div>
    <w:div w:id="580722390">
      <w:bodyDiv w:val="1"/>
      <w:marLeft w:val="0"/>
      <w:marRight w:val="0"/>
      <w:marTop w:val="0"/>
      <w:marBottom w:val="0"/>
      <w:divBdr>
        <w:top w:val="none" w:sz="0" w:space="0" w:color="auto"/>
        <w:left w:val="none" w:sz="0" w:space="0" w:color="auto"/>
        <w:bottom w:val="none" w:sz="0" w:space="0" w:color="auto"/>
        <w:right w:val="none" w:sz="0" w:space="0" w:color="auto"/>
      </w:divBdr>
      <w:divsChild>
        <w:div w:id="541554370">
          <w:marLeft w:val="0"/>
          <w:marRight w:val="0"/>
          <w:marTop w:val="0"/>
          <w:marBottom w:val="0"/>
          <w:divBdr>
            <w:top w:val="none" w:sz="0" w:space="0" w:color="auto"/>
            <w:left w:val="none" w:sz="0" w:space="0" w:color="auto"/>
            <w:bottom w:val="none" w:sz="0" w:space="0" w:color="auto"/>
            <w:right w:val="none" w:sz="0" w:space="0" w:color="auto"/>
          </w:divBdr>
        </w:div>
      </w:divsChild>
    </w:div>
    <w:div w:id="609556948">
      <w:bodyDiv w:val="1"/>
      <w:marLeft w:val="0"/>
      <w:marRight w:val="0"/>
      <w:marTop w:val="0"/>
      <w:marBottom w:val="0"/>
      <w:divBdr>
        <w:top w:val="none" w:sz="0" w:space="0" w:color="auto"/>
        <w:left w:val="none" w:sz="0" w:space="0" w:color="auto"/>
        <w:bottom w:val="none" w:sz="0" w:space="0" w:color="auto"/>
        <w:right w:val="none" w:sz="0" w:space="0" w:color="auto"/>
      </w:divBdr>
    </w:div>
    <w:div w:id="855312211">
      <w:bodyDiv w:val="1"/>
      <w:marLeft w:val="0"/>
      <w:marRight w:val="0"/>
      <w:marTop w:val="0"/>
      <w:marBottom w:val="0"/>
      <w:divBdr>
        <w:top w:val="none" w:sz="0" w:space="0" w:color="auto"/>
        <w:left w:val="none" w:sz="0" w:space="0" w:color="auto"/>
        <w:bottom w:val="none" w:sz="0" w:space="0" w:color="auto"/>
        <w:right w:val="none" w:sz="0" w:space="0" w:color="auto"/>
      </w:divBdr>
      <w:divsChild>
        <w:div w:id="1153982622">
          <w:marLeft w:val="0"/>
          <w:marRight w:val="0"/>
          <w:marTop w:val="0"/>
          <w:marBottom w:val="0"/>
          <w:divBdr>
            <w:top w:val="none" w:sz="0" w:space="0" w:color="auto"/>
            <w:left w:val="none" w:sz="0" w:space="0" w:color="auto"/>
            <w:bottom w:val="none" w:sz="0" w:space="0" w:color="auto"/>
            <w:right w:val="none" w:sz="0" w:space="0" w:color="auto"/>
          </w:divBdr>
        </w:div>
      </w:divsChild>
    </w:div>
    <w:div w:id="958267660">
      <w:bodyDiv w:val="1"/>
      <w:marLeft w:val="0"/>
      <w:marRight w:val="0"/>
      <w:marTop w:val="0"/>
      <w:marBottom w:val="0"/>
      <w:divBdr>
        <w:top w:val="none" w:sz="0" w:space="0" w:color="auto"/>
        <w:left w:val="none" w:sz="0" w:space="0" w:color="auto"/>
        <w:bottom w:val="none" w:sz="0" w:space="0" w:color="auto"/>
        <w:right w:val="none" w:sz="0" w:space="0" w:color="auto"/>
      </w:divBdr>
      <w:divsChild>
        <w:div w:id="2047680245">
          <w:marLeft w:val="0"/>
          <w:marRight w:val="0"/>
          <w:marTop w:val="0"/>
          <w:marBottom w:val="0"/>
          <w:divBdr>
            <w:top w:val="none" w:sz="0" w:space="0" w:color="auto"/>
            <w:left w:val="none" w:sz="0" w:space="0" w:color="auto"/>
            <w:bottom w:val="none" w:sz="0" w:space="0" w:color="auto"/>
            <w:right w:val="none" w:sz="0" w:space="0" w:color="auto"/>
          </w:divBdr>
          <w:divsChild>
            <w:div w:id="1433207508">
              <w:marLeft w:val="0"/>
              <w:marRight w:val="0"/>
              <w:marTop w:val="0"/>
              <w:marBottom w:val="0"/>
              <w:divBdr>
                <w:top w:val="none" w:sz="0" w:space="0" w:color="auto"/>
                <w:left w:val="none" w:sz="0" w:space="0" w:color="auto"/>
                <w:bottom w:val="none" w:sz="0" w:space="0" w:color="auto"/>
                <w:right w:val="none" w:sz="0" w:space="0" w:color="auto"/>
              </w:divBdr>
              <w:divsChild>
                <w:div w:id="1007631216">
                  <w:marLeft w:val="0"/>
                  <w:marRight w:val="0"/>
                  <w:marTop w:val="0"/>
                  <w:marBottom w:val="0"/>
                  <w:divBdr>
                    <w:top w:val="none" w:sz="0" w:space="0" w:color="auto"/>
                    <w:left w:val="none" w:sz="0" w:space="0" w:color="auto"/>
                    <w:bottom w:val="none" w:sz="0" w:space="0" w:color="auto"/>
                    <w:right w:val="none" w:sz="0" w:space="0" w:color="auto"/>
                  </w:divBdr>
                  <w:divsChild>
                    <w:div w:id="1908301432">
                      <w:marLeft w:val="0"/>
                      <w:marRight w:val="0"/>
                      <w:marTop w:val="0"/>
                      <w:marBottom w:val="0"/>
                      <w:divBdr>
                        <w:top w:val="none" w:sz="0" w:space="0" w:color="auto"/>
                        <w:left w:val="none" w:sz="0" w:space="0" w:color="auto"/>
                        <w:bottom w:val="none" w:sz="0" w:space="0" w:color="auto"/>
                        <w:right w:val="none" w:sz="0" w:space="0" w:color="auto"/>
                      </w:divBdr>
                      <w:divsChild>
                        <w:div w:id="1184126051">
                          <w:marLeft w:val="0"/>
                          <w:marRight w:val="0"/>
                          <w:marTop w:val="0"/>
                          <w:marBottom w:val="0"/>
                          <w:divBdr>
                            <w:top w:val="none" w:sz="0" w:space="0" w:color="auto"/>
                            <w:left w:val="none" w:sz="0" w:space="0" w:color="auto"/>
                            <w:bottom w:val="none" w:sz="0" w:space="0" w:color="auto"/>
                            <w:right w:val="none" w:sz="0" w:space="0" w:color="auto"/>
                          </w:divBdr>
                          <w:divsChild>
                            <w:div w:id="1953826424">
                              <w:marLeft w:val="0"/>
                              <w:marRight w:val="0"/>
                              <w:marTop w:val="0"/>
                              <w:marBottom w:val="0"/>
                              <w:divBdr>
                                <w:top w:val="none" w:sz="0" w:space="0" w:color="auto"/>
                                <w:left w:val="none" w:sz="0" w:space="0" w:color="auto"/>
                                <w:bottom w:val="none" w:sz="0" w:space="0" w:color="auto"/>
                                <w:right w:val="none" w:sz="0" w:space="0" w:color="auto"/>
                              </w:divBdr>
                              <w:divsChild>
                                <w:div w:id="849830465">
                                  <w:marLeft w:val="0"/>
                                  <w:marRight w:val="0"/>
                                  <w:marTop w:val="0"/>
                                  <w:marBottom w:val="0"/>
                                  <w:divBdr>
                                    <w:top w:val="none" w:sz="0" w:space="0" w:color="auto"/>
                                    <w:left w:val="none" w:sz="0" w:space="0" w:color="auto"/>
                                    <w:bottom w:val="none" w:sz="0" w:space="0" w:color="auto"/>
                                    <w:right w:val="none" w:sz="0" w:space="0" w:color="auto"/>
                                  </w:divBdr>
                                  <w:divsChild>
                                    <w:div w:id="95833311">
                                      <w:marLeft w:val="0"/>
                                      <w:marRight w:val="0"/>
                                      <w:marTop w:val="0"/>
                                      <w:marBottom w:val="0"/>
                                      <w:divBdr>
                                        <w:top w:val="none" w:sz="0" w:space="0" w:color="auto"/>
                                        <w:left w:val="none" w:sz="0" w:space="0" w:color="auto"/>
                                        <w:bottom w:val="none" w:sz="0" w:space="0" w:color="auto"/>
                                        <w:right w:val="none" w:sz="0" w:space="0" w:color="auto"/>
                                      </w:divBdr>
                                      <w:divsChild>
                                        <w:div w:id="62338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551837">
      <w:bodyDiv w:val="1"/>
      <w:marLeft w:val="0"/>
      <w:marRight w:val="0"/>
      <w:marTop w:val="0"/>
      <w:marBottom w:val="0"/>
      <w:divBdr>
        <w:top w:val="none" w:sz="0" w:space="0" w:color="auto"/>
        <w:left w:val="none" w:sz="0" w:space="0" w:color="auto"/>
        <w:bottom w:val="none" w:sz="0" w:space="0" w:color="auto"/>
        <w:right w:val="none" w:sz="0" w:space="0" w:color="auto"/>
      </w:divBdr>
    </w:div>
    <w:div w:id="1082096402">
      <w:bodyDiv w:val="1"/>
      <w:marLeft w:val="0"/>
      <w:marRight w:val="0"/>
      <w:marTop w:val="0"/>
      <w:marBottom w:val="0"/>
      <w:divBdr>
        <w:top w:val="none" w:sz="0" w:space="0" w:color="auto"/>
        <w:left w:val="none" w:sz="0" w:space="0" w:color="auto"/>
        <w:bottom w:val="none" w:sz="0" w:space="0" w:color="auto"/>
        <w:right w:val="none" w:sz="0" w:space="0" w:color="auto"/>
      </w:divBdr>
      <w:divsChild>
        <w:div w:id="1768185107">
          <w:marLeft w:val="0"/>
          <w:marRight w:val="0"/>
          <w:marTop w:val="0"/>
          <w:marBottom w:val="0"/>
          <w:divBdr>
            <w:top w:val="none" w:sz="0" w:space="0" w:color="auto"/>
            <w:left w:val="none" w:sz="0" w:space="0" w:color="auto"/>
            <w:bottom w:val="none" w:sz="0" w:space="0" w:color="auto"/>
            <w:right w:val="none" w:sz="0" w:space="0" w:color="auto"/>
          </w:divBdr>
        </w:div>
      </w:divsChild>
    </w:div>
    <w:div w:id="1642421493">
      <w:bodyDiv w:val="1"/>
      <w:marLeft w:val="0"/>
      <w:marRight w:val="0"/>
      <w:marTop w:val="0"/>
      <w:marBottom w:val="0"/>
      <w:divBdr>
        <w:top w:val="none" w:sz="0" w:space="0" w:color="auto"/>
        <w:left w:val="none" w:sz="0" w:space="0" w:color="auto"/>
        <w:bottom w:val="none" w:sz="0" w:space="0" w:color="auto"/>
        <w:right w:val="none" w:sz="0" w:space="0" w:color="auto"/>
      </w:divBdr>
    </w:div>
    <w:div w:id="1679502322">
      <w:bodyDiv w:val="1"/>
      <w:marLeft w:val="0"/>
      <w:marRight w:val="0"/>
      <w:marTop w:val="0"/>
      <w:marBottom w:val="0"/>
      <w:divBdr>
        <w:top w:val="none" w:sz="0" w:space="0" w:color="auto"/>
        <w:left w:val="none" w:sz="0" w:space="0" w:color="auto"/>
        <w:bottom w:val="none" w:sz="0" w:space="0" w:color="auto"/>
        <w:right w:val="none" w:sz="0" w:space="0" w:color="auto"/>
      </w:divBdr>
    </w:div>
    <w:div w:id="1911690718">
      <w:bodyDiv w:val="1"/>
      <w:marLeft w:val="0"/>
      <w:marRight w:val="0"/>
      <w:marTop w:val="0"/>
      <w:marBottom w:val="0"/>
      <w:divBdr>
        <w:top w:val="none" w:sz="0" w:space="0" w:color="auto"/>
        <w:left w:val="none" w:sz="0" w:space="0" w:color="auto"/>
        <w:bottom w:val="none" w:sz="0" w:space="0" w:color="auto"/>
        <w:right w:val="none" w:sz="0" w:space="0" w:color="auto"/>
      </w:divBdr>
    </w:div>
    <w:div w:id="2053379787">
      <w:bodyDiv w:val="1"/>
      <w:marLeft w:val="0"/>
      <w:marRight w:val="0"/>
      <w:marTop w:val="0"/>
      <w:marBottom w:val="0"/>
      <w:divBdr>
        <w:top w:val="none" w:sz="0" w:space="0" w:color="auto"/>
        <w:left w:val="none" w:sz="0" w:space="0" w:color="auto"/>
        <w:bottom w:val="none" w:sz="0" w:space="0" w:color="auto"/>
        <w:right w:val="none" w:sz="0" w:space="0" w:color="auto"/>
      </w:divBdr>
    </w:div>
    <w:div w:id="2102020130">
      <w:bodyDiv w:val="1"/>
      <w:marLeft w:val="0"/>
      <w:marRight w:val="0"/>
      <w:marTop w:val="0"/>
      <w:marBottom w:val="0"/>
      <w:divBdr>
        <w:top w:val="none" w:sz="0" w:space="0" w:color="auto"/>
        <w:left w:val="none" w:sz="0" w:space="0" w:color="auto"/>
        <w:bottom w:val="none" w:sz="0" w:space="0" w:color="auto"/>
        <w:right w:val="none" w:sz="0" w:space="0" w:color="auto"/>
      </w:divBdr>
      <w:divsChild>
        <w:div w:id="491214544">
          <w:marLeft w:val="0"/>
          <w:marRight w:val="0"/>
          <w:marTop w:val="0"/>
          <w:marBottom w:val="0"/>
          <w:divBdr>
            <w:top w:val="none" w:sz="0" w:space="0" w:color="auto"/>
            <w:left w:val="none" w:sz="0" w:space="0" w:color="auto"/>
            <w:bottom w:val="none" w:sz="0" w:space="0" w:color="auto"/>
            <w:right w:val="none" w:sz="0" w:space="0" w:color="auto"/>
          </w:divBdr>
          <w:divsChild>
            <w:div w:id="717977089">
              <w:marLeft w:val="0"/>
              <w:marRight w:val="0"/>
              <w:marTop w:val="0"/>
              <w:marBottom w:val="0"/>
              <w:divBdr>
                <w:top w:val="none" w:sz="0" w:space="0" w:color="auto"/>
                <w:left w:val="none" w:sz="0" w:space="0" w:color="auto"/>
                <w:bottom w:val="none" w:sz="0" w:space="0" w:color="auto"/>
                <w:right w:val="none" w:sz="0" w:space="0" w:color="auto"/>
              </w:divBdr>
              <w:divsChild>
                <w:div w:id="2130514943">
                  <w:marLeft w:val="0"/>
                  <w:marRight w:val="0"/>
                  <w:marTop w:val="0"/>
                  <w:marBottom w:val="0"/>
                  <w:divBdr>
                    <w:top w:val="none" w:sz="0" w:space="0" w:color="auto"/>
                    <w:left w:val="none" w:sz="0" w:space="0" w:color="auto"/>
                    <w:bottom w:val="none" w:sz="0" w:space="0" w:color="auto"/>
                    <w:right w:val="none" w:sz="0" w:space="0" w:color="auto"/>
                  </w:divBdr>
                  <w:divsChild>
                    <w:div w:id="512962333">
                      <w:marLeft w:val="0"/>
                      <w:marRight w:val="0"/>
                      <w:marTop w:val="0"/>
                      <w:marBottom w:val="0"/>
                      <w:divBdr>
                        <w:top w:val="none" w:sz="0" w:space="0" w:color="auto"/>
                        <w:left w:val="none" w:sz="0" w:space="0" w:color="auto"/>
                        <w:bottom w:val="none" w:sz="0" w:space="0" w:color="auto"/>
                        <w:right w:val="none" w:sz="0" w:space="0" w:color="auto"/>
                      </w:divBdr>
                      <w:divsChild>
                        <w:div w:id="232472811">
                          <w:marLeft w:val="0"/>
                          <w:marRight w:val="0"/>
                          <w:marTop w:val="0"/>
                          <w:marBottom w:val="0"/>
                          <w:divBdr>
                            <w:top w:val="none" w:sz="0" w:space="0" w:color="auto"/>
                            <w:left w:val="none" w:sz="0" w:space="0" w:color="auto"/>
                            <w:bottom w:val="none" w:sz="0" w:space="0" w:color="auto"/>
                            <w:right w:val="none" w:sz="0" w:space="0" w:color="auto"/>
                          </w:divBdr>
                          <w:divsChild>
                            <w:div w:id="1676810215">
                              <w:marLeft w:val="0"/>
                              <w:marRight w:val="0"/>
                              <w:marTop w:val="0"/>
                              <w:marBottom w:val="0"/>
                              <w:divBdr>
                                <w:top w:val="none" w:sz="0" w:space="0" w:color="auto"/>
                                <w:left w:val="none" w:sz="0" w:space="0" w:color="auto"/>
                                <w:bottom w:val="none" w:sz="0" w:space="0" w:color="auto"/>
                                <w:right w:val="none" w:sz="0" w:space="0" w:color="auto"/>
                              </w:divBdr>
                              <w:divsChild>
                                <w:div w:id="2014258017">
                                  <w:marLeft w:val="0"/>
                                  <w:marRight w:val="0"/>
                                  <w:marTop w:val="0"/>
                                  <w:marBottom w:val="0"/>
                                  <w:divBdr>
                                    <w:top w:val="none" w:sz="0" w:space="0" w:color="auto"/>
                                    <w:left w:val="none" w:sz="0" w:space="0" w:color="auto"/>
                                    <w:bottom w:val="none" w:sz="0" w:space="0" w:color="auto"/>
                                    <w:right w:val="none" w:sz="0" w:space="0" w:color="auto"/>
                                  </w:divBdr>
                                  <w:divsChild>
                                    <w:div w:id="1377120032">
                                      <w:marLeft w:val="0"/>
                                      <w:marRight w:val="0"/>
                                      <w:marTop w:val="0"/>
                                      <w:marBottom w:val="0"/>
                                      <w:divBdr>
                                        <w:top w:val="none" w:sz="0" w:space="0" w:color="auto"/>
                                        <w:left w:val="none" w:sz="0" w:space="0" w:color="auto"/>
                                        <w:bottom w:val="none" w:sz="0" w:space="0" w:color="auto"/>
                                        <w:right w:val="none" w:sz="0" w:space="0" w:color="auto"/>
                                      </w:divBdr>
                                      <w:divsChild>
                                        <w:div w:id="18835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zakupki.r1100@tax.gov.ru" TargetMode="Externa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B52AB-94A8-4F30-B8FE-45AE31FB6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9859</Words>
  <Characters>56200</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vt:lpstr>
    </vt:vector>
  </TitlesOfParts>
  <Company/>
  <LinksUpToDate>false</LinksUpToDate>
  <CharactersWithSpaces>65928</CharactersWithSpaces>
  <SharedDoc>false</SharedDoc>
  <HLinks>
    <vt:vector size="6" baseType="variant">
      <vt:variant>
        <vt:i4>7733332</vt:i4>
      </vt:variant>
      <vt:variant>
        <vt:i4>0</vt:i4>
      </vt:variant>
      <vt:variant>
        <vt:i4>0</vt:i4>
      </vt:variant>
      <vt:variant>
        <vt:i4>5</vt:i4>
      </vt:variant>
      <vt:variant>
        <vt:lpwstr>mailto:zakupki.r1100@tax.gov.ru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dc:title>
  <dc:subject>Исправленный контракт ОВВ</dc:subject>
  <dc:creator>Internet</dc:creator>
  <cp:lastModifiedBy>1100-00-399</cp:lastModifiedBy>
  <cp:revision>2</cp:revision>
  <cp:lastPrinted>2025-11-26T06:18:00Z</cp:lastPrinted>
  <dcterms:created xsi:type="dcterms:W3CDTF">2026-08-13T11:18:00Z</dcterms:created>
  <dcterms:modified xsi:type="dcterms:W3CDTF">2026-08-13T11:18:00Z</dcterms:modified>
</cp:coreProperties>
</file>