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44" w:rsidRPr="00125C56" w:rsidRDefault="00284E49" w:rsidP="00125C56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5C56">
        <w:rPr>
          <w:rFonts w:ascii="Times New Roman" w:hAnsi="Times New Roman" w:cs="Times New Roman"/>
          <w:b/>
          <w:sz w:val="24"/>
          <w:szCs w:val="24"/>
        </w:rPr>
        <w:t>О</w:t>
      </w:r>
      <w:r w:rsidR="00DB3BE3" w:rsidRPr="00125C56">
        <w:rPr>
          <w:rFonts w:ascii="Times New Roman" w:hAnsi="Times New Roman" w:cs="Times New Roman"/>
          <w:b/>
          <w:sz w:val="24"/>
          <w:szCs w:val="24"/>
        </w:rPr>
        <w:t>боснование</w:t>
      </w:r>
      <w:r w:rsidRPr="00125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BA0" w:rsidRPr="00125C56">
        <w:rPr>
          <w:rFonts w:ascii="Times New Roman" w:hAnsi="Times New Roman" w:cs="Times New Roman"/>
          <w:b/>
          <w:sz w:val="24"/>
          <w:szCs w:val="24"/>
        </w:rPr>
        <w:t xml:space="preserve">расчета при определении </w:t>
      </w:r>
      <w:r w:rsidRPr="00125C56">
        <w:rPr>
          <w:rFonts w:ascii="Times New Roman" w:hAnsi="Times New Roman" w:cs="Times New Roman"/>
          <w:b/>
          <w:sz w:val="24"/>
          <w:szCs w:val="24"/>
        </w:rPr>
        <w:t>цены</w:t>
      </w:r>
      <w:r w:rsidR="00ED4904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контракта</w:t>
      </w:r>
      <w:r w:rsidR="008E1F3D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ED4904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заключаемого с единственным поставщиком (подрядчиком, исполнителем)</w:t>
      </w:r>
      <w:r w:rsidR="008C5A86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(далее </w:t>
      </w:r>
      <w:r w:rsidR="00C816A8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8C5A86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E1F3D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ЦК</w:t>
      </w:r>
      <w:r w:rsidR="008C5A86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E92C9A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поставку </w:t>
      </w:r>
      <w:r w:rsidR="007703FE" w:rsidRPr="00125C56">
        <w:rPr>
          <w:rFonts w:ascii="Times New Roman" w:hAnsi="Times New Roman" w:cs="Times New Roman"/>
          <w:b/>
          <w:bCs/>
          <w:sz w:val="24"/>
          <w:szCs w:val="24"/>
        </w:rPr>
        <w:t>товара</w:t>
      </w:r>
    </w:p>
    <w:p w:rsidR="007C0F3B" w:rsidRPr="00125C56" w:rsidRDefault="007C0F3B" w:rsidP="00125C56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D44" w:rsidRPr="005E39D7" w:rsidRDefault="00980D44" w:rsidP="00125C56">
      <w:pPr>
        <w:spacing w:after="0" w:line="240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125C56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предмета контракта:</w:t>
      </w:r>
      <w:r w:rsidRPr="00125C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69EF" w:rsidRPr="005E39D7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</w:t>
      </w:r>
      <w:r w:rsidR="005E39D7" w:rsidRPr="005E39D7">
        <w:rPr>
          <w:rFonts w:ascii="Times New Roman" w:hAnsi="Times New Roman" w:cs="Times New Roman"/>
          <w:b/>
          <w:color w:val="000000"/>
          <w:sz w:val="24"/>
          <w:szCs w:val="24"/>
        </w:rPr>
        <w:t>товаров для мастер-классов</w:t>
      </w:r>
      <w:r w:rsidR="005E39D7" w:rsidRPr="005E3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9D7">
        <w:rPr>
          <w:rFonts w:ascii="Times New Roman" w:hAnsi="Times New Roman" w:cs="Times New Roman"/>
          <w:b/>
          <w:sz w:val="24"/>
          <w:szCs w:val="24"/>
        </w:rPr>
        <w:t>(далее – товар).</w:t>
      </w:r>
    </w:p>
    <w:p w:rsidR="00EB050A" w:rsidRPr="00125C56" w:rsidRDefault="00EB050A" w:rsidP="00125C56">
      <w:pPr>
        <w:spacing w:after="0" w:line="240" w:lineRule="auto"/>
        <w:ind w:right="13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6518"/>
        <w:gridCol w:w="2121"/>
        <w:gridCol w:w="1726"/>
        <w:gridCol w:w="3099"/>
      </w:tblGrid>
      <w:tr w:rsidR="00EB050A" w:rsidRPr="00125C56" w:rsidTr="00A01291">
        <w:trPr>
          <w:trHeight w:val="5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A" w:rsidRPr="00125C56" w:rsidRDefault="00EB050A" w:rsidP="00125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B050A" w:rsidRPr="00125C56" w:rsidRDefault="00EB050A" w:rsidP="00125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A" w:rsidRPr="00125C56" w:rsidRDefault="00EB050A" w:rsidP="00125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 Товара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A" w:rsidRPr="00125C56" w:rsidRDefault="00EB050A" w:rsidP="00125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ОКПД2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A" w:rsidRPr="00125C56" w:rsidRDefault="00EB050A" w:rsidP="00125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0A" w:rsidRPr="00125C56" w:rsidRDefault="00EB050A" w:rsidP="00125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</w:tr>
      <w:tr w:rsidR="003A09F9" w:rsidRPr="00125C56" w:rsidTr="00A01291">
        <w:trPr>
          <w:trHeight w:val="5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125C56" w:rsidRDefault="003A09F9" w:rsidP="003A09F9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Короб для хранения 11х11х3 см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17.21.13.000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3A09F9" w:rsidRPr="00125C56" w:rsidTr="00A01291">
        <w:trPr>
          <w:trHeight w:val="5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125C56" w:rsidRDefault="003A09F9" w:rsidP="003A09F9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Магнитный винил с клеевым слоем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32.99.59.000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Рулон</w:t>
            </w:r>
          </w:p>
        </w:tc>
      </w:tr>
      <w:tr w:rsidR="003A09F9" w:rsidRPr="00125C56" w:rsidTr="00F10FE6">
        <w:trPr>
          <w:trHeight w:val="5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125C56" w:rsidRDefault="003A09F9" w:rsidP="003A09F9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Кольца для брелока с длинным карабином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32.99.59.000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3A09F9" w:rsidRPr="00125C56" w:rsidTr="003A09F9">
        <w:trPr>
          <w:trHeight w:val="28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125C56" w:rsidRDefault="003A09F9" w:rsidP="003A09F9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ПЭТ листовой прозрачный, А4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22.21.41.119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3A09F9" w:rsidRPr="00125C56" w:rsidTr="00A01291">
        <w:trPr>
          <w:trHeight w:val="5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125C56" w:rsidRDefault="003A09F9" w:rsidP="003A09F9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Краска акриловая «</w:t>
            </w:r>
            <w:proofErr w:type="spellStart"/>
            <w:r w:rsidRPr="003A0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Малевичъ</w:t>
            </w:r>
            <w:proofErr w:type="spellEnd"/>
            <w:r w:rsidRPr="003A0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3A0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Matisso</w:t>
            </w:r>
            <w:proofErr w:type="spellEnd"/>
            <w:r w:rsidRPr="003A0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20.30.23.110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Штука</w:t>
            </w:r>
          </w:p>
        </w:tc>
      </w:tr>
      <w:tr w:rsidR="003A09F9" w:rsidRPr="00125C56" w:rsidTr="00F10FE6">
        <w:trPr>
          <w:trHeight w:val="5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125C56" w:rsidRDefault="003A09F9" w:rsidP="003A09F9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Картон цветной бархатный «Лео»  арт. </w:t>
            </w:r>
            <w:r w:rsidRPr="003A09F9">
              <w:rPr>
                <w:rFonts w:ascii="Times New Roman" w:hAnsi="Times New Roman" w:cs="Times New Roman"/>
                <w:color w:val="17191C"/>
                <w:sz w:val="24"/>
                <w:szCs w:val="24"/>
                <w:shd w:val="clear" w:color="auto" w:fill="FFFFFF"/>
                <w:lang w:eastAsia="en-US"/>
              </w:rPr>
              <w:t>LPCB-04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17.23.14.120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Упаковка</w:t>
            </w:r>
          </w:p>
        </w:tc>
      </w:tr>
      <w:tr w:rsidR="003A09F9" w:rsidRPr="00125C56" w:rsidTr="00F10FE6">
        <w:trPr>
          <w:trHeight w:val="5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125C56" w:rsidRDefault="003A09F9" w:rsidP="003A09F9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Шар-фонарь китайский белый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17.29.19.190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Упаковка</w:t>
            </w:r>
          </w:p>
        </w:tc>
      </w:tr>
      <w:tr w:rsidR="003A09F9" w:rsidRPr="00125C56" w:rsidTr="00F10FE6">
        <w:trPr>
          <w:trHeight w:val="5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125C56" w:rsidRDefault="003A09F9" w:rsidP="003A09F9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Шар-фонарь китайский красный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17.29.19.190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Упаковка</w:t>
            </w:r>
          </w:p>
        </w:tc>
      </w:tr>
      <w:tr w:rsidR="003A09F9" w:rsidRPr="00125C56" w:rsidTr="00F10FE6">
        <w:trPr>
          <w:trHeight w:val="5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125C56" w:rsidRDefault="003A09F9" w:rsidP="003A09F9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Светодиод для декоративных фонарей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09F9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27.40.21.120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3A09F9" w:rsidRPr="00125C56" w:rsidTr="00F10FE6">
        <w:trPr>
          <w:trHeight w:val="5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125C56" w:rsidRDefault="003A09F9" w:rsidP="003A09F9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Набор красок акриловых художественных «Сонет»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20.30.23.110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3A09F9" w:rsidRPr="00125C56" w:rsidTr="00F10FE6">
        <w:trPr>
          <w:trHeight w:val="5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125C56" w:rsidRDefault="003A09F9" w:rsidP="003A09F9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Пакет-майка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A09F9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22.22.11.190</w:t>
            </w:r>
            <w:r w:rsidRPr="003A09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  <w:tr w:rsidR="003A09F9" w:rsidRPr="00125C56" w:rsidTr="00F10FE6">
        <w:trPr>
          <w:trHeight w:val="5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125C56" w:rsidRDefault="003A09F9" w:rsidP="003A09F9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Губка для мытья посуды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9" w:rsidRPr="003A09F9" w:rsidRDefault="003A09F9" w:rsidP="003A09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22.29.23.120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9" w:rsidRPr="003A09F9" w:rsidRDefault="003A09F9" w:rsidP="003A0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Штука</w:t>
            </w:r>
          </w:p>
        </w:tc>
      </w:tr>
    </w:tbl>
    <w:p w:rsidR="000736D4" w:rsidRPr="00125C56" w:rsidRDefault="000736D4" w:rsidP="00125C5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03FD" w:rsidRPr="00125C56" w:rsidRDefault="000459C7" w:rsidP="00125C56">
      <w:pPr>
        <w:pStyle w:val="a3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125C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Используемый метод </w:t>
      </w:r>
      <w:r w:rsidRPr="00125C5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определения ЦК</w:t>
      </w:r>
      <w:r w:rsidR="00ED4904" w:rsidRPr="00125C5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  <w:r w:rsidRPr="00125C5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Метод сопоставим</w:t>
      </w:r>
      <w:r w:rsidR="004003FD" w:rsidRPr="00125C5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ых рыночных цен (анализ рынка) </w:t>
      </w:r>
      <w:r w:rsidR="004003FD" w:rsidRPr="00125C5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соответствии с п. 3.7 Методических рекомендаций, утв. приказом Минэкономразвития России от 02.10.2013 N 567, с учетом письма Минэкономразвития России от 26.10.2015 N ОГ-Д28-13651.</w:t>
      </w:r>
    </w:p>
    <w:p w:rsidR="000459C7" w:rsidRPr="00125C56" w:rsidRDefault="004003FD" w:rsidP="00125C56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C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Ценовая информация получена менее чем за 6 месяцев до периода определения ЦК</w:t>
      </w:r>
      <w:r w:rsidR="00BE45DA" w:rsidRPr="00125C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459C7" w:rsidRPr="00125C56" w:rsidRDefault="000459C7" w:rsidP="00125C56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86AB4" w:rsidRPr="00125C56" w:rsidRDefault="00D86AB4" w:rsidP="00125C56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2" w:tblpY="1"/>
        <w:tblOverlap w:val="never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8"/>
        <w:gridCol w:w="3119"/>
        <w:gridCol w:w="3072"/>
        <w:gridCol w:w="2389"/>
      </w:tblGrid>
      <w:tr w:rsidR="009465DF" w:rsidRPr="00125C56" w:rsidTr="006C78AF">
        <w:trPr>
          <w:trHeight w:val="252"/>
        </w:trPr>
        <w:tc>
          <w:tcPr>
            <w:tcW w:w="12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5DF" w:rsidRPr="00125C56" w:rsidRDefault="009465DF" w:rsidP="00125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ценовой информации для определения цены контракта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DF" w:rsidRPr="00125C56" w:rsidRDefault="009465DF" w:rsidP="00125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Минимальная цена контракта (стартовая цена), руб.</w:t>
            </w:r>
          </w:p>
        </w:tc>
      </w:tr>
      <w:tr w:rsidR="009465DF" w:rsidRPr="00125C56" w:rsidTr="0097190D">
        <w:trPr>
          <w:trHeight w:val="685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5DF" w:rsidRPr="00125C56" w:rsidRDefault="009465DF" w:rsidP="00971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56">
              <w:rPr>
                <w:rFonts w:ascii="Times New Roman" w:hAnsi="Times New Roman"/>
                <w:sz w:val="24"/>
                <w:szCs w:val="24"/>
              </w:rPr>
              <w:t>Поставщик</w:t>
            </w:r>
            <w:r w:rsidRPr="00125C56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125C5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465DF" w:rsidRPr="00125C56" w:rsidRDefault="009465DF" w:rsidP="0097190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221 от 21.05.2026</w:t>
            </w:r>
          </w:p>
          <w:p w:rsidR="009465DF" w:rsidRPr="00125C56" w:rsidRDefault="009465DF" w:rsidP="00971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C56">
              <w:rPr>
                <w:rFonts w:ascii="Times New Roman" w:hAnsi="Times New Roman"/>
                <w:color w:val="000000"/>
                <w:sz w:val="24"/>
                <w:szCs w:val="24"/>
              </w:rPr>
              <w:t>Вх</w:t>
            </w:r>
            <w:proofErr w:type="spellEnd"/>
            <w:r w:rsidRPr="00125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.№ </w:t>
            </w:r>
            <w:r>
              <w:rPr>
                <w:rFonts w:ascii="Times New Roman" w:hAnsi="Times New Roman"/>
                <w:sz w:val="24"/>
                <w:szCs w:val="24"/>
              </w:rPr>
              <w:t>051460 от 21.05.2026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DF" w:rsidRPr="00125C56" w:rsidRDefault="009465DF" w:rsidP="00971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56">
              <w:rPr>
                <w:rFonts w:ascii="Times New Roman" w:hAnsi="Times New Roman"/>
                <w:sz w:val="24"/>
                <w:szCs w:val="24"/>
              </w:rPr>
              <w:t>Поставщик</w:t>
            </w:r>
            <w:r w:rsidRPr="00125C56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125C5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465DF" w:rsidRPr="00125C56" w:rsidRDefault="009465DF" w:rsidP="0097190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274 от 21.05.2026</w:t>
            </w:r>
          </w:p>
          <w:p w:rsidR="009465DF" w:rsidRPr="00125C56" w:rsidRDefault="009465DF" w:rsidP="009719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C56">
              <w:rPr>
                <w:rFonts w:ascii="Times New Roman" w:hAnsi="Times New Roman"/>
                <w:color w:val="000000"/>
                <w:sz w:val="24"/>
                <w:szCs w:val="24"/>
              </w:rPr>
              <w:t>Вх</w:t>
            </w:r>
            <w:proofErr w:type="spellEnd"/>
            <w:r w:rsidRPr="00125C56">
              <w:rPr>
                <w:rFonts w:ascii="Times New Roman" w:hAnsi="Times New Roman"/>
                <w:color w:val="000000"/>
                <w:sz w:val="24"/>
                <w:szCs w:val="24"/>
              </w:rPr>
              <w:t>. №</w:t>
            </w:r>
            <w:r w:rsidRPr="00125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051461 от 21.05.2026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DF" w:rsidRPr="00125C56" w:rsidRDefault="009465DF" w:rsidP="0097190D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56">
              <w:rPr>
                <w:rFonts w:ascii="Times New Roman" w:hAnsi="Times New Roman"/>
                <w:sz w:val="24"/>
                <w:szCs w:val="24"/>
              </w:rPr>
              <w:t>Поставщик</w:t>
            </w:r>
            <w:r w:rsidRPr="00125C56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125C5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465DF" w:rsidRPr="00125C56" w:rsidRDefault="009465DF" w:rsidP="0097190D">
            <w:pPr>
              <w:pStyle w:val="a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5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1236 от 21.05.2026</w:t>
            </w:r>
          </w:p>
          <w:p w:rsidR="009465DF" w:rsidRPr="00125C56" w:rsidRDefault="009465DF" w:rsidP="0097190D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C56">
              <w:rPr>
                <w:rFonts w:ascii="Times New Roman" w:hAnsi="Times New Roman"/>
                <w:color w:val="000000"/>
                <w:sz w:val="24"/>
                <w:szCs w:val="24"/>
              </w:rPr>
              <w:t>Вх</w:t>
            </w:r>
            <w:proofErr w:type="spellEnd"/>
            <w:r w:rsidRPr="00125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051462 от 21.05.2026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DF" w:rsidRPr="007B08BD" w:rsidRDefault="009465DF" w:rsidP="0097190D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8BD">
              <w:rPr>
                <w:rFonts w:ascii="Times New Roman" w:hAnsi="Times New Roman"/>
                <w:sz w:val="24"/>
                <w:szCs w:val="24"/>
              </w:rPr>
              <w:t>Поставщик</w:t>
            </w:r>
            <w:r w:rsidRPr="007B08B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7B08B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465DF" w:rsidRPr="007B08BD" w:rsidRDefault="009465DF" w:rsidP="0097190D">
            <w:pPr>
              <w:pStyle w:val="a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8BD">
              <w:rPr>
                <w:rFonts w:ascii="Times New Roman" w:hAnsi="Times New Roman"/>
                <w:color w:val="000000"/>
                <w:sz w:val="24"/>
                <w:szCs w:val="24"/>
              </w:rPr>
              <w:t>Исх. № 202 от 21.05.2026</w:t>
            </w:r>
          </w:p>
          <w:p w:rsidR="009465DF" w:rsidRPr="00125C56" w:rsidRDefault="009465DF" w:rsidP="00971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0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</w:t>
            </w:r>
            <w:proofErr w:type="spellEnd"/>
            <w:r w:rsidRPr="007B0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.№ </w:t>
            </w:r>
            <w:r w:rsidR="007B08BD" w:rsidRPr="007B08BD">
              <w:rPr>
                <w:rFonts w:ascii="Times New Roman" w:hAnsi="Times New Roman" w:cs="Times New Roman"/>
                <w:sz w:val="24"/>
                <w:szCs w:val="24"/>
              </w:rPr>
              <w:t>051486 от 25.05.2026</w:t>
            </w: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DF" w:rsidRPr="00125C56" w:rsidRDefault="009465DF" w:rsidP="00125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5DF" w:rsidRPr="00125C56" w:rsidTr="0097190D">
        <w:trPr>
          <w:trHeight w:val="380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DF" w:rsidRPr="00125C56" w:rsidRDefault="009465DF" w:rsidP="0097190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132 439,97 </w:t>
            </w:r>
            <w:r w:rsidRPr="00125C5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DF" w:rsidRPr="00125C56" w:rsidRDefault="009465DF" w:rsidP="0097190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="00B01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220,00</w:t>
            </w:r>
            <w:r w:rsidR="00B01095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125C5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DF" w:rsidRPr="00125C56" w:rsidRDefault="009465DF" w:rsidP="0097190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84 789,00</w:t>
            </w:r>
            <w:r w:rsidR="0097190D">
              <w:rPr>
                <w:rFonts w:ascii="Times New Roman" w:hAnsi="Times New Roman" w:cs="Times New Roman"/>
              </w:rPr>
              <w:t xml:space="preserve"> </w:t>
            </w:r>
            <w:r w:rsidRPr="00125C5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DF" w:rsidRPr="00125C56" w:rsidRDefault="009465DF" w:rsidP="00971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127 667,00 руб.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DF" w:rsidRPr="00125C56" w:rsidRDefault="009465DF" w:rsidP="00010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84 789,00 </w:t>
            </w:r>
            <w:r w:rsidRPr="00125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86AB4" w:rsidRPr="00125C56" w:rsidRDefault="00D86AB4" w:rsidP="0097190D">
      <w:pPr>
        <w:spacing w:after="0" w:line="240" w:lineRule="auto"/>
        <w:ind w:right="13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0D44" w:rsidRPr="00125C56" w:rsidRDefault="00ED4904" w:rsidP="00125C56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</w:t>
      </w:r>
      <w:r w:rsidR="00980D44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ена контракта</w:t>
      </w:r>
      <w:r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заключаемого с единственным поставщиком (подрядчиком, исполнителем), не должна превышать:</w:t>
      </w:r>
      <w:r w:rsidR="00AE3C9E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465DF">
        <w:rPr>
          <w:rFonts w:ascii="Times New Roman" w:hAnsi="Times New Roman" w:cs="Times New Roman"/>
          <w:b/>
          <w:sz w:val="24"/>
          <w:szCs w:val="24"/>
        </w:rPr>
        <w:t>84 789,00</w:t>
      </w:r>
      <w:r w:rsidR="00D72D26" w:rsidRPr="00125C56">
        <w:rPr>
          <w:rFonts w:ascii="Times New Roman" w:hAnsi="Times New Roman" w:cs="Times New Roman"/>
          <w:sz w:val="24"/>
          <w:szCs w:val="24"/>
        </w:rPr>
        <w:t xml:space="preserve"> </w:t>
      </w:r>
      <w:r w:rsidR="00C02606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руб.</w:t>
      </w:r>
      <w:r w:rsidR="004F13AD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A33E2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9465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восемьдесят четыре тысячи семьсот восемьдесят девять </w:t>
      </w:r>
      <w:r w:rsidR="008C43A5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рублей</w:t>
      </w:r>
      <w:r w:rsidR="00D07C52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00 копеек</w:t>
      </w:r>
      <w:r w:rsidR="00C02606" w:rsidRPr="00125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DB3BE3" w:rsidRPr="00125C56" w:rsidRDefault="00DB3BE3" w:rsidP="00125C56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6AB4" w:rsidRDefault="00D86AB4" w:rsidP="00125C56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C56">
        <w:rPr>
          <w:rFonts w:ascii="Times New Roman" w:hAnsi="Times New Roman" w:cs="Times New Roman"/>
          <w:color w:val="000000" w:themeColor="text1"/>
          <w:sz w:val="24"/>
          <w:szCs w:val="24"/>
        </w:rPr>
        <w:t>Дата подготовки о</w:t>
      </w:r>
      <w:r w:rsidR="00B45242" w:rsidRPr="00125C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пределения </w:t>
      </w:r>
      <w:r w:rsidRPr="00125C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ЦК: </w:t>
      </w:r>
      <w:r w:rsidR="0097190D">
        <w:rPr>
          <w:rFonts w:ascii="Times New Roman" w:hAnsi="Times New Roman" w:cs="Times New Roman"/>
          <w:color w:val="000000" w:themeColor="text1"/>
          <w:sz w:val="24"/>
          <w:szCs w:val="24"/>
        </w:rPr>
        <w:t>25.</w:t>
      </w:r>
      <w:r w:rsidR="009465DF">
        <w:rPr>
          <w:rFonts w:ascii="Times New Roman" w:hAnsi="Times New Roman" w:cs="Times New Roman"/>
          <w:color w:val="000000" w:themeColor="text1"/>
          <w:sz w:val="24"/>
          <w:szCs w:val="24"/>
        </w:rPr>
        <w:t>05.</w:t>
      </w:r>
      <w:r w:rsidR="00931A03" w:rsidRPr="00125C56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Pr="00125C56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D86AB4" w:rsidRPr="00125C56" w:rsidRDefault="00D86AB4" w:rsidP="009465DF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33E2" w:rsidRPr="00125C56" w:rsidRDefault="008A33E2" w:rsidP="00125C56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C56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за формирование цены</w:t>
      </w:r>
      <w:r w:rsidR="0040627A" w:rsidRPr="00125C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</w:t>
      </w:r>
      <w:r w:rsidRPr="00125C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B554F1" w:rsidRPr="00125C56" w:rsidRDefault="00B554F1" w:rsidP="00125C56">
      <w:pPr>
        <w:pStyle w:val="a3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25C5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Работник контрактной службы/</w:t>
      </w:r>
    </w:p>
    <w:p w:rsidR="00B554F1" w:rsidRPr="00125C56" w:rsidRDefault="00A86EAB" w:rsidP="00125C56">
      <w:pPr>
        <w:pStyle w:val="a3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25C5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Ведущий менеджер </w:t>
      </w:r>
      <w:r w:rsidR="00B554F1" w:rsidRPr="00125C5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сектора материалов </w:t>
      </w:r>
    </w:p>
    <w:p w:rsidR="00B554F1" w:rsidRPr="00125C56" w:rsidRDefault="00B554F1" w:rsidP="00125C56">
      <w:pPr>
        <w:pStyle w:val="a3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25C5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печатной и сувенирной продукции с функцией</w:t>
      </w:r>
    </w:p>
    <w:p w:rsidR="008A33E2" w:rsidRPr="00125C56" w:rsidRDefault="00BC363D" w:rsidP="00125C56">
      <w:pPr>
        <w:pStyle w:val="a3"/>
        <w:rPr>
          <w:rFonts w:ascii="Times New Roman" w:hAnsi="Times New Roman"/>
          <w:sz w:val="24"/>
          <w:szCs w:val="24"/>
        </w:rPr>
      </w:pPr>
      <w:r w:rsidRPr="00125C5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таможенной очистки грузов</w:t>
      </w:r>
      <w:r w:rsidR="00B554F1" w:rsidRPr="00125C5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ОГЗ </w:t>
      </w:r>
      <w:r w:rsidR="008A33E2" w:rsidRPr="00125C56">
        <w:rPr>
          <w:rFonts w:ascii="Times New Roman" w:hAnsi="Times New Roman"/>
          <w:sz w:val="24"/>
          <w:szCs w:val="24"/>
        </w:rPr>
        <w:tab/>
      </w:r>
      <w:r w:rsidR="008A33E2" w:rsidRPr="00125C56">
        <w:rPr>
          <w:rFonts w:ascii="Times New Roman" w:hAnsi="Times New Roman"/>
          <w:sz w:val="24"/>
          <w:szCs w:val="24"/>
        </w:rPr>
        <w:tab/>
      </w:r>
      <w:r w:rsidR="008A33E2" w:rsidRPr="00125C56">
        <w:rPr>
          <w:rFonts w:ascii="Times New Roman" w:hAnsi="Times New Roman"/>
          <w:sz w:val="24"/>
          <w:szCs w:val="24"/>
        </w:rPr>
        <w:tab/>
        <w:t xml:space="preserve">    </w:t>
      </w:r>
      <w:r w:rsidR="00B554F1" w:rsidRPr="00125C56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40627A" w:rsidRPr="00125C56">
        <w:rPr>
          <w:rFonts w:ascii="Times New Roman" w:hAnsi="Times New Roman"/>
          <w:sz w:val="24"/>
          <w:szCs w:val="24"/>
        </w:rPr>
        <w:t>_______________</w:t>
      </w:r>
      <w:r w:rsidR="008A33E2" w:rsidRPr="00125C56">
        <w:rPr>
          <w:rFonts w:ascii="Times New Roman" w:hAnsi="Times New Roman"/>
          <w:sz w:val="24"/>
          <w:szCs w:val="24"/>
        </w:rPr>
        <w:tab/>
      </w:r>
      <w:r w:rsidR="007E0851" w:rsidRPr="00125C56">
        <w:rPr>
          <w:rFonts w:ascii="Times New Roman" w:hAnsi="Times New Roman"/>
          <w:sz w:val="24"/>
          <w:szCs w:val="24"/>
        </w:rPr>
        <w:t xml:space="preserve">А.А. </w:t>
      </w:r>
      <w:r w:rsidR="00A86EAB" w:rsidRPr="00125C56">
        <w:rPr>
          <w:rFonts w:ascii="Times New Roman" w:hAnsi="Times New Roman"/>
          <w:sz w:val="24"/>
          <w:szCs w:val="24"/>
        </w:rPr>
        <w:t>Манхарт</w:t>
      </w:r>
    </w:p>
    <w:sectPr w:rsidR="008A33E2" w:rsidRPr="00125C56" w:rsidSect="0097190D">
      <w:pgSz w:w="16838" w:h="11906" w:orient="landscape"/>
      <w:pgMar w:top="1135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40CBA"/>
    <w:multiLevelType w:val="hybridMultilevel"/>
    <w:tmpl w:val="EA8EE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4"/>
    <w:rsid w:val="00010F5E"/>
    <w:rsid w:val="0002446F"/>
    <w:rsid w:val="000459C7"/>
    <w:rsid w:val="000606FC"/>
    <w:rsid w:val="000736D4"/>
    <w:rsid w:val="000B1376"/>
    <w:rsid w:val="000F5853"/>
    <w:rsid w:val="00125C56"/>
    <w:rsid w:val="00130259"/>
    <w:rsid w:val="001441D4"/>
    <w:rsid w:val="00156F13"/>
    <w:rsid w:val="001649E0"/>
    <w:rsid w:val="001B7336"/>
    <w:rsid w:val="001F30B8"/>
    <w:rsid w:val="001F69EF"/>
    <w:rsid w:val="001F7A40"/>
    <w:rsid w:val="00256A1F"/>
    <w:rsid w:val="00284E49"/>
    <w:rsid w:val="002A6529"/>
    <w:rsid w:val="002C3FB3"/>
    <w:rsid w:val="002C63ED"/>
    <w:rsid w:val="00353BDE"/>
    <w:rsid w:val="00355ABC"/>
    <w:rsid w:val="00396311"/>
    <w:rsid w:val="003A09F9"/>
    <w:rsid w:val="003A7A24"/>
    <w:rsid w:val="003B4B41"/>
    <w:rsid w:val="003C39B1"/>
    <w:rsid w:val="003D2F24"/>
    <w:rsid w:val="004003FD"/>
    <w:rsid w:val="0040627A"/>
    <w:rsid w:val="004144C4"/>
    <w:rsid w:val="00442205"/>
    <w:rsid w:val="00456C53"/>
    <w:rsid w:val="00460B75"/>
    <w:rsid w:val="00466204"/>
    <w:rsid w:val="0047777D"/>
    <w:rsid w:val="00483721"/>
    <w:rsid w:val="004B278B"/>
    <w:rsid w:val="004C31B9"/>
    <w:rsid w:val="004D6C4D"/>
    <w:rsid w:val="004F13AD"/>
    <w:rsid w:val="0051186C"/>
    <w:rsid w:val="005259A2"/>
    <w:rsid w:val="00593BDB"/>
    <w:rsid w:val="005E14A2"/>
    <w:rsid w:val="005E39D7"/>
    <w:rsid w:val="0064642E"/>
    <w:rsid w:val="00646BA0"/>
    <w:rsid w:val="00677BC7"/>
    <w:rsid w:val="00693844"/>
    <w:rsid w:val="006A24B8"/>
    <w:rsid w:val="006F59B9"/>
    <w:rsid w:val="00727314"/>
    <w:rsid w:val="0076039C"/>
    <w:rsid w:val="007703FE"/>
    <w:rsid w:val="00782573"/>
    <w:rsid w:val="007950C4"/>
    <w:rsid w:val="007B08BD"/>
    <w:rsid w:val="007C0F3B"/>
    <w:rsid w:val="007D2FC7"/>
    <w:rsid w:val="007E0851"/>
    <w:rsid w:val="00846AC0"/>
    <w:rsid w:val="008A06ED"/>
    <w:rsid w:val="008A33E2"/>
    <w:rsid w:val="008C43A5"/>
    <w:rsid w:val="008C5A86"/>
    <w:rsid w:val="008E1F3D"/>
    <w:rsid w:val="008F2190"/>
    <w:rsid w:val="009127BE"/>
    <w:rsid w:val="00931A03"/>
    <w:rsid w:val="009465DF"/>
    <w:rsid w:val="0097190D"/>
    <w:rsid w:val="0097455B"/>
    <w:rsid w:val="00980D44"/>
    <w:rsid w:val="009873F1"/>
    <w:rsid w:val="009B358E"/>
    <w:rsid w:val="009E4A9B"/>
    <w:rsid w:val="00A01291"/>
    <w:rsid w:val="00A66DF2"/>
    <w:rsid w:val="00A66ED4"/>
    <w:rsid w:val="00A86EAB"/>
    <w:rsid w:val="00AC4216"/>
    <w:rsid w:val="00AE3C9E"/>
    <w:rsid w:val="00B01095"/>
    <w:rsid w:val="00B22304"/>
    <w:rsid w:val="00B36D4F"/>
    <w:rsid w:val="00B45242"/>
    <w:rsid w:val="00B479B7"/>
    <w:rsid w:val="00B50E9C"/>
    <w:rsid w:val="00B554F1"/>
    <w:rsid w:val="00BB1578"/>
    <w:rsid w:val="00BC363D"/>
    <w:rsid w:val="00BC5EA2"/>
    <w:rsid w:val="00BE45DA"/>
    <w:rsid w:val="00C02606"/>
    <w:rsid w:val="00C04188"/>
    <w:rsid w:val="00C71FFA"/>
    <w:rsid w:val="00C7636C"/>
    <w:rsid w:val="00C816A8"/>
    <w:rsid w:val="00C97328"/>
    <w:rsid w:val="00CD77B6"/>
    <w:rsid w:val="00CF016E"/>
    <w:rsid w:val="00CF30B5"/>
    <w:rsid w:val="00D07C52"/>
    <w:rsid w:val="00D14B1B"/>
    <w:rsid w:val="00D27BB1"/>
    <w:rsid w:val="00D3567E"/>
    <w:rsid w:val="00D37276"/>
    <w:rsid w:val="00D66645"/>
    <w:rsid w:val="00D72D26"/>
    <w:rsid w:val="00D86AB4"/>
    <w:rsid w:val="00DB3BE3"/>
    <w:rsid w:val="00DE12B3"/>
    <w:rsid w:val="00E35459"/>
    <w:rsid w:val="00E40E99"/>
    <w:rsid w:val="00E42077"/>
    <w:rsid w:val="00E65C4A"/>
    <w:rsid w:val="00E6682F"/>
    <w:rsid w:val="00E92C9A"/>
    <w:rsid w:val="00EB050A"/>
    <w:rsid w:val="00EC3A64"/>
    <w:rsid w:val="00ED4904"/>
    <w:rsid w:val="00F876DE"/>
    <w:rsid w:val="00FA6F24"/>
    <w:rsid w:val="00FB5DC4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D22C"/>
  <w15:chartTrackingRefBased/>
  <w15:docId w15:val="{C20895B1-C7D3-4BD7-A9A6-166A2AA7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aliases w:val="Заголовок 1 Знак1,Заголовок 1 Знак Знак,Заголовок 1 Знак Знак1,Заголовок 1 Знак2,Document Header1,Заголовок 1 Знак1 Знак,Заголовок 1 Знак Знак Знак,Заголовок 1 Знак Знак1 Знак,Заголовок 1 Знак Знак2,Заголовок 1 Знак2 Знак"/>
    <w:basedOn w:val="a"/>
    <w:next w:val="a"/>
    <w:link w:val="10"/>
    <w:qFormat/>
    <w:rsid w:val="00980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29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1,Заголовок 1 Знак Знак Знак1,Заголовок 1 Знак Знак1 Знак1,Заголовок 1 Знак2 Знак1,Document Header1 Знак,Заголовок 1 Знак1 Знак Знак,Заголовок 1 Знак Знак Знак Знак,Заголовок 1 Знак Знак1 Знак Знак"/>
    <w:basedOn w:val="a0"/>
    <w:link w:val="1"/>
    <w:uiPriority w:val="9"/>
    <w:rsid w:val="00980D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0459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C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B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nhideWhenUsed/>
    <w:rsid w:val="00AC4216"/>
    <w:rPr>
      <w:color w:val="0563C1" w:themeColor="hyperlink"/>
      <w:u w:val="single"/>
    </w:rPr>
  </w:style>
  <w:style w:type="character" w:customStyle="1" w:styleId="articlenr">
    <w:name w:val="articlenr"/>
    <w:basedOn w:val="a0"/>
    <w:rsid w:val="0047777D"/>
  </w:style>
  <w:style w:type="paragraph" w:styleId="a7">
    <w:name w:val="List Paragraph"/>
    <w:basedOn w:val="a"/>
    <w:uiPriority w:val="34"/>
    <w:qFormat/>
    <w:rsid w:val="00A012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012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01291"/>
    <w:rPr>
      <w:b/>
      <w:bCs/>
    </w:rPr>
  </w:style>
  <w:style w:type="paragraph" w:customStyle="1" w:styleId="Default">
    <w:name w:val="Default"/>
    <w:rsid w:val="00A012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Белозерцева Евгения Валерьевна</cp:lastModifiedBy>
  <cp:revision>5</cp:revision>
  <cp:lastPrinted>2026-04-27T06:44:00Z</cp:lastPrinted>
  <dcterms:created xsi:type="dcterms:W3CDTF">2026-05-25T08:21:00Z</dcterms:created>
  <dcterms:modified xsi:type="dcterms:W3CDTF">2026-05-25T11:43:00Z</dcterms:modified>
</cp:coreProperties>
</file>