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2522D" w:rsidRPr="008C371D" w:rsidRDefault="0012522D" w:rsidP="0012522D">
      <w:pPr>
        <w:jc w:val="center"/>
        <w:rPr>
          <w:b/>
          <w:sz w:val="24"/>
          <w:szCs w:val="24"/>
        </w:rPr>
      </w:pPr>
      <w:r w:rsidRPr="008C371D">
        <w:rPr>
          <w:b/>
          <w:sz w:val="24"/>
          <w:szCs w:val="24"/>
        </w:rPr>
        <w:t>Техническое задание на оказание образовательных услуг</w:t>
      </w:r>
    </w:p>
    <w:p w:rsidR="0012522D" w:rsidRPr="008C371D" w:rsidRDefault="0012522D" w:rsidP="0012522D">
      <w:pPr>
        <w:jc w:val="center"/>
        <w:rPr>
          <w:b/>
          <w:sz w:val="24"/>
          <w:szCs w:val="24"/>
        </w:rPr>
      </w:pPr>
      <w:r w:rsidRPr="008C371D">
        <w:rPr>
          <w:b/>
          <w:sz w:val="24"/>
          <w:szCs w:val="24"/>
        </w:rPr>
        <w:t xml:space="preserve">по повышению квалификации по программе </w:t>
      </w:r>
    </w:p>
    <w:p w:rsidR="0012522D" w:rsidRPr="00E54DFB" w:rsidRDefault="0012522D" w:rsidP="007C05F9">
      <w:pPr>
        <w:ind w:firstLine="360"/>
        <w:jc w:val="center"/>
        <w:rPr>
          <w:i/>
          <w:szCs w:val="22"/>
        </w:rPr>
      </w:pPr>
      <w:r w:rsidRPr="007C05F9">
        <w:rPr>
          <w:b/>
          <w:sz w:val="22"/>
          <w:szCs w:val="24"/>
        </w:rPr>
        <w:t xml:space="preserve"> </w:t>
      </w:r>
      <w:r w:rsidRPr="007C05F9">
        <w:rPr>
          <w:b/>
          <w:bCs/>
          <w:kern w:val="36"/>
          <w:sz w:val="22"/>
          <w:szCs w:val="24"/>
          <w:lang w:eastAsia="ru-RU"/>
        </w:rPr>
        <w:t>«</w:t>
      </w:r>
      <w:r w:rsidR="00C1538E" w:rsidRPr="00E54DFB">
        <w:rPr>
          <w:rFonts w:ascii="Georgia" w:hAnsi="Georgia"/>
          <w:b/>
          <w:i/>
          <w:sz w:val="24"/>
          <w:szCs w:val="28"/>
          <w:u w:val="single"/>
        </w:rPr>
        <w:t>Контрактная система в сфере закупок товаров, работ, услуг для государственных и муниципальных нужд</w:t>
      </w:r>
      <w:r w:rsidRPr="00E54DFB">
        <w:rPr>
          <w:b/>
          <w:bCs/>
          <w:kern w:val="36"/>
          <w:sz w:val="22"/>
          <w:szCs w:val="24"/>
          <w:lang w:eastAsia="ru-RU"/>
        </w:rPr>
        <w:t>»</w:t>
      </w:r>
    </w:p>
    <w:p w:rsidR="0012522D" w:rsidRPr="00E54DFB" w:rsidRDefault="0012522D" w:rsidP="0012522D">
      <w:pPr>
        <w:pStyle w:val="1"/>
        <w:rPr>
          <w:rFonts w:ascii="Times New Roman" w:eastAsia="Times New Roman" w:hAnsi="Times New Roman" w:cs="Times New Roman"/>
          <w:b w:val="0"/>
          <w:spacing w:val="0"/>
          <w:sz w:val="24"/>
          <w:lang w:eastAsia="ru-RU" w:bidi="ar-SA"/>
        </w:rPr>
      </w:pPr>
      <w:r w:rsidRPr="00E54DFB">
        <w:rPr>
          <w:rFonts w:ascii="Times New Roman" w:hAnsi="Times New Roman" w:cs="Times New Roman"/>
          <w:b w:val="0"/>
          <w:sz w:val="24"/>
        </w:rPr>
        <w:t xml:space="preserve">1. </w:t>
      </w:r>
      <w:r w:rsidRPr="00E54DFB">
        <w:rPr>
          <w:rFonts w:ascii="Times New Roman" w:eastAsia="Times New Roman" w:hAnsi="Times New Roman" w:cs="Times New Roman"/>
          <w:spacing w:val="0"/>
          <w:sz w:val="24"/>
          <w:lang w:eastAsia="ru-RU" w:bidi="ar-SA"/>
        </w:rPr>
        <w:t>Наименование и описание услуг</w:t>
      </w:r>
      <w:r w:rsidRPr="00E54DFB">
        <w:rPr>
          <w:rFonts w:ascii="Times New Roman" w:hAnsi="Times New Roman" w:cs="Times New Roman"/>
          <w:b w:val="0"/>
          <w:sz w:val="24"/>
        </w:rPr>
        <w:t>:</w:t>
      </w:r>
      <w:r w:rsidRPr="00E54DFB">
        <w:rPr>
          <w:rFonts w:ascii="Times New Roman" w:hAnsi="Times New Roman" w:cs="Times New Roman"/>
          <w:sz w:val="24"/>
        </w:rPr>
        <w:t xml:space="preserve"> </w:t>
      </w:r>
      <w:r w:rsidRPr="00E54DFB">
        <w:rPr>
          <w:rFonts w:ascii="Times New Roman" w:eastAsia="Times New Roman" w:hAnsi="Times New Roman" w:cs="Times New Roman"/>
          <w:b w:val="0"/>
          <w:spacing w:val="0"/>
          <w:sz w:val="24"/>
          <w:lang w:eastAsia="ru-RU" w:bidi="ar-SA"/>
        </w:rPr>
        <w:t xml:space="preserve">Оказание образовательных услуг по повышению квалификации по программе </w:t>
      </w:r>
      <w:r w:rsidR="00EA4503" w:rsidRPr="00E54DFB">
        <w:rPr>
          <w:rFonts w:ascii="Times New Roman" w:eastAsia="Times New Roman" w:hAnsi="Times New Roman" w:cs="Times New Roman"/>
          <w:b w:val="0"/>
          <w:spacing w:val="0"/>
          <w:sz w:val="24"/>
          <w:lang w:eastAsia="ru-RU" w:bidi="ar-SA"/>
        </w:rPr>
        <w:t>«</w:t>
      </w:r>
      <w:r w:rsidR="00C1538E" w:rsidRPr="00E54DFB">
        <w:rPr>
          <w:rFonts w:ascii="Times New Roman" w:eastAsia="Times New Roman" w:hAnsi="Times New Roman" w:cs="Times New Roman"/>
          <w:b w:val="0"/>
          <w:i/>
          <w:spacing w:val="0"/>
          <w:sz w:val="24"/>
          <w:u w:val="single"/>
          <w:lang w:eastAsia="ru-RU" w:bidi="ar-SA"/>
        </w:rPr>
        <w:t>Контрактная система в сфере закупок товаров, работ, услуг для государственных и муниципальных нужд</w:t>
      </w:r>
      <w:r w:rsidR="00EA4503" w:rsidRPr="00E54DFB">
        <w:rPr>
          <w:rFonts w:ascii="Times New Roman" w:eastAsia="Times New Roman" w:hAnsi="Times New Roman" w:cs="Times New Roman"/>
          <w:b w:val="0"/>
          <w:spacing w:val="0"/>
          <w:sz w:val="24"/>
          <w:lang w:eastAsia="ru-RU" w:bidi="ar-SA"/>
        </w:rPr>
        <w:t>»</w:t>
      </w:r>
    </w:p>
    <w:p w:rsidR="0012522D" w:rsidRPr="00E54DFB" w:rsidRDefault="0012522D" w:rsidP="0012522D">
      <w:pPr>
        <w:rPr>
          <w:sz w:val="24"/>
          <w:szCs w:val="24"/>
        </w:rPr>
      </w:pPr>
      <w:r w:rsidRPr="00E54DFB">
        <w:rPr>
          <w:b/>
          <w:sz w:val="24"/>
          <w:szCs w:val="24"/>
        </w:rPr>
        <w:t xml:space="preserve">2. Характеристики и объем (содержание) оказываемых услуг: </w:t>
      </w:r>
      <w:r w:rsidRPr="00E54DFB">
        <w:rPr>
          <w:sz w:val="24"/>
          <w:szCs w:val="24"/>
        </w:rPr>
        <w:t xml:space="preserve">Организовать повышение квалификации </w:t>
      </w:r>
      <w:r w:rsidR="00C1538E" w:rsidRPr="00E54DFB">
        <w:rPr>
          <w:sz w:val="24"/>
          <w:szCs w:val="24"/>
        </w:rPr>
        <w:t>1</w:t>
      </w:r>
      <w:r w:rsidR="00F16EB5" w:rsidRPr="00E54DFB">
        <w:rPr>
          <w:sz w:val="24"/>
          <w:szCs w:val="24"/>
        </w:rPr>
        <w:t xml:space="preserve"> (</w:t>
      </w:r>
      <w:r w:rsidR="00C1538E" w:rsidRPr="00E54DFB">
        <w:rPr>
          <w:sz w:val="24"/>
          <w:szCs w:val="24"/>
        </w:rPr>
        <w:t>одного</w:t>
      </w:r>
      <w:r w:rsidR="00F16EB5" w:rsidRPr="00E54DFB">
        <w:rPr>
          <w:sz w:val="24"/>
          <w:szCs w:val="24"/>
        </w:rPr>
        <w:t>)</w:t>
      </w:r>
      <w:r w:rsidRPr="00E54DFB">
        <w:rPr>
          <w:sz w:val="24"/>
          <w:szCs w:val="24"/>
        </w:rPr>
        <w:t xml:space="preserve"> сотрудник</w:t>
      </w:r>
      <w:r w:rsidR="00C1538E" w:rsidRPr="00E54DFB">
        <w:rPr>
          <w:sz w:val="24"/>
          <w:szCs w:val="24"/>
        </w:rPr>
        <w:t>а</w:t>
      </w:r>
      <w:r w:rsidR="00200DF2" w:rsidRPr="00E54DFB">
        <w:rPr>
          <w:sz w:val="24"/>
          <w:szCs w:val="24"/>
        </w:rPr>
        <w:t xml:space="preserve"> </w:t>
      </w:r>
      <w:r w:rsidRPr="00E54DFB">
        <w:rPr>
          <w:sz w:val="24"/>
          <w:szCs w:val="24"/>
        </w:rPr>
        <w:t xml:space="preserve">по дополнительной профессиональной программе повышения квалификации </w:t>
      </w:r>
      <w:r w:rsidR="00EA4503" w:rsidRPr="00E54DFB">
        <w:rPr>
          <w:color w:val="111111"/>
          <w:spacing w:val="2"/>
          <w:kern w:val="36"/>
          <w:sz w:val="24"/>
          <w:szCs w:val="24"/>
          <w:lang w:eastAsia="ru-RU"/>
        </w:rPr>
        <w:t>«</w:t>
      </w:r>
      <w:r w:rsidR="00C1538E" w:rsidRPr="00E54DFB">
        <w:rPr>
          <w:i/>
          <w:color w:val="111111"/>
          <w:spacing w:val="2"/>
          <w:kern w:val="36"/>
          <w:sz w:val="24"/>
          <w:szCs w:val="24"/>
          <w:u w:val="single"/>
          <w:lang w:eastAsia="ru-RU"/>
        </w:rPr>
        <w:t>Контрактная система в сфере закупок товаров, работ, услуг для государственных и муниципальных нужд</w:t>
      </w:r>
      <w:r w:rsidR="00EA4503" w:rsidRPr="00E54DFB">
        <w:rPr>
          <w:color w:val="111111"/>
          <w:spacing w:val="2"/>
          <w:kern w:val="36"/>
          <w:sz w:val="24"/>
          <w:szCs w:val="24"/>
          <w:lang w:eastAsia="ru-RU"/>
        </w:rPr>
        <w:t>»</w:t>
      </w:r>
    </w:p>
    <w:p w:rsidR="0012522D" w:rsidRPr="00E54DFB" w:rsidRDefault="0012522D" w:rsidP="0012522D">
      <w:pPr>
        <w:rPr>
          <w:b/>
          <w:sz w:val="24"/>
          <w:szCs w:val="24"/>
        </w:rPr>
      </w:pPr>
      <w:r w:rsidRPr="00E54DFB">
        <w:rPr>
          <w:b/>
          <w:sz w:val="24"/>
          <w:szCs w:val="24"/>
        </w:rPr>
        <w:t xml:space="preserve">3. </w:t>
      </w:r>
      <w:r w:rsidR="0096193D" w:rsidRPr="00E54DFB">
        <w:rPr>
          <w:b/>
          <w:sz w:val="24"/>
          <w:szCs w:val="24"/>
        </w:rPr>
        <w:t>Способ</w:t>
      </w:r>
      <w:r w:rsidRPr="00E54DFB">
        <w:rPr>
          <w:b/>
          <w:sz w:val="24"/>
          <w:szCs w:val="24"/>
        </w:rPr>
        <w:t xml:space="preserve"> обучения</w:t>
      </w:r>
      <w:r w:rsidRPr="00E54DFB">
        <w:rPr>
          <w:sz w:val="24"/>
          <w:szCs w:val="24"/>
        </w:rPr>
        <w:t xml:space="preserve"> –</w:t>
      </w:r>
      <w:r w:rsidR="0096193D" w:rsidRPr="00E54DFB">
        <w:rPr>
          <w:sz w:val="24"/>
          <w:szCs w:val="24"/>
        </w:rPr>
        <w:t xml:space="preserve"> </w:t>
      </w:r>
      <w:r w:rsidRPr="00E54DFB">
        <w:rPr>
          <w:sz w:val="24"/>
          <w:szCs w:val="24"/>
        </w:rPr>
        <w:t>дистанционн</w:t>
      </w:r>
      <w:r w:rsidR="00A530D8" w:rsidRPr="00E54DFB">
        <w:rPr>
          <w:sz w:val="24"/>
          <w:szCs w:val="24"/>
        </w:rPr>
        <w:t>о</w:t>
      </w:r>
      <w:r w:rsidRPr="00E54DFB">
        <w:rPr>
          <w:sz w:val="24"/>
          <w:szCs w:val="24"/>
        </w:rPr>
        <w:t xml:space="preserve">, в объеме </w:t>
      </w:r>
      <w:r w:rsidR="00200DF2" w:rsidRPr="00E54DFB">
        <w:rPr>
          <w:sz w:val="24"/>
          <w:szCs w:val="24"/>
        </w:rPr>
        <w:t>не менее</w:t>
      </w:r>
      <w:r w:rsidR="00F16EB5" w:rsidRPr="00E54DFB">
        <w:rPr>
          <w:sz w:val="24"/>
          <w:szCs w:val="24"/>
        </w:rPr>
        <w:t xml:space="preserve"> </w:t>
      </w:r>
      <w:r w:rsidR="00C1538E" w:rsidRPr="00E54DFB">
        <w:rPr>
          <w:sz w:val="24"/>
          <w:szCs w:val="24"/>
        </w:rPr>
        <w:t>108</w:t>
      </w:r>
      <w:r w:rsidRPr="00E54DFB">
        <w:rPr>
          <w:sz w:val="24"/>
          <w:szCs w:val="24"/>
        </w:rPr>
        <w:t xml:space="preserve"> академических час</w:t>
      </w:r>
      <w:r w:rsidR="0096193D" w:rsidRPr="00E54DFB">
        <w:rPr>
          <w:sz w:val="24"/>
          <w:szCs w:val="24"/>
        </w:rPr>
        <w:t>ов</w:t>
      </w:r>
      <w:r w:rsidRPr="00E54DFB">
        <w:rPr>
          <w:sz w:val="24"/>
          <w:szCs w:val="24"/>
        </w:rPr>
        <w:t>.</w:t>
      </w:r>
      <w:r w:rsidRPr="00E54DFB">
        <w:rPr>
          <w:b/>
          <w:sz w:val="24"/>
          <w:szCs w:val="24"/>
        </w:rPr>
        <w:t xml:space="preserve"> </w:t>
      </w:r>
    </w:p>
    <w:p w:rsidR="007C05F9" w:rsidRPr="00E54DFB" w:rsidRDefault="007C05F9" w:rsidP="0012522D">
      <w:pPr>
        <w:rPr>
          <w:b/>
          <w:sz w:val="24"/>
          <w:szCs w:val="24"/>
        </w:rPr>
      </w:pPr>
      <w:r w:rsidRPr="00E54DFB">
        <w:rPr>
          <w:b/>
          <w:sz w:val="24"/>
          <w:szCs w:val="24"/>
        </w:rPr>
        <w:t xml:space="preserve">4. Причина проверки знаний - </w:t>
      </w:r>
      <w:r w:rsidR="00F16EB5" w:rsidRPr="00E54DFB">
        <w:rPr>
          <w:sz w:val="24"/>
          <w:szCs w:val="24"/>
        </w:rPr>
        <w:t>периодическая</w:t>
      </w:r>
    </w:p>
    <w:p w:rsidR="0012522D" w:rsidRPr="00E54DFB" w:rsidRDefault="007C05F9" w:rsidP="0012522D">
      <w:pPr>
        <w:rPr>
          <w:sz w:val="24"/>
          <w:szCs w:val="24"/>
          <w:lang w:eastAsia="ru-RU"/>
        </w:rPr>
      </w:pPr>
      <w:r w:rsidRPr="00E54DFB">
        <w:rPr>
          <w:b/>
          <w:sz w:val="24"/>
          <w:szCs w:val="24"/>
          <w:lang w:eastAsia="ru-RU"/>
        </w:rPr>
        <w:t>5</w:t>
      </w:r>
      <w:r w:rsidR="0012522D" w:rsidRPr="00E54DFB">
        <w:rPr>
          <w:b/>
          <w:sz w:val="24"/>
          <w:szCs w:val="24"/>
          <w:lang w:eastAsia="ru-RU"/>
        </w:rPr>
        <w:t xml:space="preserve">. Сроки оказания услуг: </w:t>
      </w:r>
      <w:r w:rsidRPr="00E54DFB">
        <w:rPr>
          <w:sz w:val="24"/>
          <w:szCs w:val="24"/>
          <w:lang w:eastAsia="ru-RU"/>
        </w:rPr>
        <w:t xml:space="preserve">до </w:t>
      </w:r>
      <w:r w:rsidR="0035261D" w:rsidRPr="00E54DFB">
        <w:rPr>
          <w:sz w:val="24"/>
          <w:szCs w:val="24"/>
          <w:lang w:eastAsia="ru-RU"/>
        </w:rPr>
        <w:t>30.09.2026</w:t>
      </w:r>
      <w:r w:rsidRPr="00E54DFB">
        <w:rPr>
          <w:sz w:val="24"/>
          <w:szCs w:val="24"/>
          <w:lang w:eastAsia="ru-RU"/>
        </w:rPr>
        <w:t xml:space="preserve"> года</w:t>
      </w:r>
    </w:p>
    <w:p w:rsidR="0012522D" w:rsidRPr="00E54DFB" w:rsidRDefault="00C11DC4" w:rsidP="0012522D">
      <w:pPr>
        <w:widowControl w:val="0"/>
        <w:autoSpaceDE w:val="0"/>
        <w:autoSpaceDN w:val="0"/>
        <w:rPr>
          <w:b/>
          <w:sz w:val="24"/>
          <w:szCs w:val="24"/>
        </w:rPr>
      </w:pPr>
      <w:r w:rsidRPr="00E54DFB">
        <w:rPr>
          <w:b/>
          <w:sz w:val="24"/>
          <w:szCs w:val="24"/>
        </w:rPr>
        <w:t>6</w:t>
      </w:r>
      <w:r w:rsidR="0012522D" w:rsidRPr="00E54DFB">
        <w:rPr>
          <w:b/>
          <w:sz w:val="24"/>
          <w:szCs w:val="24"/>
        </w:rPr>
        <w:t>. Требования к реализации дополнительной профессиональной программе:</w:t>
      </w:r>
    </w:p>
    <w:p w:rsidR="0012522D" w:rsidRPr="00E54DFB" w:rsidRDefault="0012522D" w:rsidP="0012522D">
      <w:pPr>
        <w:jc w:val="both"/>
        <w:rPr>
          <w:spacing w:val="-6"/>
          <w:sz w:val="24"/>
          <w:szCs w:val="24"/>
        </w:rPr>
      </w:pPr>
      <w:r w:rsidRPr="00E54DFB">
        <w:rPr>
          <w:spacing w:val="-6"/>
          <w:sz w:val="24"/>
          <w:szCs w:val="24"/>
        </w:rPr>
        <w:t>1. Наличие у Исполнителя лицензии на осуществление образовательной деятельности, копию которой он должен представить до заключения договора.</w:t>
      </w:r>
    </w:p>
    <w:p w:rsidR="0012522D" w:rsidRPr="00E54DFB" w:rsidRDefault="0012522D" w:rsidP="0012522D">
      <w:pPr>
        <w:jc w:val="both"/>
        <w:rPr>
          <w:spacing w:val="-6"/>
          <w:sz w:val="24"/>
          <w:szCs w:val="24"/>
        </w:rPr>
      </w:pPr>
      <w:r w:rsidRPr="00E54DFB">
        <w:rPr>
          <w:spacing w:val="-6"/>
          <w:sz w:val="24"/>
          <w:szCs w:val="24"/>
        </w:rPr>
        <w:t>2. Для оказания услуг Исполнитель должен привлечь квалифицированных преподавателей, имеющих соответствующую специализацию и опыт работы по образовательной программе, а так же необходимую квалификацию для работы с учебным оборудованием и программным обеспечением, заявленным в содержании программы.</w:t>
      </w:r>
    </w:p>
    <w:p w:rsidR="00200DF2" w:rsidRPr="00E54DFB" w:rsidRDefault="00200DF2" w:rsidP="0012522D">
      <w:pPr>
        <w:jc w:val="both"/>
        <w:rPr>
          <w:spacing w:val="-6"/>
          <w:sz w:val="24"/>
          <w:szCs w:val="24"/>
        </w:rPr>
      </w:pPr>
      <w:r w:rsidRPr="00E54DFB">
        <w:rPr>
          <w:spacing w:val="-6"/>
          <w:sz w:val="24"/>
          <w:szCs w:val="24"/>
        </w:rPr>
        <w:t>3. До начала обучения Исполнитель предоставляет заказчику программу обучения, соответствующую требованиям  Заказчика.</w:t>
      </w:r>
    </w:p>
    <w:p w:rsidR="00200DF2" w:rsidRPr="00E54DFB" w:rsidRDefault="00200DF2" w:rsidP="00200DF2">
      <w:pPr>
        <w:jc w:val="both"/>
        <w:rPr>
          <w:spacing w:val="-6"/>
          <w:sz w:val="24"/>
          <w:szCs w:val="24"/>
        </w:rPr>
      </w:pPr>
      <w:r w:rsidRPr="00E54DFB">
        <w:rPr>
          <w:b/>
          <w:spacing w:val="-6"/>
          <w:sz w:val="24"/>
          <w:szCs w:val="24"/>
        </w:rPr>
        <w:t>7. Требование к образовательной программе</w:t>
      </w:r>
      <w:r w:rsidRPr="00E54DFB">
        <w:rPr>
          <w:spacing w:val="-6"/>
          <w:sz w:val="24"/>
          <w:szCs w:val="24"/>
        </w:rPr>
        <w:t xml:space="preserve">. </w:t>
      </w:r>
    </w:p>
    <w:p w:rsidR="00200DF2" w:rsidRPr="00E54DFB" w:rsidRDefault="00200DF2" w:rsidP="00F16EB5">
      <w:pPr>
        <w:jc w:val="both"/>
        <w:rPr>
          <w:spacing w:val="-6"/>
          <w:sz w:val="24"/>
          <w:szCs w:val="24"/>
        </w:rPr>
      </w:pPr>
      <w:r w:rsidRPr="00E54DFB">
        <w:rPr>
          <w:spacing w:val="-6"/>
          <w:sz w:val="24"/>
          <w:szCs w:val="24"/>
        </w:rPr>
        <w:t>7.1. Курс повышения квалификации должен быть разработан с учётом потребностей государственных и муни</w:t>
      </w:r>
      <w:r w:rsidR="00F16EB5" w:rsidRPr="00E54DFB">
        <w:rPr>
          <w:spacing w:val="-6"/>
          <w:sz w:val="24"/>
          <w:szCs w:val="24"/>
        </w:rPr>
        <w:t>ципальных органов и учреждений</w:t>
      </w:r>
      <w:r w:rsidR="002E4C4C" w:rsidRPr="00E54DFB">
        <w:rPr>
          <w:spacing w:val="-6"/>
          <w:sz w:val="24"/>
          <w:szCs w:val="24"/>
        </w:rPr>
        <w:t xml:space="preserve">, а также </w:t>
      </w:r>
      <w:r w:rsidR="002E4C4C" w:rsidRPr="00E54DFB">
        <w:rPr>
          <w:spacing w:val="-6"/>
          <w:sz w:val="24"/>
          <w:szCs w:val="24"/>
        </w:rPr>
        <w:t>в соответствии с:</w:t>
      </w:r>
    </w:p>
    <w:p w:rsidR="002E4C4C" w:rsidRPr="00E54DFB" w:rsidRDefault="002E4C4C" w:rsidP="002E4C4C">
      <w:pPr>
        <w:numPr>
          <w:ilvl w:val="0"/>
          <w:numId w:val="14"/>
        </w:numPr>
        <w:jc w:val="both"/>
        <w:rPr>
          <w:spacing w:val="-6"/>
          <w:sz w:val="24"/>
          <w:szCs w:val="24"/>
        </w:rPr>
      </w:pPr>
      <w:r w:rsidRPr="00E54DFB">
        <w:rPr>
          <w:spacing w:val="-6"/>
          <w:sz w:val="24"/>
          <w:szCs w:val="24"/>
        </w:rPr>
        <w:t>Федеральным законом от 29.12.2012 № 273-ФЗ «Об образовании в Российской Федерации»,</w:t>
      </w:r>
    </w:p>
    <w:p w:rsidR="002E4C4C" w:rsidRPr="00E54DFB" w:rsidRDefault="002E4C4C" w:rsidP="002E4C4C">
      <w:pPr>
        <w:numPr>
          <w:ilvl w:val="0"/>
          <w:numId w:val="14"/>
        </w:numPr>
        <w:jc w:val="both"/>
        <w:rPr>
          <w:spacing w:val="-6"/>
          <w:sz w:val="24"/>
          <w:szCs w:val="24"/>
        </w:rPr>
      </w:pPr>
      <w:r w:rsidRPr="00E54DFB">
        <w:rPr>
          <w:spacing w:val="-6"/>
          <w:sz w:val="24"/>
          <w:szCs w:val="24"/>
        </w:rPr>
        <w:t>приказом Министерства образования и науки РФ от 1.07.2013 № 499 «Об утверждении порядка организации и осуществления деятельности по дополнительным профессиональным программам»,</w:t>
      </w:r>
    </w:p>
    <w:p w:rsidR="002E4C4C" w:rsidRPr="00E54DFB" w:rsidRDefault="002E4C4C" w:rsidP="002E4C4C">
      <w:pPr>
        <w:numPr>
          <w:ilvl w:val="0"/>
          <w:numId w:val="14"/>
        </w:numPr>
        <w:jc w:val="both"/>
        <w:rPr>
          <w:spacing w:val="-6"/>
          <w:sz w:val="24"/>
          <w:szCs w:val="24"/>
        </w:rPr>
      </w:pPr>
      <w:r w:rsidRPr="00E54DFB">
        <w:rPr>
          <w:spacing w:val="-6"/>
          <w:sz w:val="24"/>
          <w:szCs w:val="24"/>
        </w:rPr>
        <w:t xml:space="preserve">положениями Федерального закона от 05.04.2013 N 44-ФЗ «О контрактной системе в сфере закупок товаров, работ, услуг для обеспечения государственных и муниципальных нужд» (далее «ФЗ-44»), </w:t>
      </w:r>
    </w:p>
    <w:p w:rsidR="002E4C4C" w:rsidRPr="00E54DFB" w:rsidRDefault="002E4C4C" w:rsidP="002E4C4C">
      <w:pPr>
        <w:numPr>
          <w:ilvl w:val="0"/>
          <w:numId w:val="14"/>
        </w:numPr>
        <w:jc w:val="both"/>
        <w:rPr>
          <w:spacing w:val="-6"/>
          <w:sz w:val="24"/>
          <w:szCs w:val="24"/>
        </w:rPr>
      </w:pPr>
      <w:r w:rsidRPr="00E54DFB">
        <w:rPr>
          <w:spacing w:val="-6"/>
          <w:sz w:val="24"/>
          <w:szCs w:val="24"/>
        </w:rPr>
        <w:t>профессиональным стандартом «Специалист в сфере закупок» (утв. приказом Министерства труда и социальной защиты РФ от 10 сентября 2015 г. N 625н),</w:t>
      </w:r>
    </w:p>
    <w:p w:rsidR="002E4C4C" w:rsidRPr="00E54DFB" w:rsidRDefault="002E4C4C" w:rsidP="002E4C4C">
      <w:pPr>
        <w:numPr>
          <w:ilvl w:val="0"/>
          <w:numId w:val="14"/>
        </w:numPr>
        <w:jc w:val="both"/>
        <w:rPr>
          <w:spacing w:val="-6"/>
          <w:sz w:val="24"/>
          <w:szCs w:val="24"/>
        </w:rPr>
      </w:pPr>
      <w:r w:rsidRPr="00E54DFB">
        <w:rPr>
          <w:spacing w:val="-6"/>
          <w:sz w:val="24"/>
          <w:szCs w:val="24"/>
        </w:rPr>
        <w:t>Методическими рекомендациями по реализации дополнительных профессиональных программ повышения квалификации в сфере закупок (Письмо Министерства экономического развития РФ и Министерства образования и науки РФ от 12 марта 2015 г. NN 5594-ЕЕ/Д28и, АК-553/06).</w:t>
      </w:r>
    </w:p>
    <w:p w:rsidR="00200DF2" w:rsidRPr="00E54DFB" w:rsidRDefault="00E666D2" w:rsidP="00200DF2">
      <w:pPr>
        <w:jc w:val="both"/>
        <w:rPr>
          <w:b/>
          <w:spacing w:val="-6"/>
          <w:sz w:val="24"/>
          <w:szCs w:val="24"/>
        </w:rPr>
      </w:pPr>
      <w:r w:rsidRPr="00E54DFB">
        <w:rPr>
          <w:b/>
          <w:spacing w:val="-6"/>
          <w:sz w:val="24"/>
          <w:szCs w:val="24"/>
        </w:rPr>
        <w:t>8. Примерная программа курса</w:t>
      </w:r>
    </w:p>
    <w:p w:rsidR="00E54DFB" w:rsidRPr="00E54DFB" w:rsidRDefault="00E54DFB" w:rsidP="00E54DFB">
      <w:pPr>
        <w:numPr>
          <w:ilvl w:val="0"/>
          <w:numId w:val="15"/>
        </w:numPr>
        <w:jc w:val="both"/>
        <w:rPr>
          <w:spacing w:val="-6"/>
          <w:sz w:val="24"/>
          <w:szCs w:val="24"/>
        </w:rPr>
      </w:pPr>
      <w:r w:rsidRPr="00E54DFB">
        <w:rPr>
          <w:spacing w:val="-6"/>
          <w:sz w:val="24"/>
          <w:szCs w:val="24"/>
        </w:rPr>
        <w:t>Основы контрактной системы;</w:t>
      </w:r>
    </w:p>
    <w:p w:rsidR="00E54DFB" w:rsidRPr="00E54DFB" w:rsidRDefault="00E54DFB" w:rsidP="00E54DFB">
      <w:pPr>
        <w:numPr>
          <w:ilvl w:val="0"/>
          <w:numId w:val="15"/>
        </w:numPr>
        <w:jc w:val="both"/>
        <w:rPr>
          <w:spacing w:val="-6"/>
          <w:sz w:val="24"/>
          <w:szCs w:val="24"/>
        </w:rPr>
      </w:pPr>
      <w:r w:rsidRPr="00E54DFB">
        <w:rPr>
          <w:spacing w:val="-6"/>
          <w:sz w:val="24"/>
          <w:szCs w:val="24"/>
        </w:rPr>
        <w:t>Законодательство Российской Федерации о контрактной системе в сфере закупок;</w:t>
      </w:r>
    </w:p>
    <w:p w:rsidR="00E54DFB" w:rsidRPr="00E54DFB" w:rsidRDefault="00E54DFB" w:rsidP="00E54DFB">
      <w:pPr>
        <w:numPr>
          <w:ilvl w:val="0"/>
          <w:numId w:val="15"/>
        </w:numPr>
        <w:jc w:val="both"/>
        <w:rPr>
          <w:spacing w:val="-6"/>
          <w:sz w:val="24"/>
          <w:szCs w:val="24"/>
        </w:rPr>
      </w:pPr>
      <w:r w:rsidRPr="00E54DFB">
        <w:rPr>
          <w:spacing w:val="-6"/>
          <w:sz w:val="24"/>
          <w:szCs w:val="24"/>
        </w:rPr>
        <w:t>Планирование и обоснование закупок;</w:t>
      </w:r>
    </w:p>
    <w:p w:rsidR="00E54DFB" w:rsidRPr="00E54DFB" w:rsidRDefault="00E54DFB" w:rsidP="00E54DFB">
      <w:pPr>
        <w:numPr>
          <w:ilvl w:val="0"/>
          <w:numId w:val="15"/>
        </w:numPr>
        <w:jc w:val="both"/>
        <w:rPr>
          <w:spacing w:val="-6"/>
          <w:sz w:val="24"/>
          <w:szCs w:val="24"/>
        </w:rPr>
      </w:pPr>
      <w:r w:rsidRPr="00E54DFB">
        <w:rPr>
          <w:spacing w:val="-6"/>
          <w:sz w:val="24"/>
          <w:szCs w:val="24"/>
        </w:rPr>
        <w:t>Осуществление закупок;</w:t>
      </w:r>
    </w:p>
    <w:p w:rsidR="00E54DFB" w:rsidRPr="00E54DFB" w:rsidRDefault="00E54DFB" w:rsidP="00E54DFB">
      <w:pPr>
        <w:numPr>
          <w:ilvl w:val="0"/>
          <w:numId w:val="15"/>
        </w:numPr>
        <w:jc w:val="both"/>
        <w:rPr>
          <w:spacing w:val="-6"/>
          <w:sz w:val="24"/>
          <w:szCs w:val="24"/>
        </w:rPr>
      </w:pPr>
      <w:r w:rsidRPr="00E54DFB">
        <w:rPr>
          <w:spacing w:val="-6"/>
          <w:sz w:val="24"/>
          <w:szCs w:val="24"/>
        </w:rPr>
        <w:t>Контракты;</w:t>
      </w:r>
    </w:p>
    <w:p w:rsidR="00E54DFB" w:rsidRPr="00E54DFB" w:rsidRDefault="00E54DFB" w:rsidP="00E54DFB">
      <w:pPr>
        <w:numPr>
          <w:ilvl w:val="0"/>
          <w:numId w:val="15"/>
        </w:numPr>
        <w:jc w:val="both"/>
        <w:rPr>
          <w:spacing w:val="-6"/>
          <w:sz w:val="24"/>
          <w:szCs w:val="24"/>
        </w:rPr>
      </w:pPr>
      <w:r w:rsidRPr="00E54DFB">
        <w:rPr>
          <w:spacing w:val="-6"/>
          <w:sz w:val="24"/>
          <w:szCs w:val="24"/>
        </w:rPr>
        <w:t>Мониторинг, контроль, аудит и защита прав и интересов участников закупок.</w:t>
      </w:r>
    </w:p>
    <w:p w:rsidR="00F16EB5" w:rsidRPr="00E54DFB" w:rsidRDefault="00F16EB5" w:rsidP="00E54DFB">
      <w:pPr>
        <w:numPr>
          <w:ilvl w:val="0"/>
          <w:numId w:val="15"/>
        </w:numPr>
        <w:jc w:val="both"/>
        <w:rPr>
          <w:spacing w:val="-6"/>
          <w:sz w:val="24"/>
          <w:szCs w:val="24"/>
        </w:rPr>
      </w:pPr>
      <w:r w:rsidRPr="00E54DFB">
        <w:rPr>
          <w:spacing w:val="-6"/>
          <w:sz w:val="24"/>
          <w:szCs w:val="24"/>
        </w:rPr>
        <w:t>Итоговый контроль (</w:t>
      </w:r>
      <w:r w:rsidR="00E54DFB" w:rsidRPr="00E54DFB">
        <w:rPr>
          <w:spacing w:val="-6"/>
          <w:sz w:val="24"/>
          <w:szCs w:val="24"/>
        </w:rPr>
        <w:t>тестирование</w:t>
      </w:r>
      <w:r w:rsidRPr="00E54DFB">
        <w:rPr>
          <w:spacing w:val="-6"/>
          <w:sz w:val="24"/>
          <w:szCs w:val="24"/>
        </w:rPr>
        <w:t>)</w:t>
      </w:r>
      <w:r w:rsidRPr="00E54DFB">
        <w:rPr>
          <w:b/>
          <w:spacing w:val="-6"/>
          <w:sz w:val="24"/>
          <w:szCs w:val="24"/>
        </w:rPr>
        <w:t xml:space="preserve"> </w:t>
      </w:r>
    </w:p>
    <w:p w:rsidR="0012522D" w:rsidRPr="00E54DFB" w:rsidRDefault="00E666D2" w:rsidP="00F16EB5">
      <w:pPr>
        <w:jc w:val="both"/>
        <w:rPr>
          <w:b/>
          <w:sz w:val="24"/>
          <w:szCs w:val="24"/>
        </w:rPr>
      </w:pPr>
      <w:r w:rsidRPr="00E54DFB">
        <w:rPr>
          <w:b/>
          <w:sz w:val="24"/>
          <w:szCs w:val="24"/>
        </w:rPr>
        <w:t>9</w:t>
      </w:r>
      <w:r w:rsidR="0012522D" w:rsidRPr="00E54DFB">
        <w:rPr>
          <w:b/>
          <w:sz w:val="24"/>
          <w:szCs w:val="24"/>
        </w:rPr>
        <w:t>. Порядок оказания услуг:</w:t>
      </w:r>
    </w:p>
    <w:p w:rsidR="0012522D" w:rsidRPr="00E54DFB" w:rsidRDefault="00E666D2" w:rsidP="0012522D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E54DFB">
        <w:rPr>
          <w:sz w:val="24"/>
          <w:szCs w:val="24"/>
        </w:rPr>
        <w:t>9.</w:t>
      </w:r>
      <w:r w:rsidR="0012522D" w:rsidRPr="00E54DFB">
        <w:rPr>
          <w:sz w:val="24"/>
          <w:szCs w:val="24"/>
        </w:rPr>
        <w:t xml:space="preserve">1. </w:t>
      </w:r>
      <w:r w:rsidR="0012522D" w:rsidRPr="00E54DFB">
        <w:rPr>
          <w:spacing w:val="-6"/>
          <w:sz w:val="24"/>
          <w:szCs w:val="24"/>
        </w:rPr>
        <w:t xml:space="preserve">В течение 5-ти дней с даты заключения Контракта Исполнитель направляет Заказчику на ознакомление проект программы </w:t>
      </w:r>
      <w:r w:rsidR="0012522D" w:rsidRPr="00E54DFB">
        <w:rPr>
          <w:rFonts w:eastAsia="Calibri"/>
          <w:sz w:val="24"/>
          <w:szCs w:val="24"/>
        </w:rPr>
        <w:t>дополнительного профессионального образования. В структуру дополнительной профессиональной программы должны быть включены: цель реализации программы; планируемые результаты обучения; форма обучения; учебный и (или) учебно-</w:t>
      </w:r>
      <w:r w:rsidR="0012522D" w:rsidRPr="00E54DFB">
        <w:rPr>
          <w:rFonts w:eastAsia="Calibri"/>
          <w:sz w:val="24"/>
          <w:szCs w:val="24"/>
        </w:rPr>
        <w:lastRenderedPageBreak/>
        <w:t xml:space="preserve">тематический план,  условия реализации программы, формы аттестации, оценочные материалы и иные компоненты. </w:t>
      </w:r>
    </w:p>
    <w:p w:rsidR="0012522D" w:rsidRPr="00E54DFB" w:rsidRDefault="00E666D2" w:rsidP="0012522D">
      <w:pPr>
        <w:jc w:val="both"/>
        <w:rPr>
          <w:spacing w:val="-6"/>
          <w:sz w:val="24"/>
          <w:szCs w:val="24"/>
        </w:rPr>
      </w:pPr>
      <w:r w:rsidRPr="00E54DFB">
        <w:rPr>
          <w:spacing w:val="-6"/>
          <w:sz w:val="24"/>
          <w:szCs w:val="24"/>
        </w:rPr>
        <w:t>9.</w:t>
      </w:r>
      <w:r w:rsidR="0012522D" w:rsidRPr="00E54DFB">
        <w:rPr>
          <w:spacing w:val="-6"/>
          <w:sz w:val="24"/>
          <w:szCs w:val="24"/>
        </w:rPr>
        <w:t xml:space="preserve">2. В течение 5-ти </w:t>
      </w:r>
      <w:r w:rsidRPr="00E54DFB">
        <w:rPr>
          <w:spacing w:val="-6"/>
          <w:sz w:val="24"/>
          <w:szCs w:val="24"/>
        </w:rPr>
        <w:t xml:space="preserve">рабочих </w:t>
      </w:r>
      <w:r w:rsidR="0012522D" w:rsidRPr="00E54DFB">
        <w:rPr>
          <w:spacing w:val="-6"/>
          <w:sz w:val="24"/>
          <w:szCs w:val="24"/>
        </w:rPr>
        <w:t xml:space="preserve">дней с даты заключения Контракта Заказчик направляет Исполнителю информацию о специалисте, направляемому </w:t>
      </w:r>
      <w:r w:rsidR="0012522D" w:rsidRPr="00E54DFB">
        <w:rPr>
          <w:sz w:val="24"/>
          <w:szCs w:val="24"/>
        </w:rPr>
        <w:t>на</w:t>
      </w:r>
      <w:r w:rsidR="00903F13" w:rsidRPr="00E54DFB">
        <w:rPr>
          <w:sz w:val="24"/>
          <w:szCs w:val="24"/>
        </w:rPr>
        <w:t xml:space="preserve"> обучение</w:t>
      </w:r>
      <w:r w:rsidR="0012522D" w:rsidRPr="00E54DFB">
        <w:rPr>
          <w:spacing w:val="-6"/>
          <w:sz w:val="24"/>
          <w:szCs w:val="24"/>
        </w:rPr>
        <w:t>.</w:t>
      </w:r>
    </w:p>
    <w:p w:rsidR="0012522D" w:rsidRPr="00E54DFB" w:rsidRDefault="00E666D2" w:rsidP="0012522D">
      <w:pPr>
        <w:jc w:val="both"/>
        <w:rPr>
          <w:spacing w:val="-6"/>
          <w:sz w:val="24"/>
          <w:szCs w:val="24"/>
        </w:rPr>
      </w:pPr>
      <w:r w:rsidRPr="00E54DFB">
        <w:rPr>
          <w:spacing w:val="-6"/>
          <w:sz w:val="24"/>
          <w:szCs w:val="24"/>
        </w:rPr>
        <w:t>9.</w:t>
      </w:r>
      <w:r w:rsidR="0012522D" w:rsidRPr="00E54DFB">
        <w:rPr>
          <w:spacing w:val="-6"/>
          <w:sz w:val="24"/>
          <w:szCs w:val="24"/>
        </w:rPr>
        <w:t xml:space="preserve">3. В течение 3-х </w:t>
      </w:r>
      <w:r w:rsidRPr="00E54DFB">
        <w:rPr>
          <w:spacing w:val="-6"/>
          <w:sz w:val="24"/>
          <w:szCs w:val="24"/>
        </w:rPr>
        <w:t xml:space="preserve">рабочих </w:t>
      </w:r>
      <w:r w:rsidR="0012522D" w:rsidRPr="00E54DFB">
        <w:rPr>
          <w:spacing w:val="-6"/>
          <w:sz w:val="24"/>
          <w:szCs w:val="24"/>
        </w:rPr>
        <w:t>дней с даты получения от Заказчика информации по сотруднику, Исполнитель посредством телефонной связи либо электронной почты информирует Заказчика о начале обучения.</w:t>
      </w:r>
    </w:p>
    <w:p w:rsidR="0012522D" w:rsidRPr="00E54DFB" w:rsidRDefault="00C11DC4" w:rsidP="0012522D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  <w:r w:rsidRPr="00E54DFB">
        <w:rPr>
          <w:b/>
          <w:sz w:val="24"/>
          <w:szCs w:val="24"/>
        </w:rPr>
        <w:t>8</w:t>
      </w:r>
      <w:r w:rsidR="0012522D" w:rsidRPr="00E54DFB">
        <w:rPr>
          <w:b/>
          <w:sz w:val="24"/>
          <w:szCs w:val="24"/>
        </w:rPr>
        <w:t>. Отчетная документация:</w:t>
      </w:r>
    </w:p>
    <w:p w:rsidR="0012522D" w:rsidRPr="00E54DFB" w:rsidRDefault="0012522D" w:rsidP="0012522D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E54DFB">
        <w:rPr>
          <w:sz w:val="24"/>
          <w:szCs w:val="24"/>
        </w:rPr>
        <w:t>По окончании оказания услуг Исполнителем должны быть представлены следующие документы:</w:t>
      </w:r>
    </w:p>
    <w:p w:rsidR="0012522D" w:rsidRPr="00E54DFB" w:rsidRDefault="0012522D" w:rsidP="0012522D">
      <w:pPr>
        <w:pStyle w:val="af0"/>
        <w:numPr>
          <w:ilvl w:val="0"/>
          <w:numId w:val="2"/>
        </w:numPr>
        <w:spacing w:before="0" w:after="0"/>
        <w:ind w:left="0" w:firstLine="0"/>
        <w:jc w:val="both"/>
      </w:pPr>
      <w:r w:rsidRPr="00E54DFB">
        <w:t>Подписанный Исполнителем Акт об оказании образовательных услуг в 2-х экземплярах, один из которых после подписания Заказчиком возвращается Исполнителю.</w:t>
      </w:r>
    </w:p>
    <w:p w:rsidR="0012522D" w:rsidRPr="008C371D" w:rsidRDefault="0012522D" w:rsidP="0012522D">
      <w:pPr>
        <w:pStyle w:val="western"/>
        <w:spacing w:before="0" w:beforeAutospacing="0"/>
        <w:rPr>
          <w:color w:val="auto"/>
          <w:sz w:val="24"/>
          <w:szCs w:val="24"/>
        </w:rPr>
      </w:pPr>
      <w:r w:rsidRPr="00E54DFB">
        <w:rPr>
          <w:sz w:val="24"/>
          <w:szCs w:val="24"/>
        </w:rPr>
        <w:t xml:space="preserve">2. </w:t>
      </w:r>
      <w:r w:rsidR="00E666D2" w:rsidRPr="00E54DFB">
        <w:rPr>
          <w:sz w:val="24"/>
          <w:szCs w:val="24"/>
        </w:rPr>
        <w:t>Диплом</w:t>
      </w:r>
      <w:r w:rsidRPr="00E54DFB">
        <w:rPr>
          <w:sz w:val="24"/>
          <w:szCs w:val="24"/>
        </w:rPr>
        <w:t xml:space="preserve"> о повышении квалификации, выданный на имя слушателя курса</w:t>
      </w:r>
      <w:r w:rsidR="00E666D2" w:rsidRPr="00E54DFB">
        <w:rPr>
          <w:rFonts w:eastAsia="Calibri"/>
          <w:color w:val="auto"/>
          <w:sz w:val="24"/>
          <w:szCs w:val="24"/>
          <w:lang w:eastAsia="en-US"/>
        </w:rPr>
        <w:t xml:space="preserve"> с занесением в Федеральный реестр сведений о документах об образовании и (или) о квалификации, документах об обучении (ФРДО).</w:t>
      </w:r>
    </w:p>
    <w:p w:rsidR="0012522D" w:rsidRPr="008C371D" w:rsidRDefault="0012522D" w:rsidP="0012522D">
      <w:pPr>
        <w:rPr>
          <w:sz w:val="24"/>
          <w:szCs w:val="24"/>
        </w:rPr>
      </w:pPr>
    </w:p>
    <w:p w:rsidR="00115E68" w:rsidRDefault="00115E68">
      <w:pPr>
        <w:jc w:val="both"/>
      </w:pPr>
      <w:bookmarkStart w:id="0" w:name="_GoBack"/>
      <w:bookmarkEnd w:id="0"/>
    </w:p>
    <w:sectPr w:rsidR="00115E68" w:rsidSect="00115E68">
      <w:pgSz w:w="11906" w:h="16838"/>
      <w:pgMar w:top="851" w:right="850" w:bottom="709" w:left="1134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4408B"/>
    <w:multiLevelType w:val="multilevel"/>
    <w:tmpl w:val="C2E66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854E19"/>
    <w:multiLevelType w:val="multilevel"/>
    <w:tmpl w:val="BBF2B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9E071F"/>
    <w:multiLevelType w:val="multilevel"/>
    <w:tmpl w:val="E0D84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09252C"/>
    <w:multiLevelType w:val="multilevel"/>
    <w:tmpl w:val="9B28E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ED1ED2"/>
    <w:multiLevelType w:val="multilevel"/>
    <w:tmpl w:val="1CB0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F101C0"/>
    <w:multiLevelType w:val="multilevel"/>
    <w:tmpl w:val="BB96D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6E4CDC"/>
    <w:multiLevelType w:val="multilevel"/>
    <w:tmpl w:val="BB485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067E84"/>
    <w:multiLevelType w:val="multilevel"/>
    <w:tmpl w:val="E9CE4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DE1C11"/>
    <w:multiLevelType w:val="multilevel"/>
    <w:tmpl w:val="BBB80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180066"/>
    <w:multiLevelType w:val="multilevel"/>
    <w:tmpl w:val="11C40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DE37BC"/>
    <w:multiLevelType w:val="multilevel"/>
    <w:tmpl w:val="CD00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A97AF8"/>
    <w:multiLevelType w:val="multilevel"/>
    <w:tmpl w:val="920C7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8F2C08"/>
    <w:multiLevelType w:val="multilevel"/>
    <w:tmpl w:val="EC0C2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E36746"/>
    <w:multiLevelType w:val="hybridMultilevel"/>
    <w:tmpl w:val="B8A04B88"/>
    <w:lvl w:ilvl="0" w:tplc="4F3E7DB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9D94029"/>
    <w:multiLevelType w:val="multilevel"/>
    <w:tmpl w:val="434ACDC6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1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1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1"/>
      <w:suff w:val="nothing"/>
      <w:lvlText w:val=""/>
      <w:lvlJc w:val="left"/>
      <w:pPr>
        <w:ind w:left="0" w:firstLine="0"/>
      </w:pPr>
    </w:lvl>
  </w:abstractNum>
  <w:num w:numId="1">
    <w:abstractNumId w:val="14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5"/>
  </w:num>
  <w:num w:numId="6">
    <w:abstractNumId w:val="10"/>
  </w:num>
  <w:num w:numId="7">
    <w:abstractNumId w:val="6"/>
  </w:num>
  <w:num w:numId="8">
    <w:abstractNumId w:val="2"/>
  </w:num>
  <w:num w:numId="9">
    <w:abstractNumId w:val="11"/>
  </w:num>
  <w:num w:numId="10">
    <w:abstractNumId w:val="7"/>
  </w:num>
  <w:num w:numId="11">
    <w:abstractNumId w:val="9"/>
  </w:num>
  <w:num w:numId="12">
    <w:abstractNumId w:val="4"/>
  </w:num>
  <w:num w:numId="13">
    <w:abstractNumId w:val="3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115E68"/>
    <w:rsid w:val="00115E68"/>
    <w:rsid w:val="0012522D"/>
    <w:rsid w:val="00140313"/>
    <w:rsid w:val="00200DF2"/>
    <w:rsid w:val="00244762"/>
    <w:rsid w:val="002E4C4C"/>
    <w:rsid w:val="002F0E09"/>
    <w:rsid w:val="0035261D"/>
    <w:rsid w:val="003F3E26"/>
    <w:rsid w:val="004974C4"/>
    <w:rsid w:val="004E59D2"/>
    <w:rsid w:val="005C7F83"/>
    <w:rsid w:val="006357CB"/>
    <w:rsid w:val="007A017A"/>
    <w:rsid w:val="007C05F9"/>
    <w:rsid w:val="00903F13"/>
    <w:rsid w:val="009564F9"/>
    <w:rsid w:val="0096193D"/>
    <w:rsid w:val="00970FB6"/>
    <w:rsid w:val="00A530D8"/>
    <w:rsid w:val="00B911AF"/>
    <w:rsid w:val="00BD0D18"/>
    <w:rsid w:val="00C11DC4"/>
    <w:rsid w:val="00C1538E"/>
    <w:rsid w:val="00DB0AA5"/>
    <w:rsid w:val="00DC405C"/>
    <w:rsid w:val="00E54DFB"/>
    <w:rsid w:val="00E666D2"/>
    <w:rsid w:val="00EA4503"/>
    <w:rsid w:val="00F1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05FE5D-C299-4057-961D-18A344882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E68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link w:val="10"/>
    <w:uiPriority w:val="9"/>
    <w:qFormat/>
    <w:rsid w:val="0012522D"/>
    <w:pPr>
      <w:keepNext/>
      <w:keepLines/>
      <w:spacing w:before="480"/>
      <w:outlineLvl w:val="0"/>
    </w:pPr>
    <w:rPr>
      <w:rFonts w:ascii="Liberation Serif" w:eastAsia="NSimSun" w:hAnsi="Liberation Serif" w:cs="Mangal"/>
      <w:b/>
      <w:spacing w:val="24"/>
      <w:sz w:val="28"/>
      <w:szCs w:val="24"/>
      <w:lang w:bidi="hi-IN"/>
    </w:rPr>
  </w:style>
  <w:style w:type="paragraph" w:styleId="2">
    <w:name w:val="heading 2"/>
    <w:basedOn w:val="a"/>
    <w:next w:val="a"/>
    <w:link w:val="20"/>
    <w:uiPriority w:val="9"/>
    <w:unhideWhenUsed/>
    <w:qFormat/>
    <w:rsid w:val="0012522D"/>
    <w:pPr>
      <w:keepNext/>
      <w:keepLines/>
      <w:suppressAutoHyphens w:val="0"/>
      <w:spacing w:before="200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115E68"/>
    <w:pPr>
      <w:keepNext/>
      <w:numPr>
        <w:numId w:val="1"/>
      </w:numPr>
      <w:jc w:val="center"/>
      <w:outlineLvl w:val="0"/>
    </w:pPr>
    <w:rPr>
      <w:b/>
      <w:spacing w:val="24"/>
      <w:sz w:val="28"/>
    </w:rPr>
  </w:style>
  <w:style w:type="paragraph" w:customStyle="1" w:styleId="21">
    <w:name w:val="Заголовок 21"/>
    <w:basedOn w:val="a"/>
    <w:next w:val="a"/>
    <w:qFormat/>
    <w:rsid w:val="00115E68"/>
    <w:pPr>
      <w:keepNext/>
      <w:numPr>
        <w:ilvl w:val="1"/>
        <w:numId w:val="1"/>
      </w:numPr>
      <w:jc w:val="center"/>
      <w:outlineLvl w:val="1"/>
    </w:pPr>
    <w:rPr>
      <w:b/>
      <w:sz w:val="23"/>
    </w:rPr>
  </w:style>
  <w:style w:type="paragraph" w:customStyle="1" w:styleId="31">
    <w:name w:val="Заголовок 31"/>
    <w:basedOn w:val="a"/>
    <w:next w:val="a"/>
    <w:qFormat/>
    <w:rsid w:val="00115E68"/>
    <w:pPr>
      <w:keepNext/>
      <w:numPr>
        <w:ilvl w:val="2"/>
        <w:numId w:val="1"/>
      </w:numPr>
      <w:spacing w:before="60" w:after="60"/>
      <w:jc w:val="center"/>
      <w:outlineLvl w:val="2"/>
    </w:pPr>
    <w:rPr>
      <w:sz w:val="24"/>
    </w:rPr>
  </w:style>
  <w:style w:type="paragraph" w:customStyle="1" w:styleId="41">
    <w:name w:val="Заголовок 41"/>
    <w:basedOn w:val="a"/>
    <w:next w:val="a"/>
    <w:qFormat/>
    <w:rsid w:val="00115E68"/>
    <w:pPr>
      <w:keepNext/>
      <w:numPr>
        <w:ilvl w:val="3"/>
        <w:numId w:val="1"/>
      </w:numPr>
      <w:jc w:val="center"/>
      <w:outlineLvl w:val="3"/>
    </w:pPr>
    <w:rPr>
      <w:b/>
      <w:sz w:val="24"/>
    </w:rPr>
  </w:style>
  <w:style w:type="paragraph" w:customStyle="1" w:styleId="51">
    <w:name w:val="Заголовок 51"/>
    <w:basedOn w:val="a"/>
    <w:next w:val="a"/>
    <w:qFormat/>
    <w:rsid w:val="00115E68"/>
    <w:pPr>
      <w:keepNext/>
      <w:numPr>
        <w:ilvl w:val="4"/>
        <w:numId w:val="1"/>
      </w:numPr>
      <w:jc w:val="center"/>
      <w:outlineLvl w:val="4"/>
    </w:pPr>
    <w:rPr>
      <w:sz w:val="28"/>
    </w:rPr>
  </w:style>
  <w:style w:type="paragraph" w:customStyle="1" w:styleId="61">
    <w:name w:val="Заголовок 61"/>
    <w:basedOn w:val="a"/>
    <w:next w:val="a"/>
    <w:qFormat/>
    <w:rsid w:val="00115E68"/>
    <w:pPr>
      <w:keepNext/>
      <w:numPr>
        <w:ilvl w:val="5"/>
        <w:numId w:val="1"/>
      </w:numPr>
      <w:jc w:val="center"/>
      <w:outlineLvl w:val="5"/>
    </w:pPr>
    <w:rPr>
      <w:b/>
    </w:rPr>
  </w:style>
  <w:style w:type="paragraph" w:customStyle="1" w:styleId="71">
    <w:name w:val="Заголовок 71"/>
    <w:basedOn w:val="a"/>
    <w:next w:val="a"/>
    <w:qFormat/>
    <w:rsid w:val="00115E68"/>
    <w:pPr>
      <w:keepNext/>
      <w:numPr>
        <w:ilvl w:val="6"/>
        <w:numId w:val="1"/>
      </w:numPr>
      <w:outlineLvl w:val="6"/>
    </w:pPr>
    <w:rPr>
      <w:sz w:val="28"/>
    </w:rPr>
  </w:style>
  <w:style w:type="paragraph" w:customStyle="1" w:styleId="81">
    <w:name w:val="Заголовок 81"/>
    <w:basedOn w:val="a"/>
    <w:next w:val="a"/>
    <w:qFormat/>
    <w:rsid w:val="00115E68"/>
    <w:pPr>
      <w:keepNext/>
      <w:numPr>
        <w:ilvl w:val="7"/>
        <w:numId w:val="1"/>
      </w:numPr>
      <w:outlineLvl w:val="7"/>
    </w:pPr>
    <w:rPr>
      <w:b/>
      <w:sz w:val="24"/>
    </w:rPr>
  </w:style>
  <w:style w:type="paragraph" w:customStyle="1" w:styleId="91">
    <w:name w:val="Заголовок 91"/>
    <w:basedOn w:val="a"/>
    <w:next w:val="a"/>
    <w:qFormat/>
    <w:rsid w:val="00115E68"/>
    <w:pPr>
      <w:keepNext/>
      <w:numPr>
        <w:ilvl w:val="8"/>
        <w:numId w:val="1"/>
      </w:numPr>
      <w:ind w:right="-1"/>
      <w:jc w:val="both"/>
      <w:outlineLvl w:val="8"/>
    </w:pPr>
    <w:rPr>
      <w:sz w:val="24"/>
    </w:rPr>
  </w:style>
  <w:style w:type="character" w:customStyle="1" w:styleId="WW8Num1z0">
    <w:name w:val="WW8Num1z0"/>
    <w:qFormat/>
    <w:rsid w:val="00115E68"/>
  </w:style>
  <w:style w:type="character" w:customStyle="1" w:styleId="WW8Num1z1">
    <w:name w:val="WW8Num1z1"/>
    <w:qFormat/>
    <w:rsid w:val="00115E68"/>
  </w:style>
  <w:style w:type="character" w:customStyle="1" w:styleId="WW8Num1z2">
    <w:name w:val="WW8Num1z2"/>
    <w:qFormat/>
    <w:rsid w:val="00115E68"/>
  </w:style>
  <w:style w:type="character" w:customStyle="1" w:styleId="WW8Num1z3">
    <w:name w:val="WW8Num1z3"/>
    <w:qFormat/>
    <w:rsid w:val="00115E68"/>
  </w:style>
  <w:style w:type="character" w:customStyle="1" w:styleId="WW8Num1z4">
    <w:name w:val="WW8Num1z4"/>
    <w:qFormat/>
    <w:rsid w:val="00115E68"/>
  </w:style>
  <w:style w:type="character" w:customStyle="1" w:styleId="WW8Num1z5">
    <w:name w:val="WW8Num1z5"/>
    <w:qFormat/>
    <w:rsid w:val="00115E68"/>
  </w:style>
  <w:style w:type="character" w:customStyle="1" w:styleId="WW8Num1z6">
    <w:name w:val="WW8Num1z6"/>
    <w:qFormat/>
    <w:rsid w:val="00115E68"/>
  </w:style>
  <w:style w:type="character" w:customStyle="1" w:styleId="WW8Num1z7">
    <w:name w:val="WW8Num1z7"/>
    <w:qFormat/>
    <w:rsid w:val="00115E68"/>
  </w:style>
  <w:style w:type="character" w:customStyle="1" w:styleId="WW8Num1z8">
    <w:name w:val="WW8Num1z8"/>
    <w:qFormat/>
    <w:rsid w:val="00115E68"/>
  </w:style>
  <w:style w:type="character" w:customStyle="1" w:styleId="WW8Num2z0">
    <w:name w:val="WW8Num2z0"/>
    <w:qFormat/>
    <w:rsid w:val="00115E68"/>
  </w:style>
  <w:style w:type="character" w:customStyle="1" w:styleId="WW8Num2z1">
    <w:name w:val="WW8Num2z1"/>
    <w:qFormat/>
    <w:rsid w:val="00115E68"/>
  </w:style>
  <w:style w:type="character" w:customStyle="1" w:styleId="WW8Num2z2">
    <w:name w:val="WW8Num2z2"/>
    <w:qFormat/>
    <w:rsid w:val="00115E68"/>
  </w:style>
  <w:style w:type="character" w:customStyle="1" w:styleId="WW8Num2z3">
    <w:name w:val="WW8Num2z3"/>
    <w:qFormat/>
    <w:rsid w:val="00115E68"/>
  </w:style>
  <w:style w:type="character" w:customStyle="1" w:styleId="WW8Num2z4">
    <w:name w:val="WW8Num2z4"/>
    <w:qFormat/>
    <w:rsid w:val="00115E68"/>
  </w:style>
  <w:style w:type="character" w:customStyle="1" w:styleId="WW8Num2z5">
    <w:name w:val="WW8Num2z5"/>
    <w:qFormat/>
    <w:rsid w:val="00115E68"/>
  </w:style>
  <w:style w:type="character" w:customStyle="1" w:styleId="WW8Num2z6">
    <w:name w:val="WW8Num2z6"/>
    <w:qFormat/>
    <w:rsid w:val="00115E68"/>
  </w:style>
  <w:style w:type="character" w:customStyle="1" w:styleId="WW8Num2z7">
    <w:name w:val="WW8Num2z7"/>
    <w:qFormat/>
    <w:rsid w:val="00115E68"/>
  </w:style>
  <w:style w:type="character" w:customStyle="1" w:styleId="WW8Num2z8">
    <w:name w:val="WW8Num2z8"/>
    <w:qFormat/>
    <w:rsid w:val="00115E68"/>
  </w:style>
  <w:style w:type="character" w:customStyle="1" w:styleId="WW8Num3z0">
    <w:name w:val="WW8Num3z0"/>
    <w:qFormat/>
    <w:rsid w:val="00115E68"/>
  </w:style>
  <w:style w:type="character" w:customStyle="1" w:styleId="WW8Num3z1">
    <w:name w:val="WW8Num3z1"/>
    <w:qFormat/>
    <w:rsid w:val="00115E68"/>
  </w:style>
  <w:style w:type="character" w:customStyle="1" w:styleId="WW8Num3z2">
    <w:name w:val="WW8Num3z2"/>
    <w:qFormat/>
    <w:rsid w:val="00115E68"/>
  </w:style>
  <w:style w:type="character" w:customStyle="1" w:styleId="WW8Num3z3">
    <w:name w:val="WW8Num3z3"/>
    <w:qFormat/>
    <w:rsid w:val="00115E68"/>
  </w:style>
  <w:style w:type="character" w:customStyle="1" w:styleId="WW8Num3z4">
    <w:name w:val="WW8Num3z4"/>
    <w:qFormat/>
    <w:rsid w:val="00115E68"/>
  </w:style>
  <w:style w:type="character" w:customStyle="1" w:styleId="WW8Num3z5">
    <w:name w:val="WW8Num3z5"/>
    <w:qFormat/>
    <w:rsid w:val="00115E68"/>
  </w:style>
  <w:style w:type="character" w:customStyle="1" w:styleId="WW8Num3z6">
    <w:name w:val="WW8Num3z6"/>
    <w:qFormat/>
    <w:rsid w:val="00115E68"/>
  </w:style>
  <w:style w:type="character" w:customStyle="1" w:styleId="WW8Num3z7">
    <w:name w:val="WW8Num3z7"/>
    <w:qFormat/>
    <w:rsid w:val="00115E68"/>
  </w:style>
  <w:style w:type="character" w:customStyle="1" w:styleId="WW8Num3z8">
    <w:name w:val="WW8Num3z8"/>
    <w:qFormat/>
    <w:rsid w:val="00115E68"/>
  </w:style>
  <w:style w:type="character" w:customStyle="1" w:styleId="WW8Num4z0">
    <w:name w:val="WW8Num4z0"/>
    <w:qFormat/>
    <w:rsid w:val="00115E68"/>
    <w:rPr>
      <w:rFonts w:cs="Times New Roman"/>
    </w:rPr>
  </w:style>
  <w:style w:type="character" w:customStyle="1" w:styleId="WW8Num4z1">
    <w:name w:val="WW8Num4z1"/>
    <w:qFormat/>
    <w:rsid w:val="00115E68"/>
    <w:rPr>
      <w:rFonts w:cs="Times New Roman"/>
    </w:rPr>
  </w:style>
  <w:style w:type="character" w:customStyle="1" w:styleId="WW8Num5z0">
    <w:name w:val="WW8Num5z0"/>
    <w:qFormat/>
    <w:rsid w:val="00115E68"/>
  </w:style>
  <w:style w:type="character" w:customStyle="1" w:styleId="WW8Num5z1">
    <w:name w:val="WW8Num5z1"/>
    <w:qFormat/>
    <w:rsid w:val="00115E68"/>
  </w:style>
  <w:style w:type="character" w:customStyle="1" w:styleId="WW8Num5z2">
    <w:name w:val="WW8Num5z2"/>
    <w:qFormat/>
    <w:rsid w:val="00115E68"/>
  </w:style>
  <w:style w:type="character" w:customStyle="1" w:styleId="WW8Num5z3">
    <w:name w:val="WW8Num5z3"/>
    <w:qFormat/>
    <w:rsid w:val="00115E68"/>
  </w:style>
  <w:style w:type="character" w:customStyle="1" w:styleId="WW8Num5z4">
    <w:name w:val="WW8Num5z4"/>
    <w:qFormat/>
    <w:rsid w:val="00115E68"/>
  </w:style>
  <w:style w:type="character" w:customStyle="1" w:styleId="WW8Num5z5">
    <w:name w:val="WW8Num5z5"/>
    <w:qFormat/>
    <w:rsid w:val="00115E68"/>
  </w:style>
  <w:style w:type="character" w:customStyle="1" w:styleId="WW8Num5z6">
    <w:name w:val="WW8Num5z6"/>
    <w:qFormat/>
    <w:rsid w:val="00115E68"/>
  </w:style>
  <w:style w:type="character" w:customStyle="1" w:styleId="WW8Num5z7">
    <w:name w:val="WW8Num5z7"/>
    <w:qFormat/>
    <w:rsid w:val="00115E68"/>
  </w:style>
  <w:style w:type="character" w:customStyle="1" w:styleId="WW8Num5z8">
    <w:name w:val="WW8Num5z8"/>
    <w:qFormat/>
    <w:rsid w:val="00115E68"/>
  </w:style>
  <w:style w:type="character" w:customStyle="1" w:styleId="WW8Num6z0">
    <w:name w:val="WW8Num6z0"/>
    <w:qFormat/>
    <w:rsid w:val="00115E68"/>
  </w:style>
  <w:style w:type="character" w:customStyle="1" w:styleId="WW8Num6z1">
    <w:name w:val="WW8Num6z1"/>
    <w:qFormat/>
    <w:rsid w:val="00115E68"/>
  </w:style>
  <w:style w:type="character" w:customStyle="1" w:styleId="WW8Num6z2">
    <w:name w:val="WW8Num6z2"/>
    <w:qFormat/>
    <w:rsid w:val="00115E68"/>
  </w:style>
  <w:style w:type="character" w:customStyle="1" w:styleId="WW8Num6z3">
    <w:name w:val="WW8Num6z3"/>
    <w:qFormat/>
    <w:rsid w:val="00115E68"/>
  </w:style>
  <w:style w:type="character" w:customStyle="1" w:styleId="WW8Num6z4">
    <w:name w:val="WW8Num6z4"/>
    <w:qFormat/>
    <w:rsid w:val="00115E68"/>
  </w:style>
  <w:style w:type="character" w:customStyle="1" w:styleId="WW8Num6z5">
    <w:name w:val="WW8Num6z5"/>
    <w:qFormat/>
    <w:rsid w:val="00115E68"/>
  </w:style>
  <w:style w:type="character" w:customStyle="1" w:styleId="WW8Num6z6">
    <w:name w:val="WW8Num6z6"/>
    <w:qFormat/>
    <w:rsid w:val="00115E68"/>
  </w:style>
  <w:style w:type="character" w:customStyle="1" w:styleId="WW8Num6z7">
    <w:name w:val="WW8Num6z7"/>
    <w:qFormat/>
    <w:rsid w:val="00115E68"/>
  </w:style>
  <w:style w:type="character" w:customStyle="1" w:styleId="WW8Num6z8">
    <w:name w:val="WW8Num6z8"/>
    <w:qFormat/>
    <w:rsid w:val="00115E68"/>
  </w:style>
  <w:style w:type="character" w:customStyle="1" w:styleId="WW8Num7z0">
    <w:name w:val="WW8Num7z0"/>
    <w:qFormat/>
    <w:rsid w:val="00115E68"/>
  </w:style>
  <w:style w:type="character" w:customStyle="1" w:styleId="WW8Num8z0">
    <w:name w:val="WW8Num8z0"/>
    <w:qFormat/>
    <w:rsid w:val="00115E68"/>
  </w:style>
  <w:style w:type="character" w:customStyle="1" w:styleId="WW8Num8z1">
    <w:name w:val="WW8Num8z1"/>
    <w:qFormat/>
    <w:rsid w:val="00115E68"/>
  </w:style>
  <w:style w:type="character" w:customStyle="1" w:styleId="WW8Num8z2">
    <w:name w:val="WW8Num8z2"/>
    <w:qFormat/>
    <w:rsid w:val="00115E68"/>
  </w:style>
  <w:style w:type="character" w:customStyle="1" w:styleId="WW8Num8z3">
    <w:name w:val="WW8Num8z3"/>
    <w:qFormat/>
    <w:rsid w:val="00115E68"/>
  </w:style>
  <w:style w:type="character" w:customStyle="1" w:styleId="WW8Num8z4">
    <w:name w:val="WW8Num8z4"/>
    <w:qFormat/>
    <w:rsid w:val="00115E68"/>
  </w:style>
  <w:style w:type="character" w:customStyle="1" w:styleId="WW8Num8z5">
    <w:name w:val="WW8Num8z5"/>
    <w:qFormat/>
    <w:rsid w:val="00115E68"/>
  </w:style>
  <w:style w:type="character" w:customStyle="1" w:styleId="WW8Num8z6">
    <w:name w:val="WW8Num8z6"/>
    <w:qFormat/>
    <w:rsid w:val="00115E68"/>
  </w:style>
  <w:style w:type="character" w:customStyle="1" w:styleId="WW8Num8z7">
    <w:name w:val="WW8Num8z7"/>
    <w:qFormat/>
    <w:rsid w:val="00115E68"/>
  </w:style>
  <w:style w:type="character" w:customStyle="1" w:styleId="WW8Num8z8">
    <w:name w:val="WW8Num8z8"/>
    <w:qFormat/>
    <w:rsid w:val="00115E68"/>
  </w:style>
  <w:style w:type="character" w:customStyle="1" w:styleId="WW8Num9z0">
    <w:name w:val="WW8Num9z0"/>
    <w:qFormat/>
    <w:rsid w:val="00115E68"/>
    <w:rPr>
      <w:rFonts w:cs="Times New Roman"/>
    </w:rPr>
  </w:style>
  <w:style w:type="character" w:customStyle="1" w:styleId="WW8Num9z1">
    <w:name w:val="WW8Num9z1"/>
    <w:qFormat/>
    <w:rsid w:val="00115E68"/>
    <w:rPr>
      <w:rFonts w:cs="Times New Roman"/>
    </w:rPr>
  </w:style>
  <w:style w:type="character" w:customStyle="1" w:styleId="WW8Num10z0">
    <w:name w:val="WW8Num10z0"/>
    <w:qFormat/>
    <w:rsid w:val="00115E68"/>
  </w:style>
  <w:style w:type="character" w:styleId="a3">
    <w:name w:val="page number"/>
    <w:basedOn w:val="a0"/>
    <w:rsid w:val="00115E68"/>
  </w:style>
  <w:style w:type="character" w:customStyle="1" w:styleId="-">
    <w:name w:val="Интернет-ссылка"/>
    <w:rsid w:val="00115E68"/>
    <w:rPr>
      <w:color w:val="0000FF"/>
      <w:u w:val="single"/>
    </w:rPr>
  </w:style>
  <w:style w:type="character" w:customStyle="1" w:styleId="itemtext1">
    <w:name w:val="itemtext1"/>
    <w:qFormat/>
    <w:rsid w:val="00115E68"/>
    <w:rPr>
      <w:rFonts w:ascii="Segoe UI" w:hAnsi="Segoe UI" w:cs="Segoe UI"/>
      <w:color w:val="000000"/>
      <w:sz w:val="20"/>
      <w:szCs w:val="20"/>
    </w:rPr>
  </w:style>
  <w:style w:type="character" w:customStyle="1" w:styleId="10">
    <w:name w:val="Заголовок 1 Знак"/>
    <w:link w:val="1"/>
    <w:uiPriority w:val="9"/>
    <w:qFormat/>
    <w:rsid w:val="00115E68"/>
    <w:rPr>
      <w:b/>
      <w:spacing w:val="24"/>
      <w:sz w:val="28"/>
    </w:rPr>
  </w:style>
  <w:style w:type="character" w:customStyle="1" w:styleId="3">
    <w:name w:val="Заголовок 3 Знак"/>
    <w:qFormat/>
    <w:rsid w:val="00115E68"/>
    <w:rPr>
      <w:sz w:val="24"/>
    </w:rPr>
  </w:style>
  <w:style w:type="paragraph" w:customStyle="1" w:styleId="a4">
    <w:name w:val="Заголовок"/>
    <w:basedOn w:val="a"/>
    <w:next w:val="a5"/>
    <w:qFormat/>
    <w:rsid w:val="00115E68"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a5">
    <w:name w:val="Body Text"/>
    <w:basedOn w:val="a"/>
    <w:rsid w:val="00115E68"/>
    <w:rPr>
      <w:sz w:val="28"/>
    </w:rPr>
  </w:style>
  <w:style w:type="paragraph" w:styleId="a6">
    <w:name w:val="List"/>
    <w:basedOn w:val="a5"/>
    <w:rsid w:val="00115E68"/>
    <w:rPr>
      <w:rFonts w:cs="Mangal"/>
    </w:rPr>
  </w:style>
  <w:style w:type="paragraph" w:customStyle="1" w:styleId="12">
    <w:name w:val="Название объекта1"/>
    <w:basedOn w:val="a"/>
    <w:qFormat/>
    <w:rsid w:val="00115E6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115E68"/>
    <w:pPr>
      <w:suppressLineNumbers/>
    </w:pPr>
    <w:rPr>
      <w:rFonts w:cs="Mangal"/>
    </w:rPr>
  </w:style>
  <w:style w:type="paragraph" w:styleId="a8">
    <w:name w:val="Body Text Indent"/>
    <w:basedOn w:val="a"/>
    <w:rsid w:val="00115E68"/>
    <w:pPr>
      <w:ind w:firstLine="567"/>
      <w:jc w:val="both"/>
    </w:pPr>
    <w:rPr>
      <w:sz w:val="24"/>
    </w:rPr>
  </w:style>
  <w:style w:type="paragraph" w:styleId="22">
    <w:name w:val="Body Text Indent 2"/>
    <w:basedOn w:val="a"/>
    <w:qFormat/>
    <w:rsid w:val="00115E68"/>
    <w:pPr>
      <w:spacing w:after="120" w:line="480" w:lineRule="auto"/>
      <w:ind w:left="283"/>
    </w:pPr>
  </w:style>
  <w:style w:type="paragraph" w:styleId="a9">
    <w:name w:val="Balloon Text"/>
    <w:basedOn w:val="a"/>
    <w:qFormat/>
    <w:rsid w:val="00115E68"/>
    <w:rPr>
      <w:rFonts w:ascii="Tahoma" w:hAnsi="Tahoma" w:cs="Tahoma"/>
      <w:sz w:val="16"/>
      <w:szCs w:val="16"/>
    </w:rPr>
  </w:style>
  <w:style w:type="paragraph" w:customStyle="1" w:styleId="13">
    <w:name w:val="Верхний колонтитул1"/>
    <w:basedOn w:val="a"/>
    <w:rsid w:val="00115E68"/>
  </w:style>
  <w:style w:type="paragraph" w:customStyle="1" w:styleId="14">
    <w:name w:val="Нижний колонтитул1"/>
    <w:basedOn w:val="a"/>
    <w:rsid w:val="00115E68"/>
  </w:style>
  <w:style w:type="paragraph" w:customStyle="1" w:styleId="110">
    <w:name w:val="Оглавление 11"/>
    <w:basedOn w:val="a"/>
    <w:next w:val="a"/>
    <w:rsid w:val="00115E68"/>
    <w:pPr>
      <w:spacing w:line="340" w:lineRule="exact"/>
    </w:pPr>
    <w:rPr>
      <w:sz w:val="24"/>
      <w:szCs w:val="24"/>
    </w:rPr>
  </w:style>
  <w:style w:type="paragraph" w:styleId="aa">
    <w:name w:val="List Bullet"/>
    <w:basedOn w:val="a"/>
    <w:qFormat/>
    <w:rsid w:val="00115E68"/>
    <w:pPr>
      <w:snapToGrid w:val="0"/>
      <w:ind w:left="340" w:hanging="340"/>
      <w:jc w:val="both"/>
    </w:pPr>
    <w:rPr>
      <w:b/>
      <w:sz w:val="28"/>
      <w:szCs w:val="28"/>
    </w:rPr>
  </w:style>
  <w:style w:type="paragraph" w:styleId="ab">
    <w:name w:val="List Paragraph"/>
    <w:basedOn w:val="a"/>
    <w:qFormat/>
    <w:rsid w:val="00115E68"/>
    <w:pPr>
      <w:ind w:left="720"/>
      <w:contextualSpacing/>
    </w:pPr>
  </w:style>
  <w:style w:type="paragraph" w:styleId="ac">
    <w:name w:val="No Spacing"/>
    <w:qFormat/>
    <w:rsid w:val="00115E68"/>
    <w:pPr>
      <w:suppressAutoHyphens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ad">
    <w:name w:val="Содержимое таблицы"/>
    <w:basedOn w:val="a"/>
    <w:qFormat/>
    <w:rsid w:val="00115E68"/>
    <w:pPr>
      <w:suppressLineNumbers/>
    </w:pPr>
  </w:style>
  <w:style w:type="paragraph" w:customStyle="1" w:styleId="ae">
    <w:name w:val="Заголовок таблицы"/>
    <w:basedOn w:val="ad"/>
    <w:qFormat/>
    <w:rsid w:val="00115E68"/>
    <w:pPr>
      <w:jc w:val="center"/>
    </w:pPr>
    <w:rPr>
      <w:b/>
      <w:bCs/>
    </w:rPr>
  </w:style>
  <w:style w:type="paragraph" w:customStyle="1" w:styleId="af">
    <w:name w:val="Содержимое врезки"/>
    <w:basedOn w:val="a"/>
    <w:qFormat/>
    <w:rsid w:val="00115E68"/>
  </w:style>
  <w:style w:type="numbering" w:customStyle="1" w:styleId="WW8Num1">
    <w:name w:val="WW8Num1"/>
    <w:qFormat/>
    <w:rsid w:val="00115E68"/>
  </w:style>
  <w:style w:type="character" w:customStyle="1" w:styleId="111">
    <w:name w:val="Заголовок 1 Знак1"/>
    <w:basedOn w:val="a0"/>
    <w:uiPriority w:val="9"/>
    <w:rsid w:val="001252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1252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 w:bidi="ar-SA"/>
    </w:rPr>
  </w:style>
  <w:style w:type="paragraph" w:styleId="af0">
    <w:name w:val="Normal (Web)"/>
    <w:basedOn w:val="a"/>
    <w:uiPriority w:val="99"/>
    <w:unhideWhenUsed/>
    <w:rsid w:val="0012522D"/>
    <w:pPr>
      <w:suppressAutoHyphens w:val="0"/>
      <w:spacing w:before="300" w:after="300"/>
    </w:pPr>
    <w:rPr>
      <w:sz w:val="24"/>
      <w:szCs w:val="24"/>
      <w:lang w:eastAsia="ru-RU"/>
    </w:rPr>
  </w:style>
  <w:style w:type="paragraph" w:customStyle="1" w:styleId="western">
    <w:name w:val="western"/>
    <w:basedOn w:val="a"/>
    <w:rsid w:val="0012522D"/>
    <w:pPr>
      <w:suppressAutoHyphens w:val="0"/>
      <w:spacing w:before="100" w:beforeAutospacing="1"/>
      <w:jc w:val="both"/>
    </w:pPr>
    <w:rPr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3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1572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Ракова</dc:creator>
  <cp:lastModifiedBy>User</cp:lastModifiedBy>
  <cp:revision>13</cp:revision>
  <cp:lastPrinted>2015-07-02T14:51:00Z</cp:lastPrinted>
  <dcterms:created xsi:type="dcterms:W3CDTF">2020-10-12T05:46:00Z</dcterms:created>
  <dcterms:modified xsi:type="dcterms:W3CDTF">2026-07-30T11:32:00Z</dcterms:modified>
  <dc:language>ru-RU</dc:language>
</cp:coreProperties>
</file>