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ED17B" w14:textId="4F2594B6" w:rsidR="00E624BE" w:rsidRPr="00060A46" w:rsidRDefault="00E624BE" w:rsidP="00D05C90">
      <w:pPr>
        <w:pStyle w:val="a3"/>
        <w:tabs>
          <w:tab w:val="left" w:pos="7551"/>
          <w:tab w:val="left" w:pos="8416"/>
        </w:tabs>
        <w:spacing w:before="44" w:line="278" w:lineRule="auto"/>
        <w:ind w:right="156"/>
        <w:rPr>
          <w:rFonts w:cs="Times New Roman"/>
          <w:sz w:val="21"/>
          <w:szCs w:val="21"/>
          <w:lang w:val="ru-RU"/>
        </w:rPr>
        <w:sectPr w:rsidR="00E624BE" w:rsidRPr="00060A46" w:rsidSect="00060A46">
          <w:pgSz w:w="11910" w:h="16840"/>
          <w:pgMar w:top="860" w:right="460" w:bottom="280" w:left="460" w:header="720" w:footer="720" w:gutter="0"/>
          <w:cols w:space="720"/>
        </w:sectPr>
      </w:pPr>
    </w:p>
    <w:p w14:paraId="04973A2C" w14:textId="77777777" w:rsidR="00E624BE" w:rsidRPr="00060A46" w:rsidRDefault="00E624BE" w:rsidP="00E624BE">
      <w:pPr>
        <w:jc w:val="right"/>
        <w:rPr>
          <w:lang w:val="ru-RU"/>
        </w:rPr>
        <w:sectPr w:rsidR="00E624BE" w:rsidRPr="00060A46">
          <w:type w:val="continuous"/>
          <w:pgSz w:w="11910" w:h="16840"/>
          <w:pgMar w:top="860" w:right="460" w:bottom="280" w:left="460" w:header="720" w:footer="720" w:gutter="0"/>
          <w:cols w:num="2" w:space="720" w:equalWidth="0">
            <w:col w:w="7811" w:space="40"/>
            <w:col w:w="3139"/>
          </w:cols>
        </w:sectPr>
      </w:pPr>
    </w:p>
    <w:p w14:paraId="6AE0AD11" w14:textId="04D6DA99" w:rsidR="00352483" w:rsidRDefault="00352483" w:rsidP="00352483">
      <w:pPr>
        <w:pStyle w:val="a3"/>
        <w:spacing w:before="44" w:line="360" w:lineRule="auto"/>
        <w:ind w:left="1251" w:right="412" w:firstLine="25"/>
        <w:jc w:val="center"/>
        <w:rPr>
          <w:b/>
          <w:lang w:val="ru-RU"/>
        </w:rPr>
      </w:pPr>
      <w:r>
        <w:rPr>
          <w:b/>
          <w:lang w:val="ru-RU"/>
        </w:rPr>
        <w:t>Техническое задание</w:t>
      </w:r>
    </w:p>
    <w:p w14:paraId="1A681A79" w14:textId="77777777" w:rsidR="00352483" w:rsidRPr="00836A01" w:rsidRDefault="00352483" w:rsidP="00836A01">
      <w:pPr>
        <w:pStyle w:val="a3"/>
        <w:spacing w:before="0"/>
        <w:ind w:left="1253" w:right="414" w:firstLine="23"/>
        <w:rPr>
          <w:b/>
          <w:sz w:val="20"/>
          <w:szCs w:val="20"/>
          <w:lang w:val="ru-RU"/>
        </w:rPr>
      </w:pPr>
    </w:p>
    <w:p w14:paraId="2A753F48" w14:textId="737561ED" w:rsidR="006E211F" w:rsidRPr="00836A01" w:rsidRDefault="00384480" w:rsidP="00836A01">
      <w:pPr>
        <w:pStyle w:val="a3"/>
        <w:spacing w:before="0"/>
        <w:ind w:left="1253" w:right="414" w:firstLine="23"/>
        <w:jc w:val="center"/>
        <w:rPr>
          <w:sz w:val="20"/>
          <w:szCs w:val="20"/>
          <w:lang w:val="ru-RU"/>
        </w:rPr>
      </w:pPr>
      <w:r w:rsidRPr="00021C64">
        <w:rPr>
          <w:sz w:val="20"/>
          <w:szCs w:val="20"/>
          <w:lang w:val="ru-RU"/>
        </w:rPr>
        <w:t>На п</w:t>
      </w:r>
      <w:r w:rsidR="006E211F" w:rsidRPr="00021C64">
        <w:rPr>
          <w:sz w:val="20"/>
          <w:szCs w:val="20"/>
          <w:lang w:val="ru-RU"/>
        </w:rPr>
        <w:t>роведение</w:t>
      </w:r>
      <w:r w:rsidR="00971FB0" w:rsidRPr="00021C64">
        <w:rPr>
          <w:sz w:val="20"/>
          <w:szCs w:val="20"/>
          <w:lang w:val="ru-RU"/>
        </w:rPr>
        <w:t xml:space="preserve"> работ по монтажу волоконно-оптического кабеля</w:t>
      </w:r>
      <w:r w:rsidR="006E211F" w:rsidRPr="00021C64">
        <w:rPr>
          <w:sz w:val="20"/>
          <w:szCs w:val="20"/>
          <w:lang w:val="ru-RU"/>
        </w:rPr>
        <w:t xml:space="preserve"> </w:t>
      </w:r>
      <w:r w:rsidR="00FF70DD" w:rsidRPr="00021C64">
        <w:rPr>
          <w:sz w:val="20"/>
          <w:szCs w:val="20"/>
          <w:lang w:val="ru-RU"/>
        </w:rPr>
        <w:t>по адресу Санкт-Петербург, ул.</w:t>
      </w:r>
      <w:r w:rsidR="009369B7" w:rsidRPr="00021C64">
        <w:rPr>
          <w:sz w:val="20"/>
          <w:szCs w:val="20"/>
          <w:lang w:val="ru-RU"/>
        </w:rPr>
        <w:t xml:space="preserve"> </w:t>
      </w:r>
      <w:r w:rsidR="00FF70DD" w:rsidRPr="00021C64">
        <w:rPr>
          <w:sz w:val="20"/>
          <w:szCs w:val="20"/>
          <w:lang w:val="ru-RU"/>
        </w:rPr>
        <w:t xml:space="preserve">Мира, д.14 от помещения 237 до </w:t>
      </w:r>
      <w:bookmarkStart w:id="0" w:name="_Hlk232588186"/>
      <w:r w:rsidR="00FF70DD" w:rsidRPr="00021C64">
        <w:rPr>
          <w:sz w:val="20"/>
          <w:szCs w:val="20"/>
          <w:lang w:val="ru-RU"/>
        </w:rPr>
        <w:t>помещения 108а</w:t>
      </w:r>
      <w:bookmarkEnd w:id="0"/>
      <w:r w:rsidR="00FF70DD" w:rsidRPr="00836A01">
        <w:rPr>
          <w:sz w:val="20"/>
          <w:szCs w:val="20"/>
          <w:lang w:val="ru-RU"/>
        </w:rPr>
        <w:t xml:space="preserve"> </w:t>
      </w:r>
    </w:p>
    <w:p w14:paraId="6F3053DF" w14:textId="2C0E8447" w:rsidR="00836A01" w:rsidRPr="00836A01" w:rsidRDefault="00836A01" w:rsidP="006E211F">
      <w:pPr>
        <w:pStyle w:val="a3"/>
        <w:spacing w:before="44" w:line="360" w:lineRule="auto"/>
        <w:ind w:left="1251" w:right="412" w:firstLine="25"/>
        <w:jc w:val="center"/>
        <w:rPr>
          <w:sz w:val="20"/>
          <w:szCs w:val="20"/>
          <w:lang w:val="ru-RU"/>
        </w:rPr>
      </w:pPr>
    </w:p>
    <w:p w14:paraId="0716B4E7" w14:textId="0C4F2687" w:rsidR="00836A01" w:rsidRPr="00836A01" w:rsidRDefault="00836A01" w:rsidP="00836A0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Место расположения объекта: </w:t>
      </w:r>
      <w:r w:rsidRPr="00836A01">
        <w:rPr>
          <w:rFonts w:ascii="Times New Roman" w:eastAsia="Times New Roman" w:hAnsi="Times New Roman" w:cs="Times New Roman"/>
          <w:sz w:val="20"/>
          <w:szCs w:val="20"/>
          <w:lang w:val="ru-RU"/>
        </w:rPr>
        <w:t>Санкт-Петербург, ул.Мира,1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4</w:t>
      </w:r>
    </w:p>
    <w:p w14:paraId="0D26C761" w14:textId="47BA3F96" w:rsidR="00836A01" w:rsidRPr="00836A01" w:rsidRDefault="00836A01" w:rsidP="00836A0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Сроки выполнения работ: </w:t>
      </w:r>
      <w:r w:rsidRPr="00836A01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14 рабочих дней с даты подписания </w:t>
      </w:r>
      <w:r w:rsidR="0016171E">
        <w:rPr>
          <w:rFonts w:ascii="Times New Roman" w:eastAsia="Times New Roman" w:hAnsi="Times New Roman" w:cs="Times New Roman"/>
          <w:sz w:val="20"/>
          <w:szCs w:val="20"/>
          <w:lang w:val="ru-RU"/>
        </w:rPr>
        <w:t>контракта</w:t>
      </w:r>
    </w:p>
    <w:p w14:paraId="23BB9654" w14:textId="77777777" w:rsidR="00836A01" w:rsidRPr="00836A01" w:rsidRDefault="00836A01" w:rsidP="00836A01">
      <w:pPr>
        <w:rPr>
          <w:rFonts w:ascii="Calibri" w:eastAsia="Calibri" w:hAnsi="Calibri" w:cs="Times New Roman"/>
          <w:lang w:val="ru-RU"/>
        </w:rPr>
      </w:pPr>
    </w:p>
    <w:p w14:paraId="6E82CFEE" w14:textId="77777777" w:rsidR="00836A01" w:rsidRPr="00836A01" w:rsidRDefault="00836A01" w:rsidP="00836A01">
      <w:pPr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b/>
          <w:sz w:val="20"/>
          <w:szCs w:val="20"/>
          <w:lang w:val="ru-RU"/>
        </w:rPr>
        <w:t>Требования к производству работ (Технический регламент, ТУ, ОСТ, ГОСТ, СанПин, СПиП)</w:t>
      </w:r>
    </w:p>
    <w:p w14:paraId="2B6FDF3D" w14:textId="77777777" w:rsidR="00836A01" w:rsidRPr="00836A01" w:rsidRDefault="00836A01" w:rsidP="00836A01">
      <w:pPr>
        <w:ind w:firstLine="74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При выполнении работ следует руководствоваться:</w:t>
      </w:r>
    </w:p>
    <w:p w14:paraId="7DD3F1B6" w14:textId="776C1FE2" w:rsid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настоящим техническим заданием;</w:t>
      </w:r>
    </w:p>
    <w:p w14:paraId="0A102C06" w14:textId="5AD0CFB1" w:rsidR="00E96F08" w:rsidRPr="00E96F08" w:rsidRDefault="00E96F08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локальным сметным расчетом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14:paraId="78B0732C" w14:textId="55F76D72" w:rsidR="00E96F08" w:rsidRPr="00836A01" w:rsidRDefault="00E96F08" w:rsidP="00E96F08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схемой прокладки ВОК по 2 этажу</w:t>
      </w:r>
      <w:r w:rsidRPr="00E96F08">
        <w:rPr>
          <w:rFonts w:ascii="Times New Roman" w:eastAsia="Calibri" w:hAnsi="Times New Roman" w:cs="Times New Roman"/>
          <w:sz w:val="20"/>
          <w:szCs w:val="20"/>
          <w:lang w:val="ru-RU"/>
        </w:rPr>
        <w:t>;</w:t>
      </w:r>
    </w:p>
    <w:p w14:paraId="17BC9384" w14:textId="102E851C" w:rsidR="00E96F08" w:rsidRPr="00836A01" w:rsidRDefault="00E96F08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схемой прокладки ВОК по 1 этажу</w:t>
      </w:r>
      <w:r w:rsidRPr="00E96F08">
        <w:rPr>
          <w:rFonts w:ascii="Times New Roman" w:eastAsia="Calibri" w:hAnsi="Times New Roman" w:cs="Times New Roman"/>
          <w:sz w:val="20"/>
          <w:szCs w:val="20"/>
          <w:lang w:val="ru-RU"/>
        </w:rPr>
        <w:t>;</w:t>
      </w:r>
    </w:p>
    <w:p w14:paraId="46ECC90E" w14:textId="77777777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действующими разделами Правил устройства электроустановок (ПУЭ шестое и седьмое издание);</w:t>
      </w:r>
    </w:p>
    <w:p w14:paraId="04E9F455" w14:textId="136FEE02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Приказом Минтруда России от 15.12.2020 № 903н "Об</w:t>
      </w:r>
      <w:r w:rsidR="0051741E" w:rsidRPr="0051741E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утверждении</w:t>
      </w:r>
      <w:r w:rsidR="00D014B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«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Правил по охране труда при эксплуатации электроустановок</w:t>
      </w:r>
      <w:r w:rsidR="00D014B2">
        <w:rPr>
          <w:rFonts w:ascii="Times New Roman" w:eastAsia="Calibri" w:hAnsi="Times New Roman" w:cs="Times New Roman"/>
          <w:sz w:val="20"/>
          <w:szCs w:val="20"/>
          <w:lang w:val="ru-RU"/>
        </w:rPr>
        <w:t>»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";</w:t>
      </w:r>
    </w:p>
    <w:p w14:paraId="1E4F16FB" w14:textId="7EFB617D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Приказом Минэнерго России от 1</w:t>
      </w:r>
      <w:r w:rsidR="0051741E" w:rsidRPr="0051741E">
        <w:rPr>
          <w:rFonts w:ascii="Times New Roman" w:eastAsia="Calibri" w:hAnsi="Times New Roman" w:cs="Times New Roman"/>
          <w:sz w:val="20"/>
          <w:szCs w:val="20"/>
          <w:lang w:val="ru-RU"/>
        </w:rPr>
        <w:t>2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.08.2022 № 811 "Правила технической эксплуатации электроустановок потребителей электрической энергии";</w:t>
      </w:r>
    </w:p>
    <w:p w14:paraId="5B315434" w14:textId="77777777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ГОСТ 31565-2012 «Кабельные изделия. Требования пожарной безопасности.»;</w:t>
      </w:r>
    </w:p>
    <w:p w14:paraId="0E783180" w14:textId="0D95B4A1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ГОСТ Р 21.1101-20</w:t>
      </w:r>
      <w:r w:rsidR="00B4600A" w:rsidRPr="00B4600A">
        <w:rPr>
          <w:rFonts w:ascii="Times New Roman" w:eastAsia="Calibri" w:hAnsi="Times New Roman" w:cs="Times New Roman"/>
          <w:sz w:val="20"/>
          <w:szCs w:val="20"/>
          <w:lang w:val="ru-RU"/>
        </w:rPr>
        <w:t>20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«Основные требования к проектной и рабочей документации»;</w:t>
      </w:r>
    </w:p>
    <w:p w14:paraId="340FB07A" w14:textId="77777777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СП 76.13330.2016 «Электротехнические устройства», актуализированная редакция СНиП 3.05.06-85;</w:t>
      </w:r>
    </w:p>
    <w:p w14:paraId="58F1FBE8" w14:textId="77777777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РД 34.45-51.300-97 «Объем и нормы испытаний электрооборудования»;</w:t>
      </w:r>
    </w:p>
    <w:p w14:paraId="5659C6FA" w14:textId="77777777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И 1.13-07 «Инструкции по оформлению приемо-сдаточной документации по электромонтажным работам»</w:t>
      </w:r>
    </w:p>
    <w:p w14:paraId="4D333A8A" w14:textId="77777777" w:rsidR="00836A01" w:rsidRP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Постановлением Правительства РФ от 16.09.2020 № 1479 «Об утверждении Правил противопожарного режима в Российской Федерации»</w:t>
      </w:r>
    </w:p>
    <w:p w14:paraId="4159922E" w14:textId="2C33046B" w:rsidR="00836A01" w:rsidRDefault="00836A01" w:rsidP="00836A0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и другими действующими нормативно-техническими документами (далее НТД).</w:t>
      </w:r>
    </w:p>
    <w:p w14:paraId="3C3D42A1" w14:textId="50E23CC8" w:rsidR="006B6D7C" w:rsidRPr="00836A01" w:rsidRDefault="006B6D7C" w:rsidP="006B6D7C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С локальным сметным расчетом</w:t>
      </w:r>
      <w:r w:rsidRPr="006B6D7C">
        <w:rPr>
          <w:rFonts w:ascii="Times New Roman" w:eastAsia="Calibri" w:hAnsi="Times New Roman" w:cs="Times New Roman"/>
          <w:sz w:val="20"/>
          <w:szCs w:val="20"/>
          <w:lang w:val="ru-RU"/>
        </w:rPr>
        <w:t>,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схемами прокладки ВОК </w:t>
      </w:r>
      <w:r w:rsidRPr="006B6D7C">
        <w:rPr>
          <w:rFonts w:ascii="Times New Roman" w:eastAsia="Calibri" w:hAnsi="Times New Roman" w:cs="Times New Roman"/>
          <w:sz w:val="20"/>
          <w:szCs w:val="20"/>
          <w:lang w:val="ru-RU"/>
        </w:rPr>
        <w:t>можно ознакомиться по адресу: Санкт-Петербург, ул. Мира, д.14, лит.А, каб.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330</w:t>
      </w:r>
      <w:r w:rsidRPr="006B6D7C">
        <w:rPr>
          <w:rFonts w:ascii="Times New Roman" w:eastAsia="Calibri" w:hAnsi="Times New Roman" w:cs="Times New Roman"/>
          <w:sz w:val="20"/>
          <w:szCs w:val="20"/>
          <w:lang w:val="ru-RU"/>
        </w:rPr>
        <w:t>, предварительно позвонив по телефону: +7 (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921</w:t>
      </w:r>
      <w:r w:rsidRPr="006B6D7C">
        <w:rPr>
          <w:rFonts w:ascii="Times New Roman" w:eastAsia="Calibri" w:hAnsi="Times New Roman" w:cs="Times New Roman"/>
          <w:sz w:val="20"/>
          <w:szCs w:val="20"/>
          <w:lang w:val="ru-RU"/>
        </w:rPr>
        <w:t>) 79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9</w:t>
      </w:r>
      <w:r w:rsidRPr="006B6D7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42</w:t>
      </w:r>
      <w:r w:rsidRPr="006B6D7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2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9</w:t>
      </w:r>
    </w:p>
    <w:p w14:paraId="2449C495" w14:textId="53531EF9" w:rsid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60449560" w14:textId="77777777" w:rsidR="00836A01" w:rsidRP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b/>
          <w:sz w:val="20"/>
          <w:szCs w:val="20"/>
          <w:lang w:val="ru-RU"/>
        </w:rPr>
        <w:t>Общие требования к монтажным работам:</w:t>
      </w:r>
    </w:p>
    <w:p w14:paraId="42235B51" w14:textId="7B47B214" w:rsidR="00836A01" w:rsidRPr="00836A01" w:rsidRDefault="00836A01" w:rsidP="00836A0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Для ознакомления с условиями работ и проверки заявленных объёмов работ, участник имеет право посетить объект для осмотра до окончания срока подачи заявок, в период проведения процедуры закупки.  Подавая заявку на участие в закупочной процедуре, без посещения объекта, участник подтверждает, что все объёмы работ для качественного исполнения контракта им учтены и понятны, и в случае возникновения неучтенных работ в процессе выполнения работ, он готов выполнит</w:t>
      </w:r>
      <w:r w:rsidR="005D04F1">
        <w:rPr>
          <w:rFonts w:ascii="Times New Roman" w:eastAsia="Calibri" w:hAnsi="Times New Roman" w:cs="Times New Roman"/>
          <w:sz w:val="20"/>
          <w:szCs w:val="20"/>
          <w:lang w:val="ru-RU"/>
        </w:rPr>
        <w:t>ь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их за свой счёт, без изменения общей стоимости работ.</w:t>
      </w:r>
    </w:p>
    <w:p w14:paraId="61730B4A" w14:textId="77777777" w:rsidR="00836A01" w:rsidRPr="00836A01" w:rsidRDefault="00836A01" w:rsidP="00836A0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Монтажные работы должны проводиться в соответствии с нормами и требованиями СНИП для строительно-монтажных работ.</w:t>
      </w:r>
    </w:p>
    <w:p w14:paraId="1585000F" w14:textId="77777777" w:rsidR="00836A01" w:rsidRPr="00836A01" w:rsidRDefault="00836A01" w:rsidP="00836A0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Осуществление монтажных работ не должно повреждать действующие информационные, электрические и другие кабельные системы. Кабель должен соответствовать требованиям пожарной безопасности в соответствии с «ГОСТ 31565-2012 Кабельные изделия. Требования пожарной безопасности».</w:t>
      </w:r>
    </w:p>
    <w:p w14:paraId="2A6001B0" w14:textId="77777777" w:rsidR="00836A01" w:rsidRPr="00836A01" w:rsidRDefault="00836A01" w:rsidP="00836A0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Технология прокладки кабеля и установка приемников должны обеспечивать сохранность эстетического вида конструкций после производства монтажных работ.</w:t>
      </w:r>
    </w:p>
    <w:p w14:paraId="402D864B" w14:textId="77777777" w:rsidR="00836A01" w:rsidRP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2D85BE6B" w14:textId="77777777" w:rsidR="00836A01" w:rsidRP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b/>
          <w:sz w:val="20"/>
          <w:szCs w:val="20"/>
          <w:lang w:val="ru-RU"/>
        </w:rPr>
        <w:t>Перечень работ:</w:t>
      </w:r>
    </w:p>
    <w:p w14:paraId="36D81F6F" w14:textId="7F04188C" w:rsid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1FFF4B4C" w14:textId="61EC77D4" w:rsidR="00836A01" w:rsidRPr="00361073" w:rsidRDefault="00836A01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Произвести монтаж и подключение волоконно-оптического кабеля из помещения 237 (2 этаж) до помещения и 108а (1 этаж) </w:t>
      </w:r>
      <w:r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>по адресу Санкт-Петербург, ул.</w:t>
      </w:r>
      <w:r w:rsidR="0084381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Мира, д.14, </w:t>
      </w:r>
    </w:p>
    <w:p w14:paraId="1FF859AF" w14:textId="6A419410" w:rsidR="00836A01" w:rsidRPr="00361073" w:rsidRDefault="00836A01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>Все необходимые материалы и принадлежности согласовываются с Заказчиком</w:t>
      </w:r>
      <w:r w:rsidR="00773137"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после подписания Контракта до момента начала выполнения Работ</w:t>
      </w:r>
      <w:r w:rsidR="00D233A0"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>,</w:t>
      </w:r>
      <w:r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входят в стоимость Контракта и поставляются Подрядчиком</w:t>
      </w:r>
    </w:p>
    <w:p w14:paraId="15955576" w14:textId="6D8E9305" w:rsidR="00836A01" w:rsidRPr="00836A01" w:rsidRDefault="00836A01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>Перед производством работ, разработать и согласовать с Заказчиком рабочую документацию (</w:t>
      </w:r>
      <w:r w:rsidR="00D014B2"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>с</w:t>
      </w:r>
      <w:r w:rsidRPr="00361073">
        <w:rPr>
          <w:rFonts w:ascii="Times New Roman" w:eastAsia="Calibri" w:hAnsi="Times New Roman" w:cs="Times New Roman"/>
          <w:sz w:val="20"/>
          <w:szCs w:val="20"/>
          <w:lang w:val="ru-RU"/>
        </w:rPr>
        <w:t>пецификация материалов,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план расположения оборудования, трассу и способ прокладки ВОЛС, схему подключения, места расположения</w:t>
      </w:r>
      <w:r w:rsidR="00F03CF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дополнительных коммутационных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F03CF0">
        <w:rPr>
          <w:rFonts w:ascii="Times New Roman" w:eastAsia="Calibri" w:hAnsi="Times New Roman" w:cs="Times New Roman"/>
          <w:sz w:val="20"/>
          <w:szCs w:val="20"/>
          <w:lang w:val="ru-RU"/>
        </w:rPr>
        <w:t>устройств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способ его подключения, места и способ крепления приемников).</w:t>
      </w:r>
    </w:p>
    <w:p w14:paraId="4F6F3AD6" w14:textId="387B90BB" w:rsidR="00D014B2" w:rsidRDefault="00D014B2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 </w:t>
      </w: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>помещени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и</w:t>
      </w: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108а 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произвести монтаж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E96F08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проволочного кабельного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лотка. ВОК в </w:t>
      </w: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>помещени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и</w:t>
      </w: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108а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проложить до коммуникационного 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шкаф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а в этом лотке.</w:t>
      </w:r>
    </w:p>
    <w:p w14:paraId="1CFC3CE7" w14:textId="4A1CD6F4" w:rsidR="00836A01" w:rsidRPr="00836A01" w:rsidRDefault="00836A01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 </w:t>
      </w:r>
      <w:r w:rsid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коммуникационном 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шкафу </w:t>
      </w:r>
      <w:r w:rsid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 </w:t>
      </w:r>
      <w:r w:rsidR="009D04C5"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>помещени</w:t>
      </w:r>
      <w:r w:rsidR="009D04C5">
        <w:rPr>
          <w:rFonts w:ascii="Times New Roman" w:eastAsia="Calibri" w:hAnsi="Times New Roman" w:cs="Times New Roman"/>
          <w:sz w:val="20"/>
          <w:szCs w:val="20"/>
          <w:lang w:val="ru-RU"/>
        </w:rPr>
        <w:t>и</w:t>
      </w:r>
      <w:r w:rsidR="009D04C5"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108а 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произвести монтаж</w:t>
      </w:r>
      <w:r w:rsid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9D04C5"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19” оптическ</w:t>
      </w:r>
      <w:r w:rsidR="005D04F1">
        <w:rPr>
          <w:rFonts w:ascii="Times New Roman" w:eastAsia="Calibri" w:hAnsi="Times New Roman" w:cs="Times New Roman"/>
          <w:sz w:val="20"/>
          <w:szCs w:val="20"/>
          <w:lang w:val="ru-RU"/>
        </w:rPr>
        <w:t>ого</w:t>
      </w:r>
      <w:r w:rsidR="009D04C5"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кросс</w:t>
      </w:r>
      <w:r w:rsid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а. </w:t>
      </w:r>
      <w:r w:rsidR="009D04C5"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>Волокна оптического кабеля должны быть смонтированы с использованием пигтейлов в устанавливаемый оптический кросс</w:t>
      </w:r>
      <w:r w:rsidR="009D04C5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</w:p>
    <w:p w14:paraId="7363CDA5" w14:textId="7BFE8169" w:rsidR="009D04C5" w:rsidRPr="009D04C5" w:rsidRDefault="009D04C5" w:rsidP="009D04C5">
      <w:pPr>
        <w:pStyle w:val="aa"/>
        <w:numPr>
          <w:ilvl w:val="0"/>
          <w:numId w:val="1"/>
        </w:numPr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>В помещении 2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37</w:t>
      </w: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волокна оптического кабеля должны быть смонтированы с использованием пигтейлов в свободные порты имеющегося оптического кросса, уже установленного в н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аполь</w:t>
      </w: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>но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й</w:t>
      </w: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19”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стойке</w:t>
      </w:r>
      <w:r w:rsidRPr="009D04C5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</w:p>
    <w:p w14:paraId="4BFB756D" w14:textId="77777777" w:rsidR="00836A01" w:rsidRPr="00836A01" w:rsidRDefault="00836A01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В случае прокладки уличного кабеля возможно использовать существующие сооружения (эстакады, фасады зданий), высота монтажа кабеля воздушным путем на территории заказчика должна быть не менее 5 м от земли, провисы не должны превышать 2% от длины кабеля. Трассу и способ крепления необходимо согласовать с Заказчиком.</w:t>
      </w:r>
    </w:p>
    <w:p w14:paraId="08D4B4C9" w14:textId="77777777" w:rsidR="00836A01" w:rsidRPr="00836A01" w:rsidRDefault="00836A01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lastRenderedPageBreak/>
        <w:t>Предусмотреть маркировку кабеля по всей длине прокладки на расстоянии не менее 5 метров от предыдущей маркировки или выходу из стен зданий, маркировкой устойчивой к внешним воздействиям окружающей среды.</w:t>
      </w:r>
    </w:p>
    <w:p w14:paraId="632842DB" w14:textId="77777777" w:rsidR="00836A01" w:rsidRPr="00836A01" w:rsidRDefault="00836A01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При сдаче работ по монтажу ВОЛС, предоставляется исполнительная документация, включающая в себя:</w:t>
      </w:r>
    </w:p>
    <w:p w14:paraId="1A99C279" w14:textId="2D3C1D25" w:rsidR="00836A01" w:rsidRDefault="00836A01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схема прокладки оптических линий связи</w:t>
      </w:r>
    </w:p>
    <w:p w14:paraId="6B812C39" w14:textId="305E29CB" w:rsidR="00572E7F" w:rsidRDefault="00572E7F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схема </w:t>
      </w:r>
      <w:r w:rsidR="00716713">
        <w:rPr>
          <w:rFonts w:ascii="Times New Roman" w:eastAsia="Calibri" w:hAnsi="Times New Roman" w:cs="Times New Roman"/>
          <w:sz w:val="20"/>
          <w:szCs w:val="20"/>
          <w:lang w:val="ru-RU"/>
        </w:rPr>
        <w:t>монтажа ВОК (схема сварок)</w:t>
      </w:r>
    </w:p>
    <w:p w14:paraId="08C93411" w14:textId="7636EA28" w:rsidR="00716713" w:rsidRDefault="00716713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кабельный журнал</w:t>
      </w:r>
    </w:p>
    <w:p w14:paraId="33C1F8F1" w14:textId="2F4CD08D" w:rsidR="00716713" w:rsidRPr="00836A01" w:rsidRDefault="00716713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схема размещения </w:t>
      </w:r>
      <w:r w:rsidR="00F03CF0">
        <w:rPr>
          <w:rFonts w:ascii="Times New Roman" w:eastAsia="Calibri" w:hAnsi="Times New Roman" w:cs="Times New Roman"/>
          <w:sz w:val="20"/>
          <w:szCs w:val="20"/>
          <w:lang w:val="ru-RU"/>
        </w:rPr>
        <w:t>устройств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19</w:t>
      </w:r>
      <w:r w:rsidRPr="0071671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”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стойках</w:t>
      </w:r>
    </w:p>
    <w:p w14:paraId="2F66358A" w14:textId="6294B8F6" w:rsidR="00836A01" w:rsidRDefault="00836A01" w:rsidP="00C34806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план объекта с планировкой помещений с указанием мест размещения 19” оптически</w:t>
      </w:r>
      <w:r w:rsidR="00C34806">
        <w:rPr>
          <w:rFonts w:ascii="Times New Roman" w:eastAsia="Calibri" w:hAnsi="Times New Roman" w:cs="Times New Roman"/>
          <w:sz w:val="20"/>
          <w:szCs w:val="20"/>
          <w:lang w:val="ru-RU"/>
        </w:rPr>
        <w:t>х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кросс</w:t>
      </w:r>
      <w:r w:rsidR="00C34806">
        <w:rPr>
          <w:rFonts w:ascii="Times New Roman" w:eastAsia="Calibri" w:hAnsi="Times New Roman" w:cs="Times New Roman"/>
          <w:sz w:val="20"/>
          <w:szCs w:val="20"/>
          <w:lang w:val="ru-RU"/>
        </w:rPr>
        <w:t>ов</w:t>
      </w:r>
    </w:p>
    <w:p w14:paraId="7E88B198" w14:textId="166375D7" w:rsidR="00716713" w:rsidRPr="00836A01" w:rsidRDefault="00716713" w:rsidP="00C34806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спецификация использованных материалов (с указанием типа, марки</w:t>
      </w:r>
      <w:r w:rsidR="00AF5515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количества)</w:t>
      </w:r>
    </w:p>
    <w:p w14:paraId="61F20CA0" w14:textId="4C5E27C3" w:rsidR="00C34806" w:rsidRPr="00C34806" w:rsidRDefault="00C34806" w:rsidP="00C34806">
      <w:pPr>
        <w:pStyle w:val="aa"/>
        <w:numPr>
          <w:ilvl w:val="1"/>
          <w:numId w:val="1"/>
        </w:numPr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34806">
        <w:rPr>
          <w:rFonts w:ascii="Times New Roman" w:eastAsia="Calibri" w:hAnsi="Times New Roman" w:cs="Times New Roman"/>
          <w:sz w:val="20"/>
          <w:szCs w:val="20"/>
          <w:lang w:val="ru-RU"/>
        </w:rPr>
        <w:t>протоколы тестирования оптических линий (рефлектограммы ОВ);</w:t>
      </w:r>
    </w:p>
    <w:p w14:paraId="2D9DB8D4" w14:textId="521A8993" w:rsidR="00836A01" w:rsidRPr="00836A01" w:rsidRDefault="00836A01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сертифик</w:t>
      </w:r>
      <w:r w:rsidR="00021C64">
        <w:rPr>
          <w:rFonts w:ascii="Times New Roman" w:eastAsia="Calibri" w:hAnsi="Times New Roman" w:cs="Times New Roman"/>
          <w:sz w:val="20"/>
          <w:szCs w:val="20"/>
          <w:lang w:val="ru-RU"/>
        </w:rPr>
        <w:t>аты соответствия на поставляемые устройства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комплектующие;</w:t>
      </w:r>
    </w:p>
    <w:p w14:paraId="16C87356" w14:textId="19F5EFCC" w:rsidR="00836A01" w:rsidRPr="00836A01" w:rsidRDefault="00836A01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гарантия на ВОЛС минимум 3 года, с момента подписания акта о приёмке работ;</w:t>
      </w:r>
    </w:p>
    <w:p w14:paraId="22FD6750" w14:textId="77777777" w:rsidR="00836A01" w:rsidRPr="00836A01" w:rsidRDefault="00836A01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сертификат соответствия ГОСТ ISO 9001-2015 (ISO 9001:2015).</w:t>
      </w:r>
    </w:p>
    <w:p w14:paraId="6E711CF6" w14:textId="77777777" w:rsidR="00836A01" w:rsidRPr="00836A01" w:rsidRDefault="00836A01" w:rsidP="00836A01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По итогам работ предоставить Заказчику:</w:t>
      </w:r>
    </w:p>
    <w:p w14:paraId="0470EC5A" w14:textId="77777777" w:rsidR="00836A01" w:rsidRPr="00836A01" w:rsidRDefault="00836A01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Рабочую документацию - 1 экземпляр на бумажном носителе и 1 экземпляр в формате PDF.;</w:t>
      </w:r>
    </w:p>
    <w:p w14:paraId="7B27EA38" w14:textId="77777777" w:rsidR="00836A01" w:rsidRPr="00836A01" w:rsidRDefault="00836A01" w:rsidP="00836A01">
      <w:pPr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Исполнительную документация - 1 экземпляр на бумажном носителе и 1 экземпляр в формате PDF.</w:t>
      </w:r>
    </w:p>
    <w:p w14:paraId="45516905" w14:textId="77777777" w:rsidR="00836A01" w:rsidRP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5F36B643" w14:textId="77777777" w:rsidR="00836A01" w:rsidRPr="0051741E" w:rsidRDefault="00836A01" w:rsidP="00836A01">
      <w:pPr>
        <w:ind w:firstLine="74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Требования к работам и оборудованию:</w:t>
      </w:r>
    </w:p>
    <w:p w14:paraId="50FB1330" w14:textId="77777777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Монтажные работы должны проводиться в соответствии с нормами и требованиями СНИП для строительно-монтажных работ;</w:t>
      </w:r>
    </w:p>
    <w:p w14:paraId="4B1BF307" w14:textId="77777777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Все кабельные системы должны быть выполнены с учётом требований по физической защите трасс от повреждений;</w:t>
      </w:r>
    </w:p>
    <w:p w14:paraId="0A471E2D" w14:textId="36197008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Осуществление монтажных работ не должно повреждать действующие информационные, электрические и другие кабельные системы. </w:t>
      </w:r>
      <w:r w:rsidR="008E5601">
        <w:rPr>
          <w:rFonts w:ascii="Times New Roman" w:eastAsia="Calibri" w:hAnsi="Times New Roman" w:cs="Times New Roman"/>
          <w:sz w:val="20"/>
          <w:szCs w:val="20"/>
          <w:lang w:val="ru-RU"/>
        </w:rPr>
        <w:t>О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птический кабель долж</w:t>
      </w:r>
      <w:r w:rsidR="008E5601">
        <w:rPr>
          <w:rFonts w:ascii="Times New Roman" w:eastAsia="Calibri" w:hAnsi="Times New Roman" w:cs="Times New Roman"/>
          <w:sz w:val="20"/>
          <w:szCs w:val="20"/>
          <w:lang w:val="ru-RU"/>
        </w:rPr>
        <w:t>е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н соответствовать требованиям пожарной безопасности для прокладки, с учетом объема горючей нагрузки кабелей (групповой прокладки) в зданиях-комплексах;</w:t>
      </w:r>
    </w:p>
    <w:p w14:paraId="655D5486" w14:textId="77777777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При выполнении работ, связанных с бурением или сверлением стен необходимо использовать пылесос для сбора мусора и пыли;</w:t>
      </w:r>
    </w:p>
    <w:p w14:paraId="48809104" w14:textId="77777777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Технология прокладки кабеля должна обеспечивать сохранность эстетического вида помещений после производства монтажных работ;</w:t>
      </w:r>
    </w:p>
    <w:p w14:paraId="287E1198" w14:textId="7D86C8BC" w:rsidR="00836A01" w:rsidRPr="00836A01" w:rsidRDefault="008E56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>Для прокладки использовать к</w:t>
      </w:r>
      <w:r w:rsidR="00836A01"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абель волоконно-оптический (ВОК)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к</w:t>
      </w:r>
      <w:r w:rsidR="00836A01"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оличество волокон в кабеле не менее 8 оптических волокон. Коэффициент затухания не более 0,2 Дб/км на длине волны 1550 км;</w:t>
      </w:r>
    </w:p>
    <w:p w14:paraId="0775ABE5" w14:textId="7AC95965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Тип оптического волокна, одномодовое с пониженным затуханием, с расширенным диапазоном рабочих длин волн, стойкое к изгибу с пониженным радиусом и с повышенным порогом стимулирования рассеяния Мандельштама-Бриллюэна (рекомендация МСЭ-Т G.652.D и G.657.A1);</w:t>
      </w:r>
    </w:p>
    <w:p w14:paraId="48502218" w14:textId="77777777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Оптические кабели должны быть оконцованы оптическими кроссами с разъемами FC/UPC. Все волокна кабеля должны быть сварены, смонтированы с использованием пигтейлов и уложены в сплайс-кассете. Места сварки должны быть защищены термо-усадочными гильзами. Вносимые потери не должны превышать 0,1 дБ;</w:t>
      </w:r>
    </w:p>
    <w:p w14:paraId="2FC98F8E" w14:textId="77777777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Поставляемые комплектующие должны соответствовать Единым санитарно-эпидемиологическим и гигиеническим требованиям к товарам, подлежащим санитарно-эпидемиологическому надзору (контролю), утвержденных Комиссией Таможенного союза №299 от 28.05.2010;</w:t>
      </w:r>
    </w:p>
    <w:p w14:paraId="62951147" w14:textId="77777777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К прокладке и монтажу допускаются монтажники, имеющие опыт работы на кабельных линиях и прошедшие специальную подготовку, иметь допуск на высотные работы, имеющие группу по электробезопасности не менее 4 до 1000Вт.</w:t>
      </w:r>
    </w:p>
    <w:p w14:paraId="0BC4BF17" w14:textId="23BEF505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Все материалы</w:t>
      </w:r>
      <w:r w:rsidR="0070010A">
        <w:rPr>
          <w:rFonts w:ascii="Times New Roman" w:eastAsia="Calibri" w:hAnsi="Times New Roman" w:cs="Times New Roman"/>
          <w:sz w:val="20"/>
          <w:szCs w:val="20"/>
          <w:lang w:val="ru-RU"/>
        </w:rPr>
        <w:t>, комплектующие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и </w:t>
      </w:r>
      <w:r w:rsidR="00361073">
        <w:rPr>
          <w:rFonts w:ascii="Times New Roman" w:eastAsia="Calibri" w:hAnsi="Times New Roman" w:cs="Times New Roman"/>
          <w:sz w:val="20"/>
          <w:szCs w:val="20"/>
          <w:lang w:val="ru-RU"/>
        </w:rPr>
        <w:t>устройства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должны быть согласованы с Заказчиком, должны быть новыми и иметь необходимые сертификаты и декларации.</w:t>
      </w:r>
    </w:p>
    <w:p w14:paraId="15E39738" w14:textId="77777777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После окончания работ Подрядчик производит уборку мусора и согласованную с Заказчиком утилизацию отходов произведенных им работ.</w:t>
      </w:r>
    </w:p>
    <w:p w14:paraId="572D0C38" w14:textId="7020C6FC" w:rsidR="00836A01" w:rsidRP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Работы, связанные с отключением электропотребителей, земляные работы, замен</w:t>
      </w:r>
      <w:r w:rsidR="00572E7F">
        <w:rPr>
          <w:rFonts w:ascii="Times New Roman" w:eastAsia="Calibri" w:hAnsi="Times New Roman" w:cs="Times New Roman"/>
          <w:sz w:val="20"/>
          <w:szCs w:val="20"/>
          <w:lang w:val="ru-RU"/>
        </w:rPr>
        <w:t>ой</w:t>
      </w: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bookmarkStart w:id="1" w:name="_GoBack"/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>оборудования</w:t>
      </w:r>
      <w:bookmarkEnd w:id="1"/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выполнять по согласованию с Заказчиком.</w:t>
      </w:r>
    </w:p>
    <w:p w14:paraId="435076B1" w14:textId="6B9C9635" w:rsidR="00836A01" w:rsidRDefault="00836A01" w:rsidP="00836A01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36A0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Все сотрудники, выполняющие работы должны пройти соответствующую подготовку, иметь профессиональные навыки, для выполнения работы. </w:t>
      </w:r>
    </w:p>
    <w:p w14:paraId="0E1EC50D" w14:textId="77777777" w:rsidR="00572E7F" w:rsidRPr="00572E7F" w:rsidRDefault="00572E7F" w:rsidP="00572E7F">
      <w:pPr>
        <w:ind w:left="434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572E7F">
        <w:rPr>
          <w:rFonts w:ascii="Times New Roman" w:hAnsi="Times New Roman" w:cs="Times New Roman"/>
          <w:b/>
          <w:sz w:val="20"/>
          <w:szCs w:val="20"/>
          <w:lang w:val="ru-RU"/>
        </w:rPr>
        <w:t>Гарантийные сроки</w:t>
      </w:r>
    </w:p>
    <w:p w14:paraId="4D7A34CD" w14:textId="77777777" w:rsidR="00572E7F" w:rsidRPr="00310C80" w:rsidRDefault="00572E7F" w:rsidP="00572E7F">
      <w:pPr>
        <w:pStyle w:val="TableParagraph"/>
        <w:spacing w:line="273" w:lineRule="exact"/>
        <w:ind w:left="79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10C80">
        <w:rPr>
          <w:rFonts w:ascii="Times New Roman" w:eastAsia="Times New Roman" w:hAnsi="Times New Roman" w:cs="Times New Roman"/>
          <w:sz w:val="20"/>
          <w:szCs w:val="20"/>
          <w:lang w:val="ru-RU"/>
        </w:rPr>
        <w:t>Гарантия на работы – 36 мес. с момента подписания Акта сдачи-приемки выполненных работ.</w:t>
      </w:r>
    </w:p>
    <w:p w14:paraId="64487556" w14:textId="7C7DD2D4" w:rsidR="00572E7F" w:rsidRPr="00572E7F" w:rsidRDefault="00572E7F" w:rsidP="00572E7F">
      <w:pPr>
        <w:pStyle w:val="aa"/>
        <w:ind w:left="79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572E7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Гарантия на </w:t>
      </w:r>
      <w:r w:rsidR="00361073">
        <w:rPr>
          <w:rFonts w:ascii="Times New Roman" w:eastAsia="Times New Roman" w:hAnsi="Times New Roman" w:cs="Times New Roman"/>
          <w:sz w:val="20"/>
          <w:szCs w:val="20"/>
          <w:lang w:val="ru-RU"/>
        </w:rPr>
        <w:t>устройства</w:t>
      </w:r>
      <w:r w:rsidRPr="00572E7F">
        <w:rPr>
          <w:rFonts w:ascii="Times New Roman" w:eastAsia="Times New Roman" w:hAnsi="Times New Roman" w:cs="Times New Roman"/>
          <w:sz w:val="20"/>
          <w:szCs w:val="20"/>
          <w:lang w:val="ru-RU"/>
        </w:rPr>
        <w:t>– 12 мес. с момента подписания Акта сдачи-приемки выполненных работ.</w:t>
      </w:r>
    </w:p>
    <w:p w14:paraId="713B61AB" w14:textId="77777777" w:rsidR="00572E7F" w:rsidRPr="00836A01" w:rsidRDefault="00572E7F" w:rsidP="00572E7F">
      <w:pPr>
        <w:ind w:left="79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11C50276" w14:textId="4DFC360B" w:rsid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5FB22148" w14:textId="4FB3A677" w:rsid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3A05FEDE" w14:textId="77777777" w:rsidR="00836A01" w:rsidRPr="00836A01" w:rsidRDefault="00836A01" w:rsidP="00836A01">
      <w:pPr>
        <w:ind w:firstLine="7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sectPr w:rsidR="00836A01" w:rsidRPr="00836A01" w:rsidSect="00572E7F">
      <w:type w:val="continuous"/>
      <w:pgSz w:w="11910" w:h="16840"/>
      <w:pgMar w:top="860" w:right="460" w:bottom="280" w:left="46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317812" w16cex:dateUtc="2026-08-20T09:56:00Z"/>
  <w16cex:commentExtensible w16cex:durableId="2E31787B" w16cex:dateUtc="2026-08-20T09:58:00Z"/>
  <w16cex:commentExtensible w16cex:durableId="2E3179A5" w16cex:dateUtc="2026-08-20T10:03:00Z"/>
  <w16cex:commentExtensible w16cex:durableId="2E3179BD" w16cex:dateUtc="2026-08-20T10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45E8D" w16cid:durableId="2E31779B"/>
  <w16cid:commentId w16cid:paraId="5D3C028C" w16cid:durableId="2E317812"/>
  <w16cid:commentId w16cid:paraId="12706C4D" w16cid:durableId="2E31779C"/>
  <w16cid:commentId w16cid:paraId="70DA10B0" w16cid:durableId="2E31787B"/>
  <w16cid:commentId w16cid:paraId="46297EF3" w16cid:durableId="2E31779D"/>
  <w16cid:commentId w16cid:paraId="7DAD142A" w16cid:durableId="2E3179A5"/>
  <w16cid:commentId w16cid:paraId="0F753418" w16cid:durableId="2E31779E"/>
  <w16cid:commentId w16cid:paraId="5461616D" w16cid:durableId="2E3179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5261F" w14:textId="77777777" w:rsidR="00571BBF" w:rsidRDefault="00571BBF" w:rsidP="009C05CB">
      <w:r>
        <w:separator/>
      </w:r>
    </w:p>
  </w:endnote>
  <w:endnote w:type="continuationSeparator" w:id="0">
    <w:p w14:paraId="6A0DA8B5" w14:textId="77777777" w:rsidR="00571BBF" w:rsidRDefault="00571BBF" w:rsidP="009C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92A63" w14:textId="77777777" w:rsidR="00571BBF" w:rsidRDefault="00571BBF" w:rsidP="009C05CB">
      <w:r>
        <w:separator/>
      </w:r>
    </w:p>
  </w:footnote>
  <w:footnote w:type="continuationSeparator" w:id="0">
    <w:p w14:paraId="68E9A3FD" w14:textId="77777777" w:rsidR="00571BBF" w:rsidRDefault="00571BBF" w:rsidP="009C0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87CE5"/>
    <w:multiLevelType w:val="hybridMultilevel"/>
    <w:tmpl w:val="E10ADE68"/>
    <w:lvl w:ilvl="0" w:tplc="907EBFDC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 w15:restartNumberingAfterBreak="0">
    <w:nsid w:val="36CF56E2"/>
    <w:multiLevelType w:val="hybridMultilevel"/>
    <w:tmpl w:val="B47801B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 w15:restartNumberingAfterBreak="0">
    <w:nsid w:val="6BB70F21"/>
    <w:multiLevelType w:val="hybridMultilevel"/>
    <w:tmpl w:val="33CC836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" w15:restartNumberingAfterBreak="0">
    <w:nsid w:val="7E583BEC"/>
    <w:multiLevelType w:val="hybridMultilevel"/>
    <w:tmpl w:val="3D16FB18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04"/>
    <w:rsid w:val="000167F4"/>
    <w:rsid w:val="00021C64"/>
    <w:rsid w:val="0002436C"/>
    <w:rsid w:val="00043C66"/>
    <w:rsid w:val="00066E09"/>
    <w:rsid w:val="000B6F87"/>
    <w:rsid w:val="000E55F7"/>
    <w:rsid w:val="001301EE"/>
    <w:rsid w:val="0015668B"/>
    <w:rsid w:val="0016171E"/>
    <w:rsid w:val="0017625E"/>
    <w:rsid w:val="00195EBB"/>
    <w:rsid w:val="001A084F"/>
    <w:rsid w:val="001A6C37"/>
    <w:rsid w:val="001E1FF0"/>
    <w:rsid w:val="001F36AB"/>
    <w:rsid w:val="00222A87"/>
    <w:rsid w:val="002279E9"/>
    <w:rsid w:val="00247B64"/>
    <w:rsid w:val="002A7CA4"/>
    <w:rsid w:val="002B01C4"/>
    <w:rsid w:val="002C3944"/>
    <w:rsid w:val="0031041C"/>
    <w:rsid w:val="0031494A"/>
    <w:rsid w:val="003358EA"/>
    <w:rsid w:val="00352483"/>
    <w:rsid w:val="00361073"/>
    <w:rsid w:val="00384480"/>
    <w:rsid w:val="003C6BCB"/>
    <w:rsid w:val="003E7325"/>
    <w:rsid w:val="00473AA0"/>
    <w:rsid w:val="0051609A"/>
    <w:rsid w:val="0051741E"/>
    <w:rsid w:val="00571BBF"/>
    <w:rsid w:val="00572E7F"/>
    <w:rsid w:val="00594E9E"/>
    <w:rsid w:val="005A742B"/>
    <w:rsid w:val="005C4216"/>
    <w:rsid w:val="005D04F1"/>
    <w:rsid w:val="006102A6"/>
    <w:rsid w:val="0061276F"/>
    <w:rsid w:val="00626DA1"/>
    <w:rsid w:val="006344F0"/>
    <w:rsid w:val="00646DB1"/>
    <w:rsid w:val="00675DEC"/>
    <w:rsid w:val="00677C4B"/>
    <w:rsid w:val="00685E23"/>
    <w:rsid w:val="006B6D7C"/>
    <w:rsid w:val="006E211F"/>
    <w:rsid w:val="0070010A"/>
    <w:rsid w:val="00713C47"/>
    <w:rsid w:val="00716713"/>
    <w:rsid w:val="00721304"/>
    <w:rsid w:val="00725E8E"/>
    <w:rsid w:val="00732046"/>
    <w:rsid w:val="0073779D"/>
    <w:rsid w:val="00762638"/>
    <w:rsid w:val="00773137"/>
    <w:rsid w:val="00793CB7"/>
    <w:rsid w:val="007A099F"/>
    <w:rsid w:val="007B5FCF"/>
    <w:rsid w:val="007B6F27"/>
    <w:rsid w:val="007E5F53"/>
    <w:rsid w:val="007F58F5"/>
    <w:rsid w:val="00836A01"/>
    <w:rsid w:val="00840B79"/>
    <w:rsid w:val="00843816"/>
    <w:rsid w:val="00873DFD"/>
    <w:rsid w:val="008A08E6"/>
    <w:rsid w:val="008D55C6"/>
    <w:rsid w:val="008E5601"/>
    <w:rsid w:val="008F0351"/>
    <w:rsid w:val="00914AAA"/>
    <w:rsid w:val="00927CE1"/>
    <w:rsid w:val="0093003E"/>
    <w:rsid w:val="00930555"/>
    <w:rsid w:val="009369B7"/>
    <w:rsid w:val="00942B74"/>
    <w:rsid w:val="00971FB0"/>
    <w:rsid w:val="00977436"/>
    <w:rsid w:val="00994F8C"/>
    <w:rsid w:val="009B2399"/>
    <w:rsid w:val="009C05CB"/>
    <w:rsid w:val="009D04C5"/>
    <w:rsid w:val="009D4CC5"/>
    <w:rsid w:val="009D731B"/>
    <w:rsid w:val="009E07DA"/>
    <w:rsid w:val="009E6F59"/>
    <w:rsid w:val="00A015B6"/>
    <w:rsid w:val="00A03879"/>
    <w:rsid w:val="00AA1C3E"/>
    <w:rsid w:val="00AC2D12"/>
    <w:rsid w:val="00AE1B33"/>
    <w:rsid w:val="00AE5B27"/>
    <w:rsid w:val="00AF5515"/>
    <w:rsid w:val="00B03950"/>
    <w:rsid w:val="00B15D70"/>
    <w:rsid w:val="00B30A08"/>
    <w:rsid w:val="00B32D7A"/>
    <w:rsid w:val="00B40814"/>
    <w:rsid w:val="00B4600A"/>
    <w:rsid w:val="00B46AD9"/>
    <w:rsid w:val="00B50E3B"/>
    <w:rsid w:val="00B56AFD"/>
    <w:rsid w:val="00B86582"/>
    <w:rsid w:val="00BF39B8"/>
    <w:rsid w:val="00C058E1"/>
    <w:rsid w:val="00C34806"/>
    <w:rsid w:val="00C5010A"/>
    <w:rsid w:val="00C769A3"/>
    <w:rsid w:val="00C86235"/>
    <w:rsid w:val="00CC0E23"/>
    <w:rsid w:val="00D014B2"/>
    <w:rsid w:val="00D05C90"/>
    <w:rsid w:val="00D21E78"/>
    <w:rsid w:val="00D233A0"/>
    <w:rsid w:val="00D45EE2"/>
    <w:rsid w:val="00D63426"/>
    <w:rsid w:val="00D75F27"/>
    <w:rsid w:val="00D871F8"/>
    <w:rsid w:val="00DB20A9"/>
    <w:rsid w:val="00DD375B"/>
    <w:rsid w:val="00DF21E7"/>
    <w:rsid w:val="00E124CF"/>
    <w:rsid w:val="00E376CE"/>
    <w:rsid w:val="00E624BE"/>
    <w:rsid w:val="00E96F08"/>
    <w:rsid w:val="00EC1B2A"/>
    <w:rsid w:val="00ED1009"/>
    <w:rsid w:val="00F02A14"/>
    <w:rsid w:val="00F03CF0"/>
    <w:rsid w:val="00F259DC"/>
    <w:rsid w:val="00F305D9"/>
    <w:rsid w:val="00FA5C2C"/>
    <w:rsid w:val="00FC6BF5"/>
    <w:rsid w:val="00FD396A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8FB8"/>
  <w15:docId w15:val="{1871DC3D-3E7F-4296-8D7F-1279D824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6A01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24B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24BE"/>
    <w:pPr>
      <w:spacing w:before="69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24BE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624BE"/>
  </w:style>
  <w:style w:type="table" w:styleId="a5">
    <w:name w:val="Table Grid"/>
    <w:basedOn w:val="a1"/>
    <w:uiPriority w:val="39"/>
    <w:rsid w:val="00B0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C05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05CB"/>
    <w:rPr>
      <w:lang w:val="en-US"/>
    </w:rPr>
  </w:style>
  <w:style w:type="paragraph" w:styleId="a8">
    <w:name w:val="footer"/>
    <w:basedOn w:val="a"/>
    <w:link w:val="a9"/>
    <w:uiPriority w:val="99"/>
    <w:unhideWhenUsed/>
    <w:rsid w:val="009C05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05CB"/>
    <w:rPr>
      <w:lang w:val="en-US"/>
    </w:rPr>
  </w:style>
  <w:style w:type="paragraph" w:styleId="aa">
    <w:name w:val="List Paragraph"/>
    <w:basedOn w:val="a"/>
    <w:uiPriority w:val="34"/>
    <w:qFormat/>
    <w:rsid w:val="00793CB7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836A01"/>
    <w:rPr>
      <w:sz w:val="16"/>
      <w:szCs w:val="16"/>
    </w:rPr>
  </w:style>
  <w:style w:type="paragraph" w:customStyle="1" w:styleId="1">
    <w:name w:val="Текст примечания1"/>
    <w:basedOn w:val="a"/>
    <w:next w:val="ac"/>
    <w:link w:val="ad"/>
    <w:uiPriority w:val="99"/>
    <w:semiHidden/>
    <w:unhideWhenUsed/>
    <w:rsid w:val="00836A01"/>
    <w:rPr>
      <w:sz w:val="20"/>
      <w:szCs w:val="20"/>
    </w:rPr>
  </w:style>
  <w:style w:type="character" w:customStyle="1" w:styleId="ad">
    <w:name w:val="Текст примечания Знак"/>
    <w:basedOn w:val="a0"/>
    <w:link w:val="1"/>
    <w:uiPriority w:val="99"/>
    <w:semiHidden/>
    <w:rsid w:val="00836A01"/>
    <w:rPr>
      <w:sz w:val="20"/>
      <w:szCs w:val="20"/>
      <w:lang w:val="en-US"/>
    </w:rPr>
  </w:style>
  <w:style w:type="paragraph" w:styleId="ac">
    <w:name w:val="annotation text"/>
    <w:basedOn w:val="a"/>
    <w:link w:val="10"/>
    <w:uiPriority w:val="99"/>
    <w:semiHidden/>
    <w:unhideWhenUsed/>
    <w:rsid w:val="00836A01"/>
    <w:rPr>
      <w:sz w:val="20"/>
      <w:szCs w:val="20"/>
    </w:rPr>
  </w:style>
  <w:style w:type="character" w:customStyle="1" w:styleId="10">
    <w:name w:val="Текст примечания Знак1"/>
    <w:basedOn w:val="a0"/>
    <w:link w:val="ac"/>
    <w:uiPriority w:val="99"/>
    <w:semiHidden/>
    <w:rsid w:val="00836A01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369B7"/>
    <w:rPr>
      <w:b/>
      <w:bCs/>
    </w:rPr>
  </w:style>
  <w:style w:type="character" w:customStyle="1" w:styleId="af">
    <w:name w:val="Тема примечания Знак"/>
    <w:basedOn w:val="10"/>
    <w:link w:val="ae"/>
    <w:uiPriority w:val="99"/>
    <w:semiHidden/>
    <w:rsid w:val="009369B7"/>
    <w:rPr>
      <w:b/>
      <w:bCs/>
      <w:sz w:val="20"/>
      <w:szCs w:val="20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9369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69B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5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78941305-66CD-4EFD-9585-526FD092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Самохина Ольга Сергеевна</dc:creator>
  <cp:keywords/>
  <dc:description/>
  <cp:lastModifiedBy>Фомичева Гульфия Нурфаязовна</cp:lastModifiedBy>
  <cp:revision>2</cp:revision>
  <dcterms:created xsi:type="dcterms:W3CDTF">2026-08-24T07:46:00Z</dcterms:created>
  <dcterms:modified xsi:type="dcterms:W3CDTF">2026-08-24T07:46:00Z</dcterms:modified>
</cp:coreProperties>
</file>