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3D8D26" w14:textId="3E6D7764" w:rsidR="00F800E8" w:rsidRDefault="00D2147E">
      <w:pPr>
        <w:pStyle w:val="Heading"/>
        <w:ind w:left="0" w:firstLine="680"/>
        <w:rPr>
          <w:rFonts w:cs="Times New Roman"/>
        </w:rPr>
      </w:pPr>
      <w:r>
        <w:rPr>
          <w:rFonts w:cs="Times New Roman"/>
        </w:rPr>
        <w:t xml:space="preserve">ДОГОВОР № </w:t>
      </w:r>
      <w:r w:rsidR="00262C4D">
        <w:rPr>
          <w:rFonts w:cs="Times New Roman"/>
        </w:rPr>
        <w:t>39Ж/26</w:t>
      </w:r>
    </w:p>
    <w:p w14:paraId="165CC4CC" w14:textId="77777777" w:rsidR="00F800E8" w:rsidRDefault="00D2147E">
      <w:pPr>
        <w:pStyle w:val="Standard"/>
        <w:ind w:firstLine="680"/>
        <w:jc w:val="center"/>
        <w:rPr>
          <w:rFonts w:cs="Times New Roman"/>
          <w:b/>
          <w:sz w:val="22"/>
          <w:szCs w:val="22"/>
        </w:rPr>
      </w:pPr>
      <w:r>
        <w:rPr>
          <w:rFonts w:cs="Times New Roman"/>
          <w:b/>
          <w:sz w:val="22"/>
          <w:szCs w:val="22"/>
        </w:rPr>
        <w:t>возмездного оказания услуг</w:t>
      </w:r>
    </w:p>
    <w:p w14:paraId="7DCCBD3D" w14:textId="77777777" w:rsidR="00CC5683" w:rsidRDefault="00CC5683">
      <w:pPr>
        <w:pStyle w:val="Standard"/>
        <w:ind w:firstLine="680"/>
        <w:jc w:val="center"/>
        <w:rPr>
          <w:rFonts w:cs="Times New Roman"/>
          <w:b/>
          <w:sz w:val="22"/>
          <w:szCs w:val="22"/>
        </w:rPr>
      </w:pPr>
    </w:p>
    <w:p w14:paraId="7FF67F5A" w14:textId="77777777" w:rsidR="00F800E8" w:rsidRDefault="00F800E8">
      <w:pPr>
        <w:pStyle w:val="Standard"/>
        <w:ind w:firstLine="680"/>
        <w:jc w:val="center"/>
        <w:rPr>
          <w:rFonts w:ascii="Times New Roman" w:hAnsi="Times New Roman" w:cs="Times New Roman"/>
        </w:rPr>
      </w:pPr>
    </w:p>
    <w:p w14:paraId="2E809735" w14:textId="34C9E465" w:rsidR="00F800E8" w:rsidRDefault="00D2147E" w:rsidP="004C6FD8">
      <w:pPr>
        <w:pStyle w:val="Standard"/>
        <w:ind w:firstLine="680"/>
        <w:jc w:val="both"/>
      </w:pPr>
      <w:r>
        <w:rPr>
          <w:rFonts w:cs="Times New Roman"/>
          <w:b/>
          <w:bCs/>
          <w:sz w:val="22"/>
          <w:szCs w:val="22"/>
        </w:rPr>
        <w:t xml:space="preserve">город Качканар                             </w:t>
      </w:r>
      <w:r w:rsidR="004C6FD8">
        <w:rPr>
          <w:rFonts w:cs="Times New Roman"/>
          <w:b/>
          <w:bCs/>
          <w:sz w:val="22"/>
          <w:szCs w:val="22"/>
        </w:rPr>
        <w:tab/>
      </w:r>
      <w:r w:rsidR="004C6FD8">
        <w:rPr>
          <w:rFonts w:cs="Times New Roman"/>
          <w:b/>
          <w:bCs/>
          <w:sz w:val="22"/>
          <w:szCs w:val="22"/>
        </w:rPr>
        <w:tab/>
      </w:r>
      <w:r>
        <w:rPr>
          <w:rFonts w:cs="Times New Roman"/>
          <w:b/>
          <w:bCs/>
          <w:sz w:val="22"/>
          <w:szCs w:val="22"/>
        </w:rPr>
        <w:t xml:space="preserve">                                           </w:t>
      </w:r>
      <w:r w:rsidR="00CC5683">
        <w:rPr>
          <w:rFonts w:cs="Times New Roman"/>
          <w:b/>
          <w:bCs/>
          <w:sz w:val="22"/>
          <w:szCs w:val="22"/>
        </w:rPr>
        <w:t>________________</w:t>
      </w:r>
      <w:r w:rsidR="004C6FD8">
        <w:rPr>
          <w:rFonts w:cs="Times New Roman"/>
          <w:b/>
          <w:bCs/>
          <w:sz w:val="22"/>
          <w:szCs w:val="22"/>
        </w:rPr>
        <w:t xml:space="preserve"> </w:t>
      </w:r>
      <w:r>
        <w:rPr>
          <w:rFonts w:cs="Times New Roman"/>
          <w:b/>
          <w:bCs/>
          <w:sz w:val="22"/>
          <w:szCs w:val="22"/>
        </w:rPr>
        <w:t>202</w:t>
      </w:r>
      <w:r w:rsidR="00262C4D">
        <w:rPr>
          <w:rFonts w:cs="Times New Roman"/>
          <w:b/>
          <w:bCs/>
          <w:sz w:val="22"/>
          <w:szCs w:val="22"/>
        </w:rPr>
        <w:t>6</w:t>
      </w:r>
      <w:r>
        <w:rPr>
          <w:rFonts w:cs="Times New Roman"/>
          <w:b/>
          <w:bCs/>
          <w:sz w:val="22"/>
          <w:szCs w:val="22"/>
        </w:rPr>
        <w:t xml:space="preserve"> г</w:t>
      </w:r>
      <w:r>
        <w:rPr>
          <w:b/>
          <w:bCs/>
          <w:sz w:val="22"/>
          <w:szCs w:val="22"/>
        </w:rPr>
        <w:t>.</w:t>
      </w:r>
    </w:p>
    <w:p w14:paraId="16359B4E" w14:textId="77777777" w:rsidR="00F800E8" w:rsidRDefault="00F800E8">
      <w:pPr>
        <w:pStyle w:val="Standard"/>
        <w:jc w:val="both"/>
      </w:pPr>
    </w:p>
    <w:p w14:paraId="2877409C" w14:textId="77777777" w:rsidR="00CC5683" w:rsidRDefault="00CC5683">
      <w:pPr>
        <w:pStyle w:val="Standard"/>
        <w:jc w:val="both"/>
      </w:pPr>
    </w:p>
    <w:p w14:paraId="2193CB04" w14:textId="69555D27" w:rsidR="00F800E8" w:rsidRDefault="00E928B3">
      <w:pPr>
        <w:pStyle w:val="Standard"/>
        <w:ind w:firstLine="680"/>
        <w:jc w:val="both"/>
        <w:rPr>
          <w:rFonts w:cs="Times New Roman"/>
          <w:sz w:val="22"/>
          <w:szCs w:val="22"/>
        </w:rPr>
      </w:pPr>
      <w:r>
        <w:rPr>
          <w:rFonts w:cs="Times New Roman"/>
          <w:sz w:val="22"/>
          <w:szCs w:val="22"/>
          <w:highlight w:val="yellow"/>
        </w:rPr>
        <w:t>______________________________________________________________________________________</w:t>
      </w:r>
      <w:r w:rsidR="00D2147E" w:rsidRPr="00D42453">
        <w:rPr>
          <w:rFonts w:cs="Times New Roman"/>
          <w:sz w:val="22"/>
          <w:szCs w:val="22"/>
          <w:highlight w:val="yellow"/>
        </w:rPr>
        <w:t>, с одной стороны, и</w:t>
      </w:r>
    </w:p>
    <w:p w14:paraId="5320DD02" w14:textId="77777777" w:rsidR="00040977" w:rsidRPr="00040977" w:rsidRDefault="00D2147E" w:rsidP="00040977">
      <w:pPr>
        <w:jc w:val="both"/>
        <w:rPr>
          <w:rFonts w:ascii="Times New Roman" w:eastAsia="Times New Roman" w:hAnsi="Times New Roman" w:cs="Times New Roman"/>
          <w:b/>
          <w:color w:val="auto"/>
          <w:kern w:val="0"/>
          <w:lang w:eastAsia="ru-RU" w:bidi="ar-SA"/>
        </w:rPr>
      </w:pPr>
      <w:r>
        <w:rPr>
          <w:rFonts w:cs="Times New Roman"/>
          <w:bCs/>
          <w:sz w:val="22"/>
          <w:szCs w:val="22"/>
        </w:rPr>
        <w:t xml:space="preserve">           Федеральное казенное учреждение «Государственное учреждение «Ведомственная охрана Министерства финансов Российской Федерации», именуемое в дальнейшем «Заказчик», </w:t>
      </w:r>
      <w:r>
        <w:rPr>
          <w:rFonts w:cs="Times New Roman"/>
          <w:sz w:val="22"/>
          <w:szCs w:val="22"/>
        </w:rPr>
        <w:t>в лице</w:t>
      </w:r>
      <w:r w:rsidR="004C6FD8">
        <w:rPr>
          <w:rFonts w:cs="Times New Roman"/>
          <w:sz w:val="22"/>
          <w:szCs w:val="22"/>
        </w:rPr>
        <w:t xml:space="preserve"> </w:t>
      </w:r>
      <w:r w:rsidR="00040977" w:rsidRPr="00040977">
        <w:rPr>
          <w:rFonts w:ascii="Times New Roman" w:eastAsia="Times New Roman" w:hAnsi="Times New Roman" w:cs="Times New Roman"/>
          <w:kern w:val="0"/>
          <w:highlight w:val="yellow"/>
          <w:lang w:eastAsia="ru-RU" w:bidi="ar-SA"/>
        </w:rPr>
        <w:t>Заместителя начальника Филиала – 21 отряда федерального казенного учреждения «Государственное учреждение «Ведомственная охрана Министерства финансов Российской Федерации» Шевченко Андрея Ивановича, действующего  на основании Положения о филиале отряде и Доверенности от 17 июня 2024 г. № 51, с другой стороны, а вместе именуемые «Стороны», на основании части 1 пункта 4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о нижеследующем:</w:t>
      </w:r>
    </w:p>
    <w:p w14:paraId="08944713" w14:textId="77777777" w:rsidR="00CC5683" w:rsidRDefault="00CC5683" w:rsidP="00040977">
      <w:pPr>
        <w:jc w:val="both"/>
        <w:rPr>
          <w:rFonts w:cs="Times New Roman"/>
          <w:b/>
          <w:sz w:val="22"/>
          <w:szCs w:val="22"/>
        </w:rPr>
      </w:pPr>
    </w:p>
    <w:p w14:paraId="2C7B6B28" w14:textId="487AB14B" w:rsidR="00F800E8" w:rsidRPr="00CC5683" w:rsidRDefault="00D2147E" w:rsidP="00CC5683">
      <w:pPr>
        <w:pStyle w:val="a3"/>
        <w:numPr>
          <w:ilvl w:val="0"/>
          <w:numId w:val="1"/>
        </w:numPr>
        <w:jc w:val="center"/>
        <w:rPr>
          <w:rFonts w:cs="Times New Roman"/>
          <w:b/>
          <w:sz w:val="22"/>
          <w:szCs w:val="22"/>
        </w:rPr>
      </w:pPr>
      <w:r w:rsidRPr="00CC5683">
        <w:rPr>
          <w:rFonts w:cs="Times New Roman"/>
          <w:b/>
          <w:sz w:val="22"/>
          <w:szCs w:val="22"/>
        </w:rPr>
        <w:t>ПРЕДМЕТ ДОГОВОРА</w:t>
      </w:r>
    </w:p>
    <w:p w14:paraId="6A7FEB81" w14:textId="77777777" w:rsidR="00CC5683" w:rsidRDefault="00CC5683" w:rsidP="00CC5683">
      <w:pPr>
        <w:pStyle w:val="a3"/>
      </w:pPr>
    </w:p>
    <w:p w14:paraId="15CAB6B3" w14:textId="77777777" w:rsidR="00F800E8" w:rsidRDefault="00D2147E">
      <w:pPr>
        <w:pStyle w:val="Standard"/>
        <w:jc w:val="both"/>
      </w:pPr>
      <w:r>
        <w:rPr>
          <w:rFonts w:ascii="Times New Roman" w:hAnsi="Times New Roman" w:cs="Times New Roman"/>
          <w:b/>
        </w:rPr>
        <w:t xml:space="preserve">            </w:t>
      </w:r>
      <w:r>
        <w:rPr>
          <w:rFonts w:cs="Times New Roman"/>
          <w:sz w:val="22"/>
          <w:szCs w:val="22"/>
        </w:rPr>
        <w:t>1.1. Основные понятия:</w:t>
      </w:r>
    </w:p>
    <w:p w14:paraId="1CCFAA5A" w14:textId="77777777" w:rsidR="00F800E8" w:rsidRDefault="00D2147E">
      <w:pPr>
        <w:pStyle w:val="Standard"/>
        <w:tabs>
          <w:tab w:val="left" w:pos="9975"/>
        </w:tabs>
        <w:ind w:firstLine="680"/>
        <w:jc w:val="both"/>
        <w:rPr>
          <w:rFonts w:cs="Times New Roman"/>
          <w:sz w:val="22"/>
          <w:szCs w:val="22"/>
        </w:rPr>
      </w:pPr>
      <w:r>
        <w:rPr>
          <w:rFonts w:cs="Times New Roman"/>
          <w:sz w:val="22"/>
          <w:szCs w:val="22"/>
        </w:rPr>
        <w:t>«Платные медицинские услуги» - медицинские услуги, предоставляемые на возмездной основе за счет личных средств граждан, средств работодателей и иных средств на основании настоящего Договора, в том числе Договоров добровольного медицинского страхования;</w:t>
      </w:r>
    </w:p>
    <w:p w14:paraId="65C6F072" w14:textId="77777777" w:rsidR="00F800E8" w:rsidRDefault="00D2147E">
      <w:pPr>
        <w:pStyle w:val="Standard"/>
        <w:ind w:firstLine="680"/>
        <w:jc w:val="both"/>
        <w:rPr>
          <w:rFonts w:cs="Times New Roman"/>
          <w:sz w:val="22"/>
          <w:szCs w:val="22"/>
        </w:rPr>
      </w:pPr>
      <w:r>
        <w:rPr>
          <w:rFonts w:cs="Times New Roman"/>
          <w:sz w:val="22"/>
          <w:szCs w:val="22"/>
        </w:rPr>
        <w:t>«Потребитель» - физическое лицо, имеющее намерение получить либо получающее платные медицинские услуги лично в соответствии с настоящим Договором. «Потребитель», получающий платные медицинские услуги, является пациентом, на которого распространяется действие Федерального закона №323-Ф3 «Об основах охраны здоровья граждан в Российской Федерации»;</w:t>
      </w:r>
    </w:p>
    <w:p w14:paraId="1C0336A2" w14:textId="77777777" w:rsidR="00F800E8" w:rsidRDefault="00D2147E">
      <w:pPr>
        <w:pStyle w:val="Standard"/>
        <w:ind w:firstLine="680"/>
        <w:jc w:val="both"/>
        <w:rPr>
          <w:rFonts w:cs="Times New Roman"/>
          <w:sz w:val="22"/>
          <w:szCs w:val="22"/>
        </w:rPr>
      </w:pPr>
      <w:r>
        <w:rPr>
          <w:rFonts w:cs="Times New Roman"/>
          <w:sz w:val="22"/>
          <w:szCs w:val="22"/>
        </w:rPr>
        <w:t>«Заказчик» - физическое (юридическое) лицо, имеющее намерение заказать (приобрести) либо заказывающее (приобретающее) платные медицинские услуги в соответствии с настоящим Договором в пользу «Потребителя»;</w:t>
      </w:r>
    </w:p>
    <w:p w14:paraId="4253A9F0" w14:textId="77777777" w:rsidR="00F800E8" w:rsidRDefault="00D2147E">
      <w:pPr>
        <w:pStyle w:val="Standard"/>
        <w:ind w:firstLine="680"/>
        <w:jc w:val="both"/>
        <w:rPr>
          <w:rFonts w:cs="Times New Roman"/>
          <w:sz w:val="22"/>
          <w:szCs w:val="22"/>
        </w:rPr>
      </w:pPr>
      <w:r>
        <w:rPr>
          <w:rFonts w:cs="Times New Roman"/>
          <w:sz w:val="22"/>
          <w:szCs w:val="22"/>
        </w:rPr>
        <w:t>«Исполнитель» - медицинская организация, предоставляющая платные медицинские услуги «Потребителю» в соответствии с Договором.</w:t>
      </w:r>
    </w:p>
    <w:p w14:paraId="1EAB21CC" w14:textId="77777777" w:rsidR="00F800E8" w:rsidRDefault="00D2147E">
      <w:pPr>
        <w:pStyle w:val="Standard"/>
        <w:ind w:firstLine="680"/>
        <w:jc w:val="both"/>
        <w:rPr>
          <w:rFonts w:cs="Times New Roman"/>
          <w:sz w:val="22"/>
          <w:szCs w:val="22"/>
        </w:rPr>
      </w:pPr>
      <w:r>
        <w:rPr>
          <w:rFonts w:cs="Times New Roman"/>
          <w:sz w:val="22"/>
          <w:szCs w:val="22"/>
        </w:rPr>
        <w:t>1.2. Сведения об Исполнителе:</w:t>
      </w:r>
    </w:p>
    <w:p w14:paraId="263C5F22" w14:textId="77777777" w:rsidR="00F800E8" w:rsidRDefault="00D2147E">
      <w:pPr>
        <w:pStyle w:val="Standard"/>
        <w:ind w:firstLine="680"/>
        <w:jc w:val="both"/>
        <w:rPr>
          <w:rFonts w:cs="Times New Roman"/>
          <w:sz w:val="22"/>
          <w:szCs w:val="22"/>
        </w:rPr>
      </w:pPr>
      <w:r>
        <w:rPr>
          <w:rFonts w:cs="Times New Roman"/>
          <w:sz w:val="22"/>
          <w:szCs w:val="22"/>
        </w:rPr>
        <w:t>Адрес места нахождения ГАУЗ СО «Качканарская Ц</w:t>
      </w:r>
      <w:r w:rsidR="004C6FD8">
        <w:rPr>
          <w:rFonts w:cs="Times New Roman"/>
          <w:sz w:val="22"/>
          <w:szCs w:val="22"/>
        </w:rPr>
        <w:t>Р</w:t>
      </w:r>
      <w:r>
        <w:rPr>
          <w:rFonts w:cs="Times New Roman"/>
          <w:sz w:val="22"/>
          <w:szCs w:val="22"/>
        </w:rPr>
        <w:t>Б»: 624351, Свердловская область,</w:t>
      </w:r>
      <w:r w:rsidR="004C6FD8">
        <w:rPr>
          <w:rFonts w:cs="Times New Roman"/>
          <w:sz w:val="22"/>
          <w:szCs w:val="22"/>
        </w:rPr>
        <w:t xml:space="preserve"> г. </w:t>
      </w:r>
      <w:r>
        <w:rPr>
          <w:rFonts w:cs="Times New Roman"/>
          <w:sz w:val="22"/>
          <w:szCs w:val="22"/>
        </w:rPr>
        <w:t>Качканар, ул. Свердлова, д. 42/1.</w:t>
      </w:r>
    </w:p>
    <w:p w14:paraId="751A74E3" w14:textId="77777777" w:rsidR="00F800E8" w:rsidRPr="00040977" w:rsidRDefault="00D2147E">
      <w:pPr>
        <w:pStyle w:val="Standard"/>
        <w:ind w:firstLine="680"/>
        <w:jc w:val="both"/>
        <w:rPr>
          <w:rFonts w:cs="Times New Roman"/>
          <w:b/>
          <w:bCs/>
          <w:sz w:val="22"/>
          <w:szCs w:val="22"/>
        </w:rPr>
      </w:pPr>
      <w:r w:rsidRPr="00040977">
        <w:rPr>
          <w:rFonts w:cs="Times New Roman"/>
          <w:b/>
          <w:bCs/>
          <w:sz w:val="22"/>
          <w:szCs w:val="22"/>
        </w:rPr>
        <w:t>Адреса оказания медицинских услуг: Свердловская область, г. Качканар, ул. Свердлова, д. 39А; г. Качканар, ул. Свердлова 42/1.</w:t>
      </w:r>
    </w:p>
    <w:p w14:paraId="13032AFE" w14:textId="77777777" w:rsidR="00F800E8" w:rsidRDefault="00D2147E">
      <w:pPr>
        <w:pStyle w:val="Standard"/>
        <w:ind w:firstLine="680"/>
        <w:jc w:val="both"/>
      </w:pPr>
      <w:r>
        <w:rPr>
          <w:rFonts w:cs="Times New Roman"/>
          <w:sz w:val="22"/>
          <w:szCs w:val="22"/>
        </w:rPr>
        <w:t xml:space="preserve">Данные документа, подтверждающего факт внесения в сведений о юридическом лице в Единый государственный реестр юридических лиц, с указанием органа, осуществляющего государственную регистрацию: ОГРН 1026601125583, регистрирующий орган - </w:t>
      </w:r>
      <w:r>
        <w:rPr>
          <w:rFonts w:cs="Times New Roman"/>
          <w:color w:val="111111"/>
          <w:sz w:val="22"/>
          <w:szCs w:val="22"/>
        </w:rPr>
        <w:t>Инспекция МНС России по г. Качканару Свердловской области</w:t>
      </w:r>
      <w:r>
        <w:rPr>
          <w:rFonts w:cs="Times New Roman"/>
          <w:sz w:val="22"/>
          <w:szCs w:val="22"/>
        </w:rPr>
        <w:t xml:space="preserve"> от 25 октября 2002 г., серия 66 № 003201086.</w:t>
      </w:r>
    </w:p>
    <w:p w14:paraId="7B9515EE" w14:textId="77777777" w:rsidR="004C6FD8" w:rsidRPr="004C6FD8" w:rsidRDefault="00D2147E" w:rsidP="004C6FD8">
      <w:pPr>
        <w:pStyle w:val="Standard"/>
        <w:ind w:firstLine="680"/>
        <w:jc w:val="both"/>
        <w:rPr>
          <w:color w:val="auto"/>
          <w:sz w:val="22"/>
          <w:szCs w:val="22"/>
        </w:rPr>
      </w:pPr>
      <w:r>
        <w:rPr>
          <w:rFonts w:cs="Times New Roman"/>
          <w:sz w:val="22"/>
          <w:szCs w:val="22"/>
        </w:rPr>
        <w:t xml:space="preserve">Номер лицензии на осуществление медицинской деятельности, дата ее регистрации с указанием перечня работ (услуг), составляющих медицинскую деятельность медицинской организации в соответствии с лицензией, наименование, адрес место нахождения и телефон выдавшего ее лицензирующего органа: Лицензия № Л041-01021-66/00586794 от 25.12.2020 г., срок действия бессрочно, выданная Министерством здравоохранения Свердловской области, расположенным по адресу: 620014, г. Екатеринбург, ул. Вайнера, д. 34-Б, тел. 8(343) 312-00-03. </w:t>
      </w:r>
      <w:r w:rsidR="004C6FD8">
        <w:rPr>
          <w:rFonts w:cs="Times New Roman"/>
          <w:sz w:val="22"/>
          <w:szCs w:val="22"/>
        </w:rPr>
        <w:t>Выписка из реестра л</w:t>
      </w:r>
      <w:r>
        <w:rPr>
          <w:rFonts w:cs="Times New Roman"/>
          <w:sz w:val="22"/>
          <w:szCs w:val="22"/>
        </w:rPr>
        <w:t>ицензи</w:t>
      </w:r>
      <w:r w:rsidR="004C6FD8">
        <w:rPr>
          <w:rFonts w:cs="Times New Roman"/>
          <w:sz w:val="22"/>
          <w:szCs w:val="22"/>
        </w:rPr>
        <w:t>й</w:t>
      </w:r>
      <w:r>
        <w:rPr>
          <w:rFonts w:cs="Times New Roman"/>
          <w:sz w:val="22"/>
          <w:szCs w:val="22"/>
        </w:rPr>
        <w:t xml:space="preserve"> </w:t>
      </w:r>
      <w:r w:rsidR="004C6FD8">
        <w:rPr>
          <w:rFonts w:cs="Times New Roman"/>
          <w:sz w:val="22"/>
          <w:szCs w:val="22"/>
        </w:rPr>
        <w:t xml:space="preserve">размещена </w:t>
      </w:r>
      <w:r>
        <w:rPr>
          <w:rFonts w:cs="Times New Roman"/>
          <w:sz w:val="22"/>
          <w:szCs w:val="22"/>
        </w:rPr>
        <w:t>в доступной форме на информационных стендах (стойках) Исполнителя, на сайте «Исполнителя» в информационно-телекоммуникационной сети «Интер</w:t>
      </w:r>
      <w:r w:rsidR="004C6FD8">
        <w:rPr>
          <w:rFonts w:cs="Times New Roman"/>
          <w:sz w:val="22"/>
          <w:szCs w:val="22"/>
        </w:rPr>
        <w:t xml:space="preserve">нет» (https://kachkanarcgb.ru/), на сайте </w:t>
      </w:r>
      <w:r w:rsidR="004C6FD8">
        <w:rPr>
          <w:sz w:val="22"/>
          <w:szCs w:val="22"/>
        </w:rPr>
        <w:t xml:space="preserve">Росздравнадзора в разделе </w:t>
      </w:r>
      <w:r w:rsidR="004C6FD8">
        <w:rPr>
          <w:rFonts w:hint="eastAsia"/>
          <w:sz w:val="22"/>
          <w:szCs w:val="22"/>
        </w:rPr>
        <w:t>«</w:t>
      </w:r>
      <w:r w:rsidR="004C6FD8">
        <w:rPr>
          <w:sz w:val="22"/>
          <w:szCs w:val="22"/>
        </w:rPr>
        <w:t>Единый реестр лицензий</w:t>
      </w:r>
      <w:r w:rsidR="004C6FD8">
        <w:rPr>
          <w:rFonts w:hint="eastAsia"/>
          <w:sz w:val="22"/>
          <w:szCs w:val="22"/>
        </w:rPr>
        <w:t>»</w:t>
      </w:r>
      <w:r w:rsidR="004C6FD8">
        <w:rPr>
          <w:sz w:val="22"/>
          <w:szCs w:val="22"/>
        </w:rPr>
        <w:t xml:space="preserve"> </w:t>
      </w:r>
      <w:r w:rsidR="004C6FD8" w:rsidRPr="004C6FD8">
        <w:rPr>
          <w:color w:val="auto"/>
          <w:sz w:val="22"/>
          <w:szCs w:val="22"/>
        </w:rPr>
        <w:t>(</w:t>
      </w:r>
      <w:hyperlink r:id="rId8" w:history="1">
        <w:r w:rsidR="004C6FD8" w:rsidRPr="004C6FD8">
          <w:rPr>
            <w:rStyle w:val="a7"/>
            <w:color w:val="auto"/>
            <w:sz w:val="22"/>
            <w:szCs w:val="22"/>
            <w:u w:val="none"/>
          </w:rPr>
          <w:t>https://roszdravnadzor.gov.ru/services/licenses</w:t>
        </w:r>
      </w:hyperlink>
      <w:r w:rsidR="004C6FD8" w:rsidRPr="004C6FD8">
        <w:rPr>
          <w:color w:val="auto"/>
          <w:sz w:val="22"/>
          <w:szCs w:val="22"/>
        </w:rPr>
        <w:t>).</w:t>
      </w:r>
    </w:p>
    <w:p w14:paraId="21774C7D" w14:textId="77777777" w:rsidR="00F800E8" w:rsidRDefault="00D2147E">
      <w:pPr>
        <w:pStyle w:val="Standard"/>
        <w:ind w:firstLine="680"/>
        <w:jc w:val="both"/>
        <w:rPr>
          <w:rFonts w:cs="Times New Roman"/>
          <w:sz w:val="22"/>
          <w:szCs w:val="22"/>
        </w:rPr>
      </w:pPr>
      <w:r>
        <w:rPr>
          <w:rFonts w:cs="Times New Roman"/>
          <w:sz w:val="22"/>
          <w:szCs w:val="22"/>
        </w:rPr>
        <w:t>1.3. В соответствии с условиями Договора Заказчик поручает, а Исполнитель принимает на себя оказание следующих медицинских услуг (далее – Услуг):</w:t>
      </w:r>
    </w:p>
    <w:p w14:paraId="78BE2927" w14:textId="77777777" w:rsidR="00F800E8" w:rsidRDefault="00D2147E">
      <w:pPr>
        <w:pStyle w:val="Standard"/>
        <w:ind w:firstLine="680"/>
        <w:jc w:val="both"/>
        <w:rPr>
          <w:rFonts w:cs="Times New Roman"/>
          <w:sz w:val="22"/>
          <w:szCs w:val="22"/>
        </w:rPr>
      </w:pPr>
      <w:r>
        <w:rPr>
          <w:rFonts w:cs="Times New Roman"/>
          <w:sz w:val="22"/>
          <w:szCs w:val="22"/>
        </w:rPr>
        <w:t xml:space="preserve">- Медицинский осмотр работников ведомственной охраны (далее-Потребителей) в соответствии с правилами и требованиями, установленными  Приказом Минздрава России от 30.04.2019 г. № 266н «Об утверждении Порядка прохождения работниками ведомственной </w:t>
      </w:r>
      <w:r>
        <w:rPr>
          <w:rFonts w:cs="Times New Roman"/>
          <w:sz w:val="22"/>
          <w:szCs w:val="22"/>
        </w:rPr>
        <w:lastRenderedPageBreak/>
        <w:t>охраны ежегодного медицинского осмотра, предусмотренного статьей 6 Федерального закона от 14.04.1999 № 77-ФЗ «О ведомственной охране», включающего в себя химико-токсикологические исследования наличия в организме человека наркотических средств, психотропных веществ их метаболитов, и формы заключения, выдаваемого по его результатам» (далее – Услуги или медицинский осмотр с ХТИ), с учетом условий настоящего Договора.</w:t>
      </w:r>
    </w:p>
    <w:p w14:paraId="323DC3E4" w14:textId="77777777" w:rsidR="00F800E8" w:rsidRDefault="00D2147E">
      <w:pPr>
        <w:pStyle w:val="Standard"/>
        <w:ind w:right="-15" w:firstLine="555"/>
        <w:jc w:val="both"/>
      </w:pPr>
      <w:r>
        <w:rPr>
          <w:rFonts w:cs="Times New Roman"/>
          <w:sz w:val="22"/>
          <w:szCs w:val="22"/>
        </w:rPr>
        <w:t xml:space="preserve">1.4. Начальный срок оказания Услуг - </w:t>
      </w:r>
      <w:r>
        <w:rPr>
          <w:rFonts w:eastAsia="SimSun, 宋体" w:cs="Times New Roman"/>
          <w:sz w:val="22"/>
          <w:szCs w:val="22"/>
          <w:lang w:eastAsia="hi-IN"/>
        </w:rPr>
        <w:t>определяется графиком проведения медицинских осмотров, предоставляемым Исполнителем</w:t>
      </w:r>
      <w:r w:rsidR="00D53170">
        <w:rPr>
          <w:rFonts w:eastAsia="SimSun, 宋体" w:cs="Times New Roman"/>
          <w:sz w:val="22"/>
          <w:szCs w:val="22"/>
          <w:lang w:eastAsia="hi-IN"/>
        </w:rPr>
        <w:t>.</w:t>
      </w:r>
    </w:p>
    <w:p w14:paraId="0690CC16" w14:textId="77777777" w:rsidR="00F800E8" w:rsidRDefault="00F800E8">
      <w:pPr>
        <w:pStyle w:val="Standard"/>
        <w:ind w:right="-15" w:firstLine="555"/>
        <w:jc w:val="both"/>
      </w:pPr>
    </w:p>
    <w:p w14:paraId="7BF21BB0" w14:textId="77777777" w:rsidR="00F800E8" w:rsidRDefault="00D2147E">
      <w:pPr>
        <w:pStyle w:val="Standard"/>
        <w:ind w:firstLine="680"/>
        <w:jc w:val="center"/>
        <w:rPr>
          <w:rFonts w:cs="Times New Roman"/>
          <w:b/>
          <w:bCs/>
          <w:sz w:val="22"/>
          <w:szCs w:val="22"/>
        </w:rPr>
      </w:pPr>
      <w:r>
        <w:rPr>
          <w:rFonts w:cs="Times New Roman"/>
          <w:b/>
          <w:bCs/>
          <w:sz w:val="22"/>
          <w:szCs w:val="22"/>
        </w:rPr>
        <w:t>2. УСЛОВИЯ И ПОРЯДОК ПРЕДОСТАВЛЕНИЯ МЕДИЦИНСКИХ УСЛУГ</w:t>
      </w:r>
    </w:p>
    <w:p w14:paraId="121D3BE1" w14:textId="77777777" w:rsidR="00F800E8" w:rsidRDefault="00F800E8">
      <w:pPr>
        <w:pStyle w:val="Standard"/>
        <w:ind w:firstLine="680"/>
        <w:jc w:val="center"/>
        <w:rPr>
          <w:rFonts w:cs="Times New Roman"/>
          <w:b/>
          <w:bCs/>
          <w:sz w:val="12"/>
          <w:szCs w:val="12"/>
        </w:rPr>
      </w:pPr>
    </w:p>
    <w:p w14:paraId="068EF3D8" w14:textId="77777777" w:rsidR="00F800E8" w:rsidRDefault="00D2147E">
      <w:pPr>
        <w:pStyle w:val="Standard"/>
        <w:ind w:firstLine="680"/>
        <w:jc w:val="both"/>
        <w:rPr>
          <w:rFonts w:cs="Times New Roman"/>
          <w:sz w:val="22"/>
          <w:szCs w:val="22"/>
        </w:rPr>
      </w:pPr>
      <w:r>
        <w:rPr>
          <w:rFonts w:cs="Times New Roman"/>
          <w:sz w:val="22"/>
          <w:szCs w:val="22"/>
        </w:rPr>
        <w:t>2.1. Перед началом работ Заказчик согласовывает с Исполнителем поименный список лиц, направляемых на медицинский осмотр с ХТИ (утвержденный работодателем).</w:t>
      </w:r>
    </w:p>
    <w:p w14:paraId="352D556D" w14:textId="77777777" w:rsidR="00F800E8" w:rsidRDefault="00D2147E">
      <w:pPr>
        <w:pStyle w:val="Standard"/>
        <w:ind w:firstLine="680"/>
        <w:jc w:val="both"/>
        <w:rPr>
          <w:rFonts w:cs="Times New Roman"/>
          <w:sz w:val="22"/>
          <w:szCs w:val="22"/>
        </w:rPr>
      </w:pPr>
      <w:r>
        <w:rPr>
          <w:rFonts w:cs="Times New Roman"/>
          <w:sz w:val="22"/>
          <w:szCs w:val="22"/>
        </w:rPr>
        <w:t>2.2. В поименных списках указывается следующая информация:</w:t>
      </w:r>
    </w:p>
    <w:p w14:paraId="2732F3AB" w14:textId="77777777" w:rsidR="00F800E8" w:rsidRDefault="00D2147E">
      <w:pPr>
        <w:pStyle w:val="Standard"/>
        <w:ind w:firstLine="709"/>
        <w:jc w:val="both"/>
        <w:rPr>
          <w:rFonts w:cs="Times New Roman"/>
          <w:sz w:val="22"/>
          <w:szCs w:val="22"/>
        </w:rPr>
      </w:pPr>
      <w:r>
        <w:rPr>
          <w:rFonts w:cs="Times New Roman"/>
          <w:sz w:val="22"/>
          <w:szCs w:val="22"/>
        </w:rPr>
        <w:t>- фамилия, имя, отчество (при наличии), профессия (должность) работника;</w:t>
      </w:r>
    </w:p>
    <w:p w14:paraId="68BA9C05" w14:textId="77777777" w:rsidR="00F800E8" w:rsidRDefault="00D2147E">
      <w:pPr>
        <w:pStyle w:val="Standard"/>
        <w:ind w:firstLine="709"/>
        <w:jc w:val="both"/>
        <w:rPr>
          <w:rFonts w:cs="Times New Roman"/>
          <w:sz w:val="22"/>
          <w:szCs w:val="22"/>
        </w:rPr>
      </w:pPr>
      <w:r>
        <w:rPr>
          <w:rFonts w:cs="Times New Roman"/>
          <w:sz w:val="22"/>
          <w:szCs w:val="22"/>
        </w:rPr>
        <w:t>- наименование вида работы;</w:t>
      </w:r>
    </w:p>
    <w:p w14:paraId="5A004ECC" w14:textId="77777777" w:rsidR="00F800E8" w:rsidRDefault="00D2147E">
      <w:pPr>
        <w:pStyle w:val="Standard"/>
        <w:ind w:firstLine="680"/>
        <w:jc w:val="both"/>
        <w:rPr>
          <w:rFonts w:cs="Times New Roman"/>
          <w:sz w:val="22"/>
          <w:szCs w:val="22"/>
        </w:rPr>
      </w:pPr>
      <w:r>
        <w:rPr>
          <w:rFonts w:cs="Times New Roman"/>
          <w:sz w:val="22"/>
          <w:szCs w:val="22"/>
        </w:rPr>
        <w:t>- наименование структурного подразделения работодателя (при наличии).</w:t>
      </w:r>
    </w:p>
    <w:p w14:paraId="58DBBFED" w14:textId="77777777" w:rsidR="00F800E8" w:rsidRDefault="00D2147E">
      <w:pPr>
        <w:pStyle w:val="Standard"/>
        <w:ind w:firstLine="680"/>
        <w:jc w:val="both"/>
        <w:rPr>
          <w:rFonts w:cs="Times New Roman"/>
          <w:sz w:val="22"/>
          <w:szCs w:val="22"/>
        </w:rPr>
      </w:pPr>
      <w:r>
        <w:rPr>
          <w:rFonts w:cs="Times New Roman"/>
          <w:sz w:val="22"/>
          <w:szCs w:val="22"/>
        </w:rPr>
        <w:t xml:space="preserve">2.3. Основанием для оказания медицинской услуги является </w:t>
      </w:r>
      <w:r w:rsidR="00D53170">
        <w:rPr>
          <w:rFonts w:cs="Times New Roman"/>
          <w:sz w:val="22"/>
          <w:szCs w:val="22"/>
        </w:rPr>
        <w:t xml:space="preserve">наличие </w:t>
      </w:r>
      <w:r>
        <w:rPr>
          <w:rFonts w:cs="Times New Roman"/>
          <w:sz w:val="22"/>
          <w:szCs w:val="22"/>
        </w:rPr>
        <w:t>направлени</w:t>
      </w:r>
      <w:r w:rsidR="00D53170">
        <w:rPr>
          <w:rFonts w:cs="Times New Roman"/>
          <w:sz w:val="22"/>
          <w:szCs w:val="22"/>
        </w:rPr>
        <w:t>я</w:t>
      </w:r>
      <w:r>
        <w:rPr>
          <w:rFonts w:cs="Times New Roman"/>
          <w:sz w:val="22"/>
          <w:szCs w:val="22"/>
        </w:rPr>
        <w:t xml:space="preserve"> на медицинский осмотр с ХТИ (Приложение № 2)</w:t>
      </w:r>
      <w:r w:rsidR="00D53170">
        <w:rPr>
          <w:rFonts w:cs="Times New Roman"/>
          <w:sz w:val="22"/>
          <w:szCs w:val="22"/>
        </w:rPr>
        <w:t>,</w:t>
      </w:r>
      <w:r>
        <w:rPr>
          <w:rFonts w:cs="Times New Roman"/>
          <w:sz w:val="22"/>
          <w:szCs w:val="22"/>
        </w:rPr>
        <w:t xml:space="preserve"> выданное работнику Заказчика.</w:t>
      </w:r>
    </w:p>
    <w:p w14:paraId="015EBC72" w14:textId="77777777" w:rsidR="00F800E8" w:rsidRDefault="00D2147E">
      <w:pPr>
        <w:pStyle w:val="a3"/>
        <w:tabs>
          <w:tab w:val="left" w:pos="0"/>
        </w:tabs>
        <w:ind w:left="0" w:firstLine="709"/>
        <w:jc w:val="both"/>
        <w:rPr>
          <w:rFonts w:cs="Times New Roman"/>
          <w:sz w:val="22"/>
          <w:szCs w:val="22"/>
        </w:rPr>
      </w:pPr>
      <w:r>
        <w:rPr>
          <w:rFonts w:cs="Times New Roman"/>
          <w:sz w:val="22"/>
          <w:szCs w:val="22"/>
        </w:rPr>
        <w:t>2.4. Заказчик обеспечивает явку работников на медицинские осмотры с ХТИ в согласованные Сторонами дни, часы и количеств</w:t>
      </w:r>
      <w:r w:rsidR="00D53170">
        <w:rPr>
          <w:rFonts w:cs="Times New Roman"/>
          <w:sz w:val="22"/>
          <w:szCs w:val="22"/>
        </w:rPr>
        <w:t>о</w:t>
      </w:r>
      <w:r>
        <w:rPr>
          <w:rFonts w:cs="Times New Roman"/>
          <w:sz w:val="22"/>
          <w:szCs w:val="22"/>
        </w:rPr>
        <w:t xml:space="preserve"> человек в день</w:t>
      </w:r>
      <w:r w:rsidR="00D53170">
        <w:rPr>
          <w:rFonts w:cs="Times New Roman"/>
          <w:sz w:val="22"/>
          <w:szCs w:val="22"/>
        </w:rPr>
        <w:t>, о</w:t>
      </w:r>
      <w:r>
        <w:rPr>
          <w:rFonts w:cs="Times New Roman"/>
          <w:sz w:val="22"/>
          <w:szCs w:val="22"/>
        </w:rPr>
        <w:t>формив надлежащим образом и выдав работникам направление на медицинский осмотр с ХТИ, в соответствии с образцом Приложения № 2.</w:t>
      </w:r>
    </w:p>
    <w:p w14:paraId="2A70109F" w14:textId="77777777" w:rsidR="00F800E8" w:rsidRDefault="00D2147E">
      <w:pPr>
        <w:pStyle w:val="Standard"/>
        <w:tabs>
          <w:tab w:val="left" w:pos="9975"/>
        </w:tabs>
        <w:ind w:firstLine="680"/>
        <w:jc w:val="both"/>
        <w:rPr>
          <w:rFonts w:cs="Times New Roman"/>
          <w:sz w:val="22"/>
          <w:szCs w:val="22"/>
        </w:rPr>
      </w:pPr>
      <w:r>
        <w:rPr>
          <w:rFonts w:cs="Times New Roman"/>
          <w:sz w:val="22"/>
          <w:szCs w:val="22"/>
        </w:rPr>
        <w:t>2.5. Медицинская помощь при предоставлении платных медицинских услуг организуется и оказывается в соответствии с порядками оказания медицинской помощи, на основе клинических рекомендаций, с учетом стандартов медицинской помощи, а также в соответствии с требованиями, предъявляемыми к методам диагностики, профилактики и лечения, разрешенными на территории Российской Федерации, утвержденными в установленном порядке.</w:t>
      </w:r>
    </w:p>
    <w:p w14:paraId="283A67E0" w14:textId="77777777" w:rsidR="00F800E8" w:rsidRDefault="00D2147E">
      <w:pPr>
        <w:pStyle w:val="Standard"/>
        <w:ind w:firstLine="680"/>
        <w:jc w:val="both"/>
        <w:rPr>
          <w:rFonts w:cs="Times New Roman"/>
          <w:sz w:val="22"/>
          <w:szCs w:val="22"/>
        </w:rPr>
      </w:pPr>
      <w:r>
        <w:rPr>
          <w:rFonts w:cs="Times New Roman"/>
          <w:sz w:val="22"/>
          <w:szCs w:val="22"/>
        </w:rPr>
        <w:t>2.6. «Потребитель» подтверждает, что до заключения договора «Исполнитель» предоставил ему в доступной форме информацию о платных медицинских услугах, содержащую следующие сведения: - порядок оказания медицинской помощи и стандарты медицинской помощи, применяемые при предоставлении платных медицинских услуг,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 - информацию о конкретном медицинском работнике, предоставляющем соответствующую платную медицинскую услугу (его профессиональном образовании и квалификации); - информацию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 - ознакомил его с Правилами предоставления медицинскими организациями платных медицинских услуг (утв. Постановлением Правительства РФ от 11.05.2023 № 736); - ознакомил его с действующим в медицинской организации Прейскурантом цен (тарифов) на медицинские услуги, утвержденным в установленном порядке; - уведомил его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-уведомил его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в том числе определенный на период их временной нетрудоспособности,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14:paraId="27EA0D72" w14:textId="6DA091C7" w:rsidR="00757B54" w:rsidRPr="00955AFD" w:rsidRDefault="00D2147E" w:rsidP="00757B54">
      <w:pPr>
        <w:autoSpaceDE w:val="0"/>
        <w:adjustRightInd w:val="0"/>
        <w:ind w:firstLine="709"/>
        <w:jc w:val="both"/>
      </w:pPr>
      <w:r>
        <w:rPr>
          <w:rFonts w:cs="Times New Roman"/>
          <w:sz w:val="22"/>
          <w:szCs w:val="22"/>
        </w:rPr>
        <w:t>2.7. Результаты медицинских осмотров с ХТИ Исполнителем оформляются в соответствии с требованиями действующего законодательства Российской Федерации (с выдачей медицинского заключения в случае отсутствия по результатам химико-токсикологического исследования в образце биологического объекта (моче) наркотических средств, психотропных веществ и их метаболитов)</w:t>
      </w:r>
      <w:r w:rsidR="00757B54">
        <w:rPr>
          <w:rFonts w:cs="Times New Roman"/>
          <w:sz w:val="22"/>
          <w:szCs w:val="22"/>
        </w:rPr>
        <w:t xml:space="preserve"> </w:t>
      </w:r>
      <w:r w:rsidR="00757B54" w:rsidRPr="00091162">
        <w:rPr>
          <w:highlight w:val="yellow"/>
        </w:rPr>
        <w:t>выдать медицинское заключение по форме, утвержденной приказом Министерства здравоохранения Российской Федерации от 30.04.2019 № 266н,с составлением в течение 5 рабочих дней по итогам прохождения работниками Заказчика медицинского осмотра с ХТИ заключительного акта.</w:t>
      </w:r>
    </w:p>
    <w:p w14:paraId="63AFBF9F" w14:textId="59129200" w:rsidR="00F800E8" w:rsidRDefault="00F800E8">
      <w:pPr>
        <w:pStyle w:val="Standard"/>
        <w:ind w:firstLine="680"/>
        <w:jc w:val="both"/>
        <w:rPr>
          <w:rFonts w:cs="Times New Roman"/>
          <w:sz w:val="22"/>
          <w:szCs w:val="22"/>
        </w:rPr>
      </w:pPr>
    </w:p>
    <w:p w14:paraId="685724A4" w14:textId="77777777" w:rsidR="00F800E8" w:rsidRDefault="00D2147E">
      <w:pPr>
        <w:pStyle w:val="a3"/>
        <w:tabs>
          <w:tab w:val="left" w:pos="360"/>
        </w:tabs>
        <w:ind w:left="0" w:firstLine="709"/>
        <w:jc w:val="both"/>
      </w:pPr>
      <w:r>
        <w:rPr>
          <w:rFonts w:cs="Times New Roman"/>
          <w:bCs/>
          <w:sz w:val="22"/>
          <w:szCs w:val="22"/>
        </w:rPr>
        <w:lastRenderedPageBreak/>
        <w:t>2.8. В случае выявления при предварительном исследовании в пробе биологического объекта наркотических средств, психотропных веществ и их метаболитов, Исполнитель проводит подтверждающее химико-токсикологическое исследование.</w:t>
      </w:r>
    </w:p>
    <w:p w14:paraId="7225A30F" w14:textId="77777777" w:rsidR="00F800E8" w:rsidRDefault="00D2147E">
      <w:pPr>
        <w:pStyle w:val="a3"/>
        <w:tabs>
          <w:tab w:val="left" w:pos="360"/>
        </w:tabs>
        <w:ind w:left="0" w:firstLine="709"/>
        <w:jc w:val="both"/>
      </w:pPr>
      <w:r>
        <w:rPr>
          <w:rFonts w:cs="Times New Roman"/>
          <w:bCs/>
          <w:sz w:val="22"/>
          <w:szCs w:val="22"/>
        </w:rPr>
        <w:t>По итогам проведения медицинского осмотра с ХТИ Исполнитель в течение 10 рабочих дней составляет, утверждает и заверяет печатью заключительный акт, направляет его Заказчику.</w:t>
      </w:r>
    </w:p>
    <w:p w14:paraId="28ED5D7A" w14:textId="3826FC18" w:rsidR="00F800E8" w:rsidRPr="00040977" w:rsidRDefault="00D2147E">
      <w:pPr>
        <w:pStyle w:val="Standard"/>
        <w:ind w:firstLine="680"/>
        <w:jc w:val="both"/>
        <w:rPr>
          <w:rFonts w:cs="Times New Roman"/>
          <w:b/>
          <w:bCs/>
          <w:sz w:val="22"/>
          <w:szCs w:val="22"/>
        </w:rPr>
      </w:pPr>
      <w:r>
        <w:rPr>
          <w:rFonts w:cs="Times New Roman"/>
          <w:sz w:val="22"/>
          <w:szCs w:val="22"/>
        </w:rPr>
        <w:t>2.9. Период оказания услуг</w:t>
      </w:r>
      <w:r w:rsidR="00D53170">
        <w:rPr>
          <w:rFonts w:cs="Times New Roman"/>
          <w:sz w:val="22"/>
          <w:szCs w:val="22"/>
        </w:rPr>
        <w:t>:</w:t>
      </w:r>
      <w:r>
        <w:rPr>
          <w:rFonts w:cs="Times New Roman"/>
          <w:sz w:val="22"/>
          <w:szCs w:val="22"/>
        </w:rPr>
        <w:t xml:space="preserve"> с момента подписания сторонами настоящего Договора по </w:t>
      </w:r>
      <w:r w:rsidR="00040977" w:rsidRPr="00040977">
        <w:rPr>
          <w:rFonts w:cs="Times New Roman"/>
          <w:b/>
          <w:bCs/>
          <w:sz w:val="22"/>
          <w:szCs w:val="22"/>
          <w:highlight w:val="yellow"/>
        </w:rPr>
        <w:t>30.11</w:t>
      </w:r>
      <w:r w:rsidRPr="00040977">
        <w:rPr>
          <w:rFonts w:cs="Times New Roman"/>
          <w:b/>
          <w:bCs/>
          <w:sz w:val="22"/>
          <w:szCs w:val="22"/>
          <w:highlight w:val="yellow"/>
        </w:rPr>
        <w:t>.202</w:t>
      </w:r>
      <w:r w:rsidR="00262C4D">
        <w:rPr>
          <w:rFonts w:cs="Times New Roman"/>
          <w:b/>
          <w:bCs/>
          <w:sz w:val="22"/>
          <w:szCs w:val="22"/>
          <w:highlight w:val="yellow"/>
        </w:rPr>
        <w:t>6</w:t>
      </w:r>
      <w:r w:rsidRPr="00040977">
        <w:rPr>
          <w:rFonts w:cs="Times New Roman"/>
          <w:b/>
          <w:bCs/>
          <w:sz w:val="22"/>
          <w:szCs w:val="22"/>
          <w:highlight w:val="yellow"/>
        </w:rPr>
        <w:t xml:space="preserve"> года.</w:t>
      </w:r>
    </w:p>
    <w:p w14:paraId="3527E1DF" w14:textId="77777777" w:rsidR="00F800E8" w:rsidRDefault="00D2147E">
      <w:pPr>
        <w:pStyle w:val="Standard"/>
        <w:ind w:firstLine="680"/>
        <w:jc w:val="both"/>
        <w:rPr>
          <w:rFonts w:cs="Times New Roman"/>
          <w:sz w:val="22"/>
          <w:szCs w:val="22"/>
        </w:rPr>
      </w:pPr>
      <w:r>
        <w:rPr>
          <w:rFonts w:cs="Times New Roman"/>
          <w:sz w:val="22"/>
          <w:szCs w:val="22"/>
        </w:rPr>
        <w:t>2.9.1. В случае изменения срока оказания медицинских услуг, Стороны подписывают дополнительное соглашение, являющееся неотъемлемой частью настоящего Договора.</w:t>
      </w:r>
    </w:p>
    <w:p w14:paraId="5610E59A" w14:textId="77777777" w:rsidR="00F800E8" w:rsidRDefault="00D2147E">
      <w:pPr>
        <w:pStyle w:val="Standard"/>
        <w:ind w:firstLine="680"/>
        <w:jc w:val="both"/>
        <w:rPr>
          <w:rFonts w:cs="Times New Roman"/>
          <w:sz w:val="22"/>
          <w:szCs w:val="22"/>
        </w:rPr>
      </w:pPr>
      <w:r>
        <w:rPr>
          <w:rFonts w:cs="Times New Roman"/>
          <w:sz w:val="22"/>
          <w:szCs w:val="22"/>
        </w:rPr>
        <w:t>2.10. Медицинские услуги оказываются в течение срока действия настоящего Договора в соответствии с режимом работы ГАУЗ СО «Качканарской Ц</w:t>
      </w:r>
      <w:r w:rsidR="00D53170">
        <w:rPr>
          <w:rFonts w:cs="Times New Roman"/>
          <w:sz w:val="22"/>
          <w:szCs w:val="22"/>
        </w:rPr>
        <w:t>Р</w:t>
      </w:r>
      <w:r>
        <w:rPr>
          <w:rFonts w:cs="Times New Roman"/>
          <w:sz w:val="22"/>
          <w:szCs w:val="22"/>
        </w:rPr>
        <w:t>Б» и графиком работы медицинских работников Исполнителя, участвующих в оказании платных медицинских услуг.</w:t>
      </w:r>
    </w:p>
    <w:p w14:paraId="61452A9F" w14:textId="77777777" w:rsidR="00F800E8" w:rsidRDefault="00D2147E">
      <w:pPr>
        <w:pStyle w:val="Standard"/>
        <w:ind w:firstLine="680"/>
        <w:jc w:val="both"/>
        <w:rPr>
          <w:rFonts w:cs="Times New Roman"/>
          <w:sz w:val="22"/>
          <w:szCs w:val="22"/>
        </w:rPr>
      </w:pPr>
      <w:r>
        <w:rPr>
          <w:rFonts w:cs="Times New Roman"/>
          <w:sz w:val="22"/>
          <w:szCs w:val="22"/>
        </w:rPr>
        <w:t>2.11. Информация о режиме работы ГАУЗ СО «Качканарской Ц</w:t>
      </w:r>
      <w:r w:rsidR="00D53170">
        <w:rPr>
          <w:rFonts w:cs="Times New Roman"/>
          <w:sz w:val="22"/>
          <w:szCs w:val="22"/>
        </w:rPr>
        <w:t>Р</w:t>
      </w:r>
      <w:r>
        <w:rPr>
          <w:rFonts w:cs="Times New Roman"/>
          <w:sz w:val="22"/>
          <w:szCs w:val="22"/>
        </w:rPr>
        <w:t>Б» и график работы специалистов Исполнителя является общедоступной и размещена на сайте - https://kachkanarcgb.ru/, и на информационных стендах Поликлиники, а также сообщается Заказчику/Потребителю регистратором.</w:t>
      </w:r>
    </w:p>
    <w:p w14:paraId="35810242" w14:textId="77777777" w:rsidR="00F800E8" w:rsidRDefault="00D2147E">
      <w:pPr>
        <w:pStyle w:val="Standard"/>
        <w:ind w:firstLine="680"/>
        <w:jc w:val="both"/>
        <w:rPr>
          <w:rFonts w:cs="Times New Roman"/>
          <w:sz w:val="22"/>
          <w:szCs w:val="22"/>
        </w:rPr>
      </w:pPr>
      <w:r>
        <w:rPr>
          <w:rFonts w:cs="Times New Roman"/>
          <w:sz w:val="22"/>
          <w:szCs w:val="22"/>
        </w:rPr>
        <w:t>2.12. Платные медицинские услуги предоставляются только при наличии информированного добровольного согласия «Потребителя».</w:t>
      </w:r>
    </w:p>
    <w:p w14:paraId="3140786B" w14:textId="77777777" w:rsidR="00F800E8" w:rsidRDefault="00F800E8">
      <w:pPr>
        <w:pStyle w:val="Standard"/>
        <w:ind w:firstLine="680"/>
        <w:jc w:val="both"/>
        <w:rPr>
          <w:rFonts w:cs="Times New Roman"/>
          <w:sz w:val="12"/>
          <w:szCs w:val="12"/>
        </w:rPr>
      </w:pPr>
    </w:p>
    <w:p w14:paraId="11585D91" w14:textId="77777777" w:rsidR="00F800E8" w:rsidRDefault="00D2147E">
      <w:pPr>
        <w:pStyle w:val="Standard"/>
        <w:ind w:firstLine="680"/>
        <w:jc w:val="center"/>
      </w:pPr>
      <w:r>
        <w:rPr>
          <w:rFonts w:cs="Times New Roman"/>
          <w:b/>
          <w:sz w:val="22"/>
          <w:szCs w:val="22"/>
        </w:rPr>
        <w:t>3. СТОИМОСТЬ УСЛУГ И ПОРЯДОК РАСЧЕТОВ</w:t>
      </w:r>
    </w:p>
    <w:p w14:paraId="060A3C1A" w14:textId="77777777" w:rsidR="00F800E8" w:rsidRDefault="00F800E8">
      <w:pPr>
        <w:pStyle w:val="Standard"/>
        <w:ind w:firstLine="680"/>
        <w:jc w:val="center"/>
      </w:pPr>
    </w:p>
    <w:p w14:paraId="51B05C4E" w14:textId="77777777" w:rsidR="00F800E8" w:rsidRDefault="00D2147E">
      <w:pPr>
        <w:pStyle w:val="Standard"/>
        <w:ind w:firstLine="709"/>
        <w:jc w:val="both"/>
        <w:rPr>
          <w:rFonts w:cs="Times New Roman"/>
          <w:sz w:val="22"/>
          <w:szCs w:val="22"/>
        </w:rPr>
      </w:pPr>
      <w:r>
        <w:rPr>
          <w:rFonts w:cs="Times New Roman"/>
          <w:sz w:val="22"/>
          <w:szCs w:val="22"/>
        </w:rPr>
        <w:t xml:space="preserve">3.1. За проведение медицинского осмотра расчеты производятся в соответствии с Постановление Правительства РФ от 11.05.2023 </w:t>
      </w:r>
      <w:r w:rsidR="00D53170">
        <w:rPr>
          <w:rFonts w:cs="Times New Roman"/>
          <w:sz w:val="22"/>
          <w:szCs w:val="22"/>
        </w:rPr>
        <w:t>№</w:t>
      </w:r>
      <w:r>
        <w:rPr>
          <w:rFonts w:cs="Times New Roman"/>
          <w:sz w:val="22"/>
          <w:szCs w:val="22"/>
        </w:rPr>
        <w:t xml:space="preserve"> 736 </w:t>
      </w:r>
      <w:r w:rsidR="00D53170">
        <w:rPr>
          <w:rFonts w:cs="Times New Roman" w:hint="eastAsia"/>
          <w:sz w:val="22"/>
          <w:szCs w:val="22"/>
        </w:rPr>
        <w:t>«</w:t>
      </w:r>
      <w:r>
        <w:rPr>
          <w:rFonts w:cs="Times New Roman"/>
          <w:sz w:val="22"/>
          <w:szCs w:val="22"/>
        </w:rPr>
        <w:t xml:space="preserve">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w:t>
      </w:r>
      <w:r w:rsidR="00D53170">
        <w:rPr>
          <w:rFonts w:cs="Times New Roman"/>
          <w:sz w:val="22"/>
          <w:szCs w:val="22"/>
        </w:rPr>
        <w:t>№</w:t>
      </w:r>
      <w:r>
        <w:rPr>
          <w:rFonts w:cs="Times New Roman"/>
          <w:sz w:val="22"/>
          <w:szCs w:val="22"/>
        </w:rPr>
        <w:t xml:space="preserve"> 1006</w:t>
      </w:r>
      <w:r w:rsidR="00D53170">
        <w:rPr>
          <w:rFonts w:cs="Times New Roman" w:hint="eastAsia"/>
          <w:sz w:val="22"/>
          <w:szCs w:val="22"/>
        </w:rPr>
        <w:t>»</w:t>
      </w:r>
      <w:r>
        <w:rPr>
          <w:rFonts w:cs="Times New Roman"/>
          <w:sz w:val="22"/>
          <w:szCs w:val="22"/>
        </w:rPr>
        <w:t xml:space="preserve">, приказом Министерства здравоохранения Свердловской области от 30.08.2023 г. № 2010-п </w:t>
      </w:r>
      <w:r w:rsidR="00D53170">
        <w:rPr>
          <w:rFonts w:cs="Times New Roman" w:hint="eastAsia"/>
          <w:sz w:val="22"/>
          <w:szCs w:val="22"/>
        </w:rPr>
        <w:t>«</w:t>
      </w:r>
      <w:r>
        <w:rPr>
          <w:rFonts w:cs="Times New Roman"/>
          <w:sz w:val="22"/>
          <w:szCs w:val="22"/>
        </w:rPr>
        <w:t>О реализации постановления Правительства Российской Федерации от 11.05.2023 № 736</w:t>
      </w:r>
      <w:r w:rsidR="00D53170">
        <w:rPr>
          <w:rFonts w:cs="Times New Roman" w:hint="eastAsia"/>
          <w:sz w:val="22"/>
          <w:szCs w:val="22"/>
        </w:rPr>
        <w:t>»</w:t>
      </w:r>
      <w:r>
        <w:rPr>
          <w:rFonts w:cs="Times New Roman"/>
          <w:sz w:val="22"/>
          <w:szCs w:val="22"/>
        </w:rPr>
        <w:t>.</w:t>
      </w:r>
    </w:p>
    <w:p w14:paraId="75D1F247" w14:textId="0A05DBF6" w:rsidR="00F800E8" w:rsidRDefault="00D2147E">
      <w:pPr>
        <w:pStyle w:val="Standard"/>
        <w:ind w:firstLine="709"/>
        <w:jc w:val="both"/>
      </w:pPr>
      <w:r>
        <w:rPr>
          <w:rFonts w:cs="Times New Roman"/>
          <w:sz w:val="22"/>
          <w:szCs w:val="22"/>
        </w:rPr>
        <w:t>3.2</w:t>
      </w:r>
      <w:r w:rsidRPr="00040977">
        <w:rPr>
          <w:rFonts w:cs="Times New Roman"/>
          <w:b/>
          <w:bCs/>
          <w:sz w:val="22"/>
          <w:szCs w:val="22"/>
        </w:rPr>
        <w:t xml:space="preserve">. Стоимость Услуг определяется Спецификацией оказываемых услуг (Приложение № 1)                   и </w:t>
      </w:r>
      <w:r w:rsidR="00D53170" w:rsidRPr="00040977">
        <w:rPr>
          <w:rFonts w:cs="Times New Roman"/>
          <w:b/>
          <w:bCs/>
          <w:sz w:val="22"/>
          <w:szCs w:val="22"/>
        </w:rPr>
        <w:t xml:space="preserve">составляет </w:t>
      </w:r>
      <w:r w:rsidR="00040977" w:rsidRPr="00040977">
        <w:rPr>
          <w:rFonts w:cs="Times New Roman"/>
          <w:b/>
          <w:bCs/>
          <w:sz w:val="22"/>
          <w:szCs w:val="22"/>
        </w:rPr>
        <w:t>12 426 (Двенадцать тысяч четыреста двадцать шесть) руб. 00 коп.</w:t>
      </w:r>
      <w:r w:rsidR="00D53170" w:rsidRPr="00040977">
        <w:rPr>
          <w:rFonts w:cs="Times New Roman"/>
          <w:b/>
          <w:bCs/>
          <w:sz w:val="22"/>
          <w:szCs w:val="22"/>
        </w:rPr>
        <w:t xml:space="preserve"> </w:t>
      </w:r>
      <w:r w:rsidRPr="00040977">
        <w:rPr>
          <w:rFonts w:cs="Times New Roman"/>
          <w:b/>
          <w:bCs/>
          <w:sz w:val="22"/>
          <w:szCs w:val="22"/>
        </w:rPr>
        <w:t>(НДС не облагается на основании пп.2 п.2 ст</w:t>
      </w:r>
      <w:r>
        <w:rPr>
          <w:rFonts w:cs="Times New Roman"/>
          <w:sz w:val="22"/>
          <w:szCs w:val="22"/>
        </w:rPr>
        <w:t>. 149 Налогового кодекса Российской Федерации).</w:t>
      </w:r>
    </w:p>
    <w:p w14:paraId="124874BF" w14:textId="77777777" w:rsidR="00F800E8" w:rsidRDefault="00D2147E">
      <w:pPr>
        <w:pStyle w:val="Standard"/>
        <w:ind w:firstLine="709"/>
        <w:jc w:val="both"/>
        <w:rPr>
          <w:rFonts w:cs="Times New Roman"/>
          <w:sz w:val="22"/>
          <w:szCs w:val="22"/>
        </w:rPr>
      </w:pPr>
      <w:r>
        <w:rPr>
          <w:rFonts w:cs="Times New Roman"/>
          <w:sz w:val="22"/>
          <w:szCs w:val="22"/>
        </w:rPr>
        <w:t>При необходимости проведения дополнительных исследований, предусмотренных Спецификацией (Приложение № 1), стоимость услуги на одного работника и цена договора могут быть увеличены. Данные изменения стоимости услуг и цены договора не требуют подписания дополнительных соглашений.</w:t>
      </w:r>
    </w:p>
    <w:p w14:paraId="00B38D0C" w14:textId="77777777" w:rsidR="00F800E8" w:rsidRDefault="00D2147E">
      <w:pPr>
        <w:pStyle w:val="Standard"/>
        <w:ind w:firstLine="709"/>
        <w:jc w:val="both"/>
        <w:rPr>
          <w:rFonts w:cs="Times New Roman"/>
          <w:sz w:val="22"/>
          <w:szCs w:val="22"/>
        </w:rPr>
      </w:pPr>
      <w:r>
        <w:rPr>
          <w:rFonts w:cs="Times New Roman"/>
          <w:sz w:val="22"/>
          <w:szCs w:val="22"/>
        </w:rPr>
        <w:t>3.3. При изменении цен на платные медицинские услуги Исполнитель письменно уведомляет Заказчика об этом не позднее, чем за 10 дней до даты изменения с предоставлением Заказчику новых расценок. При несогласии Заказчика с оказанием услуг по новой цене, Заказчик вправе расторгнуть договор в одностороннем порядке, предупредив об этом Исполнителя. В случае согласия с изменением цены на медицинские услуги, стороны заключают дополнительное соглашение к настоящему договору.</w:t>
      </w:r>
    </w:p>
    <w:p w14:paraId="0336A7AE" w14:textId="77777777" w:rsidR="00F800E8" w:rsidRDefault="00D2147E">
      <w:pPr>
        <w:pStyle w:val="Standard"/>
        <w:ind w:firstLine="709"/>
        <w:jc w:val="both"/>
        <w:rPr>
          <w:rFonts w:cs="Times New Roman"/>
          <w:sz w:val="22"/>
          <w:szCs w:val="22"/>
        </w:rPr>
      </w:pPr>
      <w:r>
        <w:rPr>
          <w:rFonts w:cs="Times New Roman"/>
          <w:sz w:val="22"/>
          <w:szCs w:val="22"/>
        </w:rPr>
        <w:t>3.4. Общая стоимость договора может быть уменьшена в связи с уменьшением количества оказанных Услуг. Объем Услуг определяется Заказчиком. Оплата производится за фактически оказанные Услуги.</w:t>
      </w:r>
    </w:p>
    <w:p w14:paraId="62CB7907" w14:textId="2055DB20" w:rsidR="00F800E8" w:rsidRDefault="00D2147E">
      <w:pPr>
        <w:pStyle w:val="Standard"/>
        <w:ind w:firstLine="709"/>
        <w:jc w:val="both"/>
        <w:rPr>
          <w:rFonts w:cs="Times New Roman"/>
          <w:sz w:val="22"/>
          <w:szCs w:val="22"/>
        </w:rPr>
      </w:pPr>
      <w:r>
        <w:rPr>
          <w:rFonts w:cs="Times New Roman"/>
          <w:sz w:val="22"/>
          <w:szCs w:val="22"/>
        </w:rPr>
        <w:t xml:space="preserve">3.5. Исполнитель предоставляет Заказчику ежемесячную информацию об общей стоимости оказанных Услуг путем предъявления акта об оказании услуг в двух экземплярах (по одному для каждой стороны), </w:t>
      </w:r>
      <w:r w:rsidR="00040977" w:rsidRPr="00040977">
        <w:rPr>
          <w:rFonts w:ascii="Times New Roman" w:hAnsi="Times New Roman"/>
          <w:highlight w:val="yellow"/>
        </w:rPr>
        <w:t xml:space="preserve">заказным письмом посредством АО «Почта России» </w:t>
      </w:r>
      <w:r w:rsidR="00040977" w:rsidRPr="00040977">
        <w:rPr>
          <w:rFonts w:ascii="Times New Roman" w:hAnsi="Times New Roman"/>
          <w:b/>
          <w:bCs/>
          <w:highlight w:val="yellow"/>
        </w:rPr>
        <w:t>по адресу места нахождения Филиала – 21 отряда ФКУ «ГУ «ВО Минфина России» указанному в разделе 1</w:t>
      </w:r>
      <w:r w:rsidR="00040977">
        <w:rPr>
          <w:rFonts w:ascii="Times New Roman" w:hAnsi="Times New Roman"/>
          <w:b/>
          <w:bCs/>
        </w:rPr>
        <w:t>0</w:t>
      </w:r>
      <w:r w:rsidR="00040977">
        <w:rPr>
          <w:rFonts w:ascii="Times New Roman" w:hAnsi="Times New Roman"/>
        </w:rPr>
        <w:t xml:space="preserve"> </w:t>
      </w:r>
      <w:r>
        <w:rPr>
          <w:rFonts w:cs="Times New Roman"/>
          <w:sz w:val="22"/>
          <w:szCs w:val="22"/>
        </w:rPr>
        <w:t>не позднее 5 числа месяца, следующего за отчетным, и выставляет счет.</w:t>
      </w:r>
    </w:p>
    <w:p w14:paraId="32EEFD70" w14:textId="77777777" w:rsidR="00F800E8" w:rsidRDefault="00D2147E">
      <w:pPr>
        <w:pStyle w:val="Standard"/>
        <w:ind w:firstLine="709"/>
        <w:jc w:val="both"/>
      </w:pPr>
      <w:r>
        <w:rPr>
          <w:rStyle w:val="itemtext1"/>
          <w:rFonts w:ascii="Liberation Serif" w:hAnsi="Liberation Serif" w:cs="Times New Roman"/>
          <w:sz w:val="22"/>
          <w:szCs w:val="22"/>
        </w:rPr>
        <w:t>3.6. Заказчик обязан в течение 5 рабочих дней с момента получения от Исполнителя акта сдачи оказанных услуг подписать данный акт или представить Исполнителю письменный мотивированный отказ от приёмки услуг. В случае не подписания Заказчиком акта сдачи оказанных услуг и не представления мотивированного отказа в указанный срок, услуги считаются надлежаще оказанными Исполнителем, а акт сдачи оказанных услуг – подписанным.</w:t>
      </w:r>
    </w:p>
    <w:p w14:paraId="157D6E88" w14:textId="77777777" w:rsidR="00F800E8" w:rsidRDefault="00D2147E">
      <w:pPr>
        <w:pStyle w:val="Standard"/>
        <w:ind w:firstLine="709"/>
        <w:jc w:val="both"/>
        <w:rPr>
          <w:rFonts w:cs="Times New Roman"/>
          <w:sz w:val="22"/>
          <w:szCs w:val="22"/>
        </w:rPr>
      </w:pPr>
      <w:r>
        <w:rPr>
          <w:rFonts w:cs="Times New Roman"/>
          <w:sz w:val="22"/>
          <w:szCs w:val="22"/>
        </w:rPr>
        <w:t>В случае неполучения Исполнителем подписанного Заказчиком Акта в течение 20 рабочих дней с момента его получения Заказчиком, акт об оказании услуг считается подписанным в одностороннем порядке, а услуги выполненными надлежащим образом.</w:t>
      </w:r>
    </w:p>
    <w:p w14:paraId="08061DC5" w14:textId="77777777" w:rsidR="00F800E8" w:rsidRDefault="00D2147E">
      <w:pPr>
        <w:pStyle w:val="Standard"/>
        <w:ind w:firstLine="709"/>
        <w:jc w:val="both"/>
        <w:rPr>
          <w:rFonts w:cs="Times New Roman"/>
          <w:sz w:val="22"/>
          <w:szCs w:val="22"/>
        </w:rPr>
      </w:pPr>
      <w:r>
        <w:rPr>
          <w:rFonts w:cs="Times New Roman"/>
          <w:sz w:val="22"/>
          <w:szCs w:val="22"/>
        </w:rPr>
        <w:t>3.7. Основанием для оплаты оказанных услуг является подписанный уполномоченными представителями Сторон акт сдачи оказанных услуг и счёт.</w:t>
      </w:r>
    </w:p>
    <w:p w14:paraId="6DB0B12E" w14:textId="77777777" w:rsidR="00F800E8" w:rsidRDefault="00F800E8">
      <w:pPr>
        <w:pStyle w:val="Standard"/>
        <w:ind w:firstLine="709"/>
        <w:jc w:val="both"/>
        <w:rPr>
          <w:rFonts w:cs="Times New Roman"/>
          <w:sz w:val="12"/>
          <w:szCs w:val="12"/>
        </w:rPr>
      </w:pPr>
    </w:p>
    <w:p w14:paraId="2E8A2EC5" w14:textId="77777777" w:rsidR="00F800E8" w:rsidRDefault="00D2147E">
      <w:pPr>
        <w:pStyle w:val="Standard"/>
        <w:ind w:firstLine="680"/>
        <w:jc w:val="center"/>
        <w:rPr>
          <w:rFonts w:cs="Times New Roman"/>
          <w:b/>
          <w:bCs/>
          <w:sz w:val="22"/>
          <w:szCs w:val="22"/>
        </w:rPr>
      </w:pPr>
      <w:r>
        <w:rPr>
          <w:rFonts w:cs="Times New Roman"/>
          <w:b/>
          <w:bCs/>
          <w:sz w:val="22"/>
          <w:szCs w:val="22"/>
        </w:rPr>
        <w:lastRenderedPageBreak/>
        <w:t>4. ОБЯЗАННОСТИ СТОРОН</w:t>
      </w:r>
    </w:p>
    <w:p w14:paraId="0630F531" w14:textId="77777777" w:rsidR="00F800E8" w:rsidRDefault="00F800E8">
      <w:pPr>
        <w:pStyle w:val="Standard"/>
        <w:ind w:firstLine="680"/>
        <w:jc w:val="center"/>
        <w:rPr>
          <w:rFonts w:cs="Times New Roman"/>
          <w:b/>
          <w:bCs/>
          <w:sz w:val="12"/>
          <w:szCs w:val="12"/>
        </w:rPr>
      </w:pPr>
    </w:p>
    <w:p w14:paraId="1F3B0011" w14:textId="77777777" w:rsidR="00F800E8" w:rsidRDefault="00D2147E">
      <w:pPr>
        <w:pStyle w:val="Standard"/>
        <w:ind w:firstLine="680"/>
        <w:jc w:val="both"/>
      </w:pPr>
      <w:r>
        <w:rPr>
          <w:rFonts w:cs="Times New Roman"/>
          <w:b/>
          <w:bCs/>
          <w:sz w:val="22"/>
          <w:szCs w:val="22"/>
        </w:rPr>
        <w:t>4.1. Исполнитель обязан:</w:t>
      </w:r>
    </w:p>
    <w:p w14:paraId="357E468C" w14:textId="77777777" w:rsidR="00F800E8" w:rsidRDefault="00D2147E">
      <w:pPr>
        <w:pStyle w:val="Standard"/>
        <w:ind w:firstLine="680"/>
        <w:jc w:val="both"/>
        <w:rPr>
          <w:rFonts w:cs="Times New Roman"/>
          <w:sz w:val="22"/>
          <w:szCs w:val="22"/>
        </w:rPr>
      </w:pPr>
      <w:r>
        <w:rPr>
          <w:rFonts w:cs="Times New Roman"/>
          <w:sz w:val="22"/>
          <w:szCs w:val="22"/>
        </w:rPr>
        <w:t>4.1.1. Оказывать медицинские услуги в полном объеме с соблюдением порядков оказания медицинской помощи и стандартов (клинических рекомендаций) медицинской помощи, утвержденных Министерством здравоохранения Российской Федерации.</w:t>
      </w:r>
    </w:p>
    <w:p w14:paraId="48652F71" w14:textId="77777777" w:rsidR="00F800E8" w:rsidRDefault="00D2147E">
      <w:pPr>
        <w:pStyle w:val="a4"/>
        <w:ind w:firstLine="680"/>
        <w:jc w:val="both"/>
        <w:rPr>
          <w:rFonts w:ascii="Liberation Serif" w:hAnsi="Liberation Serif" w:cs="Times New Roman"/>
          <w:sz w:val="22"/>
          <w:szCs w:val="22"/>
        </w:rPr>
      </w:pPr>
      <w:r>
        <w:rPr>
          <w:rFonts w:ascii="Liberation Serif" w:hAnsi="Liberation Serif" w:cs="Times New Roman"/>
          <w:sz w:val="22"/>
          <w:szCs w:val="22"/>
        </w:rPr>
        <w:t>4.1.2. Вести всю необходимую медицинскую документацию, в установленном действующим законодательством РФ порядке.</w:t>
      </w:r>
    </w:p>
    <w:p w14:paraId="6CD9DFEF" w14:textId="77777777" w:rsidR="00F800E8" w:rsidRDefault="00D2147E">
      <w:pPr>
        <w:pStyle w:val="a4"/>
        <w:ind w:firstLine="680"/>
        <w:jc w:val="both"/>
        <w:rPr>
          <w:rFonts w:ascii="Liberation Serif" w:hAnsi="Liberation Serif" w:cs="Times New Roman"/>
          <w:sz w:val="22"/>
          <w:szCs w:val="22"/>
        </w:rPr>
      </w:pPr>
      <w:r>
        <w:rPr>
          <w:rFonts w:ascii="Liberation Serif" w:hAnsi="Liberation Serif" w:cs="Times New Roman"/>
          <w:sz w:val="22"/>
          <w:szCs w:val="22"/>
        </w:rPr>
        <w:t>4.1.3. Обеспечить Заказчика в установленном порядке информацией, включающей в себя сведения о месте оказания медицинских услуг, режиме работы, перечне платных медицинских услуг с указанием их стоимости, об условиях предоставления и получения этих услуг, а также сведения о квалификации и сертификации специалистов, график работы медицинских работников, участвующих в предоставлении платных медицинских услуг, адрес и телефоны Учредителя, адреса и телефоны контролирующих органов, перечень категорий потребителей, имеющих право на получение льгот (при наличии) и т.д.</w:t>
      </w:r>
    </w:p>
    <w:p w14:paraId="7D70C483" w14:textId="77777777" w:rsidR="00F800E8" w:rsidRDefault="00D2147E">
      <w:pPr>
        <w:pStyle w:val="Standard"/>
        <w:ind w:firstLine="680"/>
        <w:jc w:val="both"/>
        <w:rPr>
          <w:rFonts w:cs="Times New Roman"/>
          <w:sz w:val="22"/>
          <w:szCs w:val="22"/>
        </w:rPr>
      </w:pPr>
      <w:r>
        <w:rPr>
          <w:rFonts w:cs="Times New Roman"/>
          <w:sz w:val="22"/>
          <w:szCs w:val="22"/>
        </w:rPr>
        <w:t>4.1.4. Обеспечить потребителю Заказчика непосредственное ознакомление с медицинской документацией, отражающей состояние его здоровья.</w:t>
      </w:r>
    </w:p>
    <w:p w14:paraId="6A2FDCFC" w14:textId="77777777" w:rsidR="00F800E8" w:rsidRDefault="00D2147E">
      <w:pPr>
        <w:pStyle w:val="Standard"/>
        <w:ind w:firstLine="680"/>
        <w:jc w:val="both"/>
        <w:rPr>
          <w:rFonts w:cs="Times New Roman"/>
          <w:sz w:val="22"/>
          <w:szCs w:val="22"/>
        </w:rPr>
      </w:pPr>
      <w:r>
        <w:rPr>
          <w:rFonts w:cs="Times New Roman"/>
          <w:sz w:val="22"/>
          <w:szCs w:val="22"/>
        </w:rPr>
        <w:t>4.1.5. Предоставлять Заказчику счет, и акт об оказании услуг по настоящему Договору.</w:t>
      </w:r>
    </w:p>
    <w:p w14:paraId="493D9214" w14:textId="77777777" w:rsidR="00F800E8" w:rsidRDefault="00D2147E">
      <w:pPr>
        <w:pStyle w:val="Standard"/>
        <w:ind w:firstLine="680"/>
        <w:jc w:val="both"/>
        <w:rPr>
          <w:rFonts w:cs="Times New Roman"/>
          <w:b/>
          <w:bCs/>
          <w:sz w:val="22"/>
          <w:szCs w:val="22"/>
        </w:rPr>
      </w:pPr>
      <w:r>
        <w:rPr>
          <w:rFonts w:cs="Times New Roman"/>
          <w:b/>
          <w:bCs/>
          <w:sz w:val="22"/>
          <w:szCs w:val="22"/>
        </w:rPr>
        <w:t>4.2. Заказчик обязан:</w:t>
      </w:r>
    </w:p>
    <w:p w14:paraId="5A19DDA2" w14:textId="77777777" w:rsidR="00F800E8" w:rsidRDefault="00D2147E">
      <w:pPr>
        <w:pStyle w:val="Standard"/>
        <w:ind w:firstLine="680"/>
        <w:jc w:val="both"/>
        <w:rPr>
          <w:rFonts w:cs="Times New Roman"/>
          <w:sz w:val="22"/>
          <w:szCs w:val="22"/>
        </w:rPr>
      </w:pPr>
      <w:r>
        <w:rPr>
          <w:rFonts w:cs="Times New Roman"/>
          <w:sz w:val="22"/>
          <w:szCs w:val="22"/>
        </w:rPr>
        <w:t>4.2.1. Оплатить оказанные в установленный срок и надлежащего качества услуги, согласно и в порядке определенном настоящим Договором.</w:t>
      </w:r>
    </w:p>
    <w:p w14:paraId="2D587DEC" w14:textId="77777777" w:rsidR="00F800E8" w:rsidRDefault="00D2147E">
      <w:pPr>
        <w:pStyle w:val="Standard"/>
        <w:ind w:firstLine="680"/>
        <w:jc w:val="both"/>
        <w:rPr>
          <w:rFonts w:cs="Times New Roman"/>
          <w:sz w:val="22"/>
          <w:szCs w:val="22"/>
        </w:rPr>
      </w:pPr>
      <w:r>
        <w:rPr>
          <w:rFonts w:cs="Times New Roman"/>
          <w:sz w:val="22"/>
          <w:szCs w:val="22"/>
        </w:rPr>
        <w:t>4.2.2. Незамедлительно уведомить Исполнителя о наступлении обязательств, влияющих на оказание услуг по настоящему Договору.</w:t>
      </w:r>
    </w:p>
    <w:p w14:paraId="36E39A0E" w14:textId="77777777" w:rsidR="00F800E8" w:rsidRDefault="00D2147E">
      <w:pPr>
        <w:pStyle w:val="Standard"/>
        <w:ind w:firstLine="680"/>
        <w:jc w:val="both"/>
        <w:rPr>
          <w:rFonts w:cs="Times New Roman"/>
          <w:sz w:val="22"/>
          <w:szCs w:val="22"/>
        </w:rPr>
      </w:pPr>
      <w:r>
        <w:rPr>
          <w:rFonts w:cs="Times New Roman"/>
          <w:sz w:val="22"/>
          <w:szCs w:val="22"/>
        </w:rPr>
        <w:t>4.2.3. Принять результат работ в течение 5 (пяти) рабочих дней со дня получения акта об оказании услуг (результата работ), и направить Исполнителю подписанный акт об оказании услуг или мотивированный отказ в приемке результата работ. В случае не подписания и/или уклонения в получении и подписания акта об оказании услуг и отсутствия мотивированного отказа направленного Исполнителю в течении 5 (пяти) рабочих дней услуги считаются принятыми Заказчиком в полном объёме.</w:t>
      </w:r>
    </w:p>
    <w:p w14:paraId="5499E453" w14:textId="77777777" w:rsidR="00F800E8" w:rsidRDefault="00D2147E">
      <w:pPr>
        <w:pStyle w:val="Standard"/>
        <w:ind w:firstLine="680"/>
        <w:jc w:val="both"/>
        <w:rPr>
          <w:rFonts w:cs="Times New Roman"/>
          <w:b/>
          <w:bCs/>
          <w:sz w:val="22"/>
          <w:szCs w:val="22"/>
        </w:rPr>
      </w:pPr>
      <w:r>
        <w:rPr>
          <w:rFonts w:cs="Times New Roman"/>
          <w:b/>
          <w:bCs/>
          <w:sz w:val="22"/>
          <w:szCs w:val="22"/>
        </w:rPr>
        <w:t>4.3. Потребитель обязан:</w:t>
      </w:r>
    </w:p>
    <w:p w14:paraId="2ED92ACE" w14:textId="77777777" w:rsidR="00F800E8" w:rsidRDefault="00D2147E">
      <w:pPr>
        <w:pStyle w:val="Standard"/>
        <w:ind w:firstLine="680"/>
        <w:jc w:val="both"/>
        <w:rPr>
          <w:rFonts w:cs="Times New Roman"/>
          <w:sz w:val="22"/>
          <w:szCs w:val="22"/>
        </w:rPr>
      </w:pPr>
      <w:r>
        <w:rPr>
          <w:rFonts w:cs="Times New Roman"/>
          <w:sz w:val="22"/>
          <w:szCs w:val="22"/>
        </w:rPr>
        <w:t>4.3.1. Предоставить врачу до начала оказания медицинских услуг данные  предварительных исследований и консультаций специалистов, проведенных в других лечебных учреждениях (при их наличии), а также сообщить все известные сведения о состоянии своего здоровья.</w:t>
      </w:r>
    </w:p>
    <w:p w14:paraId="5C4BF4D4" w14:textId="77777777" w:rsidR="00F800E8" w:rsidRDefault="00D2147E">
      <w:pPr>
        <w:pStyle w:val="a4"/>
        <w:ind w:firstLine="680"/>
        <w:jc w:val="both"/>
        <w:rPr>
          <w:rFonts w:ascii="Liberation Serif" w:hAnsi="Liberation Serif" w:cs="Times New Roman"/>
          <w:sz w:val="22"/>
          <w:szCs w:val="22"/>
        </w:rPr>
      </w:pPr>
      <w:r>
        <w:rPr>
          <w:rFonts w:ascii="Liberation Serif" w:hAnsi="Liberation Serif" w:cs="Times New Roman"/>
          <w:sz w:val="22"/>
          <w:szCs w:val="22"/>
        </w:rPr>
        <w:t>4.3.2. Выполнять требования, обеспечивающие качественное оказание Исполнителем услуги.</w:t>
      </w:r>
    </w:p>
    <w:p w14:paraId="68FC5A9B" w14:textId="77777777" w:rsidR="00F800E8" w:rsidRDefault="00F800E8">
      <w:pPr>
        <w:pStyle w:val="Standard"/>
        <w:rPr>
          <w:rFonts w:ascii="Times New Roman" w:hAnsi="Times New Roman" w:cs="Times New Roman"/>
          <w:sz w:val="12"/>
          <w:szCs w:val="12"/>
        </w:rPr>
      </w:pPr>
    </w:p>
    <w:p w14:paraId="342CD43C" w14:textId="77777777" w:rsidR="00F800E8" w:rsidRDefault="00D2147E">
      <w:pPr>
        <w:pStyle w:val="Standard"/>
        <w:ind w:firstLine="680"/>
        <w:jc w:val="center"/>
      </w:pPr>
      <w:r>
        <w:rPr>
          <w:rFonts w:cs="Times New Roman"/>
          <w:b/>
          <w:sz w:val="22"/>
          <w:szCs w:val="22"/>
        </w:rPr>
        <w:t>5. ОТВЕТСТВЕННОСТЬ СТОРОН</w:t>
      </w:r>
    </w:p>
    <w:p w14:paraId="36D6D92A" w14:textId="77777777" w:rsidR="00F800E8" w:rsidRDefault="00F800E8">
      <w:pPr>
        <w:pStyle w:val="Standard"/>
        <w:ind w:firstLine="680"/>
        <w:jc w:val="center"/>
      </w:pPr>
    </w:p>
    <w:p w14:paraId="6B55F227" w14:textId="77777777" w:rsidR="00F800E8" w:rsidRDefault="00D2147E">
      <w:pPr>
        <w:pStyle w:val="Textbody"/>
        <w:spacing w:after="0" w:line="240" w:lineRule="auto"/>
        <w:ind w:firstLine="680"/>
        <w:jc w:val="both"/>
        <w:rPr>
          <w:rFonts w:cs="Times New Roman"/>
          <w:sz w:val="22"/>
          <w:szCs w:val="22"/>
        </w:rPr>
      </w:pPr>
      <w:r>
        <w:rPr>
          <w:rFonts w:cs="Times New Roman"/>
          <w:sz w:val="22"/>
          <w:szCs w:val="22"/>
        </w:rPr>
        <w:t>5.1. За неисполнение или ненадлежащее исполнение условий настоящего договора Стороны несут ответственность, предусмотренную настоящим Договором и действующим законодательством Российской Федерации.</w:t>
      </w:r>
    </w:p>
    <w:p w14:paraId="5B37B076" w14:textId="77777777" w:rsidR="00F800E8" w:rsidRDefault="00D2147E">
      <w:pPr>
        <w:pStyle w:val="Textbody"/>
        <w:spacing w:after="0" w:line="240" w:lineRule="auto"/>
        <w:ind w:firstLine="680"/>
        <w:jc w:val="both"/>
        <w:rPr>
          <w:rFonts w:cs="Times New Roman"/>
          <w:sz w:val="22"/>
          <w:szCs w:val="22"/>
        </w:rPr>
      </w:pPr>
      <w:r>
        <w:rPr>
          <w:rFonts w:cs="Times New Roman"/>
          <w:sz w:val="22"/>
          <w:szCs w:val="22"/>
        </w:rPr>
        <w:t>5.2. Вред, причиненный жизни или здоровью Потребителя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14:paraId="02798719" w14:textId="77777777" w:rsidR="00F800E8" w:rsidRDefault="00D2147E">
      <w:pPr>
        <w:pStyle w:val="Textbody"/>
        <w:spacing w:after="0" w:line="240" w:lineRule="auto"/>
        <w:ind w:firstLine="680"/>
        <w:jc w:val="both"/>
        <w:rPr>
          <w:rFonts w:cs="Times New Roman"/>
          <w:sz w:val="22"/>
          <w:szCs w:val="22"/>
        </w:rPr>
      </w:pPr>
      <w:r>
        <w:rPr>
          <w:rFonts w:cs="Times New Roman"/>
          <w:sz w:val="22"/>
          <w:szCs w:val="22"/>
        </w:rPr>
        <w:t>5.3. За нарушение сроков оплаты фактически оказанных услуг оказанных Исполнителем, предусмотренных настоящим Договором, Заказчик несет ответственность в соответствии со ст. 395 Гражданского кодекса Российской Федерации.</w:t>
      </w:r>
    </w:p>
    <w:p w14:paraId="0B407099" w14:textId="77777777" w:rsidR="00F800E8" w:rsidRDefault="00D2147E">
      <w:pPr>
        <w:pStyle w:val="Textbody"/>
        <w:spacing w:after="0" w:line="240" w:lineRule="auto"/>
        <w:ind w:firstLine="680"/>
        <w:jc w:val="both"/>
        <w:rPr>
          <w:rFonts w:cs="Times New Roman"/>
          <w:sz w:val="22"/>
          <w:szCs w:val="22"/>
        </w:rPr>
      </w:pPr>
      <w:r>
        <w:rPr>
          <w:rFonts w:cs="Times New Roman"/>
          <w:sz w:val="22"/>
          <w:szCs w:val="22"/>
        </w:rPr>
        <w:t>5.4. Исполнитель освобождается от ответственности за неисполнение или ненадлежащее исполнение настоящего Договора на оказание платных медицинских услуг, если докажет, что причиной такого неисполнения (ненадлежащего исполнения) стало нарушение Потребителем условий настоящего Договора.</w:t>
      </w:r>
    </w:p>
    <w:p w14:paraId="422C5EFF" w14:textId="77777777" w:rsidR="00F800E8" w:rsidRDefault="00D2147E">
      <w:pPr>
        <w:pStyle w:val="Textbody"/>
        <w:spacing w:after="0" w:line="240" w:lineRule="auto"/>
        <w:ind w:firstLine="680"/>
        <w:jc w:val="both"/>
        <w:rPr>
          <w:rFonts w:cs="Times New Roman"/>
          <w:sz w:val="22"/>
          <w:szCs w:val="22"/>
        </w:rPr>
      </w:pPr>
      <w:r>
        <w:rPr>
          <w:rFonts w:cs="Times New Roman"/>
          <w:sz w:val="22"/>
          <w:szCs w:val="22"/>
        </w:rPr>
        <w:t>5.5. При возникновении обстоятельств непреодолимой силы, т.е. обстоятельств, не зависящих от волеизъявления Сторон (пожар, стихийные бедствия, военные действия, забастовки, изменения правовой базы и т.д.), возникших после заключения настоящего Договора, препятствующих выполнению обязательств Сторон по настоящему Договору, и делающих выполнение этих обязательств невозможным, выполнение настоящего Договора приостанавливается в соответствии с действующим законодательством.</w:t>
      </w:r>
    </w:p>
    <w:p w14:paraId="3B453D10" w14:textId="77777777" w:rsidR="00F800E8" w:rsidRDefault="00D2147E">
      <w:pPr>
        <w:pStyle w:val="Textbody"/>
        <w:spacing w:after="0" w:line="240" w:lineRule="auto"/>
        <w:ind w:firstLine="680"/>
        <w:jc w:val="both"/>
        <w:rPr>
          <w:rFonts w:cs="Times New Roman"/>
          <w:sz w:val="22"/>
          <w:szCs w:val="22"/>
        </w:rPr>
      </w:pPr>
      <w:r>
        <w:rPr>
          <w:rFonts w:cs="Times New Roman"/>
          <w:sz w:val="22"/>
          <w:szCs w:val="22"/>
        </w:rPr>
        <w:t>5.6. Все споры и разногласия по настоящему Договору разрешаются в досудебном порядке путем переговоров, а в случае не достижения Сторонами согласия в 30-дневный срок с момента получения письменной претензии Стороны, спор разрешается в судебном порядке.</w:t>
      </w:r>
    </w:p>
    <w:p w14:paraId="6A445099" w14:textId="77777777" w:rsidR="00F800E8" w:rsidRDefault="00F800E8">
      <w:pPr>
        <w:pStyle w:val="Textbody"/>
        <w:spacing w:after="0" w:line="240" w:lineRule="auto"/>
        <w:ind w:firstLine="680"/>
        <w:jc w:val="both"/>
        <w:rPr>
          <w:rFonts w:cs="Times New Roman"/>
          <w:sz w:val="12"/>
          <w:szCs w:val="12"/>
        </w:rPr>
      </w:pPr>
    </w:p>
    <w:p w14:paraId="59D4E9DA" w14:textId="77777777" w:rsidR="00F800E8" w:rsidRDefault="00D2147E">
      <w:pPr>
        <w:pStyle w:val="Standard"/>
        <w:ind w:firstLine="680"/>
        <w:jc w:val="center"/>
        <w:rPr>
          <w:rFonts w:cs="Times New Roman"/>
          <w:b/>
          <w:bCs/>
          <w:sz w:val="22"/>
          <w:szCs w:val="22"/>
        </w:rPr>
      </w:pPr>
      <w:bookmarkStart w:id="0" w:name="bookmark56"/>
      <w:bookmarkStart w:id="1" w:name="bookmark58"/>
      <w:bookmarkStart w:id="2" w:name="bookmark55"/>
      <w:r>
        <w:rPr>
          <w:rFonts w:cs="Times New Roman"/>
          <w:b/>
          <w:bCs/>
          <w:sz w:val="22"/>
          <w:szCs w:val="22"/>
        </w:rPr>
        <w:t>6</w:t>
      </w:r>
      <w:bookmarkEnd w:id="0"/>
      <w:bookmarkEnd w:id="1"/>
      <w:bookmarkEnd w:id="2"/>
      <w:r>
        <w:rPr>
          <w:rFonts w:cs="Times New Roman"/>
          <w:b/>
          <w:bCs/>
          <w:sz w:val="22"/>
          <w:szCs w:val="22"/>
        </w:rPr>
        <w:t>. КОНФИДЕНЦИАЛЬНОСТЬ</w:t>
      </w:r>
    </w:p>
    <w:p w14:paraId="581C3C17" w14:textId="77777777" w:rsidR="00F800E8" w:rsidRDefault="00F800E8">
      <w:pPr>
        <w:pStyle w:val="Standard"/>
        <w:ind w:firstLine="680"/>
        <w:jc w:val="center"/>
        <w:rPr>
          <w:rFonts w:cs="Times New Roman"/>
          <w:b/>
          <w:bCs/>
          <w:sz w:val="12"/>
          <w:szCs w:val="12"/>
        </w:rPr>
      </w:pPr>
      <w:bookmarkStart w:id="3" w:name="bookmark59"/>
      <w:bookmarkEnd w:id="3"/>
    </w:p>
    <w:p w14:paraId="4E3A2DC6" w14:textId="77777777" w:rsidR="00F800E8" w:rsidRDefault="00D2147E">
      <w:pPr>
        <w:pStyle w:val="1"/>
        <w:ind w:firstLine="680"/>
        <w:jc w:val="both"/>
        <w:rPr>
          <w:rFonts w:ascii="Liberation Serif" w:hAnsi="Liberation Serif"/>
        </w:rPr>
      </w:pPr>
      <w:r>
        <w:rPr>
          <w:rFonts w:ascii="Liberation Serif" w:hAnsi="Liberation Serif"/>
        </w:rPr>
        <w:t>6.1. Стороны берут на себя взаимные обязательства по соблюдению режима конфиденциальности в отношении информации, полученной при исполнении условий настоящего Договора. Передача информации третьим лицам или иное разглашение информации, признанной по настоящему Договору конфиденциальной, может осуществляться только с письменного согласия другой Стороны.</w:t>
      </w:r>
    </w:p>
    <w:p w14:paraId="28FAE297" w14:textId="77777777" w:rsidR="00F800E8" w:rsidRDefault="00D2147E">
      <w:pPr>
        <w:pStyle w:val="1"/>
        <w:ind w:firstLine="680"/>
        <w:jc w:val="both"/>
        <w:rPr>
          <w:rFonts w:ascii="Liberation Serif" w:hAnsi="Liberation Serif"/>
        </w:rPr>
      </w:pPr>
      <w:r>
        <w:rPr>
          <w:rFonts w:ascii="Liberation Serif" w:hAnsi="Liberation Serif"/>
        </w:rPr>
        <w:t>6.2. Конфиденциальной по настоящему Договору признается информация:</w:t>
      </w:r>
    </w:p>
    <w:p w14:paraId="3BD396A5" w14:textId="77777777" w:rsidR="00F800E8" w:rsidRDefault="00D2147E">
      <w:pPr>
        <w:pStyle w:val="1"/>
        <w:ind w:firstLine="680"/>
        <w:jc w:val="both"/>
        <w:rPr>
          <w:rFonts w:ascii="Liberation Serif" w:hAnsi="Liberation Serif"/>
        </w:rPr>
      </w:pPr>
      <w:bookmarkStart w:id="4" w:name="bookmark61"/>
      <w:bookmarkEnd w:id="4"/>
      <w:r>
        <w:rPr>
          <w:rFonts w:ascii="Liberation Serif" w:hAnsi="Liberation Serif"/>
        </w:rPr>
        <w:t>- сведения о лицах, прошедших медицинский осмотр с ХТИ;</w:t>
      </w:r>
    </w:p>
    <w:p w14:paraId="3F46FEF9" w14:textId="77777777" w:rsidR="00F800E8" w:rsidRDefault="00D2147E">
      <w:pPr>
        <w:pStyle w:val="1"/>
        <w:ind w:firstLine="680"/>
        <w:jc w:val="both"/>
        <w:rPr>
          <w:rFonts w:ascii="Liberation Serif" w:hAnsi="Liberation Serif"/>
        </w:rPr>
      </w:pPr>
      <w:bookmarkStart w:id="5" w:name="bookmark62"/>
      <w:bookmarkEnd w:id="5"/>
      <w:r>
        <w:rPr>
          <w:rFonts w:ascii="Liberation Serif" w:hAnsi="Liberation Serif"/>
        </w:rPr>
        <w:t>- информация, связанная с расчетами Сторон по Договору.</w:t>
      </w:r>
    </w:p>
    <w:p w14:paraId="30A7BB30" w14:textId="77777777" w:rsidR="00CC5683" w:rsidRDefault="00CC5683">
      <w:pPr>
        <w:pStyle w:val="1"/>
        <w:ind w:firstLine="680"/>
        <w:jc w:val="both"/>
        <w:rPr>
          <w:rFonts w:ascii="Liberation Serif" w:hAnsi="Liberation Serif"/>
        </w:rPr>
      </w:pPr>
    </w:p>
    <w:p w14:paraId="7912C3D7" w14:textId="77777777" w:rsidR="00CC5683" w:rsidRDefault="00CC5683">
      <w:pPr>
        <w:pStyle w:val="1"/>
        <w:ind w:firstLine="680"/>
        <w:jc w:val="both"/>
        <w:rPr>
          <w:rFonts w:ascii="Liberation Serif" w:hAnsi="Liberation Serif"/>
        </w:rPr>
      </w:pPr>
    </w:p>
    <w:p w14:paraId="176B5CBE" w14:textId="77777777" w:rsidR="00CC5683" w:rsidRDefault="00CC5683">
      <w:pPr>
        <w:pStyle w:val="1"/>
        <w:ind w:firstLine="680"/>
        <w:jc w:val="both"/>
        <w:rPr>
          <w:rFonts w:ascii="Liberation Serif" w:hAnsi="Liberation Serif"/>
        </w:rPr>
      </w:pPr>
    </w:p>
    <w:p w14:paraId="21B077CB" w14:textId="77777777" w:rsidR="00F800E8" w:rsidRDefault="00F800E8">
      <w:pPr>
        <w:pStyle w:val="1"/>
        <w:ind w:firstLine="680"/>
        <w:jc w:val="both"/>
        <w:rPr>
          <w:rFonts w:ascii="Liberation Serif" w:hAnsi="Liberation Serif"/>
          <w:sz w:val="12"/>
          <w:szCs w:val="12"/>
        </w:rPr>
      </w:pPr>
    </w:p>
    <w:p w14:paraId="09F0585A" w14:textId="77777777" w:rsidR="00F800E8" w:rsidRDefault="00D2147E">
      <w:pPr>
        <w:pStyle w:val="Standard"/>
        <w:tabs>
          <w:tab w:val="left" w:pos="75"/>
        </w:tabs>
        <w:ind w:firstLine="680"/>
        <w:jc w:val="center"/>
      </w:pPr>
      <w:r>
        <w:rPr>
          <w:rFonts w:cs="Times New Roman"/>
          <w:b/>
          <w:sz w:val="22"/>
          <w:szCs w:val="22"/>
        </w:rPr>
        <w:t>7. СРОК ДЕЙСТВИЯ ДОГОВОРА</w:t>
      </w:r>
    </w:p>
    <w:p w14:paraId="647A319C" w14:textId="77777777" w:rsidR="00F800E8" w:rsidRDefault="00F800E8">
      <w:pPr>
        <w:pStyle w:val="Standard"/>
        <w:tabs>
          <w:tab w:val="left" w:pos="75"/>
        </w:tabs>
        <w:ind w:firstLine="680"/>
        <w:jc w:val="center"/>
      </w:pPr>
    </w:p>
    <w:p w14:paraId="3ECE215D" w14:textId="44C37935" w:rsidR="00F800E8" w:rsidRDefault="00D2147E">
      <w:pPr>
        <w:pStyle w:val="Textbody"/>
        <w:spacing w:after="0" w:line="240" w:lineRule="auto"/>
        <w:ind w:firstLine="680"/>
        <w:jc w:val="both"/>
      </w:pPr>
      <w:r>
        <w:rPr>
          <w:rFonts w:cs="Times New Roman"/>
          <w:sz w:val="22"/>
          <w:szCs w:val="22"/>
        </w:rPr>
        <w:t xml:space="preserve">7.1. Настоящий Договор вступает в силу </w:t>
      </w:r>
      <w:r w:rsidRPr="00591AFA">
        <w:rPr>
          <w:rFonts w:cs="Times New Roman"/>
          <w:bCs/>
          <w:sz w:val="22"/>
          <w:szCs w:val="22"/>
          <w:highlight w:val="yellow"/>
        </w:rPr>
        <w:t>с момента его подписания</w:t>
      </w:r>
      <w:r w:rsidRPr="00591AFA">
        <w:rPr>
          <w:rFonts w:cs="Times New Roman"/>
          <w:sz w:val="22"/>
          <w:szCs w:val="22"/>
          <w:highlight w:val="yellow"/>
        </w:rPr>
        <w:t xml:space="preserve"> </w:t>
      </w:r>
      <w:r w:rsidRPr="00591AFA">
        <w:rPr>
          <w:rFonts w:cs="Times New Roman"/>
          <w:bCs/>
          <w:sz w:val="22"/>
          <w:szCs w:val="22"/>
          <w:highlight w:val="yellow"/>
        </w:rPr>
        <w:t xml:space="preserve">Сторонами и действует по </w:t>
      </w:r>
      <w:r w:rsidR="00040977">
        <w:rPr>
          <w:rFonts w:cs="Times New Roman"/>
          <w:bCs/>
          <w:sz w:val="22"/>
          <w:szCs w:val="22"/>
          <w:highlight w:val="yellow"/>
        </w:rPr>
        <w:t>30.11.202</w:t>
      </w:r>
      <w:r w:rsidR="00262C4D">
        <w:rPr>
          <w:rFonts w:cs="Times New Roman"/>
          <w:bCs/>
          <w:sz w:val="22"/>
          <w:szCs w:val="22"/>
          <w:highlight w:val="yellow"/>
        </w:rPr>
        <w:t>6</w:t>
      </w:r>
      <w:r w:rsidRPr="00591AFA">
        <w:rPr>
          <w:rFonts w:cs="Times New Roman"/>
          <w:bCs/>
          <w:sz w:val="22"/>
          <w:szCs w:val="22"/>
          <w:highlight w:val="yellow"/>
        </w:rPr>
        <w:t xml:space="preserve"> г</w:t>
      </w:r>
      <w:r w:rsidRPr="00591AFA">
        <w:rPr>
          <w:rFonts w:cs="Times New Roman"/>
          <w:bCs/>
          <w:sz w:val="22"/>
          <w:szCs w:val="22"/>
        </w:rPr>
        <w:t>.,</w:t>
      </w:r>
      <w:r w:rsidRPr="00591AFA">
        <w:rPr>
          <w:rFonts w:cs="Times New Roman"/>
          <w:sz w:val="22"/>
          <w:szCs w:val="22"/>
        </w:rPr>
        <w:t xml:space="preserve"> </w:t>
      </w:r>
      <w:r>
        <w:rPr>
          <w:rFonts w:cs="Times New Roman"/>
          <w:sz w:val="22"/>
          <w:szCs w:val="22"/>
        </w:rPr>
        <w:t>а в части взаиморасчетов Сторон, в том числе являющихся следствием нарушения условий настоящего Договора, - до полного их завершения.</w:t>
      </w:r>
    </w:p>
    <w:p w14:paraId="04E2B1A6" w14:textId="77777777" w:rsidR="00F800E8" w:rsidRDefault="00D2147E">
      <w:pPr>
        <w:pStyle w:val="Textbody"/>
        <w:spacing w:after="0" w:line="240" w:lineRule="auto"/>
        <w:ind w:firstLine="680"/>
        <w:jc w:val="both"/>
        <w:rPr>
          <w:rFonts w:cs="Times New Roman"/>
          <w:sz w:val="22"/>
          <w:szCs w:val="22"/>
        </w:rPr>
      </w:pPr>
      <w:r>
        <w:rPr>
          <w:rFonts w:cs="Times New Roman"/>
          <w:sz w:val="22"/>
          <w:szCs w:val="22"/>
        </w:rPr>
        <w:t>7.2. Досрочное прекращение настоящего договора возможно по взаимному согласию сторон, а также в установленном законодательством порядке по инициативе заинтересованной стороны в случае нарушения договора другой стороной.</w:t>
      </w:r>
    </w:p>
    <w:p w14:paraId="07C5DE03" w14:textId="77777777" w:rsidR="00F800E8" w:rsidRDefault="00F800E8">
      <w:pPr>
        <w:pStyle w:val="Textbody"/>
        <w:spacing w:after="0" w:line="240" w:lineRule="auto"/>
        <w:ind w:firstLine="680"/>
        <w:jc w:val="both"/>
        <w:rPr>
          <w:rFonts w:cs="Times New Roman"/>
          <w:sz w:val="12"/>
          <w:szCs w:val="12"/>
        </w:rPr>
      </w:pPr>
    </w:p>
    <w:p w14:paraId="4CE2CF1D" w14:textId="77777777" w:rsidR="00F800E8" w:rsidRDefault="00D2147E">
      <w:pPr>
        <w:pStyle w:val="Textbody"/>
        <w:spacing w:after="0" w:line="240" w:lineRule="auto"/>
        <w:ind w:firstLine="680"/>
        <w:jc w:val="center"/>
        <w:rPr>
          <w:rFonts w:cs="Times New Roman"/>
          <w:b/>
          <w:bCs/>
          <w:sz w:val="22"/>
          <w:szCs w:val="22"/>
        </w:rPr>
      </w:pPr>
      <w:r>
        <w:rPr>
          <w:rFonts w:cs="Times New Roman"/>
          <w:b/>
          <w:bCs/>
          <w:sz w:val="22"/>
          <w:szCs w:val="22"/>
        </w:rPr>
        <w:t>8. АНТИКОРРУПЦИОННАЯ ОГОВОРКА</w:t>
      </w:r>
    </w:p>
    <w:p w14:paraId="343063F4" w14:textId="77777777" w:rsidR="00F800E8" w:rsidRDefault="00F800E8">
      <w:pPr>
        <w:pStyle w:val="Textbody"/>
        <w:spacing w:after="0" w:line="240" w:lineRule="auto"/>
        <w:ind w:firstLine="680"/>
        <w:jc w:val="center"/>
        <w:rPr>
          <w:rFonts w:cs="Times New Roman"/>
          <w:b/>
          <w:bCs/>
          <w:sz w:val="12"/>
          <w:szCs w:val="12"/>
        </w:rPr>
      </w:pPr>
    </w:p>
    <w:p w14:paraId="3F774801" w14:textId="77777777" w:rsidR="00F800E8" w:rsidRDefault="00D2147E">
      <w:pPr>
        <w:pStyle w:val="Textbody"/>
        <w:spacing w:after="0" w:line="240" w:lineRule="auto"/>
        <w:ind w:firstLine="680"/>
        <w:jc w:val="both"/>
        <w:rPr>
          <w:rFonts w:cs="Times New Roman"/>
          <w:sz w:val="22"/>
          <w:szCs w:val="22"/>
        </w:rPr>
      </w:pPr>
      <w:r>
        <w:rPr>
          <w:rFonts w:cs="Times New Roman"/>
          <w:sz w:val="22"/>
          <w:szCs w:val="22"/>
        </w:rP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E122953" w14:textId="77777777" w:rsidR="00F800E8" w:rsidRDefault="00D2147E">
      <w:pPr>
        <w:pStyle w:val="Textbody"/>
        <w:spacing w:after="0" w:line="240" w:lineRule="auto"/>
        <w:ind w:firstLine="680"/>
        <w:jc w:val="both"/>
        <w:rPr>
          <w:rFonts w:cs="Times New Roman"/>
          <w:sz w:val="22"/>
          <w:szCs w:val="22"/>
        </w:rPr>
      </w:pPr>
      <w:r>
        <w:rPr>
          <w:rFonts w:cs="Times New Roman"/>
          <w:sz w:val="22"/>
          <w:szCs w:val="22"/>
        </w:rPr>
        <w:t>8.2.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w:t>
      </w:r>
    </w:p>
    <w:p w14:paraId="79C8429F" w14:textId="77777777" w:rsidR="00F800E8" w:rsidRDefault="00D2147E">
      <w:pPr>
        <w:pStyle w:val="Textbody"/>
        <w:spacing w:after="0" w:line="240" w:lineRule="auto"/>
        <w:ind w:firstLine="680"/>
        <w:jc w:val="both"/>
        <w:rPr>
          <w:rFonts w:cs="Times New Roman"/>
          <w:sz w:val="22"/>
          <w:szCs w:val="22"/>
        </w:rPr>
      </w:pPr>
      <w:r>
        <w:rPr>
          <w:rFonts w:cs="Times New Roman"/>
          <w:sz w:val="22"/>
          <w:szCs w:val="22"/>
        </w:rPr>
        <w:t>Это подтверждение должно быть направлено в течение десяти рабочих дней с даты направления письменного уведомления.</w:t>
      </w:r>
    </w:p>
    <w:p w14:paraId="12B0B611" w14:textId="77777777" w:rsidR="00F800E8" w:rsidRDefault="00F800E8">
      <w:pPr>
        <w:pStyle w:val="Textbody"/>
        <w:spacing w:after="0" w:line="240" w:lineRule="auto"/>
        <w:ind w:firstLine="680"/>
        <w:jc w:val="both"/>
        <w:rPr>
          <w:rFonts w:cs="Times New Roman"/>
          <w:sz w:val="12"/>
          <w:szCs w:val="12"/>
        </w:rPr>
      </w:pPr>
    </w:p>
    <w:p w14:paraId="204557A9" w14:textId="77777777" w:rsidR="00F800E8" w:rsidRDefault="00D2147E">
      <w:pPr>
        <w:pStyle w:val="Standard"/>
        <w:ind w:firstLine="680"/>
        <w:jc w:val="center"/>
      </w:pPr>
      <w:r>
        <w:rPr>
          <w:rFonts w:cs="Times New Roman"/>
          <w:b/>
          <w:sz w:val="22"/>
          <w:szCs w:val="22"/>
        </w:rPr>
        <w:t>9. ЗАКЛЮЧИТЕЛЬНЫЕ ПОЛОЖЕНИЯ</w:t>
      </w:r>
    </w:p>
    <w:p w14:paraId="1F40ABB0" w14:textId="77777777" w:rsidR="00F800E8" w:rsidRDefault="00F800E8">
      <w:pPr>
        <w:pStyle w:val="Textbody"/>
        <w:spacing w:after="0" w:line="240" w:lineRule="auto"/>
        <w:ind w:firstLine="680"/>
        <w:jc w:val="both"/>
        <w:rPr>
          <w:rFonts w:cs="Times New Roman"/>
          <w:sz w:val="12"/>
          <w:szCs w:val="12"/>
        </w:rPr>
      </w:pPr>
    </w:p>
    <w:p w14:paraId="0F0748BF" w14:textId="77777777" w:rsidR="00F800E8" w:rsidRDefault="00D2147E">
      <w:pPr>
        <w:pStyle w:val="Textbody"/>
        <w:spacing w:after="0" w:line="240" w:lineRule="auto"/>
        <w:ind w:firstLine="680"/>
        <w:jc w:val="both"/>
        <w:rPr>
          <w:rFonts w:cs="Times New Roman"/>
          <w:sz w:val="22"/>
          <w:szCs w:val="22"/>
        </w:rPr>
      </w:pPr>
      <w:r>
        <w:rPr>
          <w:rFonts w:cs="Times New Roman"/>
          <w:sz w:val="22"/>
          <w:szCs w:val="22"/>
        </w:rPr>
        <w:t>9.1. В случае возникновения споров по настоящему договору стороны обязуются принять все меры к их урегулированию.</w:t>
      </w:r>
    </w:p>
    <w:p w14:paraId="257E77A4" w14:textId="77777777" w:rsidR="00F800E8" w:rsidRDefault="00D2147E">
      <w:pPr>
        <w:pStyle w:val="Standard"/>
        <w:ind w:firstLine="680"/>
        <w:jc w:val="both"/>
        <w:rPr>
          <w:rFonts w:cs="Times New Roman"/>
          <w:sz w:val="22"/>
          <w:szCs w:val="22"/>
        </w:rPr>
      </w:pPr>
      <w:r>
        <w:rPr>
          <w:rFonts w:cs="Times New Roman"/>
          <w:sz w:val="22"/>
          <w:szCs w:val="22"/>
        </w:rPr>
        <w:t>9.2. Условия настоящего договора могут быть изменены или дополнены исключительно по обоюдному согласию Сторон, за исключением случаев, указанных в настоящем Договоре.</w:t>
      </w:r>
    </w:p>
    <w:p w14:paraId="7FC0A784" w14:textId="77777777" w:rsidR="00F800E8" w:rsidRDefault="00D2147E">
      <w:pPr>
        <w:pStyle w:val="Textbody"/>
        <w:spacing w:after="0" w:line="240" w:lineRule="auto"/>
        <w:ind w:firstLine="680"/>
        <w:jc w:val="both"/>
        <w:rPr>
          <w:rFonts w:cs="Times New Roman"/>
          <w:sz w:val="22"/>
          <w:szCs w:val="22"/>
        </w:rPr>
      </w:pPr>
      <w:r>
        <w:rPr>
          <w:rFonts w:cs="Times New Roman"/>
          <w:sz w:val="22"/>
          <w:szCs w:val="22"/>
        </w:rPr>
        <w:t>9.3. Во всем ином, не урегулированном в настоящем договоре, Стороны будут руководствоваться нормами действующего законодательства РФ.</w:t>
      </w:r>
    </w:p>
    <w:p w14:paraId="1CE76419" w14:textId="77777777" w:rsidR="00F800E8" w:rsidRDefault="00D2147E">
      <w:pPr>
        <w:pStyle w:val="Textbody"/>
        <w:spacing w:after="0" w:line="240" w:lineRule="auto"/>
        <w:ind w:firstLine="680"/>
        <w:jc w:val="both"/>
        <w:rPr>
          <w:rFonts w:cs="Times New Roman"/>
          <w:sz w:val="22"/>
          <w:szCs w:val="22"/>
        </w:rPr>
      </w:pPr>
      <w:r>
        <w:rPr>
          <w:rFonts w:cs="Times New Roman"/>
          <w:sz w:val="22"/>
          <w:szCs w:val="22"/>
        </w:rPr>
        <w:t>9.4. Настоящий договор составлен в двух экземплярах, имеющих одинаковую юридическую силу, по одному для каждой стороны.</w:t>
      </w:r>
    </w:p>
    <w:p w14:paraId="73F7D158" w14:textId="77777777" w:rsidR="00F800E8" w:rsidRDefault="00D2147E">
      <w:pPr>
        <w:pStyle w:val="Textbody"/>
        <w:spacing w:after="0" w:line="240" w:lineRule="auto"/>
        <w:ind w:firstLine="680"/>
        <w:jc w:val="both"/>
        <w:rPr>
          <w:rFonts w:cs="Times New Roman"/>
          <w:sz w:val="22"/>
          <w:szCs w:val="22"/>
        </w:rPr>
      </w:pPr>
      <w:r>
        <w:rPr>
          <w:rFonts w:cs="Times New Roman"/>
          <w:sz w:val="22"/>
          <w:szCs w:val="22"/>
        </w:rPr>
        <w:t>9.5. Указанные ниже приложения являются неотъемлемой частью настоящего Договора:</w:t>
      </w:r>
    </w:p>
    <w:p w14:paraId="05271B01" w14:textId="77777777" w:rsidR="00F800E8" w:rsidRDefault="00D2147E">
      <w:pPr>
        <w:pStyle w:val="Textbody"/>
        <w:spacing w:after="0" w:line="240" w:lineRule="auto"/>
        <w:ind w:firstLine="680"/>
        <w:jc w:val="both"/>
        <w:rPr>
          <w:rFonts w:cs="Times New Roman"/>
          <w:sz w:val="22"/>
          <w:szCs w:val="22"/>
        </w:rPr>
      </w:pPr>
      <w:r>
        <w:rPr>
          <w:rFonts w:cs="Times New Roman"/>
          <w:sz w:val="22"/>
          <w:szCs w:val="22"/>
        </w:rPr>
        <w:t>Приложение № 1 – Спецификация оказываемых услуг (перечень и стоимость);</w:t>
      </w:r>
    </w:p>
    <w:p w14:paraId="4843968E" w14:textId="77777777" w:rsidR="00F800E8" w:rsidRDefault="00D2147E">
      <w:pPr>
        <w:pStyle w:val="Textbody"/>
        <w:spacing w:after="0" w:line="240" w:lineRule="auto"/>
        <w:ind w:firstLine="680"/>
        <w:jc w:val="both"/>
        <w:rPr>
          <w:rFonts w:cs="Times New Roman"/>
          <w:sz w:val="22"/>
          <w:szCs w:val="22"/>
        </w:rPr>
      </w:pPr>
      <w:r>
        <w:rPr>
          <w:rFonts w:cs="Times New Roman"/>
          <w:sz w:val="22"/>
          <w:szCs w:val="22"/>
        </w:rPr>
        <w:lastRenderedPageBreak/>
        <w:t>Приложение № 2 - Направления на медицинский осмотр с ХТИ.</w:t>
      </w:r>
    </w:p>
    <w:p w14:paraId="63F3B155" w14:textId="77777777" w:rsidR="00F800E8" w:rsidRDefault="00F800E8">
      <w:pPr>
        <w:pStyle w:val="Textbody"/>
        <w:spacing w:after="0" w:line="240" w:lineRule="auto"/>
        <w:ind w:firstLine="680"/>
        <w:jc w:val="both"/>
        <w:rPr>
          <w:rFonts w:cs="Times New Roman"/>
          <w:sz w:val="12"/>
          <w:szCs w:val="12"/>
        </w:rPr>
      </w:pPr>
    </w:p>
    <w:p w14:paraId="16E6EB5D" w14:textId="77777777" w:rsidR="00F800E8" w:rsidRDefault="00D2147E">
      <w:pPr>
        <w:pStyle w:val="Standard"/>
        <w:jc w:val="center"/>
        <w:rPr>
          <w:rFonts w:cs="Times New Roman"/>
          <w:b/>
          <w:sz w:val="22"/>
          <w:szCs w:val="22"/>
        </w:rPr>
      </w:pPr>
      <w:r>
        <w:rPr>
          <w:rFonts w:cs="Times New Roman"/>
          <w:b/>
          <w:sz w:val="22"/>
          <w:szCs w:val="22"/>
        </w:rPr>
        <w:t>10. АДРЕСА И РЕКВИЗИТЫ СТОРОН</w:t>
      </w:r>
    </w:p>
    <w:p w14:paraId="33E00E53" w14:textId="77777777" w:rsidR="00F800E8" w:rsidRDefault="00F800E8">
      <w:pPr>
        <w:pStyle w:val="Standard"/>
        <w:jc w:val="both"/>
        <w:rPr>
          <w:rFonts w:ascii="Times New Roman" w:hAnsi="Times New Roman" w:cs="Times New Roman"/>
          <w:b/>
          <w:sz w:val="12"/>
          <w:szCs w:val="12"/>
        </w:rPr>
      </w:pPr>
    </w:p>
    <w:tbl>
      <w:tblPr>
        <w:tblW w:w="9146" w:type="dxa"/>
        <w:tblInd w:w="-28" w:type="dxa"/>
        <w:tblLayout w:type="fixed"/>
        <w:tblCellMar>
          <w:left w:w="10" w:type="dxa"/>
          <w:right w:w="10" w:type="dxa"/>
        </w:tblCellMar>
        <w:tblLook w:val="04A0" w:firstRow="1" w:lastRow="0" w:firstColumn="1" w:lastColumn="0" w:noHBand="0" w:noVBand="1"/>
      </w:tblPr>
      <w:tblGrid>
        <w:gridCol w:w="4661"/>
        <w:gridCol w:w="4485"/>
      </w:tblGrid>
      <w:tr w:rsidR="00F800E8" w14:paraId="2C6C1857" w14:textId="77777777" w:rsidTr="00F800E8">
        <w:trPr>
          <w:trHeight w:val="260"/>
        </w:trPr>
        <w:tc>
          <w:tcPr>
            <w:tcW w:w="4661" w:type="dxa"/>
            <w:tcMar>
              <w:top w:w="55" w:type="dxa"/>
              <w:left w:w="55" w:type="dxa"/>
              <w:bottom w:w="55" w:type="dxa"/>
              <w:right w:w="55" w:type="dxa"/>
            </w:tcMar>
          </w:tcPr>
          <w:p w14:paraId="35926131" w14:textId="77777777" w:rsidR="00F800E8" w:rsidRDefault="00D2147E">
            <w:pPr>
              <w:pStyle w:val="Standard"/>
              <w:jc w:val="both"/>
              <w:rPr>
                <w:rFonts w:cs="Times New Roman"/>
                <w:b/>
                <w:bCs/>
                <w:sz w:val="20"/>
                <w:szCs w:val="20"/>
                <w:lang w:eastAsia="en-US"/>
              </w:rPr>
            </w:pPr>
            <w:r>
              <w:rPr>
                <w:rFonts w:cs="Times New Roman"/>
                <w:b/>
                <w:bCs/>
                <w:sz w:val="20"/>
                <w:szCs w:val="20"/>
                <w:lang w:eastAsia="en-US"/>
              </w:rPr>
              <w:t>ИСПОЛНИТЕЛЬ:</w:t>
            </w:r>
          </w:p>
          <w:p w14:paraId="70717A5B" w14:textId="77777777" w:rsidR="00F800E8" w:rsidRDefault="00F800E8">
            <w:pPr>
              <w:pStyle w:val="Standard"/>
              <w:jc w:val="both"/>
              <w:rPr>
                <w:rFonts w:cs="Times New Roman"/>
                <w:sz w:val="20"/>
                <w:szCs w:val="20"/>
                <w:lang w:eastAsia="en-US"/>
              </w:rPr>
            </w:pPr>
          </w:p>
          <w:p w14:paraId="7DB872A0" w14:textId="77777777" w:rsidR="00E928B3" w:rsidRDefault="00E928B3">
            <w:pPr>
              <w:pStyle w:val="Standard"/>
              <w:jc w:val="both"/>
              <w:rPr>
                <w:rFonts w:cs="Times New Roman"/>
                <w:sz w:val="20"/>
                <w:szCs w:val="20"/>
                <w:lang w:eastAsia="en-US"/>
              </w:rPr>
            </w:pPr>
          </w:p>
          <w:p w14:paraId="63EAA455" w14:textId="77777777" w:rsidR="00E928B3" w:rsidRDefault="00E928B3">
            <w:pPr>
              <w:pStyle w:val="Standard"/>
              <w:jc w:val="both"/>
              <w:rPr>
                <w:rFonts w:cs="Times New Roman"/>
                <w:sz w:val="20"/>
                <w:szCs w:val="20"/>
                <w:lang w:eastAsia="en-US"/>
              </w:rPr>
            </w:pPr>
          </w:p>
          <w:p w14:paraId="4E5F1477" w14:textId="77777777" w:rsidR="00E928B3" w:rsidRDefault="00E928B3">
            <w:pPr>
              <w:pStyle w:val="Standard"/>
              <w:jc w:val="both"/>
              <w:rPr>
                <w:rFonts w:cs="Times New Roman"/>
                <w:sz w:val="20"/>
                <w:szCs w:val="20"/>
                <w:lang w:eastAsia="en-US"/>
              </w:rPr>
            </w:pPr>
          </w:p>
          <w:p w14:paraId="2BFE0FAB" w14:textId="77777777" w:rsidR="00E928B3" w:rsidRDefault="00E928B3">
            <w:pPr>
              <w:pStyle w:val="Standard"/>
              <w:jc w:val="both"/>
              <w:rPr>
                <w:rFonts w:cs="Times New Roman"/>
                <w:sz w:val="20"/>
                <w:szCs w:val="20"/>
                <w:lang w:eastAsia="en-US"/>
              </w:rPr>
            </w:pPr>
          </w:p>
          <w:p w14:paraId="758CC623" w14:textId="77777777" w:rsidR="00E928B3" w:rsidRDefault="00E928B3">
            <w:pPr>
              <w:pStyle w:val="Standard"/>
              <w:jc w:val="both"/>
              <w:rPr>
                <w:rFonts w:cs="Times New Roman"/>
                <w:sz w:val="20"/>
                <w:szCs w:val="20"/>
                <w:lang w:eastAsia="en-US"/>
              </w:rPr>
            </w:pPr>
          </w:p>
          <w:p w14:paraId="1A2FDFBE" w14:textId="77777777" w:rsidR="00E928B3" w:rsidRDefault="00E928B3">
            <w:pPr>
              <w:pStyle w:val="Standard"/>
              <w:jc w:val="both"/>
              <w:rPr>
                <w:rFonts w:cs="Times New Roman"/>
                <w:sz w:val="20"/>
                <w:szCs w:val="20"/>
                <w:lang w:eastAsia="en-US"/>
              </w:rPr>
            </w:pPr>
          </w:p>
          <w:p w14:paraId="61318C80" w14:textId="77777777" w:rsidR="00E928B3" w:rsidRDefault="00E928B3">
            <w:pPr>
              <w:pStyle w:val="Standard"/>
              <w:jc w:val="both"/>
              <w:rPr>
                <w:rFonts w:cs="Times New Roman"/>
                <w:sz w:val="20"/>
                <w:szCs w:val="20"/>
                <w:lang w:eastAsia="en-US"/>
              </w:rPr>
            </w:pPr>
          </w:p>
          <w:p w14:paraId="142ED5BB" w14:textId="77777777" w:rsidR="00E928B3" w:rsidRDefault="00E928B3">
            <w:pPr>
              <w:pStyle w:val="Standard"/>
              <w:jc w:val="both"/>
              <w:rPr>
                <w:rFonts w:cs="Times New Roman"/>
                <w:sz w:val="20"/>
                <w:szCs w:val="20"/>
                <w:lang w:eastAsia="en-US"/>
              </w:rPr>
            </w:pPr>
          </w:p>
          <w:p w14:paraId="5C751387" w14:textId="77777777" w:rsidR="00E928B3" w:rsidRDefault="00E928B3">
            <w:pPr>
              <w:pStyle w:val="Standard"/>
              <w:jc w:val="both"/>
              <w:rPr>
                <w:rFonts w:cs="Times New Roman"/>
                <w:sz w:val="20"/>
                <w:szCs w:val="20"/>
                <w:lang w:eastAsia="en-US"/>
              </w:rPr>
            </w:pPr>
          </w:p>
          <w:p w14:paraId="179E8AEB" w14:textId="77777777" w:rsidR="00E928B3" w:rsidRDefault="00E928B3">
            <w:pPr>
              <w:pStyle w:val="Standard"/>
              <w:jc w:val="both"/>
              <w:rPr>
                <w:rFonts w:cs="Times New Roman"/>
                <w:sz w:val="20"/>
                <w:szCs w:val="20"/>
                <w:lang w:eastAsia="en-US"/>
              </w:rPr>
            </w:pPr>
          </w:p>
          <w:p w14:paraId="252C5853" w14:textId="77777777" w:rsidR="00E928B3" w:rsidRDefault="00E928B3">
            <w:pPr>
              <w:pStyle w:val="Standard"/>
              <w:jc w:val="both"/>
              <w:rPr>
                <w:rFonts w:cs="Times New Roman"/>
                <w:sz w:val="20"/>
                <w:szCs w:val="20"/>
                <w:lang w:eastAsia="en-US"/>
              </w:rPr>
            </w:pPr>
          </w:p>
          <w:p w14:paraId="47FBEAB7" w14:textId="77777777" w:rsidR="00E928B3" w:rsidRDefault="00E928B3">
            <w:pPr>
              <w:pStyle w:val="Standard"/>
              <w:jc w:val="both"/>
              <w:rPr>
                <w:rFonts w:cs="Times New Roman"/>
                <w:sz w:val="20"/>
                <w:szCs w:val="20"/>
                <w:lang w:eastAsia="en-US"/>
              </w:rPr>
            </w:pPr>
          </w:p>
          <w:p w14:paraId="084F731D" w14:textId="77777777" w:rsidR="00E928B3" w:rsidRDefault="00E928B3">
            <w:pPr>
              <w:pStyle w:val="Standard"/>
              <w:jc w:val="both"/>
              <w:rPr>
                <w:rFonts w:cs="Times New Roman"/>
                <w:sz w:val="20"/>
                <w:szCs w:val="20"/>
                <w:lang w:eastAsia="en-US"/>
              </w:rPr>
            </w:pPr>
          </w:p>
          <w:p w14:paraId="733ACCAA" w14:textId="77777777" w:rsidR="00E928B3" w:rsidRDefault="00E928B3">
            <w:pPr>
              <w:pStyle w:val="Standard"/>
              <w:jc w:val="both"/>
              <w:rPr>
                <w:rFonts w:cs="Times New Roman"/>
                <w:sz w:val="20"/>
                <w:szCs w:val="20"/>
                <w:lang w:eastAsia="en-US"/>
              </w:rPr>
            </w:pPr>
          </w:p>
          <w:p w14:paraId="426C612F" w14:textId="77777777" w:rsidR="00E928B3" w:rsidRDefault="00E928B3">
            <w:pPr>
              <w:pStyle w:val="Standard"/>
              <w:jc w:val="both"/>
              <w:rPr>
                <w:rFonts w:cs="Times New Roman"/>
                <w:sz w:val="20"/>
                <w:szCs w:val="20"/>
                <w:lang w:eastAsia="en-US"/>
              </w:rPr>
            </w:pPr>
          </w:p>
          <w:p w14:paraId="70F96887" w14:textId="77777777" w:rsidR="00E928B3" w:rsidRDefault="00E928B3">
            <w:pPr>
              <w:pStyle w:val="Standard"/>
              <w:jc w:val="both"/>
              <w:rPr>
                <w:rFonts w:cs="Times New Roman"/>
                <w:sz w:val="20"/>
                <w:szCs w:val="20"/>
                <w:lang w:eastAsia="en-US"/>
              </w:rPr>
            </w:pPr>
          </w:p>
          <w:p w14:paraId="5123C977" w14:textId="77777777" w:rsidR="00E928B3" w:rsidRDefault="00E928B3">
            <w:pPr>
              <w:pStyle w:val="Standard"/>
              <w:jc w:val="both"/>
              <w:rPr>
                <w:rFonts w:cs="Times New Roman"/>
                <w:sz w:val="20"/>
                <w:szCs w:val="20"/>
                <w:lang w:eastAsia="en-US"/>
              </w:rPr>
            </w:pPr>
          </w:p>
          <w:p w14:paraId="1BD4FAE5" w14:textId="77777777" w:rsidR="00E928B3" w:rsidRDefault="00E928B3">
            <w:pPr>
              <w:pStyle w:val="Standard"/>
              <w:jc w:val="both"/>
              <w:rPr>
                <w:rFonts w:cs="Times New Roman"/>
                <w:sz w:val="20"/>
                <w:szCs w:val="20"/>
                <w:lang w:eastAsia="en-US"/>
              </w:rPr>
            </w:pPr>
          </w:p>
          <w:p w14:paraId="122D14D7" w14:textId="77777777" w:rsidR="00E928B3" w:rsidRDefault="00E928B3">
            <w:pPr>
              <w:pStyle w:val="Standard"/>
              <w:jc w:val="both"/>
              <w:rPr>
                <w:rFonts w:cs="Times New Roman"/>
                <w:sz w:val="20"/>
                <w:szCs w:val="20"/>
                <w:lang w:eastAsia="en-US"/>
              </w:rPr>
            </w:pPr>
          </w:p>
          <w:p w14:paraId="4C6FFB54" w14:textId="77777777" w:rsidR="00F800E8" w:rsidRPr="00A246EF" w:rsidRDefault="00D2147E">
            <w:pPr>
              <w:pStyle w:val="Standard"/>
              <w:jc w:val="both"/>
              <w:rPr>
                <w:rFonts w:cs="Times New Roman"/>
                <w:sz w:val="22"/>
                <w:szCs w:val="22"/>
                <w:lang w:eastAsia="en-US"/>
              </w:rPr>
            </w:pPr>
            <w:r w:rsidRPr="00A246EF">
              <w:rPr>
                <w:rFonts w:cs="Times New Roman"/>
                <w:sz w:val="22"/>
                <w:szCs w:val="22"/>
                <w:lang w:eastAsia="en-US"/>
              </w:rPr>
              <w:t>Главный врач</w:t>
            </w:r>
          </w:p>
          <w:p w14:paraId="7F09B288" w14:textId="77777777" w:rsidR="00F800E8" w:rsidRDefault="00F800E8">
            <w:pPr>
              <w:pStyle w:val="Standard"/>
              <w:jc w:val="both"/>
              <w:rPr>
                <w:rFonts w:cs="Times New Roman"/>
                <w:sz w:val="20"/>
                <w:szCs w:val="20"/>
                <w:lang w:eastAsia="en-US"/>
              </w:rPr>
            </w:pPr>
          </w:p>
          <w:p w14:paraId="2157BE7C" w14:textId="12E65AB7" w:rsidR="00F800E8" w:rsidRDefault="00D2147E" w:rsidP="00E928B3">
            <w:pPr>
              <w:pStyle w:val="Standard"/>
              <w:jc w:val="both"/>
            </w:pPr>
            <w:r>
              <w:rPr>
                <w:rFonts w:cs="Times New Roman"/>
                <w:sz w:val="20"/>
                <w:szCs w:val="20"/>
                <w:lang w:eastAsia="en-US"/>
              </w:rPr>
              <w:t>_________________</w:t>
            </w:r>
            <w:r w:rsidR="00A246EF">
              <w:rPr>
                <w:rFonts w:cs="Times New Roman"/>
                <w:sz w:val="20"/>
                <w:szCs w:val="20"/>
                <w:lang w:eastAsia="en-US"/>
              </w:rPr>
              <w:t xml:space="preserve"> </w:t>
            </w:r>
            <w:r>
              <w:rPr>
                <w:rFonts w:cs="Times New Roman"/>
                <w:sz w:val="20"/>
                <w:szCs w:val="20"/>
                <w:lang w:eastAsia="en-US"/>
              </w:rPr>
              <w:t>м.п.</w:t>
            </w:r>
          </w:p>
        </w:tc>
        <w:tc>
          <w:tcPr>
            <w:tcW w:w="4485" w:type="dxa"/>
            <w:tcMar>
              <w:top w:w="55" w:type="dxa"/>
              <w:left w:w="55" w:type="dxa"/>
              <w:bottom w:w="55" w:type="dxa"/>
              <w:right w:w="55" w:type="dxa"/>
            </w:tcMar>
          </w:tcPr>
          <w:p w14:paraId="3E336407" w14:textId="77777777" w:rsidR="00F800E8" w:rsidRDefault="00D2147E">
            <w:pPr>
              <w:pStyle w:val="Standard"/>
              <w:spacing w:line="276" w:lineRule="auto"/>
              <w:jc w:val="both"/>
              <w:rPr>
                <w:rFonts w:cs="Times New Roman"/>
                <w:b/>
                <w:bCs/>
                <w:sz w:val="20"/>
                <w:szCs w:val="20"/>
                <w:lang w:eastAsia="en-US"/>
              </w:rPr>
            </w:pPr>
            <w:r>
              <w:rPr>
                <w:rFonts w:cs="Times New Roman"/>
                <w:b/>
                <w:bCs/>
                <w:sz w:val="20"/>
                <w:szCs w:val="20"/>
                <w:lang w:eastAsia="en-US"/>
              </w:rPr>
              <w:t>ЗАКАЗЧИК:</w:t>
            </w:r>
          </w:p>
          <w:p w14:paraId="5491373C" w14:textId="77777777" w:rsidR="00F800E8" w:rsidRPr="00A246EF" w:rsidRDefault="00D2147E">
            <w:pPr>
              <w:pStyle w:val="Standard"/>
              <w:rPr>
                <w:rFonts w:cs="Times New Roman"/>
                <w:sz w:val="22"/>
                <w:szCs w:val="22"/>
              </w:rPr>
            </w:pPr>
            <w:r w:rsidRPr="00A246EF">
              <w:rPr>
                <w:rFonts w:cs="Times New Roman"/>
                <w:sz w:val="22"/>
                <w:szCs w:val="22"/>
              </w:rPr>
              <w:t>Федеральное казенное учреждение «Государственное учреждение «Ведомственная охрана Министерства финансов Российской Федерации»</w:t>
            </w:r>
          </w:p>
          <w:p w14:paraId="6200D8B4" w14:textId="77777777" w:rsidR="00F800E8" w:rsidRPr="00A246EF" w:rsidRDefault="00D2147E">
            <w:pPr>
              <w:pStyle w:val="Standard"/>
              <w:rPr>
                <w:sz w:val="22"/>
                <w:szCs w:val="22"/>
              </w:rPr>
            </w:pPr>
            <w:r w:rsidRPr="00A246EF">
              <w:rPr>
                <w:rFonts w:cs="Times New Roman"/>
                <w:bCs/>
                <w:sz w:val="22"/>
                <w:szCs w:val="22"/>
              </w:rPr>
              <w:t>Юридический адрес:</w:t>
            </w:r>
            <w:r w:rsidR="00A246EF">
              <w:rPr>
                <w:rFonts w:cs="Times New Roman"/>
                <w:bCs/>
                <w:sz w:val="22"/>
                <w:szCs w:val="22"/>
              </w:rPr>
              <w:t xml:space="preserve"> 115191, г. Москва, ул. 3</w:t>
            </w:r>
            <w:r w:rsidR="00A246EF">
              <w:rPr>
                <w:rFonts w:cs="Times New Roman"/>
                <w:bCs/>
                <w:sz w:val="22"/>
                <w:szCs w:val="22"/>
              </w:rPr>
              <w:noBreakHyphen/>
            </w:r>
            <w:r w:rsidRPr="00A246EF">
              <w:rPr>
                <w:rFonts w:cs="Times New Roman"/>
                <w:bCs/>
                <w:sz w:val="22"/>
                <w:szCs w:val="22"/>
              </w:rPr>
              <w:t>я Рощинская, д.3, стр.3</w:t>
            </w:r>
            <w:r w:rsidR="00A246EF">
              <w:rPr>
                <w:rFonts w:cs="Times New Roman"/>
                <w:bCs/>
                <w:sz w:val="22"/>
                <w:szCs w:val="22"/>
              </w:rPr>
              <w:t>;</w:t>
            </w:r>
          </w:p>
          <w:p w14:paraId="55865E69" w14:textId="77777777" w:rsidR="00F800E8" w:rsidRPr="00A246EF" w:rsidRDefault="00D2147E">
            <w:pPr>
              <w:pStyle w:val="Standard"/>
              <w:rPr>
                <w:rFonts w:cs="Times New Roman"/>
                <w:bCs/>
                <w:sz w:val="22"/>
                <w:szCs w:val="22"/>
              </w:rPr>
            </w:pPr>
            <w:r w:rsidRPr="00A246EF">
              <w:rPr>
                <w:rFonts w:cs="Times New Roman"/>
                <w:bCs/>
                <w:sz w:val="22"/>
                <w:szCs w:val="22"/>
              </w:rPr>
              <w:t>Филиал – 21 отряд ФКУ «ГУ «ВО Минфина России»</w:t>
            </w:r>
          </w:p>
          <w:p w14:paraId="1EE0C700" w14:textId="77777777" w:rsidR="00F800E8" w:rsidRPr="00A246EF" w:rsidRDefault="00D2147E">
            <w:pPr>
              <w:pStyle w:val="Standard"/>
              <w:rPr>
                <w:rFonts w:cs="Times New Roman"/>
                <w:bCs/>
                <w:sz w:val="22"/>
                <w:szCs w:val="22"/>
              </w:rPr>
            </w:pPr>
            <w:r w:rsidRPr="00A246EF">
              <w:rPr>
                <w:rFonts w:cs="Times New Roman"/>
                <w:bCs/>
                <w:sz w:val="22"/>
                <w:szCs w:val="22"/>
              </w:rPr>
              <w:t>Юридический адрес:</w:t>
            </w:r>
            <w:r w:rsidR="00A246EF">
              <w:rPr>
                <w:rFonts w:cs="Times New Roman"/>
                <w:bCs/>
                <w:sz w:val="22"/>
                <w:szCs w:val="22"/>
              </w:rPr>
              <w:t xml:space="preserve"> </w:t>
            </w:r>
            <w:r w:rsidRPr="00A246EF">
              <w:rPr>
                <w:rFonts w:cs="Times New Roman"/>
                <w:bCs/>
                <w:sz w:val="22"/>
                <w:szCs w:val="22"/>
              </w:rPr>
              <w:t>620027 г. Екатеринбург, ул. Свердлова, д. 38</w:t>
            </w:r>
            <w:r w:rsidR="00A246EF">
              <w:rPr>
                <w:rFonts w:cs="Times New Roman"/>
                <w:bCs/>
                <w:sz w:val="22"/>
                <w:szCs w:val="22"/>
              </w:rPr>
              <w:t>,</w:t>
            </w:r>
          </w:p>
          <w:p w14:paraId="303F1136" w14:textId="77777777" w:rsidR="00F800E8" w:rsidRPr="00A246EF" w:rsidRDefault="00D2147E" w:rsidP="00A246EF">
            <w:pPr>
              <w:pStyle w:val="Standard"/>
              <w:outlineLvl w:val="1"/>
              <w:rPr>
                <w:rFonts w:cs="Times New Roman"/>
                <w:bCs/>
                <w:sz w:val="22"/>
                <w:szCs w:val="22"/>
              </w:rPr>
            </w:pPr>
            <w:r w:rsidRPr="00A246EF">
              <w:rPr>
                <w:rFonts w:cs="Times New Roman"/>
                <w:sz w:val="22"/>
                <w:szCs w:val="22"/>
                <w:lang w:val="en-US"/>
              </w:rPr>
              <w:t>e</w:t>
            </w:r>
            <w:r w:rsidRPr="00E928B3">
              <w:rPr>
                <w:rFonts w:cs="Times New Roman"/>
                <w:sz w:val="22"/>
                <w:szCs w:val="22"/>
              </w:rPr>
              <w:t>-</w:t>
            </w:r>
            <w:r w:rsidRPr="00A246EF">
              <w:rPr>
                <w:rFonts w:cs="Times New Roman"/>
                <w:sz w:val="22"/>
                <w:szCs w:val="22"/>
                <w:lang w:val="en-US"/>
              </w:rPr>
              <w:t>mail</w:t>
            </w:r>
            <w:r w:rsidRPr="00E928B3">
              <w:rPr>
                <w:rFonts w:cs="Times New Roman"/>
                <w:sz w:val="22"/>
                <w:szCs w:val="22"/>
              </w:rPr>
              <w:t xml:space="preserve">: </w:t>
            </w:r>
            <w:r w:rsidRPr="00E928B3">
              <w:rPr>
                <w:rFonts w:cs="Times New Roman"/>
                <w:bCs/>
                <w:sz w:val="22"/>
                <w:szCs w:val="22"/>
              </w:rPr>
              <w:t>21</w:t>
            </w:r>
            <w:r w:rsidRPr="00A246EF">
              <w:rPr>
                <w:rFonts w:cs="Times New Roman"/>
                <w:bCs/>
                <w:sz w:val="22"/>
                <w:szCs w:val="22"/>
                <w:lang w:val="en-US"/>
              </w:rPr>
              <w:t>guvo</w:t>
            </w:r>
            <w:r w:rsidRPr="00E928B3">
              <w:rPr>
                <w:rFonts w:cs="Times New Roman"/>
                <w:bCs/>
                <w:sz w:val="22"/>
                <w:szCs w:val="22"/>
              </w:rPr>
              <w:t>@</w:t>
            </w:r>
            <w:r w:rsidRPr="00A246EF">
              <w:rPr>
                <w:rFonts w:cs="Times New Roman"/>
                <w:bCs/>
                <w:sz w:val="22"/>
                <w:szCs w:val="22"/>
                <w:lang w:val="en-US"/>
              </w:rPr>
              <w:t>mail</w:t>
            </w:r>
            <w:r w:rsidRPr="00E928B3">
              <w:rPr>
                <w:rFonts w:cs="Times New Roman"/>
                <w:bCs/>
                <w:sz w:val="22"/>
                <w:szCs w:val="22"/>
              </w:rPr>
              <w:t>.</w:t>
            </w:r>
            <w:r w:rsidRPr="00A246EF">
              <w:rPr>
                <w:rFonts w:cs="Times New Roman"/>
                <w:bCs/>
                <w:sz w:val="22"/>
                <w:szCs w:val="22"/>
                <w:lang w:val="en-US"/>
              </w:rPr>
              <w:t>ru</w:t>
            </w:r>
            <w:r w:rsidRPr="00E928B3">
              <w:rPr>
                <w:rFonts w:cs="Times New Roman"/>
                <w:bCs/>
                <w:sz w:val="22"/>
                <w:szCs w:val="22"/>
              </w:rPr>
              <w:t>;</w:t>
            </w:r>
            <w:r w:rsidR="00A246EF" w:rsidRPr="00E928B3">
              <w:rPr>
                <w:rFonts w:cs="Times New Roman"/>
                <w:bCs/>
                <w:sz w:val="22"/>
                <w:szCs w:val="22"/>
              </w:rPr>
              <w:t xml:space="preserve"> </w:t>
            </w:r>
            <w:r w:rsidRPr="00A246EF">
              <w:rPr>
                <w:rFonts w:cs="Times New Roman"/>
                <w:bCs/>
                <w:sz w:val="22"/>
                <w:szCs w:val="22"/>
              </w:rPr>
              <w:t>тел</w:t>
            </w:r>
            <w:r w:rsidRPr="00E928B3">
              <w:rPr>
                <w:rFonts w:cs="Times New Roman"/>
                <w:bCs/>
                <w:sz w:val="22"/>
                <w:szCs w:val="22"/>
              </w:rPr>
              <w:t xml:space="preserve">. </w:t>
            </w:r>
            <w:r w:rsidR="00A246EF">
              <w:rPr>
                <w:rFonts w:cs="Times New Roman"/>
                <w:bCs/>
                <w:sz w:val="22"/>
                <w:szCs w:val="22"/>
              </w:rPr>
              <w:t>+7</w:t>
            </w:r>
            <w:r w:rsidR="00A246EF">
              <w:rPr>
                <w:rFonts w:cs="Times New Roman" w:hint="eastAsia"/>
                <w:bCs/>
                <w:sz w:val="22"/>
                <w:szCs w:val="22"/>
              </w:rPr>
              <w:t> </w:t>
            </w:r>
            <w:r w:rsidRPr="00A246EF">
              <w:rPr>
                <w:rFonts w:cs="Times New Roman"/>
                <w:bCs/>
                <w:sz w:val="22"/>
                <w:szCs w:val="22"/>
              </w:rPr>
              <w:t>912</w:t>
            </w:r>
            <w:r w:rsidR="00A246EF">
              <w:rPr>
                <w:rFonts w:cs="Times New Roman" w:hint="eastAsia"/>
                <w:bCs/>
                <w:sz w:val="22"/>
                <w:szCs w:val="22"/>
              </w:rPr>
              <w:t> </w:t>
            </w:r>
            <w:r w:rsidRPr="00A246EF">
              <w:rPr>
                <w:rFonts w:cs="Times New Roman"/>
                <w:bCs/>
                <w:sz w:val="22"/>
                <w:szCs w:val="22"/>
              </w:rPr>
              <w:t>618</w:t>
            </w:r>
            <w:r w:rsidR="00A246EF">
              <w:rPr>
                <w:rFonts w:cs="Times New Roman"/>
                <w:bCs/>
                <w:sz w:val="22"/>
                <w:szCs w:val="22"/>
              </w:rPr>
              <w:t xml:space="preserve"> </w:t>
            </w:r>
            <w:r w:rsidRPr="00A246EF">
              <w:rPr>
                <w:rFonts w:cs="Times New Roman"/>
                <w:bCs/>
                <w:sz w:val="22"/>
                <w:szCs w:val="22"/>
              </w:rPr>
              <w:t>4107</w:t>
            </w:r>
            <w:r w:rsidR="00A246EF">
              <w:rPr>
                <w:rFonts w:cs="Times New Roman"/>
                <w:bCs/>
                <w:sz w:val="22"/>
                <w:szCs w:val="22"/>
              </w:rPr>
              <w:t>,</w:t>
            </w:r>
          </w:p>
          <w:p w14:paraId="7E83FFA8" w14:textId="77777777" w:rsidR="00F800E8" w:rsidRPr="00A246EF" w:rsidRDefault="00D2147E">
            <w:pPr>
              <w:pStyle w:val="Standard"/>
              <w:rPr>
                <w:rFonts w:cs="Times New Roman"/>
                <w:bCs/>
                <w:sz w:val="22"/>
                <w:szCs w:val="22"/>
              </w:rPr>
            </w:pPr>
            <w:r w:rsidRPr="00A246EF">
              <w:rPr>
                <w:rFonts w:cs="Times New Roman"/>
                <w:bCs/>
                <w:sz w:val="22"/>
                <w:szCs w:val="22"/>
              </w:rPr>
              <w:t>р/счет 03211643000000016200</w:t>
            </w:r>
          </w:p>
          <w:p w14:paraId="28F3D555" w14:textId="77777777" w:rsidR="00F800E8" w:rsidRPr="00A246EF" w:rsidRDefault="00D2147E">
            <w:pPr>
              <w:pStyle w:val="Standard"/>
              <w:rPr>
                <w:rFonts w:cs="Times New Roman"/>
                <w:bCs/>
                <w:sz w:val="22"/>
                <w:szCs w:val="22"/>
              </w:rPr>
            </w:pPr>
            <w:r w:rsidRPr="00A246EF">
              <w:rPr>
                <w:rFonts w:cs="Times New Roman"/>
                <w:bCs/>
                <w:sz w:val="22"/>
                <w:szCs w:val="22"/>
              </w:rPr>
              <w:t>У</w:t>
            </w:r>
            <w:r w:rsidR="00A246EF">
              <w:rPr>
                <w:rFonts w:cs="Times New Roman"/>
                <w:bCs/>
                <w:sz w:val="22"/>
                <w:szCs w:val="22"/>
              </w:rPr>
              <w:t xml:space="preserve">ральское </w:t>
            </w:r>
            <w:r w:rsidRPr="00A246EF">
              <w:rPr>
                <w:rFonts w:cs="Times New Roman"/>
                <w:bCs/>
                <w:sz w:val="22"/>
                <w:szCs w:val="22"/>
              </w:rPr>
              <w:t>ГУ Б</w:t>
            </w:r>
            <w:r w:rsidR="00A246EF">
              <w:rPr>
                <w:rFonts w:cs="Times New Roman"/>
                <w:bCs/>
                <w:sz w:val="22"/>
                <w:szCs w:val="22"/>
              </w:rPr>
              <w:t xml:space="preserve">анка </w:t>
            </w:r>
            <w:r w:rsidRPr="00A246EF">
              <w:rPr>
                <w:rFonts w:cs="Times New Roman"/>
                <w:bCs/>
                <w:sz w:val="22"/>
                <w:szCs w:val="22"/>
              </w:rPr>
              <w:t>Р</w:t>
            </w:r>
            <w:r w:rsidR="00A246EF">
              <w:rPr>
                <w:rFonts w:cs="Times New Roman"/>
                <w:bCs/>
                <w:sz w:val="22"/>
                <w:szCs w:val="22"/>
              </w:rPr>
              <w:t>оссии</w:t>
            </w:r>
            <w:r w:rsidRPr="00A246EF">
              <w:rPr>
                <w:rFonts w:cs="Times New Roman"/>
                <w:bCs/>
                <w:sz w:val="22"/>
                <w:szCs w:val="22"/>
              </w:rPr>
              <w:t>//УФК по Свердловской области г. Екатеринбург</w:t>
            </w:r>
          </w:p>
          <w:p w14:paraId="2D4BD6C0" w14:textId="77777777" w:rsidR="00F800E8" w:rsidRPr="00A246EF" w:rsidRDefault="00D2147E">
            <w:pPr>
              <w:pStyle w:val="Standard"/>
              <w:rPr>
                <w:rFonts w:cs="Times New Roman"/>
                <w:bCs/>
                <w:sz w:val="22"/>
                <w:szCs w:val="22"/>
              </w:rPr>
            </w:pPr>
            <w:r w:rsidRPr="00A246EF">
              <w:rPr>
                <w:rFonts w:cs="Times New Roman"/>
                <w:bCs/>
                <w:sz w:val="22"/>
                <w:szCs w:val="22"/>
              </w:rPr>
              <w:t>к/сч. 40102810645370000054</w:t>
            </w:r>
          </w:p>
          <w:p w14:paraId="517A586B" w14:textId="77777777" w:rsidR="00F800E8" w:rsidRPr="00A246EF" w:rsidRDefault="00D2147E">
            <w:pPr>
              <w:pStyle w:val="Standard"/>
              <w:rPr>
                <w:rFonts w:cs="Times New Roman"/>
                <w:bCs/>
                <w:sz w:val="22"/>
                <w:szCs w:val="22"/>
              </w:rPr>
            </w:pPr>
            <w:r w:rsidRPr="00A246EF">
              <w:rPr>
                <w:rFonts w:cs="Times New Roman"/>
                <w:bCs/>
                <w:sz w:val="22"/>
                <w:szCs w:val="22"/>
              </w:rPr>
              <w:t>БИК 016577551</w:t>
            </w:r>
          </w:p>
          <w:p w14:paraId="5D9EE473" w14:textId="77777777" w:rsidR="00F800E8" w:rsidRPr="00A246EF" w:rsidRDefault="00D2147E">
            <w:pPr>
              <w:pStyle w:val="Standard"/>
              <w:rPr>
                <w:rFonts w:cs="Times New Roman"/>
                <w:bCs/>
                <w:sz w:val="22"/>
                <w:szCs w:val="22"/>
              </w:rPr>
            </w:pPr>
            <w:r w:rsidRPr="00A246EF">
              <w:rPr>
                <w:rFonts w:cs="Times New Roman"/>
                <w:bCs/>
                <w:sz w:val="22"/>
                <w:szCs w:val="22"/>
              </w:rPr>
              <w:t>ИНН 7725112547 КПП 667843001</w:t>
            </w:r>
          </w:p>
          <w:p w14:paraId="33AEF8FA" w14:textId="77777777" w:rsidR="00F800E8" w:rsidRPr="00A246EF" w:rsidRDefault="00D2147E">
            <w:pPr>
              <w:pStyle w:val="Standard"/>
              <w:rPr>
                <w:rFonts w:cs="Times New Roman"/>
                <w:bCs/>
                <w:sz w:val="22"/>
                <w:szCs w:val="22"/>
              </w:rPr>
            </w:pPr>
            <w:r w:rsidRPr="00A246EF">
              <w:rPr>
                <w:rFonts w:cs="Times New Roman"/>
                <w:bCs/>
                <w:sz w:val="22"/>
                <w:szCs w:val="22"/>
              </w:rPr>
              <w:t>Лицевой счет: 03621535600 в УФК по Свердловской области г. Екатеринбург</w:t>
            </w:r>
          </w:p>
          <w:p w14:paraId="5A92698F" w14:textId="77777777" w:rsidR="00F800E8" w:rsidRDefault="00F800E8">
            <w:pPr>
              <w:pStyle w:val="Standard"/>
              <w:rPr>
                <w:rFonts w:cs="Times New Roman"/>
                <w:bCs/>
                <w:sz w:val="20"/>
                <w:szCs w:val="20"/>
              </w:rPr>
            </w:pPr>
          </w:p>
          <w:p w14:paraId="2D670071" w14:textId="77777777" w:rsidR="00040977" w:rsidRPr="00040977" w:rsidRDefault="00040977" w:rsidP="00040977">
            <w:pPr>
              <w:widowControl/>
              <w:textAlignment w:val="auto"/>
              <w:rPr>
                <w:rFonts w:eastAsia="Times New Roman" w:cs="Times New Roman"/>
                <w:color w:val="auto"/>
                <w:kern w:val="0"/>
                <w:sz w:val="22"/>
                <w:szCs w:val="22"/>
                <w:lang w:eastAsia="ar-SA" w:bidi="ar-SA"/>
              </w:rPr>
            </w:pPr>
            <w:r w:rsidRPr="00040977">
              <w:rPr>
                <w:rFonts w:eastAsia="Times New Roman" w:cs="Times New Roman" w:hint="eastAsia"/>
                <w:color w:val="auto"/>
                <w:kern w:val="0"/>
                <w:sz w:val="22"/>
                <w:szCs w:val="22"/>
                <w:lang w:eastAsia="ar-SA" w:bidi="ar-SA"/>
              </w:rPr>
              <w:t>Заместитель</w:t>
            </w:r>
            <w:r w:rsidRPr="00040977">
              <w:rPr>
                <w:rFonts w:eastAsia="Times New Roman" w:cs="Times New Roman"/>
                <w:color w:val="auto"/>
                <w:kern w:val="0"/>
                <w:sz w:val="22"/>
                <w:szCs w:val="22"/>
                <w:lang w:eastAsia="ar-SA" w:bidi="ar-SA"/>
              </w:rPr>
              <w:t xml:space="preserve"> </w:t>
            </w:r>
            <w:r w:rsidRPr="00040977">
              <w:rPr>
                <w:rFonts w:eastAsia="Times New Roman" w:cs="Times New Roman" w:hint="eastAsia"/>
                <w:color w:val="auto"/>
                <w:kern w:val="0"/>
                <w:sz w:val="22"/>
                <w:szCs w:val="22"/>
                <w:lang w:eastAsia="ar-SA" w:bidi="ar-SA"/>
              </w:rPr>
              <w:t>начальника</w:t>
            </w:r>
            <w:r w:rsidRPr="00040977">
              <w:rPr>
                <w:rFonts w:eastAsia="Times New Roman" w:cs="Times New Roman"/>
                <w:color w:val="auto"/>
                <w:kern w:val="0"/>
                <w:sz w:val="22"/>
                <w:szCs w:val="22"/>
                <w:lang w:eastAsia="ar-SA" w:bidi="ar-SA"/>
              </w:rPr>
              <w:t xml:space="preserve"> </w:t>
            </w:r>
            <w:r w:rsidRPr="00040977">
              <w:rPr>
                <w:rFonts w:eastAsia="Times New Roman" w:cs="Times New Roman" w:hint="eastAsia"/>
                <w:color w:val="auto"/>
                <w:kern w:val="0"/>
                <w:sz w:val="22"/>
                <w:szCs w:val="22"/>
                <w:lang w:eastAsia="ar-SA" w:bidi="ar-SA"/>
              </w:rPr>
              <w:t>филиала</w:t>
            </w:r>
            <w:r w:rsidRPr="00040977">
              <w:rPr>
                <w:rFonts w:eastAsia="Times New Roman" w:cs="Times New Roman"/>
                <w:color w:val="auto"/>
                <w:kern w:val="0"/>
                <w:sz w:val="22"/>
                <w:szCs w:val="22"/>
                <w:lang w:eastAsia="ar-SA" w:bidi="ar-SA"/>
              </w:rPr>
              <w:t xml:space="preserve"> </w:t>
            </w:r>
            <w:r w:rsidRPr="00040977">
              <w:rPr>
                <w:rFonts w:eastAsia="Times New Roman" w:cs="Times New Roman" w:hint="eastAsia"/>
                <w:color w:val="auto"/>
                <w:kern w:val="0"/>
                <w:sz w:val="22"/>
                <w:szCs w:val="22"/>
                <w:lang w:eastAsia="ar-SA" w:bidi="ar-SA"/>
              </w:rPr>
              <w:t>–</w:t>
            </w:r>
            <w:r w:rsidRPr="00040977">
              <w:rPr>
                <w:rFonts w:eastAsia="Times New Roman" w:cs="Times New Roman"/>
                <w:color w:val="auto"/>
                <w:kern w:val="0"/>
                <w:sz w:val="22"/>
                <w:szCs w:val="22"/>
                <w:lang w:eastAsia="ar-SA" w:bidi="ar-SA"/>
              </w:rPr>
              <w:t xml:space="preserve"> 21 </w:t>
            </w:r>
            <w:r w:rsidRPr="00040977">
              <w:rPr>
                <w:rFonts w:eastAsia="Times New Roman" w:cs="Times New Roman" w:hint="eastAsia"/>
                <w:color w:val="auto"/>
                <w:kern w:val="0"/>
                <w:sz w:val="22"/>
                <w:szCs w:val="22"/>
                <w:lang w:eastAsia="ar-SA" w:bidi="ar-SA"/>
              </w:rPr>
              <w:t>отряда</w:t>
            </w:r>
            <w:r w:rsidRPr="00040977">
              <w:rPr>
                <w:rFonts w:eastAsia="Times New Roman" w:cs="Times New Roman"/>
                <w:color w:val="auto"/>
                <w:kern w:val="0"/>
                <w:sz w:val="22"/>
                <w:szCs w:val="22"/>
                <w:lang w:eastAsia="ar-SA" w:bidi="ar-SA"/>
              </w:rPr>
              <w:t xml:space="preserve"> </w:t>
            </w:r>
            <w:r w:rsidRPr="00040977">
              <w:rPr>
                <w:rFonts w:eastAsia="Times New Roman" w:cs="Times New Roman" w:hint="eastAsia"/>
                <w:color w:val="auto"/>
                <w:kern w:val="0"/>
                <w:sz w:val="22"/>
                <w:szCs w:val="22"/>
                <w:lang w:eastAsia="ar-SA" w:bidi="ar-SA"/>
              </w:rPr>
              <w:t>ФКУ</w:t>
            </w:r>
            <w:r w:rsidRPr="00040977">
              <w:rPr>
                <w:rFonts w:eastAsia="Times New Roman" w:cs="Times New Roman"/>
                <w:color w:val="auto"/>
                <w:kern w:val="0"/>
                <w:sz w:val="22"/>
                <w:szCs w:val="22"/>
                <w:lang w:eastAsia="ar-SA" w:bidi="ar-SA"/>
              </w:rPr>
              <w:t xml:space="preserve"> </w:t>
            </w:r>
            <w:r w:rsidRPr="00040977">
              <w:rPr>
                <w:rFonts w:eastAsia="Times New Roman" w:cs="Times New Roman" w:hint="eastAsia"/>
                <w:color w:val="auto"/>
                <w:kern w:val="0"/>
                <w:sz w:val="22"/>
                <w:szCs w:val="22"/>
                <w:lang w:eastAsia="ar-SA" w:bidi="ar-SA"/>
              </w:rPr>
              <w:t>«ГУ</w:t>
            </w:r>
            <w:r w:rsidRPr="00040977">
              <w:rPr>
                <w:rFonts w:eastAsia="Times New Roman" w:cs="Times New Roman"/>
                <w:color w:val="auto"/>
                <w:kern w:val="0"/>
                <w:sz w:val="22"/>
                <w:szCs w:val="22"/>
                <w:lang w:eastAsia="ar-SA" w:bidi="ar-SA"/>
              </w:rPr>
              <w:t xml:space="preserve"> </w:t>
            </w:r>
            <w:r w:rsidRPr="00040977">
              <w:rPr>
                <w:rFonts w:eastAsia="Times New Roman" w:cs="Times New Roman" w:hint="eastAsia"/>
                <w:color w:val="auto"/>
                <w:kern w:val="0"/>
                <w:sz w:val="22"/>
                <w:szCs w:val="22"/>
                <w:lang w:eastAsia="ar-SA" w:bidi="ar-SA"/>
              </w:rPr>
              <w:t>«ВО</w:t>
            </w:r>
            <w:r w:rsidRPr="00040977">
              <w:rPr>
                <w:rFonts w:eastAsia="Times New Roman" w:cs="Times New Roman"/>
                <w:color w:val="auto"/>
                <w:kern w:val="0"/>
                <w:sz w:val="22"/>
                <w:szCs w:val="22"/>
                <w:lang w:eastAsia="ar-SA" w:bidi="ar-SA"/>
              </w:rPr>
              <w:t xml:space="preserve"> </w:t>
            </w:r>
            <w:r w:rsidRPr="00040977">
              <w:rPr>
                <w:rFonts w:eastAsia="Times New Roman" w:cs="Times New Roman" w:hint="eastAsia"/>
                <w:color w:val="auto"/>
                <w:kern w:val="0"/>
                <w:sz w:val="22"/>
                <w:szCs w:val="22"/>
                <w:lang w:eastAsia="ar-SA" w:bidi="ar-SA"/>
              </w:rPr>
              <w:t>Минфина</w:t>
            </w:r>
            <w:r w:rsidRPr="00040977">
              <w:rPr>
                <w:rFonts w:eastAsia="Times New Roman" w:cs="Times New Roman"/>
                <w:color w:val="auto"/>
                <w:kern w:val="0"/>
                <w:sz w:val="22"/>
                <w:szCs w:val="22"/>
                <w:lang w:eastAsia="ar-SA" w:bidi="ar-SA"/>
              </w:rPr>
              <w:t xml:space="preserve"> </w:t>
            </w:r>
            <w:r w:rsidRPr="00040977">
              <w:rPr>
                <w:rFonts w:eastAsia="Times New Roman" w:cs="Times New Roman" w:hint="eastAsia"/>
                <w:color w:val="auto"/>
                <w:kern w:val="0"/>
                <w:sz w:val="22"/>
                <w:szCs w:val="22"/>
                <w:lang w:eastAsia="ar-SA" w:bidi="ar-SA"/>
              </w:rPr>
              <w:t>России»</w:t>
            </w:r>
          </w:p>
          <w:p w14:paraId="6388B15C" w14:textId="77777777" w:rsidR="00040977" w:rsidRPr="00040977" w:rsidRDefault="00040977" w:rsidP="00040977">
            <w:pPr>
              <w:widowControl/>
              <w:textAlignment w:val="auto"/>
              <w:rPr>
                <w:rFonts w:eastAsia="Times New Roman" w:cs="Times New Roman"/>
                <w:color w:val="auto"/>
                <w:kern w:val="0"/>
                <w:sz w:val="22"/>
                <w:szCs w:val="22"/>
                <w:lang w:eastAsia="ar-SA" w:bidi="ar-SA"/>
              </w:rPr>
            </w:pPr>
          </w:p>
          <w:p w14:paraId="0E090D1D" w14:textId="77777777" w:rsidR="00040977" w:rsidRPr="00040977" w:rsidRDefault="00040977" w:rsidP="00040977">
            <w:pPr>
              <w:widowControl/>
              <w:textAlignment w:val="auto"/>
              <w:rPr>
                <w:rFonts w:eastAsia="Times New Roman" w:cs="Times New Roman"/>
                <w:color w:val="auto"/>
                <w:kern w:val="0"/>
                <w:sz w:val="22"/>
                <w:szCs w:val="22"/>
                <w:lang w:eastAsia="ar-SA" w:bidi="ar-SA"/>
              </w:rPr>
            </w:pPr>
          </w:p>
          <w:p w14:paraId="0C48BA3A" w14:textId="77777777" w:rsidR="00040977" w:rsidRPr="00040977" w:rsidRDefault="00040977" w:rsidP="00040977">
            <w:pPr>
              <w:widowControl/>
              <w:textAlignment w:val="auto"/>
              <w:rPr>
                <w:rFonts w:eastAsia="Times New Roman" w:cs="Times New Roman"/>
                <w:color w:val="auto"/>
                <w:kern w:val="0"/>
                <w:sz w:val="22"/>
                <w:szCs w:val="22"/>
                <w:lang w:eastAsia="ar-SA" w:bidi="ar-SA"/>
              </w:rPr>
            </w:pPr>
            <w:r w:rsidRPr="00040977">
              <w:rPr>
                <w:rFonts w:eastAsia="Times New Roman" w:cs="Times New Roman"/>
                <w:color w:val="auto"/>
                <w:kern w:val="0"/>
                <w:sz w:val="22"/>
                <w:szCs w:val="22"/>
                <w:lang w:eastAsia="ar-SA" w:bidi="ar-SA"/>
              </w:rPr>
              <w:t>____________________</w:t>
            </w:r>
            <w:r w:rsidRPr="00040977">
              <w:rPr>
                <w:rFonts w:eastAsia="Times New Roman" w:cs="Times New Roman" w:hint="eastAsia"/>
                <w:color w:val="auto"/>
                <w:kern w:val="0"/>
                <w:sz w:val="22"/>
                <w:szCs w:val="22"/>
                <w:lang w:eastAsia="ar-SA" w:bidi="ar-SA"/>
              </w:rPr>
              <w:t>А</w:t>
            </w:r>
            <w:r w:rsidRPr="00040977">
              <w:rPr>
                <w:rFonts w:eastAsia="Times New Roman" w:cs="Times New Roman"/>
                <w:color w:val="auto"/>
                <w:kern w:val="0"/>
                <w:sz w:val="22"/>
                <w:szCs w:val="22"/>
                <w:lang w:eastAsia="ar-SA" w:bidi="ar-SA"/>
              </w:rPr>
              <w:t>.</w:t>
            </w:r>
            <w:r w:rsidRPr="00040977">
              <w:rPr>
                <w:rFonts w:eastAsia="Times New Roman" w:cs="Times New Roman" w:hint="eastAsia"/>
                <w:color w:val="auto"/>
                <w:kern w:val="0"/>
                <w:sz w:val="22"/>
                <w:szCs w:val="22"/>
                <w:lang w:eastAsia="ar-SA" w:bidi="ar-SA"/>
              </w:rPr>
              <w:t>И</w:t>
            </w:r>
            <w:r w:rsidRPr="00040977">
              <w:rPr>
                <w:rFonts w:eastAsia="Times New Roman" w:cs="Times New Roman"/>
                <w:color w:val="auto"/>
                <w:kern w:val="0"/>
                <w:sz w:val="22"/>
                <w:szCs w:val="22"/>
                <w:lang w:eastAsia="ar-SA" w:bidi="ar-SA"/>
              </w:rPr>
              <w:t xml:space="preserve">. </w:t>
            </w:r>
            <w:r w:rsidRPr="00040977">
              <w:rPr>
                <w:rFonts w:eastAsia="Times New Roman" w:cs="Times New Roman" w:hint="eastAsia"/>
                <w:color w:val="auto"/>
                <w:kern w:val="0"/>
                <w:sz w:val="22"/>
                <w:szCs w:val="22"/>
                <w:lang w:eastAsia="ar-SA" w:bidi="ar-SA"/>
              </w:rPr>
              <w:t>Шевченко</w:t>
            </w:r>
            <w:r w:rsidRPr="00040977">
              <w:rPr>
                <w:rFonts w:eastAsia="Times New Roman" w:cs="Times New Roman"/>
                <w:color w:val="auto"/>
                <w:kern w:val="0"/>
                <w:sz w:val="22"/>
                <w:szCs w:val="22"/>
                <w:lang w:eastAsia="ar-SA" w:bidi="ar-SA"/>
              </w:rPr>
              <w:t xml:space="preserve"> </w:t>
            </w:r>
          </w:p>
          <w:p w14:paraId="0B21D81A" w14:textId="5D1CE862" w:rsidR="00F800E8" w:rsidRDefault="00040977" w:rsidP="00040977">
            <w:pPr>
              <w:pStyle w:val="Standard"/>
              <w:jc w:val="both"/>
            </w:pPr>
            <w:r w:rsidRPr="00040977">
              <w:rPr>
                <w:rFonts w:eastAsia="Times New Roman" w:cs="Times New Roman" w:hint="eastAsia"/>
                <w:color w:val="auto"/>
                <w:kern w:val="0"/>
                <w:sz w:val="22"/>
                <w:szCs w:val="22"/>
                <w:lang w:eastAsia="ar-SA" w:bidi="ar-SA"/>
              </w:rPr>
              <w:t>М</w:t>
            </w:r>
            <w:r w:rsidRPr="00040977">
              <w:rPr>
                <w:rFonts w:eastAsia="Times New Roman" w:cs="Times New Roman"/>
                <w:color w:val="auto"/>
                <w:kern w:val="0"/>
                <w:sz w:val="22"/>
                <w:szCs w:val="22"/>
                <w:lang w:eastAsia="ar-SA" w:bidi="ar-SA"/>
              </w:rPr>
              <w:t>.</w:t>
            </w:r>
            <w:r w:rsidRPr="00040977">
              <w:rPr>
                <w:rFonts w:eastAsia="Times New Roman" w:cs="Times New Roman" w:hint="eastAsia"/>
                <w:color w:val="auto"/>
                <w:kern w:val="0"/>
                <w:sz w:val="22"/>
                <w:szCs w:val="22"/>
                <w:lang w:eastAsia="ar-SA" w:bidi="ar-SA"/>
              </w:rPr>
              <w:t>П</w:t>
            </w:r>
            <w:r w:rsidRPr="00040977">
              <w:rPr>
                <w:rFonts w:eastAsia="Times New Roman" w:cs="Times New Roman"/>
                <w:color w:val="auto"/>
                <w:kern w:val="0"/>
                <w:sz w:val="22"/>
                <w:szCs w:val="22"/>
                <w:lang w:eastAsia="ar-SA" w:bidi="ar-SA"/>
              </w:rPr>
              <w:t xml:space="preserve">.                                                                                                          </w:t>
            </w:r>
          </w:p>
        </w:tc>
      </w:tr>
    </w:tbl>
    <w:p w14:paraId="49EE929A" w14:textId="77777777" w:rsidR="00F800E8" w:rsidRDefault="00F800E8">
      <w:pPr>
        <w:pStyle w:val="Standard"/>
        <w:rPr>
          <w:b/>
          <w:sz w:val="22"/>
          <w:szCs w:val="22"/>
        </w:rPr>
      </w:pPr>
    </w:p>
    <w:p w14:paraId="65EC7A99" w14:textId="77777777" w:rsidR="00CC5683" w:rsidRDefault="00CC5683">
      <w:pPr>
        <w:pStyle w:val="Standard"/>
        <w:rPr>
          <w:b/>
          <w:sz w:val="22"/>
          <w:szCs w:val="22"/>
        </w:rPr>
      </w:pPr>
    </w:p>
    <w:p w14:paraId="6D7D5DB4" w14:textId="77777777" w:rsidR="00CC5683" w:rsidRDefault="00CC5683">
      <w:pPr>
        <w:pStyle w:val="Standard"/>
        <w:rPr>
          <w:b/>
          <w:sz w:val="22"/>
          <w:szCs w:val="22"/>
        </w:rPr>
      </w:pPr>
    </w:p>
    <w:p w14:paraId="4D15713A" w14:textId="77777777" w:rsidR="00CC5683" w:rsidRDefault="00CC5683">
      <w:pPr>
        <w:pStyle w:val="Standard"/>
        <w:rPr>
          <w:b/>
          <w:sz w:val="22"/>
          <w:szCs w:val="22"/>
        </w:rPr>
      </w:pPr>
    </w:p>
    <w:p w14:paraId="4F87C2E2" w14:textId="77777777" w:rsidR="00CC5683" w:rsidRDefault="00CC5683">
      <w:pPr>
        <w:pStyle w:val="Standard"/>
        <w:rPr>
          <w:b/>
          <w:sz w:val="22"/>
          <w:szCs w:val="22"/>
        </w:rPr>
      </w:pPr>
    </w:p>
    <w:p w14:paraId="543BBB30" w14:textId="77777777" w:rsidR="00CC5683" w:rsidRDefault="00CC5683">
      <w:pPr>
        <w:pStyle w:val="Standard"/>
        <w:rPr>
          <w:b/>
          <w:sz w:val="22"/>
          <w:szCs w:val="22"/>
        </w:rPr>
      </w:pPr>
    </w:p>
    <w:p w14:paraId="2CB3FEEE" w14:textId="77777777" w:rsidR="00CC5683" w:rsidRDefault="00CC5683">
      <w:pPr>
        <w:pStyle w:val="Standard"/>
        <w:rPr>
          <w:b/>
          <w:sz w:val="22"/>
          <w:szCs w:val="22"/>
        </w:rPr>
      </w:pPr>
    </w:p>
    <w:p w14:paraId="2C93445F" w14:textId="77777777" w:rsidR="00CC5683" w:rsidRDefault="00CC5683">
      <w:pPr>
        <w:pStyle w:val="Standard"/>
        <w:rPr>
          <w:b/>
          <w:sz w:val="22"/>
          <w:szCs w:val="22"/>
        </w:rPr>
      </w:pPr>
    </w:p>
    <w:p w14:paraId="6B970C8F" w14:textId="77777777" w:rsidR="00CC5683" w:rsidRDefault="00CC5683">
      <w:pPr>
        <w:pStyle w:val="Standard"/>
        <w:rPr>
          <w:b/>
          <w:sz w:val="22"/>
          <w:szCs w:val="22"/>
        </w:rPr>
      </w:pPr>
    </w:p>
    <w:p w14:paraId="00F3333C" w14:textId="77777777" w:rsidR="00CC5683" w:rsidRDefault="00CC5683">
      <w:pPr>
        <w:pStyle w:val="Standard"/>
        <w:rPr>
          <w:b/>
          <w:sz w:val="22"/>
          <w:szCs w:val="22"/>
        </w:rPr>
      </w:pPr>
    </w:p>
    <w:p w14:paraId="01D8D29E" w14:textId="77777777" w:rsidR="00CC5683" w:rsidRDefault="00CC5683">
      <w:pPr>
        <w:pStyle w:val="Standard"/>
        <w:rPr>
          <w:b/>
          <w:sz w:val="22"/>
          <w:szCs w:val="22"/>
        </w:rPr>
      </w:pPr>
    </w:p>
    <w:p w14:paraId="110D5F13" w14:textId="77777777" w:rsidR="00CC5683" w:rsidRDefault="00CC5683">
      <w:pPr>
        <w:pStyle w:val="Standard"/>
        <w:rPr>
          <w:b/>
          <w:sz w:val="22"/>
          <w:szCs w:val="22"/>
        </w:rPr>
      </w:pPr>
    </w:p>
    <w:p w14:paraId="648D327E" w14:textId="77777777" w:rsidR="00CC5683" w:rsidRDefault="00CC5683">
      <w:pPr>
        <w:pStyle w:val="Standard"/>
        <w:rPr>
          <w:b/>
          <w:sz w:val="22"/>
          <w:szCs w:val="22"/>
        </w:rPr>
      </w:pPr>
    </w:p>
    <w:p w14:paraId="2B6FBB7C" w14:textId="77777777" w:rsidR="00CC5683" w:rsidRDefault="00CC5683">
      <w:pPr>
        <w:pStyle w:val="Standard"/>
        <w:rPr>
          <w:b/>
          <w:sz w:val="22"/>
          <w:szCs w:val="22"/>
        </w:rPr>
      </w:pPr>
    </w:p>
    <w:p w14:paraId="37F3D5F9" w14:textId="77777777" w:rsidR="00CC5683" w:rsidRDefault="00CC5683">
      <w:pPr>
        <w:pStyle w:val="Standard"/>
        <w:rPr>
          <w:b/>
          <w:sz w:val="22"/>
          <w:szCs w:val="22"/>
        </w:rPr>
      </w:pPr>
    </w:p>
    <w:p w14:paraId="499A52CD" w14:textId="77777777" w:rsidR="00CC5683" w:rsidRDefault="00CC5683">
      <w:pPr>
        <w:pStyle w:val="Standard"/>
        <w:rPr>
          <w:b/>
          <w:sz w:val="22"/>
          <w:szCs w:val="22"/>
        </w:rPr>
      </w:pPr>
    </w:p>
    <w:p w14:paraId="5A41643B" w14:textId="77777777" w:rsidR="00CC5683" w:rsidRDefault="00CC5683">
      <w:pPr>
        <w:pStyle w:val="Standard"/>
        <w:rPr>
          <w:b/>
          <w:sz w:val="22"/>
          <w:szCs w:val="22"/>
        </w:rPr>
      </w:pPr>
    </w:p>
    <w:p w14:paraId="6C1F0C71" w14:textId="77777777" w:rsidR="00CC5683" w:rsidRDefault="00CC5683">
      <w:pPr>
        <w:pStyle w:val="Standard"/>
        <w:rPr>
          <w:b/>
          <w:sz w:val="22"/>
          <w:szCs w:val="22"/>
        </w:rPr>
      </w:pPr>
    </w:p>
    <w:p w14:paraId="28B8A4DD" w14:textId="77777777" w:rsidR="00CC5683" w:rsidRDefault="00CC5683">
      <w:pPr>
        <w:pStyle w:val="Standard"/>
        <w:rPr>
          <w:b/>
          <w:sz w:val="22"/>
          <w:szCs w:val="22"/>
        </w:rPr>
      </w:pPr>
    </w:p>
    <w:p w14:paraId="72D84259" w14:textId="77777777" w:rsidR="00CC5683" w:rsidRDefault="00CC5683">
      <w:pPr>
        <w:pStyle w:val="Standard"/>
        <w:rPr>
          <w:b/>
          <w:sz w:val="22"/>
          <w:szCs w:val="22"/>
        </w:rPr>
      </w:pPr>
    </w:p>
    <w:p w14:paraId="6C280A1B" w14:textId="77777777" w:rsidR="00CC5683" w:rsidRDefault="00CC5683">
      <w:pPr>
        <w:pStyle w:val="Standard"/>
        <w:rPr>
          <w:b/>
          <w:sz w:val="22"/>
          <w:szCs w:val="22"/>
        </w:rPr>
      </w:pPr>
    </w:p>
    <w:p w14:paraId="647D2D03" w14:textId="77777777" w:rsidR="00CC5683" w:rsidRDefault="00CC5683">
      <w:pPr>
        <w:pStyle w:val="Standard"/>
        <w:rPr>
          <w:b/>
          <w:sz w:val="22"/>
          <w:szCs w:val="22"/>
        </w:rPr>
      </w:pPr>
    </w:p>
    <w:p w14:paraId="50B0D4E0" w14:textId="77777777" w:rsidR="00CC5683" w:rsidRDefault="00CC5683">
      <w:pPr>
        <w:pStyle w:val="Standard"/>
        <w:rPr>
          <w:b/>
          <w:sz w:val="22"/>
          <w:szCs w:val="22"/>
        </w:rPr>
      </w:pPr>
    </w:p>
    <w:p w14:paraId="73ACB173" w14:textId="77777777" w:rsidR="00CC5683" w:rsidRDefault="00CC5683">
      <w:pPr>
        <w:pStyle w:val="Standard"/>
        <w:rPr>
          <w:b/>
          <w:sz w:val="22"/>
          <w:szCs w:val="22"/>
        </w:rPr>
      </w:pPr>
    </w:p>
    <w:p w14:paraId="507C0ACB" w14:textId="77777777" w:rsidR="00CC5683" w:rsidRDefault="00CC5683">
      <w:pPr>
        <w:pStyle w:val="Standard"/>
        <w:rPr>
          <w:b/>
          <w:sz w:val="22"/>
          <w:szCs w:val="22"/>
        </w:rPr>
      </w:pPr>
    </w:p>
    <w:p w14:paraId="1FA5E543" w14:textId="77777777" w:rsidR="00CC5683" w:rsidRDefault="00CC5683">
      <w:pPr>
        <w:pStyle w:val="Standard"/>
        <w:rPr>
          <w:b/>
          <w:sz w:val="22"/>
          <w:szCs w:val="22"/>
        </w:rPr>
      </w:pPr>
    </w:p>
    <w:p w14:paraId="04D0CB6F" w14:textId="77777777" w:rsidR="00CC5683" w:rsidRDefault="00CC5683">
      <w:pPr>
        <w:pStyle w:val="Standard"/>
        <w:rPr>
          <w:b/>
          <w:sz w:val="22"/>
          <w:szCs w:val="22"/>
        </w:rPr>
      </w:pPr>
    </w:p>
    <w:p w14:paraId="302C0612" w14:textId="77777777" w:rsidR="00CC5683" w:rsidRDefault="00CC5683">
      <w:pPr>
        <w:pStyle w:val="Standard"/>
        <w:rPr>
          <w:b/>
          <w:sz w:val="22"/>
          <w:szCs w:val="22"/>
        </w:rPr>
      </w:pPr>
    </w:p>
    <w:p w14:paraId="0ABBD619" w14:textId="77777777" w:rsidR="00CC5683" w:rsidRDefault="00CC5683">
      <w:pPr>
        <w:pStyle w:val="Standard"/>
        <w:rPr>
          <w:b/>
          <w:sz w:val="22"/>
          <w:szCs w:val="22"/>
        </w:rPr>
      </w:pPr>
    </w:p>
    <w:p w14:paraId="234A691A" w14:textId="77777777" w:rsidR="00CC5683" w:rsidRDefault="00CC5683">
      <w:pPr>
        <w:pStyle w:val="Standard"/>
        <w:rPr>
          <w:b/>
          <w:sz w:val="22"/>
          <w:szCs w:val="22"/>
        </w:rPr>
      </w:pPr>
    </w:p>
    <w:p w14:paraId="2CB9EE0F" w14:textId="77777777" w:rsidR="00CC5683" w:rsidRDefault="00CC5683">
      <w:pPr>
        <w:pStyle w:val="Standard"/>
        <w:rPr>
          <w:b/>
          <w:sz w:val="22"/>
          <w:szCs w:val="22"/>
        </w:rPr>
      </w:pPr>
    </w:p>
    <w:p w14:paraId="20D9889E" w14:textId="77777777" w:rsidR="00CC5683" w:rsidRDefault="00CC5683">
      <w:pPr>
        <w:pStyle w:val="Standard"/>
        <w:rPr>
          <w:b/>
          <w:sz w:val="22"/>
          <w:szCs w:val="22"/>
        </w:rPr>
      </w:pPr>
    </w:p>
    <w:p w14:paraId="3EAD1370" w14:textId="77777777" w:rsidR="00CC5683" w:rsidRDefault="00CC5683">
      <w:pPr>
        <w:pStyle w:val="Standard"/>
        <w:rPr>
          <w:b/>
          <w:sz w:val="22"/>
          <w:szCs w:val="22"/>
        </w:rPr>
      </w:pPr>
    </w:p>
    <w:p w14:paraId="03B0DF2B" w14:textId="77777777" w:rsidR="00CC5683" w:rsidRDefault="00CC5683">
      <w:pPr>
        <w:pStyle w:val="Standard"/>
        <w:rPr>
          <w:b/>
          <w:sz w:val="22"/>
          <w:szCs w:val="22"/>
        </w:rPr>
      </w:pPr>
    </w:p>
    <w:p w14:paraId="607B0558" w14:textId="77777777" w:rsidR="00F800E8" w:rsidRDefault="00F800E8">
      <w:pPr>
        <w:pStyle w:val="Standard"/>
        <w:jc w:val="center"/>
        <w:rPr>
          <w:b/>
          <w:sz w:val="22"/>
          <w:szCs w:val="22"/>
        </w:rPr>
      </w:pPr>
    </w:p>
    <w:p w14:paraId="6A88F448" w14:textId="77777777" w:rsidR="00F800E8" w:rsidRDefault="00D2147E">
      <w:pPr>
        <w:pStyle w:val="Standard"/>
        <w:jc w:val="right"/>
        <w:rPr>
          <w:sz w:val="22"/>
          <w:szCs w:val="22"/>
        </w:rPr>
      </w:pPr>
      <w:r>
        <w:rPr>
          <w:sz w:val="22"/>
          <w:szCs w:val="22"/>
        </w:rPr>
        <w:t xml:space="preserve"> Приложение № 1</w:t>
      </w:r>
    </w:p>
    <w:p w14:paraId="23105CE7" w14:textId="77777777" w:rsidR="00F800E8" w:rsidRDefault="00D2147E">
      <w:pPr>
        <w:pStyle w:val="Standard"/>
        <w:jc w:val="right"/>
        <w:rPr>
          <w:sz w:val="22"/>
          <w:szCs w:val="22"/>
        </w:rPr>
      </w:pPr>
      <w:r>
        <w:rPr>
          <w:sz w:val="22"/>
          <w:szCs w:val="22"/>
        </w:rPr>
        <w:t xml:space="preserve">                                                                                                         к договору об оказании услуг</w:t>
      </w:r>
    </w:p>
    <w:p w14:paraId="45C8CF3A" w14:textId="1AB1FFDC" w:rsidR="00F800E8" w:rsidRPr="00535517" w:rsidRDefault="00D2147E">
      <w:pPr>
        <w:pStyle w:val="Standard"/>
        <w:jc w:val="right"/>
        <w:rPr>
          <w:sz w:val="22"/>
          <w:szCs w:val="22"/>
        </w:rPr>
      </w:pPr>
      <w:r w:rsidRPr="00535517">
        <w:rPr>
          <w:sz w:val="22"/>
          <w:szCs w:val="22"/>
        </w:rPr>
        <w:t xml:space="preserve">                                                                                               № от </w:t>
      </w:r>
      <w:r w:rsidR="00040977">
        <w:rPr>
          <w:sz w:val="22"/>
          <w:szCs w:val="22"/>
        </w:rPr>
        <w:t>_______________</w:t>
      </w:r>
      <w:r w:rsidR="00535517">
        <w:rPr>
          <w:sz w:val="22"/>
          <w:szCs w:val="22"/>
        </w:rPr>
        <w:t>202</w:t>
      </w:r>
      <w:r w:rsidR="00262C4D">
        <w:rPr>
          <w:sz w:val="22"/>
          <w:szCs w:val="22"/>
        </w:rPr>
        <w:t>6</w:t>
      </w:r>
      <w:r w:rsidR="00535517">
        <w:rPr>
          <w:sz w:val="22"/>
          <w:szCs w:val="22"/>
        </w:rPr>
        <w:t xml:space="preserve"> г.</w:t>
      </w:r>
    </w:p>
    <w:p w14:paraId="43C2BE95" w14:textId="77777777" w:rsidR="00F800E8" w:rsidRDefault="00F800E8">
      <w:pPr>
        <w:pStyle w:val="Standard"/>
        <w:jc w:val="right"/>
        <w:rPr>
          <w:sz w:val="22"/>
          <w:szCs w:val="22"/>
        </w:rPr>
      </w:pPr>
    </w:p>
    <w:p w14:paraId="21164428" w14:textId="77777777" w:rsidR="00F800E8" w:rsidRDefault="00F800E8">
      <w:pPr>
        <w:pStyle w:val="Standard"/>
        <w:jc w:val="both"/>
        <w:rPr>
          <w:sz w:val="22"/>
          <w:szCs w:val="22"/>
        </w:rPr>
      </w:pPr>
    </w:p>
    <w:p w14:paraId="6E4166D4" w14:textId="77777777" w:rsidR="00F800E8" w:rsidRDefault="00F800E8">
      <w:pPr>
        <w:pStyle w:val="Standard"/>
        <w:jc w:val="both"/>
        <w:rPr>
          <w:sz w:val="22"/>
          <w:szCs w:val="22"/>
        </w:rPr>
      </w:pPr>
    </w:p>
    <w:p w14:paraId="5E12CAF9" w14:textId="77777777" w:rsidR="00F800E8" w:rsidRDefault="00D2147E">
      <w:pPr>
        <w:pStyle w:val="Standard"/>
        <w:ind w:right="-15"/>
        <w:jc w:val="center"/>
        <w:rPr>
          <w:rFonts w:eastAsia="SimSun, 宋体"/>
          <w:bCs/>
          <w:sz w:val="22"/>
          <w:szCs w:val="22"/>
          <w:lang w:eastAsia="hi-IN"/>
        </w:rPr>
      </w:pPr>
      <w:r>
        <w:rPr>
          <w:rFonts w:eastAsia="SimSun, 宋体"/>
          <w:bCs/>
          <w:sz w:val="22"/>
          <w:szCs w:val="22"/>
          <w:lang w:eastAsia="hi-IN"/>
        </w:rPr>
        <w:t>Спецификация оказываемых услуг</w:t>
      </w:r>
    </w:p>
    <w:p w14:paraId="1201AB52" w14:textId="77777777" w:rsidR="00F800E8" w:rsidRDefault="00D2147E">
      <w:pPr>
        <w:pStyle w:val="Standard"/>
        <w:ind w:left="360"/>
        <w:jc w:val="center"/>
      </w:pPr>
      <w:r>
        <w:rPr>
          <w:bCs/>
          <w:sz w:val="22"/>
          <w:szCs w:val="22"/>
        </w:rPr>
        <w:t>по проведению медицинского осмотра  работников ведомственной охраны в соответствии с правилами и требованиями, установленными  Приказом Минздрава России от 30.04.2019 г. № 266н «Об утверждении Порядка прохождения работниками ведомственной охраны ежегодного медицинского осмотра, предусмотренного статьей 6 Федерального закона от 14.04.1999 № 77-ФЗ «О ведомственной охране», включающего в себя химико-токсикологические исследования наличия в организме человека наркотических средств, психотропных веществ их метаболитов, и формы заключения, выдаваемого по</w:t>
      </w:r>
    </w:p>
    <w:p w14:paraId="65161BBD" w14:textId="77777777" w:rsidR="00F800E8" w:rsidRDefault="00D2147E">
      <w:pPr>
        <w:pStyle w:val="Standard"/>
        <w:ind w:left="360"/>
        <w:jc w:val="center"/>
        <w:rPr>
          <w:sz w:val="22"/>
          <w:szCs w:val="22"/>
        </w:rPr>
      </w:pPr>
      <w:r>
        <w:rPr>
          <w:sz w:val="22"/>
          <w:szCs w:val="22"/>
        </w:rPr>
        <w:t>его результатам»</w:t>
      </w:r>
    </w:p>
    <w:p w14:paraId="1C330F48" w14:textId="77777777" w:rsidR="00535517" w:rsidRDefault="00535517">
      <w:pPr>
        <w:pStyle w:val="Standard"/>
        <w:ind w:left="360"/>
        <w:jc w:val="center"/>
        <w:rPr>
          <w:sz w:val="22"/>
          <w:szCs w:val="22"/>
        </w:rPr>
      </w:pPr>
    </w:p>
    <w:tbl>
      <w:tblPr>
        <w:tblW w:w="9688" w:type="dxa"/>
        <w:tblInd w:w="-15" w:type="dxa"/>
        <w:tblLayout w:type="fixed"/>
        <w:tblCellMar>
          <w:left w:w="10" w:type="dxa"/>
          <w:right w:w="10" w:type="dxa"/>
        </w:tblCellMar>
        <w:tblLook w:val="04A0" w:firstRow="1" w:lastRow="0" w:firstColumn="1" w:lastColumn="0" w:noHBand="0" w:noVBand="1"/>
      </w:tblPr>
      <w:tblGrid>
        <w:gridCol w:w="582"/>
        <w:gridCol w:w="4111"/>
        <w:gridCol w:w="1207"/>
        <w:gridCol w:w="1311"/>
        <w:gridCol w:w="1134"/>
        <w:gridCol w:w="1343"/>
      </w:tblGrid>
      <w:tr w:rsidR="00F800E8" w14:paraId="53436CA3" w14:textId="77777777" w:rsidTr="00535517">
        <w:trPr>
          <w:trHeight w:val="675"/>
        </w:trPr>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DE0D07" w14:textId="77777777" w:rsidR="00F800E8" w:rsidRDefault="00D2147E">
            <w:pPr>
              <w:pStyle w:val="Standard"/>
              <w:jc w:val="both"/>
              <w:rPr>
                <w:b/>
                <w:bCs/>
                <w:sz w:val="20"/>
                <w:szCs w:val="20"/>
              </w:rPr>
            </w:pPr>
            <w:r>
              <w:rPr>
                <w:b/>
                <w:bCs/>
                <w:sz w:val="20"/>
                <w:szCs w:val="20"/>
              </w:rPr>
              <w:t>№ п/п</w:t>
            </w:r>
          </w:p>
        </w:tc>
        <w:tc>
          <w:tcPr>
            <w:tcW w:w="4111" w:type="dxa"/>
            <w:tcBorders>
              <w:top w:val="single" w:sz="4" w:space="0" w:color="000000"/>
              <w:bottom w:val="single" w:sz="4" w:space="0" w:color="000000"/>
            </w:tcBorders>
            <w:tcMar>
              <w:top w:w="0" w:type="dxa"/>
              <w:left w:w="108" w:type="dxa"/>
              <w:bottom w:w="0" w:type="dxa"/>
              <w:right w:w="108" w:type="dxa"/>
            </w:tcMar>
            <w:vAlign w:val="center"/>
          </w:tcPr>
          <w:p w14:paraId="7AA6B781" w14:textId="77777777" w:rsidR="00F800E8" w:rsidRDefault="00D2147E">
            <w:pPr>
              <w:pStyle w:val="Standard"/>
              <w:jc w:val="both"/>
              <w:rPr>
                <w:b/>
                <w:bCs/>
                <w:sz w:val="20"/>
                <w:szCs w:val="20"/>
              </w:rPr>
            </w:pPr>
            <w:r>
              <w:rPr>
                <w:b/>
                <w:bCs/>
                <w:sz w:val="20"/>
                <w:szCs w:val="20"/>
              </w:rPr>
              <w:t>Наименование услуги</w:t>
            </w:r>
          </w:p>
        </w:tc>
        <w:tc>
          <w:tcPr>
            <w:tcW w:w="1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DADAB4" w14:textId="77777777" w:rsidR="00F800E8" w:rsidRDefault="00D2147E" w:rsidP="00535517">
            <w:pPr>
              <w:pStyle w:val="Standard"/>
              <w:jc w:val="center"/>
              <w:rPr>
                <w:b/>
                <w:bCs/>
                <w:sz w:val="20"/>
                <w:szCs w:val="20"/>
              </w:rPr>
            </w:pPr>
            <w:r>
              <w:rPr>
                <w:b/>
                <w:bCs/>
                <w:sz w:val="20"/>
                <w:szCs w:val="20"/>
              </w:rPr>
              <w:t>Ед</w:t>
            </w:r>
            <w:r w:rsidR="00535517">
              <w:rPr>
                <w:b/>
                <w:bCs/>
                <w:sz w:val="20"/>
                <w:szCs w:val="20"/>
              </w:rPr>
              <w:t>иницы</w:t>
            </w:r>
            <w:r>
              <w:rPr>
                <w:b/>
                <w:bCs/>
                <w:sz w:val="20"/>
                <w:szCs w:val="20"/>
              </w:rPr>
              <w:t xml:space="preserve"> измерения</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051B8F" w14:textId="77777777" w:rsidR="00F800E8" w:rsidRDefault="00D2147E">
            <w:pPr>
              <w:pStyle w:val="Standard"/>
              <w:jc w:val="center"/>
              <w:rPr>
                <w:b/>
                <w:bCs/>
                <w:sz w:val="20"/>
                <w:szCs w:val="20"/>
              </w:rPr>
            </w:pPr>
            <w:r>
              <w:rPr>
                <w:b/>
                <w:bCs/>
                <w:sz w:val="20"/>
                <w:szCs w:val="20"/>
              </w:rPr>
              <w:t>Цена за одного работника (руб.)</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F1390" w14:textId="77777777" w:rsidR="00F800E8" w:rsidRDefault="00D2147E">
            <w:pPr>
              <w:pStyle w:val="Standard"/>
              <w:jc w:val="center"/>
              <w:rPr>
                <w:b/>
                <w:sz w:val="20"/>
                <w:szCs w:val="20"/>
              </w:rPr>
            </w:pPr>
            <w:r>
              <w:rPr>
                <w:b/>
                <w:sz w:val="20"/>
                <w:szCs w:val="20"/>
              </w:rPr>
              <w:t>Кол</w:t>
            </w:r>
            <w:r w:rsidR="00535517">
              <w:rPr>
                <w:b/>
                <w:sz w:val="20"/>
                <w:szCs w:val="20"/>
              </w:rPr>
              <w:t>-во</w:t>
            </w:r>
          </w:p>
          <w:p w14:paraId="619E7A9D" w14:textId="77777777" w:rsidR="00F800E8" w:rsidRDefault="00D2147E">
            <w:pPr>
              <w:pStyle w:val="Standard"/>
              <w:jc w:val="center"/>
              <w:rPr>
                <w:b/>
                <w:sz w:val="20"/>
                <w:szCs w:val="20"/>
              </w:rPr>
            </w:pPr>
            <w:r>
              <w:rPr>
                <w:b/>
                <w:sz w:val="20"/>
                <w:szCs w:val="20"/>
              </w:rPr>
              <w:t>услуг</w:t>
            </w:r>
          </w:p>
        </w:tc>
        <w:tc>
          <w:tcPr>
            <w:tcW w:w="1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2CA41" w14:textId="77777777" w:rsidR="00535517" w:rsidRDefault="00D2147E" w:rsidP="00535517">
            <w:pPr>
              <w:pStyle w:val="Standard"/>
              <w:jc w:val="center"/>
              <w:rPr>
                <w:b/>
                <w:sz w:val="20"/>
                <w:szCs w:val="20"/>
              </w:rPr>
            </w:pPr>
            <w:r>
              <w:rPr>
                <w:b/>
                <w:sz w:val="20"/>
                <w:szCs w:val="20"/>
              </w:rPr>
              <w:t>Стоимость услуг</w:t>
            </w:r>
            <w:r w:rsidR="00535517">
              <w:rPr>
                <w:b/>
                <w:sz w:val="20"/>
                <w:szCs w:val="20"/>
              </w:rPr>
              <w:t xml:space="preserve"> </w:t>
            </w:r>
            <w:r>
              <w:rPr>
                <w:b/>
                <w:sz w:val="20"/>
                <w:szCs w:val="20"/>
              </w:rPr>
              <w:t>руб.</w:t>
            </w:r>
          </w:p>
          <w:p w14:paraId="0CA5E4B3" w14:textId="77777777" w:rsidR="00F800E8" w:rsidRDefault="00D2147E" w:rsidP="00535517">
            <w:pPr>
              <w:pStyle w:val="Standard"/>
              <w:jc w:val="center"/>
              <w:rPr>
                <w:b/>
                <w:sz w:val="20"/>
                <w:szCs w:val="20"/>
              </w:rPr>
            </w:pPr>
            <w:r>
              <w:rPr>
                <w:b/>
                <w:sz w:val="20"/>
                <w:szCs w:val="20"/>
              </w:rPr>
              <w:t>(без НДС)</w:t>
            </w:r>
          </w:p>
        </w:tc>
      </w:tr>
      <w:tr w:rsidR="00F800E8" w14:paraId="55B5E061" w14:textId="77777777" w:rsidTr="00535517">
        <w:trPr>
          <w:trHeight w:val="675"/>
        </w:trPr>
        <w:tc>
          <w:tcPr>
            <w:tcW w:w="582" w:type="dxa"/>
            <w:tcBorders>
              <w:left w:val="single" w:sz="4" w:space="0" w:color="000000"/>
              <w:bottom w:val="single" w:sz="4" w:space="0" w:color="000000"/>
              <w:right w:val="single" w:sz="4" w:space="0" w:color="000000"/>
            </w:tcBorders>
            <w:tcMar>
              <w:top w:w="0" w:type="dxa"/>
              <w:left w:w="108" w:type="dxa"/>
              <w:bottom w:w="0" w:type="dxa"/>
              <w:right w:w="108" w:type="dxa"/>
            </w:tcMar>
          </w:tcPr>
          <w:p w14:paraId="5CAB793D" w14:textId="77777777" w:rsidR="00F800E8" w:rsidRDefault="00D2147E">
            <w:pPr>
              <w:pStyle w:val="Standard"/>
              <w:jc w:val="both"/>
              <w:rPr>
                <w:sz w:val="20"/>
                <w:szCs w:val="20"/>
              </w:rPr>
            </w:pPr>
            <w:r>
              <w:rPr>
                <w:sz w:val="20"/>
                <w:szCs w:val="20"/>
              </w:rPr>
              <w:t>1</w:t>
            </w:r>
          </w:p>
        </w:tc>
        <w:tc>
          <w:tcPr>
            <w:tcW w:w="4111" w:type="dxa"/>
            <w:tcBorders>
              <w:top w:val="single" w:sz="4" w:space="0" w:color="000000"/>
              <w:bottom w:val="single" w:sz="4" w:space="0" w:color="000000"/>
            </w:tcBorders>
            <w:tcMar>
              <w:top w:w="0" w:type="dxa"/>
              <w:left w:w="108" w:type="dxa"/>
              <w:bottom w:w="0" w:type="dxa"/>
              <w:right w:w="108" w:type="dxa"/>
            </w:tcMar>
          </w:tcPr>
          <w:p w14:paraId="3956F2B3" w14:textId="77777777" w:rsidR="00F800E8" w:rsidRDefault="00D2147E">
            <w:pPr>
              <w:pStyle w:val="Standard"/>
              <w:rPr>
                <w:sz w:val="20"/>
                <w:szCs w:val="20"/>
              </w:rPr>
            </w:pPr>
            <w:r>
              <w:rPr>
                <w:sz w:val="20"/>
                <w:szCs w:val="20"/>
              </w:rPr>
              <w:t>Медицинский осмотр врачом-психиатром-наркологом</w:t>
            </w:r>
          </w:p>
        </w:tc>
        <w:tc>
          <w:tcPr>
            <w:tcW w:w="1207" w:type="dxa"/>
            <w:tcBorders>
              <w:left w:val="single" w:sz="4" w:space="0" w:color="000000"/>
              <w:bottom w:val="single" w:sz="4" w:space="0" w:color="000000"/>
              <w:right w:val="single" w:sz="4" w:space="0" w:color="000000"/>
            </w:tcBorders>
            <w:tcMar>
              <w:top w:w="0" w:type="dxa"/>
              <w:left w:w="108" w:type="dxa"/>
              <w:bottom w:w="0" w:type="dxa"/>
              <w:right w:w="108" w:type="dxa"/>
            </w:tcMar>
          </w:tcPr>
          <w:p w14:paraId="57A99930" w14:textId="77777777" w:rsidR="00F800E8" w:rsidRDefault="00D2147E">
            <w:pPr>
              <w:pStyle w:val="Standard"/>
              <w:jc w:val="center"/>
              <w:rPr>
                <w:sz w:val="20"/>
                <w:szCs w:val="20"/>
              </w:rPr>
            </w:pPr>
            <w:r>
              <w:rPr>
                <w:sz w:val="20"/>
                <w:szCs w:val="20"/>
              </w:rPr>
              <w:t>1 осмотр</w:t>
            </w:r>
          </w:p>
        </w:tc>
        <w:tc>
          <w:tcPr>
            <w:tcW w:w="1311" w:type="dxa"/>
            <w:tcBorders>
              <w:left w:val="single" w:sz="4" w:space="0" w:color="000000"/>
              <w:bottom w:val="single" w:sz="4" w:space="0" w:color="000000"/>
              <w:right w:val="single" w:sz="4" w:space="0" w:color="000000"/>
            </w:tcBorders>
            <w:tcMar>
              <w:top w:w="0" w:type="dxa"/>
              <w:left w:w="108" w:type="dxa"/>
              <w:bottom w:w="0" w:type="dxa"/>
              <w:right w:w="108" w:type="dxa"/>
            </w:tcMar>
          </w:tcPr>
          <w:p w14:paraId="2066B050" w14:textId="77777777" w:rsidR="00F800E8" w:rsidRDefault="00D2147E" w:rsidP="00535517">
            <w:pPr>
              <w:pStyle w:val="Standard"/>
              <w:jc w:val="center"/>
              <w:rPr>
                <w:sz w:val="20"/>
                <w:szCs w:val="20"/>
              </w:rPr>
            </w:pPr>
            <w:r>
              <w:rPr>
                <w:sz w:val="20"/>
                <w:szCs w:val="20"/>
              </w:rPr>
              <w:t>371</w:t>
            </w:r>
            <w:r w:rsidR="00535517">
              <w:rPr>
                <w:sz w:val="20"/>
                <w:szCs w:val="20"/>
              </w:rPr>
              <w:t>,00</w:t>
            </w:r>
          </w:p>
        </w:tc>
        <w:tc>
          <w:tcPr>
            <w:tcW w:w="1134" w:type="dxa"/>
            <w:tcBorders>
              <w:left w:val="single" w:sz="4" w:space="0" w:color="000000"/>
              <w:bottom w:val="single" w:sz="4" w:space="0" w:color="000000"/>
              <w:right w:val="single" w:sz="4" w:space="0" w:color="000000"/>
            </w:tcBorders>
            <w:tcMar>
              <w:top w:w="0" w:type="dxa"/>
              <w:left w:w="108" w:type="dxa"/>
              <w:bottom w:w="0" w:type="dxa"/>
              <w:right w:w="108" w:type="dxa"/>
            </w:tcMar>
          </w:tcPr>
          <w:p w14:paraId="1E86B9CB" w14:textId="442E1B9A" w:rsidR="00F800E8" w:rsidRPr="00943570" w:rsidRDefault="00040977">
            <w:pPr>
              <w:pStyle w:val="Standard"/>
              <w:jc w:val="center"/>
              <w:rPr>
                <w:sz w:val="20"/>
                <w:szCs w:val="20"/>
                <w:highlight w:val="yellow"/>
              </w:rPr>
            </w:pPr>
            <w:r>
              <w:rPr>
                <w:sz w:val="20"/>
                <w:szCs w:val="20"/>
                <w:highlight w:val="yellow"/>
              </w:rPr>
              <w:t>6</w:t>
            </w:r>
          </w:p>
        </w:tc>
        <w:tc>
          <w:tcPr>
            <w:tcW w:w="1343" w:type="dxa"/>
            <w:tcBorders>
              <w:left w:val="single" w:sz="4" w:space="0" w:color="000000"/>
              <w:bottom w:val="single" w:sz="4" w:space="0" w:color="000000"/>
              <w:right w:val="single" w:sz="4" w:space="0" w:color="000000"/>
            </w:tcBorders>
            <w:tcMar>
              <w:top w:w="0" w:type="dxa"/>
              <w:left w:w="108" w:type="dxa"/>
              <w:bottom w:w="0" w:type="dxa"/>
              <w:right w:w="108" w:type="dxa"/>
            </w:tcMar>
          </w:tcPr>
          <w:p w14:paraId="31925439" w14:textId="77A2AD23" w:rsidR="00F800E8" w:rsidRPr="00943570" w:rsidRDefault="00040977">
            <w:pPr>
              <w:pStyle w:val="Standard"/>
              <w:jc w:val="center"/>
              <w:rPr>
                <w:sz w:val="20"/>
                <w:szCs w:val="20"/>
                <w:highlight w:val="yellow"/>
              </w:rPr>
            </w:pPr>
            <w:r>
              <w:rPr>
                <w:sz w:val="20"/>
                <w:szCs w:val="20"/>
                <w:highlight w:val="yellow"/>
              </w:rPr>
              <w:t>2 226,00</w:t>
            </w:r>
          </w:p>
        </w:tc>
      </w:tr>
      <w:tr w:rsidR="00F800E8" w14:paraId="1D8287ED" w14:textId="77777777" w:rsidTr="00535517">
        <w:trPr>
          <w:trHeight w:val="675"/>
        </w:trPr>
        <w:tc>
          <w:tcPr>
            <w:tcW w:w="582" w:type="dxa"/>
            <w:tcBorders>
              <w:left w:val="single" w:sz="4" w:space="0" w:color="000000"/>
              <w:bottom w:val="single" w:sz="4" w:space="0" w:color="000000"/>
              <w:right w:val="single" w:sz="4" w:space="0" w:color="000000"/>
            </w:tcBorders>
            <w:tcMar>
              <w:top w:w="0" w:type="dxa"/>
              <w:left w:w="108" w:type="dxa"/>
              <w:bottom w:w="0" w:type="dxa"/>
              <w:right w:w="108" w:type="dxa"/>
            </w:tcMar>
          </w:tcPr>
          <w:p w14:paraId="3D6DC2A1" w14:textId="77777777" w:rsidR="00F800E8" w:rsidRDefault="00D2147E">
            <w:pPr>
              <w:pStyle w:val="Standard"/>
              <w:jc w:val="both"/>
              <w:rPr>
                <w:sz w:val="20"/>
                <w:szCs w:val="20"/>
              </w:rPr>
            </w:pPr>
            <w:r>
              <w:rPr>
                <w:sz w:val="20"/>
                <w:szCs w:val="20"/>
              </w:rPr>
              <w:t>2</w:t>
            </w:r>
          </w:p>
        </w:tc>
        <w:tc>
          <w:tcPr>
            <w:tcW w:w="4111" w:type="dxa"/>
            <w:tcBorders>
              <w:top w:val="single" w:sz="4" w:space="0" w:color="000000"/>
              <w:bottom w:val="single" w:sz="4" w:space="0" w:color="000000"/>
            </w:tcBorders>
            <w:tcMar>
              <w:top w:w="0" w:type="dxa"/>
              <w:left w:w="108" w:type="dxa"/>
              <w:bottom w:w="0" w:type="dxa"/>
              <w:right w:w="108" w:type="dxa"/>
            </w:tcMar>
          </w:tcPr>
          <w:p w14:paraId="36D068B7" w14:textId="77777777" w:rsidR="00F800E8" w:rsidRDefault="00D2147E">
            <w:pPr>
              <w:pStyle w:val="Standard"/>
              <w:rPr>
                <w:sz w:val="20"/>
                <w:szCs w:val="20"/>
              </w:rPr>
            </w:pPr>
            <w:r>
              <w:rPr>
                <w:sz w:val="20"/>
                <w:szCs w:val="20"/>
              </w:rPr>
              <w:t>Химико-токсикологическое исследование (предварительное) иммунохимическим методом биологической среды (моча) на химические вещества, включая их производные, метаболиты и аналоги: опиаты, растительные и синтетические каннабиноиды, фенилалкиламины (амфетамин, метамфетамин), синтетические катиноны, кокаин и метадон, бензодиазепины, барбитураты)</w:t>
            </w:r>
          </w:p>
        </w:tc>
        <w:tc>
          <w:tcPr>
            <w:tcW w:w="1207" w:type="dxa"/>
            <w:tcBorders>
              <w:left w:val="single" w:sz="4" w:space="0" w:color="000000"/>
              <w:bottom w:val="single" w:sz="4" w:space="0" w:color="000000"/>
              <w:right w:val="single" w:sz="4" w:space="0" w:color="000000"/>
            </w:tcBorders>
            <w:tcMar>
              <w:top w:w="0" w:type="dxa"/>
              <w:left w:w="108" w:type="dxa"/>
              <w:bottom w:w="0" w:type="dxa"/>
              <w:right w:w="108" w:type="dxa"/>
            </w:tcMar>
          </w:tcPr>
          <w:p w14:paraId="744E003B" w14:textId="77777777" w:rsidR="00F800E8" w:rsidRDefault="00D2147E">
            <w:pPr>
              <w:pStyle w:val="Standard"/>
              <w:jc w:val="center"/>
              <w:rPr>
                <w:sz w:val="20"/>
                <w:szCs w:val="20"/>
              </w:rPr>
            </w:pPr>
            <w:r>
              <w:rPr>
                <w:sz w:val="20"/>
                <w:szCs w:val="20"/>
              </w:rPr>
              <w:t>1 исследование</w:t>
            </w:r>
          </w:p>
        </w:tc>
        <w:tc>
          <w:tcPr>
            <w:tcW w:w="1311" w:type="dxa"/>
            <w:tcBorders>
              <w:left w:val="single" w:sz="4" w:space="0" w:color="000000"/>
              <w:bottom w:val="single" w:sz="4" w:space="0" w:color="000000"/>
              <w:right w:val="single" w:sz="4" w:space="0" w:color="000000"/>
            </w:tcBorders>
            <w:tcMar>
              <w:top w:w="0" w:type="dxa"/>
              <w:left w:w="108" w:type="dxa"/>
              <w:bottom w:w="0" w:type="dxa"/>
              <w:right w:w="108" w:type="dxa"/>
            </w:tcMar>
          </w:tcPr>
          <w:p w14:paraId="6F6BC9C6" w14:textId="77777777" w:rsidR="00F800E8" w:rsidRDefault="00D2147E" w:rsidP="00535517">
            <w:pPr>
              <w:pStyle w:val="Standard"/>
              <w:jc w:val="center"/>
              <w:rPr>
                <w:rFonts w:eastAsia="Arial Unicode MS" w:hint="eastAsia"/>
                <w:sz w:val="20"/>
                <w:szCs w:val="20"/>
                <w:lang w:bidi="ru-RU"/>
              </w:rPr>
            </w:pPr>
            <w:r>
              <w:rPr>
                <w:rFonts w:eastAsia="Arial Unicode MS"/>
                <w:sz w:val="20"/>
                <w:szCs w:val="20"/>
                <w:lang w:bidi="ru-RU"/>
              </w:rPr>
              <w:t>1700</w:t>
            </w:r>
            <w:r w:rsidR="00535517">
              <w:rPr>
                <w:rFonts w:eastAsia="Arial Unicode MS"/>
                <w:sz w:val="20"/>
                <w:szCs w:val="20"/>
                <w:lang w:bidi="ru-RU"/>
              </w:rPr>
              <w:t>,00</w:t>
            </w:r>
          </w:p>
        </w:tc>
        <w:tc>
          <w:tcPr>
            <w:tcW w:w="1134" w:type="dxa"/>
            <w:tcBorders>
              <w:left w:val="single" w:sz="4" w:space="0" w:color="000000"/>
              <w:bottom w:val="single" w:sz="4" w:space="0" w:color="000000"/>
              <w:right w:val="single" w:sz="4" w:space="0" w:color="000000"/>
            </w:tcBorders>
            <w:tcMar>
              <w:top w:w="0" w:type="dxa"/>
              <w:left w:w="108" w:type="dxa"/>
              <w:bottom w:w="0" w:type="dxa"/>
              <w:right w:w="108" w:type="dxa"/>
            </w:tcMar>
          </w:tcPr>
          <w:p w14:paraId="152891F7" w14:textId="018B7396" w:rsidR="00F800E8" w:rsidRPr="00943570" w:rsidRDefault="00040977">
            <w:pPr>
              <w:pStyle w:val="Standard"/>
              <w:jc w:val="center"/>
              <w:rPr>
                <w:sz w:val="20"/>
                <w:szCs w:val="20"/>
                <w:highlight w:val="yellow"/>
              </w:rPr>
            </w:pPr>
            <w:r>
              <w:rPr>
                <w:sz w:val="20"/>
                <w:szCs w:val="20"/>
                <w:highlight w:val="yellow"/>
              </w:rPr>
              <w:t>6</w:t>
            </w:r>
          </w:p>
        </w:tc>
        <w:tc>
          <w:tcPr>
            <w:tcW w:w="1343" w:type="dxa"/>
            <w:tcBorders>
              <w:left w:val="single" w:sz="4" w:space="0" w:color="000000"/>
              <w:bottom w:val="single" w:sz="4" w:space="0" w:color="000000"/>
              <w:right w:val="single" w:sz="4" w:space="0" w:color="000000"/>
            </w:tcBorders>
            <w:tcMar>
              <w:top w:w="0" w:type="dxa"/>
              <w:left w:w="108" w:type="dxa"/>
              <w:bottom w:w="0" w:type="dxa"/>
              <w:right w:w="108" w:type="dxa"/>
            </w:tcMar>
          </w:tcPr>
          <w:p w14:paraId="50746CE6" w14:textId="7697C9E8" w:rsidR="00F800E8" w:rsidRPr="00943570" w:rsidRDefault="00040977">
            <w:pPr>
              <w:pStyle w:val="Standard"/>
              <w:jc w:val="center"/>
              <w:rPr>
                <w:sz w:val="20"/>
                <w:szCs w:val="20"/>
                <w:highlight w:val="yellow"/>
              </w:rPr>
            </w:pPr>
            <w:r>
              <w:rPr>
                <w:sz w:val="20"/>
                <w:szCs w:val="20"/>
                <w:highlight w:val="yellow"/>
              </w:rPr>
              <w:t>1 700,00</w:t>
            </w:r>
          </w:p>
        </w:tc>
      </w:tr>
      <w:tr w:rsidR="00F800E8" w14:paraId="074FA24F" w14:textId="77777777" w:rsidTr="00535517">
        <w:trPr>
          <w:trHeight w:val="675"/>
        </w:trPr>
        <w:tc>
          <w:tcPr>
            <w:tcW w:w="582" w:type="dxa"/>
            <w:tcBorders>
              <w:left w:val="single" w:sz="4" w:space="0" w:color="000000"/>
              <w:bottom w:val="single" w:sz="4" w:space="0" w:color="000000"/>
              <w:right w:val="single" w:sz="4" w:space="0" w:color="000000"/>
            </w:tcBorders>
            <w:tcMar>
              <w:top w:w="0" w:type="dxa"/>
              <w:left w:w="108" w:type="dxa"/>
              <w:bottom w:w="0" w:type="dxa"/>
              <w:right w:w="108" w:type="dxa"/>
            </w:tcMar>
          </w:tcPr>
          <w:p w14:paraId="33A556CE" w14:textId="77777777" w:rsidR="00F800E8" w:rsidRDefault="00D2147E">
            <w:pPr>
              <w:pStyle w:val="Standard"/>
              <w:jc w:val="both"/>
              <w:rPr>
                <w:sz w:val="20"/>
                <w:szCs w:val="20"/>
              </w:rPr>
            </w:pPr>
            <w:r>
              <w:rPr>
                <w:sz w:val="20"/>
                <w:szCs w:val="20"/>
              </w:rPr>
              <w:t>3</w:t>
            </w:r>
          </w:p>
        </w:tc>
        <w:tc>
          <w:tcPr>
            <w:tcW w:w="4111" w:type="dxa"/>
            <w:tcBorders>
              <w:top w:val="single" w:sz="4" w:space="0" w:color="000000"/>
              <w:bottom w:val="single" w:sz="4" w:space="0" w:color="000000"/>
            </w:tcBorders>
            <w:tcMar>
              <w:top w:w="0" w:type="dxa"/>
              <w:left w:w="108" w:type="dxa"/>
              <w:bottom w:w="0" w:type="dxa"/>
              <w:right w:w="108" w:type="dxa"/>
            </w:tcMar>
          </w:tcPr>
          <w:p w14:paraId="68FFF027" w14:textId="77777777" w:rsidR="00F800E8" w:rsidRDefault="00D2147E">
            <w:pPr>
              <w:pStyle w:val="Standard"/>
              <w:rPr>
                <w:sz w:val="20"/>
                <w:szCs w:val="20"/>
              </w:rPr>
            </w:pPr>
            <w:r>
              <w:rPr>
                <w:sz w:val="20"/>
                <w:szCs w:val="20"/>
              </w:rPr>
              <w:t>Химико-токсикологическое исследование (подтверждающее) по обнаружению наркотических и лекарственных веществ в моче с использованием газового хромато-масс-спектрометра</w:t>
            </w:r>
          </w:p>
        </w:tc>
        <w:tc>
          <w:tcPr>
            <w:tcW w:w="1207" w:type="dxa"/>
            <w:tcBorders>
              <w:left w:val="single" w:sz="4" w:space="0" w:color="000000"/>
              <w:bottom w:val="single" w:sz="4" w:space="0" w:color="000000"/>
              <w:right w:val="single" w:sz="4" w:space="0" w:color="000000"/>
            </w:tcBorders>
            <w:tcMar>
              <w:top w:w="0" w:type="dxa"/>
              <w:left w:w="108" w:type="dxa"/>
              <w:bottom w:w="0" w:type="dxa"/>
              <w:right w:w="108" w:type="dxa"/>
            </w:tcMar>
          </w:tcPr>
          <w:p w14:paraId="3DAD07C5" w14:textId="77777777" w:rsidR="00F800E8" w:rsidRDefault="00D2147E">
            <w:pPr>
              <w:pStyle w:val="Standard"/>
              <w:jc w:val="center"/>
              <w:rPr>
                <w:sz w:val="20"/>
                <w:szCs w:val="20"/>
              </w:rPr>
            </w:pPr>
            <w:r>
              <w:rPr>
                <w:sz w:val="20"/>
                <w:szCs w:val="20"/>
              </w:rPr>
              <w:t>1 исследование</w:t>
            </w:r>
          </w:p>
        </w:tc>
        <w:tc>
          <w:tcPr>
            <w:tcW w:w="1311" w:type="dxa"/>
            <w:tcBorders>
              <w:left w:val="single" w:sz="4" w:space="0" w:color="000000"/>
              <w:bottom w:val="single" w:sz="4" w:space="0" w:color="000000"/>
              <w:right w:val="single" w:sz="4" w:space="0" w:color="000000"/>
            </w:tcBorders>
            <w:tcMar>
              <w:top w:w="0" w:type="dxa"/>
              <w:left w:w="108" w:type="dxa"/>
              <w:bottom w:w="0" w:type="dxa"/>
              <w:right w:w="108" w:type="dxa"/>
            </w:tcMar>
          </w:tcPr>
          <w:p w14:paraId="320FF738" w14:textId="77777777" w:rsidR="00F800E8" w:rsidRDefault="00D2147E" w:rsidP="00535517">
            <w:pPr>
              <w:pStyle w:val="Standard"/>
              <w:jc w:val="center"/>
              <w:rPr>
                <w:sz w:val="20"/>
                <w:szCs w:val="20"/>
              </w:rPr>
            </w:pPr>
            <w:r>
              <w:rPr>
                <w:sz w:val="20"/>
                <w:szCs w:val="20"/>
              </w:rPr>
              <w:t>2700</w:t>
            </w:r>
            <w:r w:rsidR="00535517">
              <w:rPr>
                <w:sz w:val="20"/>
                <w:szCs w:val="20"/>
              </w:rPr>
              <w:t>,00</w:t>
            </w:r>
          </w:p>
        </w:tc>
        <w:tc>
          <w:tcPr>
            <w:tcW w:w="1134" w:type="dxa"/>
            <w:tcBorders>
              <w:left w:val="single" w:sz="4" w:space="0" w:color="000000"/>
              <w:bottom w:val="single" w:sz="4" w:space="0" w:color="000000"/>
              <w:right w:val="single" w:sz="4" w:space="0" w:color="000000"/>
            </w:tcBorders>
            <w:tcMar>
              <w:top w:w="0" w:type="dxa"/>
              <w:left w:w="108" w:type="dxa"/>
              <w:bottom w:w="0" w:type="dxa"/>
              <w:right w:w="108" w:type="dxa"/>
            </w:tcMar>
          </w:tcPr>
          <w:p w14:paraId="298BF357" w14:textId="77777777" w:rsidR="00F800E8" w:rsidRDefault="00D2147E">
            <w:pPr>
              <w:pStyle w:val="Standard"/>
              <w:jc w:val="center"/>
              <w:rPr>
                <w:sz w:val="20"/>
                <w:szCs w:val="20"/>
              </w:rPr>
            </w:pPr>
            <w:r>
              <w:rPr>
                <w:sz w:val="20"/>
                <w:szCs w:val="20"/>
              </w:rPr>
              <w:t>По потребности</w:t>
            </w:r>
          </w:p>
        </w:tc>
        <w:tc>
          <w:tcPr>
            <w:tcW w:w="1343" w:type="dxa"/>
            <w:tcBorders>
              <w:left w:val="single" w:sz="4" w:space="0" w:color="000000"/>
              <w:bottom w:val="single" w:sz="4" w:space="0" w:color="000000"/>
              <w:right w:val="single" w:sz="4" w:space="0" w:color="000000"/>
            </w:tcBorders>
            <w:tcMar>
              <w:top w:w="0" w:type="dxa"/>
              <w:left w:w="108" w:type="dxa"/>
              <w:bottom w:w="0" w:type="dxa"/>
              <w:right w:w="108" w:type="dxa"/>
            </w:tcMar>
          </w:tcPr>
          <w:p w14:paraId="79031BD5" w14:textId="77777777" w:rsidR="00F800E8" w:rsidRDefault="00D2147E">
            <w:pPr>
              <w:pStyle w:val="Standard"/>
              <w:jc w:val="center"/>
              <w:rPr>
                <w:sz w:val="20"/>
                <w:szCs w:val="20"/>
              </w:rPr>
            </w:pPr>
            <w:r>
              <w:rPr>
                <w:sz w:val="20"/>
                <w:szCs w:val="20"/>
              </w:rPr>
              <w:t>по факту оказанных услуг</w:t>
            </w:r>
          </w:p>
        </w:tc>
      </w:tr>
      <w:tr w:rsidR="00F800E8" w14:paraId="4B0030B4" w14:textId="77777777" w:rsidTr="00535517">
        <w:tc>
          <w:tcPr>
            <w:tcW w:w="834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261C8" w14:textId="77777777" w:rsidR="00F800E8" w:rsidRDefault="00D2147E">
            <w:pPr>
              <w:pStyle w:val="Standard"/>
              <w:jc w:val="both"/>
              <w:rPr>
                <w:b/>
                <w:sz w:val="20"/>
                <w:szCs w:val="20"/>
              </w:rPr>
            </w:pPr>
            <w:r>
              <w:rPr>
                <w:b/>
                <w:sz w:val="20"/>
                <w:szCs w:val="20"/>
              </w:rPr>
              <w:t>ИТОГО (ориентировочно)</w:t>
            </w:r>
          </w:p>
        </w:tc>
        <w:tc>
          <w:tcPr>
            <w:tcW w:w="1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DE828" w14:textId="6DE9E3E2" w:rsidR="00F800E8" w:rsidRDefault="00040977">
            <w:pPr>
              <w:pStyle w:val="Standard"/>
              <w:jc w:val="center"/>
              <w:rPr>
                <w:b/>
                <w:bCs/>
                <w:sz w:val="20"/>
                <w:szCs w:val="20"/>
              </w:rPr>
            </w:pPr>
            <w:r>
              <w:rPr>
                <w:b/>
                <w:bCs/>
                <w:sz w:val="20"/>
                <w:szCs w:val="20"/>
              </w:rPr>
              <w:t>12 426,00</w:t>
            </w:r>
          </w:p>
        </w:tc>
      </w:tr>
    </w:tbl>
    <w:p w14:paraId="61595210" w14:textId="77777777" w:rsidR="00F800E8" w:rsidRDefault="00F800E8">
      <w:pPr>
        <w:pStyle w:val="Standard"/>
        <w:jc w:val="both"/>
        <w:rPr>
          <w:b/>
          <w:sz w:val="22"/>
          <w:szCs w:val="22"/>
        </w:rPr>
      </w:pPr>
    </w:p>
    <w:p w14:paraId="3AAE2680" w14:textId="77777777" w:rsidR="00F800E8" w:rsidRDefault="00F800E8">
      <w:pPr>
        <w:pStyle w:val="Standard"/>
        <w:jc w:val="both"/>
        <w:rPr>
          <w:b/>
          <w:sz w:val="22"/>
          <w:szCs w:val="22"/>
        </w:rPr>
      </w:pPr>
    </w:p>
    <w:p w14:paraId="4607CB8D" w14:textId="77777777" w:rsidR="00F800E8" w:rsidRDefault="00F800E8">
      <w:pPr>
        <w:pStyle w:val="Standard"/>
        <w:jc w:val="both"/>
        <w:rPr>
          <w:b/>
          <w:sz w:val="22"/>
          <w:szCs w:val="22"/>
        </w:rPr>
      </w:pPr>
    </w:p>
    <w:p w14:paraId="3418ABE7" w14:textId="77777777" w:rsidR="00F800E8" w:rsidRDefault="00F800E8">
      <w:pPr>
        <w:pStyle w:val="Standard"/>
        <w:jc w:val="both"/>
        <w:rPr>
          <w:b/>
          <w:sz w:val="22"/>
          <w:szCs w:val="22"/>
        </w:rPr>
      </w:pPr>
    </w:p>
    <w:p w14:paraId="318781EE" w14:textId="77777777" w:rsidR="00F800E8" w:rsidRDefault="00F800E8">
      <w:pPr>
        <w:pStyle w:val="Standard"/>
        <w:jc w:val="both"/>
        <w:rPr>
          <w:b/>
          <w:sz w:val="22"/>
          <w:szCs w:val="22"/>
        </w:rPr>
      </w:pPr>
    </w:p>
    <w:tbl>
      <w:tblPr>
        <w:tblW w:w="14208" w:type="dxa"/>
        <w:tblInd w:w="-108" w:type="dxa"/>
        <w:tblLayout w:type="fixed"/>
        <w:tblCellMar>
          <w:left w:w="10" w:type="dxa"/>
          <w:right w:w="10" w:type="dxa"/>
        </w:tblCellMar>
        <w:tblLook w:val="04A0" w:firstRow="1" w:lastRow="0" w:firstColumn="1" w:lastColumn="0" w:noHBand="0" w:noVBand="1"/>
      </w:tblPr>
      <w:tblGrid>
        <w:gridCol w:w="5338"/>
        <w:gridCol w:w="4801"/>
        <w:gridCol w:w="4069"/>
      </w:tblGrid>
      <w:tr w:rsidR="00F800E8" w14:paraId="58C1FE1D" w14:textId="77777777" w:rsidTr="00CC5683">
        <w:trPr>
          <w:trHeight w:val="1267"/>
        </w:trPr>
        <w:tc>
          <w:tcPr>
            <w:tcW w:w="5338" w:type="dxa"/>
            <w:tcMar>
              <w:top w:w="0" w:type="dxa"/>
              <w:left w:w="108" w:type="dxa"/>
              <w:bottom w:w="0" w:type="dxa"/>
              <w:right w:w="108" w:type="dxa"/>
            </w:tcMar>
          </w:tcPr>
          <w:p w14:paraId="3690461A" w14:textId="77777777" w:rsidR="00F800E8" w:rsidRDefault="00D2147E">
            <w:pPr>
              <w:pStyle w:val="Standard"/>
              <w:jc w:val="both"/>
              <w:rPr>
                <w:rFonts w:cs="Times New Roman"/>
                <w:sz w:val="22"/>
                <w:szCs w:val="22"/>
                <w:lang w:eastAsia="en-US"/>
              </w:rPr>
            </w:pPr>
            <w:r>
              <w:rPr>
                <w:rFonts w:cs="Times New Roman"/>
                <w:sz w:val="22"/>
                <w:szCs w:val="22"/>
                <w:lang w:eastAsia="en-US"/>
              </w:rPr>
              <w:t>Главный врач</w:t>
            </w:r>
          </w:p>
          <w:p w14:paraId="57DE2797" w14:textId="77777777" w:rsidR="00F800E8" w:rsidRDefault="00F800E8">
            <w:pPr>
              <w:pStyle w:val="Standard"/>
              <w:jc w:val="both"/>
              <w:rPr>
                <w:rFonts w:cs="Times New Roman"/>
                <w:sz w:val="22"/>
                <w:szCs w:val="22"/>
                <w:lang w:eastAsia="en-US"/>
              </w:rPr>
            </w:pPr>
          </w:p>
          <w:p w14:paraId="00A1A506" w14:textId="77777777" w:rsidR="00F800E8" w:rsidRDefault="00F800E8">
            <w:pPr>
              <w:pStyle w:val="Standard"/>
              <w:jc w:val="both"/>
              <w:rPr>
                <w:rFonts w:cs="Times New Roman"/>
                <w:sz w:val="22"/>
                <w:szCs w:val="22"/>
                <w:lang w:eastAsia="en-US"/>
              </w:rPr>
            </w:pPr>
          </w:p>
          <w:p w14:paraId="6568569D" w14:textId="7B6707F7" w:rsidR="00F800E8" w:rsidRDefault="00D2147E" w:rsidP="00E928B3">
            <w:pPr>
              <w:pStyle w:val="Standard"/>
              <w:jc w:val="both"/>
              <w:rPr>
                <w:sz w:val="20"/>
                <w:szCs w:val="20"/>
                <w:lang w:eastAsia="en-US"/>
              </w:rPr>
            </w:pPr>
            <w:r>
              <w:rPr>
                <w:rFonts w:cs="Times New Roman"/>
                <w:sz w:val="22"/>
                <w:szCs w:val="22"/>
                <w:lang w:eastAsia="en-US"/>
              </w:rPr>
              <w:t xml:space="preserve">__________________ </w:t>
            </w:r>
            <w:r>
              <w:rPr>
                <w:sz w:val="20"/>
                <w:szCs w:val="20"/>
                <w:lang w:eastAsia="en-US"/>
              </w:rPr>
              <w:t>м.п.</w:t>
            </w:r>
          </w:p>
        </w:tc>
        <w:tc>
          <w:tcPr>
            <w:tcW w:w="4801" w:type="dxa"/>
            <w:tcMar>
              <w:top w:w="0" w:type="dxa"/>
              <w:left w:w="10" w:type="dxa"/>
              <w:bottom w:w="0" w:type="dxa"/>
              <w:right w:w="10" w:type="dxa"/>
            </w:tcMar>
          </w:tcPr>
          <w:p w14:paraId="4AAC26EC" w14:textId="14571872" w:rsidR="00CC5683" w:rsidRPr="00CC5683" w:rsidRDefault="00CC5683" w:rsidP="00CC5683">
            <w:pPr>
              <w:widowControl/>
              <w:suppressAutoHyphens w:val="0"/>
              <w:autoSpaceDN/>
              <w:textAlignment w:val="auto"/>
              <w:rPr>
                <w:rFonts w:ascii="Times New Roman" w:eastAsia="Times New Roman" w:hAnsi="Times New Roman" w:cs="Times New Roman"/>
                <w:color w:val="auto"/>
                <w:kern w:val="0"/>
                <w:lang w:eastAsia="ru-RU" w:bidi="ar-SA"/>
              </w:rPr>
            </w:pPr>
            <w:r w:rsidRPr="00CC5683">
              <w:rPr>
                <w:rFonts w:ascii="Times New Roman" w:eastAsia="Times New Roman" w:hAnsi="Times New Roman" w:cs="Times New Roman"/>
                <w:color w:val="auto"/>
                <w:kern w:val="0"/>
                <w:lang w:eastAsia="ru-RU" w:bidi="ar-SA"/>
              </w:rPr>
              <w:t>Заместитель начальника филиала – 21 о</w:t>
            </w:r>
            <w:r>
              <w:rPr>
                <w:rFonts w:ascii="Times New Roman" w:eastAsia="Times New Roman" w:hAnsi="Times New Roman" w:cs="Times New Roman"/>
                <w:color w:val="auto"/>
                <w:kern w:val="0"/>
                <w:lang w:eastAsia="ru-RU" w:bidi="ar-SA"/>
              </w:rPr>
              <w:t>т</w:t>
            </w:r>
            <w:r w:rsidRPr="00CC5683">
              <w:rPr>
                <w:rFonts w:ascii="Times New Roman" w:eastAsia="Times New Roman" w:hAnsi="Times New Roman" w:cs="Times New Roman"/>
                <w:color w:val="auto"/>
                <w:kern w:val="0"/>
                <w:lang w:eastAsia="ru-RU" w:bidi="ar-SA"/>
              </w:rPr>
              <w:t>ряда ФКУ «ГУ «ВО Минфина России»</w:t>
            </w:r>
          </w:p>
          <w:p w14:paraId="495E04D3" w14:textId="77777777" w:rsidR="00CC5683" w:rsidRPr="00CC5683" w:rsidRDefault="00CC5683" w:rsidP="00CC5683">
            <w:pPr>
              <w:widowControl/>
              <w:suppressAutoHyphens w:val="0"/>
              <w:autoSpaceDN/>
              <w:textAlignment w:val="auto"/>
              <w:rPr>
                <w:rFonts w:ascii="Times New Roman" w:eastAsia="Times New Roman" w:hAnsi="Times New Roman" w:cs="Times New Roman"/>
                <w:color w:val="auto"/>
                <w:kern w:val="0"/>
                <w:lang w:eastAsia="ru-RU" w:bidi="ar-SA"/>
              </w:rPr>
            </w:pPr>
          </w:p>
          <w:p w14:paraId="36EBEB5E" w14:textId="77777777" w:rsidR="00CC5683" w:rsidRPr="00CC5683" w:rsidRDefault="00CC5683" w:rsidP="00CC5683">
            <w:pPr>
              <w:widowControl/>
              <w:suppressAutoHyphens w:val="0"/>
              <w:autoSpaceDN/>
              <w:textAlignment w:val="auto"/>
              <w:rPr>
                <w:rFonts w:ascii="Times New Roman" w:eastAsia="Times New Roman" w:hAnsi="Times New Roman" w:cs="Times New Roman"/>
                <w:color w:val="auto"/>
                <w:kern w:val="0"/>
                <w:lang w:eastAsia="ru-RU" w:bidi="ar-SA"/>
              </w:rPr>
            </w:pPr>
          </w:p>
          <w:p w14:paraId="13B15163" w14:textId="77777777" w:rsidR="00CC5683" w:rsidRPr="00CC5683" w:rsidRDefault="00CC5683" w:rsidP="00CC5683">
            <w:pPr>
              <w:widowControl/>
              <w:suppressAutoHyphens w:val="0"/>
              <w:autoSpaceDN/>
              <w:textAlignment w:val="auto"/>
              <w:rPr>
                <w:rFonts w:ascii="Times New Roman" w:eastAsia="Times New Roman" w:hAnsi="Times New Roman" w:cs="Times New Roman"/>
                <w:color w:val="auto"/>
                <w:kern w:val="0"/>
                <w:lang w:eastAsia="ru-RU" w:bidi="ar-SA"/>
              </w:rPr>
            </w:pPr>
            <w:r w:rsidRPr="00CC5683">
              <w:rPr>
                <w:rFonts w:ascii="Times New Roman" w:eastAsia="Times New Roman" w:hAnsi="Times New Roman" w:cs="Times New Roman"/>
                <w:color w:val="auto"/>
                <w:kern w:val="0"/>
                <w:lang w:eastAsia="ru-RU" w:bidi="ar-SA"/>
              </w:rPr>
              <w:t xml:space="preserve">____________________А.И. Шевченко </w:t>
            </w:r>
          </w:p>
          <w:p w14:paraId="652EC00B" w14:textId="148C0D72" w:rsidR="00F800E8" w:rsidRDefault="00CC5683" w:rsidP="00CC5683">
            <w:pPr>
              <w:pStyle w:val="Standard"/>
            </w:pPr>
            <w:r w:rsidRPr="00CC5683">
              <w:rPr>
                <w:rFonts w:ascii="Times New Roman" w:eastAsia="Times New Roman" w:hAnsi="Times New Roman" w:cs="Times New Roman"/>
                <w:color w:val="auto"/>
                <w:kern w:val="0"/>
                <w:lang w:eastAsia="ru-RU" w:bidi="ar-SA"/>
              </w:rPr>
              <w:t xml:space="preserve">М.П.                                                                                                          </w:t>
            </w:r>
          </w:p>
        </w:tc>
        <w:tc>
          <w:tcPr>
            <w:tcW w:w="4069" w:type="dxa"/>
            <w:tcMar>
              <w:top w:w="0" w:type="dxa"/>
              <w:left w:w="108" w:type="dxa"/>
              <w:bottom w:w="0" w:type="dxa"/>
              <w:right w:w="108" w:type="dxa"/>
            </w:tcMar>
          </w:tcPr>
          <w:p w14:paraId="4D8A6214" w14:textId="77777777" w:rsidR="00F800E8" w:rsidRDefault="00F800E8">
            <w:pPr>
              <w:pStyle w:val="Standard"/>
              <w:rPr>
                <w:sz w:val="22"/>
                <w:szCs w:val="22"/>
              </w:rPr>
            </w:pPr>
          </w:p>
          <w:p w14:paraId="50E16B50" w14:textId="77777777" w:rsidR="00F800E8" w:rsidRDefault="00F800E8">
            <w:pPr>
              <w:pStyle w:val="Standard"/>
              <w:jc w:val="both"/>
              <w:rPr>
                <w:sz w:val="22"/>
                <w:szCs w:val="22"/>
              </w:rPr>
            </w:pPr>
          </w:p>
          <w:p w14:paraId="72DEB1ED" w14:textId="77777777" w:rsidR="00F800E8" w:rsidRDefault="00F800E8">
            <w:pPr>
              <w:pStyle w:val="Standard"/>
              <w:jc w:val="both"/>
              <w:rPr>
                <w:sz w:val="22"/>
                <w:szCs w:val="22"/>
              </w:rPr>
            </w:pPr>
          </w:p>
          <w:p w14:paraId="645CD771" w14:textId="77777777" w:rsidR="00F800E8" w:rsidRDefault="00F800E8">
            <w:pPr>
              <w:pStyle w:val="Standard"/>
            </w:pPr>
          </w:p>
        </w:tc>
      </w:tr>
    </w:tbl>
    <w:p w14:paraId="253E863D" w14:textId="77777777" w:rsidR="00F800E8" w:rsidRDefault="00F800E8">
      <w:pPr>
        <w:pStyle w:val="Standard"/>
        <w:rPr>
          <w:sz w:val="22"/>
          <w:szCs w:val="22"/>
        </w:rPr>
      </w:pPr>
    </w:p>
    <w:p w14:paraId="6AB0949F" w14:textId="77777777" w:rsidR="00F800E8" w:rsidRDefault="00F800E8">
      <w:pPr>
        <w:pStyle w:val="Standard"/>
        <w:jc w:val="right"/>
        <w:rPr>
          <w:sz w:val="22"/>
          <w:szCs w:val="22"/>
        </w:rPr>
      </w:pPr>
    </w:p>
    <w:p w14:paraId="13427606" w14:textId="77777777" w:rsidR="00F800E8" w:rsidRDefault="00F800E8">
      <w:pPr>
        <w:pStyle w:val="Standard"/>
        <w:jc w:val="right"/>
        <w:rPr>
          <w:sz w:val="22"/>
          <w:szCs w:val="22"/>
        </w:rPr>
      </w:pPr>
    </w:p>
    <w:p w14:paraId="2BC95CEC" w14:textId="77777777" w:rsidR="00F800E8" w:rsidRDefault="00F800E8" w:rsidP="00D42453">
      <w:pPr>
        <w:pStyle w:val="Standard"/>
        <w:rPr>
          <w:sz w:val="22"/>
          <w:szCs w:val="22"/>
        </w:rPr>
      </w:pPr>
    </w:p>
    <w:p w14:paraId="66FE945C" w14:textId="77777777" w:rsidR="00F800E8" w:rsidRDefault="00F800E8">
      <w:pPr>
        <w:pStyle w:val="Standard"/>
        <w:jc w:val="right"/>
        <w:rPr>
          <w:sz w:val="22"/>
          <w:szCs w:val="22"/>
        </w:rPr>
      </w:pPr>
    </w:p>
    <w:p w14:paraId="4F8E8A54" w14:textId="77777777" w:rsidR="00F800E8" w:rsidRDefault="00D2147E">
      <w:pPr>
        <w:pStyle w:val="Standard"/>
        <w:jc w:val="right"/>
        <w:rPr>
          <w:sz w:val="22"/>
          <w:szCs w:val="22"/>
        </w:rPr>
      </w:pPr>
      <w:r>
        <w:rPr>
          <w:sz w:val="22"/>
          <w:szCs w:val="22"/>
        </w:rPr>
        <w:t>Приложение № 2</w:t>
      </w:r>
    </w:p>
    <w:p w14:paraId="2A5D8A7D" w14:textId="77777777" w:rsidR="00F800E8" w:rsidRDefault="00D2147E">
      <w:pPr>
        <w:pStyle w:val="Standard"/>
        <w:jc w:val="right"/>
        <w:rPr>
          <w:sz w:val="22"/>
          <w:szCs w:val="22"/>
        </w:rPr>
      </w:pPr>
      <w:r>
        <w:rPr>
          <w:sz w:val="22"/>
          <w:szCs w:val="22"/>
        </w:rPr>
        <w:t xml:space="preserve">                                                                                                                       к договору об оказании услуг</w:t>
      </w:r>
    </w:p>
    <w:p w14:paraId="6196AC4F" w14:textId="4B2908C1" w:rsidR="00F800E8" w:rsidRDefault="00D2147E">
      <w:pPr>
        <w:pStyle w:val="Standard"/>
        <w:jc w:val="right"/>
      </w:pPr>
      <w:r>
        <w:rPr>
          <w:sz w:val="22"/>
          <w:szCs w:val="22"/>
        </w:rPr>
        <w:t xml:space="preserve">                                                                                              № </w:t>
      </w:r>
      <w:r w:rsidR="00E928B3">
        <w:rPr>
          <w:sz w:val="22"/>
          <w:szCs w:val="22"/>
        </w:rPr>
        <w:t xml:space="preserve">             </w:t>
      </w:r>
      <w:r>
        <w:rPr>
          <w:sz w:val="22"/>
          <w:szCs w:val="22"/>
        </w:rPr>
        <w:t xml:space="preserve">от </w:t>
      </w:r>
      <w:r w:rsidR="00CC5683">
        <w:rPr>
          <w:sz w:val="22"/>
          <w:szCs w:val="22"/>
        </w:rPr>
        <w:t>______________</w:t>
      </w:r>
      <w:r w:rsidR="00195876">
        <w:rPr>
          <w:sz w:val="22"/>
          <w:szCs w:val="22"/>
        </w:rPr>
        <w:t>202</w:t>
      </w:r>
      <w:r w:rsidR="00262C4D">
        <w:rPr>
          <w:sz w:val="22"/>
          <w:szCs w:val="22"/>
        </w:rPr>
        <w:t>6</w:t>
      </w:r>
      <w:r w:rsidR="00195876">
        <w:rPr>
          <w:sz w:val="22"/>
          <w:szCs w:val="22"/>
        </w:rPr>
        <w:t xml:space="preserve"> г.</w:t>
      </w:r>
    </w:p>
    <w:p w14:paraId="6C5D36CD" w14:textId="77777777" w:rsidR="00F800E8" w:rsidRDefault="00F800E8">
      <w:pPr>
        <w:pStyle w:val="Standard"/>
        <w:jc w:val="both"/>
        <w:rPr>
          <w:sz w:val="22"/>
          <w:szCs w:val="22"/>
        </w:rPr>
      </w:pPr>
    </w:p>
    <w:p w14:paraId="4F0C4A16" w14:textId="77777777" w:rsidR="00F800E8" w:rsidRDefault="00F800E8">
      <w:pPr>
        <w:pStyle w:val="Standard"/>
        <w:jc w:val="both"/>
        <w:rPr>
          <w:sz w:val="22"/>
          <w:szCs w:val="22"/>
        </w:rPr>
      </w:pPr>
    </w:p>
    <w:p w14:paraId="25831253" w14:textId="77777777" w:rsidR="00F800E8" w:rsidRDefault="00D2147E">
      <w:pPr>
        <w:pStyle w:val="Standard"/>
        <w:rPr>
          <w:rFonts w:cs="Times New Roman"/>
          <w:sz w:val="22"/>
          <w:szCs w:val="22"/>
        </w:rPr>
      </w:pPr>
      <w:r>
        <w:rPr>
          <w:rFonts w:cs="Times New Roman"/>
          <w:sz w:val="22"/>
          <w:szCs w:val="22"/>
        </w:rPr>
        <w:t>Наименование работодателя</w:t>
      </w:r>
    </w:p>
    <w:p w14:paraId="3062B5F2" w14:textId="77777777" w:rsidR="00F800E8" w:rsidRDefault="00D2147E">
      <w:pPr>
        <w:pStyle w:val="Standard"/>
        <w:rPr>
          <w:rFonts w:cs="Times New Roman"/>
          <w:sz w:val="22"/>
          <w:szCs w:val="22"/>
        </w:rPr>
      </w:pPr>
      <w:r>
        <w:rPr>
          <w:rFonts w:cs="Times New Roman"/>
          <w:sz w:val="22"/>
          <w:szCs w:val="22"/>
        </w:rPr>
        <w:t>Адрес электронной почты</w:t>
      </w:r>
    </w:p>
    <w:p w14:paraId="55EADCCE" w14:textId="77777777" w:rsidR="00F800E8" w:rsidRDefault="00D2147E">
      <w:pPr>
        <w:pStyle w:val="Standard"/>
        <w:rPr>
          <w:rFonts w:cs="Times New Roman"/>
          <w:sz w:val="22"/>
          <w:szCs w:val="22"/>
        </w:rPr>
      </w:pPr>
      <w:r>
        <w:rPr>
          <w:rFonts w:cs="Times New Roman"/>
          <w:sz w:val="22"/>
          <w:szCs w:val="22"/>
        </w:rPr>
        <w:t>Контактный номер телефона</w:t>
      </w:r>
    </w:p>
    <w:p w14:paraId="2E25A726" w14:textId="1BD05250" w:rsidR="00F800E8" w:rsidRDefault="00D2147E">
      <w:pPr>
        <w:pStyle w:val="Standard"/>
        <w:rPr>
          <w:rFonts w:cs="Times New Roman"/>
          <w:sz w:val="22"/>
          <w:szCs w:val="22"/>
        </w:rPr>
      </w:pPr>
      <w:r>
        <w:rPr>
          <w:rFonts w:cs="Times New Roman"/>
          <w:sz w:val="22"/>
          <w:szCs w:val="22"/>
        </w:rPr>
        <w:t xml:space="preserve">к договору № </w:t>
      </w:r>
    </w:p>
    <w:p w14:paraId="758A2E40" w14:textId="66D0BA68" w:rsidR="00F800E8" w:rsidRDefault="00D2147E">
      <w:pPr>
        <w:pStyle w:val="Standard"/>
      </w:pPr>
      <w:r>
        <w:rPr>
          <w:rFonts w:cs="Times New Roman"/>
          <w:sz w:val="22"/>
          <w:szCs w:val="22"/>
        </w:rPr>
        <w:t>от</w:t>
      </w:r>
      <w:r w:rsidR="00CC5683">
        <w:rPr>
          <w:rFonts w:cs="Times New Roman"/>
          <w:sz w:val="22"/>
          <w:szCs w:val="22"/>
        </w:rPr>
        <w:t>__</w:t>
      </w:r>
      <w:r>
        <w:rPr>
          <w:rFonts w:cs="Times New Roman"/>
          <w:sz w:val="22"/>
          <w:szCs w:val="22"/>
        </w:rPr>
        <w:t xml:space="preserve"> </w:t>
      </w:r>
      <w:r w:rsidR="00CC5683">
        <w:rPr>
          <w:rFonts w:cs="Times New Roman"/>
          <w:sz w:val="22"/>
          <w:szCs w:val="22"/>
        </w:rPr>
        <w:t>____________</w:t>
      </w:r>
      <w:r w:rsidR="00195876">
        <w:rPr>
          <w:rFonts w:cs="Times New Roman"/>
          <w:sz w:val="22"/>
          <w:szCs w:val="22"/>
        </w:rPr>
        <w:t>202</w:t>
      </w:r>
      <w:r w:rsidR="00262C4D">
        <w:rPr>
          <w:rFonts w:cs="Times New Roman"/>
          <w:sz w:val="22"/>
          <w:szCs w:val="22"/>
        </w:rPr>
        <w:t>6</w:t>
      </w:r>
      <w:r w:rsidR="00195876">
        <w:rPr>
          <w:rFonts w:cs="Times New Roman"/>
          <w:sz w:val="22"/>
          <w:szCs w:val="22"/>
        </w:rPr>
        <w:t xml:space="preserve"> г.</w:t>
      </w:r>
    </w:p>
    <w:p w14:paraId="511D3819" w14:textId="77777777" w:rsidR="00F800E8" w:rsidRDefault="00F800E8">
      <w:pPr>
        <w:pStyle w:val="Standard"/>
        <w:jc w:val="center"/>
        <w:rPr>
          <w:sz w:val="22"/>
          <w:szCs w:val="22"/>
        </w:rPr>
      </w:pPr>
    </w:p>
    <w:p w14:paraId="68FDF1D1" w14:textId="77777777" w:rsidR="00F800E8" w:rsidRDefault="00F800E8">
      <w:pPr>
        <w:pStyle w:val="Standard"/>
        <w:jc w:val="center"/>
        <w:rPr>
          <w:sz w:val="22"/>
          <w:szCs w:val="22"/>
        </w:rPr>
      </w:pPr>
    </w:p>
    <w:p w14:paraId="7132DDDA" w14:textId="77777777" w:rsidR="00F800E8" w:rsidRDefault="00D2147E">
      <w:pPr>
        <w:pStyle w:val="Standard"/>
        <w:ind w:firstLine="153"/>
        <w:jc w:val="center"/>
        <w:rPr>
          <w:rFonts w:cs="Times New Roman"/>
          <w:sz w:val="22"/>
          <w:szCs w:val="22"/>
        </w:rPr>
      </w:pPr>
      <w:r>
        <w:rPr>
          <w:rFonts w:cs="Times New Roman"/>
          <w:sz w:val="22"/>
          <w:szCs w:val="22"/>
        </w:rPr>
        <w:t>НАПРАВЛЕНИЕ от «_____»_______20___г.</w:t>
      </w:r>
    </w:p>
    <w:p w14:paraId="4775E8DC" w14:textId="77777777" w:rsidR="00F800E8" w:rsidRDefault="00F800E8">
      <w:pPr>
        <w:pStyle w:val="Standard"/>
        <w:autoSpaceDE w:val="0"/>
        <w:jc w:val="center"/>
        <w:rPr>
          <w:sz w:val="22"/>
          <w:szCs w:val="22"/>
        </w:rPr>
      </w:pPr>
    </w:p>
    <w:p w14:paraId="117312B9" w14:textId="77777777" w:rsidR="00F800E8" w:rsidRDefault="00F800E8">
      <w:pPr>
        <w:pStyle w:val="Standard"/>
        <w:jc w:val="both"/>
        <w:rPr>
          <w:sz w:val="22"/>
          <w:szCs w:val="22"/>
        </w:rPr>
      </w:pPr>
    </w:p>
    <w:p w14:paraId="06A1EBAC" w14:textId="749F3C11" w:rsidR="00F800E8" w:rsidRDefault="00E928B3">
      <w:pPr>
        <w:pStyle w:val="Standard"/>
        <w:ind w:firstLine="709"/>
        <w:jc w:val="both"/>
      </w:pP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sidR="00D2147E">
        <w:rPr>
          <w:sz w:val="22"/>
          <w:szCs w:val="22"/>
        </w:rPr>
        <w:t xml:space="preserve">, </w:t>
      </w:r>
      <w:r>
        <w:rPr>
          <w:sz w:val="22"/>
          <w:szCs w:val="22"/>
        </w:rPr>
        <w:t xml:space="preserve">                                         </w:t>
      </w:r>
      <w:r w:rsidR="00D2147E">
        <w:rPr>
          <w:rFonts w:cs="Times New Roman"/>
          <w:sz w:val="22"/>
          <w:szCs w:val="22"/>
        </w:rPr>
        <w:t xml:space="preserve">, Свердловская область,            г. Качканар, ул. </w:t>
      </w:r>
      <w:r>
        <w:rPr>
          <w:rFonts w:cs="Times New Roman"/>
          <w:sz w:val="22"/>
          <w:szCs w:val="22"/>
        </w:rPr>
        <w:t>_____________________</w:t>
      </w:r>
      <w:r w:rsidR="00D2147E">
        <w:rPr>
          <w:rFonts w:cs="Times New Roman"/>
          <w:sz w:val="22"/>
          <w:szCs w:val="22"/>
        </w:rPr>
        <w:t xml:space="preserve">, </w:t>
      </w:r>
      <w:r w:rsidR="00D2147E">
        <w:rPr>
          <w:rStyle w:val="Internetlink"/>
          <w:rFonts w:cs="Times New Roman"/>
          <w:color w:val="auto"/>
          <w:sz w:val="22"/>
          <w:szCs w:val="22"/>
          <w:u w:val="none"/>
          <w:lang w:val="en-US"/>
        </w:rPr>
        <w:t>e</w:t>
      </w:r>
      <w:r w:rsidR="00D2147E">
        <w:rPr>
          <w:rStyle w:val="Internetlink"/>
          <w:rFonts w:cs="Times New Roman"/>
          <w:color w:val="auto"/>
          <w:sz w:val="22"/>
          <w:szCs w:val="22"/>
          <w:u w:val="none"/>
        </w:rPr>
        <w:t>-</w:t>
      </w:r>
      <w:r w:rsidR="00D2147E">
        <w:rPr>
          <w:rStyle w:val="Internetlink"/>
          <w:rFonts w:cs="Times New Roman"/>
          <w:color w:val="auto"/>
          <w:sz w:val="22"/>
          <w:szCs w:val="22"/>
          <w:u w:val="none"/>
          <w:lang w:val="en-US"/>
        </w:rPr>
        <w:t>mail</w:t>
      </w:r>
      <w:r w:rsidR="00D2147E">
        <w:rPr>
          <w:rStyle w:val="Internetlink"/>
          <w:rFonts w:cs="Times New Roman"/>
          <w:color w:val="auto"/>
          <w:sz w:val="22"/>
          <w:szCs w:val="22"/>
          <w:u w:val="none"/>
        </w:rPr>
        <w:t xml:space="preserve">: </w:t>
      </w:r>
      <w:r>
        <w:rPr>
          <w:rStyle w:val="Internetlink"/>
          <w:rFonts w:cs="Times New Roman"/>
          <w:color w:val="auto"/>
          <w:sz w:val="22"/>
          <w:szCs w:val="22"/>
          <w:u w:val="none"/>
        </w:rPr>
        <w:t>_________________________________________</w:t>
      </w:r>
      <w:r w:rsidR="00D2147E">
        <w:rPr>
          <w:rStyle w:val="Internetlink"/>
          <w:rFonts w:cs="Times New Roman"/>
          <w:color w:val="auto"/>
          <w:sz w:val="22"/>
          <w:szCs w:val="22"/>
          <w:u w:val="none"/>
        </w:rPr>
        <w:t>, н</w:t>
      </w:r>
      <w:r w:rsidR="00D2147E">
        <w:rPr>
          <w:sz w:val="22"/>
          <w:szCs w:val="22"/>
        </w:rPr>
        <w:t>а медицинский осмотр, предусмотренный статьей 6 Федерального закона от 14.04.1999 г. № 77-ФЗ «О ведомственной охране», включающий в себя химико-токсикологические исследования наличия в организме человека наркотических средств, психотропных веществ и их метаболитов в соответствии с Приказом Минздрава России от 30.04.2019 г. № 266н.</w:t>
      </w:r>
    </w:p>
    <w:p w14:paraId="0CDADC43" w14:textId="77777777" w:rsidR="00F800E8" w:rsidRDefault="00F800E8">
      <w:pPr>
        <w:pStyle w:val="Standard"/>
        <w:ind w:firstLine="709"/>
        <w:jc w:val="both"/>
        <w:rPr>
          <w:sz w:val="22"/>
          <w:szCs w:val="22"/>
        </w:rPr>
      </w:pPr>
    </w:p>
    <w:p w14:paraId="4340A159" w14:textId="77777777" w:rsidR="00F800E8" w:rsidRDefault="00D2147E">
      <w:pPr>
        <w:pStyle w:val="Standard"/>
        <w:jc w:val="both"/>
        <w:rPr>
          <w:sz w:val="22"/>
          <w:szCs w:val="22"/>
        </w:rPr>
      </w:pPr>
      <w:r>
        <w:rPr>
          <w:sz w:val="22"/>
          <w:szCs w:val="22"/>
        </w:rPr>
        <w:t>1. Ф.И.О. ________________________________________________________________________________</w:t>
      </w:r>
    </w:p>
    <w:p w14:paraId="217AB737" w14:textId="77777777" w:rsidR="00F800E8" w:rsidRDefault="00D2147E">
      <w:pPr>
        <w:pStyle w:val="Standard"/>
        <w:jc w:val="both"/>
        <w:rPr>
          <w:sz w:val="22"/>
          <w:szCs w:val="22"/>
        </w:rPr>
      </w:pPr>
      <w:r>
        <w:rPr>
          <w:sz w:val="22"/>
          <w:szCs w:val="22"/>
        </w:rPr>
        <w:t>2. Дата рождения (число, месяц, год)_________________________________________________________</w:t>
      </w:r>
    </w:p>
    <w:p w14:paraId="7BD37153" w14:textId="77777777" w:rsidR="00F800E8" w:rsidRDefault="00D2147E">
      <w:pPr>
        <w:pStyle w:val="Standard"/>
        <w:jc w:val="both"/>
        <w:rPr>
          <w:sz w:val="22"/>
          <w:szCs w:val="22"/>
        </w:rPr>
      </w:pPr>
      <w:r>
        <w:rPr>
          <w:sz w:val="22"/>
          <w:szCs w:val="22"/>
        </w:rPr>
        <w:t>3. Наименование профессии (должности) ____________________________________________________</w:t>
      </w:r>
    </w:p>
    <w:p w14:paraId="79AF6DC4" w14:textId="77777777" w:rsidR="00F800E8" w:rsidRDefault="00D2147E">
      <w:pPr>
        <w:pStyle w:val="Standard"/>
        <w:jc w:val="both"/>
        <w:rPr>
          <w:sz w:val="22"/>
          <w:szCs w:val="22"/>
        </w:rPr>
      </w:pPr>
      <w:r>
        <w:rPr>
          <w:sz w:val="22"/>
          <w:szCs w:val="22"/>
        </w:rPr>
        <w:t>________________________________________________________________________________________</w:t>
      </w:r>
    </w:p>
    <w:p w14:paraId="5A12F8B4" w14:textId="77777777" w:rsidR="00F800E8" w:rsidRDefault="00F800E8">
      <w:pPr>
        <w:pStyle w:val="Standard"/>
        <w:jc w:val="both"/>
        <w:rPr>
          <w:sz w:val="22"/>
          <w:szCs w:val="22"/>
        </w:rPr>
      </w:pPr>
    </w:p>
    <w:p w14:paraId="24DBFF03" w14:textId="77777777" w:rsidR="00F800E8" w:rsidRDefault="00D2147E">
      <w:pPr>
        <w:pStyle w:val="Standard"/>
        <w:jc w:val="both"/>
        <w:rPr>
          <w:sz w:val="22"/>
          <w:szCs w:val="22"/>
        </w:rPr>
      </w:pPr>
      <w:r>
        <w:rPr>
          <w:sz w:val="22"/>
          <w:szCs w:val="22"/>
        </w:rPr>
        <w:t>Должность уполномоченного лица</w:t>
      </w:r>
    </w:p>
    <w:p w14:paraId="26D2E5F7" w14:textId="77777777" w:rsidR="00F800E8" w:rsidRDefault="00D2147E">
      <w:pPr>
        <w:pStyle w:val="Standard"/>
        <w:jc w:val="both"/>
        <w:rPr>
          <w:sz w:val="22"/>
          <w:szCs w:val="22"/>
        </w:rPr>
      </w:pPr>
      <w:r>
        <w:rPr>
          <w:sz w:val="22"/>
          <w:szCs w:val="22"/>
        </w:rPr>
        <w:t>________________________________________________________________________________________________________________________________________________________________________________</w:t>
      </w:r>
    </w:p>
    <w:p w14:paraId="03CD0056" w14:textId="77777777" w:rsidR="00F800E8" w:rsidRDefault="00F800E8">
      <w:pPr>
        <w:pStyle w:val="Standard"/>
        <w:jc w:val="both"/>
        <w:rPr>
          <w:sz w:val="22"/>
          <w:szCs w:val="22"/>
        </w:rPr>
      </w:pPr>
    </w:p>
    <w:p w14:paraId="6A92A148" w14:textId="77777777" w:rsidR="00F800E8" w:rsidRDefault="00F800E8">
      <w:pPr>
        <w:pStyle w:val="Standard"/>
        <w:jc w:val="both"/>
        <w:rPr>
          <w:sz w:val="22"/>
          <w:szCs w:val="22"/>
        </w:rPr>
      </w:pPr>
    </w:p>
    <w:p w14:paraId="16423049" w14:textId="77777777" w:rsidR="00F800E8" w:rsidRDefault="00D2147E">
      <w:pPr>
        <w:pStyle w:val="Standard"/>
        <w:jc w:val="both"/>
        <w:rPr>
          <w:sz w:val="22"/>
          <w:szCs w:val="22"/>
        </w:rPr>
      </w:pPr>
      <w:r>
        <w:rPr>
          <w:sz w:val="22"/>
          <w:szCs w:val="22"/>
        </w:rPr>
        <w:t xml:space="preserve">                                                                                     подпись                                         Ф.И.О.           </w:t>
      </w:r>
    </w:p>
    <w:p w14:paraId="04430DEE" w14:textId="77777777" w:rsidR="00F800E8" w:rsidRDefault="00F800E8">
      <w:pPr>
        <w:pStyle w:val="Standard"/>
        <w:jc w:val="both"/>
        <w:rPr>
          <w:sz w:val="22"/>
          <w:szCs w:val="22"/>
        </w:rPr>
      </w:pPr>
    </w:p>
    <w:p w14:paraId="1B7A19C9" w14:textId="77777777" w:rsidR="00F800E8" w:rsidRDefault="00D2147E">
      <w:pPr>
        <w:pStyle w:val="Standard"/>
        <w:jc w:val="both"/>
        <w:rPr>
          <w:sz w:val="22"/>
          <w:szCs w:val="22"/>
          <w:vertAlign w:val="subscript"/>
        </w:rPr>
      </w:pPr>
      <w:r>
        <w:rPr>
          <w:sz w:val="22"/>
          <w:szCs w:val="22"/>
          <w:vertAlign w:val="subscript"/>
        </w:rPr>
        <w:t>М.П.</w:t>
      </w:r>
    </w:p>
    <w:p w14:paraId="363C01F2" w14:textId="77777777" w:rsidR="00F800E8" w:rsidRDefault="00D2147E">
      <w:pPr>
        <w:pStyle w:val="Standard"/>
        <w:jc w:val="both"/>
        <w:rPr>
          <w:sz w:val="22"/>
          <w:szCs w:val="22"/>
        </w:rPr>
      </w:pPr>
      <w:r>
        <w:rPr>
          <w:sz w:val="22"/>
          <w:szCs w:val="22"/>
        </w:rPr>
        <w:t>Дата: «___ »______________20____г.</w:t>
      </w:r>
    </w:p>
    <w:p w14:paraId="37237728" w14:textId="77777777" w:rsidR="00F800E8" w:rsidRDefault="00F800E8">
      <w:pPr>
        <w:pStyle w:val="Standard"/>
        <w:jc w:val="both"/>
        <w:rPr>
          <w:sz w:val="22"/>
          <w:szCs w:val="22"/>
        </w:rPr>
      </w:pPr>
    </w:p>
    <w:p w14:paraId="669F15FE" w14:textId="77777777" w:rsidR="00F800E8" w:rsidRDefault="00F800E8">
      <w:pPr>
        <w:pStyle w:val="Standard"/>
        <w:jc w:val="both"/>
        <w:rPr>
          <w:sz w:val="22"/>
          <w:szCs w:val="22"/>
        </w:rPr>
      </w:pPr>
    </w:p>
    <w:p w14:paraId="001B90A9" w14:textId="77777777" w:rsidR="00F800E8" w:rsidRDefault="00F800E8">
      <w:pPr>
        <w:pStyle w:val="Standard"/>
        <w:jc w:val="both"/>
        <w:rPr>
          <w:sz w:val="22"/>
          <w:szCs w:val="22"/>
        </w:rPr>
      </w:pPr>
    </w:p>
    <w:p w14:paraId="3C895FA3" w14:textId="77777777" w:rsidR="00F800E8" w:rsidRDefault="00F800E8">
      <w:pPr>
        <w:pStyle w:val="Standard"/>
        <w:jc w:val="both"/>
        <w:rPr>
          <w:sz w:val="22"/>
          <w:szCs w:val="22"/>
        </w:rPr>
      </w:pPr>
    </w:p>
    <w:p w14:paraId="7D26CB8D" w14:textId="77777777" w:rsidR="00F800E8" w:rsidRDefault="00F800E8">
      <w:pPr>
        <w:pStyle w:val="Standard"/>
        <w:jc w:val="both"/>
        <w:rPr>
          <w:sz w:val="22"/>
          <w:szCs w:val="22"/>
        </w:rPr>
      </w:pPr>
    </w:p>
    <w:p w14:paraId="545BD88E" w14:textId="77777777" w:rsidR="00F800E8" w:rsidRDefault="00F800E8">
      <w:pPr>
        <w:pStyle w:val="Standard"/>
        <w:jc w:val="both"/>
      </w:pPr>
    </w:p>
    <w:p w14:paraId="628FB4FF" w14:textId="77777777" w:rsidR="00F800E8" w:rsidRDefault="00F800E8">
      <w:pPr>
        <w:pStyle w:val="Standard"/>
        <w:jc w:val="both"/>
      </w:pPr>
    </w:p>
    <w:p w14:paraId="5B64B438" w14:textId="77777777" w:rsidR="00F800E8" w:rsidRDefault="00F800E8">
      <w:pPr>
        <w:pStyle w:val="Standard"/>
        <w:jc w:val="both"/>
      </w:pPr>
    </w:p>
    <w:tbl>
      <w:tblPr>
        <w:tblW w:w="9898" w:type="dxa"/>
        <w:tblInd w:w="-9" w:type="dxa"/>
        <w:tblLayout w:type="fixed"/>
        <w:tblCellMar>
          <w:left w:w="10" w:type="dxa"/>
          <w:right w:w="10" w:type="dxa"/>
        </w:tblCellMar>
        <w:tblLook w:val="04A0" w:firstRow="1" w:lastRow="0" w:firstColumn="1" w:lastColumn="0" w:noHBand="0" w:noVBand="1"/>
      </w:tblPr>
      <w:tblGrid>
        <w:gridCol w:w="5338"/>
        <w:gridCol w:w="4560"/>
      </w:tblGrid>
      <w:tr w:rsidR="00F800E8" w14:paraId="74F99430" w14:textId="77777777" w:rsidTr="00CC5683">
        <w:tc>
          <w:tcPr>
            <w:tcW w:w="5338" w:type="dxa"/>
            <w:tcMar>
              <w:top w:w="0" w:type="dxa"/>
              <w:left w:w="108" w:type="dxa"/>
              <w:bottom w:w="0" w:type="dxa"/>
              <w:right w:w="108" w:type="dxa"/>
            </w:tcMar>
          </w:tcPr>
          <w:p w14:paraId="4162AD59" w14:textId="77777777" w:rsidR="00F800E8" w:rsidRDefault="00D2147E">
            <w:pPr>
              <w:pStyle w:val="Standard"/>
              <w:jc w:val="both"/>
              <w:rPr>
                <w:rFonts w:cs="Times New Roman"/>
                <w:sz w:val="22"/>
                <w:szCs w:val="22"/>
                <w:lang w:eastAsia="en-US"/>
              </w:rPr>
            </w:pPr>
            <w:r>
              <w:rPr>
                <w:rFonts w:cs="Times New Roman"/>
                <w:sz w:val="22"/>
                <w:szCs w:val="22"/>
                <w:lang w:eastAsia="en-US"/>
              </w:rPr>
              <w:t>Главный врач</w:t>
            </w:r>
          </w:p>
          <w:p w14:paraId="01A1037B" w14:textId="77777777" w:rsidR="00F800E8" w:rsidRDefault="00F800E8">
            <w:pPr>
              <w:pStyle w:val="Standard"/>
              <w:jc w:val="both"/>
              <w:rPr>
                <w:rFonts w:cs="Times New Roman"/>
                <w:sz w:val="22"/>
                <w:szCs w:val="22"/>
                <w:lang w:eastAsia="en-US"/>
              </w:rPr>
            </w:pPr>
          </w:p>
          <w:p w14:paraId="190F387D" w14:textId="77777777" w:rsidR="00F800E8" w:rsidRDefault="00F800E8">
            <w:pPr>
              <w:pStyle w:val="Standard"/>
              <w:jc w:val="both"/>
              <w:rPr>
                <w:rFonts w:cs="Times New Roman"/>
                <w:sz w:val="22"/>
                <w:szCs w:val="22"/>
                <w:lang w:eastAsia="en-US"/>
              </w:rPr>
            </w:pPr>
          </w:p>
          <w:p w14:paraId="77F6CCBA" w14:textId="0AE38AE5" w:rsidR="00F800E8" w:rsidRDefault="00D2147E">
            <w:pPr>
              <w:pStyle w:val="Standard"/>
              <w:jc w:val="both"/>
              <w:rPr>
                <w:rFonts w:cs="Times New Roman"/>
                <w:sz w:val="22"/>
                <w:szCs w:val="22"/>
                <w:lang w:eastAsia="en-US"/>
              </w:rPr>
            </w:pPr>
            <w:r>
              <w:rPr>
                <w:rFonts w:cs="Times New Roman"/>
                <w:sz w:val="22"/>
                <w:szCs w:val="22"/>
                <w:lang w:eastAsia="en-US"/>
              </w:rPr>
              <w:t xml:space="preserve">__________________ </w:t>
            </w:r>
          </w:p>
          <w:p w14:paraId="5219058D" w14:textId="77777777" w:rsidR="00F800E8" w:rsidRDefault="00D2147E">
            <w:pPr>
              <w:pStyle w:val="Standard"/>
              <w:jc w:val="both"/>
              <w:rPr>
                <w:sz w:val="22"/>
                <w:szCs w:val="22"/>
                <w:lang w:eastAsia="en-US"/>
              </w:rPr>
            </w:pPr>
            <w:r>
              <w:rPr>
                <w:sz w:val="22"/>
                <w:szCs w:val="22"/>
                <w:lang w:eastAsia="en-US"/>
              </w:rPr>
              <w:t>м.п.</w:t>
            </w:r>
          </w:p>
        </w:tc>
        <w:tc>
          <w:tcPr>
            <w:tcW w:w="4560" w:type="dxa"/>
            <w:tcMar>
              <w:top w:w="0" w:type="dxa"/>
              <w:left w:w="108" w:type="dxa"/>
              <w:bottom w:w="0" w:type="dxa"/>
              <w:right w:w="108" w:type="dxa"/>
            </w:tcMar>
          </w:tcPr>
          <w:p w14:paraId="343DEBAF" w14:textId="77777777" w:rsidR="00CC5683" w:rsidRPr="00CC5683" w:rsidRDefault="00CC5683" w:rsidP="00CC5683">
            <w:pPr>
              <w:widowControl/>
              <w:textAlignment w:val="auto"/>
              <w:rPr>
                <w:rFonts w:eastAsia="Times New Roman" w:cs="Times New Roman"/>
                <w:color w:val="auto"/>
                <w:kern w:val="0"/>
                <w:sz w:val="22"/>
                <w:szCs w:val="22"/>
                <w:lang w:eastAsia="ar-SA" w:bidi="ar-SA"/>
              </w:rPr>
            </w:pPr>
            <w:r w:rsidRPr="00CC5683">
              <w:rPr>
                <w:rFonts w:eastAsia="Times New Roman" w:cs="Times New Roman" w:hint="eastAsia"/>
                <w:color w:val="auto"/>
                <w:kern w:val="0"/>
                <w:sz w:val="22"/>
                <w:szCs w:val="22"/>
                <w:lang w:eastAsia="ar-SA" w:bidi="ar-SA"/>
              </w:rPr>
              <w:t>Заместитель</w:t>
            </w:r>
            <w:r w:rsidRPr="00CC5683">
              <w:rPr>
                <w:rFonts w:eastAsia="Times New Roman" w:cs="Times New Roman"/>
                <w:color w:val="auto"/>
                <w:kern w:val="0"/>
                <w:sz w:val="22"/>
                <w:szCs w:val="22"/>
                <w:lang w:eastAsia="ar-SA" w:bidi="ar-SA"/>
              </w:rPr>
              <w:t xml:space="preserve"> </w:t>
            </w:r>
            <w:r w:rsidRPr="00CC5683">
              <w:rPr>
                <w:rFonts w:eastAsia="Times New Roman" w:cs="Times New Roman" w:hint="eastAsia"/>
                <w:color w:val="auto"/>
                <w:kern w:val="0"/>
                <w:sz w:val="22"/>
                <w:szCs w:val="22"/>
                <w:lang w:eastAsia="ar-SA" w:bidi="ar-SA"/>
              </w:rPr>
              <w:t>начальника</w:t>
            </w:r>
            <w:r w:rsidRPr="00CC5683">
              <w:rPr>
                <w:rFonts w:eastAsia="Times New Roman" w:cs="Times New Roman"/>
                <w:color w:val="auto"/>
                <w:kern w:val="0"/>
                <w:sz w:val="22"/>
                <w:szCs w:val="22"/>
                <w:lang w:eastAsia="ar-SA" w:bidi="ar-SA"/>
              </w:rPr>
              <w:t xml:space="preserve"> </w:t>
            </w:r>
            <w:r w:rsidRPr="00CC5683">
              <w:rPr>
                <w:rFonts w:eastAsia="Times New Roman" w:cs="Times New Roman" w:hint="eastAsia"/>
                <w:color w:val="auto"/>
                <w:kern w:val="0"/>
                <w:sz w:val="22"/>
                <w:szCs w:val="22"/>
                <w:lang w:eastAsia="ar-SA" w:bidi="ar-SA"/>
              </w:rPr>
              <w:t>филиала</w:t>
            </w:r>
            <w:r w:rsidRPr="00CC5683">
              <w:rPr>
                <w:rFonts w:eastAsia="Times New Roman" w:cs="Times New Roman"/>
                <w:color w:val="auto"/>
                <w:kern w:val="0"/>
                <w:sz w:val="22"/>
                <w:szCs w:val="22"/>
                <w:lang w:eastAsia="ar-SA" w:bidi="ar-SA"/>
              </w:rPr>
              <w:t xml:space="preserve"> </w:t>
            </w:r>
            <w:r w:rsidRPr="00CC5683">
              <w:rPr>
                <w:rFonts w:eastAsia="Times New Roman" w:cs="Times New Roman" w:hint="eastAsia"/>
                <w:color w:val="auto"/>
                <w:kern w:val="0"/>
                <w:sz w:val="22"/>
                <w:szCs w:val="22"/>
                <w:lang w:eastAsia="ar-SA" w:bidi="ar-SA"/>
              </w:rPr>
              <w:t>–</w:t>
            </w:r>
            <w:r w:rsidRPr="00CC5683">
              <w:rPr>
                <w:rFonts w:eastAsia="Times New Roman" w:cs="Times New Roman"/>
                <w:color w:val="auto"/>
                <w:kern w:val="0"/>
                <w:sz w:val="22"/>
                <w:szCs w:val="22"/>
                <w:lang w:eastAsia="ar-SA" w:bidi="ar-SA"/>
              </w:rPr>
              <w:t xml:space="preserve"> 21 </w:t>
            </w:r>
            <w:r w:rsidRPr="00CC5683">
              <w:rPr>
                <w:rFonts w:eastAsia="Times New Roman" w:cs="Times New Roman" w:hint="eastAsia"/>
                <w:color w:val="auto"/>
                <w:kern w:val="0"/>
                <w:sz w:val="22"/>
                <w:szCs w:val="22"/>
                <w:lang w:eastAsia="ar-SA" w:bidi="ar-SA"/>
              </w:rPr>
              <w:t>отряда</w:t>
            </w:r>
            <w:r w:rsidRPr="00CC5683">
              <w:rPr>
                <w:rFonts w:eastAsia="Times New Roman" w:cs="Times New Roman"/>
                <w:color w:val="auto"/>
                <w:kern w:val="0"/>
                <w:sz w:val="22"/>
                <w:szCs w:val="22"/>
                <w:lang w:eastAsia="ar-SA" w:bidi="ar-SA"/>
              </w:rPr>
              <w:t xml:space="preserve"> </w:t>
            </w:r>
            <w:r w:rsidRPr="00CC5683">
              <w:rPr>
                <w:rFonts w:eastAsia="Times New Roman" w:cs="Times New Roman" w:hint="eastAsia"/>
                <w:color w:val="auto"/>
                <w:kern w:val="0"/>
                <w:sz w:val="22"/>
                <w:szCs w:val="22"/>
                <w:lang w:eastAsia="ar-SA" w:bidi="ar-SA"/>
              </w:rPr>
              <w:t>ФКУ</w:t>
            </w:r>
            <w:r w:rsidRPr="00CC5683">
              <w:rPr>
                <w:rFonts w:eastAsia="Times New Roman" w:cs="Times New Roman"/>
                <w:color w:val="auto"/>
                <w:kern w:val="0"/>
                <w:sz w:val="22"/>
                <w:szCs w:val="22"/>
                <w:lang w:eastAsia="ar-SA" w:bidi="ar-SA"/>
              </w:rPr>
              <w:t xml:space="preserve"> </w:t>
            </w:r>
            <w:r w:rsidRPr="00CC5683">
              <w:rPr>
                <w:rFonts w:eastAsia="Times New Roman" w:cs="Times New Roman" w:hint="eastAsia"/>
                <w:color w:val="auto"/>
                <w:kern w:val="0"/>
                <w:sz w:val="22"/>
                <w:szCs w:val="22"/>
                <w:lang w:eastAsia="ar-SA" w:bidi="ar-SA"/>
              </w:rPr>
              <w:t>«ГУ</w:t>
            </w:r>
            <w:r w:rsidRPr="00CC5683">
              <w:rPr>
                <w:rFonts w:eastAsia="Times New Roman" w:cs="Times New Roman"/>
                <w:color w:val="auto"/>
                <w:kern w:val="0"/>
                <w:sz w:val="22"/>
                <w:szCs w:val="22"/>
                <w:lang w:eastAsia="ar-SA" w:bidi="ar-SA"/>
              </w:rPr>
              <w:t xml:space="preserve"> </w:t>
            </w:r>
            <w:r w:rsidRPr="00CC5683">
              <w:rPr>
                <w:rFonts w:eastAsia="Times New Roman" w:cs="Times New Roman" w:hint="eastAsia"/>
                <w:color w:val="auto"/>
                <w:kern w:val="0"/>
                <w:sz w:val="22"/>
                <w:szCs w:val="22"/>
                <w:lang w:eastAsia="ar-SA" w:bidi="ar-SA"/>
              </w:rPr>
              <w:t>«ВО</w:t>
            </w:r>
            <w:r w:rsidRPr="00CC5683">
              <w:rPr>
                <w:rFonts w:eastAsia="Times New Roman" w:cs="Times New Roman"/>
                <w:color w:val="auto"/>
                <w:kern w:val="0"/>
                <w:sz w:val="22"/>
                <w:szCs w:val="22"/>
                <w:lang w:eastAsia="ar-SA" w:bidi="ar-SA"/>
              </w:rPr>
              <w:t xml:space="preserve"> </w:t>
            </w:r>
            <w:r w:rsidRPr="00CC5683">
              <w:rPr>
                <w:rFonts w:eastAsia="Times New Roman" w:cs="Times New Roman" w:hint="eastAsia"/>
                <w:color w:val="auto"/>
                <w:kern w:val="0"/>
                <w:sz w:val="22"/>
                <w:szCs w:val="22"/>
                <w:lang w:eastAsia="ar-SA" w:bidi="ar-SA"/>
              </w:rPr>
              <w:t>Минфина</w:t>
            </w:r>
            <w:r w:rsidRPr="00CC5683">
              <w:rPr>
                <w:rFonts w:eastAsia="Times New Roman" w:cs="Times New Roman"/>
                <w:color w:val="auto"/>
                <w:kern w:val="0"/>
                <w:sz w:val="22"/>
                <w:szCs w:val="22"/>
                <w:lang w:eastAsia="ar-SA" w:bidi="ar-SA"/>
              </w:rPr>
              <w:t xml:space="preserve"> </w:t>
            </w:r>
            <w:r w:rsidRPr="00CC5683">
              <w:rPr>
                <w:rFonts w:eastAsia="Times New Roman" w:cs="Times New Roman" w:hint="eastAsia"/>
                <w:color w:val="auto"/>
                <w:kern w:val="0"/>
                <w:sz w:val="22"/>
                <w:szCs w:val="22"/>
                <w:lang w:eastAsia="ar-SA" w:bidi="ar-SA"/>
              </w:rPr>
              <w:t>России»</w:t>
            </w:r>
          </w:p>
          <w:p w14:paraId="46875E7B" w14:textId="77777777" w:rsidR="00CC5683" w:rsidRPr="00CC5683" w:rsidRDefault="00CC5683" w:rsidP="00CC5683">
            <w:pPr>
              <w:widowControl/>
              <w:textAlignment w:val="auto"/>
              <w:rPr>
                <w:rFonts w:eastAsia="Times New Roman" w:cs="Times New Roman"/>
                <w:color w:val="auto"/>
                <w:kern w:val="0"/>
                <w:sz w:val="22"/>
                <w:szCs w:val="22"/>
                <w:lang w:eastAsia="ar-SA" w:bidi="ar-SA"/>
              </w:rPr>
            </w:pPr>
          </w:p>
          <w:p w14:paraId="52408094" w14:textId="77777777" w:rsidR="00CC5683" w:rsidRPr="00CC5683" w:rsidRDefault="00CC5683" w:rsidP="00CC5683">
            <w:pPr>
              <w:widowControl/>
              <w:textAlignment w:val="auto"/>
              <w:rPr>
                <w:rFonts w:eastAsia="Times New Roman" w:cs="Times New Roman"/>
                <w:color w:val="auto"/>
                <w:kern w:val="0"/>
                <w:sz w:val="22"/>
                <w:szCs w:val="22"/>
                <w:lang w:eastAsia="ar-SA" w:bidi="ar-SA"/>
              </w:rPr>
            </w:pPr>
          </w:p>
          <w:p w14:paraId="0F919D30" w14:textId="77777777" w:rsidR="00CC5683" w:rsidRPr="00CC5683" w:rsidRDefault="00CC5683" w:rsidP="00CC5683">
            <w:pPr>
              <w:widowControl/>
              <w:textAlignment w:val="auto"/>
              <w:rPr>
                <w:rFonts w:eastAsia="Times New Roman" w:cs="Times New Roman"/>
                <w:color w:val="auto"/>
                <w:kern w:val="0"/>
                <w:sz w:val="22"/>
                <w:szCs w:val="22"/>
                <w:lang w:eastAsia="ar-SA" w:bidi="ar-SA"/>
              </w:rPr>
            </w:pPr>
            <w:r w:rsidRPr="00CC5683">
              <w:rPr>
                <w:rFonts w:eastAsia="Times New Roman" w:cs="Times New Roman"/>
                <w:color w:val="auto"/>
                <w:kern w:val="0"/>
                <w:sz w:val="22"/>
                <w:szCs w:val="22"/>
                <w:lang w:eastAsia="ar-SA" w:bidi="ar-SA"/>
              </w:rPr>
              <w:t>____________________</w:t>
            </w:r>
            <w:r w:rsidRPr="00CC5683">
              <w:rPr>
                <w:rFonts w:eastAsia="Times New Roman" w:cs="Times New Roman" w:hint="eastAsia"/>
                <w:color w:val="auto"/>
                <w:kern w:val="0"/>
                <w:sz w:val="22"/>
                <w:szCs w:val="22"/>
                <w:lang w:eastAsia="ar-SA" w:bidi="ar-SA"/>
              </w:rPr>
              <w:t>А</w:t>
            </w:r>
            <w:r w:rsidRPr="00CC5683">
              <w:rPr>
                <w:rFonts w:eastAsia="Times New Roman" w:cs="Times New Roman"/>
                <w:color w:val="auto"/>
                <w:kern w:val="0"/>
                <w:sz w:val="22"/>
                <w:szCs w:val="22"/>
                <w:lang w:eastAsia="ar-SA" w:bidi="ar-SA"/>
              </w:rPr>
              <w:t>.</w:t>
            </w:r>
            <w:r w:rsidRPr="00CC5683">
              <w:rPr>
                <w:rFonts w:eastAsia="Times New Roman" w:cs="Times New Roman" w:hint="eastAsia"/>
                <w:color w:val="auto"/>
                <w:kern w:val="0"/>
                <w:sz w:val="22"/>
                <w:szCs w:val="22"/>
                <w:lang w:eastAsia="ar-SA" w:bidi="ar-SA"/>
              </w:rPr>
              <w:t>И</w:t>
            </w:r>
            <w:r w:rsidRPr="00CC5683">
              <w:rPr>
                <w:rFonts w:eastAsia="Times New Roman" w:cs="Times New Roman"/>
                <w:color w:val="auto"/>
                <w:kern w:val="0"/>
                <w:sz w:val="22"/>
                <w:szCs w:val="22"/>
                <w:lang w:eastAsia="ar-SA" w:bidi="ar-SA"/>
              </w:rPr>
              <w:t xml:space="preserve">. </w:t>
            </w:r>
            <w:r w:rsidRPr="00CC5683">
              <w:rPr>
                <w:rFonts w:eastAsia="Times New Roman" w:cs="Times New Roman" w:hint="eastAsia"/>
                <w:color w:val="auto"/>
                <w:kern w:val="0"/>
                <w:sz w:val="22"/>
                <w:szCs w:val="22"/>
                <w:lang w:eastAsia="ar-SA" w:bidi="ar-SA"/>
              </w:rPr>
              <w:t>Шевченко</w:t>
            </w:r>
            <w:r w:rsidRPr="00CC5683">
              <w:rPr>
                <w:rFonts w:eastAsia="Times New Roman" w:cs="Times New Roman"/>
                <w:color w:val="auto"/>
                <w:kern w:val="0"/>
                <w:sz w:val="22"/>
                <w:szCs w:val="22"/>
                <w:lang w:eastAsia="ar-SA" w:bidi="ar-SA"/>
              </w:rPr>
              <w:t xml:space="preserve"> </w:t>
            </w:r>
          </w:p>
          <w:p w14:paraId="0967FA4A" w14:textId="6047F1BC" w:rsidR="00F800E8" w:rsidRDefault="00CC5683" w:rsidP="00CC5683">
            <w:pPr>
              <w:pStyle w:val="Standard"/>
            </w:pPr>
            <w:r w:rsidRPr="00CC5683">
              <w:rPr>
                <w:rFonts w:eastAsia="Times New Roman" w:cs="Times New Roman" w:hint="eastAsia"/>
                <w:color w:val="auto"/>
                <w:kern w:val="0"/>
                <w:sz w:val="22"/>
                <w:szCs w:val="22"/>
                <w:lang w:eastAsia="ar-SA" w:bidi="ar-SA"/>
              </w:rPr>
              <w:t>М</w:t>
            </w:r>
            <w:r w:rsidRPr="00CC5683">
              <w:rPr>
                <w:rFonts w:eastAsia="Times New Roman" w:cs="Times New Roman"/>
                <w:color w:val="auto"/>
                <w:kern w:val="0"/>
                <w:sz w:val="22"/>
                <w:szCs w:val="22"/>
                <w:lang w:eastAsia="ar-SA" w:bidi="ar-SA"/>
              </w:rPr>
              <w:t>.</w:t>
            </w:r>
            <w:r w:rsidRPr="00CC5683">
              <w:rPr>
                <w:rFonts w:eastAsia="Times New Roman" w:cs="Times New Roman" w:hint="eastAsia"/>
                <w:color w:val="auto"/>
                <w:kern w:val="0"/>
                <w:sz w:val="22"/>
                <w:szCs w:val="22"/>
                <w:lang w:eastAsia="ar-SA" w:bidi="ar-SA"/>
              </w:rPr>
              <w:t>П</w:t>
            </w:r>
            <w:r w:rsidRPr="00CC5683">
              <w:rPr>
                <w:rFonts w:eastAsia="Times New Roman" w:cs="Times New Roman"/>
                <w:color w:val="auto"/>
                <w:kern w:val="0"/>
                <w:sz w:val="22"/>
                <w:szCs w:val="22"/>
                <w:lang w:eastAsia="ar-SA" w:bidi="ar-SA"/>
              </w:rPr>
              <w:t xml:space="preserve">.                                                                                                          </w:t>
            </w:r>
          </w:p>
        </w:tc>
      </w:tr>
    </w:tbl>
    <w:p w14:paraId="25B6F531" w14:textId="77777777" w:rsidR="00F800E8" w:rsidRDefault="00F800E8">
      <w:pPr>
        <w:pStyle w:val="Standard"/>
        <w:jc w:val="both"/>
      </w:pPr>
    </w:p>
    <w:p w14:paraId="76E92719" w14:textId="77777777" w:rsidR="00F800E8" w:rsidRDefault="00F800E8">
      <w:pPr>
        <w:pStyle w:val="Standard"/>
      </w:pPr>
    </w:p>
    <w:p w14:paraId="698DE32A" w14:textId="77777777" w:rsidR="00F800E8" w:rsidRDefault="00F800E8">
      <w:pPr>
        <w:pStyle w:val="Standard"/>
      </w:pPr>
    </w:p>
    <w:p w14:paraId="0350B07B" w14:textId="77777777" w:rsidR="00F800E8" w:rsidRDefault="00F800E8">
      <w:pPr>
        <w:pStyle w:val="Standard"/>
      </w:pPr>
    </w:p>
    <w:p w14:paraId="11D513C5" w14:textId="77777777" w:rsidR="00F800E8" w:rsidRDefault="00F800E8">
      <w:pPr>
        <w:pStyle w:val="Standard"/>
        <w:rPr>
          <w:b/>
          <w:sz w:val="22"/>
          <w:szCs w:val="22"/>
        </w:rPr>
      </w:pPr>
    </w:p>
    <w:sectPr w:rsidR="00F800E8" w:rsidSect="00F800E8">
      <w:pgSz w:w="11906" w:h="16838"/>
      <w:pgMar w:top="600" w:right="1129" w:bottom="702" w:left="10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C2B3D3" w14:textId="77777777" w:rsidR="00FC0725" w:rsidRDefault="00FC0725" w:rsidP="00F800E8">
      <w:r>
        <w:separator/>
      </w:r>
    </w:p>
  </w:endnote>
  <w:endnote w:type="continuationSeparator" w:id="0">
    <w:p w14:paraId="3568159D" w14:textId="77777777" w:rsidR="00FC0725" w:rsidRDefault="00FC0725" w:rsidP="00F80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Liberation Serif">
    <w:altName w:val="Cambria"/>
    <w:charset w:val="00"/>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宋体">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641E3F" w14:textId="77777777" w:rsidR="00FC0725" w:rsidRDefault="00FC0725" w:rsidP="00F800E8">
      <w:r w:rsidRPr="00F800E8">
        <w:separator/>
      </w:r>
    </w:p>
  </w:footnote>
  <w:footnote w:type="continuationSeparator" w:id="0">
    <w:p w14:paraId="3EB4E723" w14:textId="77777777" w:rsidR="00FC0725" w:rsidRDefault="00FC0725" w:rsidP="00F800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F0129E"/>
    <w:multiLevelType w:val="hybridMultilevel"/>
    <w:tmpl w:val="239C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58315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0E8"/>
    <w:rsid w:val="00040977"/>
    <w:rsid w:val="0006499F"/>
    <w:rsid w:val="00113D84"/>
    <w:rsid w:val="00195876"/>
    <w:rsid w:val="002000FA"/>
    <w:rsid w:val="00221B87"/>
    <w:rsid w:val="00262C4D"/>
    <w:rsid w:val="004C6FD8"/>
    <w:rsid w:val="00535517"/>
    <w:rsid w:val="00591AFA"/>
    <w:rsid w:val="005D355E"/>
    <w:rsid w:val="00757B54"/>
    <w:rsid w:val="0077665C"/>
    <w:rsid w:val="008F6B73"/>
    <w:rsid w:val="00943570"/>
    <w:rsid w:val="00A246EF"/>
    <w:rsid w:val="00C07140"/>
    <w:rsid w:val="00CC5683"/>
    <w:rsid w:val="00D2147E"/>
    <w:rsid w:val="00D42453"/>
    <w:rsid w:val="00D53170"/>
    <w:rsid w:val="00DC232C"/>
    <w:rsid w:val="00E928B3"/>
    <w:rsid w:val="00F2467A"/>
    <w:rsid w:val="00F37817"/>
    <w:rsid w:val="00F800E8"/>
    <w:rsid w:val="00FC07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96812"/>
  <w15:docId w15:val="{B4BE42A6-292F-47B8-8C3C-6BEB7D51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egoe UI" w:hAnsi="Liberation Serif" w:cs="Tahoma"/>
        <w:color w:val="000000"/>
        <w:kern w:val="3"/>
        <w:sz w:val="24"/>
        <w:szCs w:val="24"/>
        <w:lang w:val="ru-RU"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800E8"/>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800E8"/>
    <w:pPr>
      <w:suppressAutoHyphens/>
    </w:pPr>
  </w:style>
  <w:style w:type="paragraph" w:customStyle="1" w:styleId="Heading">
    <w:name w:val="Heading"/>
    <w:basedOn w:val="Standard"/>
    <w:rsid w:val="00F800E8"/>
    <w:pPr>
      <w:ind w:left="284" w:hanging="284"/>
      <w:jc w:val="center"/>
      <w:outlineLvl w:val="0"/>
    </w:pPr>
    <w:rPr>
      <w:b/>
    </w:rPr>
  </w:style>
  <w:style w:type="paragraph" w:customStyle="1" w:styleId="Textbody">
    <w:name w:val="Text body"/>
    <w:basedOn w:val="Standard"/>
    <w:rsid w:val="00F800E8"/>
    <w:pPr>
      <w:spacing w:after="140" w:line="288" w:lineRule="auto"/>
    </w:pPr>
  </w:style>
  <w:style w:type="paragraph" w:customStyle="1" w:styleId="1">
    <w:name w:val="Основной текст1"/>
    <w:basedOn w:val="Standard"/>
    <w:rsid w:val="00F800E8"/>
    <w:rPr>
      <w:rFonts w:ascii="Times New Roman" w:eastAsia="Times New Roman" w:hAnsi="Times New Roman" w:cs="Times New Roman"/>
      <w:sz w:val="22"/>
      <w:szCs w:val="22"/>
    </w:rPr>
  </w:style>
  <w:style w:type="paragraph" w:customStyle="1" w:styleId="22">
    <w:name w:val="Продолжение списка 22"/>
    <w:basedOn w:val="Standard"/>
    <w:qFormat/>
    <w:rsid w:val="00F800E8"/>
    <w:pPr>
      <w:spacing w:after="120"/>
      <w:ind w:left="566"/>
    </w:pPr>
    <w:rPr>
      <w:lang w:eastAsia="ar-SA"/>
    </w:rPr>
  </w:style>
  <w:style w:type="paragraph" w:styleId="a3">
    <w:name w:val="List Paragraph"/>
    <w:basedOn w:val="Standard"/>
    <w:rsid w:val="00F800E8"/>
    <w:pPr>
      <w:ind w:left="720"/>
    </w:pPr>
  </w:style>
  <w:style w:type="paragraph" w:customStyle="1" w:styleId="TableContents">
    <w:name w:val="Table Contents"/>
    <w:basedOn w:val="Standard"/>
    <w:rsid w:val="00F800E8"/>
    <w:pPr>
      <w:suppressLineNumbers/>
    </w:pPr>
  </w:style>
  <w:style w:type="paragraph" w:customStyle="1" w:styleId="a4">
    <w:name w:val="Таблицы (моноширинный)"/>
    <w:basedOn w:val="Standard"/>
    <w:next w:val="Standard"/>
    <w:rsid w:val="00F800E8"/>
    <w:rPr>
      <w:rFonts w:ascii="Courier New" w:eastAsia="Courier New" w:hAnsi="Courier New" w:cs="Courier New"/>
    </w:rPr>
  </w:style>
  <w:style w:type="paragraph" w:customStyle="1" w:styleId="HeaderandFooter">
    <w:name w:val="Header and Footer"/>
    <w:basedOn w:val="Standard"/>
    <w:rsid w:val="00F800E8"/>
    <w:pPr>
      <w:suppressLineNumbers/>
      <w:tabs>
        <w:tab w:val="center" w:pos="4819"/>
        <w:tab w:val="right" w:pos="9638"/>
      </w:tabs>
    </w:pPr>
  </w:style>
  <w:style w:type="paragraph" w:customStyle="1" w:styleId="10">
    <w:name w:val="Верхний колонтитул1"/>
    <w:basedOn w:val="a"/>
    <w:rsid w:val="00F800E8"/>
    <w:pPr>
      <w:tabs>
        <w:tab w:val="center" w:pos="4677"/>
        <w:tab w:val="right" w:pos="9355"/>
      </w:tabs>
    </w:pPr>
    <w:rPr>
      <w:rFonts w:cs="Mangal"/>
      <w:szCs w:val="21"/>
    </w:rPr>
  </w:style>
  <w:style w:type="paragraph" w:customStyle="1" w:styleId="11">
    <w:name w:val="Нижний колонтитул1"/>
    <w:basedOn w:val="a"/>
    <w:rsid w:val="00F800E8"/>
    <w:pPr>
      <w:tabs>
        <w:tab w:val="center" w:pos="4677"/>
        <w:tab w:val="right" w:pos="9355"/>
      </w:tabs>
    </w:pPr>
    <w:rPr>
      <w:rFonts w:cs="Mangal"/>
      <w:szCs w:val="21"/>
    </w:rPr>
  </w:style>
  <w:style w:type="character" w:customStyle="1" w:styleId="Internetlink">
    <w:name w:val="Internet link"/>
    <w:rsid w:val="00F800E8"/>
    <w:rPr>
      <w:color w:val="000080"/>
      <w:u w:val="single"/>
    </w:rPr>
  </w:style>
  <w:style w:type="character" w:customStyle="1" w:styleId="itemtext1">
    <w:name w:val="itemtext1"/>
    <w:rsid w:val="00F800E8"/>
    <w:rPr>
      <w:rFonts w:ascii="Tahoma" w:eastAsia="Tahoma" w:hAnsi="Tahoma" w:cs="Tahoma"/>
      <w:color w:val="000000"/>
      <w:sz w:val="20"/>
      <w:szCs w:val="20"/>
    </w:rPr>
  </w:style>
  <w:style w:type="character" w:customStyle="1" w:styleId="a5">
    <w:name w:val="Верхний колонтитул Знак"/>
    <w:basedOn w:val="a0"/>
    <w:rsid w:val="00F800E8"/>
    <w:rPr>
      <w:rFonts w:cs="Mangal"/>
      <w:szCs w:val="21"/>
    </w:rPr>
  </w:style>
  <w:style w:type="character" w:customStyle="1" w:styleId="a6">
    <w:name w:val="Нижний колонтитул Знак"/>
    <w:basedOn w:val="a0"/>
    <w:rsid w:val="00F800E8"/>
    <w:rPr>
      <w:rFonts w:cs="Mangal"/>
      <w:szCs w:val="21"/>
    </w:rPr>
  </w:style>
  <w:style w:type="character" w:styleId="a7">
    <w:name w:val="Hyperlink"/>
    <w:basedOn w:val="a0"/>
    <w:uiPriority w:val="99"/>
    <w:unhideWhenUsed/>
    <w:rsid w:val="004C6F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zdravnadzor.gov.ru/services/licens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D283CB-FEE1-469E-AC8C-6732AB115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3778</Words>
  <Characters>21536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GB</cp:lastModifiedBy>
  <cp:revision>3</cp:revision>
  <cp:lastPrinted>2025-04-02T05:47:00Z</cp:lastPrinted>
  <dcterms:created xsi:type="dcterms:W3CDTF">2025-04-21T08:57:00Z</dcterms:created>
  <dcterms:modified xsi:type="dcterms:W3CDTF">2026-04-22T09:07:00Z</dcterms:modified>
</cp:coreProperties>
</file>