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9A4" w:rsidRDefault="009C39A4" w:rsidP="009C39A4">
      <w:pPr>
        <w:jc w:val="center"/>
      </w:pPr>
      <w:r>
        <w:t>Обоснование начальной (максимальной) цены контракта</w:t>
      </w:r>
    </w:p>
    <w:tbl>
      <w:tblPr>
        <w:tblW w:w="15419" w:type="dxa"/>
        <w:tblInd w:w="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13292"/>
      </w:tblGrid>
      <w:tr w:rsidR="00232292" w:rsidRPr="006B3C91" w:rsidTr="006B3C91">
        <w:trPr>
          <w:trHeight w:val="197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32292" w:rsidRPr="006B3C91" w:rsidRDefault="00232292" w:rsidP="00D107AB">
            <w:pPr>
              <w:rPr>
                <w:sz w:val="20"/>
                <w:szCs w:val="20"/>
              </w:rPr>
            </w:pPr>
            <w:r w:rsidRPr="006B3C91">
              <w:rPr>
                <w:sz w:val="20"/>
                <w:szCs w:val="20"/>
              </w:rPr>
              <w:t xml:space="preserve">Основные характеристики объекта закупки   </w:t>
            </w:r>
          </w:p>
        </w:tc>
        <w:tc>
          <w:tcPr>
            <w:tcW w:w="1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CD60D4" w:rsidRPr="00CD60D4" w:rsidRDefault="00CD60D4" w:rsidP="00CD60D4">
            <w:pPr>
              <w:rPr>
                <w:sz w:val="20"/>
                <w:szCs w:val="20"/>
              </w:rPr>
            </w:pPr>
            <w:r w:rsidRPr="00CD60D4">
              <w:rPr>
                <w:sz w:val="20"/>
                <w:szCs w:val="20"/>
              </w:rPr>
              <w:t xml:space="preserve">КТРУ </w:t>
            </w:r>
            <w:r w:rsidR="00697265">
              <w:rPr>
                <w:sz w:val="20"/>
                <w:szCs w:val="20"/>
              </w:rPr>
              <w:t>отсутствует</w:t>
            </w:r>
          </w:p>
          <w:p w:rsidR="00CD60D4" w:rsidRPr="00CD60D4" w:rsidRDefault="00697265" w:rsidP="00CD60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ОКПД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  <w:r>
              <w:rPr>
                <w:sz w:val="20"/>
                <w:szCs w:val="20"/>
              </w:rPr>
              <w:t xml:space="preserve"> 10.39</w:t>
            </w:r>
            <w:r w:rsidR="00CD60D4" w:rsidRPr="00CD60D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13</w:t>
            </w:r>
            <w:r w:rsidR="00CD60D4" w:rsidRPr="00CD60D4">
              <w:rPr>
                <w:sz w:val="20"/>
                <w:szCs w:val="20"/>
              </w:rPr>
              <w:t>.000</w:t>
            </w:r>
          </w:p>
          <w:p w:rsidR="00CD60D4" w:rsidRPr="00CD60D4" w:rsidRDefault="00CD60D4" w:rsidP="00CD60D4">
            <w:pPr>
              <w:rPr>
                <w:sz w:val="20"/>
                <w:szCs w:val="20"/>
              </w:rPr>
            </w:pPr>
            <w:r w:rsidRPr="00CD60D4">
              <w:rPr>
                <w:sz w:val="20"/>
                <w:szCs w:val="20"/>
              </w:rPr>
              <w:t>ГОСТ</w:t>
            </w:r>
            <w:r w:rsidR="00697265">
              <w:rPr>
                <w:sz w:val="20"/>
                <w:szCs w:val="20"/>
              </w:rPr>
              <w:t>32065</w:t>
            </w:r>
            <w:r w:rsidRPr="00CD60D4">
              <w:rPr>
                <w:sz w:val="20"/>
                <w:szCs w:val="20"/>
              </w:rPr>
              <w:t>-2013 "</w:t>
            </w:r>
            <w:r w:rsidR="00697265">
              <w:rPr>
                <w:sz w:val="20"/>
                <w:szCs w:val="20"/>
              </w:rPr>
              <w:t>Лук сушеный</w:t>
            </w:r>
            <w:r w:rsidRPr="00CD60D4">
              <w:rPr>
                <w:sz w:val="20"/>
                <w:szCs w:val="20"/>
              </w:rPr>
              <w:t>"</w:t>
            </w:r>
          </w:p>
          <w:p w:rsidR="00232292" w:rsidRPr="006B3C91" w:rsidRDefault="00697265" w:rsidP="006B3C91">
            <w:pPr>
              <w:ind w:firstLine="29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Сорт не ниже первого</w:t>
            </w:r>
            <w:r w:rsidR="006B3C91" w:rsidRPr="006B3C91">
              <w:rPr>
                <w:sz w:val="20"/>
                <w:szCs w:val="20"/>
              </w:rPr>
              <w:t xml:space="preserve"> </w:t>
            </w:r>
            <w:r w:rsidR="009C39A4">
              <w:rPr>
                <w:sz w:val="20"/>
                <w:szCs w:val="20"/>
              </w:rPr>
              <w:t xml:space="preserve"> </w:t>
            </w:r>
          </w:p>
        </w:tc>
      </w:tr>
      <w:tr w:rsidR="00232292" w:rsidRPr="006B3C91" w:rsidTr="006B3C91">
        <w:trPr>
          <w:trHeight w:val="322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32292" w:rsidRPr="006B3C91" w:rsidRDefault="00232292" w:rsidP="00D107AB">
            <w:pPr>
              <w:ind w:firstLine="29"/>
              <w:rPr>
                <w:sz w:val="20"/>
                <w:szCs w:val="20"/>
              </w:rPr>
            </w:pPr>
            <w:r w:rsidRPr="006B3C91">
              <w:rPr>
                <w:sz w:val="20"/>
                <w:szCs w:val="20"/>
              </w:rPr>
              <w:t xml:space="preserve">Используемый метод определения НМЦК с обоснованием:      </w:t>
            </w:r>
          </w:p>
        </w:tc>
        <w:tc>
          <w:tcPr>
            <w:tcW w:w="1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32292" w:rsidRPr="006B3C91" w:rsidRDefault="00232292" w:rsidP="00D107AB">
            <w:pPr>
              <w:ind w:firstLine="29"/>
              <w:rPr>
                <w:sz w:val="20"/>
                <w:szCs w:val="20"/>
              </w:rPr>
            </w:pPr>
            <w:r w:rsidRPr="006B3C91">
              <w:rPr>
                <w:sz w:val="20"/>
                <w:szCs w:val="20"/>
              </w:rPr>
              <w:t>Метод сопоставимых рыночных цен (анализа рынка)</w:t>
            </w:r>
            <w:r w:rsidRPr="006B3C91">
              <w:rPr>
                <w:sz w:val="20"/>
                <w:szCs w:val="20"/>
              </w:rPr>
              <w:br/>
              <w:t xml:space="preserve">В соответствии с </w:t>
            </w:r>
            <w:proofErr w:type="gramStart"/>
            <w:r w:rsidRPr="006B3C91">
              <w:rPr>
                <w:sz w:val="20"/>
                <w:szCs w:val="20"/>
              </w:rPr>
              <w:t>ч</w:t>
            </w:r>
            <w:proofErr w:type="gramEnd"/>
            <w:r w:rsidRPr="006B3C91">
              <w:rPr>
                <w:sz w:val="20"/>
                <w:szCs w:val="20"/>
              </w:rPr>
              <w:t xml:space="preserve">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                                                                                   </w:t>
            </w:r>
          </w:p>
        </w:tc>
      </w:tr>
      <w:tr w:rsidR="00232292" w:rsidRPr="006B3C91" w:rsidTr="006B3C91">
        <w:trPr>
          <w:trHeight w:val="25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32292" w:rsidRPr="006B3C91" w:rsidRDefault="00232292" w:rsidP="00D107AB">
            <w:pPr>
              <w:ind w:firstLine="29"/>
              <w:rPr>
                <w:sz w:val="20"/>
                <w:szCs w:val="20"/>
              </w:rPr>
            </w:pPr>
            <w:r w:rsidRPr="006B3C91">
              <w:rPr>
                <w:sz w:val="20"/>
                <w:szCs w:val="20"/>
              </w:rPr>
              <w:t xml:space="preserve">Расчет НМЦК </w:t>
            </w:r>
          </w:p>
        </w:tc>
        <w:tc>
          <w:tcPr>
            <w:tcW w:w="13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32292" w:rsidRPr="006B3C91" w:rsidRDefault="00697265" w:rsidP="00057FF9">
            <w:pPr>
              <w:ind w:firstLine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82 500,00</w:t>
            </w:r>
            <w:r w:rsidR="004E0A08" w:rsidRPr="006B3C91">
              <w:rPr>
                <w:sz w:val="20"/>
                <w:szCs w:val="20"/>
              </w:rPr>
              <w:t xml:space="preserve"> </w:t>
            </w:r>
            <w:r w:rsidR="00232292" w:rsidRPr="006B3C91">
              <w:rPr>
                <w:sz w:val="20"/>
                <w:szCs w:val="20"/>
              </w:rPr>
              <w:t xml:space="preserve">руб. </w:t>
            </w:r>
          </w:p>
        </w:tc>
      </w:tr>
      <w:tr w:rsidR="00232292" w:rsidRPr="006B3C91" w:rsidTr="002A3E9A">
        <w:trPr>
          <w:trHeight w:val="58"/>
        </w:trPr>
        <w:tc>
          <w:tcPr>
            <w:tcW w:w="15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32292" w:rsidRPr="006B3C91" w:rsidRDefault="00232292" w:rsidP="00697265">
            <w:pPr>
              <w:ind w:firstLine="29"/>
              <w:rPr>
                <w:sz w:val="20"/>
                <w:szCs w:val="20"/>
              </w:rPr>
            </w:pPr>
            <w:r w:rsidRPr="006B3C91">
              <w:rPr>
                <w:sz w:val="20"/>
                <w:szCs w:val="20"/>
              </w:rPr>
              <w:t>Дата подготовки обоснования НМЦК</w:t>
            </w:r>
            <w:r w:rsidR="0017614F" w:rsidRPr="006B3C91">
              <w:rPr>
                <w:sz w:val="20"/>
                <w:szCs w:val="20"/>
              </w:rPr>
              <w:t xml:space="preserve">: </w:t>
            </w:r>
            <w:r w:rsidR="00697265">
              <w:rPr>
                <w:sz w:val="20"/>
                <w:szCs w:val="20"/>
              </w:rPr>
              <w:t>23.07.2026</w:t>
            </w:r>
          </w:p>
        </w:tc>
      </w:tr>
    </w:tbl>
    <w:tbl>
      <w:tblPr>
        <w:tblpPr w:leftFromText="180" w:rightFromText="180" w:vertAnchor="text" w:horzAnchor="margin" w:tblpY="104"/>
        <w:tblW w:w="5159" w:type="pct"/>
        <w:tblLayout w:type="fixed"/>
        <w:tblCellMar>
          <w:left w:w="0" w:type="dxa"/>
          <w:right w:w="0" w:type="dxa"/>
        </w:tblCellMar>
        <w:tblLook w:val="0000"/>
      </w:tblPr>
      <w:tblGrid>
        <w:gridCol w:w="1388"/>
        <w:gridCol w:w="1439"/>
        <w:gridCol w:w="2111"/>
        <w:gridCol w:w="2124"/>
        <w:gridCol w:w="1985"/>
        <w:gridCol w:w="2975"/>
        <w:gridCol w:w="1703"/>
        <w:gridCol w:w="1982"/>
      </w:tblGrid>
      <w:tr w:rsidR="00FF111E" w:rsidRPr="006B3C91" w:rsidTr="00FF111E">
        <w:trPr>
          <w:trHeight w:val="432"/>
        </w:trPr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F111E" w:rsidRPr="006B3C91" w:rsidRDefault="00FF111E" w:rsidP="00FF111E">
            <w:pPr>
              <w:spacing w:before="100"/>
              <w:jc w:val="center"/>
              <w:rPr>
                <w:sz w:val="20"/>
                <w:szCs w:val="20"/>
              </w:rPr>
            </w:pPr>
            <w:r w:rsidRPr="006B3C91">
              <w:rPr>
                <w:sz w:val="20"/>
                <w:szCs w:val="20"/>
              </w:rPr>
              <w:t>Характеристика  ценовой информации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F111E" w:rsidRPr="006B3C91" w:rsidRDefault="00FF111E" w:rsidP="00FF111E">
            <w:pPr>
              <w:spacing w:before="100"/>
              <w:jc w:val="center"/>
              <w:rPr>
                <w:sz w:val="20"/>
                <w:szCs w:val="20"/>
              </w:rPr>
            </w:pPr>
            <w:r w:rsidRPr="006B3C91">
              <w:rPr>
                <w:sz w:val="20"/>
                <w:szCs w:val="20"/>
              </w:rPr>
              <w:t xml:space="preserve">Количество (объем) продукции, </w:t>
            </w:r>
            <w:proofErr w:type="gramStart"/>
            <w:r w:rsidRPr="006B3C91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F111E" w:rsidRPr="006B3C91" w:rsidRDefault="00FF111E" w:rsidP="00FF111E">
            <w:pPr>
              <w:ind w:hanging="43"/>
              <w:jc w:val="center"/>
              <w:rPr>
                <w:sz w:val="20"/>
                <w:szCs w:val="20"/>
              </w:rPr>
            </w:pPr>
            <w:r w:rsidRPr="006B3C91">
              <w:rPr>
                <w:sz w:val="20"/>
                <w:szCs w:val="20"/>
              </w:rPr>
              <w:t>Цена единицы продукции, указанная</w:t>
            </w:r>
          </w:p>
          <w:p w:rsidR="00FF111E" w:rsidRPr="006B3C91" w:rsidRDefault="00FF111E" w:rsidP="00FF111E">
            <w:pPr>
              <w:ind w:hanging="43"/>
              <w:jc w:val="center"/>
              <w:rPr>
                <w:sz w:val="20"/>
                <w:szCs w:val="20"/>
              </w:rPr>
            </w:pPr>
            <w:r w:rsidRPr="006B3C91">
              <w:rPr>
                <w:sz w:val="20"/>
                <w:szCs w:val="20"/>
              </w:rPr>
              <w:t>в источнике №1,(руб.)</w:t>
            </w:r>
          </w:p>
        </w:tc>
        <w:tc>
          <w:tcPr>
            <w:tcW w:w="6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111E" w:rsidRPr="006B3C91" w:rsidRDefault="00FF111E" w:rsidP="00FF111E">
            <w:pPr>
              <w:spacing w:before="100"/>
              <w:jc w:val="center"/>
              <w:rPr>
                <w:sz w:val="20"/>
                <w:szCs w:val="20"/>
              </w:rPr>
            </w:pPr>
            <w:r w:rsidRPr="006B3C91">
              <w:rPr>
                <w:sz w:val="20"/>
                <w:szCs w:val="20"/>
              </w:rPr>
              <w:t>Цена единицы продукции, указанная в источнике №2,(руб.)</w:t>
            </w: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111E" w:rsidRPr="006B3C91" w:rsidRDefault="00FF111E" w:rsidP="00FF111E">
            <w:pPr>
              <w:jc w:val="center"/>
              <w:rPr>
                <w:sz w:val="20"/>
                <w:szCs w:val="20"/>
              </w:rPr>
            </w:pPr>
            <w:r w:rsidRPr="006B3C91">
              <w:rPr>
                <w:sz w:val="20"/>
                <w:szCs w:val="20"/>
              </w:rPr>
              <w:t>Цена единицы продукции, указанная в источнике №3 (руб.)</w:t>
            </w:r>
          </w:p>
        </w:tc>
        <w:tc>
          <w:tcPr>
            <w:tcW w:w="9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111E" w:rsidRPr="006B3C91" w:rsidRDefault="00FF111E" w:rsidP="00FF111E">
            <w:pPr>
              <w:jc w:val="center"/>
              <w:rPr>
                <w:sz w:val="20"/>
                <w:szCs w:val="20"/>
              </w:rPr>
            </w:pPr>
          </w:p>
          <w:p w:rsidR="00FF111E" w:rsidRPr="006B3C91" w:rsidRDefault="00FF111E" w:rsidP="00FF111E">
            <w:pPr>
              <w:jc w:val="center"/>
              <w:rPr>
                <w:sz w:val="20"/>
                <w:szCs w:val="20"/>
              </w:rPr>
            </w:pPr>
            <w:r w:rsidRPr="006B3C91">
              <w:rPr>
                <w:sz w:val="20"/>
                <w:szCs w:val="20"/>
              </w:rPr>
              <w:t>Средняя арифметическая величина цены единицы продукции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111E" w:rsidRPr="006B3C91" w:rsidRDefault="00FF111E" w:rsidP="00FF111E">
            <w:pPr>
              <w:spacing w:before="100"/>
              <w:jc w:val="center"/>
              <w:rPr>
                <w:sz w:val="20"/>
                <w:szCs w:val="20"/>
              </w:rPr>
            </w:pPr>
            <w:r w:rsidRPr="006B3C91">
              <w:rPr>
                <w:sz w:val="20"/>
                <w:szCs w:val="20"/>
              </w:rPr>
              <w:t xml:space="preserve">НМЦК (руб.)    </w:t>
            </w:r>
            <w:r w:rsidRPr="006B3C91">
              <w:rPr>
                <w:noProof/>
                <w:sz w:val="20"/>
                <w:szCs w:val="20"/>
              </w:rPr>
              <w:drawing>
                <wp:inline distT="0" distB="0" distL="0" distR="0">
                  <wp:extent cx="757328" cy="297333"/>
                  <wp:effectExtent l="19050" t="0" r="0" b="0"/>
                  <wp:docPr id="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557" cy="297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F111E" w:rsidRPr="006B3C91" w:rsidRDefault="00FF111E" w:rsidP="00FF111E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6B3C91">
              <w:rPr>
                <w:b/>
                <w:sz w:val="20"/>
                <w:szCs w:val="20"/>
              </w:rPr>
              <w:t>Цена контракта, заключаемого с ед. поставщиком</w:t>
            </w:r>
          </w:p>
        </w:tc>
      </w:tr>
      <w:tr w:rsidR="00FF111E" w:rsidRPr="006B3C91" w:rsidTr="00FF111E">
        <w:trPr>
          <w:trHeight w:val="20"/>
        </w:trPr>
        <w:tc>
          <w:tcPr>
            <w:tcW w:w="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F111E" w:rsidRPr="006B3C91" w:rsidRDefault="00CD60D4" w:rsidP="00FF1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исходным данным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F111E" w:rsidRPr="006B3C91" w:rsidRDefault="00697265" w:rsidP="006972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550,00</w:t>
            </w: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F111E" w:rsidRPr="006B3C91" w:rsidRDefault="00697265" w:rsidP="00FF1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  <w:tc>
          <w:tcPr>
            <w:tcW w:w="6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111E" w:rsidRPr="006B3C91" w:rsidRDefault="00697265" w:rsidP="00FF1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  <w:tc>
          <w:tcPr>
            <w:tcW w:w="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111E" w:rsidRPr="006B3C91" w:rsidRDefault="00697265" w:rsidP="00FF1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220,00</w:t>
            </w:r>
          </w:p>
        </w:tc>
        <w:tc>
          <w:tcPr>
            <w:tcW w:w="9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111E" w:rsidRPr="006B3C91" w:rsidRDefault="00697265" w:rsidP="00FF1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190,00</w:t>
            </w:r>
          </w:p>
        </w:tc>
        <w:tc>
          <w:tcPr>
            <w:tcW w:w="5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600A" w:rsidRPr="006B3C91" w:rsidRDefault="00697265" w:rsidP="009660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104 500,00</w:t>
            </w:r>
          </w:p>
        </w:tc>
        <w:tc>
          <w:tcPr>
            <w:tcW w:w="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F111E" w:rsidRPr="006B3C91" w:rsidRDefault="00697265" w:rsidP="00FF11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82 500,00</w:t>
            </w:r>
          </w:p>
        </w:tc>
      </w:tr>
      <w:tr w:rsidR="00FF111E" w:rsidRPr="006B3C91" w:rsidTr="00057FF9">
        <w:trPr>
          <w:trHeight w:val="20"/>
        </w:trPr>
        <w:tc>
          <w:tcPr>
            <w:tcW w:w="4369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F111E" w:rsidRPr="006B3C91" w:rsidRDefault="00FF111E" w:rsidP="00FF111E">
            <w:pPr>
              <w:jc w:val="right"/>
              <w:rPr>
                <w:sz w:val="20"/>
                <w:szCs w:val="20"/>
              </w:rPr>
            </w:pPr>
            <w:r w:rsidRPr="006B3C91">
              <w:rPr>
                <w:sz w:val="20"/>
                <w:szCs w:val="20"/>
              </w:rPr>
              <w:t>ИТОГО:</w:t>
            </w:r>
          </w:p>
        </w:tc>
        <w:tc>
          <w:tcPr>
            <w:tcW w:w="6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F111E" w:rsidRPr="006B3C91" w:rsidRDefault="00697265" w:rsidP="00FF11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82 500,00</w:t>
            </w:r>
          </w:p>
        </w:tc>
      </w:tr>
      <w:tr w:rsidR="00FF111E" w:rsidRPr="006B3C91" w:rsidTr="00FF111E">
        <w:trPr>
          <w:trHeight w:val="20"/>
        </w:trPr>
        <w:tc>
          <w:tcPr>
            <w:tcW w:w="5000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F111E" w:rsidRPr="006B3C91" w:rsidRDefault="00FF111E" w:rsidP="00FF111E">
            <w:pPr>
              <w:rPr>
                <w:b/>
                <w:sz w:val="20"/>
                <w:szCs w:val="20"/>
              </w:rPr>
            </w:pPr>
            <w:r w:rsidRPr="005B625D">
              <w:rPr>
                <w:sz w:val="23"/>
                <w:szCs w:val="23"/>
              </w:rPr>
              <w:t xml:space="preserve">В соответствии со ст.1.34 БК РФ в целях эффективности и экономии использования денежных средств Государственным Заказчиком в качестве поставщика выбран </w:t>
            </w:r>
            <w:proofErr w:type="gramStart"/>
            <w:r w:rsidRPr="005B625D">
              <w:rPr>
                <w:sz w:val="23"/>
                <w:szCs w:val="23"/>
              </w:rPr>
              <w:t>Поставщик</w:t>
            </w:r>
            <w:proofErr w:type="gramEnd"/>
            <w:r w:rsidRPr="005B625D">
              <w:rPr>
                <w:sz w:val="23"/>
                <w:szCs w:val="23"/>
              </w:rPr>
              <w:t xml:space="preserve"> указанный в источнике № 1, предложивший наименьшую цену контракта.</w:t>
            </w:r>
          </w:p>
        </w:tc>
      </w:tr>
    </w:tbl>
    <w:p w:rsidR="00FF111E" w:rsidRDefault="00FF111E" w:rsidP="00FF111E">
      <w:pPr>
        <w:rPr>
          <w:sz w:val="20"/>
          <w:szCs w:val="20"/>
        </w:rPr>
      </w:pPr>
    </w:p>
    <w:p w:rsidR="00FF111E" w:rsidRPr="006B3C91" w:rsidRDefault="00FF111E" w:rsidP="00FF111E">
      <w:pPr>
        <w:rPr>
          <w:sz w:val="20"/>
          <w:szCs w:val="20"/>
        </w:rPr>
      </w:pPr>
      <w:r w:rsidRPr="006B3C91">
        <w:rPr>
          <w:sz w:val="20"/>
          <w:szCs w:val="20"/>
        </w:rPr>
        <w:t xml:space="preserve">Работник контрактной службы/контрактный управляющий:     </w:t>
      </w:r>
    </w:p>
    <w:p w:rsidR="00FF111E" w:rsidRPr="006B3C91" w:rsidRDefault="00697265" w:rsidP="00FF111E">
      <w:pPr>
        <w:rPr>
          <w:sz w:val="20"/>
          <w:szCs w:val="20"/>
        </w:rPr>
      </w:pPr>
      <w:r>
        <w:rPr>
          <w:sz w:val="20"/>
          <w:szCs w:val="20"/>
        </w:rPr>
        <w:t>Заместитель н</w:t>
      </w:r>
      <w:r w:rsidR="00791C6D">
        <w:rPr>
          <w:sz w:val="20"/>
          <w:szCs w:val="20"/>
        </w:rPr>
        <w:t>ачальник</w:t>
      </w:r>
      <w:r>
        <w:rPr>
          <w:sz w:val="20"/>
          <w:szCs w:val="20"/>
        </w:rPr>
        <w:t>а</w:t>
      </w:r>
      <w:r w:rsidR="00FF111E" w:rsidRPr="006B3C91">
        <w:rPr>
          <w:sz w:val="20"/>
          <w:szCs w:val="20"/>
        </w:rPr>
        <w:t xml:space="preserve">  </w:t>
      </w:r>
      <w:proofErr w:type="gramStart"/>
      <w:r w:rsidR="00FF111E" w:rsidRPr="006B3C91">
        <w:rPr>
          <w:sz w:val="20"/>
          <w:szCs w:val="20"/>
        </w:rPr>
        <w:t>ОТО</w:t>
      </w:r>
      <w:proofErr w:type="gramEnd"/>
      <w:r w:rsidR="00FF111E" w:rsidRPr="006B3C91">
        <w:rPr>
          <w:sz w:val="20"/>
          <w:szCs w:val="20"/>
        </w:rPr>
        <w:t xml:space="preserve">  </w:t>
      </w:r>
    </w:p>
    <w:p w:rsidR="00FF111E" w:rsidRPr="006B3C91" w:rsidRDefault="00791C6D" w:rsidP="00FF111E">
      <w:pPr>
        <w:ind w:left="-142" w:firstLine="862"/>
        <w:rPr>
          <w:sz w:val="20"/>
          <w:szCs w:val="20"/>
        </w:rPr>
      </w:pPr>
      <w:r>
        <w:rPr>
          <w:sz w:val="20"/>
          <w:szCs w:val="20"/>
        </w:rPr>
        <w:t>________________/ </w:t>
      </w:r>
      <w:r w:rsidR="00697265">
        <w:rPr>
          <w:sz w:val="20"/>
          <w:szCs w:val="20"/>
        </w:rPr>
        <w:t>А.И. Аньшаков</w:t>
      </w:r>
      <w:r>
        <w:rPr>
          <w:sz w:val="20"/>
          <w:szCs w:val="20"/>
        </w:rPr>
        <w:t>.</w:t>
      </w:r>
      <w:r w:rsidR="00FF111E" w:rsidRPr="006B3C91">
        <w:rPr>
          <w:sz w:val="20"/>
          <w:szCs w:val="20"/>
        </w:rPr>
        <w:t xml:space="preserve">/              </w:t>
      </w:r>
    </w:p>
    <w:p w:rsidR="00D071D5" w:rsidRPr="006B3C91" w:rsidRDefault="00D071D5" w:rsidP="006B3C91">
      <w:pPr>
        <w:rPr>
          <w:sz w:val="20"/>
          <w:szCs w:val="20"/>
        </w:rPr>
      </w:pPr>
    </w:p>
    <w:sectPr w:rsidR="00D071D5" w:rsidRPr="006B3C91" w:rsidSect="00FF111E">
      <w:pgSz w:w="16840" w:h="11907" w:orient="landscape" w:code="9"/>
      <w:pgMar w:top="284" w:right="1134" w:bottom="142" w:left="709" w:header="425" w:footer="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FF9" w:rsidRDefault="00057FF9" w:rsidP="002D2048">
      <w:r>
        <w:separator/>
      </w:r>
    </w:p>
  </w:endnote>
  <w:endnote w:type="continuationSeparator" w:id="0">
    <w:p w:rsidR="00057FF9" w:rsidRDefault="00057FF9" w:rsidP="002D20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FF9" w:rsidRDefault="00057FF9" w:rsidP="002D2048">
      <w:r>
        <w:separator/>
      </w:r>
    </w:p>
  </w:footnote>
  <w:footnote w:type="continuationSeparator" w:id="0">
    <w:p w:rsidR="00057FF9" w:rsidRDefault="00057FF9" w:rsidP="002D20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FB865B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503048"/>
    <w:multiLevelType w:val="multilevel"/>
    <w:tmpl w:val="DC7ADCBA"/>
    <w:lvl w:ilvl="0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21" w:hanging="44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0E421FB8"/>
    <w:multiLevelType w:val="hybridMultilevel"/>
    <w:tmpl w:val="FC8C0E3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8EF4B88"/>
    <w:multiLevelType w:val="hybridMultilevel"/>
    <w:tmpl w:val="C92AD9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4A1E43"/>
    <w:multiLevelType w:val="multilevel"/>
    <w:tmpl w:val="3DA0992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5">
    <w:nsid w:val="32314B87"/>
    <w:multiLevelType w:val="hybridMultilevel"/>
    <w:tmpl w:val="6B40F1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C7141"/>
    <w:multiLevelType w:val="hybridMultilevel"/>
    <w:tmpl w:val="812A92B8"/>
    <w:lvl w:ilvl="0" w:tplc="0DA6E628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3DE639C"/>
    <w:multiLevelType w:val="multilevel"/>
    <w:tmpl w:val="6732422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12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16" w:hanging="1800"/>
      </w:pPr>
      <w:rPr>
        <w:rFonts w:hint="default"/>
      </w:rPr>
    </w:lvl>
  </w:abstractNum>
  <w:abstractNum w:abstractNumId="8">
    <w:nsid w:val="4F4B2CF6"/>
    <w:multiLevelType w:val="multilevel"/>
    <w:tmpl w:val="2F402F1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364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  <w:i w:val="0"/>
      </w:rPr>
    </w:lvl>
  </w:abstractNum>
  <w:abstractNum w:abstractNumId="9">
    <w:nsid w:val="548527C3"/>
    <w:multiLevelType w:val="multilevel"/>
    <w:tmpl w:val="1250CBDC"/>
    <w:lvl w:ilvl="0">
      <w:start w:val="1"/>
      <w:numFmt w:val="upperRoman"/>
      <w:lvlText w:val="%1."/>
      <w:lvlJc w:val="left"/>
      <w:pPr>
        <w:tabs>
          <w:tab w:val="num" w:pos="39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/>
        <w:sz w:val="22"/>
        <w:szCs w:val="22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1135"/>
        </w:tabs>
        <w:ind w:left="1419" w:hanging="851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1561"/>
        </w:tabs>
        <w:ind w:left="1561" w:hanging="851"/>
      </w:pPr>
      <w:rPr>
        <w:rFonts w:ascii="Times New Roman" w:hAnsi="Times New Roman" w:hint="default"/>
        <w:b w:val="0"/>
        <w:bCs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3">
      <w:start w:val="1"/>
      <w:numFmt w:val="russianLower"/>
      <w:lvlText w:val="%4)"/>
      <w:lvlJc w:val="left"/>
      <w:pPr>
        <w:tabs>
          <w:tab w:val="num" w:pos="1003"/>
        </w:tabs>
        <w:ind w:left="1003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hint="default"/>
      </w:rPr>
    </w:lvl>
  </w:abstractNum>
  <w:abstractNum w:abstractNumId="10">
    <w:nsid w:val="59F71134"/>
    <w:multiLevelType w:val="multilevel"/>
    <w:tmpl w:val="6FB612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11">
    <w:nsid w:val="74842B0D"/>
    <w:multiLevelType w:val="multilevel"/>
    <w:tmpl w:val="801876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12">
    <w:nsid w:val="79ED3E6B"/>
    <w:multiLevelType w:val="multilevel"/>
    <w:tmpl w:val="92068D6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11"/>
  </w:num>
  <w:num w:numId="9">
    <w:abstractNumId w:val="10"/>
  </w:num>
  <w:num w:numId="10">
    <w:abstractNumId w:val="4"/>
  </w:num>
  <w:num w:numId="11">
    <w:abstractNumId w:val="8"/>
  </w:num>
  <w:num w:numId="12">
    <w:abstractNumId w:val="12"/>
  </w:num>
  <w:num w:numId="13">
    <w:abstractNumId w:val="2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59073"/>
  </w:hdrShapeDefaults>
  <w:footnotePr>
    <w:footnote w:id="-1"/>
    <w:footnote w:id="0"/>
  </w:footnotePr>
  <w:endnotePr>
    <w:endnote w:id="-1"/>
    <w:endnote w:id="0"/>
  </w:endnotePr>
  <w:compat/>
  <w:rsids>
    <w:rsidRoot w:val="007D3BBA"/>
    <w:rsid w:val="0000015E"/>
    <w:rsid w:val="00000EAF"/>
    <w:rsid w:val="00001528"/>
    <w:rsid w:val="00001CFF"/>
    <w:rsid w:val="000022F6"/>
    <w:rsid w:val="000032C0"/>
    <w:rsid w:val="000033FB"/>
    <w:rsid w:val="00003688"/>
    <w:rsid w:val="000038AA"/>
    <w:rsid w:val="00004D09"/>
    <w:rsid w:val="00006390"/>
    <w:rsid w:val="0000643E"/>
    <w:rsid w:val="000064B7"/>
    <w:rsid w:val="00006A5C"/>
    <w:rsid w:val="000073E5"/>
    <w:rsid w:val="00007870"/>
    <w:rsid w:val="0001044F"/>
    <w:rsid w:val="00010DC6"/>
    <w:rsid w:val="00011304"/>
    <w:rsid w:val="000113B2"/>
    <w:rsid w:val="00012146"/>
    <w:rsid w:val="0001250F"/>
    <w:rsid w:val="00012BAC"/>
    <w:rsid w:val="00012ECE"/>
    <w:rsid w:val="0001356F"/>
    <w:rsid w:val="00015071"/>
    <w:rsid w:val="00015772"/>
    <w:rsid w:val="000164EE"/>
    <w:rsid w:val="00020BB3"/>
    <w:rsid w:val="00020E69"/>
    <w:rsid w:val="00020F60"/>
    <w:rsid w:val="000218E0"/>
    <w:rsid w:val="000227A3"/>
    <w:rsid w:val="000227A5"/>
    <w:rsid w:val="00022E08"/>
    <w:rsid w:val="00023184"/>
    <w:rsid w:val="0002371C"/>
    <w:rsid w:val="0002422B"/>
    <w:rsid w:val="00024376"/>
    <w:rsid w:val="00025747"/>
    <w:rsid w:val="000257FF"/>
    <w:rsid w:val="00025D69"/>
    <w:rsid w:val="00030AE7"/>
    <w:rsid w:val="00030B4C"/>
    <w:rsid w:val="00031295"/>
    <w:rsid w:val="0003202D"/>
    <w:rsid w:val="00032185"/>
    <w:rsid w:val="00032579"/>
    <w:rsid w:val="0003304E"/>
    <w:rsid w:val="000331C1"/>
    <w:rsid w:val="00033449"/>
    <w:rsid w:val="000335B4"/>
    <w:rsid w:val="00033E1A"/>
    <w:rsid w:val="00033E7C"/>
    <w:rsid w:val="000351A4"/>
    <w:rsid w:val="00035527"/>
    <w:rsid w:val="00035685"/>
    <w:rsid w:val="00035905"/>
    <w:rsid w:val="00036748"/>
    <w:rsid w:val="00036C8B"/>
    <w:rsid w:val="00037922"/>
    <w:rsid w:val="00037A55"/>
    <w:rsid w:val="00037BA1"/>
    <w:rsid w:val="000408FC"/>
    <w:rsid w:val="0004097E"/>
    <w:rsid w:val="000416D1"/>
    <w:rsid w:val="00042338"/>
    <w:rsid w:val="000425E6"/>
    <w:rsid w:val="000431BB"/>
    <w:rsid w:val="000431FD"/>
    <w:rsid w:val="000435CD"/>
    <w:rsid w:val="000440CB"/>
    <w:rsid w:val="00045503"/>
    <w:rsid w:val="000470F6"/>
    <w:rsid w:val="000472A9"/>
    <w:rsid w:val="000473C7"/>
    <w:rsid w:val="0005057C"/>
    <w:rsid w:val="00050C29"/>
    <w:rsid w:val="00050C97"/>
    <w:rsid w:val="00050E17"/>
    <w:rsid w:val="000510B9"/>
    <w:rsid w:val="0005179C"/>
    <w:rsid w:val="0005220D"/>
    <w:rsid w:val="00052E7A"/>
    <w:rsid w:val="00053074"/>
    <w:rsid w:val="000530C3"/>
    <w:rsid w:val="0005318E"/>
    <w:rsid w:val="00053C3C"/>
    <w:rsid w:val="000540B7"/>
    <w:rsid w:val="0005505F"/>
    <w:rsid w:val="000565BC"/>
    <w:rsid w:val="0005666C"/>
    <w:rsid w:val="00056925"/>
    <w:rsid w:val="000569D1"/>
    <w:rsid w:val="00057AC2"/>
    <w:rsid w:val="00057FF9"/>
    <w:rsid w:val="00060086"/>
    <w:rsid w:val="00060874"/>
    <w:rsid w:val="0006132A"/>
    <w:rsid w:val="000616D7"/>
    <w:rsid w:val="00061F8A"/>
    <w:rsid w:val="00062070"/>
    <w:rsid w:val="000627CC"/>
    <w:rsid w:val="000633A1"/>
    <w:rsid w:val="0006393A"/>
    <w:rsid w:val="00063B34"/>
    <w:rsid w:val="000640C3"/>
    <w:rsid w:val="000647D4"/>
    <w:rsid w:val="00064DC9"/>
    <w:rsid w:val="0006538E"/>
    <w:rsid w:val="000668AF"/>
    <w:rsid w:val="00066962"/>
    <w:rsid w:val="000679C5"/>
    <w:rsid w:val="00067A93"/>
    <w:rsid w:val="00067C2D"/>
    <w:rsid w:val="00070C82"/>
    <w:rsid w:val="00072C04"/>
    <w:rsid w:val="0007306F"/>
    <w:rsid w:val="00073A32"/>
    <w:rsid w:val="00076519"/>
    <w:rsid w:val="000768A0"/>
    <w:rsid w:val="00076927"/>
    <w:rsid w:val="00076BE3"/>
    <w:rsid w:val="00077425"/>
    <w:rsid w:val="00077669"/>
    <w:rsid w:val="00080944"/>
    <w:rsid w:val="00081086"/>
    <w:rsid w:val="000818A4"/>
    <w:rsid w:val="000828FE"/>
    <w:rsid w:val="00082E1A"/>
    <w:rsid w:val="0008429C"/>
    <w:rsid w:val="00084A14"/>
    <w:rsid w:val="00084CBB"/>
    <w:rsid w:val="0008554C"/>
    <w:rsid w:val="00085C0D"/>
    <w:rsid w:val="0008627A"/>
    <w:rsid w:val="000905EA"/>
    <w:rsid w:val="00090EBF"/>
    <w:rsid w:val="00091937"/>
    <w:rsid w:val="0009348E"/>
    <w:rsid w:val="00093684"/>
    <w:rsid w:val="00093EB0"/>
    <w:rsid w:val="000956E3"/>
    <w:rsid w:val="0009632C"/>
    <w:rsid w:val="00096BA0"/>
    <w:rsid w:val="00096D1D"/>
    <w:rsid w:val="00097336"/>
    <w:rsid w:val="00097603"/>
    <w:rsid w:val="000A085A"/>
    <w:rsid w:val="000A08F8"/>
    <w:rsid w:val="000A0A8F"/>
    <w:rsid w:val="000A1B01"/>
    <w:rsid w:val="000A1DE7"/>
    <w:rsid w:val="000A25B5"/>
    <w:rsid w:val="000A3204"/>
    <w:rsid w:val="000A3672"/>
    <w:rsid w:val="000A3B98"/>
    <w:rsid w:val="000A4663"/>
    <w:rsid w:val="000A4675"/>
    <w:rsid w:val="000A54E5"/>
    <w:rsid w:val="000A5627"/>
    <w:rsid w:val="000A5847"/>
    <w:rsid w:val="000A59E7"/>
    <w:rsid w:val="000A65AA"/>
    <w:rsid w:val="000A6DB4"/>
    <w:rsid w:val="000B0317"/>
    <w:rsid w:val="000B1B3A"/>
    <w:rsid w:val="000B21C3"/>
    <w:rsid w:val="000B2261"/>
    <w:rsid w:val="000B2387"/>
    <w:rsid w:val="000B2429"/>
    <w:rsid w:val="000B25A9"/>
    <w:rsid w:val="000B262A"/>
    <w:rsid w:val="000B2677"/>
    <w:rsid w:val="000B2A86"/>
    <w:rsid w:val="000B2DFC"/>
    <w:rsid w:val="000B33FB"/>
    <w:rsid w:val="000B3844"/>
    <w:rsid w:val="000B3979"/>
    <w:rsid w:val="000B450A"/>
    <w:rsid w:val="000B4AE5"/>
    <w:rsid w:val="000B5354"/>
    <w:rsid w:val="000B688C"/>
    <w:rsid w:val="000B68FC"/>
    <w:rsid w:val="000B703F"/>
    <w:rsid w:val="000B7858"/>
    <w:rsid w:val="000C0271"/>
    <w:rsid w:val="000C041F"/>
    <w:rsid w:val="000C0C83"/>
    <w:rsid w:val="000C149C"/>
    <w:rsid w:val="000C15C8"/>
    <w:rsid w:val="000C1E2E"/>
    <w:rsid w:val="000C1F12"/>
    <w:rsid w:val="000C28DC"/>
    <w:rsid w:val="000C3475"/>
    <w:rsid w:val="000C3E7E"/>
    <w:rsid w:val="000C40D7"/>
    <w:rsid w:val="000C4973"/>
    <w:rsid w:val="000C59D1"/>
    <w:rsid w:val="000C68A3"/>
    <w:rsid w:val="000C6E2F"/>
    <w:rsid w:val="000C712F"/>
    <w:rsid w:val="000C7767"/>
    <w:rsid w:val="000D0AE7"/>
    <w:rsid w:val="000D0E6B"/>
    <w:rsid w:val="000D106F"/>
    <w:rsid w:val="000D174E"/>
    <w:rsid w:val="000D1799"/>
    <w:rsid w:val="000D1BC7"/>
    <w:rsid w:val="000D1C0D"/>
    <w:rsid w:val="000D27C9"/>
    <w:rsid w:val="000D2A75"/>
    <w:rsid w:val="000D2FFA"/>
    <w:rsid w:val="000D31B3"/>
    <w:rsid w:val="000D5D57"/>
    <w:rsid w:val="000D6C5F"/>
    <w:rsid w:val="000D6F65"/>
    <w:rsid w:val="000E05B1"/>
    <w:rsid w:val="000E1030"/>
    <w:rsid w:val="000E14D9"/>
    <w:rsid w:val="000E185B"/>
    <w:rsid w:val="000E19A5"/>
    <w:rsid w:val="000E2501"/>
    <w:rsid w:val="000E37EA"/>
    <w:rsid w:val="000E4D51"/>
    <w:rsid w:val="000E4E2F"/>
    <w:rsid w:val="000E4FEC"/>
    <w:rsid w:val="000E567B"/>
    <w:rsid w:val="000E5908"/>
    <w:rsid w:val="000E614E"/>
    <w:rsid w:val="000E6201"/>
    <w:rsid w:val="000E77DA"/>
    <w:rsid w:val="000E7C18"/>
    <w:rsid w:val="000F10A3"/>
    <w:rsid w:val="000F134E"/>
    <w:rsid w:val="000F13D6"/>
    <w:rsid w:val="000F1DE3"/>
    <w:rsid w:val="000F377E"/>
    <w:rsid w:val="000F3D2B"/>
    <w:rsid w:val="000F3F82"/>
    <w:rsid w:val="000F58A5"/>
    <w:rsid w:val="000F5E8F"/>
    <w:rsid w:val="000F6C06"/>
    <w:rsid w:val="000F7E80"/>
    <w:rsid w:val="00100185"/>
    <w:rsid w:val="0010057B"/>
    <w:rsid w:val="00101350"/>
    <w:rsid w:val="001023FB"/>
    <w:rsid w:val="001037E7"/>
    <w:rsid w:val="001045BB"/>
    <w:rsid w:val="00104648"/>
    <w:rsid w:val="00104AA3"/>
    <w:rsid w:val="0010535B"/>
    <w:rsid w:val="00106684"/>
    <w:rsid w:val="001067CB"/>
    <w:rsid w:val="00107893"/>
    <w:rsid w:val="00107A50"/>
    <w:rsid w:val="00107AEC"/>
    <w:rsid w:val="0011062F"/>
    <w:rsid w:val="00110C6C"/>
    <w:rsid w:val="00110DFF"/>
    <w:rsid w:val="001117D8"/>
    <w:rsid w:val="00112930"/>
    <w:rsid w:val="00112C99"/>
    <w:rsid w:val="00114108"/>
    <w:rsid w:val="00114266"/>
    <w:rsid w:val="00116BA2"/>
    <w:rsid w:val="00120BFA"/>
    <w:rsid w:val="0012148F"/>
    <w:rsid w:val="00121661"/>
    <w:rsid w:val="00121CBE"/>
    <w:rsid w:val="00121D9F"/>
    <w:rsid w:val="001227FC"/>
    <w:rsid w:val="00122908"/>
    <w:rsid w:val="00122BC8"/>
    <w:rsid w:val="00124A1B"/>
    <w:rsid w:val="001250D7"/>
    <w:rsid w:val="0012513D"/>
    <w:rsid w:val="00125510"/>
    <w:rsid w:val="0012556C"/>
    <w:rsid w:val="001257FD"/>
    <w:rsid w:val="001260F6"/>
    <w:rsid w:val="0012781C"/>
    <w:rsid w:val="0013018F"/>
    <w:rsid w:val="0013055A"/>
    <w:rsid w:val="001308D0"/>
    <w:rsid w:val="001310E0"/>
    <w:rsid w:val="00131241"/>
    <w:rsid w:val="00131A16"/>
    <w:rsid w:val="00133567"/>
    <w:rsid w:val="0013421D"/>
    <w:rsid w:val="001345D8"/>
    <w:rsid w:val="00134DFD"/>
    <w:rsid w:val="0013502D"/>
    <w:rsid w:val="0013513C"/>
    <w:rsid w:val="0013575A"/>
    <w:rsid w:val="00135F0F"/>
    <w:rsid w:val="0013619E"/>
    <w:rsid w:val="00136748"/>
    <w:rsid w:val="001367EC"/>
    <w:rsid w:val="00136FC8"/>
    <w:rsid w:val="001373E3"/>
    <w:rsid w:val="00137EA2"/>
    <w:rsid w:val="0014021E"/>
    <w:rsid w:val="00140256"/>
    <w:rsid w:val="0014073D"/>
    <w:rsid w:val="001412BA"/>
    <w:rsid w:val="00141982"/>
    <w:rsid w:val="00141BB8"/>
    <w:rsid w:val="00143072"/>
    <w:rsid w:val="001432D6"/>
    <w:rsid w:val="00143B53"/>
    <w:rsid w:val="00144675"/>
    <w:rsid w:val="001451B6"/>
    <w:rsid w:val="0014671A"/>
    <w:rsid w:val="00147124"/>
    <w:rsid w:val="0014742B"/>
    <w:rsid w:val="00147B20"/>
    <w:rsid w:val="001500C4"/>
    <w:rsid w:val="00150136"/>
    <w:rsid w:val="00150564"/>
    <w:rsid w:val="0015056C"/>
    <w:rsid w:val="00150AD8"/>
    <w:rsid w:val="00150E28"/>
    <w:rsid w:val="0015103E"/>
    <w:rsid w:val="00153CAE"/>
    <w:rsid w:val="00154BF4"/>
    <w:rsid w:val="00155FF2"/>
    <w:rsid w:val="0015654E"/>
    <w:rsid w:val="001571A4"/>
    <w:rsid w:val="00157723"/>
    <w:rsid w:val="0016014D"/>
    <w:rsid w:val="00160E1E"/>
    <w:rsid w:val="001614A8"/>
    <w:rsid w:val="0016174E"/>
    <w:rsid w:val="0016197D"/>
    <w:rsid w:val="001625C6"/>
    <w:rsid w:val="00163E8A"/>
    <w:rsid w:val="00163F7A"/>
    <w:rsid w:val="00164C38"/>
    <w:rsid w:val="0016673E"/>
    <w:rsid w:val="00166957"/>
    <w:rsid w:val="001672CB"/>
    <w:rsid w:val="00167461"/>
    <w:rsid w:val="0016755D"/>
    <w:rsid w:val="00171462"/>
    <w:rsid w:val="001719A1"/>
    <w:rsid w:val="001719F8"/>
    <w:rsid w:val="00172016"/>
    <w:rsid w:val="00173F07"/>
    <w:rsid w:val="00174242"/>
    <w:rsid w:val="00174590"/>
    <w:rsid w:val="0017495C"/>
    <w:rsid w:val="00174E14"/>
    <w:rsid w:val="0017614F"/>
    <w:rsid w:val="001762E3"/>
    <w:rsid w:val="00176A00"/>
    <w:rsid w:val="001806ED"/>
    <w:rsid w:val="00180AFD"/>
    <w:rsid w:val="00180B33"/>
    <w:rsid w:val="00180C21"/>
    <w:rsid w:val="001813A5"/>
    <w:rsid w:val="00181F0D"/>
    <w:rsid w:val="0018238A"/>
    <w:rsid w:val="001824C4"/>
    <w:rsid w:val="00182AC3"/>
    <w:rsid w:val="00183A43"/>
    <w:rsid w:val="001847E2"/>
    <w:rsid w:val="00184AF7"/>
    <w:rsid w:val="00184B44"/>
    <w:rsid w:val="00186308"/>
    <w:rsid w:val="00186E10"/>
    <w:rsid w:val="00187888"/>
    <w:rsid w:val="00187F75"/>
    <w:rsid w:val="00187FB3"/>
    <w:rsid w:val="00190AD5"/>
    <w:rsid w:val="00190D94"/>
    <w:rsid w:val="001923D0"/>
    <w:rsid w:val="00193405"/>
    <w:rsid w:val="001934DC"/>
    <w:rsid w:val="0019381A"/>
    <w:rsid w:val="00193C65"/>
    <w:rsid w:val="001940A6"/>
    <w:rsid w:val="00194792"/>
    <w:rsid w:val="0019518B"/>
    <w:rsid w:val="00195416"/>
    <w:rsid w:val="001955CE"/>
    <w:rsid w:val="00195EA6"/>
    <w:rsid w:val="0019600A"/>
    <w:rsid w:val="0019606A"/>
    <w:rsid w:val="00196097"/>
    <w:rsid w:val="00196AE4"/>
    <w:rsid w:val="001970FF"/>
    <w:rsid w:val="00197E75"/>
    <w:rsid w:val="001A178E"/>
    <w:rsid w:val="001A1BDD"/>
    <w:rsid w:val="001A2DCC"/>
    <w:rsid w:val="001A2F8E"/>
    <w:rsid w:val="001A462B"/>
    <w:rsid w:val="001A4807"/>
    <w:rsid w:val="001A5DA5"/>
    <w:rsid w:val="001A6A3D"/>
    <w:rsid w:val="001A714A"/>
    <w:rsid w:val="001A77DC"/>
    <w:rsid w:val="001A7971"/>
    <w:rsid w:val="001B0D12"/>
    <w:rsid w:val="001B0FEC"/>
    <w:rsid w:val="001B0FEE"/>
    <w:rsid w:val="001B156A"/>
    <w:rsid w:val="001B16CF"/>
    <w:rsid w:val="001B1C7D"/>
    <w:rsid w:val="001B2982"/>
    <w:rsid w:val="001B2A51"/>
    <w:rsid w:val="001B2DA3"/>
    <w:rsid w:val="001B4B80"/>
    <w:rsid w:val="001B5370"/>
    <w:rsid w:val="001B56A2"/>
    <w:rsid w:val="001B75F0"/>
    <w:rsid w:val="001B76EC"/>
    <w:rsid w:val="001B7CA1"/>
    <w:rsid w:val="001C034F"/>
    <w:rsid w:val="001C0A5A"/>
    <w:rsid w:val="001C249E"/>
    <w:rsid w:val="001C41BA"/>
    <w:rsid w:val="001C42E4"/>
    <w:rsid w:val="001C480A"/>
    <w:rsid w:val="001C51F7"/>
    <w:rsid w:val="001C5637"/>
    <w:rsid w:val="001C6E8F"/>
    <w:rsid w:val="001C77A3"/>
    <w:rsid w:val="001C7A72"/>
    <w:rsid w:val="001C7B14"/>
    <w:rsid w:val="001C7F09"/>
    <w:rsid w:val="001D0F81"/>
    <w:rsid w:val="001D10EF"/>
    <w:rsid w:val="001D1648"/>
    <w:rsid w:val="001D2ECA"/>
    <w:rsid w:val="001D3080"/>
    <w:rsid w:val="001D3260"/>
    <w:rsid w:val="001D4C3A"/>
    <w:rsid w:val="001D4D8D"/>
    <w:rsid w:val="001D4F46"/>
    <w:rsid w:val="001D50BB"/>
    <w:rsid w:val="001D59A1"/>
    <w:rsid w:val="001D70D0"/>
    <w:rsid w:val="001E034C"/>
    <w:rsid w:val="001E0C86"/>
    <w:rsid w:val="001E1B49"/>
    <w:rsid w:val="001E2E1A"/>
    <w:rsid w:val="001E30FF"/>
    <w:rsid w:val="001E3D21"/>
    <w:rsid w:val="001E42E0"/>
    <w:rsid w:val="001E4D70"/>
    <w:rsid w:val="001E4E4B"/>
    <w:rsid w:val="001E5241"/>
    <w:rsid w:val="001E5ED1"/>
    <w:rsid w:val="001E6B09"/>
    <w:rsid w:val="001E7132"/>
    <w:rsid w:val="001F02C3"/>
    <w:rsid w:val="001F1782"/>
    <w:rsid w:val="001F1903"/>
    <w:rsid w:val="001F1F0F"/>
    <w:rsid w:val="001F3AEF"/>
    <w:rsid w:val="001F4167"/>
    <w:rsid w:val="001F4C5F"/>
    <w:rsid w:val="001F525B"/>
    <w:rsid w:val="001F5EC5"/>
    <w:rsid w:val="001F66F5"/>
    <w:rsid w:val="001F6790"/>
    <w:rsid w:val="001F7622"/>
    <w:rsid w:val="001F7B8F"/>
    <w:rsid w:val="001F7DCF"/>
    <w:rsid w:val="002015F3"/>
    <w:rsid w:val="00202EF0"/>
    <w:rsid w:val="002031DD"/>
    <w:rsid w:val="0020323A"/>
    <w:rsid w:val="00203946"/>
    <w:rsid w:val="00203C91"/>
    <w:rsid w:val="00204196"/>
    <w:rsid w:val="00206925"/>
    <w:rsid w:val="00206E95"/>
    <w:rsid w:val="0020726B"/>
    <w:rsid w:val="002076D1"/>
    <w:rsid w:val="00207754"/>
    <w:rsid w:val="00207BC4"/>
    <w:rsid w:val="00210E06"/>
    <w:rsid w:val="0021103E"/>
    <w:rsid w:val="0021133D"/>
    <w:rsid w:val="0021222C"/>
    <w:rsid w:val="0021286B"/>
    <w:rsid w:val="00212C4B"/>
    <w:rsid w:val="00212D2F"/>
    <w:rsid w:val="00213778"/>
    <w:rsid w:val="00213876"/>
    <w:rsid w:val="002143E2"/>
    <w:rsid w:val="00215976"/>
    <w:rsid w:val="00215EE3"/>
    <w:rsid w:val="00215F92"/>
    <w:rsid w:val="002165CE"/>
    <w:rsid w:val="00216E7D"/>
    <w:rsid w:val="00220427"/>
    <w:rsid w:val="002214F4"/>
    <w:rsid w:val="00223592"/>
    <w:rsid w:val="002250C4"/>
    <w:rsid w:val="00226E91"/>
    <w:rsid w:val="00227B4B"/>
    <w:rsid w:val="00227D2F"/>
    <w:rsid w:val="002307E1"/>
    <w:rsid w:val="00230DA8"/>
    <w:rsid w:val="00231681"/>
    <w:rsid w:val="002321F8"/>
    <w:rsid w:val="00232292"/>
    <w:rsid w:val="00232562"/>
    <w:rsid w:val="00232F18"/>
    <w:rsid w:val="002331C7"/>
    <w:rsid w:val="00233786"/>
    <w:rsid w:val="00233BF9"/>
    <w:rsid w:val="00233DD8"/>
    <w:rsid w:val="00233F50"/>
    <w:rsid w:val="00233F88"/>
    <w:rsid w:val="00234864"/>
    <w:rsid w:val="00234C8C"/>
    <w:rsid w:val="0023601A"/>
    <w:rsid w:val="002363C0"/>
    <w:rsid w:val="00236CBD"/>
    <w:rsid w:val="002375A3"/>
    <w:rsid w:val="0024045C"/>
    <w:rsid w:val="002405C9"/>
    <w:rsid w:val="00240FFF"/>
    <w:rsid w:val="0024169E"/>
    <w:rsid w:val="00241D13"/>
    <w:rsid w:val="00242D6C"/>
    <w:rsid w:val="00243AB2"/>
    <w:rsid w:val="0024491A"/>
    <w:rsid w:val="00244931"/>
    <w:rsid w:val="00244C78"/>
    <w:rsid w:val="00246A5D"/>
    <w:rsid w:val="00247028"/>
    <w:rsid w:val="0024725E"/>
    <w:rsid w:val="00247448"/>
    <w:rsid w:val="0024777E"/>
    <w:rsid w:val="00247C22"/>
    <w:rsid w:val="00247CB3"/>
    <w:rsid w:val="00250E6B"/>
    <w:rsid w:val="00251AE8"/>
    <w:rsid w:val="002522D5"/>
    <w:rsid w:val="00254102"/>
    <w:rsid w:val="002546E0"/>
    <w:rsid w:val="0025499B"/>
    <w:rsid w:val="002556FE"/>
    <w:rsid w:val="00256CA8"/>
    <w:rsid w:val="00256D66"/>
    <w:rsid w:val="00256DBC"/>
    <w:rsid w:val="00256E01"/>
    <w:rsid w:val="0025747A"/>
    <w:rsid w:val="002574DC"/>
    <w:rsid w:val="00260841"/>
    <w:rsid w:val="002622AE"/>
    <w:rsid w:val="002626A0"/>
    <w:rsid w:val="00262E91"/>
    <w:rsid w:val="0026314E"/>
    <w:rsid w:val="00263462"/>
    <w:rsid w:val="00263A06"/>
    <w:rsid w:val="00263CDB"/>
    <w:rsid w:val="00264168"/>
    <w:rsid w:val="00264347"/>
    <w:rsid w:val="00264882"/>
    <w:rsid w:val="00264DB6"/>
    <w:rsid w:val="0026605D"/>
    <w:rsid w:val="00266515"/>
    <w:rsid w:val="002675D1"/>
    <w:rsid w:val="00270FE0"/>
    <w:rsid w:val="00272023"/>
    <w:rsid w:val="002724B5"/>
    <w:rsid w:val="00272571"/>
    <w:rsid w:val="00274011"/>
    <w:rsid w:val="0027437E"/>
    <w:rsid w:val="00274785"/>
    <w:rsid w:val="00274E16"/>
    <w:rsid w:val="00277325"/>
    <w:rsid w:val="00277558"/>
    <w:rsid w:val="00280A2D"/>
    <w:rsid w:val="00280B93"/>
    <w:rsid w:val="0028148F"/>
    <w:rsid w:val="002821D0"/>
    <w:rsid w:val="0028242F"/>
    <w:rsid w:val="00283CCE"/>
    <w:rsid w:val="0028404F"/>
    <w:rsid w:val="002841A7"/>
    <w:rsid w:val="00284410"/>
    <w:rsid w:val="00284772"/>
    <w:rsid w:val="00284AF6"/>
    <w:rsid w:val="00285574"/>
    <w:rsid w:val="00285598"/>
    <w:rsid w:val="002857C8"/>
    <w:rsid w:val="00287242"/>
    <w:rsid w:val="002873EA"/>
    <w:rsid w:val="00287BA9"/>
    <w:rsid w:val="00287F98"/>
    <w:rsid w:val="0029018B"/>
    <w:rsid w:val="002905F0"/>
    <w:rsid w:val="00290AAB"/>
    <w:rsid w:val="00290E80"/>
    <w:rsid w:val="002913F0"/>
    <w:rsid w:val="002919EF"/>
    <w:rsid w:val="00291DA3"/>
    <w:rsid w:val="0029212C"/>
    <w:rsid w:val="0029216B"/>
    <w:rsid w:val="00293A9D"/>
    <w:rsid w:val="002942D3"/>
    <w:rsid w:val="002952A2"/>
    <w:rsid w:val="00296221"/>
    <w:rsid w:val="00297256"/>
    <w:rsid w:val="00297AE1"/>
    <w:rsid w:val="002A002E"/>
    <w:rsid w:val="002A126D"/>
    <w:rsid w:val="002A143E"/>
    <w:rsid w:val="002A1B95"/>
    <w:rsid w:val="002A2B06"/>
    <w:rsid w:val="002A3BBE"/>
    <w:rsid w:val="002A3E9A"/>
    <w:rsid w:val="002A4507"/>
    <w:rsid w:val="002A458C"/>
    <w:rsid w:val="002A479B"/>
    <w:rsid w:val="002A6560"/>
    <w:rsid w:val="002A6588"/>
    <w:rsid w:val="002A67EE"/>
    <w:rsid w:val="002A6A05"/>
    <w:rsid w:val="002A7A02"/>
    <w:rsid w:val="002B0643"/>
    <w:rsid w:val="002B06F9"/>
    <w:rsid w:val="002B161D"/>
    <w:rsid w:val="002B2000"/>
    <w:rsid w:val="002B363B"/>
    <w:rsid w:val="002B36C9"/>
    <w:rsid w:val="002B3F2F"/>
    <w:rsid w:val="002B4478"/>
    <w:rsid w:val="002B58A8"/>
    <w:rsid w:val="002B5B04"/>
    <w:rsid w:val="002B5E54"/>
    <w:rsid w:val="002B5F5D"/>
    <w:rsid w:val="002B754D"/>
    <w:rsid w:val="002B7728"/>
    <w:rsid w:val="002B7AC3"/>
    <w:rsid w:val="002C0BD4"/>
    <w:rsid w:val="002C1344"/>
    <w:rsid w:val="002C263B"/>
    <w:rsid w:val="002C26D3"/>
    <w:rsid w:val="002C2E62"/>
    <w:rsid w:val="002C351D"/>
    <w:rsid w:val="002C35B5"/>
    <w:rsid w:val="002C3610"/>
    <w:rsid w:val="002C3A6F"/>
    <w:rsid w:val="002C451C"/>
    <w:rsid w:val="002C4C0A"/>
    <w:rsid w:val="002C4D9D"/>
    <w:rsid w:val="002C4DDE"/>
    <w:rsid w:val="002C502E"/>
    <w:rsid w:val="002C50E3"/>
    <w:rsid w:val="002C61E5"/>
    <w:rsid w:val="002C6375"/>
    <w:rsid w:val="002C77A1"/>
    <w:rsid w:val="002C7A6E"/>
    <w:rsid w:val="002C7B73"/>
    <w:rsid w:val="002D079E"/>
    <w:rsid w:val="002D0B2C"/>
    <w:rsid w:val="002D18CE"/>
    <w:rsid w:val="002D2048"/>
    <w:rsid w:val="002D20D0"/>
    <w:rsid w:val="002D224B"/>
    <w:rsid w:val="002D22F3"/>
    <w:rsid w:val="002D23E2"/>
    <w:rsid w:val="002D2920"/>
    <w:rsid w:val="002D2CF0"/>
    <w:rsid w:val="002D3409"/>
    <w:rsid w:val="002D3D41"/>
    <w:rsid w:val="002D3F88"/>
    <w:rsid w:val="002D46BD"/>
    <w:rsid w:val="002D597F"/>
    <w:rsid w:val="002D59F2"/>
    <w:rsid w:val="002D6C1A"/>
    <w:rsid w:val="002D6F7D"/>
    <w:rsid w:val="002E020B"/>
    <w:rsid w:val="002E0251"/>
    <w:rsid w:val="002E08AA"/>
    <w:rsid w:val="002E0C66"/>
    <w:rsid w:val="002E0D08"/>
    <w:rsid w:val="002E1688"/>
    <w:rsid w:val="002E1C41"/>
    <w:rsid w:val="002E1D77"/>
    <w:rsid w:val="002E208C"/>
    <w:rsid w:val="002E299F"/>
    <w:rsid w:val="002E34C1"/>
    <w:rsid w:val="002E4690"/>
    <w:rsid w:val="002E4B4D"/>
    <w:rsid w:val="002E555B"/>
    <w:rsid w:val="002E6211"/>
    <w:rsid w:val="002E62A5"/>
    <w:rsid w:val="002E6B16"/>
    <w:rsid w:val="002E6B70"/>
    <w:rsid w:val="002E7DE9"/>
    <w:rsid w:val="002F0557"/>
    <w:rsid w:val="002F05FD"/>
    <w:rsid w:val="002F0FC3"/>
    <w:rsid w:val="002F1B3A"/>
    <w:rsid w:val="002F269F"/>
    <w:rsid w:val="002F36DF"/>
    <w:rsid w:val="002F39C0"/>
    <w:rsid w:val="002F4AAC"/>
    <w:rsid w:val="002F5898"/>
    <w:rsid w:val="002F58C0"/>
    <w:rsid w:val="002F5940"/>
    <w:rsid w:val="002F610A"/>
    <w:rsid w:val="002F612F"/>
    <w:rsid w:val="002F6A84"/>
    <w:rsid w:val="002F74FF"/>
    <w:rsid w:val="002F7BBC"/>
    <w:rsid w:val="00300704"/>
    <w:rsid w:val="00300D33"/>
    <w:rsid w:val="003013DD"/>
    <w:rsid w:val="0030156D"/>
    <w:rsid w:val="00301F8B"/>
    <w:rsid w:val="00302041"/>
    <w:rsid w:val="00302A3B"/>
    <w:rsid w:val="00303726"/>
    <w:rsid w:val="00303F24"/>
    <w:rsid w:val="00304F0D"/>
    <w:rsid w:val="0030570C"/>
    <w:rsid w:val="00306360"/>
    <w:rsid w:val="003063A7"/>
    <w:rsid w:val="0030795E"/>
    <w:rsid w:val="00310D21"/>
    <w:rsid w:val="00311387"/>
    <w:rsid w:val="0031181F"/>
    <w:rsid w:val="0031278E"/>
    <w:rsid w:val="00312C4C"/>
    <w:rsid w:val="00313129"/>
    <w:rsid w:val="00313B46"/>
    <w:rsid w:val="0031426E"/>
    <w:rsid w:val="00314299"/>
    <w:rsid w:val="00314FFB"/>
    <w:rsid w:val="003156AD"/>
    <w:rsid w:val="00315773"/>
    <w:rsid w:val="00315A26"/>
    <w:rsid w:val="00316595"/>
    <w:rsid w:val="003165AC"/>
    <w:rsid w:val="00316D2B"/>
    <w:rsid w:val="00316E2A"/>
    <w:rsid w:val="00317547"/>
    <w:rsid w:val="00317B5A"/>
    <w:rsid w:val="003200AD"/>
    <w:rsid w:val="003204BE"/>
    <w:rsid w:val="0032130D"/>
    <w:rsid w:val="00323454"/>
    <w:rsid w:val="0032433A"/>
    <w:rsid w:val="003248B0"/>
    <w:rsid w:val="00325846"/>
    <w:rsid w:val="00327A03"/>
    <w:rsid w:val="00327D60"/>
    <w:rsid w:val="00327F13"/>
    <w:rsid w:val="00327FCD"/>
    <w:rsid w:val="00330607"/>
    <w:rsid w:val="0033094A"/>
    <w:rsid w:val="00330C1C"/>
    <w:rsid w:val="00331973"/>
    <w:rsid w:val="0033200A"/>
    <w:rsid w:val="0033233B"/>
    <w:rsid w:val="00332E1D"/>
    <w:rsid w:val="00333DBD"/>
    <w:rsid w:val="003346AA"/>
    <w:rsid w:val="00334A33"/>
    <w:rsid w:val="00335063"/>
    <w:rsid w:val="0033512B"/>
    <w:rsid w:val="003354F5"/>
    <w:rsid w:val="00335606"/>
    <w:rsid w:val="00335DBD"/>
    <w:rsid w:val="0033642A"/>
    <w:rsid w:val="00337275"/>
    <w:rsid w:val="003373AB"/>
    <w:rsid w:val="003375EA"/>
    <w:rsid w:val="003379E4"/>
    <w:rsid w:val="00337BA4"/>
    <w:rsid w:val="00340286"/>
    <w:rsid w:val="003407CA"/>
    <w:rsid w:val="00340A49"/>
    <w:rsid w:val="0034118B"/>
    <w:rsid w:val="00341E3D"/>
    <w:rsid w:val="00342C86"/>
    <w:rsid w:val="00343151"/>
    <w:rsid w:val="00343203"/>
    <w:rsid w:val="00343498"/>
    <w:rsid w:val="003439F0"/>
    <w:rsid w:val="003442A5"/>
    <w:rsid w:val="00344315"/>
    <w:rsid w:val="0034460D"/>
    <w:rsid w:val="00344C69"/>
    <w:rsid w:val="0034526D"/>
    <w:rsid w:val="00345621"/>
    <w:rsid w:val="00345F71"/>
    <w:rsid w:val="00346194"/>
    <w:rsid w:val="00346859"/>
    <w:rsid w:val="00347118"/>
    <w:rsid w:val="00347648"/>
    <w:rsid w:val="00347C23"/>
    <w:rsid w:val="00347C51"/>
    <w:rsid w:val="00350283"/>
    <w:rsid w:val="00350E50"/>
    <w:rsid w:val="00351488"/>
    <w:rsid w:val="00351AB7"/>
    <w:rsid w:val="00352073"/>
    <w:rsid w:val="00352617"/>
    <w:rsid w:val="00352918"/>
    <w:rsid w:val="003530DC"/>
    <w:rsid w:val="00353649"/>
    <w:rsid w:val="00354C36"/>
    <w:rsid w:val="003557E5"/>
    <w:rsid w:val="00355FC9"/>
    <w:rsid w:val="00356422"/>
    <w:rsid w:val="003565E3"/>
    <w:rsid w:val="003569AA"/>
    <w:rsid w:val="003575C0"/>
    <w:rsid w:val="00357B05"/>
    <w:rsid w:val="00360182"/>
    <w:rsid w:val="00360974"/>
    <w:rsid w:val="003610F1"/>
    <w:rsid w:val="003614CF"/>
    <w:rsid w:val="003623D9"/>
    <w:rsid w:val="0036288C"/>
    <w:rsid w:val="00362C2C"/>
    <w:rsid w:val="003630B2"/>
    <w:rsid w:val="00364450"/>
    <w:rsid w:val="00364F59"/>
    <w:rsid w:val="003655F8"/>
    <w:rsid w:val="003664CB"/>
    <w:rsid w:val="00367113"/>
    <w:rsid w:val="0036798C"/>
    <w:rsid w:val="00367A1C"/>
    <w:rsid w:val="00367C11"/>
    <w:rsid w:val="00370028"/>
    <w:rsid w:val="0037041C"/>
    <w:rsid w:val="00371035"/>
    <w:rsid w:val="003723FA"/>
    <w:rsid w:val="00372981"/>
    <w:rsid w:val="00372ADC"/>
    <w:rsid w:val="003730F3"/>
    <w:rsid w:val="00373E64"/>
    <w:rsid w:val="00374766"/>
    <w:rsid w:val="00374CF7"/>
    <w:rsid w:val="00374DCE"/>
    <w:rsid w:val="0037581B"/>
    <w:rsid w:val="00375CC5"/>
    <w:rsid w:val="003761AB"/>
    <w:rsid w:val="00376C8C"/>
    <w:rsid w:val="00376D0D"/>
    <w:rsid w:val="00377619"/>
    <w:rsid w:val="00377A90"/>
    <w:rsid w:val="00377AAC"/>
    <w:rsid w:val="00380FE0"/>
    <w:rsid w:val="00382972"/>
    <w:rsid w:val="003830AD"/>
    <w:rsid w:val="00383E83"/>
    <w:rsid w:val="00383F4A"/>
    <w:rsid w:val="0038538B"/>
    <w:rsid w:val="00385525"/>
    <w:rsid w:val="003863EA"/>
    <w:rsid w:val="00386FD8"/>
    <w:rsid w:val="003878CF"/>
    <w:rsid w:val="003879F3"/>
    <w:rsid w:val="00387B84"/>
    <w:rsid w:val="00387C36"/>
    <w:rsid w:val="00387E37"/>
    <w:rsid w:val="003903DE"/>
    <w:rsid w:val="0039109C"/>
    <w:rsid w:val="00391423"/>
    <w:rsid w:val="00391670"/>
    <w:rsid w:val="00391EBD"/>
    <w:rsid w:val="0039272F"/>
    <w:rsid w:val="00392ADF"/>
    <w:rsid w:val="00393181"/>
    <w:rsid w:val="00394023"/>
    <w:rsid w:val="003943C5"/>
    <w:rsid w:val="00395844"/>
    <w:rsid w:val="00395970"/>
    <w:rsid w:val="00395E0B"/>
    <w:rsid w:val="00396B77"/>
    <w:rsid w:val="00396E0A"/>
    <w:rsid w:val="003971BF"/>
    <w:rsid w:val="003A0022"/>
    <w:rsid w:val="003A014A"/>
    <w:rsid w:val="003A0152"/>
    <w:rsid w:val="003A0B69"/>
    <w:rsid w:val="003A0DFB"/>
    <w:rsid w:val="003A1B15"/>
    <w:rsid w:val="003A316E"/>
    <w:rsid w:val="003A3AFE"/>
    <w:rsid w:val="003A5B6E"/>
    <w:rsid w:val="003A6BD6"/>
    <w:rsid w:val="003B2254"/>
    <w:rsid w:val="003B24FC"/>
    <w:rsid w:val="003B28C4"/>
    <w:rsid w:val="003B2DB3"/>
    <w:rsid w:val="003B3AEB"/>
    <w:rsid w:val="003B3C08"/>
    <w:rsid w:val="003B456F"/>
    <w:rsid w:val="003B51A6"/>
    <w:rsid w:val="003B5D5C"/>
    <w:rsid w:val="003B7792"/>
    <w:rsid w:val="003B7A25"/>
    <w:rsid w:val="003C063B"/>
    <w:rsid w:val="003C063E"/>
    <w:rsid w:val="003C1206"/>
    <w:rsid w:val="003C204A"/>
    <w:rsid w:val="003C2C36"/>
    <w:rsid w:val="003C322D"/>
    <w:rsid w:val="003C3879"/>
    <w:rsid w:val="003C38F9"/>
    <w:rsid w:val="003C4221"/>
    <w:rsid w:val="003C4D4B"/>
    <w:rsid w:val="003C53B4"/>
    <w:rsid w:val="003C5654"/>
    <w:rsid w:val="003C586C"/>
    <w:rsid w:val="003C5EF8"/>
    <w:rsid w:val="003C62C7"/>
    <w:rsid w:val="003C6F88"/>
    <w:rsid w:val="003C734E"/>
    <w:rsid w:val="003C747A"/>
    <w:rsid w:val="003C77F5"/>
    <w:rsid w:val="003D0188"/>
    <w:rsid w:val="003D0886"/>
    <w:rsid w:val="003D096C"/>
    <w:rsid w:val="003D1530"/>
    <w:rsid w:val="003D1B14"/>
    <w:rsid w:val="003D2430"/>
    <w:rsid w:val="003D2579"/>
    <w:rsid w:val="003D2DF3"/>
    <w:rsid w:val="003D338C"/>
    <w:rsid w:val="003D3616"/>
    <w:rsid w:val="003D4385"/>
    <w:rsid w:val="003D4637"/>
    <w:rsid w:val="003D5A31"/>
    <w:rsid w:val="003D5A4D"/>
    <w:rsid w:val="003D5EA5"/>
    <w:rsid w:val="003D6CA8"/>
    <w:rsid w:val="003D6FE7"/>
    <w:rsid w:val="003D7377"/>
    <w:rsid w:val="003D7551"/>
    <w:rsid w:val="003D774C"/>
    <w:rsid w:val="003E3415"/>
    <w:rsid w:val="003E388F"/>
    <w:rsid w:val="003E3C9E"/>
    <w:rsid w:val="003E447F"/>
    <w:rsid w:val="003E4826"/>
    <w:rsid w:val="003E524D"/>
    <w:rsid w:val="003E5E9D"/>
    <w:rsid w:val="003E5F44"/>
    <w:rsid w:val="003E6167"/>
    <w:rsid w:val="003E678E"/>
    <w:rsid w:val="003E683F"/>
    <w:rsid w:val="003E6A57"/>
    <w:rsid w:val="003E6BC8"/>
    <w:rsid w:val="003E708B"/>
    <w:rsid w:val="003F0739"/>
    <w:rsid w:val="003F07CF"/>
    <w:rsid w:val="003F0EA0"/>
    <w:rsid w:val="003F1350"/>
    <w:rsid w:val="003F2816"/>
    <w:rsid w:val="003F3566"/>
    <w:rsid w:val="003F38DC"/>
    <w:rsid w:val="003F3B5F"/>
    <w:rsid w:val="003F3CBB"/>
    <w:rsid w:val="003F3DFD"/>
    <w:rsid w:val="003F483D"/>
    <w:rsid w:val="003F560B"/>
    <w:rsid w:val="003F6418"/>
    <w:rsid w:val="003F73E1"/>
    <w:rsid w:val="003F77FE"/>
    <w:rsid w:val="0040003B"/>
    <w:rsid w:val="00400055"/>
    <w:rsid w:val="004003C8"/>
    <w:rsid w:val="00400700"/>
    <w:rsid w:val="00401FC8"/>
    <w:rsid w:val="0040260B"/>
    <w:rsid w:val="00403593"/>
    <w:rsid w:val="004048C6"/>
    <w:rsid w:val="00404D99"/>
    <w:rsid w:val="00405053"/>
    <w:rsid w:val="0040556C"/>
    <w:rsid w:val="00405FB4"/>
    <w:rsid w:val="00406020"/>
    <w:rsid w:val="00406359"/>
    <w:rsid w:val="004067FF"/>
    <w:rsid w:val="00406B6E"/>
    <w:rsid w:val="00410458"/>
    <w:rsid w:val="00410A84"/>
    <w:rsid w:val="00410E5C"/>
    <w:rsid w:val="004118D0"/>
    <w:rsid w:val="00411C78"/>
    <w:rsid w:val="00414699"/>
    <w:rsid w:val="004149B5"/>
    <w:rsid w:val="00414CA1"/>
    <w:rsid w:val="00415BEB"/>
    <w:rsid w:val="00416166"/>
    <w:rsid w:val="00416CDA"/>
    <w:rsid w:val="00416F42"/>
    <w:rsid w:val="00417562"/>
    <w:rsid w:val="004178E7"/>
    <w:rsid w:val="00417F1E"/>
    <w:rsid w:val="00420D22"/>
    <w:rsid w:val="00420E94"/>
    <w:rsid w:val="004217E1"/>
    <w:rsid w:val="00421B38"/>
    <w:rsid w:val="004221C1"/>
    <w:rsid w:val="00422A41"/>
    <w:rsid w:val="00422C69"/>
    <w:rsid w:val="0042344D"/>
    <w:rsid w:val="0042347A"/>
    <w:rsid w:val="004251A4"/>
    <w:rsid w:val="00426115"/>
    <w:rsid w:val="00426DF1"/>
    <w:rsid w:val="00427DA4"/>
    <w:rsid w:val="00430334"/>
    <w:rsid w:val="004308D1"/>
    <w:rsid w:val="004322C9"/>
    <w:rsid w:val="004332C1"/>
    <w:rsid w:val="00434F34"/>
    <w:rsid w:val="004359EB"/>
    <w:rsid w:val="00435BB4"/>
    <w:rsid w:val="00435DCB"/>
    <w:rsid w:val="00440566"/>
    <w:rsid w:val="0044177F"/>
    <w:rsid w:val="00441B59"/>
    <w:rsid w:val="00441DC2"/>
    <w:rsid w:val="004421C1"/>
    <w:rsid w:val="00442732"/>
    <w:rsid w:val="00442FB1"/>
    <w:rsid w:val="00443B81"/>
    <w:rsid w:val="00443D55"/>
    <w:rsid w:val="00443EEF"/>
    <w:rsid w:val="00444B2E"/>
    <w:rsid w:val="0044686C"/>
    <w:rsid w:val="00446B90"/>
    <w:rsid w:val="00447012"/>
    <w:rsid w:val="004470D7"/>
    <w:rsid w:val="00447633"/>
    <w:rsid w:val="00450260"/>
    <w:rsid w:val="00451400"/>
    <w:rsid w:val="00452DD8"/>
    <w:rsid w:val="00453D86"/>
    <w:rsid w:val="00455BBB"/>
    <w:rsid w:val="00455BF8"/>
    <w:rsid w:val="00456DB1"/>
    <w:rsid w:val="00460913"/>
    <w:rsid w:val="00460C72"/>
    <w:rsid w:val="004618AE"/>
    <w:rsid w:val="00461D59"/>
    <w:rsid w:val="00461DDB"/>
    <w:rsid w:val="00461E07"/>
    <w:rsid w:val="004621FF"/>
    <w:rsid w:val="00462435"/>
    <w:rsid w:val="00462582"/>
    <w:rsid w:val="00462BA1"/>
    <w:rsid w:val="00462E3A"/>
    <w:rsid w:val="00463208"/>
    <w:rsid w:val="00463503"/>
    <w:rsid w:val="004638DE"/>
    <w:rsid w:val="004639FE"/>
    <w:rsid w:val="004644B7"/>
    <w:rsid w:val="00464A49"/>
    <w:rsid w:val="00464CA7"/>
    <w:rsid w:val="00465506"/>
    <w:rsid w:val="00465598"/>
    <w:rsid w:val="00465C25"/>
    <w:rsid w:val="00465F79"/>
    <w:rsid w:val="00466146"/>
    <w:rsid w:val="004661A0"/>
    <w:rsid w:val="00466598"/>
    <w:rsid w:val="004669A9"/>
    <w:rsid w:val="00466B02"/>
    <w:rsid w:val="00466EE3"/>
    <w:rsid w:val="0046771B"/>
    <w:rsid w:val="004678BB"/>
    <w:rsid w:val="00470331"/>
    <w:rsid w:val="0047052E"/>
    <w:rsid w:val="00471DEA"/>
    <w:rsid w:val="00471EB9"/>
    <w:rsid w:val="004731B6"/>
    <w:rsid w:val="00473ECF"/>
    <w:rsid w:val="00474692"/>
    <w:rsid w:val="004750C3"/>
    <w:rsid w:val="00475549"/>
    <w:rsid w:val="00475DA5"/>
    <w:rsid w:val="00477208"/>
    <w:rsid w:val="0048080D"/>
    <w:rsid w:val="00481654"/>
    <w:rsid w:val="004822B2"/>
    <w:rsid w:val="00482F5C"/>
    <w:rsid w:val="0048314B"/>
    <w:rsid w:val="004836CC"/>
    <w:rsid w:val="00483B63"/>
    <w:rsid w:val="00483D76"/>
    <w:rsid w:val="00483EC5"/>
    <w:rsid w:val="00484C1F"/>
    <w:rsid w:val="00485CE1"/>
    <w:rsid w:val="00485E55"/>
    <w:rsid w:val="00486F1A"/>
    <w:rsid w:val="004876D1"/>
    <w:rsid w:val="004877FF"/>
    <w:rsid w:val="00487965"/>
    <w:rsid w:val="00491B0E"/>
    <w:rsid w:val="00491C1F"/>
    <w:rsid w:val="00492E10"/>
    <w:rsid w:val="00493331"/>
    <w:rsid w:val="004938DD"/>
    <w:rsid w:val="00493D75"/>
    <w:rsid w:val="00494993"/>
    <w:rsid w:val="00494A85"/>
    <w:rsid w:val="00494BF6"/>
    <w:rsid w:val="00494DA2"/>
    <w:rsid w:val="00495374"/>
    <w:rsid w:val="00495D56"/>
    <w:rsid w:val="00496238"/>
    <w:rsid w:val="00496550"/>
    <w:rsid w:val="004965E2"/>
    <w:rsid w:val="00496CC0"/>
    <w:rsid w:val="004976DE"/>
    <w:rsid w:val="00497B5C"/>
    <w:rsid w:val="00497BF8"/>
    <w:rsid w:val="00497E78"/>
    <w:rsid w:val="004A013C"/>
    <w:rsid w:val="004A026D"/>
    <w:rsid w:val="004A1A9E"/>
    <w:rsid w:val="004A4642"/>
    <w:rsid w:val="004A4B2B"/>
    <w:rsid w:val="004A526B"/>
    <w:rsid w:val="004A544C"/>
    <w:rsid w:val="004A5737"/>
    <w:rsid w:val="004A5CC0"/>
    <w:rsid w:val="004A6393"/>
    <w:rsid w:val="004A6A97"/>
    <w:rsid w:val="004A6D3C"/>
    <w:rsid w:val="004A731C"/>
    <w:rsid w:val="004A7795"/>
    <w:rsid w:val="004B05E2"/>
    <w:rsid w:val="004B1760"/>
    <w:rsid w:val="004B2497"/>
    <w:rsid w:val="004B323E"/>
    <w:rsid w:val="004B3EF0"/>
    <w:rsid w:val="004B44BA"/>
    <w:rsid w:val="004B4A14"/>
    <w:rsid w:val="004B4C31"/>
    <w:rsid w:val="004B4F13"/>
    <w:rsid w:val="004B589B"/>
    <w:rsid w:val="004B5F67"/>
    <w:rsid w:val="004B6909"/>
    <w:rsid w:val="004C09B0"/>
    <w:rsid w:val="004C09E4"/>
    <w:rsid w:val="004C0F76"/>
    <w:rsid w:val="004C1CA6"/>
    <w:rsid w:val="004C1DF4"/>
    <w:rsid w:val="004C1E09"/>
    <w:rsid w:val="004C200B"/>
    <w:rsid w:val="004C2E16"/>
    <w:rsid w:val="004C41DA"/>
    <w:rsid w:val="004C4669"/>
    <w:rsid w:val="004C4837"/>
    <w:rsid w:val="004C513F"/>
    <w:rsid w:val="004C51DD"/>
    <w:rsid w:val="004C5915"/>
    <w:rsid w:val="004C661D"/>
    <w:rsid w:val="004C6BA3"/>
    <w:rsid w:val="004C7CCA"/>
    <w:rsid w:val="004D0388"/>
    <w:rsid w:val="004D0CC6"/>
    <w:rsid w:val="004D0CDA"/>
    <w:rsid w:val="004D143B"/>
    <w:rsid w:val="004D1EBA"/>
    <w:rsid w:val="004D2883"/>
    <w:rsid w:val="004D2C1D"/>
    <w:rsid w:val="004D2F4F"/>
    <w:rsid w:val="004D337D"/>
    <w:rsid w:val="004D340B"/>
    <w:rsid w:val="004D5F6B"/>
    <w:rsid w:val="004D6546"/>
    <w:rsid w:val="004D690A"/>
    <w:rsid w:val="004E0A08"/>
    <w:rsid w:val="004E0BAB"/>
    <w:rsid w:val="004E152C"/>
    <w:rsid w:val="004E32A9"/>
    <w:rsid w:val="004E3331"/>
    <w:rsid w:val="004E6A4F"/>
    <w:rsid w:val="004E6FA6"/>
    <w:rsid w:val="004E71A0"/>
    <w:rsid w:val="004E7D65"/>
    <w:rsid w:val="004F0589"/>
    <w:rsid w:val="004F0977"/>
    <w:rsid w:val="004F0CF8"/>
    <w:rsid w:val="004F0FDB"/>
    <w:rsid w:val="004F0FE1"/>
    <w:rsid w:val="004F1CC6"/>
    <w:rsid w:val="004F21F9"/>
    <w:rsid w:val="004F3153"/>
    <w:rsid w:val="004F376A"/>
    <w:rsid w:val="004F54CA"/>
    <w:rsid w:val="004F563A"/>
    <w:rsid w:val="004F59E2"/>
    <w:rsid w:val="004F6324"/>
    <w:rsid w:val="004F6D93"/>
    <w:rsid w:val="004F6EC0"/>
    <w:rsid w:val="004F720E"/>
    <w:rsid w:val="004F7C6C"/>
    <w:rsid w:val="004F7FD7"/>
    <w:rsid w:val="00500D64"/>
    <w:rsid w:val="005010EB"/>
    <w:rsid w:val="00501549"/>
    <w:rsid w:val="0050175C"/>
    <w:rsid w:val="005024DA"/>
    <w:rsid w:val="00502F0E"/>
    <w:rsid w:val="00503BE1"/>
    <w:rsid w:val="00504B4A"/>
    <w:rsid w:val="00504D03"/>
    <w:rsid w:val="005058C5"/>
    <w:rsid w:val="00505ABA"/>
    <w:rsid w:val="00505EA2"/>
    <w:rsid w:val="005066EC"/>
    <w:rsid w:val="00506A75"/>
    <w:rsid w:val="00506DE7"/>
    <w:rsid w:val="00507CB0"/>
    <w:rsid w:val="00507CB2"/>
    <w:rsid w:val="00507F98"/>
    <w:rsid w:val="00510096"/>
    <w:rsid w:val="00510D9A"/>
    <w:rsid w:val="00511CF8"/>
    <w:rsid w:val="00512859"/>
    <w:rsid w:val="00512CA0"/>
    <w:rsid w:val="00513108"/>
    <w:rsid w:val="00513881"/>
    <w:rsid w:val="0051579B"/>
    <w:rsid w:val="0051590C"/>
    <w:rsid w:val="0051591A"/>
    <w:rsid w:val="00515A73"/>
    <w:rsid w:val="00515BAA"/>
    <w:rsid w:val="00515C85"/>
    <w:rsid w:val="00516943"/>
    <w:rsid w:val="00516F18"/>
    <w:rsid w:val="005172CD"/>
    <w:rsid w:val="00517D2D"/>
    <w:rsid w:val="00521210"/>
    <w:rsid w:val="0052135B"/>
    <w:rsid w:val="00522878"/>
    <w:rsid w:val="00523259"/>
    <w:rsid w:val="00523C0C"/>
    <w:rsid w:val="005250F4"/>
    <w:rsid w:val="005251AC"/>
    <w:rsid w:val="005256F4"/>
    <w:rsid w:val="00526E18"/>
    <w:rsid w:val="005270A1"/>
    <w:rsid w:val="00527239"/>
    <w:rsid w:val="0052737D"/>
    <w:rsid w:val="005305D5"/>
    <w:rsid w:val="0053163D"/>
    <w:rsid w:val="0053168A"/>
    <w:rsid w:val="00531E71"/>
    <w:rsid w:val="005328B8"/>
    <w:rsid w:val="00532B6B"/>
    <w:rsid w:val="005331FB"/>
    <w:rsid w:val="00533769"/>
    <w:rsid w:val="005337BD"/>
    <w:rsid w:val="00533AAE"/>
    <w:rsid w:val="00533E42"/>
    <w:rsid w:val="005342BE"/>
    <w:rsid w:val="005359B7"/>
    <w:rsid w:val="005359D8"/>
    <w:rsid w:val="005363E5"/>
    <w:rsid w:val="00536C13"/>
    <w:rsid w:val="00537693"/>
    <w:rsid w:val="00537FC4"/>
    <w:rsid w:val="0054001B"/>
    <w:rsid w:val="00541A1B"/>
    <w:rsid w:val="00541AA4"/>
    <w:rsid w:val="00542F14"/>
    <w:rsid w:val="0054367D"/>
    <w:rsid w:val="00544035"/>
    <w:rsid w:val="0054522C"/>
    <w:rsid w:val="005454C4"/>
    <w:rsid w:val="00546706"/>
    <w:rsid w:val="00546BC3"/>
    <w:rsid w:val="00546E41"/>
    <w:rsid w:val="005473B8"/>
    <w:rsid w:val="005507DF"/>
    <w:rsid w:val="005516D0"/>
    <w:rsid w:val="00551750"/>
    <w:rsid w:val="0055179F"/>
    <w:rsid w:val="005517B2"/>
    <w:rsid w:val="005521F4"/>
    <w:rsid w:val="0055234E"/>
    <w:rsid w:val="00552E17"/>
    <w:rsid w:val="00553B95"/>
    <w:rsid w:val="00554174"/>
    <w:rsid w:val="00554204"/>
    <w:rsid w:val="005542A0"/>
    <w:rsid w:val="00554E5A"/>
    <w:rsid w:val="0055574F"/>
    <w:rsid w:val="00555937"/>
    <w:rsid w:val="00555F2F"/>
    <w:rsid w:val="00556471"/>
    <w:rsid w:val="00556473"/>
    <w:rsid w:val="00556B31"/>
    <w:rsid w:val="005577DF"/>
    <w:rsid w:val="005577FE"/>
    <w:rsid w:val="0055790C"/>
    <w:rsid w:val="00560347"/>
    <w:rsid w:val="005604B5"/>
    <w:rsid w:val="00562721"/>
    <w:rsid w:val="00562EAC"/>
    <w:rsid w:val="005632DB"/>
    <w:rsid w:val="0056337F"/>
    <w:rsid w:val="00563A55"/>
    <w:rsid w:val="0056428D"/>
    <w:rsid w:val="00564355"/>
    <w:rsid w:val="00565074"/>
    <w:rsid w:val="0056533A"/>
    <w:rsid w:val="00565511"/>
    <w:rsid w:val="0056555E"/>
    <w:rsid w:val="00565958"/>
    <w:rsid w:val="00565A54"/>
    <w:rsid w:val="00565AE7"/>
    <w:rsid w:val="00565F82"/>
    <w:rsid w:val="005668AF"/>
    <w:rsid w:val="005668EF"/>
    <w:rsid w:val="0056717F"/>
    <w:rsid w:val="0056720A"/>
    <w:rsid w:val="00567248"/>
    <w:rsid w:val="00567FEE"/>
    <w:rsid w:val="0057003E"/>
    <w:rsid w:val="0057018F"/>
    <w:rsid w:val="00570DA1"/>
    <w:rsid w:val="00570FA3"/>
    <w:rsid w:val="0057109C"/>
    <w:rsid w:val="00571321"/>
    <w:rsid w:val="00571A07"/>
    <w:rsid w:val="005721AA"/>
    <w:rsid w:val="00572BFF"/>
    <w:rsid w:val="00573943"/>
    <w:rsid w:val="00573BE4"/>
    <w:rsid w:val="00574412"/>
    <w:rsid w:val="00575072"/>
    <w:rsid w:val="0057553F"/>
    <w:rsid w:val="00575588"/>
    <w:rsid w:val="0057565D"/>
    <w:rsid w:val="0057604F"/>
    <w:rsid w:val="00576BAE"/>
    <w:rsid w:val="00576FA0"/>
    <w:rsid w:val="005774A0"/>
    <w:rsid w:val="00577CA0"/>
    <w:rsid w:val="00580645"/>
    <w:rsid w:val="00581B01"/>
    <w:rsid w:val="00582725"/>
    <w:rsid w:val="00582919"/>
    <w:rsid w:val="005836AB"/>
    <w:rsid w:val="005845F7"/>
    <w:rsid w:val="005848BD"/>
    <w:rsid w:val="00585B0E"/>
    <w:rsid w:val="00585C03"/>
    <w:rsid w:val="005875BE"/>
    <w:rsid w:val="005876C6"/>
    <w:rsid w:val="00590ADE"/>
    <w:rsid w:val="00590E89"/>
    <w:rsid w:val="00591750"/>
    <w:rsid w:val="00591940"/>
    <w:rsid w:val="00592057"/>
    <w:rsid w:val="0059208D"/>
    <w:rsid w:val="00592590"/>
    <w:rsid w:val="0059380A"/>
    <w:rsid w:val="0059436C"/>
    <w:rsid w:val="00595167"/>
    <w:rsid w:val="005958A2"/>
    <w:rsid w:val="005964C5"/>
    <w:rsid w:val="005966A0"/>
    <w:rsid w:val="005969EF"/>
    <w:rsid w:val="00596A8C"/>
    <w:rsid w:val="00597370"/>
    <w:rsid w:val="00597515"/>
    <w:rsid w:val="005A00FC"/>
    <w:rsid w:val="005A0758"/>
    <w:rsid w:val="005A1B57"/>
    <w:rsid w:val="005A1EB5"/>
    <w:rsid w:val="005A2532"/>
    <w:rsid w:val="005A49AE"/>
    <w:rsid w:val="005A54F7"/>
    <w:rsid w:val="005A5552"/>
    <w:rsid w:val="005B0781"/>
    <w:rsid w:val="005B0FC1"/>
    <w:rsid w:val="005B25BD"/>
    <w:rsid w:val="005B27A0"/>
    <w:rsid w:val="005B290B"/>
    <w:rsid w:val="005B2CEC"/>
    <w:rsid w:val="005B2F5F"/>
    <w:rsid w:val="005B37F5"/>
    <w:rsid w:val="005B44E5"/>
    <w:rsid w:val="005B4BDC"/>
    <w:rsid w:val="005B4E3D"/>
    <w:rsid w:val="005B6EC6"/>
    <w:rsid w:val="005B71CF"/>
    <w:rsid w:val="005B72DA"/>
    <w:rsid w:val="005B7B01"/>
    <w:rsid w:val="005C05C7"/>
    <w:rsid w:val="005C0DFA"/>
    <w:rsid w:val="005C1114"/>
    <w:rsid w:val="005C2451"/>
    <w:rsid w:val="005C248C"/>
    <w:rsid w:val="005C329C"/>
    <w:rsid w:val="005C336B"/>
    <w:rsid w:val="005C3585"/>
    <w:rsid w:val="005C373C"/>
    <w:rsid w:val="005C3AFE"/>
    <w:rsid w:val="005C5A9D"/>
    <w:rsid w:val="005C5E23"/>
    <w:rsid w:val="005C6A9C"/>
    <w:rsid w:val="005C6CD8"/>
    <w:rsid w:val="005C6F33"/>
    <w:rsid w:val="005D1660"/>
    <w:rsid w:val="005D1ABE"/>
    <w:rsid w:val="005D2E1C"/>
    <w:rsid w:val="005D3118"/>
    <w:rsid w:val="005D3379"/>
    <w:rsid w:val="005D355A"/>
    <w:rsid w:val="005D36ED"/>
    <w:rsid w:val="005D4C13"/>
    <w:rsid w:val="005D52A9"/>
    <w:rsid w:val="005D585D"/>
    <w:rsid w:val="005D6778"/>
    <w:rsid w:val="005D6C0B"/>
    <w:rsid w:val="005D76A0"/>
    <w:rsid w:val="005D76B9"/>
    <w:rsid w:val="005D7870"/>
    <w:rsid w:val="005E03AB"/>
    <w:rsid w:val="005E0E67"/>
    <w:rsid w:val="005E104A"/>
    <w:rsid w:val="005E1B5A"/>
    <w:rsid w:val="005E1D65"/>
    <w:rsid w:val="005E28E9"/>
    <w:rsid w:val="005E351B"/>
    <w:rsid w:val="005E39A1"/>
    <w:rsid w:val="005E40EE"/>
    <w:rsid w:val="005E434A"/>
    <w:rsid w:val="005E4A9D"/>
    <w:rsid w:val="005E5F1D"/>
    <w:rsid w:val="005E61D6"/>
    <w:rsid w:val="005E626B"/>
    <w:rsid w:val="005E64CB"/>
    <w:rsid w:val="005E694B"/>
    <w:rsid w:val="005E6957"/>
    <w:rsid w:val="005E6BA0"/>
    <w:rsid w:val="005E76BE"/>
    <w:rsid w:val="005E79F2"/>
    <w:rsid w:val="005E7F91"/>
    <w:rsid w:val="005F09BC"/>
    <w:rsid w:val="005F09C3"/>
    <w:rsid w:val="005F0CE4"/>
    <w:rsid w:val="005F180E"/>
    <w:rsid w:val="005F260E"/>
    <w:rsid w:val="005F31F2"/>
    <w:rsid w:val="005F3356"/>
    <w:rsid w:val="005F33B6"/>
    <w:rsid w:val="005F3E6C"/>
    <w:rsid w:val="005F4D69"/>
    <w:rsid w:val="005F5842"/>
    <w:rsid w:val="005F6889"/>
    <w:rsid w:val="005F718C"/>
    <w:rsid w:val="005F746D"/>
    <w:rsid w:val="005F7E92"/>
    <w:rsid w:val="00600384"/>
    <w:rsid w:val="006005F0"/>
    <w:rsid w:val="0060096A"/>
    <w:rsid w:val="006012A7"/>
    <w:rsid w:val="00601DA7"/>
    <w:rsid w:val="006024C1"/>
    <w:rsid w:val="006024E2"/>
    <w:rsid w:val="006025FC"/>
    <w:rsid w:val="00602F42"/>
    <w:rsid w:val="0060324C"/>
    <w:rsid w:val="006039A2"/>
    <w:rsid w:val="00604E42"/>
    <w:rsid w:val="00606A89"/>
    <w:rsid w:val="006072D0"/>
    <w:rsid w:val="00607E91"/>
    <w:rsid w:val="00610203"/>
    <w:rsid w:val="006102D4"/>
    <w:rsid w:val="006103D3"/>
    <w:rsid w:val="00610652"/>
    <w:rsid w:val="00610800"/>
    <w:rsid w:val="00611F10"/>
    <w:rsid w:val="00612746"/>
    <w:rsid w:val="0061335B"/>
    <w:rsid w:val="006134BB"/>
    <w:rsid w:val="0061360F"/>
    <w:rsid w:val="006144D3"/>
    <w:rsid w:val="00614E6E"/>
    <w:rsid w:val="006156B9"/>
    <w:rsid w:val="006179A8"/>
    <w:rsid w:val="006209A2"/>
    <w:rsid w:val="00620AAF"/>
    <w:rsid w:val="00620C86"/>
    <w:rsid w:val="006226E2"/>
    <w:rsid w:val="006239B3"/>
    <w:rsid w:val="0062466F"/>
    <w:rsid w:val="00624AB5"/>
    <w:rsid w:val="00626381"/>
    <w:rsid w:val="0062676E"/>
    <w:rsid w:val="006269C1"/>
    <w:rsid w:val="00626A56"/>
    <w:rsid w:val="0063038F"/>
    <w:rsid w:val="0063048F"/>
    <w:rsid w:val="00630759"/>
    <w:rsid w:val="00631178"/>
    <w:rsid w:val="00631E09"/>
    <w:rsid w:val="00631F24"/>
    <w:rsid w:val="00632B0A"/>
    <w:rsid w:val="00632E8F"/>
    <w:rsid w:val="006345DC"/>
    <w:rsid w:val="0063483E"/>
    <w:rsid w:val="00634A76"/>
    <w:rsid w:val="00635188"/>
    <w:rsid w:val="006359D7"/>
    <w:rsid w:val="00635E80"/>
    <w:rsid w:val="00635FA2"/>
    <w:rsid w:val="00637630"/>
    <w:rsid w:val="006403CD"/>
    <w:rsid w:val="006406B6"/>
    <w:rsid w:val="006415E0"/>
    <w:rsid w:val="00641B49"/>
    <w:rsid w:val="0064235C"/>
    <w:rsid w:val="0064361B"/>
    <w:rsid w:val="006437AF"/>
    <w:rsid w:val="006443E0"/>
    <w:rsid w:val="006453D0"/>
    <w:rsid w:val="00645B1B"/>
    <w:rsid w:val="006473EF"/>
    <w:rsid w:val="006507E3"/>
    <w:rsid w:val="00651025"/>
    <w:rsid w:val="006515CD"/>
    <w:rsid w:val="006518D5"/>
    <w:rsid w:val="0065263F"/>
    <w:rsid w:val="0065325B"/>
    <w:rsid w:val="0065362C"/>
    <w:rsid w:val="00653A7D"/>
    <w:rsid w:val="0065400E"/>
    <w:rsid w:val="006550DD"/>
    <w:rsid w:val="00655509"/>
    <w:rsid w:val="00657329"/>
    <w:rsid w:val="0066098C"/>
    <w:rsid w:val="006615FF"/>
    <w:rsid w:val="0066187B"/>
    <w:rsid w:val="0066227D"/>
    <w:rsid w:val="00663DB7"/>
    <w:rsid w:val="00663F0B"/>
    <w:rsid w:val="006646F8"/>
    <w:rsid w:val="00664C7B"/>
    <w:rsid w:val="0066705F"/>
    <w:rsid w:val="00667066"/>
    <w:rsid w:val="0066732F"/>
    <w:rsid w:val="006678B3"/>
    <w:rsid w:val="00667BC3"/>
    <w:rsid w:val="00667DF0"/>
    <w:rsid w:val="00670501"/>
    <w:rsid w:val="00670A34"/>
    <w:rsid w:val="00670F7B"/>
    <w:rsid w:val="0067319A"/>
    <w:rsid w:val="006731B5"/>
    <w:rsid w:val="006745E8"/>
    <w:rsid w:val="00674DE5"/>
    <w:rsid w:val="00675697"/>
    <w:rsid w:val="00675713"/>
    <w:rsid w:val="00677233"/>
    <w:rsid w:val="0067751F"/>
    <w:rsid w:val="006801BB"/>
    <w:rsid w:val="006807C2"/>
    <w:rsid w:val="00680AFB"/>
    <w:rsid w:val="0068297C"/>
    <w:rsid w:val="00684882"/>
    <w:rsid w:val="00684D7B"/>
    <w:rsid w:val="0068548A"/>
    <w:rsid w:val="00685528"/>
    <w:rsid w:val="0068566E"/>
    <w:rsid w:val="00686C59"/>
    <w:rsid w:val="00686C93"/>
    <w:rsid w:val="00690B57"/>
    <w:rsid w:val="00692510"/>
    <w:rsid w:val="006925DE"/>
    <w:rsid w:val="00693B5C"/>
    <w:rsid w:val="00694132"/>
    <w:rsid w:val="00694767"/>
    <w:rsid w:val="00695D32"/>
    <w:rsid w:val="00695F96"/>
    <w:rsid w:val="00696200"/>
    <w:rsid w:val="00696FED"/>
    <w:rsid w:val="00697265"/>
    <w:rsid w:val="00697269"/>
    <w:rsid w:val="00697980"/>
    <w:rsid w:val="006A0E9D"/>
    <w:rsid w:val="006A0FFE"/>
    <w:rsid w:val="006A113D"/>
    <w:rsid w:val="006A1862"/>
    <w:rsid w:val="006A1EA3"/>
    <w:rsid w:val="006A281F"/>
    <w:rsid w:val="006A3288"/>
    <w:rsid w:val="006A33B6"/>
    <w:rsid w:val="006A5369"/>
    <w:rsid w:val="006A53B9"/>
    <w:rsid w:val="006A5456"/>
    <w:rsid w:val="006A5885"/>
    <w:rsid w:val="006A5DCE"/>
    <w:rsid w:val="006A62C2"/>
    <w:rsid w:val="006A72D2"/>
    <w:rsid w:val="006A73F0"/>
    <w:rsid w:val="006B26BF"/>
    <w:rsid w:val="006B32D3"/>
    <w:rsid w:val="006B39CD"/>
    <w:rsid w:val="006B3C91"/>
    <w:rsid w:val="006B48E7"/>
    <w:rsid w:val="006B4DA1"/>
    <w:rsid w:val="006B500E"/>
    <w:rsid w:val="006B55BE"/>
    <w:rsid w:val="006B6060"/>
    <w:rsid w:val="006B7683"/>
    <w:rsid w:val="006B7F33"/>
    <w:rsid w:val="006C015A"/>
    <w:rsid w:val="006C0FF7"/>
    <w:rsid w:val="006C13B3"/>
    <w:rsid w:val="006C2398"/>
    <w:rsid w:val="006C23B0"/>
    <w:rsid w:val="006C27AD"/>
    <w:rsid w:val="006C2DBB"/>
    <w:rsid w:val="006C2DC0"/>
    <w:rsid w:val="006C2E25"/>
    <w:rsid w:val="006C2E4E"/>
    <w:rsid w:val="006C3044"/>
    <w:rsid w:val="006C366F"/>
    <w:rsid w:val="006C3828"/>
    <w:rsid w:val="006C4072"/>
    <w:rsid w:val="006C453A"/>
    <w:rsid w:val="006C4733"/>
    <w:rsid w:val="006C47CC"/>
    <w:rsid w:val="006C4D58"/>
    <w:rsid w:val="006C53AA"/>
    <w:rsid w:val="006C551E"/>
    <w:rsid w:val="006C60DE"/>
    <w:rsid w:val="006C6B58"/>
    <w:rsid w:val="006C6FF6"/>
    <w:rsid w:val="006C7009"/>
    <w:rsid w:val="006C7306"/>
    <w:rsid w:val="006C75C3"/>
    <w:rsid w:val="006C7E11"/>
    <w:rsid w:val="006D09F0"/>
    <w:rsid w:val="006D1B58"/>
    <w:rsid w:val="006D1E6A"/>
    <w:rsid w:val="006D210B"/>
    <w:rsid w:val="006D2559"/>
    <w:rsid w:val="006D26C6"/>
    <w:rsid w:val="006D2B23"/>
    <w:rsid w:val="006D3397"/>
    <w:rsid w:val="006D3B91"/>
    <w:rsid w:val="006D3CC0"/>
    <w:rsid w:val="006D424B"/>
    <w:rsid w:val="006D6300"/>
    <w:rsid w:val="006D6610"/>
    <w:rsid w:val="006D7322"/>
    <w:rsid w:val="006E1110"/>
    <w:rsid w:val="006E1509"/>
    <w:rsid w:val="006E2210"/>
    <w:rsid w:val="006E22A2"/>
    <w:rsid w:val="006E237A"/>
    <w:rsid w:val="006E25CB"/>
    <w:rsid w:val="006E2D5C"/>
    <w:rsid w:val="006E3260"/>
    <w:rsid w:val="006E3BA3"/>
    <w:rsid w:val="006E669A"/>
    <w:rsid w:val="006E7C9D"/>
    <w:rsid w:val="006F071A"/>
    <w:rsid w:val="006F1F61"/>
    <w:rsid w:val="006F2430"/>
    <w:rsid w:val="006F3177"/>
    <w:rsid w:val="006F4CCA"/>
    <w:rsid w:val="006F4EBF"/>
    <w:rsid w:val="006F55A5"/>
    <w:rsid w:val="006F5852"/>
    <w:rsid w:val="006F5A98"/>
    <w:rsid w:val="006F5B53"/>
    <w:rsid w:val="006F6218"/>
    <w:rsid w:val="006F644B"/>
    <w:rsid w:val="006F64E9"/>
    <w:rsid w:val="006F70EC"/>
    <w:rsid w:val="006F7116"/>
    <w:rsid w:val="006F72B3"/>
    <w:rsid w:val="006F7AC5"/>
    <w:rsid w:val="006F7BB8"/>
    <w:rsid w:val="00700C8C"/>
    <w:rsid w:val="007017D3"/>
    <w:rsid w:val="0070198E"/>
    <w:rsid w:val="00701DC1"/>
    <w:rsid w:val="0070232D"/>
    <w:rsid w:val="007027F2"/>
    <w:rsid w:val="007028D6"/>
    <w:rsid w:val="007029F1"/>
    <w:rsid w:val="00702D00"/>
    <w:rsid w:val="007036AD"/>
    <w:rsid w:val="0070394D"/>
    <w:rsid w:val="00704604"/>
    <w:rsid w:val="00704B37"/>
    <w:rsid w:val="00706245"/>
    <w:rsid w:val="00706D3F"/>
    <w:rsid w:val="00710695"/>
    <w:rsid w:val="0071296A"/>
    <w:rsid w:val="0071303A"/>
    <w:rsid w:val="00713041"/>
    <w:rsid w:val="00713647"/>
    <w:rsid w:val="00713AEE"/>
    <w:rsid w:val="00713B0D"/>
    <w:rsid w:val="00713E90"/>
    <w:rsid w:val="00714294"/>
    <w:rsid w:val="00715060"/>
    <w:rsid w:val="00715FAD"/>
    <w:rsid w:val="00716557"/>
    <w:rsid w:val="00717352"/>
    <w:rsid w:val="007204E2"/>
    <w:rsid w:val="00720573"/>
    <w:rsid w:val="00720D8E"/>
    <w:rsid w:val="0072139F"/>
    <w:rsid w:val="007227CA"/>
    <w:rsid w:val="00722CBC"/>
    <w:rsid w:val="00723747"/>
    <w:rsid w:val="007244B4"/>
    <w:rsid w:val="00725606"/>
    <w:rsid w:val="00726C5B"/>
    <w:rsid w:val="007277F7"/>
    <w:rsid w:val="007308B3"/>
    <w:rsid w:val="00731900"/>
    <w:rsid w:val="007323BE"/>
    <w:rsid w:val="00732622"/>
    <w:rsid w:val="0073363C"/>
    <w:rsid w:val="00733A65"/>
    <w:rsid w:val="00734A9B"/>
    <w:rsid w:val="007352AD"/>
    <w:rsid w:val="00735ABE"/>
    <w:rsid w:val="007368F7"/>
    <w:rsid w:val="00736D51"/>
    <w:rsid w:val="0073718D"/>
    <w:rsid w:val="007376F4"/>
    <w:rsid w:val="007378AD"/>
    <w:rsid w:val="00740A60"/>
    <w:rsid w:val="00740A91"/>
    <w:rsid w:val="00740C6A"/>
    <w:rsid w:val="0074261D"/>
    <w:rsid w:val="00742A87"/>
    <w:rsid w:val="00742B83"/>
    <w:rsid w:val="00742C5F"/>
    <w:rsid w:val="0074373B"/>
    <w:rsid w:val="007437C2"/>
    <w:rsid w:val="0074569D"/>
    <w:rsid w:val="00745F86"/>
    <w:rsid w:val="0074670A"/>
    <w:rsid w:val="00746DA0"/>
    <w:rsid w:val="00746F7F"/>
    <w:rsid w:val="00747504"/>
    <w:rsid w:val="00747609"/>
    <w:rsid w:val="00747B06"/>
    <w:rsid w:val="00747D7C"/>
    <w:rsid w:val="00751D3B"/>
    <w:rsid w:val="00751F60"/>
    <w:rsid w:val="007521AB"/>
    <w:rsid w:val="00752270"/>
    <w:rsid w:val="007525FB"/>
    <w:rsid w:val="007527EE"/>
    <w:rsid w:val="00753769"/>
    <w:rsid w:val="00753910"/>
    <w:rsid w:val="00753D08"/>
    <w:rsid w:val="00753DBF"/>
    <w:rsid w:val="0075448D"/>
    <w:rsid w:val="00754C74"/>
    <w:rsid w:val="007555CB"/>
    <w:rsid w:val="00755739"/>
    <w:rsid w:val="00756BE9"/>
    <w:rsid w:val="007575B8"/>
    <w:rsid w:val="00757F28"/>
    <w:rsid w:val="0076014E"/>
    <w:rsid w:val="00762674"/>
    <w:rsid w:val="00762E7C"/>
    <w:rsid w:val="00763EA1"/>
    <w:rsid w:val="0076414E"/>
    <w:rsid w:val="00764613"/>
    <w:rsid w:val="007671D3"/>
    <w:rsid w:val="00767AAE"/>
    <w:rsid w:val="00770331"/>
    <w:rsid w:val="0077163D"/>
    <w:rsid w:val="00771709"/>
    <w:rsid w:val="00771F7C"/>
    <w:rsid w:val="00772DF4"/>
    <w:rsid w:val="007733AE"/>
    <w:rsid w:val="00773585"/>
    <w:rsid w:val="007746A1"/>
    <w:rsid w:val="00774CBF"/>
    <w:rsid w:val="0077511C"/>
    <w:rsid w:val="00775DE5"/>
    <w:rsid w:val="007764FB"/>
    <w:rsid w:val="0077688C"/>
    <w:rsid w:val="00776CA0"/>
    <w:rsid w:val="00777E0C"/>
    <w:rsid w:val="00782389"/>
    <w:rsid w:val="0078252D"/>
    <w:rsid w:val="007826F1"/>
    <w:rsid w:val="007829A3"/>
    <w:rsid w:val="0078365E"/>
    <w:rsid w:val="00783CBF"/>
    <w:rsid w:val="00783E3D"/>
    <w:rsid w:val="00783E7C"/>
    <w:rsid w:val="00785B1A"/>
    <w:rsid w:val="00785B49"/>
    <w:rsid w:val="00785C82"/>
    <w:rsid w:val="0078602D"/>
    <w:rsid w:val="00786A4E"/>
    <w:rsid w:val="0078732F"/>
    <w:rsid w:val="00787D35"/>
    <w:rsid w:val="00790464"/>
    <w:rsid w:val="00790A14"/>
    <w:rsid w:val="00791334"/>
    <w:rsid w:val="007914F8"/>
    <w:rsid w:val="00791C6D"/>
    <w:rsid w:val="007929D5"/>
    <w:rsid w:val="00792DEA"/>
    <w:rsid w:val="007930D4"/>
    <w:rsid w:val="007934E5"/>
    <w:rsid w:val="00793B1E"/>
    <w:rsid w:val="007940B8"/>
    <w:rsid w:val="007940D5"/>
    <w:rsid w:val="00794183"/>
    <w:rsid w:val="007949BE"/>
    <w:rsid w:val="00795369"/>
    <w:rsid w:val="00795E58"/>
    <w:rsid w:val="0079631F"/>
    <w:rsid w:val="00796C6E"/>
    <w:rsid w:val="00796D75"/>
    <w:rsid w:val="00797184"/>
    <w:rsid w:val="007975C4"/>
    <w:rsid w:val="00797E89"/>
    <w:rsid w:val="00797FD0"/>
    <w:rsid w:val="007A00F4"/>
    <w:rsid w:val="007A116F"/>
    <w:rsid w:val="007A2496"/>
    <w:rsid w:val="007A2705"/>
    <w:rsid w:val="007A2C2C"/>
    <w:rsid w:val="007A3E66"/>
    <w:rsid w:val="007A3F40"/>
    <w:rsid w:val="007A418B"/>
    <w:rsid w:val="007A4234"/>
    <w:rsid w:val="007A47A4"/>
    <w:rsid w:val="007A47E2"/>
    <w:rsid w:val="007A4826"/>
    <w:rsid w:val="007A4EE1"/>
    <w:rsid w:val="007A6014"/>
    <w:rsid w:val="007A6529"/>
    <w:rsid w:val="007A6971"/>
    <w:rsid w:val="007A7072"/>
    <w:rsid w:val="007A746E"/>
    <w:rsid w:val="007A78E2"/>
    <w:rsid w:val="007A7B97"/>
    <w:rsid w:val="007B1466"/>
    <w:rsid w:val="007B21ED"/>
    <w:rsid w:val="007B2B05"/>
    <w:rsid w:val="007B37A5"/>
    <w:rsid w:val="007B37FD"/>
    <w:rsid w:val="007B381C"/>
    <w:rsid w:val="007B382F"/>
    <w:rsid w:val="007B3E9E"/>
    <w:rsid w:val="007B4083"/>
    <w:rsid w:val="007B53F8"/>
    <w:rsid w:val="007B6F81"/>
    <w:rsid w:val="007B7C8C"/>
    <w:rsid w:val="007C0B0C"/>
    <w:rsid w:val="007C1307"/>
    <w:rsid w:val="007C1869"/>
    <w:rsid w:val="007C1934"/>
    <w:rsid w:val="007C2418"/>
    <w:rsid w:val="007C2825"/>
    <w:rsid w:val="007C399F"/>
    <w:rsid w:val="007C48BA"/>
    <w:rsid w:val="007C4918"/>
    <w:rsid w:val="007C5AD9"/>
    <w:rsid w:val="007C68C4"/>
    <w:rsid w:val="007C70D8"/>
    <w:rsid w:val="007C77FB"/>
    <w:rsid w:val="007D0128"/>
    <w:rsid w:val="007D0C19"/>
    <w:rsid w:val="007D1696"/>
    <w:rsid w:val="007D1EE9"/>
    <w:rsid w:val="007D2982"/>
    <w:rsid w:val="007D2A3F"/>
    <w:rsid w:val="007D3BBA"/>
    <w:rsid w:val="007D3C6C"/>
    <w:rsid w:val="007D5029"/>
    <w:rsid w:val="007D5AE3"/>
    <w:rsid w:val="007D72C8"/>
    <w:rsid w:val="007D7BE8"/>
    <w:rsid w:val="007E12AD"/>
    <w:rsid w:val="007E1D33"/>
    <w:rsid w:val="007E20E5"/>
    <w:rsid w:val="007E3620"/>
    <w:rsid w:val="007E3A21"/>
    <w:rsid w:val="007E3B4B"/>
    <w:rsid w:val="007E3FB8"/>
    <w:rsid w:val="007E43CD"/>
    <w:rsid w:val="007E4C4D"/>
    <w:rsid w:val="007E4C8E"/>
    <w:rsid w:val="007E5941"/>
    <w:rsid w:val="007E5AA5"/>
    <w:rsid w:val="007E5CA8"/>
    <w:rsid w:val="007E6CE3"/>
    <w:rsid w:val="007E764F"/>
    <w:rsid w:val="007E7DDC"/>
    <w:rsid w:val="007F041A"/>
    <w:rsid w:val="007F07CF"/>
    <w:rsid w:val="007F095F"/>
    <w:rsid w:val="007F0C16"/>
    <w:rsid w:val="007F24E0"/>
    <w:rsid w:val="007F2BDD"/>
    <w:rsid w:val="007F2CBE"/>
    <w:rsid w:val="007F3058"/>
    <w:rsid w:val="007F42E0"/>
    <w:rsid w:val="007F581B"/>
    <w:rsid w:val="007F628D"/>
    <w:rsid w:val="007F64F7"/>
    <w:rsid w:val="007F6633"/>
    <w:rsid w:val="007F6E50"/>
    <w:rsid w:val="007F7BF2"/>
    <w:rsid w:val="0080026C"/>
    <w:rsid w:val="00801A98"/>
    <w:rsid w:val="00801EF4"/>
    <w:rsid w:val="008032F7"/>
    <w:rsid w:val="0080438D"/>
    <w:rsid w:val="008051FF"/>
    <w:rsid w:val="00805686"/>
    <w:rsid w:val="0080572A"/>
    <w:rsid w:val="00805E96"/>
    <w:rsid w:val="00805F57"/>
    <w:rsid w:val="0080725E"/>
    <w:rsid w:val="0080751E"/>
    <w:rsid w:val="00807646"/>
    <w:rsid w:val="008078AD"/>
    <w:rsid w:val="008107DC"/>
    <w:rsid w:val="00810993"/>
    <w:rsid w:val="00810A58"/>
    <w:rsid w:val="00810DE2"/>
    <w:rsid w:val="0081153C"/>
    <w:rsid w:val="00812E90"/>
    <w:rsid w:val="00813154"/>
    <w:rsid w:val="00813512"/>
    <w:rsid w:val="0081434C"/>
    <w:rsid w:val="008144DF"/>
    <w:rsid w:val="00814D82"/>
    <w:rsid w:val="00816175"/>
    <w:rsid w:val="00816F4A"/>
    <w:rsid w:val="008177AB"/>
    <w:rsid w:val="008177EB"/>
    <w:rsid w:val="00817E26"/>
    <w:rsid w:val="00820788"/>
    <w:rsid w:val="00820D10"/>
    <w:rsid w:val="00821E12"/>
    <w:rsid w:val="00821E90"/>
    <w:rsid w:val="00821F22"/>
    <w:rsid w:val="008236B6"/>
    <w:rsid w:val="00824C9E"/>
    <w:rsid w:val="00825148"/>
    <w:rsid w:val="0082579F"/>
    <w:rsid w:val="008263D6"/>
    <w:rsid w:val="008269F8"/>
    <w:rsid w:val="00827969"/>
    <w:rsid w:val="0083036E"/>
    <w:rsid w:val="008305EA"/>
    <w:rsid w:val="008305EB"/>
    <w:rsid w:val="00830F6D"/>
    <w:rsid w:val="00831044"/>
    <w:rsid w:val="00831825"/>
    <w:rsid w:val="00831ACA"/>
    <w:rsid w:val="00831BA9"/>
    <w:rsid w:val="00831E9B"/>
    <w:rsid w:val="00833CE3"/>
    <w:rsid w:val="00835395"/>
    <w:rsid w:val="00835584"/>
    <w:rsid w:val="00835693"/>
    <w:rsid w:val="008364B8"/>
    <w:rsid w:val="00836CB4"/>
    <w:rsid w:val="008370C4"/>
    <w:rsid w:val="0084078C"/>
    <w:rsid w:val="00840A5C"/>
    <w:rsid w:val="00841228"/>
    <w:rsid w:val="00841B4D"/>
    <w:rsid w:val="0084212B"/>
    <w:rsid w:val="00842208"/>
    <w:rsid w:val="0084380C"/>
    <w:rsid w:val="00843CF6"/>
    <w:rsid w:val="008447B1"/>
    <w:rsid w:val="00844D01"/>
    <w:rsid w:val="00845188"/>
    <w:rsid w:val="008468EC"/>
    <w:rsid w:val="00846B8C"/>
    <w:rsid w:val="00847163"/>
    <w:rsid w:val="00847AAD"/>
    <w:rsid w:val="008505E4"/>
    <w:rsid w:val="0085074E"/>
    <w:rsid w:val="008510C1"/>
    <w:rsid w:val="008521E9"/>
    <w:rsid w:val="00852909"/>
    <w:rsid w:val="00852FC8"/>
    <w:rsid w:val="008538D4"/>
    <w:rsid w:val="00853B4F"/>
    <w:rsid w:val="008548DC"/>
    <w:rsid w:val="00854964"/>
    <w:rsid w:val="008551DD"/>
    <w:rsid w:val="008555E8"/>
    <w:rsid w:val="00855652"/>
    <w:rsid w:val="00855CE8"/>
    <w:rsid w:val="00855EDD"/>
    <w:rsid w:val="0085604A"/>
    <w:rsid w:val="00856C12"/>
    <w:rsid w:val="00856E56"/>
    <w:rsid w:val="008604B3"/>
    <w:rsid w:val="00861DCD"/>
    <w:rsid w:val="00861FCF"/>
    <w:rsid w:val="0086200B"/>
    <w:rsid w:val="00862A5C"/>
    <w:rsid w:val="00863C07"/>
    <w:rsid w:val="00863C1E"/>
    <w:rsid w:val="00863FD7"/>
    <w:rsid w:val="00865324"/>
    <w:rsid w:val="008668CA"/>
    <w:rsid w:val="00866AE0"/>
    <w:rsid w:val="00866B6A"/>
    <w:rsid w:val="00867F7A"/>
    <w:rsid w:val="00871204"/>
    <w:rsid w:val="00872E8E"/>
    <w:rsid w:val="00873557"/>
    <w:rsid w:val="00874163"/>
    <w:rsid w:val="008747C4"/>
    <w:rsid w:val="00874FBB"/>
    <w:rsid w:val="008758E3"/>
    <w:rsid w:val="008775D4"/>
    <w:rsid w:val="0087779F"/>
    <w:rsid w:val="00877BB6"/>
    <w:rsid w:val="00880E97"/>
    <w:rsid w:val="00881AC4"/>
    <w:rsid w:val="00883C81"/>
    <w:rsid w:val="008843C7"/>
    <w:rsid w:val="0088497A"/>
    <w:rsid w:val="00885177"/>
    <w:rsid w:val="008859F2"/>
    <w:rsid w:val="00885AA5"/>
    <w:rsid w:val="00887196"/>
    <w:rsid w:val="008873C8"/>
    <w:rsid w:val="00887BC5"/>
    <w:rsid w:val="00887C75"/>
    <w:rsid w:val="00887D91"/>
    <w:rsid w:val="0089065A"/>
    <w:rsid w:val="00891566"/>
    <w:rsid w:val="008919E4"/>
    <w:rsid w:val="00892CAC"/>
    <w:rsid w:val="008933DA"/>
    <w:rsid w:val="00894BEF"/>
    <w:rsid w:val="00894F4E"/>
    <w:rsid w:val="00894FF4"/>
    <w:rsid w:val="008952F0"/>
    <w:rsid w:val="00895CC9"/>
    <w:rsid w:val="008975F1"/>
    <w:rsid w:val="008977EE"/>
    <w:rsid w:val="008A00AA"/>
    <w:rsid w:val="008A0692"/>
    <w:rsid w:val="008A0ACD"/>
    <w:rsid w:val="008A1DE2"/>
    <w:rsid w:val="008A1F36"/>
    <w:rsid w:val="008A23D5"/>
    <w:rsid w:val="008A27B5"/>
    <w:rsid w:val="008A3D47"/>
    <w:rsid w:val="008A4D2B"/>
    <w:rsid w:val="008A58D2"/>
    <w:rsid w:val="008A590F"/>
    <w:rsid w:val="008A5D78"/>
    <w:rsid w:val="008A66DD"/>
    <w:rsid w:val="008A6AD5"/>
    <w:rsid w:val="008A7D42"/>
    <w:rsid w:val="008B05A5"/>
    <w:rsid w:val="008B1092"/>
    <w:rsid w:val="008B14DC"/>
    <w:rsid w:val="008B15B4"/>
    <w:rsid w:val="008B22D7"/>
    <w:rsid w:val="008B257A"/>
    <w:rsid w:val="008B264B"/>
    <w:rsid w:val="008B3162"/>
    <w:rsid w:val="008B34AA"/>
    <w:rsid w:val="008B49AE"/>
    <w:rsid w:val="008B4B4F"/>
    <w:rsid w:val="008B514C"/>
    <w:rsid w:val="008B5475"/>
    <w:rsid w:val="008B5B6C"/>
    <w:rsid w:val="008B7124"/>
    <w:rsid w:val="008C01AC"/>
    <w:rsid w:val="008C01E0"/>
    <w:rsid w:val="008C158E"/>
    <w:rsid w:val="008C17F7"/>
    <w:rsid w:val="008C1C93"/>
    <w:rsid w:val="008C1D1F"/>
    <w:rsid w:val="008C1FF7"/>
    <w:rsid w:val="008C22BB"/>
    <w:rsid w:val="008C2644"/>
    <w:rsid w:val="008C5B56"/>
    <w:rsid w:val="008C6203"/>
    <w:rsid w:val="008C624D"/>
    <w:rsid w:val="008C6976"/>
    <w:rsid w:val="008C69D2"/>
    <w:rsid w:val="008C7603"/>
    <w:rsid w:val="008C7C9F"/>
    <w:rsid w:val="008D071F"/>
    <w:rsid w:val="008D16B2"/>
    <w:rsid w:val="008D178A"/>
    <w:rsid w:val="008D1CB1"/>
    <w:rsid w:val="008D284A"/>
    <w:rsid w:val="008D355F"/>
    <w:rsid w:val="008D35E3"/>
    <w:rsid w:val="008D3FC1"/>
    <w:rsid w:val="008D4083"/>
    <w:rsid w:val="008D4742"/>
    <w:rsid w:val="008D4FB9"/>
    <w:rsid w:val="008D615C"/>
    <w:rsid w:val="008D6B9A"/>
    <w:rsid w:val="008D6F2A"/>
    <w:rsid w:val="008D7673"/>
    <w:rsid w:val="008E01C6"/>
    <w:rsid w:val="008E0763"/>
    <w:rsid w:val="008E0F63"/>
    <w:rsid w:val="008E2BFB"/>
    <w:rsid w:val="008E54EA"/>
    <w:rsid w:val="008E5C98"/>
    <w:rsid w:val="008E63BF"/>
    <w:rsid w:val="008E6606"/>
    <w:rsid w:val="008E6EA6"/>
    <w:rsid w:val="008E7634"/>
    <w:rsid w:val="008E7E4D"/>
    <w:rsid w:val="008F041F"/>
    <w:rsid w:val="008F087D"/>
    <w:rsid w:val="008F0F0E"/>
    <w:rsid w:val="008F1091"/>
    <w:rsid w:val="008F1CF1"/>
    <w:rsid w:val="008F1E9F"/>
    <w:rsid w:val="008F1EA7"/>
    <w:rsid w:val="008F2A45"/>
    <w:rsid w:val="008F33E9"/>
    <w:rsid w:val="008F3F78"/>
    <w:rsid w:val="008F43D6"/>
    <w:rsid w:val="008F4592"/>
    <w:rsid w:val="008F4696"/>
    <w:rsid w:val="008F46C9"/>
    <w:rsid w:val="008F536B"/>
    <w:rsid w:val="008F5C69"/>
    <w:rsid w:val="008F7212"/>
    <w:rsid w:val="008F7A01"/>
    <w:rsid w:val="008F7F7C"/>
    <w:rsid w:val="009001FE"/>
    <w:rsid w:val="00900B57"/>
    <w:rsid w:val="00903359"/>
    <w:rsid w:val="00903BA0"/>
    <w:rsid w:val="00903C0C"/>
    <w:rsid w:val="0090445B"/>
    <w:rsid w:val="009048A8"/>
    <w:rsid w:val="0090608E"/>
    <w:rsid w:val="00906814"/>
    <w:rsid w:val="00906E27"/>
    <w:rsid w:val="00907AB8"/>
    <w:rsid w:val="00910037"/>
    <w:rsid w:val="0091043F"/>
    <w:rsid w:val="0091057C"/>
    <w:rsid w:val="00910DB5"/>
    <w:rsid w:val="00910E98"/>
    <w:rsid w:val="00910F7E"/>
    <w:rsid w:val="00911CD8"/>
    <w:rsid w:val="00913DA8"/>
    <w:rsid w:val="00913DC1"/>
    <w:rsid w:val="00914274"/>
    <w:rsid w:val="0091494A"/>
    <w:rsid w:val="00914D8B"/>
    <w:rsid w:val="0091547F"/>
    <w:rsid w:val="009154FB"/>
    <w:rsid w:val="009160C2"/>
    <w:rsid w:val="009165AE"/>
    <w:rsid w:val="0091668E"/>
    <w:rsid w:val="00917355"/>
    <w:rsid w:val="00917462"/>
    <w:rsid w:val="00917836"/>
    <w:rsid w:val="00920A21"/>
    <w:rsid w:val="00920BD8"/>
    <w:rsid w:val="0092122D"/>
    <w:rsid w:val="00921897"/>
    <w:rsid w:val="009218AE"/>
    <w:rsid w:val="00922642"/>
    <w:rsid w:val="009226A8"/>
    <w:rsid w:val="00922CAD"/>
    <w:rsid w:val="009231BB"/>
    <w:rsid w:val="00923A26"/>
    <w:rsid w:val="009242CC"/>
    <w:rsid w:val="009245AC"/>
    <w:rsid w:val="009245EE"/>
    <w:rsid w:val="009248B7"/>
    <w:rsid w:val="0092497C"/>
    <w:rsid w:val="00924F16"/>
    <w:rsid w:val="009270F9"/>
    <w:rsid w:val="00927D2D"/>
    <w:rsid w:val="0093069A"/>
    <w:rsid w:val="00931658"/>
    <w:rsid w:val="00932787"/>
    <w:rsid w:val="00933B09"/>
    <w:rsid w:val="00934D40"/>
    <w:rsid w:val="009351D8"/>
    <w:rsid w:val="00935BDB"/>
    <w:rsid w:val="00935D0B"/>
    <w:rsid w:val="00935FE4"/>
    <w:rsid w:val="0093654B"/>
    <w:rsid w:val="009371ED"/>
    <w:rsid w:val="009377B3"/>
    <w:rsid w:val="00937CC5"/>
    <w:rsid w:val="00940205"/>
    <w:rsid w:val="0094205F"/>
    <w:rsid w:val="0094210C"/>
    <w:rsid w:val="00942EAC"/>
    <w:rsid w:val="009431D6"/>
    <w:rsid w:val="009434E5"/>
    <w:rsid w:val="00944044"/>
    <w:rsid w:val="00944439"/>
    <w:rsid w:val="00944770"/>
    <w:rsid w:val="00944BEB"/>
    <w:rsid w:val="00945326"/>
    <w:rsid w:val="0094541F"/>
    <w:rsid w:val="009465B0"/>
    <w:rsid w:val="00946FEA"/>
    <w:rsid w:val="009471BB"/>
    <w:rsid w:val="0095111C"/>
    <w:rsid w:val="00952FF8"/>
    <w:rsid w:val="00953790"/>
    <w:rsid w:val="009545FD"/>
    <w:rsid w:val="00954832"/>
    <w:rsid w:val="00954CA0"/>
    <w:rsid w:val="00954D19"/>
    <w:rsid w:val="00955451"/>
    <w:rsid w:val="00955B5E"/>
    <w:rsid w:val="00955BA4"/>
    <w:rsid w:val="00956683"/>
    <w:rsid w:val="0095702E"/>
    <w:rsid w:val="00957211"/>
    <w:rsid w:val="00957A6B"/>
    <w:rsid w:val="00960258"/>
    <w:rsid w:val="009603ED"/>
    <w:rsid w:val="00960819"/>
    <w:rsid w:val="009612FF"/>
    <w:rsid w:val="009625E2"/>
    <w:rsid w:val="009630DD"/>
    <w:rsid w:val="00963CB6"/>
    <w:rsid w:val="0096415E"/>
    <w:rsid w:val="009643A4"/>
    <w:rsid w:val="009655FD"/>
    <w:rsid w:val="0096600A"/>
    <w:rsid w:val="00966C75"/>
    <w:rsid w:val="009672D1"/>
    <w:rsid w:val="009676AF"/>
    <w:rsid w:val="0097052C"/>
    <w:rsid w:val="00971443"/>
    <w:rsid w:val="00971C04"/>
    <w:rsid w:val="00971F40"/>
    <w:rsid w:val="00972D80"/>
    <w:rsid w:val="00973479"/>
    <w:rsid w:val="00974080"/>
    <w:rsid w:val="009748D3"/>
    <w:rsid w:val="00974F8C"/>
    <w:rsid w:val="00975412"/>
    <w:rsid w:val="0097552D"/>
    <w:rsid w:val="0097683C"/>
    <w:rsid w:val="00977B3D"/>
    <w:rsid w:val="009805B1"/>
    <w:rsid w:val="00980605"/>
    <w:rsid w:val="00980710"/>
    <w:rsid w:val="00980862"/>
    <w:rsid w:val="00980D5C"/>
    <w:rsid w:val="009811A8"/>
    <w:rsid w:val="00981A90"/>
    <w:rsid w:val="00981D4A"/>
    <w:rsid w:val="0098258D"/>
    <w:rsid w:val="009829BE"/>
    <w:rsid w:val="00982C9C"/>
    <w:rsid w:val="00983674"/>
    <w:rsid w:val="00984213"/>
    <w:rsid w:val="009845E6"/>
    <w:rsid w:val="009856D8"/>
    <w:rsid w:val="00985F52"/>
    <w:rsid w:val="00986CAF"/>
    <w:rsid w:val="00986D8F"/>
    <w:rsid w:val="00990BD3"/>
    <w:rsid w:val="009913F0"/>
    <w:rsid w:val="0099144B"/>
    <w:rsid w:val="00991C80"/>
    <w:rsid w:val="00991DA1"/>
    <w:rsid w:val="009929D8"/>
    <w:rsid w:val="00992F6E"/>
    <w:rsid w:val="00993066"/>
    <w:rsid w:val="009930B4"/>
    <w:rsid w:val="0099331E"/>
    <w:rsid w:val="00993F9E"/>
    <w:rsid w:val="00994D65"/>
    <w:rsid w:val="00994EE1"/>
    <w:rsid w:val="00995F24"/>
    <w:rsid w:val="00996020"/>
    <w:rsid w:val="009965D0"/>
    <w:rsid w:val="009975B9"/>
    <w:rsid w:val="00997C50"/>
    <w:rsid w:val="009A032E"/>
    <w:rsid w:val="009A0ECF"/>
    <w:rsid w:val="009A2614"/>
    <w:rsid w:val="009A2633"/>
    <w:rsid w:val="009A280E"/>
    <w:rsid w:val="009A3C12"/>
    <w:rsid w:val="009A446B"/>
    <w:rsid w:val="009A5781"/>
    <w:rsid w:val="009A57B6"/>
    <w:rsid w:val="009A597D"/>
    <w:rsid w:val="009A61D0"/>
    <w:rsid w:val="009A6353"/>
    <w:rsid w:val="009B0549"/>
    <w:rsid w:val="009B0614"/>
    <w:rsid w:val="009B0837"/>
    <w:rsid w:val="009B0C0D"/>
    <w:rsid w:val="009B1293"/>
    <w:rsid w:val="009B186B"/>
    <w:rsid w:val="009B22B5"/>
    <w:rsid w:val="009B23DC"/>
    <w:rsid w:val="009B2599"/>
    <w:rsid w:val="009B2D4D"/>
    <w:rsid w:val="009B2DFB"/>
    <w:rsid w:val="009B31CA"/>
    <w:rsid w:val="009B323E"/>
    <w:rsid w:val="009B3AFA"/>
    <w:rsid w:val="009B4533"/>
    <w:rsid w:val="009B4B66"/>
    <w:rsid w:val="009B6AA2"/>
    <w:rsid w:val="009B7687"/>
    <w:rsid w:val="009B7D52"/>
    <w:rsid w:val="009C02FE"/>
    <w:rsid w:val="009C0412"/>
    <w:rsid w:val="009C09C8"/>
    <w:rsid w:val="009C0D23"/>
    <w:rsid w:val="009C0DF9"/>
    <w:rsid w:val="009C1026"/>
    <w:rsid w:val="009C1BF1"/>
    <w:rsid w:val="009C2306"/>
    <w:rsid w:val="009C24A9"/>
    <w:rsid w:val="009C24CE"/>
    <w:rsid w:val="009C2C92"/>
    <w:rsid w:val="009C2DFB"/>
    <w:rsid w:val="009C39A4"/>
    <w:rsid w:val="009C42F6"/>
    <w:rsid w:val="009C4A33"/>
    <w:rsid w:val="009C4D4E"/>
    <w:rsid w:val="009C4F9C"/>
    <w:rsid w:val="009C562F"/>
    <w:rsid w:val="009C6E4B"/>
    <w:rsid w:val="009C7A77"/>
    <w:rsid w:val="009D1631"/>
    <w:rsid w:val="009D1D18"/>
    <w:rsid w:val="009D2359"/>
    <w:rsid w:val="009D3EE5"/>
    <w:rsid w:val="009D3F20"/>
    <w:rsid w:val="009D5606"/>
    <w:rsid w:val="009D5901"/>
    <w:rsid w:val="009D5E1A"/>
    <w:rsid w:val="009D6559"/>
    <w:rsid w:val="009D6753"/>
    <w:rsid w:val="009D7789"/>
    <w:rsid w:val="009D7D5E"/>
    <w:rsid w:val="009E0356"/>
    <w:rsid w:val="009E04FA"/>
    <w:rsid w:val="009E1BFD"/>
    <w:rsid w:val="009E22D1"/>
    <w:rsid w:val="009E327F"/>
    <w:rsid w:val="009E341B"/>
    <w:rsid w:val="009E36F4"/>
    <w:rsid w:val="009E38DA"/>
    <w:rsid w:val="009E4B5D"/>
    <w:rsid w:val="009E4E6D"/>
    <w:rsid w:val="009E53DC"/>
    <w:rsid w:val="009E68C0"/>
    <w:rsid w:val="009E79A7"/>
    <w:rsid w:val="009F0B59"/>
    <w:rsid w:val="009F1123"/>
    <w:rsid w:val="009F15B9"/>
    <w:rsid w:val="009F177B"/>
    <w:rsid w:val="009F1966"/>
    <w:rsid w:val="009F1C36"/>
    <w:rsid w:val="009F1E73"/>
    <w:rsid w:val="009F2507"/>
    <w:rsid w:val="009F26F3"/>
    <w:rsid w:val="009F52A4"/>
    <w:rsid w:val="009F5576"/>
    <w:rsid w:val="009F5819"/>
    <w:rsid w:val="009F6420"/>
    <w:rsid w:val="009F6CA3"/>
    <w:rsid w:val="009F76A6"/>
    <w:rsid w:val="009F790B"/>
    <w:rsid w:val="009F7E80"/>
    <w:rsid w:val="00A0185A"/>
    <w:rsid w:val="00A01A00"/>
    <w:rsid w:val="00A02AAC"/>
    <w:rsid w:val="00A03084"/>
    <w:rsid w:val="00A03107"/>
    <w:rsid w:val="00A0578B"/>
    <w:rsid w:val="00A06920"/>
    <w:rsid w:val="00A0753C"/>
    <w:rsid w:val="00A076C5"/>
    <w:rsid w:val="00A0798A"/>
    <w:rsid w:val="00A10195"/>
    <w:rsid w:val="00A10D67"/>
    <w:rsid w:val="00A11882"/>
    <w:rsid w:val="00A11C60"/>
    <w:rsid w:val="00A11D43"/>
    <w:rsid w:val="00A129FF"/>
    <w:rsid w:val="00A12BDE"/>
    <w:rsid w:val="00A13184"/>
    <w:rsid w:val="00A13263"/>
    <w:rsid w:val="00A1392B"/>
    <w:rsid w:val="00A13ADF"/>
    <w:rsid w:val="00A13FF7"/>
    <w:rsid w:val="00A1417B"/>
    <w:rsid w:val="00A143C8"/>
    <w:rsid w:val="00A1448A"/>
    <w:rsid w:val="00A148D1"/>
    <w:rsid w:val="00A15352"/>
    <w:rsid w:val="00A15D5A"/>
    <w:rsid w:val="00A15D86"/>
    <w:rsid w:val="00A15F8F"/>
    <w:rsid w:val="00A1649C"/>
    <w:rsid w:val="00A16A49"/>
    <w:rsid w:val="00A16FE4"/>
    <w:rsid w:val="00A170ED"/>
    <w:rsid w:val="00A17DA2"/>
    <w:rsid w:val="00A20487"/>
    <w:rsid w:val="00A20669"/>
    <w:rsid w:val="00A21841"/>
    <w:rsid w:val="00A2188A"/>
    <w:rsid w:val="00A21A38"/>
    <w:rsid w:val="00A22015"/>
    <w:rsid w:val="00A222F3"/>
    <w:rsid w:val="00A2233E"/>
    <w:rsid w:val="00A23621"/>
    <w:rsid w:val="00A24393"/>
    <w:rsid w:val="00A24395"/>
    <w:rsid w:val="00A25984"/>
    <w:rsid w:val="00A2627F"/>
    <w:rsid w:val="00A26801"/>
    <w:rsid w:val="00A26F21"/>
    <w:rsid w:val="00A26F29"/>
    <w:rsid w:val="00A270D2"/>
    <w:rsid w:val="00A276E6"/>
    <w:rsid w:val="00A27FFB"/>
    <w:rsid w:val="00A30EEA"/>
    <w:rsid w:val="00A30F2F"/>
    <w:rsid w:val="00A3121C"/>
    <w:rsid w:val="00A32163"/>
    <w:rsid w:val="00A3230A"/>
    <w:rsid w:val="00A32674"/>
    <w:rsid w:val="00A32766"/>
    <w:rsid w:val="00A32A41"/>
    <w:rsid w:val="00A32E94"/>
    <w:rsid w:val="00A3386D"/>
    <w:rsid w:val="00A33CF3"/>
    <w:rsid w:val="00A33D80"/>
    <w:rsid w:val="00A34942"/>
    <w:rsid w:val="00A34CA5"/>
    <w:rsid w:val="00A34F0D"/>
    <w:rsid w:val="00A35063"/>
    <w:rsid w:val="00A35AA0"/>
    <w:rsid w:val="00A35AFB"/>
    <w:rsid w:val="00A361DC"/>
    <w:rsid w:val="00A36216"/>
    <w:rsid w:val="00A4032E"/>
    <w:rsid w:val="00A40E0E"/>
    <w:rsid w:val="00A411C8"/>
    <w:rsid w:val="00A416E1"/>
    <w:rsid w:val="00A41AC1"/>
    <w:rsid w:val="00A421B4"/>
    <w:rsid w:val="00A42404"/>
    <w:rsid w:val="00A42D22"/>
    <w:rsid w:val="00A4430D"/>
    <w:rsid w:val="00A456CC"/>
    <w:rsid w:val="00A459AC"/>
    <w:rsid w:val="00A45A32"/>
    <w:rsid w:val="00A46272"/>
    <w:rsid w:val="00A5060E"/>
    <w:rsid w:val="00A51386"/>
    <w:rsid w:val="00A5198C"/>
    <w:rsid w:val="00A51A8C"/>
    <w:rsid w:val="00A51CD2"/>
    <w:rsid w:val="00A51EEB"/>
    <w:rsid w:val="00A5219A"/>
    <w:rsid w:val="00A52A9B"/>
    <w:rsid w:val="00A52E77"/>
    <w:rsid w:val="00A5341D"/>
    <w:rsid w:val="00A559CB"/>
    <w:rsid w:val="00A55D1A"/>
    <w:rsid w:val="00A55E80"/>
    <w:rsid w:val="00A55EE7"/>
    <w:rsid w:val="00A56789"/>
    <w:rsid w:val="00A56A88"/>
    <w:rsid w:val="00A575B3"/>
    <w:rsid w:val="00A57A18"/>
    <w:rsid w:val="00A6196D"/>
    <w:rsid w:val="00A61AF6"/>
    <w:rsid w:val="00A62B71"/>
    <w:rsid w:val="00A630FF"/>
    <w:rsid w:val="00A6363A"/>
    <w:rsid w:val="00A636C9"/>
    <w:rsid w:val="00A63A87"/>
    <w:rsid w:val="00A63DCC"/>
    <w:rsid w:val="00A64CA1"/>
    <w:rsid w:val="00A65FA9"/>
    <w:rsid w:val="00A668CD"/>
    <w:rsid w:val="00A67934"/>
    <w:rsid w:val="00A708EA"/>
    <w:rsid w:val="00A70F03"/>
    <w:rsid w:val="00A71A2D"/>
    <w:rsid w:val="00A7259F"/>
    <w:rsid w:val="00A728FA"/>
    <w:rsid w:val="00A73F59"/>
    <w:rsid w:val="00A74814"/>
    <w:rsid w:val="00A749C6"/>
    <w:rsid w:val="00A74BDF"/>
    <w:rsid w:val="00A74DF4"/>
    <w:rsid w:val="00A75177"/>
    <w:rsid w:val="00A75D7B"/>
    <w:rsid w:val="00A7672C"/>
    <w:rsid w:val="00A76BF7"/>
    <w:rsid w:val="00A80723"/>
    <w:rsid w:val="00A80BDB"/>
    <w:rsid w:val="00A80C7B"/>
    <w:rsid w:val="00A812ED"/>
    <w:rsid w:val="00A814E7"/>
    <w:rsid w:val="00A81B6E"/>
    <w:rsid w:val="00A81CF9"/>
    <w:rsid w:val="00A81D24"/>
    <w:rsid w:val="00A81FEB"/>
    <w:rsid w:val="00A8299A"/>
    <w:rsid w:val="00A835D4"/>
    <w:rsid w:val="00A836E1"/>
    <w:rsid w:val="00A847F2"/>
    <w:rsid w:val="00A856F6"/>
    <w:rsid w:val="00A85A49"/>
    <w:rsid w:val="00A8617E"/>
    <w:rsid w:val="00A86F09"/>
    <w:rsid w:val="00A90249"/>
    <w:rsid w:val="00A922FE"/>
    <w:rsid w:val="00A926DA"/>
    <w:rsid w:val="00A929C9"/>
    <w:rsid w:val="00A93573"/>
    <w:rsid w:val="00A9387E"/>
    <w:rsid w:val="00A93A78"/>
    <w:rsid w:val="00A93F28"/>
    <w:rsid w:val="00A9511E"/>
    <w:rsid w:val="00A9535A"/>
    <w:rsid w:val="00A955AC"/>
    <w:rsid w:val="00A95AD2"/>
    <w:rsid w:val="00A96039"/>
    <w:rsid w:val="00A9669A"/>
    <w:rsid w:val="00A96962"/>
    <w:rsid w:val="00A97CB0"/>
    <w:rsid w:val="00AA11E1"/>
    <w:rsid w:val="00AA1595"/>
    <w:rsid w:val="00AA16D4"/>
    <w:rsid w:val="00AA1D00"/>
    <w:rsid w:val="00AA20DA"/>
    <w:rsid w:val="00AA2952"/>
    <w:rsid w:val="00AA5615"/>
    <w:rsid w:val="00AA5D43"/>
    <w:rsid w:val="00AA67D8"/>
    <w:rsid w:val="00AA6989"/>
    <w:rsid w:val="00AA6C88"/>
    <w:rsid w:val="00AB0200"/>
    <w:rsid w:val="00AB0464"/>
    <w:rsid w:val="00AB072E"/>
    <w:rsid w:val="00AB11B1"/>
    <w:rsid w:val="00AB1522"/>
    <w:rsid w:val="00AB31C0"/>
    <w:rsid w:val="00AB3489"/>
    <w:rsid w:val="00AB4120"/>
    <w:rsid w:val="00AB5109"/>
    <w:rsid w:val="00AB5E92"/>
    <w:rsid w:val="00AB64D2"/>
    <w:rsid w:val="00AB6CCD"/>
    <w:rsid w:val="00AB71ED"/>
    <w:rsid w:val="00AC0954"/>
    <w:rsid w:val="00AC1D06"/>
    <w:rsid w:val="00AC20CE"/>
    <w:rsid w:val="00AC23F1"/>
    <w:rsid w:val="00AC279C"/>
    <w:rsid w:val="00AC28D6"/>
    <w:rsid w:val="00AC4887"/>
    <w:rsid w:val="00AC49CD"/>
    <w:rsid w:val="00AC527B"/>
    <w:rsid w:val="00AC5455"/>
    <w:rsid w:val="00AC5B45"/>
    <w:rsid w:val="00AC6485"/>
    <w:rsid w:val="00AC6B05"/>
    <w:rsid w:val="00AC731A"/>
    <w:rsid w:val="00AC7D12"/>
    <w:rsid w:val="00AD04F0"/>
    <w:rsid w:val="00AD08B8"/>
    <w:rsid w:val="00AD0C2B"/>
    <w:rsid w:val="00AD0CF3"/>
    <w:rsid w:val="00AD1126"/>
    <w:rsid w:val="00AD1E48"/>
    <w:rsid w:val="00AD30D1"/>
    <w:rsid w:val="00AD3182"/>
    <w:rsid w:val="00AD3567"/>
    <w:rsid w:val="00AD3793"/>
    <w:rsid w:val="00AD3D7B"/>
    <w:rsid w:val="00AD434E"/>
    <w:rsid w:val="00AD487B"/>
    <w:rsid w:val="00AD4934"/>
    <w:rsid w:val="00AD499B"/>
    <w:rsid w:val="00AD4A8E"/>
    <w:rsid w:val="00AD4D86"/>
    <w:rsid w:val="00AD5A12"/>
    <w:rsid w:val="00AD5BDF"/>
    <w:rsid w:val="00AD5E13"/>
    <w:rsid w:val="00AD77FB"/>
    <w:rsid w:val="00AE0A03"/>
    <w:rsid w:val="00AE13D3"/>
    <w:rsid w:val="00AE16A2"/>
    <w:rsid w:val="00AE1951"/>
    <w:rsid w:val="00AE1CB8"/>
    <w:rsid w:val="00AE1DCC"/>
    <w:rsid w:val="00AE1FA2"/>
    <w:rsid w:val="00AE3F46"/>
    <w:rsid w:val="00AE46B1"/>
    <w:rsid w:val="00AE6B08"/>
    <w:rsid w:val="00AE6EA2"/>
    <w:rsid w:val="00AE724D"/>
    <w:rsid w:val="00AF0082"/>
    <w:rsid w:val="00AF016A"/>
    <w:rsid w:val="00AF0426"/>
    <w:rsid w:val="00AF0CB7"/>
    <w:rsid w:val="00AF2224"/>
    <w:rsid w:val="00AF2DCD"/>
    <w:rsid w:val="00AF2E83"/>
    <w:rsid w:val="00AF34AA"/>
    <w:rsid w:val="00AF46DC"/>
    <w:rsid w:val="00AF4AB1"/>
    <w:rsid w:val="00AF4E75"/>
    <w:rsid w:val="00AF5534"/>
    <w:rsid w:val="00AF5E8A"/>
    <w:rsid w:val="00AF71F7"/>
    <w:rsid w:val="00B01581"/>
    <w:rsid w:val="00B020AC"/>
    <w:rsid w:val="00B020F5"/>
    <w:rsid w:val="00B021A8"/>
    <w:rsid w:val="00B027B4"/>
    <w:rsid w:val="00B04005"/>
    <w:rsid w:val="00B04870"/>
    <w:rsid w:val="00B05327"/>
    <w:rsid w:val="00B05B24"/>
    <w:rsid w:val="00B07015"/>
    <w:rsid w:val="00B073E8"/>
    <w:rsid w:val="00B07BAF"/>
    <w:rsid w:val="00B117D0"/>
    <w:rsid w:val="00B119F8"/>
    <w:rsid w:val="00B11B26"/>
    <w:rsid w:val="00B11D98"/>
    <w:rsid w:val="00B11EFF"/>
    <w:rsid w:val="00B1247E"/>
    <w:rsid w:val="00B12E0E"/>
    <w:rsid w:val="00B12E4E"/>
    <w:rsid w:val="00B13EFC"/>
    <w:rsid w:val="00B14191"/>
    <w:rsid w:val="00B142DF"/>
    <w:rsid w:val="00B14401"/>
    <w:rsid w:val="00B1444E"/>
    <w:rsid w:val="00B152F1"/>
    <w:rsid w:val="00B15C89"/>
    <w:rsid w:val="00B162E3"/>
    <w:rsid w:val="00B16819"/>
    <w:rsid w:val="00B16A1B"/>
    <w:rsid w:val="00B171FF"/>
    <w:rsid w:val="00B1733C"/>
    <w:rsid w:val="00B205DD"/>
    <w:rsid w:val="00B20CFA"/>
    <w:rsid w:val="00B21C44"/>
    <w:rsid w:val="00B21ED7"/>
    <w:rsid w:val="00B22AA9"/>
    <w:rsid w:val="00B23710"/>
    <w:rsid w:val="00B24521"/>
    <w:rsid w:val="00B2517B"/>
    <w:rsid w:val="00B2546E"/>
    <w:rsid w:val="00B25C4E"/>
    <w:rsid w:val="00B25EB6"/>
    <w:rsid w:val="00B26086"/>
    <w:rsid w:val="00B31172"/>
    <w:rsid w:val="00B316E2"/>
    <w:rsid w:val="00B3197C"/>
    <w:rsid w:val="00B33D6C"/>
    <w:rsid w:val="00B34C0C"/>
    <w:rsid w:val="00B3662A"/>
    <w:rsid w:val="00B3689D"/>
    <w:rsid w:val="00B36DE2"/>
    <w:rsid w:val="00B4011A"/>
    <w:rsid w:val="00B402C1"/>
    <w:rsid w:val="00B407BD"/>
    <w:rsid w:val="00B4170F"/>
    <w:rsid w:val="00B41D1D"/>
    <w:rsid w:val="00B42119"/>
    <w:rsid w:val="00B421AE"/>
    <w:rsid w:val="00B426D1"/>
    <w:rsid w:val="00B42905"/>
    <w:rsid w:val="00B42E1E"/>
    <w:rsid w:val="00B43D5D"/>
    <w:rsid w:val="00B44527"/>
    <w:rsid w:val="00B44549"/>
    <w:rsid w:val="00B452E9"/>
    <w:rsid w:val="00B4666D"/>
    <w:rsid w:val="00B46A5B"/>
    <w:rsid w:val="00B47F59"/>
    <w:rsid w:val="00B520DE"/>
    <w:rsid w:val="00B5279E"/>
    <w:rsid w:val="00B530E3"/>
    <w:rsid w:val="00B53C3C"/>
    <w:rsid w:val="00B55603"/>
    <w:rsid w:val="00B5698A"/>
    <w:rsid w:val="00B5711A"/>
    <w:rsid w:val="00B573CE"/>
    <w:rsid w:val="00B60236"/>
    <w:rsid w:val="00B60B2F"/>
    <w:rsid w:val="00B60B3F"/>
    <w:rsid w:val="00B60DF4"/>
    <w:rsid w:val="00B613F7"/>
    <w:rsid w:val="00B61749"/>
    <w:rsid w:val="00B62025"/>
    <w:rsid w:val="00B622D3"/>
    <w:rsid w:val="00B62C67"/>
    <w:rsid w:val="00B62EBF"/>
    <w:rsid w:val="00B638DC"/>
    <w:rsid w:val="00B63CBD"/>
    <w:rsid w:val="00B641F0"/>
    <w:rsid w:val="00B64AEE"/>
    <w:rsid w:val="00B653A2"/>
    <w:rsid w:val="00B660C9"/>
    <w:rsid w:val="00B666AB"/>
    <w:rsid w:val="00B66D21"/>
    <w:rsid w:val="00B67866"/>
    <w:rsid w:val="00B678C5"/>
    <w:rsid w:val="00B6799F"/>
    <w:rsid w:val="00B70146"/>
    <w:rsid w:val="00B71713"/>
    <w:rsid w:val="00B71EE6"/>
    <w:rsid w:val="00B73CE9"/>
    <w:rsid w:val="00B74D8B"/>
    <w:rsid w:val="00B76736"/>
    <w:rsid w:val="00B76AF1"/>
    <w:rsid w:val="00B77089"/>
    <w:rsid w:val="00B77150"/>
    <w:rsid w:val="00B77272"/>
    <w:rsid w:val="00B776A1"/>
    <w:rsid w:val="00B8112B"/>
    <w:rsid w:val="00B8178F"/>
    <w:rsid w:val="00B8188C"/>
    <w:rsid w:val="00B827A5"/>
    <w:rsid w:val="00B82C6F"/>
    <w:rsid w:val="00B835E2"/>
    <w:rsid w:val="00B83C0E"/>
    <w:rsid w:val="00B8401D"/>
    <w:rsid w:val="00B849F0"/>
    <w:rsid w:val="00B84EE8"/>
    <w:rsid w:val="00B8501F"/>
    <w:rsid w:val="00B85690"/>
    <w:rsid w:val="00B85A09"/>
    <w:rsid w:val="00B85DEA"/>
    <w:rsid w:val="00B86075"/>
    <w:rsid w:val="00B86117"/>
    <w:rsid w:val="00B87BEF"/>
    <w:rsid w:val="00B9339D"/>
    <w:rsid w:val="00B9369D"/>
    <w:rsid w:val="00B93A2D"/>
    <w:rsid w:val="00B93BD6"/>
    <w:rsid w:val="00B93C71"/>
    <w:rsid w:val="00B9413B"/>
    <w:rsid w:val="00B94276"/>
    <w:rsid w:val="00B946A9"/>
    <w:rsid w:val="00B94EDB"/>
    <w:rsid w:val="00B967BA"/>
    <w:rsid w:val="00B96B58"/>
    <w:rsid w:val="00B96CAF"/>
    <w:rsid w:val="00B96EE0"/>
    <w:rsid w:val="00B97440"/>
    <w:rsid w:val="00B9745C"/>
    <w:rsid w:val="00BA084D"/>
    <w:rsid w:val="00BA0E46"/>
    <w:rsid w:val="00BA206A"/>
    <w:rsid w:val="00BA2271"/>
    <w:rsid w:val="00BA23B4"/>
    <w:rsid w:val="00BA3A6E"/>
    <w:rsid w:val="00BA40BE"/>
    <w:rsid w:val="00BA458C"/>
    <w:rsid w:val="00BA488A"/>
    <w:rsid w:val="00BA49C2"/>
    <w:rsid w:val="00BA5A95"/>
    <w:rsid w:val="00BA6A0C"/>
    <w:rsid w:val="00BA7A7E"/>
    <w:rsid w:val="00BB0072"/>
    <w:rsid w:val="00BB01E3"/>
    <w:rsid w:val="00BB034F"/>
    <w:rsid w:val="00BB1D26"/>
    <w:rsid w:val="00BB1E01"/>
    <w:rsid w:val="00BB2CDF"/>
    <w:rsid w:val="00BB3177"/>
    <w:rsid w:val="00BB35F2"/>
    <w:rsid w:val="00BB448B"/>
    <w:rsid w:val="00BB46AE"/>
    <w:rsid w:val="00BB4AF0"/>
    <w:rsid w:val="00BB4E6C"/>
    <w:rsid w:val="00BB571E"/>
    <w:rsid w:val="00BB5A4D"/>
    <w:rsid w:val="00BB5D67"/>
    <w:rsid w:val="00BB6DD3"/>
    <w:rsid w:val="00BB7A1E"/>
    <w:rsid w:val="00BB7FE2"/>
    <w:rsid w:val="00BC011A"/>
    <w:rsid w:val="00BC039F"/>
    <w:rsid w:val="00BC1027"/>
    <w:rsid w:val="00BC10A7"/>
    <w:rsid w:val="00BC1B0A"/>
    <w:rsid w:val="00BC30CD"/>
    <w:rsid w:val="00BC3959"/>
    <w:rsid w:val="00BC3994"/>
    <w:rsid w:val="00BC4046"/>
    <w:rsid w:val="00BC42A6"/>
    <w:rsid w:val="00BC452B"/>
    <w:rsid w:val="00BC46FE"/>
    <w:rsid w:val="00BC5201"/>
    <w:rsid w:val="00BC59B9"/>
    <w:rsid w:val="00BC5EAE"/>
    <w:rsid w:val="00BC7D9F"/>
    <w:rsid w:val="00BD0978"/>
    <w:rsid w:val="00BD0E3A"/>
    <w:rsid w:val="00BD117C"/>
    <w:rsid w:val="00BD2E36"/>
    <w:rsid w:val="00BD2F99"/>
    <w:rsid w:val="00BD39D8"/>
    <w:rsid w:val="00BD3B47"/>
    <w:rsid w:val="00BD496D"/>
    <w:rsid w:val="00BD638E"/>
    <w:rsid w:val="00BD6555"/>
    <w:rsid w:val="00BD67B2"/>
    <w:rsid w:val="00BD6967"/>
    <w:rsid w:val="00BD6F20"/>
    <w:rsid w:val="00BD77B1"/>
    <w:rsid w:val="00BE0024"/>
    <w:rsid w:val="00BE104C"/>
    <w:rsid w:val="00BE140E"/>
    <w:rsid w:val="00BE169E"/>
    <w:rsid w:val="00BE1DD1"/>
    <w:rsid w:val="00BE2114"/>
    <w:rsid w:val="00BE2650"/>
    <w:rsid w:val="00BE2A05"/>
    <w:rsid w:val="00BE3933"/>
    <w:rsid w:val="00BE3C84"/>
    <w:rsid w:val="00BE3FB3"/>
    <w:rsid w:val="00BE476B"/>
    <w:rsid w:val="00BE56B1"/>
    <w:rsid w:val="00BE66FE"/>
    <w:rsid w:val="00BF0E07"/>
    <w:rsid w:val="00BF132D"/>
    <w:rsid w:val="00BF150D"/>
    <w:rsid w:val="00BF2A2B"/>
    <w:rsid w:val="00BF330B"/>
    <w:rsid w:val="00BF34B7"/>
    <w:rsid w:val="00BF391C"/>
    <w:rsid w:val="00BF3A1F"/>
    <w:rsid w:val="00BF3A8F"/>
    <w:rsid w:val="00BF5851"/>
    <w:rsid w:val="00BF61CA"/>
    <w:rsid w:val="00BF62F7"/>
    <w:rsid w:val="00BF78FF"/>
    <w:rsid w:val="00C00380"/>
    <w:rsid w:val="00C00815"/>
    <w:rsid w:val="00C01595"/>
    <w:rsid w:val="00C01864"/>
    <w:rsid w:val="00C01C0A"/>
    <w:rsid w:val="00C022C2"/>
    <w:rsid w:val="00C02953"/>
    <w:rsid w:val="00C03542"/>
    <w:rsid w:val="00C040EB"/>
    <w:rsid w:val="00C046F6"/>
    <w:rsid w:val="00C0494B"/>
    <w:rsid w:val="00C0524C"/>
    <w:rsid w:val="00C053C9"/>
    <w:rsid w:val="00C05453"/>
    <w:rsid w:val="00C06F71"/>
    <w:rsid w:val="00C072E0"/>
    <w:rsid w:val="00C075E1"/>
    <w:rsid w:val="00C106BE"/>
    <w:rsid w:val="00C10B29"/>
    <w:rsid w:val="00C10FB3"/>
    <w:rsid w:val="00C11862"/>
    <w:rsid w:val="00C12957"/>
    <w:rsid w:val="00C12AF4"/>
    <w:rsid w:val="00C13C76"/>
    <w:rsid w:val="00C14286"/>
    <w:rsid w:val="00C14DDC"/>
    <w:rsid w:val="00C14E1F"/>
    <w:rsid w:val="00C15D71"/>
    <w:rsid w:val="00C16C4C"/>
    <w:rsid w:val="00C16C4F"/>
    <w:rsid w:val="00C17D7E"/>
    <w:rsid w:val="00C20DB1"/>
    <w:rsid w:val="00C214D1"/>
    <w:rsid w:val="00C214F8"/>
    <w:rsid w:val="00C21A08"/>
    <w:rsid w:val="00C21B3A"/>
    <w:rsid w:val="00C21C09"/>
    <w:rsid w:val="00C225BE"/>
    <w:rsid w:val="00C22739"/>
    <w:rsid w:val="00C2306F"/>
    <w:rsid w:val="00C23A2A"/>
    <w:rsid w:val="00C23A7A"/>
    <w:rsid w:val="00C251C0"/>
    <w:rsid w:val="00C255D0"/>
    <w:rsid w:val="00C25C9B"/>
    <w:rsid w:val="00C25F16"/>
    <w:rsid w:val="00C26546"/>
    <w:rsid w:val="00C304CB"/>
    <w:rsid w:val="00C30978"/>
    <w:rsid w:val="00C30CB9"/>
    <w:rsid w:val="00C31059"/>
    <w:rsid w:val="00C31476"/>
    <w:rsid w:val="00C318AB"/>
    <w:rsid w:val="00C3200F"/>
    <w:rsid w:val="00C32C42"/>
    <w:rsid w:val="00C3337F"/>
    <w:rsid w:val="00C33B3B"/>
    <w:rsid w:val="00C34114"/>
    <w:rsid w:val="00C3475C"/>
    <w:rsid w:val="00C348E2"/>
    <w:rsid w:val="00C34C42"/>
    <w:rsid w:val="00C34FEA"/>
    <w:rsid w:val="00C364F7"/>
    <w:rsid w:val="00C366AC"/>
    <w:rsid w:val="00C3730B"/>
    <w:rsid w:val="00C402E7"/>
    <w:rsid w:val="00C4121D"/>
    <w:rsid w:val="00C41CE3"/>
    <w:rsid w:val="00C41D9F"/>
    <w:rsid w:val="00C41EA8"/>
    <w:rsid w:val="00C423CC"/>
    <w:rsid w:val="00C42E5E"/>
    <w:rsid w:val="00C4301D"/>
    <w:rsid w:val="00C441E3"/>
    <w:rsid w:val="00C4469F"/>
    <w:rsid w:val="00C4487B"/>
    <w:rsid w:val="00C44ED0"/>
    <w:rsid w:val="00C4592C"/>
    <w:rsid w:val="00C45B95"/>
    <w:rsid w:val="00C461D5"/>
    <w:rsid w:val="00C46614"/>
    <w:rsid w:val="00C46CC2"/>
    <w:rsid w:val="00C47582"/>
    <w:rsid w:val="00C4763B"/>
    <w:rsid w:val="00C47658"/>
    <w:rsid w:val="00C476D7"/>
    <w:rsid w:val="00C4772F"/>
    <w:rsid w:val="00C47A9D"/>
    <w:rsid w:val="00C47D5E"/>
    <w:rsid w:val="00C5071D"/>
    <w:rsid w:val="00C50AA8"/>
    <w:rsid w:val="00C51330"/>
    <w:rsid w:val="00C516D7"/>
    <w:rsid w:val="00C51C76"/>
    <w:rsid w:val="00C53636"/>
    <w:rsid w:val="00C5468B"/>
    <w:rsid w:val="00C54691"/>
    <w:rsid w:val="00C54BE4"/>
    <w:rsid w:val="00C55E41"/>
    <w:rsid w:val="00C55FFC"/>
    <w:rsid w:val="00C560C0"/>
    <w:rsid w:val="00C56F9D"/>
    <w:rsid w:val="00C5701F"/>
    <w:rsid w:val="00C57587"/>
    <w:rsid w:val="00C57FFD"/>
    <w:rsid w:val="00C60F3B"/>
    <w:rsid w:val="00C6120E"/>
    <w:rsid w:val="00C61723"/>
    <w:rsid w:val="00C6186E"/>
    <w:rsid w:val="00C62D27"/>
    <w:rsid w:val="00C6416A"/>
    <w:rsid w:val="00C64CD3"/>
    <w:rsid w:val="00C64E03"/>
    <w:rsid w:val="00C64E3C"/>
    <w:rsid w:val="00C65954"/>
    <w:rsid w:val="00C659A5"/>
    <w:rsid w:val="00C65ABE"/>
    <w:rsid w:val="00C6715D"/>
    <w:rsid w:val="00C67B23"/>
    <w:rsid w:val="00C67CF5"/>
    <w:rsid w:val="00C701DA"/>
    <w:rsid w:val="00C70469"/>
    <w:rsid w:val="00C70D5C"/>
    <w:rsid w:val="00C713C0"/>
    <w:rsid w:val="00C71E34"/>
    <w:rsid w:val="00C72412"/>
    <w:rsid w:val="00C7293F"/>
    <w:rsid w:val="00C72B8D"/>
    <w:rsid w:val="00C72CDB"/>
    <w:rsid w:val="00C72EA8"/>
    <w:rsid w:val="00C741ED"/>
    <w:rsid w:val="00C746E5"/>
    <w:rsid w:val="00C74707"/>
    <w:rsid w:val="00C74749"/>
    <w:rsid w:val="00C74853"/>
    <w:rsid w:val="00C74AED"/>
    <w:rsid w:val="00C755A6"/>
    <w:rsid w:val="00C75D57"/>
    <w:rsid w:val="00C75E78"/>
    <w:rsid w:val="00C767F8"/>
    <w:rsid w:val="00C777C8"/>
    <w:rsid w:val="00C80FD5"/>
    <w:rsid w:val="00C80FF7"/>
    <w:rsid w:val="00C81EE0"/>
    <w:rsid w:val="00C8206D"/>
    <w:rsid w:val="00C823FC"/>
    <w:rsid w:val="00C832DF"/>
    <w:rsid w:val="00C835BD"/>
    <w:rsid w:val="00C8376F"/>
    <w:rsid w:val="00C839F1"/>
    <w:rsid w:val="00C83B7C"/>
    <w:rsid w:val="00C83CFE"/>
    <w:rsid w:val="00C85388"/>
    <w:rsid w:val="00C86DEA"/>
    <w:rsid w:val="00C86EC8"/>
    <w:rsid w:val="00C87100"/>
    <w:rsid w:val="00C873B3"/>
    <w:rsid w:val="00C87581"/>
    <w:rsid w:val="00C90A96"/>
    <w:rsid w:val="00C90AF5"/>
    <w:rsid w:val="00C90B67"/>
    <w:rsid w:val="00C91138"/>
    <w:rsid w:val="00C91801"/>
    <w:rsid w:val="00C9180C"/>
    <w:rsid w:val="00C91A0F"/>
    <w:rsid w:val="00C91D4A"/>
    <w:rsid w:val="00C92E48"/>
    <w:rsid w:val="00C93403"/>
    <w:rsid w:val="00C93989"/>
    <w:rsid w:val="00C93B9A"/>
    <w:rsid w:val="00C94358"/>
    <w:rsid w:val="00C94F84"/>
    <w:rsid w:val="00C95DB4"/>
    <w:rsid w:val="00C96A09"/>
    <w:rsid w:val="00C96A87"/>
    <w:rsid w:val="00C970EE"/>
    <w:rsid w:val="00C9735A"/>
    <w:rsid w:val="00C97ED3"/>
    <w:rsid w:val="00CA13B5"/>
    <w:rsid w:val="00CA1650"/>
    <w:rsid w:val="00CA1EE1"/>
    <w:rsid w:val="00CA1F4E"/>
    <w:rsid w:val="00CA2C73"/>
    <w:rsid w:val="00CA368E"/>
    <w:rsid w:val="00CA39DC"/>
    <w:rsid w:val="00CA453E"/>
    <w:rsid w:val="00CA45E3"/>
    <w:rsid w:val="00CA4A99"/>
    <w:rsid w:val="00CA4CC5"/>
    <w:rsid w:val="00CA4F6A"/>
    <w:rsid w:val="00CA6935"/>
    <w:rsid w:val="00CA6FDE"/>
    <w:rsid w:val="00CA7543"/>
    <w:rsid w:val="00CA76D9"/>
    <w:rsid w:val="00CB00DF"/>
    <w:rsid w:val="00CB090C"/>
    <w:rsid w:val="00CB1725"/>
    <w:rsid w:val="00CB1971"/>
    <w:rsid w:val="00CB19D0"/>
    <w:rsid w:val="00CB243D"/>
    <w:rsid w:val="00CB322D"/>
    <w:rsid w:val="00CB32BD"/>
    <w:rsid w:val="00CB474F"/>
    <w:rsid w:val="00CB686C"/>
    <w:rsid w:val="00CB6EA6"/>
    <w:rsid w:val="00CB72DE"/>
    <w:rsid w:val="00CB74B1"/>
    <w:rsid w:val="00CB7896"/>
    <w:rsid w:val="00CB7BD6"/>
    <w:rsid w:val="00CB7FAF"/>
    <w:rsid w:val="00CC2042"/>
    <w:rsid w:val="00CC23E4"/>
    <w:rsid w:val="00CC2E85"/>
    <w:rsid w:val="00CC2EFF"/>
    <w:rsid w:val="00CC2FAF"/>
    <w:rsid w:val="00CC3AEA"/>
    <w:rsid w:val="00CC425F"/>
    <w:rsid w:val="00CC44F0"/>
    <w:rsid w:val="00CC4A90"/>
    <w:rsid w:val="00CC4B6D"/>
    <w:rsid w:val="00CC63D5"/>
    <w:rsid w:val="00CC6DB5"/>
    <w:rsid w:val="00CC7A7E"/>
    <w:rsid w:val="00CC7CD1"/>
    <w:rsid w:val="00CD029A"/>
    <w:rsid w:val="00CD0821"/>
    <w:rsid w:val="00CD0930"/>
    <w:rsid w:val="00CD164A"/>
    <w:rsid w:val="00CD1D2F"/>
    <w:rsid w:val="00CD1DBA"/>
    <w:rsid w:val="00CD22CF"/>
    <w:rsid w:val="00CD290F"/>
    <w:rsid w:val="00CD2ED5"/>
    <w:rsid w:val="00CD322A"/>
    <w:rsid w:val="00CD32F7"/>
    <w:rsid w:val="00CD378B"/>
    <w:rsid w:val="00CD3BBA"/>
    <w:rsid w:val="00CD3F42"/>
    <w:rsid w:val="00CD4DA7"/>
    <w:rsid w:val="00CD54CA"/>
    <w:rsid w:val="00CD60D4"/>
    <w:rsid w:val="00CD6732"/>
    <w:rsid w:val="00CD7014"/>
    <w:rsid w:val="00CD7222"/>
    <w:rsid w:val="00CD7388"/>
    <w:rsid w:val="00CD79A3"/>
    <w:rsid w:val="00CD7FA4"/>
    <w:rsid w:val="00CE0AC5"/>
    <w:rsid w:val="00CE0E9E"/>
    <w:rsid w:val="00CE1702"/>
    <w:rsid w:val="00CE171F"/>
    <w:rsid w:val="00CE1D83"/>
    <w:rsid w:val="00CE2357"/>
    <w:rsid w:val="00CE37BA"/>
    <w:rsid w:val="00CE386B"/>
    <w:rsid w:val="00CE3D7A"/>
    <w:rsid w:val="00CE3FF1"/>
    <w:rsid w:val="00CE462A"/>
    <w:rsid w:val="00CE475E"/>
    <w:rsid w:val="00CE4CCF"/>
    <w:rsid w:val="00CE500C"/>
    <w:rsid w:val="00CE50EF"/>
    <w:rsid w:val="00CE5807"/>
    <w:rsid w:val="00CE5EB1"/>
    <w:rsid w:val="00CE5EE0"/>
    <w:rsid w:val="00CE63BA"/>
    <w:rsid w:val="00CE666A"/>
    <w:rsid w:val="00CE6BF2"/>
    <w:rsid w:val="00CE6C14"/>
    <w:rsid w:val="00CE7415"/>
    <w:rsid w:val="00CE7428"/>
    <w:rsid w:val="00CE7939"/>
    <w:rsid w:val="00CF0004"/>
    <w:rsid w:val="00CF0E04"/>
    <w:rsid w:val="00CF2179"/>
    <w:rsid w:val="00CF21FF"/>
    <w:rsid w:val="00CF297C"/>
    <w:rsid w:val="00CF2A48"/>
    <w:rsid w:val="00CF2CC2"/>
    <w:rsid w:val="00CF3C99"/>
    <w:rsid w:val="00CF5BAC"/>
    <w:rsid w:val="00CF5EC4"/>
    <w:rsid w:val="00CF6867"/>
    <w:rsid w:val="00CF71D2"/>
    <w:rsid w:val="00CF75FD"/>
    <w:rsid w:val="00CF780A"/>
    <w:rsid w:val="00CF7B81"/>
    <w:rsid w:val="00D025D3"/>
    <w:rsid w:val="00D029AE"/>
    <w:rsid w:val="00D02AD9"/>
    <w:rsid w:val="00D031AF"/>
    <w:rsid w:val="00D033A7"/>
    <w:rsid w:val="00D04CB5"/>
    <w:rsid w:val="00D06035"/>
    <w:rsid w:val="00D06C76"/>
    <w:rsid w:val="00D071D5"/>
    <w:rsid w:val="00D107AB"/>
    <w:rsid w:val="00D10A1E"/>
    <w:rsid w:val="00D10FF8"/>
    <w:rsid w:val="00D117AB"/>
    <w:rsid w:val="00D117E8"/>
    <w:rsid w:val="00D12D5A"/>
    <w:rsid w:val="00D14482"/>
    <w:rsid w:val="00D149BE"/>
    <w:rsid w:val="00D14CA6"/>
    <w:rsid w:val="00D161A0"/>
    <w:rsid w:val="00D16F65"/>
    <w:rsid w:val="00D174FF"/>
    <w:rsid w:val="00D179B3"/>
    <w:rsid w:val="00D20AFE"/>
    <w:rsid w:val="00D2165E"/>
    <w:rsid w:val="00D21C25"/>
    <w:rsid w:val="00D21DD1"/>
    <w:rsid w:val="00D22306"/>
    <w:rsid w:val="00D2406C"/>
    <w:rsid w:val="00D2495A"/>
    <w:rsid w:val="00D24C8B"/>
    <w:rsid w:val="00D25783"/>
    <w:rsid w:val="00D25C4C"/>
    <w:rsid w:val="00D25C85"/>
    <w:rsid w:val="00D25E2D"/>
    <w:rsid w:val="00D26254"/>
    <w:rsid w:val="00D30345"/>
    <w:rsid w:val="00D30B29"/>
    <w:rsid w:val="00D323E8"/>
    <w:rsid w:val="00D33027"/>
    <w:rsid w:val="00D33E9F"/>
    <w:rsid w:val="00D340BD"/>
    <w:rsid w:val="00D34A36"/>
    <w:rsid w:val="00D34E11"/>
    <w:rsid w:val="00D36212"/>
    <w:rsid w:val="00D37175"/>
    <w:rsid w:val="00D4184F"/>
    <w:rsid w:val="00D42033"/>
    <w:rsid w:val="00D42A2B"/>
    <w:rsid w:val="00D4314E"/>
    <w:rsid w:val="00D44135"/>
    <w:rsid w:val="00D44FBE"/>
    <w:rsid w:val="00D456AE"/>
    <w:rsid w:val="00D4575D"/>
    <w:rsid w:val="00D46170"/>
    <w:rsid w:val="00D46782"/>
    <w:rsid w:val="00D469CB"/>
    <w:rsid w:val="00D46ACA"/>
    <w:rsid w:val="00D46CB2"/>
    <w:rsid w:val="00D47CEB"/>
    <w:rsid w:val="00D5093A"/>
    <w:rsid w:val="00D50B95"/>
    <w:rsid w:val="00D53812"/>
    <w:rsid w:val="00D53FB4"/>
    <w:rsid w:val="00D54527"/>
    <w:rsid w:val="00D54C78"/>
    <w:rsid w:val="00D55C19"/>
    <w:rsid w:val="00D55E0E"/>
    <w:rsid w:val="00D55F81"/>
    <w:rsid w:val="00D57D6F"/>
    <w:rsid w:val="00D607D1"/>
    <w:rsid w:val="00D60B3E"/>
    <w:rsid w:val="00D60EB7"/>
    <w:rsid w:val="00D612EC"/>
    <w:rsid w:val="00D61899"/>
    <w:rsid w:val="00D61D5C"/>
    <w:rsid w:val="00D61F2D"/>
    <w:rsid w:val="00D62743"/>
    <w:rsid w:val="00D62D95"/>
    <w:rsid w:val="00D64254"/>
    <w:rsid w:val="00D64584"/>
    <w:rsid w:val="00D647F3"/>
    <w:rsid w:val="00D65968"/>
    <w:rsid w:val="00D65EDF"/>
    <w:rsid w:val="00D66803"/>
    <w:rsid w:val="00D6772D"/>
    <w:rsid w:val="00D67F39"/>
    <w:rsid w:val="00D70E10"/>
    <w:rsid w:val="00D72965"/>
    <w:rsid w:val="00D72FAC"/>
    <w:rsid w:val="00D7302C"/>
    <w:rsid w:val="00D73F44"/>
    <w:rsid w:val="00D74663"/>
    <w:rsid w:val="00D7617C"/>
    <w:rsid w:val="00D763E2"/>
    <w:rsid w:val="00D7687E"/>
    <w:rsid w:val="00D76C6B"/>
    <w:rsid w:val="00D76C80"/>
    <w:rsid w:val="00D7742B"/>
    <w:rsid w:val="00D77A5B"/>
    <w:rsid w:val="00D77E1B"/>
    <w:rsid w:val="00D80AA8"/>
    <w:rsid w:val="00D81555"/>
    <w:rsid w:val="00D81E15"/>
    <w:rsid w:val="00D828C5"/>
    <w:rsid w:val="00D830A7"/>
    <w:rsid w:val="00D83246"/>
    <w:rsid w:val="00D84D46"/>
    <w:rsid w:val="00D859B3"/>
    <w:rsid w:val="00D864D2"/>
    <w:rsid w:val="00D87894"/>
    <w:rsid w:val="00D90283"/>
    <w:rsid w:val="00D908AF"/>
    <w:rsid w:val="00D90A7F"/>
    <w:rsid w:val="00D90D45"/>
    <w:rsid w:val="00D918A0"/>
    <w:rsid w:val="00D91CD6"/>
    <w:rsid w:val="00D91D9F"/>
    <w:rsid w:val="00D939AA"/>
    <w:rsid w:val="00D94423"/>
    <w:rsid w:val="00D96621"/>
    <w:rsid w:val="00D97C0E"/>
    <w:rsid w:val="00DA112F"/>
    <w:rsid w:val="00DA118A"/>
    <w:rsid w:val="00DA2786"/>
    <w:rsid w:val="00DA2FB8"/>
    <w:rsid w:val="00DA3A88"/>
    <w:rsid w:val="00DA46FE"/>
    <w:rsid w:val="00DA6795"/>
    <w:rsid w:val="00DA6C9F"/>
    <w:rsid w:val="00DA6D58"/>
    <w:rsid w:val="00DA7B37"/>
    <w:rsid w:val="00DA7B83"/>
    <w:rsid w:val="00DB0058"/>
    <w:rsid w:val="00DB0F55"/>
    <w:rsid w:val="00DB202F"/>
    <w:rsid w:val="00DB250E"/>
    <w:rsid w:val="00DB27CA"/>
    <w:rsid w:val="00DB289A"/>
    <w:rsid w:val="00DB4A69"/>
    <w:rsid w:val="00DB4BB0"/>
    <w:rsid w:val="00DB4F47"/>
    <w:rsid w:val="00DB6766"/>
    <w:rsid w:val="00DB760B"/>
    <w:rsid w:val="00DB790C"/>
    <w:rsid w:val="00DB7A69"/>
    <w:rsid w:val="00DC0805"/>
    <w:rsid w:val="00DC0A1D"/>
    <w:rsid w:val="00DC12FF"/>
    <w:rsid w:val="00DC13D8"/>
    <w:rsid w:val="00DC184E"/>
    <w:rsid w:val="00DC36D0"/>
    <w:rsid w:val="00DC3D23"/>
    <w:rsid w:val="00DC49B0"/>
    <w:rsid w:val="00DC5947"/>
    <w:rsid w:val="00DC5CA8"/>
    <w:rsid w:val="00DC62AB"/>
    <w:rsid w:val="00DC64B0"/>
    <w:rsid w:val="00DC652E"/>
    <w:rsid w:val="00DC7586"/>
    <w:rsid w:val="00DD21F2"/>
    <w:rsid w:val="00DD3571"/>
    <w:rsid w:val="00DD441A"/>
    <w:rsid w:val="00DD4A8A"/>
    <w:rsid w:val="00DD4DD1"/>
    <w:rsid w:val="00DD51AA"/>
    <w:rsid w:val="00DD5421"/>
    <w:rsid w:val="00DD58E0"/>
    <w:rsid w:val="00DD689B"/>
    <w:rsid w:val="00DD6B5F"/>
    <w:rsid w:val="00DD73B0"/>
    <w:rsid w:val="00DD7846"/>
    <w:rsid w:val="00DE07D2"/>
    <w:rsid w:val="00DE1684"/>
    <w:rsid w:val="00DE1ABE"/>
    <w:rsid w:val="00DE1E28"/>
    <w:rsid w:val="00DE2473"/>
    <w:rsid w:val="00DE38CE"/>
    <w:rsid w:val="00DE469A"/>
    <w:rsid w:val="00DE4F81"/>
    <w:rsid w:val="00DE4FAB"/>
    <w:rsid w:val="00DE622D"/>
    <w:rsid w:val="00DE636D"/>
    <w:rsid w:val="00DE6A9D"/>
    <w:rsid w:val="00DE6AF6"/>
    <w:rsid w:val="00DE7801"/>
    <w:rsid w:val="00DE7FBA"/>
    <w:rsid w:val="00DF02E2"/>
    <w:rsid w:val="00DF0335"/>
    <w:rsid w:val="00DF15D9"/>
    <w:rsid w:val="00DF1C4C"/>
    <w:rsid w:val="00DF272C"/>
    <w:rsid w:val="00DF35C2"/>
    <w:rsid w:val="00DF5016"/>
    <w:rsid w:val="00DF6A51"/>
    <w:rsid w:val="00DF6BE6"/>
    <w:rsid w:val="00DF732E"/>
    <w:rsid w:val="00DF73F9"/>
    <w:rsid w:val="00DF7656"/>
    <w:rsid w:val="00E00031"/>
    <w:rsid w:val="00E00499"/>
    <w:rsid w:val="00E0105F"/>
    <w:rsid w:val="00E01703"/>
    <w:rsid w:val="00E0192C"/>
    <w:rsid w:val="00E0247A"/>
    <w:rsid w:val="00E0315B"/>
    <w:rsid w:val="00E035E8"/>
    <w:rsid w:val="00E03939"/>
    <w:rsid w:val="00E03A26"/>
    <w:rsid w:val="00E04243"/>
    <w:rsid w:val="00E04883"/>
    <w:rsid w:val="00E06554"/>
    <w:rsid w:val="00E06BF2"/>
    <w:rsid w:val="00E0712C"/>
    <w:rsid w:val="00E0720C"/>
    <w:rsid w:val="00E100E0"/>
    <w:rsid w:val="00E10464"/>
    <w:rsid w:val="00E10A95"/>
    <w:rsid w:val="00E10C68"/>
    <w:rsid w:val="00E11014"/>
    <w:rsid w:val="00E12511"/>
    <w:rsid w:val="00E12D54"/>
    <w:rsid w:val="00E13C51"/>
    <w:rsid w:val="00E13F01"/>
    <w:rsid w:val="00E14196"/>
    <w:rsid w:val="00E14E15"/>
    <w:rsid w:val="00E16A37"/>
    <w:rsid w:val="00E17B79"/>
    <w:rsid w:val="00E2008D"/>
    <w:rsid w:val="00E20169"/>
    <w:rsid w:val="00E2024D"/>
    <w:rsid w:val="00E208E2"/>
    <w:rsid w:val="00E20EB8"/>
    <w:rsid w:val="00E21DA7"/>
    <w:rsid w:val="00E21FFB"/>
    <w:rsid w:val="00E22EF8"/>
    <w:rsid w:val="00E2491F"/>
    <w:rsid w:val="00E25CFE"/>
    <w:rsid w:val="00E25EF3"/>
    <w:rsid w:val="00E26631"/>
    <w:rsid w:val="00E26731"/>
    <w:rsid w:val="00E26B9D"/>
    <w:rsid w:val="00E2763D"/>
    <w:rsid w:val="00E27BC0"/>
    <w:rsid w:val="00E27CBA"/>
    <w:rsid w:val="00E318F9"/>
    <w:rsid w:val="00E331F2"/>
    <w:rsid w:val="00E34317"/>
    <w:rsid w:val="00E346CD"/>
    <w:rsid w:val="00E34EB5"/>
    <w:rsid w:val="00E3502E"/>
    <w:rsid w:val="00E3540F"/>
    <w:rsid w:val="00E35455"/>
    <w:rsid w:val="00E367C3"/>
    <w:rsid w:val="00E37129"/>
    <w:rsid w:val="00E37FC9"/>
    <w:rsid w:val="00E407C3"/>
    <w:rsid w:val="00E40F16"/>
    <w:rsid w:val="00E42CC9"/>
    <w:rsid w:val="00E431C7"/>
    <w:rsid w:val="00E43B00"/>
    <w:rsid w:val="00E43C13"/>
    <w:rsid w:val="00E4427E"/>
    <w:rsid w:val="00E44C72"/>
    <w:rsid w:val="00E44ECC"/>
    <w:rsid w:val="00E4525E"/>
    <w:rsid w:val="00E45610"/>
    <w:rsid w:val="00E4641A"/>
    <w:rsid w:val="00E46427"/>
    <w:rsid w:val="00E47364"/>
    <w:rsid w:val="00E50B45"/>
    <w:rsid w:val="00E51440"/>
    <w:rsid w:val="00E52233"/>
    <w:rsid w:val="00E522EF"/>
    <w:rsid w:val="00E52848"/>
    <w:rsid w:val="00E52876"/>
    <w:rsid w:val="00E54089"/>
    <w:rsid w:val="00E5461E"/>
    <w:rsid w:val="00E54CB8"/>
    <w:rsid w:val="00E54FD8"/>
    <w:rsid w:val="00E550B4"/>
    <w:rsid w:val="00E55252"/>
    <w:rsid w:val="00E55AE1"/>
    <w:rsid w:val="00E565E8"/>
    <w:rsid w:val="00E56E68"/>
    <w:rsid w:val="00E57144"/>
    <w:rsid w:val="00E57273"/>
    <w:rsid w:val="00E57703"/>
    <w:rsid w:val="00E579C7"/>
    <w:rsid w:val="00E57B61"/>
    <w:rsid w:val="00E57F04"/>
    <w:rsid w:val="00E60B2D"/>
    <w:rsid w:val="00E61799"/>
    <w:rsid w:val="00E61BC9"/>
    <w:rsid w:val="00E62AE8"/>
    <w:rsid w:val="00E637CA"/>
    <w:rsid w:val="00E63944"/>
    <w:rsid w:val="00E649D9"/>
    <w:rsid w:val="00E64D27"/>
    <w:rsid w:val="00E6616F"/>
    <w:rsid w:val="00E66E0E"/>
    <w:rsid w:val="00E66E7D"/>
    <w:rsid w:val="00E717E6"/>
    <w:rsid w:val="00E71FA7"/>
    <w:rsid w:val="00E72AAC"/>
    <w:rsid w:val="00E72AE8"/>
    <w:rsid w:val="00E74157"/>
    <w:rsid w:val="00E75237"/>
    <w:rsid w:val="00E75279"/>
    <w:rsid w:val="00E755F5"/>
    <w:rsid w:val="00E757A1"/>
    <w:rsid w:val="00E76869"/>
    <w:rsid w:val="00E76920"/>
    <w:rsid w:val="00E769EF"/>
    <w:rsid w:val="00E775F0"/>
    <w:rsid w:val="00E8047A"/>
    <w:rsid w:val="00E805BB"/>
    <w:rsid w:val="00E81196"/>
    <w:rsid w:val="00E812A5"/>
    <w:rsid w:val="00E81C71"/>
    <w:rsid w:val="00E82985"/>
    <w:rsid w:val="00E82A12"/>
    <w:rsid w:val="00E82DE6"/>
    <w:rsid w:val="00E8382A"/>
    <w:rsid w:val="00E83AA7"/>
    <w:rsid w:val="00E83B6D"/>
    <w:rsid w:val="00E84029"/>
    <w:rsid w:val="00E8407B"/>
    <w:rsid w:val="00E842B5"/>
    <w:rsid w:val="00E84C8C"/>
    <w:rsid w:val="00E84E78"/>
    <w:rsid w:val="00E85E42"/>
    <w:rsid w:val="00E879E6"/>
    <w:rsid w:val="00E87B73"/>
    <w:rsid w:val="00E9000A"/>
    <w:rsid w:val="00E90BEB"/>
    <w:rsid w:val="00E9230A"/>
    <w:rsid w:val="00E9269B"/>
    <w:rsid w:val="00E929C1"/>
    <w:rsid w:val="00E93FD3"/>
    <w:rsid w:val="00E95AB0"/>
    <w:rsid w:val="00E96314"/>
    <w:rsid w:val="00E965A9"/>
    <w:rsid w:val="00E96F8A"/>
    <w:rsid w:val="00E971D1"/>
    <w:rsid w:val="00E9774A"/>
    <w:rsid w:val="00E97B2F"/>
    <w:rsid w:val="00E97CD3"/>
    <w:rsid w:val="00E97DEF"/>
    <w:rsid w:val="00EA23F7"/>
    <w:rsid w:val="00EA2685"/>
    <w:rsid w:val="00EA32D7"/>
    <w:rsid w:val="00EA47D8"/>
    <w:rsid w:val="00EA53AE"/>
    <w:rsid w:val="00EA5C1D"/>
    <w:rsid w:val="00EA5D2A"/>
    <w:rsid w:val="00EA5DD8"/>
    <w:rsid w:val="00EA6324"/>
    <w:rsid w:val="00EB0B2A"/>
    <w:rsid w:val="00EB1737"/>
    <w:rsid w:val="00EB17DF"/>
    <w:rsid w:val="00EB2785"/>
    <w:rsid w:val="00EB3206"/>
    <w:rsid w:val="00EB395C"/>
    <w:rsid w:val="00EB3D9D"/>
    <w:rsid w:val="00EB413A"/>
    <w:rsid w:val="00EB444F"/>
    <w:rsid w:val="00EB4C47"/>
    <w:rsid w:val="00EB5DF9"/>
    <w:rsid w:val="00EB6407"/>
    <w:rsid w:val="00EB6867"/>
    <w:rsid w:val="00EB6CD1"/>
    <w:rsid w:val="00EB7D91"/>
    <w:rsid w:val="00EB7DF4"/>
    <w:rsid w:val="00EC0821"/>
    <w:rsid w:val="00EC0C4C"/>
    <w:rsid w:val="00EC1770"/>
    <w:rsid w:val="00EC2400"/>
    <w:rsid w:val="00EC275B"/>
    <w:rsid w:val="00EC29B4"/>
    <w:rsid w:val="00EC2E40"/>
    <w:rsid w:val="00EC32DE"/>
    <w:rsid w:val="00EC33CA"/>
    <w:rsid w:val="00EC34DF"/>
    <w:rsid w:val="00EC3666"/>
    <w:rsid w:val="00EC383E"/>
    <w:rsid w:val="00EC5406"/>
    <w:rsid w:val="00EC5DBC"/>
    <w:rsid w:val="00EC66E9"/>
    <w:rsid w:val="00EC6753"/>
    <w:rsid w:val="00EC681D"/>
    <w:rsid w:val="00EC694F"/>
    <w:rsid w:val="00ED03F7"/>
    <w:rsid w:val="00ED0B98"/>
    <w:rsid w:val="00ED11D7"/>
    <w:rsid w:val="00ED11EE"/>
    <w:rsid w:val="00ED2459"/>
    <w:rsid w:val="00ED2EBE"/>
    <w:rsid w:val="00ED3395"/>
    <w:rsid w:val="00ED3D40"/>
    <w:rsid w:val="00ED3FFA"/>
    <w:rsid w:val="00ED41BD"/>
    <w:rsid w:val="00ED4FA7"/>
    <w:rsid w:val="00ED5666"/>
    <w:rsid w:val="00ED5D15"/>
    <w:rsid w:val="00ED69D4"/>
    <w:rsid w:val="00ED6C3B"/>
    <w:rsid w:val="00ED748D"/>
    <w:rsid w:val="00ED779B"/>
    <w:rsid w:val="00ED786B"/>
    <w:rsid w:val="00ED7B9C"/>
    <w:rsid w:val="00EE0018"/>
    <w:rsid w:val="00EE00AA"/>
    <w:rsid w:val="00EE02E4"/>
    <w:rsid w:val="00EE0350"/>
    <w:rsid w:val="00EE0D55"/>
    <w:rsid w:val="00EE196E"/>
    <w:rsid w:val="00EE208E"/>
    <w:rsid w:val="00EE2823"/>
    <w:rsid w:val="00EE2AE8"/>
    <w:rsid w:val="00EE3420"/>
    <w:rsid w:val="00EE3514"/>
    <w:rsid w:val="00EE3780"/>
    <w:rsid w:val="00EE3DBD"/>
    <w:rsid w:val="00EE3EDB"/>
    <w:rsid w:val="00EE4341"/>
    <w:rsid w:val="00EE4B2C"/>
    <w:rsid w:val="00EE52CD"/>
    <w:rsid w:val="00EE794A"/>
    <w:rsid w:val="00EE7D04"/>
    <w:rsid w:val="00EE7D84"/>
    <w:rsid w:val="00EF0525"/>
    <w:rsid w:val="00EF05E9"/>
    <w:rsid w:val="00EF0736"/>
    <w:rsid w:val="00EF0B00"/>
    <w:rsid w:val="00EF22B2"/>
    <w:rsid w:val="00EF2308"/>
    <w:rsid w:val="00EF2ED5"/>
    <w:rsid w:val="00EF4F52"/>
    <w:rsid w:val="00EF5128"/>
    <w:rsid w:val="00EF5DBE"/>
    <w:rsid w:val="00EF6758"/>
    <w:rsid w:val="00EF6DA4"/>
    <w:rsid w:val="00EF708F"/>
    <w:rsid w:val="00F00EDF"/>
    <w:rsid w:val="00F00F1C"/>
    <w:rsid w:val="00F011B9"/>
    <w:rsid w:val="00F01602"/>
    <w:rsid w:val="00F01730"/>
    <w:rsid w:val="00F024A9"/>
    <w:rsid w:val="00F025B9"/>
    <w:rsid w:val="00F02D98"/>
    <w:rsid w:val="00F032CA"/>
    <w:rsid w:val="00F03DE5"/>
    <w:rsid w:val="00F04A56"/>
    <w:rsid w:val="00F05F09"/>
    <w:rsid w:val="00F065DD"/>
    <w:rsid w:val="00F06BCF"/>
    <w:rsid w:val="00F0733E"/>
    <w:rsid w:val="00F073CC"/>
    <w:rsid w:val="00F07BC0"/>
    <w:rsid w:val="00F07E31"/>
    <w:rsid w:val="00F07F41"/>
    <w:rsid w:val="00F10AE6"/>
    <w:rsid w:val="00F1128F"/>
    <w:rsid w:val="00F11431"/>
    <w:rsid w:val="00F11F24"/>
    <w:rsid w:val="00F13590"/>
    <w:rsid w:val="00F14AE9"/>
    <w:rsid w:val="00F14F45"/>
    <w:rsid w:val="00F15A1A"/>
    <w:rsid w:val="00F16B1C"/>
    <w:rsid w:val="00F21194"/>
    <w:rsid w:val="00F21252"/>
    <w:rsid w:val="00F21FFB"/>
    <w:rsid w:val="00F22875"/>
    <w:rsid w:val="00F23968"/>
    <w:rsid w:val="00F24059"/>
    <w:rsid w:val="00F2408B"/>
    <w:rsid w:val="00F24699"/>
    <w:rsid w:val="00F2485A"/>
    <w:rsid w:val="00F251FB"/>
    <w:rsid w:val="00F26204"/>
    <w:rsid w:val="00F26683"/>
    <w:rsid w:val="00F26CC7"/>
    <w:rsid w:val="00F301BD"/>
    <w:rsid w:val="00F30E62"/>
    <w:rsid w:val="00F311AD"/>
    <w:rsid w:val="00F3163E"/>
    <w:rsid w:val="00F318E7"/>
    <w:rsid w:val="00F324AC"/>
    <w:rsid w:val="00F347CE"/>
    <w:rsid w:val="00F34B9D"/>
    <w:rsid w:val="00F35CC3"/>
    <w:rsid w:val="00F361AB"/>
    <w:rsid w:val="00F3659C"/>
    <w:rsid w:val="00F374BA"/>
    <w:rsid w:val="00F40BF1"/>
    <w:rsid w:val="00F4150A"/>
    <w:rsid w:val="00F4258D"/>
    <w:rsid w:val="00F431D1"/>
    <w:rsid w:val="00F43260"/>
    <w:rsid w:val="00F43363"/>
    <w:rsid w:val="00F438C3"/>
    <w:rsid w:val="00F43CCA"/>
    <w:rsid w:val="00F43D92"/>
    <w:rsid w:val="00F441C6"/>
    <w:rsid w:val="00F44642"/>
    <w:rsid w:val="00F44A7C"/>
    <w:rsid w:val="00F44C86"/>
    <w:rsid w:val="00F44D47"/>
    <w:rsid w:val="00F45943"/>
    <w:rsid w:val="00F459D4"/>
    <w:rsid w:val="00F45B2B"/>
    <w:rsid w:val="00F46D66"/>
    <w:rsid w:val="00F46D87"/>
    <w:rsid w:val="00F46DC8"/>
    <w:rsid w:val="00F46EB5"/>
    <w:rsid w:val="00F47638"/>
    <w:rsid w:val="00F479BE"/>
    <w:rsid w:val="00F50303"/>
    <w:rsid w:val="00F50513"/>
    <w:rsid w:val="00F50C13"/>
    <w:rsid w:val="00F513E3"/>
    <w:rsid w:val="00F51A80"/>
    <w:rsid w:val="00F51B63"/>
    <w:rsid w:val="00F51BAE"/>
    <w:rsid w:val="00F5374E"/>
    <w:rsid w:val="00F53BC5"/>
    <w:rsid w:val="00F5494D"/>
    <w:rsid w:val="00F54D74"/>
    <w:rsid w:val="00F56602"/>
    <w:rsid w:val="00F567DD"/>
    <w:rsid w:val="00F57B38"/>
    <w:rsid w:val="00F57EC5"/>
    <w:rsid w:val="00F61AEB"/>
    <w:rsid w:val="00F61B74"/>
    <w:rsid w:val="00F61E14"/>
    <w:rsid w:val="00F62037"/>
    <w:rsid w:val="00F622CB"/>
    <w:rsid w:val="00F6286D"/>
    <w:rsid w:val="00F6327F"/>
    <w:rsid w:val="00F64446"/>
    <w:rsid w:val="00F6452A"/>
    <w:rsid w:val="00F64D67"/>
    <w:rsid w:val="00F64E5E"/>
    <w:rsid w:val="00F65604"/>
    <w:rsid w:val="00F65A10"/>
    <w:rsid w:val="00F661DD"/>
    <w:rsid w:val="00F66286"/>
    <w:rsid w:val="00F66A9E"/>
    <w:rsid w:val="00F70311"/>
    <w:rsid w:val="00F705F9"/>
    <w:rsid w:val="00F7163A"/>
    <w:rsid w:val="00F72926"/>
    <w:rsid w:val="00F732FF"/>
    <w:rsid w:val="00F7362C"/>
    <w:rsid w:val="00F73807"/>
    <w:rsid w:val="00F74301"/>
    <w:rsid w:val="00F75816"/>
    <w:rsid w:val="00F7601A"/>
    <w:rsid w:val="00F76405"/>
    <w:rsid w:val="00F770B4"/>
    <w:rsid w:val="00F7728E"/>
    <w:rsid w:val="00F77D9A"/>
    <w:rsid w:val="00F803D1"/>
    <w:rsid w:val="00F8128F"/>
    <w:rsid w:val="00F81521"/>
    <w:rsid w:val="00F81853"/>
    <w:rsid w:val="00F81F1E"/>
    <w:rsid w:val="00F81F6B"/>
    <w:rsid w:val="00F8253C"/>
    <w:rsid w:val="00F82796"/>
    <w:rsid w:val="00F8287C"/>
    <w:rsid w:val="00F82CC2"/>
    <w:rsid w:val="00F82CFB"/>
    <w:rsid w:val="00F83021"/>
    <w:rsid w:val="00F83049"/>
    <w:rsid w:val="00F835A2"/>
    <w:rsid w:val="00F83BBD"/>
    <w:rsid w:val="00F842B5"/>
    <w:rsid w:val="00F84536"/>
    <w:rsid w:val="00F84639"/>
    <w:rsid w:val="00F850FC"/>
    <w:rsid w:val="00F86467"/>
    <w:rsid w:val="00F8647C"/>
    <w:rsid w:val="00F90899"/>
    <w:rsid w:val="00F90BB5"/>
    <w:rsid w:val="00F910D0"/>
    <w:rsid w:val="00F91E2D"/>
    <w:rsid w:val="00F92002"/>
    <w:rsid w:val="00F92E0F"/>
    <w:rsid w:val="00F9502B"/>
    <w:rsid w:val="00F956CA"/>
    <w:rsid w:val="00F95AA6"/>
    <w:rsid w:val="00F961E1"/>
    <w:rsid w:val="00F9697E"/>
    <w:rsid w:val="00F96998"/>
    <w:rsid w:val="00F97018"/>
    <w:rsid w:val="00F97A25"/>
    <w:rsid w:val="00FA0675"/>
    <w:rsid w:val="00FA0AF2"/>
    <w:rsid w:val="00FA1F41"/>
    <w:rsid w:val="00FA309E"/>
    <w:rsid w:val="00FA4349"/>
    <w:rsid w:val="00FA5948"/>
    <w:rsid w:val="00FA59E8"/>
    <w:rsid w:val="00FA5D85"/>
    <w:rsid w:val="00FA6739"/>
    <w:rsid w:val="00FA69F7"/>
    <w:rsid w:val="00FA7152"/>
    <w:rsid w:val="00FA7D14"/>
    <w:rsid w:val="00FB0481"/>
    <w:rsid w:val="00FB05D3"/>
    <w:rsid w:val="00FB087C"/>
    <w:rsid w:val="00FB1D88"/>
    <w:rsid w:val="00FB27FC"/>
    <w:rsid w:val="00FB338D"/>
    <w:rsid w:val="00FB3CEF"/>
    <w:rsid w:val="00FB3F2F"/>
    <w:rsid w:val="00FB47EA"/>
    <w:rsid w:val="00FB527C"/>
    <w:rsid w:val="00FB587E"/>
    <w:rsid w:val="00FB5BB0"/>
    <w:rsid w:val="00FB60B8"/>
    <w:rsid w:val="00FB6357"/>
    <w:rsid w:val="00FB63FD"/>
    <w:rsid w:val="00FB6486"/>
    <w:rsid w:val="00FB67B2"/>
    <w:rsid w:val="00FB73B6"/>
    <w:rsid w:val="00FB76BD"/>
    <w:rsid w:val="00FB7B21"/>
    <w:rsid w:val="00FB7CDF"/>
    <w:rsid w:val="00FB7E5F"/>
    <w:rsid w:val="00FC1D94"/>
    <w:rsid w:val="00FC26C0"/>
    <w:rsid w:val="00FC2973"/>
    <w:rsid w:val="00FC2FEF"/>
    <w:rsid w:val="00FC310B"/>
    <w:rsid w:val="00FC335E"/>
    <w:rsid w:val="00FC3DA5"/>
    <w:rsid w:val="00FC405C"/>
    <w:rsid w:val="00FC5382"/>
    <w:rsid w:val="00FC5B04"/>
    <w:rsid w:val="00FC63C9"/>
    <w:rsid w:val="00FC7342"/>
    <w:rsid w:val="00FC7602"/>
    <w:rsid w:val="00FC7A12"/>
    <w:rsid w:val="00FD0FD2"/>
    <w:rsid w:val="00FD1B99"/>
    <w:rsid w:val="00FD1D07"/>
    <w:rsid w:val="00FD2735"/>
    <w:rsid w:val="00FD2997"/>
    <w:rsid w:val="00FD369C"/>
    <w:rsid w:val="00FD4A2F"/>
    <w:rsid w:val="00FD4EA7"/>
    <w:rsid w:val="00FD5FDB"/>
    <w:rsid w:val="00FD704A"/>
    <w:rsid w:val="00FD78B2"/>
    <w:rsid w:val="00FE05E5"/>
    <w:rsid w:val="00FE0717"/>
    <w:rsid w:val="00FE0BD0"/>
    <w:rsid w:val="00FE0BFE"/>
    <w:rsid w:val="00FE0D53"/>
    <w:rsid w:val="00FE1B3E"/>
    <w:rsid w:val="00FE1F68"/>
    <w:rsid w:val="00FE2814"/>
    <w:rsid w:val="00FE287F"/>
    <w:rsid w:val="00FE476B"/>
    <w:rsid w:val="00FE4F07"/>
    <w:rsid w:val="00FE56F3"/>
    <w:rsid w:val="00FE5D6F"/>
    <w:rsid w:val="00FE5E72"/>
    <w:rsid w:val="00FE6546"/>
    <w:rsid w:val="00FE682A"/>
    <w:rsid w:val="00FE7518"/>
    <w:rsid w:val="00FE7ECB"/>
    <w:rsid w:val="00FE7F09"/>
    <w:rsid w:val="00FF05A7"/>
    <w:rsid w:val="00FF07D6"/>
    <w:rsid w:val="00FF106C"/>
    <w:rsid w:val="00FF111E"/>
    <w:rsid w:val="00FF1145"/>
    <w:rsid w:val="00FF1B5C"/>
    <w:rsid w:val="00FF24B3"/>
    <w:rsid w:val="00FF38B4"/>
    <w:rsid w:val="00FF3E3B"/>
    <w:rsid w:val="00FF63E6"/>
    <w:rsid w:val="00FF67AC"/>
    <w:rsid w:val="00FF6FF1"/>
    <w:rsid w:val="00FF7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9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753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763EA1"/>
    <w:pPr>
      <w:keepNext/>
      <w:widowControl w:val="0"/>
      <w:autoSpaceDE w:val="0"/>
      <w:autoSpaceDN w:val="0"/>
      <w:adjustRightInd w:val="0"/>
      <w:outlineLvl w:val="0"/>
    </w:pPr>
    <w:rPr>
      <w:noProof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C67CF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qFormat/>
    <w:rsid w:val="008712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"/>
    <w:basedOn w:val="a0"/>
    <w:rsid w:val="004638D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Цветовое выделение"/>
    <w:uiPriority w:val="99"/>
    <w:rsid w:val="00AD04F0"/>
    <w:rPr>
      <w:b/>
      <w:bCs/>
      <w:color w:val="000080"/>
      <w:sz w:val="20"/>
      <w:szCs w:val="20"/>
    </w:rPr>
  </w:style>
  <w:style w:type="character" w:customStyle="1" w:styleId="a6">
    <w:name w:val="Гипертекстовая ссылка"/>
    <w:uiPriority w:val="99"/>
    <w:rsid w:val="00AD08B8"/>
    <w:rPr>
      <w:b/>
      <w:bCs/>
      <w:color w:val="008000"/>
      <w:sz w:val="20"/>
      <w:szCs w:val="20"/>
      <w:u w:val="single"/>
    </w:rPr>
  </w:style>
  <w:style w:type="paragraph" w:styleId="21">
    <w:name w:val="Body Text Indent 2"/>
    <w:basedOn w:val="a0"/>
    <w:link w:val="22"/>
    <w:rsid w:val="00AD08B8"/>
    <w:pPr>
      <w:spacing w:after="120" w:line="480" w:lineRule="auto"/>
      <w:ind w:left="283"/>
    </w:pPr>
  </w:style>
  <w:style w:type="table" w:styleId="a7">
    <w:name w:val="Table Grid"/>
    <w:basedOn w:val="a2"/>
    <w:uiPriority w:val="59"/>
    <w:rsid w:val="00A403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0"/>
    <w:link w:val="a9"/>
    <w:uiPriority w:val="99"/>
    <w:semiHidden/>
    <w:unhideWhenUsed/>
    <w:rsid w:val="00E84E78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E84E78"/>
    <w:rPr>
      <w:rFonts w:ascii="Tahoma" w:hAnsi="Tahoma" w:cs="Tahoma"/>
      <w:sz w:val="16"/>
      <w:szCs w:val="16"/>
    </w:rPr>
  </w:style>
  <w:style w:type="paragraph" w:styleId="aa">
    <w:name w:val="No Spacing"/>
    <w:link w:val="ab"/>
    <w:qFormat/>
    <w:rsid w:val="00AB0200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rsid w:val="004638DE"/>
    <w:rPr>
      <w:color w:val="0000FF"/>
      <w:u w:val="single"/>
    </w:rPr>
  </w:style>
  <w:style w:type="paragraph" w:styleId="11">
    <w:name w:val="toc 1"/>
    <w:basedOn w:val="a0"/>
    <w:next w:val="a0"/>
    <w:autoRedefine/>
    <w:rsid w:val="00D21C25"/>
    <w:pPr>
      <w:tabs>
        <w:tab w:val="right" w:leader="dot" w:pos="9356"/>
      </w:tabs>
      <w:spacing w:before="120"/>
      <w:ind w:right="-54" w:firstLine="480"/>
      <w:jc w:val="both"/>
    </w:pPr>
    <w:rPr>
      <w:b/>
      <w:bCs/>
      <w:caps/>
      <w:noProof/>
    </w:rPr>
  </w:style>
  <w:style w:type="paragraph" w:styleId="23">
    <w:name w:val="toc 2"/>
    <w:basedOn w:val="a0"/>
    <w:next w:val="a0"/>
    <w:autoRedefine/>
    <w:semiHidden/>
    <w:rsid w:val="00D21C25"/>
    <w:pPr>
      <w:tabs>
        <w:tab w:val="left" w:pos="480"/>
        <w:tab w:val="left" w:pos="960"/>
        <w:tab w:val="right" w:leader="dot" w:pos="9356"/>
      </w:tabs>
      <w:spacing w:before="120"/>
      <w:ind w:right="-54" w:firstLine="480"/>
      <w:jc w:val="both"/>
    </w:pPr>
    <w:rPr>
      <w:b/>
      <w:bCs/>
      <w:sz w:val="20"/>
      <w:szCs w:val="20"/>
    </w:rPr>
  </w:style>
  <w:style w:type="paragraph" w:styleId="ad">
    <w:name w:val="Title"/>
    <w:basedOn w:val="a0"/>
    <w:link w:val="ae"/>
    <w:qFormat/>
    <w:rsid w:val="004638DE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e">
    <w:name w:val="Название Знак"/>
    <w:link w:val="ad"/>
    <w:locked/>
    <w:rsid w:val="004638DE"/>
    <w:rPr>
      <w:rFonts w:ascii="Arial" w:hAnsi="Arial"/>
      <w:b/>
      <w:kern w:val="28"/>
      <w:sz w:val="32"/>
      <w:lang w:val="ru-RU" w:eastAsia="ru-RU" w:bidi="ar-SA"/>
    </w:rPr>
  </w:style>
  <w:style w:type="paragraph" w:styleId="4">
    <w:name w:val="toc 4"/>
    <w:basedOn w:val="a0"/>
    <w:next w:val="a0"/>
    <w:autoRedefine/>
    <w:semiHidden/>
    <w:rsid w:val="00D21C25"/>
    <w:pPr>
      <w:tabs>
        <w:tab w:val="right" w:leader="dot" w:pos="9356"/>
      </w:tabs>
      <w:ind w:left="480"/>
    </w:pPr>
    <w:rPr>
      <w:sz w:val="20"/>
      <w:szCs w:val="20"/>
    </w:rPr>
  </w:style>
  <w:style w:type="paragraph" w:customStyle="1" w:styleId="ConsPlusNormal">
    <w:name w:val="ConsPlusNormal"/>
    <w:link w:val="ConsPlusNormal0"/>
    <w:rsid w:val="004638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638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Абзац списка1"/>
    <w:basedOn w:val="a0"/>
    <w:rsid w:val="00734A9B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onsNonformat">
    <w:name w:val="ConsNonformat"/>
    <w:rsid w:val="00D025D3"/>
    <w:pPr>
      <w:autoSpaceDE w:val="0"/>
      <w:autoSpaceDN w:val="0"/>
      <w:adjustRightInd w:val="0"/>
    </w:pPr>
    <w:rPr>
      <w:sz w:val="22"/>
    </w:rPr>
  </w:style>
  <w:style w:type="character" w:styleId="af">
    <w:name w:val="FollowedHyperlink"/>
    <w:uiPriority w:val="99"/>
    <w:semiHidden/>
    <w:unhideWhenUsed/>
    <w:rsid w:val="00077669"/>
    <w:rPr>
      <w:color w:val="800080"/>
      <w:u w:val="single"/>
    </w:rPr>
  </w:style>
  <w:style w:type="paragraph" w:styleId="af0">
    <w:name w:val="Body Text Indent"/>
    <w:basedOn w:val="a0"/>
    <w:link w:val="af1"/>
    <w:unhideWhenUsed/>
    <w:rsid w:val="00A65FA9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A65FA9"/>
    <w:rPr>
      <w:sz w:val="24"/>
      <w:szCs w:val="24"/>
    </w:rPr>
  </w:style>
  <w:style w:type="paragraph" w:styleId="af2">
    <w:name w:val="header"/>
    <w:basedOn w:val="a0"/>
    <w:link w:val="af3"/>
    <w:unhideWhenUsed/>
    <w:rsid w:val="002D204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rsid w:val="002D2048"/>
    <w:rPr>
      <w:sz w:val="24"/>
      <w:szCs w:val="24"/>
    </w:rPr>
  </w:style>
  <w:style w:type="paragraph" w:styleId="af4">
    <w:name w:val="footer"/>
    <w:basedOn w:val="a0"/>
    <w:link w:val="af5"/>
    <w:unhideWhenUsed/>
    <w:rsid w:val="002D2048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rsid w:val="002D2048"/>
    <w:rPr>
      <w:sz w:val="24"/>
      <w:szCs w:val="24"/>
    </w:rPr>
  </w:style>
  <w:style w:type="paragraph" w:styleId="af6">
    <w:name w:val="Body Text"/>
    <w:basedOn w:val="a0"/>
    <w:link w:val="af7"/>
    <w:uiPriority w:val="99"/>
    <w:unhideWhenUsed/>
    <w:rsid w:val="008A1F36"/>
    <w:pPr>
      <w:spacing w:after="120"/>
    </w:pPr>
  </w:style>
  <w:style w:type="character" w:customStyle="1" w:styleId="af7">
    <w:name w:val="Основной текст Знак"/>
    <w:basedOn w:val="a1"/>
    <w:link w:val="af6"/>
    <w:uiPriority w:val="99"/>
    <w:rsid w:val="008A1F36"/>
    <w:rPr>
      <w:sz w:val="24"/>
      <w:szCs w:val="24"/>
    </w:rPr>
  </w:style>
  <w:style w:type="paragraph" w:customStyle="1" w:styleId="5">
    <w:name w:val="Стиль5"/>
    <w:basedOn w:val="a0"/>
    <w:qFormat/>
    <w:rsid w:val="008A1F36"/>
    <w:pPr>
      <w:widowControl w:val="0"/>
      <w:suppressAutoHyphens/>
      <w:ind w:firstLine="709"/>
      <w:jc w:val="both"/>
    </w:pPr>
    <w:rPr>
      <w:rFonts w:eastAsia="Arial"/>
      <w:kern w:val="2"/>
      <w:sz w:val="26"/>
      <w:szCs w:val="26"/>
      <w:lang w:eastAsia="ar-SA"/>
    </w:rPr>
  </w:style>
  <w:style w:type="character" w:styleId="af8">
    <w:name w:val="Strong"/>
    <w:basedOn w:val="a1"/>
    <w:uiPriority w:val="22"/>
    <w:qFormat/>
    <w:rsid w:val="00AF46DC"/>
    <w:rPr>
      <w:b/>
      <w:bCs/>
    </w:rPr>
  </w:style>
  <w:style w:type="paragraph" w:customStyle="1" w:styleId="Default">
    <w:name w:val="Default"/>
    <w:rsid w:val="006003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WW8Num10z2">
    <w:name w:val="WW8Num10z2"/>
    <w:rsid w:val="00050C97"/>
    <w:rPr>
      <w:rFonts w:ascii="Wingdings" w:hAnsi="Wingdings" w:cs="Wingdings"/>
    </w:rPr>
  </w:style>
  <w:style w:type="character" w:customStyle="1" w:styleId="af9">
    <w:name w:val="Дата Знак"/>
    <w:basedOn w:val="a1"/>
    <w:link w:val="afa"/>
    <w:locked/>
    <w:rsid w:val="00EB7D91"/>
    <w:rPr>
      <w:sz w:val="24"/>
    </w:rPr>
  </w:style>
  <w:style w:type="paragraph" w:styleId="afa">
    <w:name w:val="Date"/>
    <w:basedOn w:val="a0"/>
    <w:next w:val="a0"/>
    <w:link w:val="af9"/>
    <w:rsid w:val="00EB7D91"/>
    <w:pPr>
      <w:spacing w:after="60"/>
      <w:jc w:val="both"/>
    </w:pPr>
    <w:rPr>
      <w:szCs w:val="20"/>
    </w:rPr>
  </w:style>
  <w:style w:type="character" w:customStyle="1" w:styleId="13">
    <w:name w:val="Дата Знак1"/>
    <w:basedOn w:val="a1"/>
    <w:uiPriority w:val="99"/>
    <w:semiHidden/>
    <w:rsid w:val="00EB7D91"/>
    <w:rPr>
      <w:sz w:val="24"/>
      <w:szCs w:val="24"/>
    </w:rPr>
  </w:style>
  <w:style w:type="paragraph" w:customStyle="1" w:styleId="afb">
    <w:name w:val="Текст (лев. подпись)"/>
    <w:basedOn w:val="a0"/>
    <w:next w:val="a0"/>
    <w:link w:val="afc"/>
    <w:rsid w:val="00C713C0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customStyle="1" w:styleId="afc">
    <w:name w:val="Текст (лев. подпись) Знак"/>
    <w:link w:val="afb"/>
    <w:rsid w:val="00C713C0"/>
    <w:rPr>
      <w:rFonts w:ascii="Arial" w:hAnsi="Arial"/>
    </w:rPr>
  </w:style>
  <w:style w:type="paragraph" w:customStyle="1" w:styleId="Para1">
    <w:name w:val="Para1"/>
    <w:basedOn w:val="af2"/>
    <w:rsid w:val="00C713C0"/>
    <w:pPr>
      <w:tabs>
        <w:tab w:val="clear" w:pos="4677"/>
        <w:tab w:val="clear" w:pos="9355"/>
        <w:tab w:val="center" w:pos="4320"/>
        <w:tab w:val="right" w:pos="8640"/>
      </w:tabs>
    </w:pPr>
    <w:rPr>
      <w:rFonts w:ascii="TimesET" w:hAnsi="TimesET"/>
      <w:b/>
      <w:bCs/>
      <w:lang w:val="en-US"/>
    </w:rPr>
  </w:style>
  <w:style w:type="paragraph" w:styleId="afd">
    <w:name w:val="List Paragraph"/>
    <w:basedOn w:val="a0"/>
    <w:uiPriority w:val="34"/>
    <w:qFormat/>
    <w:rsid w:val="00104648"/>
    <w:pPr>
      <w:ind w:left="708"/>
    </w:pPr>
  </w:style>
  <w:style w:type="paragraph" w:customStyle="1" w:styleId="afe">
    <w:name w:val="Комментарий"/>
    <w:basedOn w:val="a0"/>
    <w:next w:val="a0"/>
    <w:uiPriority w:val="99"/>
    <w:rsid w:val="00872E8E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">
    <w:name w:val="Информация об изменениях документа"/>
    <w:basedOn w:val="afe"/>
    <w:next w:val="a0"/>
    <w:uiPriority w:val="99"/>
    <w:rsid w:val="00872E8E"/>
    <w:rPr>
      <w:i/>
      <w:iCs/>
    </w:rPr>
  </w:style>
  <w:style w:type="character" w:customStyle="1" w:styleId="30">
    <w:name w:val="Заголовок 3 Знак"/>
    <w:basedOn w:val="a1"/>
    <w:link w:val="3"/>
    <w:rsid w:val="00871204"/>
    <w:rPr>
      <w:rFonts w:ascii="Cambria" w:hAnsi="Cambria"/>
      <w:b/>
      <w:bCs/>
      <w:sz w:val="26"/>
      <w:szCs w:val="26"/>
    </w:rPr>
  </w:style>
  <w:style w:type="paragraph" w:customStyle="1" w:styleId="Iacaaiea">
    <w:name w:val="Iacaaiea"/>
    <w:basedOn w:val="a0"/>
    <w:rsid w:val="00903BA0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customStyle="1" w:styleId="aff0">
    <w:name w:val="Не вступил в силу"/>
    <w:basedOn w:val="a5"/>
    <w:uiPriority w:val="99"/>
    <w:rsid w:val="006518D5"/>
    <w:rPr>
      <w:b/>
      <w:bCs/>
      <w:color w:val="000000"/>
      <w:sz w:val="20"/>
      <w:szCs w:val="20"/>
      <w:shd w:val="clear" w:color="auto" w:fill="D8EDE8"/>
    </w:rPr>
  </w:style>
  <w:style w:type="character" w:styleId="aff1">
    <w:name w:val="page number"/>
    <w:basedOn w:val="a1"/>
    <w:rsid w:val="00A55EE7"/>
  </w:style>
  <w:style w:type="paragraph" w:customStyle="1" w:styleId="14">
    <w:name w:val="Обычный1"/>
    <w:uiPriority w:val="99"/>
    <w:rsid w:val="00A55EE7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ab">
    <w:name w:val="Без интервала Знак"/>
    <w:basedOn w:val="a1"/>
    <w:link w:val="aa"/>
    <w:rsid w:val="00A55EE7"/>
    <w:rPr>
      <w:rFonts w:ascii="Calibri" w:eastAsia="Calibri" w:hAnsi="Calibri"/>
      <w:sz w:val="22"/>
      <w:szCs w:val="22"/>
      <w:lang w:val="ru-RU" w:eastAsia="en-US" w:bidi="ar-SA"/>
    </w:rPr>
  </w:style>
  <w:style w:type="paragraph" w:styleId="24">
    <w:name w:val="List Number 2"/>
    <w:basedOn w:val="a0"/>
    <w:rsid w:val="00F14AE9"/>
    <w:pPr>
      <w:tabs>
        <w:tab w:val="num" w:pos="432"/>
      </w:tabs>
      <w:ind w:left="432" w:hanging="432"/>
      <w:contextualSpacing/>
    </w:pPr>
  </w:style>
  <w:style w:type="paragraph" w:customStyle="1" w:styleId="aff2">
    <w:name w:val="Обычный.Нормальный абзац"/>
    <w:rsid w:val="00136FC8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character" w:customStyle="1" w:styleId="ConsPlusNormal0">
    <w:name w:val="ConsPlusNormal Знак"/>
    <w:basedOn w:val="a1"/>
    <w:link w:val="ConsPlusNormal"/>
    <w:locked/>
    <w:rsid w:val="00136FC8"/>
    <w:rPr>
      <w:rFonts w:ascii="Arial" w:hAnsi="Arial" w:cs="Arial"/>
      <w:lang w:val="ru-RU" w:eastAsia="ru-RU" w:bidi="ar-SA"/>
    </w:rPr>
  </w:style>
  <w:style w:type="paragraph" w:styleId="31">
    <w:name w:val="Body Text Indent 3"/>
    <w:basedOn w:val="a0"/>
    <w:link w:val="32"/>
    <w:uiPriority w:val="99"/>
    <w:unhideWhenUsed/>
    <w:rsid w:val="00D97C0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D97C0E"/>
    <w:rPr>
      <w:sz w:val="16"/>
      <w:szCs w:val="16"/>
    </w:rPr>
  </w:style>
  <w:style w:type="paragraph" w:styleId="33">
    <w:name w:val="Body Text 3"/>
    <w:basedOn w:val="a0"/>
    <w:link w:val="34"/>
    <w:unhideWhenUsed/>
    <w:rsid w:val="00BB01E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BB01E3"/>
    <w:rPr>
      <w:sz w:val="16"/>
      <w:szCs w:val="16"/>
    </w:rPr>
  </w:style>
  <w:style w:type="paragraph" w:customStyle="1" w:styleId="25">
    <w:name w:val="Обычный2"/>
    <w:rsid w:val="00BB01E3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FR1">
    <w:name w:val="FR1"/>
    <w:rsid w:val="00BB01E3"/>
    <w:pPr>
      <w:widowControl w:val="0"/>
      <w:spacing w:before="700"/>
    </w:pPr>
    <w:rPr>
      <w:b/>
      <w:snapToGrid w:val="0"/>
      <w:sz w:val="28"/>
    </w:rPr>
  </w:style>
  <w:style w:type="paragraph" w:customStyle="1" w:styleId="15">
    <w:name w:val="Без интервала1"/>
    <w:rsid w:val="00256DBC"/>
    <w:rPr>
      <w:sz w:val="24"/>
      <w:szCs w:val="24"/>
    </w:rPr>
  </w:style>
  <w:style w:type="paragraph" w:customStyle="1" w:styleId="Style41">
    <w:name w:val="Style41"/>
    <w:basedOn w:val="a0"/>
    <w:rsid w:val="00B162E3"/>
    <w:pPr>
      <w:widowControl w:val="0"/>
      <w:autoSpaceDE w:val="0"/>
      <w:autoSpaceDN w:val="0"/>
      <w:adjustRightInd w:val="0"/>
      <w:jc w:val="both"/>
    </w:pPr>
    <w:rPr>
      <w:rFonts w:eastAsia="Calibri"/>
    </w:rPr>
  </w:style>
  <w:style w:type="character" w:customStyle="1" w:styleId="FontStyle70">
    <w:name w:val="Font Style70"/>
    <w:rsid w:val="00B162E3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aff3">
    <w:name w:val="Normal (Web)"/>
    <w:basedOn w:val="a0"/>
    <w:uiPriority w:val="99"/>
    <w:unhideWhenUsed/>
    <w:rsid w:val="007437C2"/>
    <w:pPr>
      <w:spacing w:before="100" w:beforeAutospacing="1" w:after="100" w:afterAutospacing="1"/>
    </w:pPr>
  </w:style>
  <w:style w:type="character" w:customStyle="1" w:styleId="20">
    <w:name w:val="Заголовок 2 Знак"/>
    <w:basedOn w:val="a1"/>
    <w:link w:val="2"/>
    <w:uiPriority w:val="9"/>
    <w:semiHidden/>
    <w:rsid w:val="00C67CF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s12">
    <w:name w:val="s_12"/>
    <w:basedOn w:val="a0"/>
    <w:rsid w:val="004B6909"/>
    <w:pPr>
      <w:ind w:firstLine="720"/>
    </w:pPr>
  </w:style>
  <w:style w:type="paragraph" w:customStyle="1" w:styleId="s13">
    <w:name w:val="s_13"/>
    <w:basedOn w:val="a0"/>
    <w:rsid w:val="004B6909"/>
    <w:pPr>
      <w:ind w:firstLine="720"/>
    </w:pPr>
  </w:style>
  <w:style w:type="paragraph" w:customStyle="1" w:styleId="s1">
    <w:name w:val="s_1"/>
    <w:basedOn w:val="a0"/>
    <w:rsid w:val="00A02AAC"/>
    <w:pPr>
      <w:spacing w:before="100" w:beforeAutospacing="1" w:after="100" w:afterAutospacing="1"/>
    </w:pPr>
  </w:style>
  <w:style w:type="paragraph" w:styleId="a">
    <w:name w:val="List Bullet"/>
    <w:basedOn w:val="a0"/>
    <w:uiPriority w:val="99"/>
    <w:unhideWhenUsed/>
    <w:rsid w:val="00370028"/>
    <w:pPr>
      <w:numPr>
        <w:numId w:val="5"/>
      </w:numPr>
      <w:contextualSpacing/>
    </w:pPr>
  </w:style>
  <w:style w:type="character" w:customStyle="1" w:styleId="s10">
    <w:name w:val="s_10"/>
    <w:basedOn w:val="a1"/>
    <w:rsid w:val="00370028"/>
  </w:style>
  <w:style w:type="character" w:styleId="aff4">
    <w:name w:val="Emphasis"/>
    <w:basedOn w:val="a1"/>
    <w:uiPriority w:val="20"/>
    <w:qFormat/>
    <w:rsid w:val="00370028"/>
    <w:rPr>
      <w:i/>
      <w:iCs/>
    </w:rPr>
  </w:style>
  <w:style w:type="character" w:customStyle="1" w:styleId="iceouttxt">
    <w:name w:val="iceouttxt"/>
    <w:basedOn w:val="a1"/>
    <w:rsid w:val="00370028"/>
  </w:style>
  <w:style w:type="character" w:customStyle="1" w:styleId="iceouttxt6">
    <w:name w:val="iceouttxt6"/>
    <w:basedOn w:val="a1"/>
    <w:rsid w:val="00370028"/>
    <w:rPr>
      <w:rFonts w:ascii="Arial" w:hAnsi="Arial" w:cs="Arial" w:hint="default"/>
      <w:color w:val="666666"/>
      <w:sz w:val="12"/>
      <w:szCs w:val="12"/>
    </w:rPr>
  </w:style>
  <w:style w:type="paragraph" w:customStyle="1" w:styleId="ConsPlusTitle">
    <w:name w:val="ConsPlusTitle"/>
    <w:uiPriority w:val="99"/>
    <w:rsid w:val="00842208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aff5">
    <w:name w:val="Мой"/>
    <w:basedOn w:val="a0"/>
    <w:rsid w:val="004E6FA6"/>
    <w:pPr>
      <w:ind w:firstLine="720"/>
      <w:jc w:val="both"/>
    </w:pPr>
    <w:rPr>
      <w:rFonts w:ascii="CG Times (W1)" w:hAnsi="CG Times (W1)"/>
      <w:sz w:val="28"/>
      <w:szCs w:val="20"/>
    </w:rPr>
  </w:style>
  <w:style w:type="paragraph" w:customStyle="1" w:styleId="110">
    <w:name w:val="Обычный11"/>
    <w:uiPriority w:val="99"/>
    <w:rsid w:val="00D77E1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character" w:customStyle="1" w:styleId="blk">
    <w:name w:val="blk"/>
    <w:basedOn w:val="a1"/>
    <w:rsid w:val="00F850FC"/>
  </w:style>
  <w:style w:type="character" w:customStyle="1" w:styleId="nobr">
    <w:name w:val="nobr"/>
    <w:basedOn w:val="a1"/>
    <w:rsid w:val="00287242"/>
  </w:style>
  <w:style w:type="character" w:customStyle="1" w:styleId="10">
    <w:name w:val="Заголовок 1 Знак"/>
    <w:basedOn w:val="a1"/>
    <w:link w:val="1"/>
    <w:uiPriority w:val="9"/>
    <w:rsid w:val="00333DBD"/>
    <w:rPr>
      <w:noProof/>
      <w:sz w:val="24"/>
      <w:szCs w:val="24"/>
    </w:rPr>
  </w:style>
  <w:style w:type="character" w:customStyle="1" w:styleId="22">
    <w:name w:val="Основной текст с отступом 2 Знак"/>
    <w:basedOn w:val="a1"/>
    <w:link w:val="21"/>
    <w:rsid w:val="000A6DB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6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3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69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6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6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68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359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88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54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875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3299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2524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2019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2240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250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7319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14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0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2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0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7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4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9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3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6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9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6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6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62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8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0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1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6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6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2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2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9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5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0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9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56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7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4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3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9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8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2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0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3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0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8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7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6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2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7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0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8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3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7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6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1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899150">
      <w:bodyDiv w:val="1"/>
      <w:marLeft w:val="0"/>
      <w:marRight w:val="0"/>
      <w:marTop w:val="173"/>
      <w:marBottom w:val="17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5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4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1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0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92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77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391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4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5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3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9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0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2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7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8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7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7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9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4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0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9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7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17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16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7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4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3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2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3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73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2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3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4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0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0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2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4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1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24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2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4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8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2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1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4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52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7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8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6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1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9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35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3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0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4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8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0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6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49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56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86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60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019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0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1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3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4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42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99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937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9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7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0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3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8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03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02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65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97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4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0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51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</w:div>
                <w:div w:id="8777984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18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885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7104757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048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27135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</w:div>
                <w:div w:id="47745430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</w:div>
                <w:div w:id="48866911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40051481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14657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8272101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866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51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18492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8983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</w:div>
                <w:div w:id="9633440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506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71310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39088075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43941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6345383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3272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00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15112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35261329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1881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44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77359730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76605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</w:div>
                <w:div w:id="184616889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98733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6643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5398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261292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5330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4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5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2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6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48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814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9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395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3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2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79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5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705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6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4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8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9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5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6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9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9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4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0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98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72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60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13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9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1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54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4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56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9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1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10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0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60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7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9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26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78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4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46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2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3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1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32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6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1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4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0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6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84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4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06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2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7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2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05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2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84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0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1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7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9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6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4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5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00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6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04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7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8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7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38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08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090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8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9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0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1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22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05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5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2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0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2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5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7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1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0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4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8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22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0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3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5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8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73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71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65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13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2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9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1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9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6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4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36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7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9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83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1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44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1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4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81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87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9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0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4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6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03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9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93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29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0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97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83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84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3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4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88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9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1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08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0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5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38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1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08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1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41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9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8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9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1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8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7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7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0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26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5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9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21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82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77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2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85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9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3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75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3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7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0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40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33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2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038420">
      <w:bodyDiv w:val="1"/>
      <w:marLeft w:val="0"/>
      <w:marRight w:val="0"/>
      <w:marTop w:val="161"/>
      <w:marBottom w:val="16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1821">
              <w:marLeft w:val="0"/>
              <w:marRight w:val="0"/>
              <w:marTop w:val="0"/>
              <w:marBottom w:val="0"/>
              <w:divBdr>
                <w:top w:val="single" w:sz="4" w:space="0" w:color="D7DBDF"/>
                <w:left w:val="single" w:sz="4" w:space="0" w:color="D7DBDF"/>
                <w:bottom w:val="none" w:sz="0" w:space="0" w:color="auto"/>
                <w:right w:val="none" w:sz="0" w:space="0" w:color="auto"/>
              </w:divBdr>
              <w:divsChild>
                <w:div w:id="20181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76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A39B3-737E-4779-9398-940BEB1A6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183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</vt:lpstr>
    </vt:vector>
  </TitlesOfParts>
  <Company>УКС</Company>
  <LinksUpToDate>false</LinksUpToDate>
  <CharactersWithSpaces>1598</CharactersWithSpaces>
  <SharedDoc>false</SharedDoc>
  <HLinks>
    <vt:vector size="858" baseType="variant">
      <vt:variant>
        <vt:i4>4653065</vt:i4>
      </vt:variant>
      <vt:variant>
        <vt:i4>426</vt:i4>
      </vt:variant>
      <vt:variant>
        <vt:i4>0</vt:i4>
      </vt:variant>
      <vt:variant>
        <vt:i4>5</vt:i4>
      </vt:variant>
      <vt:variant>
        <vt:lpwstr>garantf1://12012604.1616/</vt:lpwstr>
      </vt:variant>
      <vt:variant>
        <vt:lpwstr/>
      </vt:variant>
      <vt:variant>
        <vt:i4>196732</vt:i4>
      </vt:variant>
      <vt:variant>
        <vt:i4>423</vt:i4>
      </vt:variant>
      <vt:variant>
        <vt:i4>0</vt:i4>
      </vt:variant>
      <vt:variant>
        <vt:i4>5</vt:i4>
      </vt:variant>
      <vt:variant>
        <vt:lpwstr>http://www.consultant.ru/document/cons_doc_LAW_154374/?dst=100061</vt:lpwstr>
      </vt:variant>
      <vt:variant>
        <vt:lpwstr/>
      </vt:variant>
      <vt:variant>
        <vt:i4>458876</vt:i4>
      </vt:variant>
      <vt:variant>
        <vt:i4>420</vt:i4>
      </vt:variant>
      <vt:variant>
        <vt:i4>0</vt:i4>
      </vt:variant>
      <vt:variant>
        <vt:i4>5</vt:i4>
      </vt:variant>
      <vt:variant>
        <vt:lpwstr>http://www.consultant.ru/document/cons_doc_LAW_154374/?dst=100025</vt:lpwstr>
      </vt:variant>
      <vt:variant>
        <vt:lpwstr/>
      </vt:variant>
      <vt:variant>
        <vt:i4>262268</vt:i4>
      </vt:variant>
      <vt:variant>
        <vt:i4>417</vt:i4>
      </vt:variant>
      <vt:variant>
        <vt:i4>0</vt:i4>
      </vt:variant>
      <vt:variant>
        <vt:i4>5</vt:i4>
      </vt:variant>
      <vt:variant>
        <vt:lpwstr>http://www.consultant.ru/document/cons_doc_LAW_154374/?dst=100016</vt:lpwstr>
      </vt:variant>
      <vt:variant>
        <vt:lpwstr/>
      </vt:variant>
      <vt:variant>
        <vt:i4>262268</vt:i4>
      </vt:variant>
      <vt:variant>
        <vt:i4>414</vt:i4>
      </vt:variant>
      <vt:variant>
        <vt:i4>0</vt:i4>
      </vt:variant>
      <vt:variant>
        <vt:i4>5</vt:i4>
      </vt:variant>
      <vt:variant>
        <vt:lpwstr>http://www.consultant.ru/document/cons_doc_LAW_154374/?dst=100019</vt:lpwstr>
      </vt:variant>
      <vt:variant>
        <vt:lpwstr/>
      </vt:variant>
      <vt:variant>
        <vt:i4>7733337</vt:i4>
      </vt:variant>
      <vt:variant>
        <vt:i4>411</vt:i4>
      </vt:variant>
      <vt:variant>
        <vt:i4>0</vt:i4>
      </vt:variant>
      <vt:variant>
        <vt:i4>5</vt:i4>
      </vt:variant>
      <vt:variant>
        <vt:lpwstr>http://www.consultant.ru/document/cons_doc_LAW_165972/?frame=13</vt:lpwstr>
      </vt:variant>
      <vt:variant>
        <vt:lpwstr>p2627</vt:lpwstr>
      </vt:variant>
      <vt:variant>
        <vt:i4>7405663</vt:i4>
      </vt:variant>
      <vt:variant>
        <vt:i4>408</vt:i4>
      </vt:variant>
      <vt:variant>
        <vt:i4>0</vt:i4>
      </vt:variant>
      <vt:variant>
        <vt:i4>5</vt:i4>
      </vt:variant>
      <vt:variant>
        <vt:lpwstr>http://www.consultant.ru/document/cons_doc_LAW_165972/?frame=4</vt:lpwstr>
      </vt:variant>
      <vt:variant>
        <vt:lpwstr>p1033</vt:lpwstr>
      </vt:variant>
      <vt:variant>
        <vt:i4>7733337</vt:i4>
      </vt:variant>
      <vt:variant>
        <vt:i4>405</vt:i4>
      </vt:variant>
      <vt:variant>
        <vt:i4>0</vt:i4>
      </vt:variant>
      <vt:variant>
        <vt:i4>5</vt:i4>
      </vt:variant>
      <vt:variant>
        <vt:lpwstr>http://www.consultant.ru/document/cons_doc_LAW_165972/?frame=13</vt:lpwstr>
      </vt:variant>
      <vt:variant>
        <vt:lpwstr>p2627</vt:lpwstr>
      </vt:variant>
      <vt:variant>
        <vt:i4>4194315</vt:i4>
      </vt:variant>
      <vt:variant>
        <vt:i4>402</vt:i4>
      </vt:variant>
      <vt:variant>
        <vt:i4>0</vt:i4>
      </vt:variant>
      <vt:variant>
        <vt:i4>5</vt:i4>
      </vt:variant>
      <vt:variant>
        <vt:lpwstr>consultantplus://offline/ref=D6048B1E2663481C9526FDCF7BABB6D43E4C4D2229D0155DB479538267eE6DH</vt:lpwstr>
      </vt:variant>
      <vt:variant>
        <vt:lpwstr/>
      </vt:variant>
      <vt:variant>
        <vt:i4>917512</vt:i4>
      </vt:variant>
      <vt:variant>
        <vt:i4>399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6684740</vt:i4>
      </vt:variant>
      <vt:variant>
        <vt:i4>396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dst100856</vt:lpwstr>
      </vt:variant>
      <vt:variant>
        <vt:i4>6750276</vt:i4>
      </vt:variant>
      <vt:variant>
        <vt:i4>393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dst100847</vt:lpwstr>
      </vt:variant>
      <vt:variant>
        <vt:i4>6750276</vt:i4>
      </vt:variant>
      <vt:variant>
        <vt:i4>390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dst100847</vt:lpwstr>
      </vt:variant>
      <vt:variant>
        <vt:i4>6619204</vt:i4>
      </vt:variant>
      <vt:variant>
        <vt:i4>387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dst100868</vt:lpwstr>
      </vt:variant>
      <vt:variant>
        <vt:i4>5505067</vt:i4>
      </vt:variant>
      <vt:variant>
        <vt:i4>384</vt:i4>
      </vt:variant>
      <vt:variant>
        <vt:i4>0</vt:i4>
      </vt:variant>
      <vt:variant>
        <vt:i4>5</vt:i4>
      </vt:variant>
      <vt:variant>
        <vt:lpwstr>http://www.consultant.ru/document/cons_doc_LAW_287371/083f22d0158bada73e7c5c86ecafb0a0171925f1/</vt:lpwstr>
      </vt:variant>
      <vt:variant>
        <vt:lpwstr>dst483</vt:lpwstr>
      </vt:variant>
      <vt:variant>
        <vt:i4>6553676</vt:i4>
      </vt:variant>
      <vt:variant>
        <vt:i4>381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dst101710</vt:lpwstr>
      </vt:variant>
      <vt:variant>
        <vt:i4>5898282</vt:i4>
      </vt:variant>
      <vt:variant>
        <vt:i4>378</vt:i4>
      </vt:variant>
      <vt:variant>
        <vt:i4>0</vt:i4>
      </vt:variant>
      <vt:variant>
        <vt:i4>5</vt:i4>
      </vt:variant>
      <vt:variant>
        <vt:lpwstr>http://www.consultant.ru/document/cons_doc_LAW_287371/2bc57073404104e2709f54008199c9cc27dcf518/</vt:lpwstr>
      </vt:variant>
      <vt:variant>
        <vt:lpwstr>dst403</vt:lpwstr>
      </vt:variant>
      <vt:variant>
        <vt:i4>6684740</vt:i4>
      </vt:variant>
      <vt:variant>
        <vt:i4>375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dst100856</vt:lpwstr>
      </vt:variant>
      <vt:variant>
        <vt:i4>6750276</vt:i4>
      </vt:variant>
      <vt:variant>
        <vt:i4>372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dst100847</vt:lpwstr>
      </vt:variant>
      <vt:variant>
        <vt:i4>6946834</vt:i4>
      </vt:variant>
      <vt:variant>
        <vt:i4>369</vt:i4>
      </vt:variant>
      <vt:variant>
        <vt:i4>0</vt:i4>
      </vt:variant>
      <vt:variant>
        <vt:i4>5</vt:i4>
      </vt:variant>
      <vt:variant>
        <vt:lpwstr>http://www.consultant.ru/document/cons_doc_LAW_287371/3cd4512b8c634f543d68d0da993c1bcb17a24bb8/</vt:lpwstr>
      </vt:variant>
      <vt:variant>
        <vt:lpwstr>dst100329</vt:lpwstr>
      </vt:variant>
      <vt:variant>
        <vt:i4>6684742</vt:i4>
      </vt:variant>
      <vt:variant>
        <vt:i4>366</vt:i4>
      </vt:variant>
      <vt:variant>
        <vt:i4>0</vt:i4>
      </vt:variant>
      <vt:variant>
        <vt:i4>5</vt:i4>
      </vt:variant>
      <vt:variant>
        <vt:lpwstr>http://www.consultant.ru/document/cons_doc_LAW_287371/2c1e3551b4209a9fa5744534f7525ac7430624eb/</vt:lpwstr>
      </vt:variant>
      <vt:variant>
        <vt:lpwstr>dst100116</vt:lpwstr>
      </vt:variant>
      <vt:variant>
        <vt:i4>3342356</vt:i4>
      </vt:variant>
      <vt:variant>
        <vt:i4>363</vt:i4>
      </vt:variant>
      <vt:variant>
        <vt:i4>0</vt:i4>
      </vt:variant>
      <vt:variant>
        <vt:i4>5</vt:i4>
      </vt:variant>
      <vt:variant>
        <vt:lpwstr>http://www.consultant.ru/document/cons_doc_LAW_287371/650fc4ffae5f990da12b3a59440a91e52dc9b7b8/</vt:lpwstr>
      </vt:variant>
      <vt:variant>
        <vt:lpwstr>dst100322</vt:lpwstr>
      </vt:variant>
      <vt:variant>
        <vt:i4>3539019</vt:i4>
      </vt:variant>
      <vt:variant>
        <vt:i4>360</vt:i4>
      </vt:variant>
      <vt:variant>
        <vt:i4>0</vt:i4>
      </vt:variant>
      <vt:variant>
        <vt:i4>5</vt:i4>
      </vt:variant>
      <vt:variant>
        <vt:lpwstr>http://www.consultant.ru/document/cons_doc_LAW_287371/2a42f22ea546028ab85826964b514aeb638ad047/</vt:lpwstr>
      </vt:variant>
      <vt:variant>
        <vt:lpwstr>dst100319</vt:lpwstr>
      </vt:variant>
      <vt:variant>
        <vt:i4>6619212</vt:i4>
      </vt:variant>
      <vt:variant>
        <vt:i4>357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dst101709</vt:lpwstr>
      </vt:variant>
      <vt:variant>
        <vt:i4>6750280</vt:i4>
      </vt:variant>
      <vt:variant>
        <vt:i4>354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dst100338</vt:lpwstr>
      </vt:variant>
      <vt:variant>
        <vt:i4>6422603</vt:i4>
      </vt:variant>
      <vt:variant>
        <vt:i4>351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dst74</vt:lpwstr>
      </vt:variant>
      <vt:variant>
        <vt:i4>6291528</vt:i4>
      </vt:variant>
      <vt:variant>
        <vt:i4>348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dst100344</vt:lpwstr>
      </vt:variant>
      <vt:variant>
        <vt:i4>6750280</vt:i4>
      </vt:variant>
      <vt:variant>
        <vt:i4>345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dst100336</vt:lpwstr>
      </vt:variant>
      <vt:variant>
        <vt:i4>6684742</vt:i4>
      </vt:variant>
      <vt:variant>
        <vt:i4>342</vt:i4>
      </vt:variant>
      <vt:variant>
        <vt:i4>0</vt:i4>
      </vt:variant>
      <vt:variant>
        <vt:i4>5</vt:i4>
      </vt:variant>
      <vt:variant>
        <vt:lpwstr>http://www.consultant.ru/document/cons_doc_LAW_287371/2c1e3551b4209a9fa5744534f7525ac7430624eb/</vt:lpwstr>
      </vt:variant>
      <vt:variant>
        <vt:lpwstr>dst100116</vt:lpwstr>
      </vt:variant>
      <vt:variant>
        <vt:i4>4128846</vt:i4>
      </vt:variant>
      <vt:variant>
        <vt:i4>339</vt:i4>
      </vt:variant>
      <vt:variant>
        <vt:i4>0</vt:i4>
      </vt:variant>
      <vt:variant>
        <vt:i4>5</vt:i4>
      </vt:variant>
      <vt:variant>
        <vt:lpwstr>http://www.consultant.ru/document/cons_doc_LAW_287371/d6aec91603ff628ea274b8552ce2849e06e0aa4c/</vt:lpwstr>
      </vt:variant>
      <vt:variant>
        <vt:lpwstr>dst100386</vt:lpwstr>
      </vt:variant>
      <vt:variant>
        <vt:i4>786538</vt:i4>
      </vt:variant>
      <vt:variant>
        <vt:i4>336</vt:i4>
      </vt:variant>
      <vt:variant>
        <vt:i4>0</vt:i4>
      </vt:variant>
      <vt:variant>
        <vt:i4>5</vt:i4>
      </vt:variant>
      <vt:variant>
        <vt:lpwstr>mailto:tyl@68.fsin.su</vt:lpwstr>
      </vt:variant>
      <vt:variant>
        <vt:lpwstr/>
      </vt:variant>
      <vt:variant>
        <vt:i4>524404</vt:i4>
      </vt:variant>
      <vt:variant>
        <vt:i4>333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dst439</vt:lpwstr>
      </vt:variant>
      <vt:variant>
        <vt:i4>3604547</vt:i4>
      </vt:variant>
      <vt:variant>
        <vt:i4>330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dst100439</vt:lpwstr>
      </vt:variant>
      <vt:variant>
        <vt:i4>3604547</vt:i4>
      </vt:variant>
      <vt:variant>
        <vt:i4>327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dst100438</vt:lpwstr>
      </vt:variant>
      <vt:variant>
        <vt:i4>3604544</vt:i4>
      </vt:variant>
      <vt:variant>
        <vt:i4>324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dst101724</vt:lpwstr>
      </vt:variant>
      <vt:variant>
        <vt:i4>3604544</vt:i4>
      </vt:variant>
      <vt:variant>
        <vt:i4>321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dst101724</vt:lpwstr>
      </vt:variant>
      <vt:variant>
        <vt:i4>3604547</vt:i4>
      </vt:variant>
      <vt:variant>
        <vt:i4>318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dst100439</vt:lpwstr>
      </vt:variant>
      <vt:variant>
        <vt:i4>3145795</vt:i4>
      </vt:variant>
      <vt:variant>
        <vt:i4>315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dst100440</vt:lpwstr>
      </vt:variant>
      <vt:variant>
        <vt:i4>6684701</vt:i4>
      </vt:variant>
      <vt:variant>
        <vt:i4>312</vt:i4>
      </vt:variant>
      <vt:variant>
        <vt:i4>0</vt:i4>
      </vt:variant>
      <vt:variant>
        <vt:i4>5</vt:i4>
      </vt:variant>
      <vt:variant>
        <vt:lpwstr>http://www.consultant.ru/document/cons_doc_LAW_286973/</vt:lpwstr>
      </vt:variant>
      <vt:variant>
        <vt:lpwstr>dst0</vt:lpwstr>
      </vt:variant>
      <vt:variant>
        <vt:i4>6553616</vt:i4>
      </vt:variant>
      <vt:variant>
        <vt:i4>309</vt:i4>
      </vt:variant>
      <vt:variant>
        <vt:i4>0</vt:i4>
      </vt:variant>
      <vt:variant>
        <vt:i4>5</vt:i4>
      </vt:variant>
      <vt:variant>
        <vt:lpwstr>http://www.consultant.ru/document/cons_doc_LAW_287371/f4823c3311874efd0ecdfa668c9705968edbc47c/</vt:lpwstr>
      </vt:variant>
      <vt:variant>
        <vt:lpwstr>dst101334</vt:lpwstr>
      </vt:variant>
      <vt:variant>
        <vt:i4>589864</vt:i4>
      </vt:variant>
      <vt:variant>
        <vt:i4>306</vt:i4>
      </vt:variant>
      <vt:variant>
        <vt:i4>0</vt:i4>
      </vt:variant>
      <vt:variant>
        <vt:i4>5</vt:i4>
      </vt:variant>
      <vt:variant>
        <vt:lpwstr>http://www.consultant.ru/document/cons_doc_LAW_287371/78f5b7a6d9828f58ec7957e9fb248c2bc7860401/</vt:lpwstr>
      </vt:variant>
      <vt:variant>
        <vt:lpwstr>dst898</vt:lpwstr>
      </vt:variant>
      <vt:variant>
        <vt:i4>4128790</vt:i4>
      </vt:variant>
      <vt:variant>
        <vt:i4>303</vt:i4>
      </vt:variant>
      <vt:variant>
        <vt:i4>0</vt:i4>
      </vt:variant>
      <vt:variant>
        <vt:i4>5</vt:i4>
      </vt:variant>
      <vt:variant>
        <vt:lpwstr>http://www.consultant.ru/document/cons_doc_LAW_287371/57ab1a24dcc7ed1ee4f6a90d538a0f9e18aeceb2/</vt:lpwstr>
      </vt:variant>
      <vt:variant>
        <vt:lpwstr>dst101096</vt:lpwstr>
      </vt:variant>
      <vt:variant>
        <vt:i4>6160420</vt:i4>
      </vt:variant>
      <vt:variant>
        <vt:i4>300</vt:i4>
      </vt:variant>
      <vt:variant>
        <vt:i4>0</vt:i4>
      </vt:variant>
      <vt:variant>
        <vt:i4>5</vt:i4>
      </vt:variant>
      <vt:variant>
        <vt:lpwstr>http://www.consultant.ru/document/cons_doc_LAW_287371/f4823c3311874efd0ecdfa668c9705968edbc47c/</vt:lpwstr>
      </vt:variant>
      <vt:variant>
        <vt:lpwstr>dst178</vt:lpwstr>
      </vt:variant>
      <vt:variant>
        <vt:i4>6160417</vt:i4>
      </vt:variant>
      <vt:variant>
        <vt:i4>297</vt:i4>
      </vt:variant>
      <vt:variant>
        <vt:i4>0</vt:i4>
      </vt:variant>
      <vt:variant>
        <vt:i4>5</vt:i4>
      </vt:variant>
      <vt:variant>
        <vt:lpwstr>http://www.consultant.ru/document/cons_doc_LAW_287371/ab3273e757a9e718cbb3741596bc36eb8138e4f6/</vt:lpwstr>
      </vt:variant>
      <vt:variant>
        <vt:lpwstr>dst167</vt:lpwstr>
      </vt:variant>
      <vt:variant>
        <vt:i4>5308452</vt:i4>
      </vt:variant>
      <vt:variant>
        <vt:i4>294</vt:i4>
      </vt:variant>
      <vt:variant>
        <vt:i4>0</vt:i4>
      </vt:variant>
      <vt:variant>
        <vt:i4>5</vt:i4>
      </vt:variant>
      <vt:variant>
        <vt:lpwstr>http://www.consultant.ru/document/cons_doc_LAW_287371/f4823c3311874efd0ecdfa668c9705968edbc47c/</vt:lpwstr>
      </vt:variant>
      <vt:variant>
        <vt:lpwstr>dst177</vt:lpwstr>
      </vt:variant>
      <vt:variant>
        <vt:i4>852088</vt:i4>
      </vt:variant>
      <vt:variant>
        <vt:i4>291</vt:i4>
      </vt:variant>
      <vt:variant>
        <vt:i4>0</vt:i4>
      </vt:variant>
      <vt:variant>
        <vt:i4>5</vt:i4>
      </vt:variant>
      <vt:variant>
        <vt:lpwstr>http://www.consultant.ru/document/cons_doc_LAW_287371/7160b819fa5db4e3069389db3420318c918d4a3c/</vt:lpwstr>
      </vt:variant>
      <vt:variant>
        <vt:lpwstr>dst225</vt:lpwstr>
      </vt:variant>
      <vt:variant>
        <vt:i4>6160417</vt:i4>
      </vt:variant>
      <vt:variant>
        <vt:i4>288</vt:i4>
      </vt:variant>
      <vt:variant>
        <vt:i4>0</vt:i4>
      </vt:variant>
      <vt:variant>
        <vt:i4>5</vt:i4>
      </vt:variant>
      <vt:variant>
        <vt:lpwstr>http://www.consultant.ru/document/cons_doc_LAW_287371/ab3273e757a9e718cbb3741596bc36eb8138e4f6/</vt:lpwstr>
      </vt:variant>
      <vt:variant>
        <vt:lpwstr>dst167</vt:lpwstr>
      </vt:variant>
      <vt:variant>
        <vt:i4>852088</vt:i4>
      </vt:variant>
      <vt:variant>
        <vt:i4>285</vt:i4>
      </vt:variant>
      <vt:variant>
        <vt:i4>0</vt:i4>
      </vt:variant>
      <vt:variant>
        <vt:i4>5</vt:i4>
      </vt:variant>
      <vt:variant>
        <vt:lpwstr>http://www.consultant.ru/document/cons_doc_LAW_287371/7160b819fa5db4e3069389db3420318c918d4a3c/</vt:lpwstr>
      </vt:variant>
      <vt:variant>
        <vt:lpwstr>dst225</vt:lpwstr>
      </vt:variant>
      <vt:variant>
        <vt:i4>6160417</vt:i4>
      </vt:variant>
      <vt:variant>
        <vt:i4>282</vt:i4>
      </vt:variant>
      <vt:variant>
        <vt:i4>0</vt:i4>
      </vt:variant>
      <vt:variant>
        <vt:i4>5</vt:i4>
      </vt:variant>
      <vt:variant>
        <vt:lpwstr>http://www.consultant.ru/document/cons_doc_LAW_287371/ab3273e757a9e718cbb3741596bc36eb8138e4f6/</vt:lpwstr>
      </vt:variant>
      <vt:variant>
        <vt:lpwstr>dst167</vt:lpwstr>
      </vt:variant>
      <vt:variant>
        <vt:i4>852088</vt:i4>
      </vt:variant>
      <vt:variant>
        <vt:i4>279</vt:i4>
      </vt:variant>
      <vt:variant>
        <vt:i4>0</vt:i4>
      </vt:variant>
      <vt:variant>
        <vt:i4>5</vt:i4>
      </vt:variant>
      <vt:variant>
        <vt:lpwstr>http://www.consultant.ru/document/cons_doc_LAW_287371/7160b819fa5db4e3069389db3420318c918d4a3c/</vt:lpwstr>
      </vt:variant>
      <vt:variant>
        <vt:lpwstr>dst225</vt:lpwstr>
      </vt:variant>
      <vt:variant>
        <vt:i4>6160417</vt:i4>
      </vt:variant>
      <vt:variant>
        <vt:i4>276</vt:i4>
      </vt:variant>
      <vt:variant>
        <vt:i4>0</vt:i4>
      </vt:variant>
      <vt:variant>
        <vt:i4>5</vt:i4>
      </vt:variant>
      <vt:variant>
        <vt:lpwstr>http://www.consultant.ru/document/cons_doc_LAW_287371/ab3273e757a9e718cbb3741596bc36eb8138e4f6/</vt:lpwstr>
      </vt:variant>
      <vt:variant>
        <vt:lpwstr>dst167</vt:lpwstr>
      </vt:variant>
      <vt:variant>
        <vt:i4>5373988</vt:i4>
      </vt:variant>
      <vt:variant>
        <vt:i4>273</vt:i4>
      </vt:variant>
      <vt:variant>
        <vt:i4>0</vt:i4>
      </vt:variant>
      <vt:variant>
        <vt:i4>5</vt:i4>
      </vt:variant>
      <vt:variant>
        <vt:lpwstr>http://www.consultant.ru/document/cons_doc_LAW_287371/f4823c3311874efd0ecdfa668c9705968edbc47c/</vt:lpwstr>
      </vt:variant>
      <vt:variant>
        <vt:lpwstr>dst174</vt:lpwstr>
      </vt:variant>
      <vt:variant>
        <vt:i4>6225953</vt:i4>
      </vt:variant>
      <vt:variant>
        <vt:i4>270</vt:i4>
      </vt:variant>
      <vt:variant>
        <vt:i4>0</vt:i4>
      </vt:variant>
      <vt:variant>
        <vt:i4>5</vt:i4>
      </vt:variant>
      <vt:variant>
        <vt:lpwstr>http://www.consultant.ru/document/cons_doc_LAW_287371/ab3273e757a9e718cbb3741596bc36eb8138e4f6/</vt:lpwstr>
      </vt:variant>
      <vt:variant>
        <vt:lpwstr>dst166</vt:lpwstr>
      </vt:variant>
      <vt:variant>
        <vt:i4>5570596</vt:i4>
      </vt:variant>
      <vt:variant>
        <vt:i4>267</vt:i4>
      </vt:variant>
      <vt:variant>
        <vt:i4>0</vt:i4>
      </vt:variant>
      <vt:variant>
        <vt:i4>5</vt:i4>
      </vt:variant>
      <vt:variant>
        <vt:lpwstr>http://www.consultant.ru/document/cons_doc_LAW_287371/f4823c3311874efd0ecdfa668c9705968edbc47c/</vt:lpwstr>
      </vt:variant>
      <vt:variant>
        <vt:lpwstr>dst173</vt:lpwstr>
      </vt:variant>
      <vt:variant>
        <vt:i4>6225953</vt:i4>
      </vt:variant>
      <vt:variant>
        <vt:i4>264</vt:i4>
      </vt:variant>
      <vt:variant>
        <vt:i4>0</vt:i4>
      </vt:variant>
      <vt:variant>
        <vt:i4>5</vt:i4>
      </vt:variant>
      <vt:variant>
        <vt:lpwstr>http://www.consultant.ru/document/cons_doc_LAW_287371/ab3273e757a9e718cbb3741596bc36eb8138e4f6/</vt:lpwstr>
      </vt:variant>
      <vt:variant>
        <vt:lpwstr>dst166</vt:lpwstr>
      </vt:variant>
      <vt:variant>
        <vt:i4>6225953</vt:i4>
      </vt:variant>
      <vt:variant>
        <vt:i4>261</vt:i4>
      </vt:variant>
      <vt:variant>
        <vt:i4>0</vt:i4>
      </vt:variant>
      <vt:variant>
        <vt:i4>5</vt:i4>
      </vt:variant>
      <vt:variant>
        <vt:lpwstr>http://www.consultant.ru/document/cons_doc_LAW_287371/ab3273e757a9e718cbb3741596bc36eb8138e4f6/</vt:lpwstr>
      </vt:variant>
      <vt:variant>
        <vt:lpwstr>dst166</vt:lpwstr>
      </vt:variant>
      <vt:variant>
        <vt:i4>6225953</vt:i4>
      </vt:variant>
      <vt:variant>
        <vt:i4>258</vt:i4>
      </vt:variant>
      <vt:variant>
        <vt:i4>0</vt:i4>
      </vt:variant>
      <vt:variant>
        <vt:i4>5</vt:i4>
      </vt:variant>
      <vt:variant>
        <vt:lpwstr>http://www.consultant.ru/document/cons_doc_LAW_287371/ab3273e757a9e718cbb3741596bc36eb8138e4f6/</vt:lpwstr>
      </vt:variant>
      <vt:variant>
        <vt:lpwstr>dst166</vt:lpwstr>
      </vt:variant>
      <vt:variant>
        <vt:i4>6619152</vt:i4>
      </vt:variant>
      <vt:variant>
        <vt:i4>255</vt:i4>
      </vt:variant>
      <vt:variant>
        <vt:i4>0</vt:i4>
      </vt:variant>
      <vt:variant>
        <vt:i4>5</vt:i4>
      </vt:variant>
      <vt:variant>
        <vt:lpwstr>http://www.consultant.ru/document/cons_doc_LAW_287371/f4823c3311874efd0ecdfa668c9705968edbc47c/</vt:lpwstr>
      </vt:variant>
      <vt:variant>
        <vt:lpwstr>dst101327</vt:lpwstr>
      </vt:variant>
      <vt:variant>
        <vt:i4>65654</vt:i4>
      </vt:variant>
      <vt:variant>
        <vt:i4>252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dst960</vt:lpwstr>
      </vt:variant>
      <vt:variant>
        <vt:i4>65654</vt:i4>
      </vt:variant>
      <vt:variant>
        <vt:i4>249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dst960</vt:lpwstr>
      </vt:variant>
      <vt:variant>
        <vt:i4>3604547</vt:i4>
      </vt:variant>
      <vt:variant>
        <vt:i4>246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dst100437</vt:lpwstr>
      </vt:variant>
      <vt:variant>
        <vt:i4>131190</vt:i4>
      </vt:variant>
      <vt:variant>
        <vt:i4>243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dst963</vt:lpwstr>
      </vt:variant>
      <vt:variant>
        <vt:i4>3407889</vt:i4>
      </vt:variant>
      <vt:variant>
        <vt:i4>240</vt:i4>
      </vt:variant>
      <vt:variant>
        <vt:i4>0</vt:i4>
      </vt:variant>
      <vt:variant>
        <vt:i4>5</vt:i4>
      </vt:variant>
      <vt:variant>
        <vt:lpwstr>http://www.consultant.ru/document/cons_doc_LAW_287371/7f0226b5a99585acda631d614ae06364f48ee8de/</vt:lpwstr>
      </vt:variant>
      <vt:variant>
        <vt:lpwstr>dst100920</vt:lpwstr>
      </vt:variant>
      <vt:variant>
        <vt:i4>118</vt:i4>
      </vt:variant>
      <vt:variant>
        <vt:i4>237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119</vt:i4>
      </vt:variant>
      <vt:variant>
        <vt:i4>234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dst971</vt:lpwstr>
      </vt:variant>
      <vt:variant>
        <vt:i4>3604547</vt:i4>
      </vt:variant>
      <vt:variant>
        <vt:i4>231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dst100437</vt:lpwstr>
      </vt:variant>
      <vt:variant>
        <vt:i4>118</vt:i4>
      </vt:variant>
      <vt:variant>
        <vt:i4>228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119</vt:i4>
      </vt:variant>
      <vt:variant>
        <vt:i4>225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dst971</vt:lpwstr>
      </vt:variant>
      <vt:variant>
        <vt:i4>3407889</vt:i4>
      </vt:variant>
      <vt:variant>
        <vt:i4>222</vt:i4>
      </vt:variant>
      <vt:variant>
        <vt:i4>0</vt:i4>
      </vt:variant>
      <vt:variant>
        <vt:i4>5</vt:i4>
      </vt:variant>
      <vt:variant>
        <vt:lpwstr>http://www.consultant.ru/document/cons_doc_LAW_287371/7f0226b5a99585acda631d614ae06364f48ee8de/</vt:lpwstr>
      </vt:variant>
      <vt:variant>
        <vt:lpwstr>dst100920</vt:lpwstr>
      </vt:variant>
      <vt:variant>
        <vt:i4>6225958</vt:i4>
      </vt:variant>
      <vt:variant>
        <vt:i4>219</vt:i4>
      </vt:variant>
      <vt:variant>
        <vt:i4>0</vt:i4>
      </vt:variant>
      <vt:variant>
        <vt:i4>5</vt:i4>
      </vt:variant>
      <vt:variant>
        <vt:lpwstr>http://www.consultant.ru/document/cons_doc_LAW_287371/083f22d0158bada73e7c5c86ecafb0a0171925f1/</vt:lpwstr>
      </vt:variant>
      <vt:variant>
        <vt:lpwstr>dst458</vt:lpwstr>
      </vt:variant>
      <vt:variant>
        <vt:i4>65655</vt:i4>
      </vt:variant>
      <vt:variant>
        <vt:i4>216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dst970</vt:lpwstr>
      </vt:variant>
      <vt:variant>
        <vt:i4>327798</vt:i4>
      </vt:variant>
      <vt:variant>
        <vt:i4>213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dst964</vt:lpwstr>
      </vt:variant>
      <vt:variant>
        <vt:i4>65654</vt:i4>
      </vt:variant>
      <vt:variant>
        <vt:i4>210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dst960</vt:lpwstr>
      </vt:variant>
      <vt:variant>
        <vt:i4>196726</vt:i4>
      </vt:variant>
      <vt:variant>
        <vt:i4>207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dst962</vt:lpwstr>
      </vt:variant>
      <vt:variant>
        <vt:i4>118</vt:i4>
      </vt:variant>
      <vt:variant>
        <vt:i4>204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524405</vt:i4>
      </vt:variant>
      <vt:variant>
        <vt:i4>201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dst959</vt:lpwstr>
      </vt:variant>
      <vt:variant>
        <vt:i4>524404</vt:i4>
      </vt:variant>
      <vt:variant>
        <vt:i4>198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dst439</vt:lpwstr>
      </vt:variant>
      <vt:variant>
        <vt:i4>3604547</vt:i4>
      </vt:variant>
      <vt:variant>
        <vt:i4>195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dst100439</vt:lpwstr>
      </vt:variant>
      <vt:variant>
        <vt:i4>3604547</vt:i4>
      </vt:variant>
      <vt:variant>
        <vt:i4>192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dst100438</vt:lpwstr>
      </vt:variant>
      <vt:variant>
        <vt:i4>118</vt:i4>
      </vt:variant>
      <vt:variant>
        <vt:i4>189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3407889</vt:i4>
      </vt:variant>
      <vt:variant>
        <vt:i4>186</vt:i4>
      </vt:variant>
      <vt:variant>
        <vt:i4>0</vt:i4>
      </vt:variant>
      <vt:variant>
        <vt:i4>5</vt:i4>
      </vt:variant>
      <vt:variant>
        <vt:lpwstr>http://www.consultant.ru/document/cons_doc_LAW_287371/7f0226b5a99585acda631d614ae06364f48ee8de/</vt:lpwstr>
      </vt:variant>
      <vt:variant>
        <vt:lpwstr>dst100920</vt:lpwstr>
      </vt:variant>
      <vt:variant>
        <vt:i4>4653065</vt:i4>
      </vt:variant>
      <vt:variant>
        <vt:i4>183</vt:i4>
      </vt:variant>
      <vt:variant>
        <vt:i4>0</vt:i4>
      </vt:variant>
      <vt:variant>
        <vt:i4>5</vt:i4>
      </vt:variant>
      <vt:variant>
        <vt:lpwstr>garantf1://12012604.1616/</vt:lpwstr>
      </vt:variant>
      <vt:variant>
        <vt:lpwstr/>
      </vt:variant>
      <vt:variant>
        <vt:i4>7274559</vt:i4>
      </vt:variant>
      <vt:variant>
        <vt:i4>180</vt:i4>
      </vt:variant>
      <vt:variant>
        <vt:i4>0</vt:i4>
      </vt:variant>
      <vt:variant>
        <vt:i4>5</vt:i4>
      </vt:variant>
      <vt:variant>
        <vt:lpwstr>garantf1://70443340.0/</vt:lpwstr>
      </vt:variant>
      <vt:variant>
        <vt:lpwstr/>
      </vt:variant>
      <vt:variant>
        <vt:i4>7274559</vt:i4>
      </vt:variant>
      <vt:variant>
        <vt:i4>177</vt:i4>
      </vt:variant>
      <vt:variant>
        <vt:i4>0</vt:i4>
      </vt:variant>
      <vt:variant>
        <vt:i4>5</vt:i4>
      </vt:variant>
      <vt:variant>
        <vt:lpwstr>garantf1://70443340.0/</vt:lpwstr>
      </vt:variant>
      <vt:variant>
        <vt:lpwstr/>
      </vt:variant>
      <vt:variant>
        <vt:i4>7274559</vt:i4>
      </vt:variant>
      <vt:variant>
        <vt:i4>174</vt:i4>
      </vt:variant>
      <vt:variant>
        <vt:i4>0</vt:i4>
      </vt:variant>
      <vt:variant>
        <vt:i4>5</vt:i4>
      </vt:variant>
      <vt:variant>
        <vt:lpwstr>garantf1://70443340.0/</vt:lpwstr>
      </vt:variant>
      <vt:variant>
        <vt:lpwstr/>
      </vt:variant>
      <vt:variant>
        <vt:i4>6619165</vt:i4>
      </vt:variant>
      <vt:variant>
        <vt:i4>171</vt:i4>
      </vt:variant>
      <vt:variant>
        <vt:i4>0</vt:i4>
      </vt:variant>
      <vt:variant>
        <vt:i4>5</vt:i4>
      </vt:variant>
      <vt:variant>
        <vt:lpwstr>http://www.consultant.ru/document/cons_doc_LAW_155057/</vt:lpwstr>
      </vt:variant>
      <vt:variant>
        <vt:lpwstr>dst100008</vt:lpwstr>
      </vt:variant>
      <vt:variant>
        <vt:i4>6553629</vt:i4>
      </vt:variant>
      <vt:variant>
        <vt:i4>168</vt:i4>
      </vt:variant>
      <vt:variant>
        <vt:i4>0</vt:i4>
      </vt:variant>
      <vt:variant>
        <vt:i4>5</vt:i4>
      </vt:variant>
      <vt:variant>
        <vt:lpwstr>http://www.consultant.ru/document/cons_doc_LAW_155057/</vt:lpwstr>
      </vt:variant>
      <vt:variant>
        <vt:lpwstr>dst100010</vt:lpwstr>
      </vt:variant>
      <vt:variant>
        <vt:i4>917545</vt:i4>
      </vt:variant>
      <vt:variant>
        <vt:i4>165</vt:i4>
      </vt:variant>
      <vt:variant>
        <vt:i4>0</vt:i4>
      </vt:variant>
      <vt:variant>
        <vt:i4>5</vt:i4>
      </vt:variant>
      <vt:variant>
        <vt:lpwstr>http://www.consultant.ru/document/cons_doc_LAW_299556/58dfb94af2d30178f6bfdd70fad25ec5a89377cd/</vt:lpwstr>
      </vt:variant>
      <vt:variant>
        <vt:lpwstr>dst3179</vt:lpwstr>
      </vt:variant>
      <vt:variant>
        <vt:i4>3801152</vt:i4>
      </vt:variant>
      <vt:variant>
        <vt:i4>162</vt:i4>
      </vt:variant>
      <vt:variant>
        <vt:i4>0</vt:i4>
      </vt:variant>
      <vt:variant>
        <vt:i4>5</vt:i4>
      </vt:variant>
      <vt:variant>
        <vt:lpwstr>http://www.consultant.ru/document/cons_doc_LAW_287371/e6d09a24099ed226f3b921d848be00753a3c3208/</vt:lpwstr>
      </vt:variant>
      <vt:variant>
        <vt:lpwstr>dst59</vt:lpwstr>
      </vt:variant>
      <vt:variant>
        <vt:i4>3735616</vt:i4>
      </vt:variant>
      <vt:variant>
        <vt:i4>159</vt:i4>
      </vt:variant>
      <vt:variant>
        <vt:i4>0</vt:i4>
      </vt:variant>
      <vt:variant>
        <vt:i4>5</vt:i4>
      </vt:variant>
      <vt:variant>
        <vt:lpwstr>http://www.consultant.ru/document/cons_doc_LAW_287371/e6d09a24099ed226f3b921d848be00753a3c3208/</vt:lpwstr>
      </vt:variant>
      <vt:variant>
        <vt:lpwstr>dst61</vt:lpwstr>
      </vt:variant>
      <vt:variant>
        <vt:i4>3670085</vt:i4>
      </vt:variant>
      <vt:variant>
        <vt:i4>156</vt:i4>
      </vt:variant>
      <vt:variant>
        <vt:i4>0</vt:i4>
      </vt:variant>
      <vt:variant>
        <vt:i4>5</vt:i4>
      </vt:variant>
      <vt:variant>
        <vt:lpwstr>http://www.consultant.ru/document/cons_doc_LAW_287371/e6d09a24099ed226f3b921d848be00753a3c3208/</vt:lpwstr>
      </vt:variant>
      <vt:variant>
        <vt:lpwstr>dst100561</vt:lpwstr>
      </vt:variant>
      <vt:variant>
        <vt:i4>3866693</vt:i4>
      </vt:variant>
      <vt:variant>
        <vt:i4>153</vt:i4>
      </vt:variant>
      <vt:variant>
        <vt:i4>0</vt:i4>
      </vt:variant>
      <vt:variant>
        <vt:i4>5</vt:i4>
      </vt:variant>
      <vt:variant>
        <vt:lpwstr>http://www.consultant.ru/document/cons_doc_LAW_287371/e6d09a24099ed226f3b921d848be00753a3c3208/</vt:lpwstr>
      </vt:variant>
      <vt:variant>
        <vt:lpwstr>dst100559</vt:lpwstr>
      </vt:variant>
      <vt:variant>
        <vt:i4>3866693</vt:i4>
      </vt:variant>
      <vt:variant>
        <vt:i4>150</vt:i4>
      </vt:variant>
      <vt:variant>
        <vt:i4>0</vt:i4>
      </vt:variant>
      <vt:variant>
        <vt:i4>5</vt:i4>
      </vt:variant>
      <vt:variant>
        <vt:lpwstr>http://www.consultant.ru/document/cons_doc_LAW_287371/e6d09a24099ed226f3b921d848be00753a3c3208/</vt:lpwstr>
      </vt:variant>
      <vt:variant>
        <vt:lpwstr>dst100551</vt:lpwstr>
      </vt:variant>
      <vt:variant>
        <vt:i4>7143443</vt:i4>
      </vt:variant>
      <vt:variant>
        <vt:i4>147</vt:i4>
      </vt:variant>
      <vt:variant>
        <vt:i4>0</vt:i4>
      </vt:variant>
      <vt:variant>
        <vt:i4>5</vt:i4>
      </vt:variant>
      <vt:variant>
        <vt:lpwstr>http://www.consultant.ru/document/cons_doc_LAW_299237/</vt:lpwstr>
      </vt:variant>
      <vt:variant>
        <vt:lpwstr>dst100019</vt:lpwstr>
      </vt:variant>
      <vt:variant>
        <vt:i4>3342354</vt:i4>
      </vt:variant>
      <vt:variant>
        <vt:i4>144</vt:i4>
      </vt:variant>
      <vt:variant>
        <vt:i4>0</vt:i4>
      </vt:variant>
      <vt:variant>
        <vt:i4>5</vt:i4>
      </vt:variant>
      <vt:variant>
        <vt:lpwstr>http://www.consultant.ru/document/cons_doc_LAW_287371/de5cd3096c9ee62e2f4e4a63009e6c00e845e0fc/</vt:lpwstr>
      </vt:variant>
      <vt:variant>
        <vt:lpwstr>dst101344</vt:lpwstr>
      </vt:variant>
      <vt:variant>
        <vt:i4>6488086</vt:i4>
      </vt:variant>
      <vt:variant>
        <vt:i4>141</vt:i4>
      </vt:variant>
      <vt:variant>
        <vt:i4>0</vt:i4>
      </vt:variant>
      <vt:variant>
        <vt:i4>5</vt:i4>
      </vt:variant>
      <vt:variant>
        <vt:lpwstr>http://www.consultant.ru/document/cons_doc_LAW_287371/083f22d0158bada73e7c5c86ecafb0a0171925f1/</vt:lpwstr>
      </vt:variant>
      <vt:variant>
        <vt:lpwstr>dst100510</vt:lpwstr>
      </vt:variant>
      <vt:variant>
        <vt:i4>3342354</vt:i4>
      </vt:variant>
      <vt:variant>
        <vt:i4>138</vt:i4>
      </vt:variant>
      <vt:variant>
        <vt:i4>0</vt:i4>
      </vt:variant>
      <vt:variant>
        <vt:i4>5</vt:i4>
      </vt:variant>
      <vt:variant>
        <vt:lpwstr>http://www.consultant.ru/document/cons_doc_LAW_287371/de5cd3096c9ee62e2f4e4a63009e6c00e845e0fc/</vt:lpwstr>
      </vt:variant>
      <vt:variant>
        <vt:lpwstr>dst101344</vt:lpwstr>
      </vt:variant>
      <vt:variant>
        <vt:i4>5308452</vt:i4>
      </vt:variant>
      <vt:variant>
        <vt:i4>135</vt:i4>
      </vt:variant>
      <vt:variant>
        <vt:i4>0</vt:i4>
      </vt:variant>
      <vt:variant>
        <vt:i4>5</vt:i4>
      </vt:variant>
      <vt:variant>
        <vt:lpwstr>http://www.consultant.ru/document/cons_doc_LAW_287371/083f22d0158bada73e7c5c86ecafb0a0171925f1/</vt:lpwstr>
      </vt:variant>
      <vt:variant>
        <vt:lpwstr>dst476</vt:lpwstr>
      </vt:variant>
      <vt:variant>
        <vt:i4>131180</vt:i4>
      </vt:variant>
      <vt:variant>
        <vt:i4>132</vt:i4>
      </vt:variant>
      <vt:variant>
        <vt:i4>0</vt:i4>
      </vt:variant>
      <vt:variant>
        <vt:i4>5</vt:i4>
      </vt:variant>
      <vt:variant>
        <vt:lpwstr>https://www.minfin.ru/ru/perfomance/contracts/list_banks/</vt:lpwstr>
      </vt:variant>
      <vt:variant>
        <vt:lpwstr/>
      </vt:variant>
      <vt:variant>
        <vt:i4>6488087</vt:i4>
      </vt:variant>
      <vt:variant>
        <vt:i4>129</vt:i4>
      </vt:variant>
      <vt:variant>
        <vt:i4>0</vt:i4>
      </vt:variant>
      <vt:variant>
        <vt:i4>5</vt:i4>
      </vt:variant>
      <vt:variant>
        <vt:lpwstr>http://www.consultant.ru/document/cons_doc_LAW_295809/</vt:lpwstr>
      </vt:variant>
      <vt:variant>
        <vt:lpwstr>dst100005</vt:lpwstr>
      </vt:variant>
      <vt:variant>
        <vt:i4>6684701</vt:i4>
      </vt:variant>
      <vt:variant>
        <vt:i4>126</vt:i4>
      </vt:variant>
      <vt:variant>
        <vt:i4>0</vt:i4>
      </vt:variant>
      <vt:variant>
        <vt:i4>5</vt:i4>
      </vt:variant>
      <vt:variant>
        <vt:lpwstr>http://www.consultant.ru/document/cons_doc_LAW_286973/</vt:lpwstr>
      </vt:variant>
      <vt:variant>
        <vt:lpwstr>dst0</vt:lpwstr>
      </vt:variant>
      <vt:variant>
        <vt:i4>3801157</vt:i4>
      </vt:variant>
      <vt:variant>
        <vt:i4>123</vt:i4>
      </vt:variant>
      <vt:variant>
        <vt:i4>0</vt:i4>
      </vt:variant>
      <vt:variant>
        <vt:i4>5</vt:i4>
      </vt:variant>
      <vt:variant>
        <vt:lpwstr>http://www.consultant.ru/document/cons_doc_LAW_287371/e6d09a24099ed226f3b921d848be00753a3c3208/</vt:lpwstr>
      </vt:variant>
      <vt:variant>
        <vt:lpwstr>dst100549</vt:lpwstr>
      </vt:variant>
      <vt:variant>
        <vt:i4>3604547</vt:i4>
      </vt:variant>
      <vt:variant>
        <vt:i4>120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dst100437</vt:lpwstr>
      </vt:variant>
      <vt:variant>
        <vt:i4>3015750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Инфор_карта</vt:lpwstr>
      </vt:variant>
      <vt:variant>
        <vt:i4>4128784</vt:i4>
      </vt:variant>
      <vt:variant>
        <vt:i4>114</vt:i4>
      </vt:variant>
      <vt:variant>
        <vt:i4>0</vt:i4>
      </vt:variant>
      <vt:variant>
        <vt:i4>5</vt:i4>
      </vt:variant>
      <vt:variant>
        <vt:lpwstr>http://www.consultant.ru/document/cons_doc_LAW_287371/7f0226b5a99585acda631d614ae06364f48ee8de/</vt:lpwstr>
      </vt:variant>
      <vt:variant>
        <vt:lpwstr>dst100897</vt:lpwstr>
      </vt:variant>
      <vt:variant>
        <vt:i4>6684701</vt:i4>
      </vt:variant>
      <vt:variant>
        <vt:i4>111</vt:i4>
      </vt:variant>
      <vt:variant>
        <vt:i4>0</vt:i4>
      </vt:variant>
      <vt:variant>
        <vt:i4>5</vt:i4>
      </vt:variant>
      <vt:variant>
        <vt:lpwstr>http://www.consultant.ru/document/cons_doc_LAW_287371/c66f91364e53dcd924b58deda2b498e95f835f4f/</vt:lpwstr>
      </vt:variant>
      <vt:variant>
        <vt:lpwstr>dst100881</vt:lpwstr>
      </vt:variant>
      <vt:variant>
        <vt:i4>6946834</vt:i4>
      </vt:variant>
      <vt:variant>
        <vt:i4>108</vt:i4>
      </vt:variant>
      <vt:variant>
        <vt:i4>0</vt:i4>
      </vt:variant>
      <vt:variant>
        <vt:i4>5</vt:i4>
      </vt:variant>
      <vt:variant>
        <vt:lpwstr>http://www.consultant.ru/document/cons_doc_LAW_287371/3cd4512b8c634f543d68d0da993c1bcb17a24bb8/</vt:lpwstr>
      </vt:variant>
      <vt:variant>
        <vt:lpwstr>dst100329</vt:lpwstr>
      </vt:variant>
      <vt:variant>
        <vt:i4>6684742</vt:i4>
      </vt:variant>
      <vt:variant>
        <vt:i4>105</vt:i4>
      </vt:variant>
      <vt:variant>
        <vt:i4>0</vt:i4>
      </vt:variant>
      <vt:variant>
        <vt:i4>5</vt:i4>
      </vt:variant>
      <vt:variant>
        <vt:lpwstr>http://www.consultant.ru/document/cons_doc_LAW_287371/2c1e3551b4209a9fa5744534f7525ac7430624eb/</vt:lpwstr>
      </vt:variant>
      <vt:variant>
        <vt:lpwstr>dst100116</vt:lpwstr>
      </vt:variant>
      <vt:variant>
        <vt:i4>3342356</vt:i4>
      </vt:variant>
      <vt:variant>
        <vt:i4>102</vt:i4>
      </vt:variant>
      <vt:variant>
        <vt:i4>0</vt:i4>
      </vt:variant>
      <vt:variant>
        <vt:i4>5</vt:i4>
      </vt:variant>
      <vt:variant>
        <vt:lpwstr>http://www.consultant.ru/document/cons_doc_LAW_287371/650fc4ffae5f990da12b3a59440a91e52dc9b7b8/</vt:lpwstr>
      </vt:variant>
      <vt:variant>
        <vt:lpwstr>dst100322</vt:lpwstr>
      </vt:variant>
      <vt:variant>
        <vt:i4>3539019</vt:i4>
      </vt:variant>
      <vt:variant>
        <vt:i4>99</vt:i4>
      </vt:variant>
      <vt:variant>
        <vt:i4>0</vt:i4>
      </vt:variant>
      <vt:variant>
        <vt:i4>5</vt:i4>
      </vt:variant>
      <vt:variant>
        <vt:lpwstr>http://www.consultant.ru/document/cons_doc_LAW_287371/2a42f22ea546028ab85826964b514aeb638ad047/</vt:lpwstr>
      </vt:variant>
      <vt:variant>
        <vt:lpwstr>dst100319</vt:lpwstr>
      </vt:variant>
      <vt:variant>
        <vt:i4>6619212</vt:i4>
      </vt:variant>
      <vt:variant>
        <vt:i4>96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dst101709</vt:lpwstr>
      </vt:variant>
      <vt:variant>
        <vt:i4>6750280</vt:i4>
      </vt:variant>
      <vt:variant>
        <vt:i4>93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dst100338</vt:lpwstr>
      </vt:variant>
      <vt:variant>
        <vt:i4>6422603</vt:i4>
      </vt:variant>
      <vt:variant>
        <vt:i4>90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dst74</vt:lpwstr>
      </vt:variant>
      <vt:variant>
        <vt:i4>6291528</vt:i4>
      </vt:variant>
      <vt:variant>
        <vt:i4>87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dst100344</vt:lpwstr>
      </vt:variant>
      <vt:variant>
        <vt:i4>6750280</vt:i4>
      </vt:variant>
      <vt:variant>
        <vt:i4>84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dst100336</vt:lpwstr>
      </vt:variant>
      <vt:variant>
        <vt:i4>917512</vt:i4>
      </vt:variant>
      <vt:variant>
        <vt:i4>81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7274549</vt:i4>
      </vt:variant>
      <vt:variant>
        <vt:i4>78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6684740</vt:i4>
      </vt:variant>
      <vt:variant>
        <vt:i4>75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dst100856</vt:lpwstr>
      </vt:variant>
      <vt:variant>
        <vt:i4>6750276</vt:i4>
      </vt:variant>
      <vt:variant>
        <vt:i4>72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dst100847</vt:lpwstr>
      </vt:variant>
      <vt:variant>
        <vt:i4>6684740</vt:i4>
      </vt:variant>
      <vt:variant>
        <vt:i4>69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dst100856</vt:lpwstr>
      </vt:variant>
      <vt:variant>
        <vt:i4>6750276</vt:i4>
      </vt:variant>
      <vt:variant>
        <vt:i4>66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dst100847</vt:lpwstr>
      </vt:variant>
      <vt:variant>
        <vt:i4>6684740</vt:i4>
      </vt:variant>
      <vt:variant>
        <vt:i4>63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dst100856</vt:lpwstr>
      </vt:variant>
      <vt:variant>
        <vt:i4>6750276</vt:i4>
      </vt:variant>
      <vt:variant>
        <vt:i4>60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dst100847</vt:lpwstr>
      </vt:variant>
      <vt:variant>
        <vt:i4>6946834</vt:i4>
      </vt:variant>
      <vt:variant>
        <vt:i4>57</vt:i4>
      </vt:variant>
      <vt:variant>
        <vt:i4>0</vt:i4>
      </vt:variant>
      <vt:variant>
        <vt:i4>5</vt:i4>
      </vt:variant>
      <vt:variant>
        <vt:lpwstr>http://www.consultant.ru/document/cons_doc_LAW_287371/3cd4512b8c634f543d68d0da993c1bcb17a24bb8/</vt:lpwstr>
      </vt:variant>
      <vt:variant>
        <vt:lpwstr>dst100329</vt:lpwstr>
      </vt:variant>
      <vt:variant>
        <vt:i4>6684742</vt:i4>
      </vt:variant>
      <vt:variant>
        <vt:i4>54</vt:i4>
      </vt:variant>
      <vt:variant>
        <vt:i4>0</vt:i4>
      </vt:variant>
      <vt:variant>
        <vt:i4>5</vt:i4>
      </vt:variant>
      <vt:variant>
        <vt:lpwstr>http://www.consultant.ru/document/cons_doc_LAW_287371/2c1e3551b4209a9fa5744534f7525ac7430624eb/</vt:lpwstr>
      </vt:variant>
      <vt:variant>
        <vt:lpwstr>dst100116</vt:lpwstr>
      </vt:variant>
      <vt:variant>
        <vt:i4>3342356</vt:i4>
      </vt:variant>
      <vt:variant>
        <vt:i4>51</vt:i4>
      </vt:variant>
      <vt:variant>
        <vt:i4>0</vt:i4>
      </vt:variant>
      <vt:variant>
        <vt:i4>5</vt:i4>
      </vt:variant>
      <vt:variant>
        <vt:lpwstr>http://www.consultant.ru/document/cons_doc_LAW_287371/650fc4ffae5f990da12b3a59440a91e52dc9b7b8/</vt:lpwstr>
      </vt:variant>
      <vt:variant>
        <vt:lpwstr>dst100322</vt:lpwstr>
      </vt:variant>
      <vt:variant>
        <vt:i4>3539019</vt:i4>
      </vt:variant>
      <vt:variant>
        <vt:i4>48</vt:i4>
      </vt:variant>
      <vt:variant>
        <vt:i4>0</vt:i4>
      </vt:variant>
      <vt:variant>
        <vt:i4>5</vt:i4>
      </vt:variant>
      <vt:variant>
        <vt:lpwstr>http://www.consultant.ru/document/cons_doc_LAW_287371/2a42f22ea546028ab85826964b514aeb638ad047/</vt:lpwstr>
      </vt:variant>
      <vt:variant>
        <vt:lpwstr>dst100319</vt:lpwstr>
      </vt:variant>
      <vt:variant>
        <vt:i4>6619212</vt:i4>
      </vt:variant>
      <vt:variant>
        <vt:i4>45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dst101709</vt:lpwstr>
      </vt:variant>
      <vt:variant>
        <vt:i4>6750280</vt:i4>
      </vt:variant>
      <vt:variant>
        <vt:i4>42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dst100338</vt:lpwstr>
      </vt:variant>
      <vt:variant>
        <vt:i4>6422603</vt:i4>
      </vt:variant>
      <vt:variant>
        <vt:i4>39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dst74</vt:lpwstr>
      </vt:variant>
      <vt:variant>
        <vt:i4>6291528</vt:i4>
      </vt:variant>
      <vt:variant>
        <vt:i4>36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dst100344</vt:lpwstr>
      </vt:variant>
      <vt:variant>
        <vt:i4>6750280</vt:i4>
      </vt:variant>
      <vt:variant>
        <vt:i4>33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dst100336</vt:lpwstr>
      </vt:variant>
      <vt:variant>
        <vt:i4>6488129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http://www.consultant.ru/document/cons_doc_LAW_287371/b9c548dacb42eea9dab480fcbbe905df85946cb0/</vt:lpwstr>
      </vt:variant>
      <vt:variant>
        <vt:lpwstr>dst100809</vt:lpwstr>
      </vt:variant>
      <vt:variant>
        <vt:i4>6488129</vt:i4>
      </vt:variant>
      <vt:variant>
        <vt:i4>27</vt:i4>
      </vt:variant>
      <vt:variant>
        <vt:i4>0</vt:i4>
      </vt:variant>
      <vt:variant>
        <vt:i4>5</vt:i4>
      </vt:variant>
      <vt:variant>
        <vt:lpwstr>http://www.consultant.ru/document/cons_doc_LAW_287371/b9c548dacb42eea9dab480fcbbe905df85946cb0/</vt:lpwstr>
      </vt:variant>
      <vt:variant>
        <vt:lpwstr>dst100808</vt:lpwstr>
      </vt:variant>
      <vt:variant>
        <vt:i4>3211281</vt:i4>
      </vt:variant>
      <vt:variant>
        <vt:i4>24</vt:i4>
      </vt:variant>
      <vt:variant>
        <vt:i4>0</vt:i4>
      </vt:variant>
      <vt:variant>
        <vt:i4>5</vt:i4>
      </vt:variant>
      <vt:variant>
        <vt:lpwstr>http://www.consultant.ru/document/cons_doc_LAW_287371/8c12a3ec10bf313c4b2fb441eb21b9a04616fd9e/</vt:lpwstr>
      </vt:variant>
      <vt:variant>
        <vt:lpwstr>dst101497</vt:lpwstr>
      </vt:variant>
      <vt:variant>
        <vt:i4>125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http://www.consultant.ru/document/cons_doc_LAW_283791/6e4103a4154a049ac63fd064cef05ea6b3780b45/</vt:lpwstr>
      </vt:variant>
      <vt:variant>
        <vt:lpwstr>dst1104</vt:lpwstr>
      </vt:variant>
      <vt:variant>
        <vt:i4>5570595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http://www.consultant.ru/document/cons_doc_LAW_283791/159987976c47e793b9a535fdf16dbf0701c8a027/</vt:lpwstr>
      </vt:variant>
      <vt:variant>
        <vt:lpwstr>dst1123</vt:lpwstr>
      </vt:variant>
      <vt:variant>
        <vt:i4>262257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http://www.consultant.ru/document/cons_doc_LAW_298779/8ccb9567831efe2fafd74840d4401cdf2e6471b5/</vt:lpwstr>
      </vt:variant>
      <vt:variant>
        <vt:lpwstr>dst1166</vt:lpwstr>
      </vt:variant>
      <vt:variant>
        <vt:i4>3342406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http://www.consultant.ru/document/cons_doc_LAW_283163/4a32fa878af996f0b5994ea86e0e1f2238211e0f/</vt:lpwstr>
      </vt:variant>
      <vt:variant>
        <vt:lpwstr>dst5</vt:lpwstr>
      </vt:variant>
      <vt:variant>
        <vt:i4>6029429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http://www.consultant.ru/document/cons_doc_LAW_296803/eb9180fc785448d58fe76ef323fb67d1832b9363/</vt:lpwstr>
      </vt:variant>
      <vt:variant>
        <vt:lpwstr>dst5684</vt:lpwstr>
      </vt:variant>
      <vt:variant>
        <vt:i4>4128846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http://www.consultant.ru/document/cons_doc_LAW_298779/deb1e7bbc3371002688161fcfd76eafcd9c94c99/</vt:lpwstr>
      </vt:variant>
      <vt:variant>
        <vt:lpwstr>dst101017</vt:lpwstr>
      </vt:variant>
      <vt:variant>
        <vt:i4>4128784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http://www.consultant.ru/document/cons_doc_LAW_287371/7f0226b5a99585acda631d614ae06364f48ee8de/</vt:lpwstr>
      </vt:variant>
      <vt:variant>
        <vt:lpwstr>dst100897</vt:lpwstr>
      </vt:variant>
      <vt:variant>
        <vt:i4>6684701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http://www.consultant.ru/document/cons_doc_LAW_287371/c66f91364e53dcd924b58deda2b498e95f835f4f/</vt:lpwstr>
      </vt:variant>
      <vt:variant>
        <vt:lpwstr>dst100881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</dc:title>
  <dc:creator>UPershina</dc:creator>
  <cp:lastModifiedBy>Ермакова</cp:lastModifiedBy>
  <cp:revision>9</cp:revision>
  <cp:lastPrinted>2026-07-23T06:51:00Z</cp:lastPrinted>
  <dcterms:created xsi:type="dcterms:W3CDTF">2023-10-03T14:15:00Z</dcterms:created>
  <dcterms:modified xsi:type="dcterms:W3CDTF">2026-07-23T06:51:00Z</dcterms:modified>
</cp:coreProperties>
</file>