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CBD" w:rsidRPr="00371CBD" w:rsidRDefault="00371CBD" w:rsidP="00371CBD">
      <w:pPr>
        <w:jc w:val="right"/>
        <w:rPr>
          <w:rFonts w:ascii="Times New Roman" w:hAnsi="Times New Roman" w:cs="Times New Roman"/>
          <w:sz w:val="28"/>
          <w:szCs w:val="28"/>
        </w:rPr>
      </w:pPr>
      <w:r w:rsidRPr="00371CBD">
        <w:rPr>
          <w:rFonts w:ascii="Times New Roman" w:hAnsi="Times New Roman" w:cs="Times New Roman"/>
          <w:sz w:val="28"/>
          <w:szCs w:val="28"/>
        </w:rPr>
        <w:t>Приложение к электронной версии контракта</w:t>
      </w:r>
    </w:p>
    <w:p w:rsidR="004242B2" w:rsidRDefault="004242B2" w:rsidP="009E3FB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FB4" w:rsidRDefault="009E3FB4" w:rsidP="009E3FB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 w:rsidR="008B0CE4" w:rsidRPr="009E3FB4" w:rsidRDefault="009E3FB4" w:rsidP="009E3F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</w:t>
      </w:r>
      <w:r w:rsidR="008B0CE4" w:rsidRPr="009E3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казание услуг по </w:t>
      </w:r>
      <w:r w:rsidR="008B0CE4" w:rsidRPr="009E3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обучению </w:t>
      </w:r>
    </w:p>
    <w:p w:rsidR="00004EFC" w:rsidRPr="00712B2F" w:rsidRDefault="00004EFC" w:rsidP="00FA6D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B2F">
        <w:rPr>
          <w:rFonts w:ascii="Times New Roman" w:hAnsi="Times New Roman" w:cs="Times New Roman"/>
          <w:b/>
          <w:sz w:val="28"/>
          <w:szCs w:val="28"/>
        </w:rPr>
        <w:t>Заказчик:</w:t>
      </w:r>
      <w:r w:rsidRPr="00712B2F">
        <w:rPr>
          <w:rFonts w:ascii="Times New Roman" w:hAnsi="Times New Roman" w:cs="Times New Roman"/>
          <w:sz w:val="28"/>
          <w:szCs w:val="28"/>
        </w:rPr>
        <w:t xml:space="preserve"> Федеральное госуд</w:t>
      </w:r>
      <w:r w:rsidR="00FA6DD8">
        <w:rPr>
          <w:rFonts w:ascii="Times New Roman" w:hAnsi="Times New Roman" w:cs="Times New Roman"/>
          <w:sz w:val="28"/>
          <w:szCs w:val="28"/>
        </w:rPr>
        <w:t xml:space="preserve">арственное бюджетное учреждение </w:t>
      </w:r>
      <w:r w:rsidRPr="00712B2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учебно-методический центр по образованию на железнодорожном транспорте</w:t>
      </w:r>
    </w:p>
    <w:p w:rsidR="00004EFC" w:rsidRPr="00712B2F" w:rsidRDefault="00004EFC" w:rsidP="00612B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2B2F">
        <w:rPr>
          <w:rFonts w:ascii="Times New Roman" w:hAnsi="Times New Roman" w:cs="Times New Roman"/>
          <w:b/>
          <w:sz w:val="28"/>
          <w:szCs w:val="28"/>
        </w:rPr>
        <w:t>Мес</w:t>
      </w:r>
      <w:r w:rsidR="00DA5484">
        <w:rPr>
          <w:rFonts w:ascii="Times New Roman" w:hAnsi="Times New Roman" w:cs="Times New Roman"/>
          <w:b/>
          <w:sz w:val="28"/>
          <w:szCs w:val="28"/>
        </w:rPr>
        <w:t>т</w:t>
      </w:r>
      <w:r w:rsidRPr="00712B2F">
        <w:rPr>
          <w:rFonts w:ascii="Times New Roman" w:hAnsi="Times New Roman" w:cs="Times New Roman"/>
          <w:b/>
          <w:sz w:val="28"/>
          <w:szCs w:val="28"/>
        </w:rPr>
        <w:t>онахождение Заказчика:</w:t>
      </w:r>
      <w:r w:rsidRPr="00712B2F">
        <w:rPr>
          <w:rFonts w:ascii="Times New Roman" w:hAnsi="Times New Roman" w:cs="Times New Roman"/>
          <w:sz w:val="28"/>
          <w:szCs w:val="28"/>
        </w:rPr>
        <w:t xml:space="preserve"> г. Москва, ул. Бакунинская, д.71</w:t>
      </w:r>
    </w:p>
    <w:p w:rsidR="002727CC" w:rsidRDefault="002727CC" w:rsidP="0073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727CC">
        <w:rPr>
          <w:rFonts w:ascii="Times New Roman" w:hAnsi="Times New Roman" w:cs="Times New Roman"/>
          <w:b/>
          <w:sz w:val="28"/>
          <w:szCs w:val="28"/>
        </w:rPr>
        <w:t>.</w:t>
      </w:r>
    </w:p>
    <w:p w:rsidR="008E372B" w:rsidRDefault="00876D45" w:rsidP="00612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>Срок оказания услуг</w:t>
      </w:r>
      <w:r w:rsidRPr="00272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E372B" w:rsidRDefault="008E372B" w:rsidP="00272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6D45" w:rsidRPr="002727CC" w:rsidRDefault="004D1C72" w:rsidP="00612B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E372B">
        <w:rPr>
          <w:rFonts w:ascii="Times New Roman" w:hAnsi="Times New Roman" w:cs="Times New Roman"/>
          <w:sz w:val="28"/>
          <w:szCs w:val="28"/>
        </w:rPr>
        <w:t>ачало оказания у</w:t>
      </w:r>
      <w:r w:rsidR="00876D45" w:rsidRPr="002727CC">
        <w:rPr>
          <w:rFonts w:ascii="Times New Roman" w:hAnsi="Times New Roman" w:cs="Times New Roman"/>
          <w:sz w:val="28"/>
          <w:szCs w:val="28"/>
        </w:rPr>
        <w:t xml:space="preserve">слуг - с момента заключения </w:t>
      </w:r>
      <w:r w:rsidR="00434870">
        <w:rPr>
          <w:rFonts w:ascii="Times New Roman" w:hAnsi="Times New Roman" w:cs="Times New Roman"/>
          <w:sz w:val="28"/>
          <w:szCs w:val="28"/>
        </w:rPr>
        <w:t>Контракта</w:t>
      </w:r>
      <w:r w:rsidR="00876D45" w:rsidRPr="002727CC">
        <w:rPr>
          <w:rFonts w:ascii="Times New Roman" w:hAnsi="Times New Roman" w:cs="Times New Roman"/>
          <w:sz w:val="28"/>
          <w:szCs w:val="28"/>
        </w:rPr>
        <w:t>.</w:t>
      </w:r>
    </w:p>
    <w:p w:rsidR="00BE7049" w:rsidRDefault="00B803AF" w:rsidP="008F6B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6D45" w:rsidRPr="00B803AF">
        <w:rPr>
          <w:rFonts w:ascii="Times New Roman" w:hAnsi="Times New Roman" w:cs="Times New Roman"/>
          <w:sz w:val="28"/>
          <w:szCs w:val="28"/>
        </w:rPr>
        <w:t>кончани</w:t>
      </w:r>
      <w:r w:rsidR="008E372B">
        <w:rPr>
          <w:rFonts w:ascii="Times New Roman" w:hAnsi="Times New Roman" w:cs="Times New Roman"/>
          <w:sz w:val="28"/>
          <w:szCs w:val="28"/>
        </w:rPr>
        <w:t>е оказания у</w:t>
      </w:r>
      <w:r w:rsidR="00283318">
        <w:rPr>
          <w:rFonts w:ascii="Times New Roman" w:hAnsi="Times New Roman" w:cs="Times New Roman"/>
          <w:sz w:val="28"/>
          <w:szCs w:val="28"/>
        </w:rPr>
        <w:t>слуг -</w:t>
      </w:r>
      <w:r w:rsidR="00283318" w:rsidRPr="0029111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8177B">
        <w:rPr>
          <w:rFonts w:ascii="Times New Roman" w:hAnsi="Times New Roman" w:cs="Times New Roman"/>
          <w:sz w:val="28"/>
          <w:szCs w:val="28"/>
        </w:rPr>
        <w:t>25.09</w:t>
      </w:r>
      <w:r w:rsidR="000706CA">
        <w:rPr>
          <w:rFonts w:ascii="Times New Roman" w:hAnsi="Times New Roman" w:cs="Times New Roman"/>
          <w:sz w:val="28"/>
          <w:szCs w:val="28"/>
        </w:rPr>
        <w:t>.2026</w:t>
      </w:r>
      <w:r w:rsidR="008F6B40">
        <w:rPr>
          <w:rFonts w:ascii="Times New Roman" w:hAnsi="Times New Roman" w:cs="Times New Roman"/>
          <w:sz w:val="28"/>
          <w:szCs w:val="28"/>
        </w:rPr>
        <w:t xml:space="preserve"> </w:t>
      </w:r>
      <w:r w:rsidR="00876D45" w:rsidRPr="00291115">
        <w:rPr>
          <w:rFonts w:ascii="Times New Roman" w:hAnsi="Times New Roman" w:cs="Times New Roman"/>
          <w:sz w:val="28"/>
          <w:szCs w:val="28"/>
        </w:rPr>
        <w:t>г.</w:t>
      </w:r>
      <w:r w:rsidR="00291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B40" w:rsidRPr="008F6B40" w:rsidRDefault="008F6B40" w:rsidP="008F6B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6D45" w:rsidRDefault="002727CC" w:rsidP="0073085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727C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876D45" w:rsidRPr="002727CC" w:rsidRDefault="00876D45" w:rsidP="00612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>Наименование программы обучения, объем услуг:</w:t>
      </w:r>
    </w:p>
    <w:p w:rsidR="00990D96" w:rsidRPr="00A8177B" w:rsidRDefault="00990D96" w:rsidP="00A8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77B">
        <w:rPr>
          <w:rFonts w:ascii="Times New Roman" w:hAnsi="Times New Roman" w:cs="Times New Roman"/>
          <w:sz w:val="28"/>
          <w:szCs w:val="28"/>
        </w:rPr>
        <w:t>1.</w:t>
      </w:r>
      <w:r w:rsidRPr="000C2AD1">
        <w:rPr>
          <w:sz w:val="28"/>
          <w:szCs w:val="28"/>
        </w:rPr>
        <w:t xml:space="preserve"> </w:t>
      </w:r>
      <w:r w:rsidR="00A8177B" w:rsidRPr="00A8177B">
        <w:rPr>
          <w:rFonts w:ascii="Times New Roman" w:hAnsi="Times New Roman" w:cs="Times New Roman"/>
          <w:sz w:val="28"/>
          <w:szCs w:val="28"/>
        </w:rPr>
        <w:t>Обучение по общим вопросам</w:t>
      </w:r>
      <w:r w:rsidR="00A8177B">
        <w:rPr>
          <w:rFonts w:ascii="Times New Roman" w:hAnsi="Times New Roman" w:cs="Times New Roman"/>
          <w:sz w:val="28"/>
          <w:szCs w:val="28"/>
        </w:rPr>
        <w:t xml:space="preserve"> охраны труда и функционирования системы </w:t>
      </w:r>
      <w:r w:rsidR="00A8177B" w:rsidRPr="00A8177B">
        <w:rPr>
          <w:rFonts w:ascii="Times New Roman" w:hAnsi="Times New Roman" w:cs="Times New Roman"/>
          <w:sz w:val="28"/>
          <w:szCs w:val="28"/>
        </w:rPr>
        <w:t>управления охраной труда</w:t>
      </w:r>
      <w:r w:rsidR="000C2AD1" w:rsidRPr="00A817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C2AD1" w:rsidRPr="00A8177B">
        <w:rPr>
          <w:rFonts w:ascii="Times New Roman" w:hAnsi="Times New Roman" w:cs="Times New Roman"/>
          <w:sz w:val="28"/>
          <w:szCs w:val="28"/>
        </w:rPr>
        <w:t xml:space="preserve">– 16 </w:t>
      </w:r>
      <w:proofErr w:type="spellStart"/>
      <w:r w:rsidR="000C2AD1" w:rsidRPr="00A8177B">
        <w:rPr>
          <w:rFonts w:ascii="Times New Roman" w:hAnsi="Times New Roman" w:cs="Times New Roman"/>
          <w:sz w:val="28"/>
          <w:szCs w:val="28"/>
        </w:rPr>
        <w:t>ак.ч</w:t>
      </w:r>
      <w:proofErr w:type="spellEnd"/>
      <w:r w:rsidR="00B2060E" w:rsidRPr="00A8177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D4B25" w:rsidRPr="000C2AD1" w:rsidRDefault="00B803AF" w:rsidP="00A8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77B">
        <w:rPr>
          <w:rFonts w:ascii="Times New Roman" w:hAnsi="Times New Roman" w:cs="Times New Roman"/>
          <w:sz w:val="28"/>
          <w:szCs w:val="28"/>
        </w:rPr>
        <w:t xml:space="preserve">2. </w:t>
      </w:r>
      <w:r w:rsidR="000C2AD1" w:rsidRPr="00A8177B">
        <w:rPr>
          <w:rFonts w:ascii="Times New Roman" w:hAnsi="Times New Roman" w:cs="Times New Roman"/>
          <w:sz w:val="28"/>
          <w:szCs w:val="28"/>
        </w:rPr>
        <w:t>Обучение</w:t>
      </w:r>
      <w:r w:rsidRPr="00A8177B">
        <w:rPr>
          <w:rFonts w:ascii="Times New Roman" w:hAnsi="Times New Roman" w:cs="Times New Roman"/>
          <w:sz w:val="28"/>
          <w:szCs w:val="28"/>
        </w:rPr>
        <w:t xml:space="preserve"> </w:t>
      </w:r>
      <w:r w:rsidR="007D4B25" w:rsidRPr="00A8177B">
        <w:rPr>
          <w:rFonts w:ascii="Times New Roman" w:hAnsi="Times New Roman" w:cs="Times New Roman"/>
          <w:sz w:val="28"/>
          <w:szCs w:val="28"/>
        </w:rPr>
        <w:t>по оказани</w:t>
      </w:r>
      <w:r w:rsidR="00FA6DD8" w:rsidRPr="00A8177B">
        <w:rPr>
          <w:rFonts w:ascii="Times New Roman" w:hAnsi="Times New Roman" w:cs="Times New Roman"/>
          <w:sz w:val="28"/>
          <w:szCs w:val="28"/>
        </w:rPr>
        <w:t>ю</w:t>
      </w:r>
      <w:r w:rsidR="007D4B25" w:rsidRPr="00A8177B">
        <w:rPr>
          <w:rFonts w:ascii="Times New Roman" w:hAnsi="Times New Roman" w:cs="Times New Roman"/>
          <w:sz w:val="28"/>
          <w:szCs w:val="28"/>
        </w:rPr>
        <w:t xml:space="preserve"> первой помощи пострадавшим</w:t>
      </w:r>
      <w:r w:rsidR="000C2AD1" w:rsidRPr="00A8177B">
        <w:rPr>
          <w:rFonts w:ascii="Times New Roman" w:hAnsi="Times New Roman" w:cs="Times New Roman"/>
          <w:sz w:val="28"/>
          <w:szCs w:val="28"/>
        </w:rPr>
        <w:t xml:space="preserve"> – 16 </w:t>
      </w:r>
      <w:proofErr w:type="spellStart"/>
      <w:r w:rsidR="000C2AD1" w:rsidRPr="00A8177B">
        <w:rPr>
          <w:rFonts w:ascii="Times New Roman" w:hAnsi="Times New Roman" w:cs="Times New Roman"/>
          <w:sz w:val="28"/>
          <w:szCs w:val="28"/>
        </w:rPr>
        <w:t>ак</w:t>
      </w:r>
      <w:r w:rsidR="000C2AD1" w:rsidRPr="000C2AD1">
        <w:rPr>
          <w:rFonts w:ascii="Times New Roman" w:hAnsi="Times New Roman" w:cs="Times New Roman"/>
          <w:sz w:val="28"/>
          <w:szCs w:val="28"/>
        </w:rPr>
        <w:t>.ч</w:t>
      </w:r>
      <w:proofErr w:type="spellEnd"/>
      <w:r w:rsidR="007D4B25" w:rsidRPr="000C2AD1">
        <w:rPr>
          <w:rFonts w:ascii="Times New Roman" w:hAnsi="Times New Roman" w:cs="Times New Roman"/>
          <w:sz w:val="28"/>
          <w:szCs w:val="28"/>
        </w:rPr>
        <w:t>.</w:t>
      </w:r>
    </w:p>
    <w:p w:rsidR="007D4B25" w:rsidRPr="000C2AD1" w:rsidRDefault="007D4B25" w:rsidP="000C2AD1">
      <w:pPr>
        <w:autoSpaceDE w:val="0"/>
        <w:autoSpaceDN w:val="0"/>
        <w:adjustRightInd w:val="0"/>
        <w:spacing w:after="0" w:line="240" w:lineRule="auto"/>
        <w:ind w:firstLine="819"/>
        <w:jc w:val="both"/>
        <w:rPr>
          <w:rFonts w:ascii="Times New Roman" w:hAnsi="Times New Roman" w:cs="Times New Roman"/>
          <w:sz w:val="28"/>
          <w:szCs w:val="28"/>
        </w:rPr>
      </w:pPr>
    </w:p>
    <w:p w:rsidR="002727CC" w:rsidRDefault="00876D45" w:rsidP="008F7A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3AF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 w:rsidR="003D7309" w:rsidRPr="00B803AF">
        <w:rPr>
          <w:rFonts w:ascii="Times New Roman" w:hAnsi="Times New Roman" w:cs="Times New Roman"/>
          <w:sz w:val="28"/>
          <w:szCs w:val="28"/>
        </w:rPr>
        <w:t>о</w:t>
      </w:r>
      <w:r w:rsidRPr="00B803AF">
        <w:rPr>
          <w:rFonts w:ascii="Times New Roman" w:hAnsi="Times New Roman" w:cs="Times New Roman"/>
          <w:sz w:val="28"/>
          <w:szCs w:val="28"/>
        </w:rPr>
        <w:t>бучающихся</w:t>
      </w:r>
      <w:r w:rsidRPr="0080285E">
        <w:rPr>
          <w:rFonts w:ascii="Times New Roman" w:hAnsi="Times New Roman" w:cs="Times New Roman"/>
          <w:sz w:val="28"/>
          <w:szCs w:val="28"/>
        </w:rPr>
        <w:t xml:space="preserve"> – </w:t>
      </w:r>
      <w:r w:rsidR="00A8177B">
        <w:rPr>
          <w:rFonts w:ascii="Times New Roman" w:hAnsi="Times New Roman" w:cs="Times New Roman"/>
          <w:sz w:val="28"/>
          <w:szCs w:val="28"/>
        </w:rPr>
        <w:t>1</w:t>
      </w:r>
      <w:r w:rsidRPr="0080285E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90D96" w:rsidRPr="00990D96">
        <w:rPr>
          <w:rFonts w:ascii="Times New Roman" w:hAnsi="Times New Roman" w:cs="Times New Roman"/>
          <w:sz w:val="28"/>
          <w:szCs w:val="28"/>
        </w:rPr>
        <w:t>Должност</w:t>
      </w:r>
      <w:r w:rsidR="00A8177B">
        <w:rPr>
          <w:rFonts w:ascii="Times New Roman" w:hAnsi="Times New Roman" w:cs="Times New Roman"/>
          <w:sz w:val="28"/>
          <w:szCs w:val="28"/>
        </w:rPr>
        <w:t>ь</w:t>
      </w:r>
      <w:r w:rsidR="000706CA">
        <w:rPr>
          <w:rFonts w:ascii="Times New Roman" w:hAnsi="Times New Roman" w:cs="Times New Roman"/>
          <w:sz w:val="28"/>
          <w:szCs w:val="28"/>
        </w:rPr>
        <w:t>:</w:t>
      </w:r>
      <w:r w:rsidR="00990D96" w:rsidRPr="00990D96">
        <w:rPr>
          <w:rFonts w:ascii="Times New Roman" w:hAnsi="Times New Roman" w:cs="Times New Roman"/>
          <w:sz w:val="28"/>
          <w:szCs w:val="28"/>
        </w:rPr>
        <w:t xml:space="preserve"> «</w:t>
      </w:r>
      <w:r w:rsidR="00A8177B">
        <w:rPr>
          <w:rFonts w:ascii="Times New Roman" w:hAnsi="Times New Roman" w:cs="Times New Roman"/>
          <w:sz w:val="28"/>
          <w:szCs w:val="28"/>
        </w:rPr>
        <w:t>заведующий канцелярией</w:t>
      </w:r>
      <w:r w:rsidR="00990D96" w:rsidRPr="00990D96">
        <w:rPr>
          <w:rFonts w:ascii="Times New Roman" w:hAnsi="Times New Roman" w:cs="Times New Roman"/>
          <w:sz w:val="28"/>
          <w:szCs w:val="28"/>
        </w:rPr>
        <w:t>».</w:t>
      </w:r>
    </w:p>
    <w:p w:rsidR="002727CC" w:rsidRDefault="002727CC" w:rsidP="0087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3AF" w:rsidRPr="004D1C72" w:rsidRDefault="002727CC" w:rsidP="0073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727C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8E372B" w:rsidRPr="0080285E" w:rsidRDefault="008E372B" w:rsidP="005E1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D45" w:rsidRDefault="00876D45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>Форма обучения:</w:t>
      </w:r>
    </w:p>
    <w:p w:rsidR="008E372B" w:rsidRPr="002727CC" w:rsidRDefault="008E372B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D45" w:rsidRPr="007D4B25" w:rsidRDefault="007D4B25" w:rsidP="007D4B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5">
        <w:rPr>
          <w:rFonts w:ascii="Times New Roman" w:hAnsi="Times New Roman" w:cs="Times New Roman"/>
          <w:sz w:val="28"/>
          <w:szCs w:val="28"/>
        </w:rPr>
        <w:t>Заочная с применением дистанционных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B25">
        <w:rPr>
          <w:rFonts w:ascii="Times New Roman" w:hAnsi="Times New Roman" w:cs="Times New Roman"/>
          <w:sz w:val="28"/>
          <w:szCs w:val="28"/>
        </w:rPr>
        <w:t xml:space="preserve">технологий, электронного обучения, посредством сети Интернет,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7D4B2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ограммного обеспечения/ заочная</w:t>
      </w:r>
      <w:r w:rsidR="00876D45" w:rsidRPr="007D4B25">
        <w:rPr>
          <w:rFonts w:ascii="Times New Roman" w:hAnsi="Times New Roman" w:cs="Times New Roman"/>
          <w:sz w:val="28"/>
          <w:szCs w:val="28"/>
        </w:rPr>
        <w:t>, без отрыва от производства.</w:t>
      </w:r>
    </w:p>
    <w:p w:rsidR="002727CC" w:rsidRDefault="002727CC" w:rsidP="0087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3AF" w:rsidRPr="0080285E" w:rsidRDefault="002727CC" w:rsidP="00730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7C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727C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876D45" w:rsidRDefault="00876D45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7CC">
        <w:rPr>
          <w:rFonts w:ascii="Times New Roman" w:hAnsi="Times New Roman" w:cs="Times New Roman"/>
          <w:sz w:val="28"/>
          <w:szCs w:val="28"/>
        </w:rPr>
        <w:t>М</w:t>
      </w:r>
      <w:r w:rsidRPr="002727CC">
        <w:rPr>
          <w:rFonts w:ascii="Times New Roman" w:hAnsi="Times New Roman" w:cs="Times New Roman"/>
          <w:b/>
          <w:sz w:val="28"/>
          <w:szCs w:val="28"/>
        </w:rPr>
        <w:t>есто оказания услуг:</w:t>
      </w:r>
    </w:p>
    <w:p w:rsidR="008E372B" w:rsidRPr="002727CC" w:rsidRDefault="008E372B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D45" w:rsidRDefault="000F5206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285E">
        <w:rPr>
          <w:rFonts w:ascii="Times New Roman" w:hAnsi="Times New Roman" w:cs="Times New Roman"/>
          <w:sz w:val="28"/>
          <w:szCs w:val="28"/>
        </w:rPr>
        <w:t>о месту нахождения о</w:t>
      </w:r>
      <w:r w:rsidR="00876D45" w:rsidRPr="0080285E">
        <w:rPr>
          <w:rFonts w:ascii="Times New Roman" w:hAnsi="Times New Roman" w:cs="Times New Roman"/>
          <w:sz w:val="28"/>
          <w:szCs w:val="28"/>
        </w:rPr>
        <w:t xml:space="preserve">бучающихся </w:t>
      </w:r>
      <w:r w:rsidR="003D7309" w:rsidRPr="0080285E">
        <w:rPr>
          <w:rFonts w:ascii="Times New Roman" w:hAnsi="Times New Roman" w:cs="Times New Roman"/>
          <w:sz w:val="28"/>
          <w:szCs w:val="28"/>
        </w:rPr>
        <w:t>З</w:t>
      </w:r>
      <w:r w:rsidR="00876D45" w:rsidRPr="0080285E">
        <w:rPr>
          <w:rFonts w:ascii="Times New Roman" w:hAnsi="Times New Roman" w:cs="Times New Roman"/>
          <w:sz w:val="28"/>
          <w:szCs w:val="28"/>
        </w:rPr>
        <w:t>аказчика (дистанционно), с доступом к образовательному интернет-порталу</w:t>
      </w:r>
      <w:r w:rsidR="001A7F19">
        <w:rPr>
          <w:rFonts w:ascii="Times New Roman" w:hAnsi="Times New Roman" w:cs="Times New Roman"/>
          <w:sz w:val="28"/>
          <w:szCs w:val="28"/>
        </w:rPr>
        <w:t>.</w:t>
      </w:r>
    </w:p>
    <w:p w:rsidR="001A7F19" w:rsidRDefault="001A7F19" w:rsidP="0087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6CA" w:rsidRDefault="000706CA" w:rsidP="0087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6CA" w:rsidRDefault="000706CA" w:rsidP="0087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3AF" w:rsidRPr="0080285E" w:rsidRDefault="001A7F19" w:rsidP="00730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F1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A7F1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A840D1" w:rsidRDefault="00A840D1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F19">
        <w:rPr>
          <w:rFonts w:ascii="Times New Roman" w:hAnsi="Times New Roman" w:cs="Times New Roman"/>
          <w:b/>
          <w:sz w:val="28"/>
          <w:szCs w:val="28"/>
        </w:rPr>
        <w:t>Требования к услугам:</w:t>
      </w:r>
    </w:p>
    <w:p w:rsidR="008E372B" w:rsidRPr="001A7F19" w:rsidRDefault="008E372B" w:rsidP="00612B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5CB" w:rsidRPr="00DC6F75" w:rsidRDefault="00A840D1" w:rsidP="00DC6F75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85E">
        <w:rPr>
          <w:rFonts w:ascii="Times New Roman" w:hAnsi="Times New Roman" w:cs="Times New Roman"/>
          <w:sz w:val="28"/>
          <w:szCs w:val="28"/>
        </w:rPr>
        <w:t>Исполнитель, проводящий обучение, должен иметь действующую лицензию</w:t>
      </w:r>
      <w:r w:rsidR="009C10F8">
        <w:rPr>
          <w:rFonts w:ascii="Times New Roman" w:hAnsi="Times New Roman" w:cs="Times New Roman"/>
          <w:sz w:val="28"/>
          <w:szCs w:val="28"/>
        </w:rPr>
        <w:t xml:space="preserve"> на образовательную деятельность</w:t>
      </w:r>
      <w:r w:rsidR="003C2014">
        <w:rPr>
          <w:rFonts w:ascii="Times New Roman" w:hAnsi="Times New Roman" w:cs="Times New Roman"/>
          <w:sz w:val="28"/>
          <w:szCs w:val="28"/>
        </w:rPr>
        <w:t xml:space="preserve"> и аккредитацию по охране труда</w:t>
      </w:r>
      <w:r w:rsidR="009C10F8">
        <w:rPr>
          <w:rFonts w:ascii="Times New Roman" w:hAnsi="Times New Roman" w:cs="Times New Roman"/>
          <w:sz w:val="28"/>
          <w:szCs w:val="28"/>
        </w:rPr>
        <w:t>, а также другие разрешительные документы, при необходимости.</w:t>
      </w:r>
    </w:p>
    <w:p w:rsidR="00A840D1" w:rsidRDefault="00A840D1" w:rsidP="00612B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85E">
        <w:rPr>
          <w:rFonts w:ascii="Times New Roman" w:hAnsi="Times New Roman" w:cs="Times New Roman"/>
          <w:sz w:val="28"/>
          <w:szCs w:val="28"/>
        </w:rPr>
        <w:t>Исполнитель обязан:</w:t>
      </w:r>
    </w:p>
    <w:p w:rsidR="00781447" w:rsidRPr="00781447" w:rsidRDefault="00781447" w:rsidP="00781447">
      <w:pPr>
        <w:pStyle w:val="TableParagraph"/>
        <w:ind w:firstLine="567"/>
        <w:jc w:val="both"/>
        <w:rPr>
          <w:sz w:val="28"/>
          <w:szCs w:val="28"/>
        </w:rPr>
      </w:pPr>
      <w:r w:rsidRPr="00781447">
        <w:rPr>
          <w:sz w:val="28"/>
          <w:szCs w:val="28"/>
        </w:rPr>
        <w:t xml:space="preserve">2.1.1. Зачислить Обучающегося в течение </w:t>
      </w:r>
      <w:r>
        <w:rPr>
          <w:sz w:val="28"/>
          <w:szCs w:val="28"/>
        </w:rPr>
        <w:t>3</w:t>
      </w:r>
      <w:r w:rsidRPr="00781447">
        <w:rPr>
          <w:sz w:val="28"/>
          <w:szCs w:val="28"/>
        </w:rPr>
        <w:t xml:space="preserve"> рабочих дней, выполнившего</w:t>
      </w:r>
      <w:r>
        <w:rPr>
          <w:sz w:val="28"/>
          <w:szCs w:val="28"/>
        </w:rPr>
        <w:t xml:space="preserve"> </w:t>
      </w:r>
      <w:r w:rsidRPr="00781447">
        <w:rPr>
          <w:sz w:val="28"/>
          <w:szCs w:val="28"/>
        </w:rPr>
        <w:t>установленные законодательством Росси</w:t>
      </w:r>
      <w:r>
        <w:rPr>
          <w:sz w:val="28"/>
          <w:szCs w:val="28"/>
        </w:rPr>
        <w:t xml:space="preserve">йской Федерации, учредительными </w:t>
      </w:r>
      <w:r w:rsidRPr="00781447">
        <w:rPr>
          <w:sz w:val="28"/>
          <w:szCs w:val="28"/>
        </w:rPr>
        <w:t>документами, локальными нормативными актами Исполнителя условия приема.</w:t>
      </w:r>
    </w:p>
    <w:p w:rsidR="00781447" w:rsidRPr="001B6E2D" w:rsidRDefault="00781447" w:rsidP="001B6E2D">
      <w:pPr>
        <w:pStyle w:val="TableParagraph"/>
        <w:ind w:firstLine="567"/>
        <w:jc w:val="both"/>
        <w:rPr>
          <w:sz w:val="28"/>
          <w:szCs w:val="28"/>
        </w:rPr>
      </w:pPr>
      <w:r w:rsidRPr="00781447">
        <w:rPr>
          <w:sz w:val="28"/>
          <w:szCs w:val="28"/>
        </w:rPr>
        <w:t xml:space="preserve">2.1.2. После зачисления Обучающегося предоставить Обучающемуся доступ на сайт дистанционного обучения, электронного обучения к учебно-методическим материалам и контрольным заданиям в установленные сроки в течение </w:t>
      </w:r>
      <w:r w:rsidR="001B6E2D">
        <w:rPr>
          <w:sz w:val="28"/>
          <w:szCs w:val="28"/>
        </w:rPr>
        <w:t>3</w:t>
      </w:r>
      <w:r w:rsidRPr="00781447">
        <w:rPr>
          <w:sz w:val="28"/>
          <w:szCs w:val="28"/>
        </w:rPr>
        <w:t xml:space="preserve"> рабочих дней. Доступ Обучающемуся предоставляется в течение всего срока обучения.</w:t>
      </w:r>
    </w:p>
    <w:p w:rsidR="001B6E2D" w:rsidRPr="001B6E2D" w:rsidRDefault="001B6E2D" w:rsidP="001B6E2D">
      <w:pPr>
        <w:pStyle w:val="TableParagraph"/>
        <w:ind w:firstLine="567"/>
        <w:jc w:val="both"/>
        <w:rPr>
          <w:sz w:val="28"/>
          <w:szCs w:val="28"/>
        </w:rPr>
      </w:pPr>
      <w:r w:rsidRPr="001B6E2D">
        <w:rPr>
          <w:sz w:val="28"/>
          <w:szCs w:val="28"/>
        </w:rPr>
        <w:t>2.1.3. Провести диагностику знаний Обучающегося путем проверки выполняемых</w:t>
      </w:r>
      <w:r>
        <w:rPr>
          <w:sz w:val="28"/>
          <w:szCs w:val="28"/>
        </w:rPr>
        <w:t xml:space="preserve"> </w:t>
      </w:r>
      <w:r w:rsidRPr="001B6E2D">
        <w:rPr>
          <w:sz w:val="28"/>
          <w:szCs w:val="28"/>
        </w:rPr>
        <w:t>заданий по выбранной образовательной программе.</w:t>
      </w:r>
    </w:p>
    <w:p w:rsidR="00781447" w:rsidRDefault="001B6E2D" w:rsidP="001B6E2D">
      <w:pPr>
        <w:pStyle w:val="TableParagraph"/>
        <w:ind w:firstLine="567"/>
        <w:jc w:val="both"/>
        <w:rPr>
          <w:sz w:val="28"/>
          <w:szCs w:val="28"/>
        </w:rPr>
      </w:pPr>
      <w:r w:rsidRPr="001B6E2D">
        <w:rPr>
          <w:sz w:val="28"/>
          <w:szCs w:val="28"/>
        </w:rPr>
        <w:t>2.1.4. После прохождения Обучающимся полного курса обучения и успешно</w:t>
      </w:r>
      <w:r>
        <w:rPr>
          <w:sz w:val="28"/>
          <w:szCs w:val="28"/>
        </w:rPr>
        <w:t xml:space="preserve">й </w:t>
      </w:r>
      <w:r w:rsidRPr="001B6E2D">
        <w:rPr>
          <w:sz w:val="28"/>
          <w:szCs w:val="28"/>
        </w:rPr>
        <w:t>итоговой аттестации отправить Заказчику для передачи Обучающемуся документ</w:t>
      </w:r>
      <w:r>
        <w:rPr>
          <w:sz w:val="28"/>
          <w:szCs w:val="28"/>
        </w:rPr>
        <w:t xml:space="preserve"> </w:t>
      </w:r>
      <w:r w:rsidRPr="001B6E2D">
        <w:rPr>
          <w:sz w:val="28"/>
          <w:szCs w:val="28"/>
        </w:rPr>
        <w:t>установленного образца в соот</w:t>
      </w:r>
      <w:r>
        <w:rPr>
          <w:sz w:val="28"/>
          <w:szCs w:val="28"/>
        </w:rPr>
        <w:t xml:space="preserve">ветствии с Законодательством РФ </w:t>
      </w:r>
      <w:r w:rsidRPr="001B6E2D">
        <w:rPr>
          <w:sz w:val="28"/>
          <w:szCs w:val="28"/>
        </w:rPr>
        <w:t>протокол/удостоверение/диплом/свидетельство).</w:t>
      </w:r>
    </w:p>
    <w:p w:rsidR="00A366E7" w:rsidRDefault="00DC6F75" w:rsidP="001B6E2D">
      <w:pPr>
        <w:pStyle w:val="TableParagraph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2.1.5. После о</w:t>
      </w:r>
      <w:r w:rsidRPr="0080285E">
        <w:rPr>
          <w:sz w:val="28"/>
          <w:szCs w:val="28"/>
        </w:rPr>
        <w:t xml:space="preserve">кончания обучения предоставить </w:t>
      </w:r>
      <w:r w:rsidRPr="0095073C">
        <w:rPr>
          <w:sz w:val="28"/>
          <w:szCs w:val="28"/>
        </w:rPr>
        <w:t>Заказчику</w:t>
      </w:r>
      <w:r>
        <w:rPr>
          <w:sz w:val="28"/>
          <w:szCs w:val="28"/>
        </w:rPr>
        <w:t xml:space="preserve"> </w:t>
      </w:r>
      <w:r w:rsidR="001A1568">
        <w:rPr>
          <w:sz w:val="28"/>
          <w:szCs w:val="28"/>
        </w:rPr>
        <w:t xml:space="preserve">оригиналы </w:t>
      </w:r>
      <w:r>
        <w:rPr>
          <w:sz w:val="28"/>
          <w:szCs w:val="28"/>
        </w:rPr>
        <w:t>протокол</w:t>
      </w:r>
      <w:r w:rsidR="001A1568">
        <w:rPr>
          <w:sz w:val="28"/>
          <w:szCs w:val="28"/>
        </w:rPr>
        <w:t>ов</w:t>
      </w:r>
      <w:r>
        <w:rPr>
          <w:sz w:val="28"/>
          <w:szCs w:val="28"/>
        </w:rPr>
        <w:t xml:space="preserve"> комиссии по проверке знаний.</w:t>
      </w:r>
      <w:r w:rsidR="00A366E7">
        <w:rPr>
          <w:sz w:val="28"/>
          <w:szCs w:val="28"/>
        </w:rPr>
        <w:t xml:space="preserve"> </w:t>
      </w:r>
    </w:p>
    <w:p w:rsidR="00DC6F75" w:rsidRPr="001B6E2D" w:rsidRDefault="00DC6F75" w:rsidP="001B6E2D">
      <w:pPr>
        <w:pStyle w:val="TableParagraph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 </w:t>
      </w:r>
      <w:r w:rsidRPr="00696B6F">
        <w:rPr>
          <w:sz w:val="28"/>
          <w:szCs w:val="28"/>
        </w:rPr>
        <w:t xml:space="preserve">Внести реквизиты выданных </w:t>
      </w:r>
      <w:r w:rsidRPr="00831922">
        <w:rPr>
          <w:sz w:val="28"/>
          <w:szCs w:val="28"/>
        </w:rPr>
        <w:t xml:space="preserve">документов в </w:t>
      </w:r>
      <w:r w:rsidR="00831922" w:rsidRPr="00831922">
        <w:rPr>
          <w:sz w:val="28"/>
          <w:szCs w:val="28"/>
        </w:rPr>
        <w:t>реестр</w:t>
      </w:r>
      <w:r w:rsidR="007811AC" w:rsidRPr="00831922">
        <w:rPr>
          <w:sz w:val="28"/>
          <w:szCs w:val="28"/>
        </w:rPr>
        <w:t xml:space="preserve"> Минтруда.</w:t>
      </w:r>
    </w:p>
    <w:p w:rsidR="001B6E2D" w:rsidRPr="003D2AAA" w:rsidRDefault="003D2AAA" w:rsidP="003D2AAA">
      <w:pPr>
        <w:pStyle w:val="TableParagraph"/>
        <w:ind w:firstLine="567"/>
        <w:rPr>
          <w:sz w:val="28"/>
          <w:szCs w:val="28"/>
        </w:rPr>
      </w:pPr>
      <w:r w:rsidRPr="003D2AAA">
        <w:rPr>
          <w:sz w:val="28"/>
          <w:szCs w:val="28"/>
        </w:rPr>
        <w:t>3</w:t>
      </w:r>
      <w:r w:rsidR="001B6E2D" w:rsidRPr="003D2AAA">
        <w:rPr>
          <w:sz w:val="28"/>
          <w:szCs w:val="28"/>
        </w:rPr>
        <w:t>. Обучающийся вправе:</w:t>
      </w:r>
    </w:p>
    <w:p w:rsidR="001B6E2D" w:rsidRPr="003D2AAA" w:rsidRDefault="003D2AAA" w:rsidP="003D2AAA">
      <w:pPr>
        <w:pStyle w:val="TableParagraph"/>
        <w:ind w:firstLine="567"/>
        <w:jc w:val="both"/>
        <w:rPr>
          <w:sz w:val="28"/>
          <w:szCs w:val="28"/>
        </w:rPr>
      </w:pPr>
      <w:r w:rsidRPr="003D2AAA">
        <w:rPr>
          <w:sz w:val="28"/>
          <w:szCs w:val="28"/>
        </w:rPr>
        <w:t>3</w:t>
      </w:r>
      <w:r w:rsidR="001B6E2D" w:rsidRPr="003D2AAA">
        <w:rPr>
          <w:sz w:val="28"/>
          <w:szCs w:val="28"/>
        </w:rPr>
        <w:t>.</w:t>
      </w:r>
      <w:r w:rsidRPr="003D2AAA">
        <w:rPr>
          <w:sz w:val="28"/>
          <w:szCs w:val="28"/>
        </w:rPr>
        <w:t>1</w:t>
      </w:r>
      <w:r w:rsidR="001B6E2D" w:rsidRPr="003D2AAA">
        <w:rPr>
          <w:sz w:val="28"/>
          <w:szCs w:val="28"/>
        </w:rPr>
        <w:t>.1. Обращаться к Исполнителю по вопросам, кас</w:t>
      </w:r>
      <w:r>
        <w:rPr>
          <w:sz w:val="28"/>
          <w:szCs w:val="28"/>
        </w:rPr>
        <w:t xml:space="preserve">ающимся образовательного </w:t>
      </w:r>
      <w:r w:rsidR="001B6E2D" w:rsidRPr="003D2AAA">
        <w:rPr>
          <w:sz w:val="28"/>
          <w:szCs w:val="28"/>
        </w:rPr>
        <w:t>процесса.</w:t>
      </w:r>
    </w:p>
    <w:p w:rsidR="001B6E2D" w:rsidRDefault="001B6E2D" w:rsidP="007F1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D45" w:rsidRDefault="001A7F19" w:rsidP="00730856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1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A7F1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</w:p>
    <w:p w:rsidR="00A840D1" w:rsidRDefault="00A840D1" w:rsidP="00612B74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A7F19">
        <w:rPr>
          <w:rFonts w:ascii="Times New Roman" w:hAnsi="Times New Roman" w:cs="Times New Roman"/>
          <w:b/>
          <w:sz w:val="28"/>
          <w:szCs w:val="28"/>
        </w:rPr>
        <w:t>Требования к итоговой аттестации:</w:t>
      </w:r>
    </w:p>
    <w:p w:rsidR="008E372B" w:rsidRPr="001A7F19" w:rsidRDefault="008E372B" w:rsidP="00612B74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A840D1" w:rsidRDefault="00A840D1" w:rsidP="00612B7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0285E"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r w:rsidR="0095073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80285E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1A7F19" w:rsidRPr="001A7F19">
        <w:rPr>
          <w:rFonts w:ascii="Times New Roman" w:hAnsi="Times New Roman" w:cs="Times New Roman"/>
          <w:sz w:val="28"/>
          <w:szCs w:val="28"/>
        </w:rPr>
        <w:t>.</w:t>
      </w:r>
    </w:p>
    <w:p w:rsidR="008E372B" w:rsidRPr="001A7F19" w:rsidRDefault="008E372B" w:rsidP="00612B7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30856" w:rsidRDefault="00730856" w:rsidP="0080285E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840D1" w:rsidRPr="00A840D1" w:rsidRDefault="00730856" w:rsidP="00730856">
      <w:pPr>
        <w:pStyle w:val="a3"/>
        <w:tabs>
          <w:tab w:val="left" w:pos="284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85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F15C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A840D1" w:rsidRDefault="00A840D1" w:rsidP="00612B74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730856">
        <w:rPr>
          <w:rFonts w:ascii="Times New Roman" w:hAnsi="Times New Roman" w:cs="Times New Roman"/>
          <w:b/>
          <w:sz w:val="28"/>
          <w:szCs w:val="28"/>
        </w:rPr>
        <w:t>Иные условия:</w:t>
      </w:r>
    </w:p>
    <w:p w:rsidR="00730856" w:rsidRPr="00730856" w:rsidRDefault="00730856" w:rsidP="00612B74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A366E7" w:rsidRDefault="00A366E7" w:rsidP="001A15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7E0A75">
        <w:rPr>
          <w:rFonts w:ascii="Times New Roman" w:hAnsi="Times New Roman" w:cs="Times New Roman"/>
          <w:sz w:val="28"/>
          <w:szCs w:val="28"/>
        </w:rPr>
        <w:t xml:space="preserve">оригиналов </w:t>
      </w:r>
      <w:r>
        <w:rPr>
          <w:rFonts w:ascii="Times New Roman" w:hAnsi="Times New Roman" w:cs="Times New Roman"/>
          <w:sz w:val="28"/>
          <w:szCs w:val="28"/>
        </w:rPr>
        <w:t>протоколов по проверке знаний: в течение 20 дней после окончания обучения.</w:t>
      </w:r>
    </w:p>
    <w:p w:rsidR="001A1568" w:rsidRDefault="00A840D1" w:rsidP="001A15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1D5B">
        <w:rPr>
          <w:rFonts w:ascii="Times New Roman" w:hAnsi="Times New Roman" w:cs="Times New Roman"/>
          <w:sz w:val="28"/>
          <w:szCs w:val="28"/>
        </w:rPr>
        <w:t>Срок представления документов на оплату оказанных Услуг: не позднее 5 (пяти) рабочих дн</w:t>
      </w:r>
      <w:r w:rsidR="001A1568">
        <w:rPr>
          <w:rFonts w:ascii="Times New Roman" w:hAnsi="Times New Roman" w:cs="Times New Roman"/>
          <w:sz w:val="28"/>
          <w:szCs w:val="28"/>
        </w:rPr>
        <w:t>ей</w:t>
      </w:r>
      <w:r w:rsidRPr="00591D5B">
        <w:rPr>
          <w:rFonts w:ascii="Times New Roman" w:hAnsi="Times New Roman" w:cs="Times New Roman"/>
          <w:sz w:val="28"/>
          <w:szCs w:val="28"/>
        </w:rPr>
        <w:t xml:space="preserve"> после окончания оказания Услуг</w:t>
      </w:r>
      <w:r w:rsidR="003C20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568" w:rsidRPr="001A1568" w:rsidRDefault="001A1568" w:rsidP="001A1568">
      <w:pPr>
        <w:pStyle w:val="TableParagraph"/>
        <w:ind w:firstLine="426"/>
        <w:jc w:val="both"/>
        <w:rPr>
          <w:sz w:val="28"/>
          <w:szCs w:val="28"/>
        </w:rPr>
      </w:pPr>
      <w:r w:rsidRPr="001A1568">
        <w:rPr>
          <w:sz w:val="28"/>
          <w:szCs w:val="28"/>
        </w:rPr>
        <w:t xml:space="preserve">Стороны </w:t>
      </w:r>
      <w:r>
        <w:rPr>
          <w:sz w:val="28"/>
          <w:szCs w:val="28"/>
        </w:rPr>
        <w:t>вправе</w:t>
      </w:r>
      <w:r w:rsidRPr="001A1568">
        <w:rPr>
          <w:sz w:val="28"/>
          <w:szCs w:val="28"/>
        </w:rPr>
        <w:t xml:space="preserve"> использовать ЭДО в рамках исполнения Договора,</w:t>
      </w:r>
      <w:r>
        <w:rPr>
          <w:sz w:val="28"/>
          <w:szCs w:val="28"/>
        </w:rPr>
        <w:t xml:space="preserve"> </w:t>
      </w:r>
      <w:r w:rsidRPr="001A1568">
        <w:rPr>
          <w:sz w:val="28"/>
          <w:szCs w:val="28"/>
        </w:rPr>
        <w:t>и любых сопутствующих</w:t>
      </w:r>
      <w:r>
        <w:rPr>
          <w:sz w:val="28"/>
          <w:szCs w:val="28"/>
        </w:rPr>
        <w:t xml:space="preserve"> </w:t>
      </w:r>
      <w:r w:rsidRPr="001A1568">
        <w:rPr>
          <w:sz w:val="28"/>
          <w:szCs w:val="28"/>
        </w:rPr>
        <w:t>документов, оформленных или оформляемых Сторонами при исполнении или</w:t>
      </w:r>
      <w:r>
        <w:rPr>
          <w:sz w:val="28"/>
          <w:szCs w:val="28"/>
        </w:rPr>
        <w:t xml:space="preserve"> </w:t>
      </w:r>
      <w:r w:rsidRPr="001A1568">
        <w:rPr>
          <w:sz w:val="28"/>
          <w:szCs w:val="28"/>
        </w:rPr>
        <w:t>прекращении Договора.</w:t>
      </w:r>
    </w:p>
    <w:p w:rsidR="0015217A" w:rsidRDefault="00A840D1" w:rsidP="003C2014">
      <w:pPr>
        <w:pStyle w:val="TableParagraph"/>
        <w:ind w:firstLine="426"/>
        <w:jc w:val="both"/>
        <w:rPr>
          <w:sz w:val="28"/>
          <w:szCs w:val="28"/>
        </w:rPr>
      </w:pPr>
      <w:r w:rsidRPr="001A1568">
        <w:rPr>
          <w:sz w:val="28"/>
          <w:szCs w:val="28"/>
        </w:rPr>
        <w:t xml:space="preserve"> </w:t>
      </w:r>
    </w:p>
    <w:tbl>
      <w:tblPr>
        <w:tblStyle w:val="TableNormal"/>
        <w:tblW w:w="963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40"/>
        <w:gridCol w:w="9360"/>
        <w:gridCol w:w="139"/>
      </w:tblGrid>
      <w:tr w:rsidR="00591D5B" w:rsidTr="009A1598">
        <w:trPr>
          <w:gridBefore w:val="1"/>
          <w:gridAfter w:val="1"/>
          <w:wBefore w:w="140" w:type="dxa"/>
          <w:wAfter w:w="139" w:type="dxa"/>
          <w:trHeight w:val="320"/>
        </w:trPr>
        <w:tc>
          <w:tcPr>
            <w:tcW w:w="9360" w:type="dxa"/>
            <w:hideMark/>
          </w:tcPr>
          <w:p w:rsidR="00591D5B" w:rsidRPr="000C2AD1" w:rsidRDefault="00591D5B" w:rsidP="009838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1D5B">
              <w:rPr>
                <w:b/>
                <w:sz w:val="28"/>
                <w:szCs w:val="28"/>
                <w:lang w:val="ru-RU"/>
              </w:rPr>
              <w:t xml:space="preserve">Раздел </w:t>
            </w:r>
            <w:r w:rsidR="007F15CB" w:rsidRPr="00730856">
              <w:rPr>
                <w:rFonts w:ascii="Times New Roman" w:hAnsi="Times New Roman" w:cs="Times New Roman"/>
                <w:b/>
                <w:sz w:val="28"/>
                <w:szCs w:val="28"/>
              </w:rPr>
              <w:t>VIII</w:t>
            </w:r>
          </w:p>
          <w:p w:rsidR="00001175" w:rsidRDefault="00001175" w:rsidP="00591D5B">
            <w:pPr>
              <w:pStyle w:val="TableParagraph"/>
              <w:spacing w:before="3"/>
              <w:ind w:left="3463"/>
              <w:rPr>
                <w:b/>
                <w:spacing w:val="-2"/>
                <w:sz w:val="28"/>
                <w:szCs w:val="28"/>
                <w:lang w:val="ru-RU"/>
              </w:rPr>
            </w:pPr>
          </w:p>
          <w:p w:rsidR="00001175" w:rsidRPr="00001175" w:rsidRDefault="00001175" w:rsidP="00001175">
            <w:pPr>
              <w:pStyle w:val="TableParagraph"/>
              <w:spacing w:before="3"/>
              <w:ind w:left="427"/>
              <w:jc w:val="both"/>
              <w:rPr>
                <w:b/>
                <w:sz w:val="28"/>
                <w:szCs w:val="28"/>
                <w:lang w:val="ru-RU"/>
              </w:rPr>
            </w:pPr>
            <w:r w:rsidRPr="00AD6533">
              <w:rPr>
                <w:b/>
                <w:spacing w:val="-2"/>
                <w:sz w:val="28"/>
                <w:szCs w:val="28"/>
                <w:lang w:val="ru-RU"/>
              </w:rPr>
              <w:t>Обработка</w:t>
            </w:r>
            <w:r w:rsidRPr="00AD6533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AD6533">
              <w:rPr>
                <w:b/>
                <w:spacing w:val="-2"/>
                <w:sz w:val="28"/>
                <w:szCs w:val="28"/>
                <w:lang w:val="ru-RU"/>
              </w:rPr>
              <w:t>персональных</w:t>
            </w:r>
            <w:r w:rsidRPr="00AD653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D6533">
              <w:rPr>
                <w:b/>
                <w:spacing w:val="-2"/>
                <w:sz w:val="28"/>
                <w:szCs w:val="28"/>
                <w:lang w:val="ru-RU"/>
              </w:rPr>
              <w:t>данных</w:t>
            </w:r>
            <w:r w:rsidRPr="00001175">
              <w:rPr>
                <w:b/>
                <w:spacing w:val="-2"/>
                <w:sz w:val="28"/>
                <w:szCs w:val="28"/>
                <w:lang w:val="ru-RU"/>
              </w:rPr>
              <w:t>:</w:t>
            </w:r>
          </w:p>
        </w:tc>
      </w:tr>
      <w:tr w:rsidR="00591D5B" w:rsidRPr="00591D5B" w:rsidTr="009A1598">
        <w:trPr>
          <w:trHeight w:val="1599"/>
        </w:trPr>
        <w:tc>
          <w:tcPr>
            <w:tcW w:w="9639" w:type="dxa"/>
            <w:gridSpan w:val="3"/>
            <w:hideMark/>
          </w:tcPr>
          <w:p w:rsidR="00591D5B" w:rsidRPr="00591D5B" w:rsidRDefault="00591D5B" w:rsidP="009A1598">
            <w:pPr>
              <w:pStyle w:val="TableParagraph"/>
              <w:spacing w:before="137" w:line="264" w:lineRule="auto"/>
              <w:ind w:left="142" w:right="48" w:firstLine="427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lastRenderedPageBreak/>
              <w:t>1. При заключении договора, Заказчик поручает Исполнителю осуществить Обработку Персональных данных субъектов персональных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данных (Обучающихся Заказчика) в срок до окончания срока действия настоящего Договора. При Обработке Персональных данных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Исполнитель обязан соблюдать требования, установленные действующим российским законодательством, а также иными нормами и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требованиями, направленными на конфиденциальность персональных данных, а также на обеспечение их безопасности, защиты от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неправомерного или случайного доступа, уничтожения, изменения, блокирования, копирования, распространения и других неправомерных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действий.</w:t>
            </w:r>
          </w:p>
        </w:tc>
      </w:tr>
      <w:tr w:rsidR="00591D5B" w:rsidRPr="00591D5B" w:rsidTr="009A1598">
        <w:trPr>
          <w:trHeight w:val="2220"/>
        </w:trPr>
        <w:tc>
          <w:tcPr>
            <w:tcW w:w="9639" w:type="dxa"/>
            <w:gridSpan w:val="3"/>
            <w:hideMark/>
          </w:tcPr>
          <w:p w:rsidR="00591D5B" w:rsidRPr="00591D5B" w:rsidRDefault="00591D5B" w:rsidP="009A1598">
            <w:pPr>
              <w:pStyle w:val="TableParagraph"/>
              <w:spacing w:line="264" w:lineRule="auto"/>
              <w:ind w:left="142" w:right="49" w:firstLine="427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2. При обработке персональных данных Обучающихся Заказчика (субъектов персональных данных) в связи с исполнением Договора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Исполнителем, Заказчик поручает Исполнителю их обработку, как с использованием средств автоматизации, так и без использования таких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средств,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подразумевающую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совершение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следующих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действий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персональными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данными: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сбор,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запись,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систематизацию,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накопление,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хранение,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уточнение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(обновление,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изменение),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извлечение,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использование,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обезличивание,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блокирование,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удаление,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уничтожение.</w:t>
            </w:r>
          </w:p>
          <w:p w:rsidR="00591D5B" w:rsidRPr="00591D5B" w:rsidRDefault="00591D5B" w:rsidP="009A1598">
            <w:pPr>
              <w:pStyle w:val="TableParagraph"/>
              <w:spacing w:before="3" w:line="264" w:lineRule="auto"/>
              <w:ind w:left="142" w:right="49" w:firstLine="427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Персональные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данные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Обучающихся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Заказчика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передаются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Заказчиком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Исполнителю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целью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организации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участия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в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оказании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образовательных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услуг предусмотренных настоящим договором. Для целей исполнения Договора под персональными данными понимаются сведения,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являющиеся таковыми в соответствии с законодательством Российской Федерации.</w:t>
            </w:r>
          </w:p>
          <w:p w:rsidR="00591D5B" w:rsidRPr="00591D5B" w:rsidRDefault="00591D5B" w:rsidP="009A1598">
            <w:pPr>
              <w:pStyle w:val="TableParagraph"/>
              <w:spacing w:before="2" w:line="264" w:lineRule="auto"/>
              <w:ind w:left="142" w:right="49" w:firstLine="427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Перечень персональных данных передаваемых Заказчиком Исполнителю: ФИО обучающихся Заказчика, место работы и должность, дата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рождения, номер СНИЛС, уровень образования</w:t>
            </w:r>
            <w:r>
              <w:rPr>
                <w:sz w:val="28"/>
                <w:szCs w:val="28"/>
                <w:lang w:val="ru-RU"/>
              </w:rPr>
              <w:t>, иное</w:t>
            </w:r>
            <w:r w:rsidRPr="00591D5B">
              <w:rPr>
                <w:sz w:val="28"/>
                <w:szCs w:val="28"/>
                <w:lang w:val="ru-RU"/>
              </w:rPr>
              <w:t>.</w:t>
            </w:r>
          </w:p>
        </w:tc>
      </w:tr>
      <w:tr w:rsidR="00591D5B" w:rsidRPr="00591D5B" w:rsidTr="009A1598">
        <w:trPr>
          <w:gridBefore w:val="1"/>
          <w:gridAfter w:val="1"/>
          <w:wBefore w:w="140" w:type="dxa"/>
          <w:wAfter w:w="139" w:type="dxa"/>
          <w:trHeight w:val="939"/>
        </w:trPr>
        <w:tc>
          <w:tcPr>
            <w:tcW w:w="9360" w:type="dxa"/>
            <w:hideMark/>
          </w:tcPr>
          <w:p w:rsidR="00591D5B" w:rsidRPr="00591D5B" w:rsidRDefault="00591D5B" w:rsidP="009A1598">
            <w:pPr>
              <w:pStyle w:val="TableParagraph"/>
              <w:spacing w:before="1" w:line="264" w:lineRule="auto"/>
              <w:ind w:left="2" w:right="48" w:firstLine="425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3.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Ответственность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правомерность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достоверность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данных,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предоставляемых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Заказчиком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Исполнителю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в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целях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исполнения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Договора, а также за получение согласия субъектов на передачу их персональных данных другой Стороне в порядке, предусмотренном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законодательством, несет Сторона, передающая персональные данные.</w:t>
            </w:r>
          </w:p>
        </w:tc>
      </w:tr>
      <w:tr w:rsidR="00591D5B" w:rsidRPr="00591D5B" w:rsidTr="009A1598">
        <w:trPr>
          <w:gridBefore w:val="1"/>
          <w:gridAfter w:val="1"/>
          <w:wBefore w:w="140" w:type="dxa"/>
          <w:wAfter w:w="139" w:type="dxa"/>
          <w:trHeight w:val="750"/>
        </w:trPr>
        <w:tc>
          <w:tcPr>
            <w:tcW w:w="9360" w:type="dxa"/>
            <w:hideMark/>
          </w:tcPr>
          <w:p w:rsidR="00591D5B" w:rsidRPr="00591D5B" w:rsidRDefault="00591D5B" w:rsidP="009A1598">
            <w:pPr>
              <w:pStyle w:val="TableParagraph"/>
              <w:spacing w:line="190" w:lineRule="atLeast"/>
              <w:ind w:left="2" w:right="45" w:firstLine="425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4. Сторона, получившая персональные данные от другой Стороны, не принимает на себя обязательства по информированию субъектов, чьи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персональные данные ей переданы, о начале их обработки, полагая, что они проинформированы об этом передавшей их персональные данные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Стороной при получении согласия субъектов на такую передачу.</w:t>
            </w:r>
          </w:p>
        </w:tc>
      </w:tr>
      <w:tr w:rsidR="00591D5B" w:rsidRPr="00591D5B" w:rsidTr="009A1598">
        <w:trPr>
          <w:gridBefore w:val="1"/>
          <w:gridAfter w:val="1"/>
          <w:wBefore w:w="140" w:type="dxa"/>
          <w:wAfter w:w="139" w:type="dxa"/>
          <w:trHeight w:val="750"/>
        </w:trPr>
        <w:tc>
          <w:tcPr>
            <w:tcW w:w="9360" w:type="dxa"/>
            <w:hideMark/>
          </w:tcPr>
          <w:p w:rsidR="00591D5B" w:rsidRPr="00591D5B" w:rsidRDefault="00591D5B" w:rsidP="009A1598">
            <w:pPr>
              <w:pStyle w:val="TableParagraph"/>
              <w:spacing w:line="190" w:lineRule="atLeast"/>
              <w:ind w:left="2" w:right="45" w:firstLine="425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5.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Исполнитель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обязуется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соблюдать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нормы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Федерального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закона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от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27.07.2006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№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152-ФЗ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«О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данных»:</w:t>
            </w:r>
          </w:p>
        </w:tc>
      </w:tr>
    </w:tbl>
    <w:p w:rsidR="00591D5B" w:rsidRPr="00591D5B" w:rsidRDefault="00591D5B" w:rsidP="00297937">
      <w:pPr>
        <w:ind w:left="426" w:firstLine="143"/>
        <w:rPr>
          <w:sz w:val="28"/>
          <w:szCs w:val="28"/>
        </w:rPr>
        <w:sectPr w:rsidR="00591D5B" w:rsidRPr="00591D5B">
          <w:pgSz w:w="11910" w:h="16840"/>
          <w:pgMar w:top="14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9361"/>
      </w:tblGrid>
      <w:tr w:rsidR="00591D5B" w:rsidRPr="00591D5B" w:rsidTr="00591D5B">
        <w:trPr>
          <w:trHeight w:val="2671"/>
        </w:trPr>
        <w:tc>
          <w:tcPr>
            <w:tcW w:w="9361" w:type="dxa"/>
          </w:tcPr>
          <w:p w:rsidR="00591D5B" w:rsidRPr="00591D5B" w:rsidRDefault="00591D5B" w:rsidP="00297937">
            <w:pPr>
              <w:pStyle w:val="TableParagraph"/>
              <w:spacing w:line="165" w:lineRule="exact"/>
              <w:ind w:left="426" w:firstLine="143"/>
              <w:jc w:val="both"/>
              <w:rPr>
                <w:sz w:val="28"/>
                <w:szCs w:val="28"/>
                <w:lang w:val="ru-RU"/>
              </w:rPr>
            </w:pP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59"/>
              </w:tabs>
              <w:spacing w:before="19" w:line="264" w:lineRule="auto"/>
              <w:ind w:left="427" w:right="51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осуществлять обработку персональных данных участников добросовестно, в соответствии с требованиями действующего законодательства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Российской Федерации в целях, соответствующих выполнению обязательств по настоящему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договору.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57"/>
              </w:tabs>
              <w:spacing w:before="1" w:line="264" w:lineRule="auto"/>
              <w:ind w:left="427" w:right="49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соблюдать принципы и правила обработки персональных данных, предусмотренные законодательством Российской Федерации, соблюдать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конфиденциальность персональных данных, принимать необходимые меры, направленные на обеспечение выполнения обязанностей,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предусмотренных законодательством Российской</w:t>
            </w:r>
            <w:r w:rsidRPr="00591D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Федерации, обеспечивать</w:t>
            </w:r>
            <w:r w:rsidRPr="00591D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надлежащую</w:t>
            </w:r>
            <w:r w:rsidRPr="00591D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защиту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 данных.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36"/>
              </w:tabs>
              <w:spacing w:before="2"/>
              <w:ind w:left="427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соблюдать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требования,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предусмотренные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ч.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5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ст.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18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ст.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18.1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Федерального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закона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от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27.07.2006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№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152-ФЗ</w:t>
            </w:r>
            <w:r w:rsidRPr="00591D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«О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данных».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before="19" w:line="264" w:lineRule="auto"/>
              <w:ind w:left="427" w:right="50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по запросу Заказчика предоставлять документы и иную информацию, подтверждающие принятие мер и соблюдение в целях исполнения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договорных обязательств и требований, установленных Федеральным законом от 27.07.2006 № 152-ФЗ «О персональных данных»,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36"/>
              </w:tabs>
              <w:spacing w:before="2"/>
              <w:ind w:left="427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pacing w:val="-2"/>
                <w:sz w:val="28"/>
                <w:szCs w:val="28"/>
                <w:lang w:val="ru-RU"/>
              </w:rPr>
              <w:t>обеспечивать</w:t>
            </w:r>
            <w:r w:rsidRPr="00591D5B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безопасность</w:t>
            </w:r>
            <w:r w:rsidRPr="00591D5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данных</w:t>
            </w:r>
            <w:r w:rsidRPr="00591D5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при</w:t>
            </w:r>
            <w:r w:rsidRPr="00591D5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их</w:t>
            </w:r>
            <w:r w:rsidRPr="00591D5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обработке,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38"/>
              </w:tabs>
              <w:spacing w:before="19"/>
              <w:ind w:left="427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соблюдать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требования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к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защите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обрабатываемых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данных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в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соответствии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со</w:t>
            </w:r>
            <w:r w:rsidRPr="00591D5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ст.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19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Федерального</w:t>
            </w:r>
            <w:r w:rsidRPr="00591D5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закона</w:t>
            </w:r>
            <w:r w:rsidRPr="00591D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от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27.07.2006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№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152-</w:t>
            </w:r>
            <w:r w:rsidRPr="00591D5B">
              <w:rPr>
                <w:spacing w:val="-5"/>
                <w:sz w:val="28"/>
                <w:szCs w:val="28"/>
                <w:lang w:val="ru-RU"/>
              </w:rPr>
              <w:t>ФЗ</w:t>
            </w:r>
          </w:p>
          <w:p w:rsidR="00591D5B" w:rsidRPr="00591D5B" w:rsidRDefault="00591D5B" w:rsidP="009A1598">
            <w:pPr>
              <w:pStyle w:val="TableParagraph"/>
              <w:spacing w:before="20"/>
              <w:ind w:left="427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«О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персональных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данных»,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в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том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числе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уведомлять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Заказчика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о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всех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случаях,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предусмотренных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ч.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3.1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ст.</w:t>
            </w:r>
            <w:r w:rsidRPr="00591D5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21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указанного</w:t>
            </w:r>
            <w:r w:rsidRPr="00591D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Федерального</w:t>
            </w:r>
            <w:r w:rsidRPr="00591D5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pacing w:val="-2"/>
                <w:sz w:val="28"/>
                <w:szCs w:val="28"/>
                <w:lang w:val="ru-RU"/>
              </w:rPr>
              <w:t>закона.</w:t>
            </w:r>
          </w:p>
          <w:p w:rsidR="00591D5B" w:rsidRPr="00591D5B" w:rsidRDefault="00591D5B" w:rsidP="009A1598">
            <w:pPr>
              <w:pStyle w:val="TableParagraph"/>
              <w:numPr>
                <w:ilvl w:val="0"/>
                <w:numId w:val="9"/>
              </w:numPr>
              <w:tabs>
                <w:tab w:val="left" w:pos="155"/>
              </w:tabs>
              <w:spacing w:line="190" w:lineRule="atLeast"/>
              <w:ind w:left="427" w:right="50" w:firstLine="426"/>
              <w:jc w:val="both"/>
              <w:rPr>
                <w:sz w:val="28"/>
                <w:szCs w:val="28"/>
                <w:lang w:val="ru-RU"/>
              </w:rPr>
            </w:pPr>
            <w:r w:rsidRPr="00591D5B">
              <w:rPr>
                <w:sz w:val="28"/>
                <w:szCs w:val="28"/>
                <w:lang w:val="ru-RU"/>
              </w:rPr>
              <w:t>обеспечить</w:t>
            </w:r>
            <w:r w:rsidRPr="00591D5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прекращение обработки</w:t>
            </w:r>
            <w:r w:rsidRPr="00591D5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и уничтожить</w:t>
            </w:r>
            <w:r w:rsidRPr="00591D5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персональные данные</w:t>
            </w:r>
            <w:r w:rsidRPr="00591D5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участников в</w:t>
            </w:r>
            <w:r w:rsidRPr="00591D5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срок, предусмотренный</w:t>
            </w:r>
            <w:r w:rsidRPr="00591D5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требованиями действующего</w:t>
            </w:r>
            <w:r w:rsidRPr="00591D5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91D5B">
              <w:rPr>
                <w:sz w:val="28"/>
                <w:szCs w:val="28"/>
                <w:lang w:val="ru-RU"/>
              </w:rPr>
              <w:t>законодательства Российской Федерации.</w:t>
            </w:r>
          </w:p>
        </w:tc>
      </w:tr>
    </w:tbl>
    <w:p w:rsidR="00591D5B" w:rsidRPr="00591D5B" w:rsidRDefault="00591D5B" w:rsidP="00297937">
      <w:pPr>
        <w:spacing w:after="0" w:line="240" w:lineRule="auto"/>
        <w:ind w:left="426" w:firstLine="143"/>
        <w:jc w:val="both"/>
        <w:rPr>
          <w:rFonts w:ascii="Times New Roman" w:hAnsi="Times New Roman" w:cs="Times New Roman"/>
          <w:sz w:val="28"/>
          <w:szCs w:val="28"/>
        </w:rPr>
      </w:pPr>
    </w:p>
    <w:p w:rsidR="008E7A39" w:rsidRPr="00591D5B" w:rsidRDefault="008E7A39" w:rsidP="00612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A39" w:rsidRPr="00591D5B" w:rsidRDefault="008E7A39" w:rsidP="00612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A39" w:rsidRPr="00591D5B" w:rsidRDefault="008E7A39" w:rsidP="00612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279FF" w:rsidRPr="00591D5B" w:rsidRDefault="00D279FF" w:rsidP="004D1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D45" w:rsidRPr="00591D5B" w:rsidRDefault="00876D45" w:rsidP="00876D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CE4" w:rsidRPr="00591D5B" w:rsidRDefault="008B0CE4" w:rsidP="00004EFC">
      <w:pPr>
        <w:rPr>
          <w:rFonts w:ascii="Times New Roman" w:hAnsi="Times New Roman" w:cs="Times New Roman"/>
          <w:sz w:val="28"/>
          <w:szCs w:val="28"/>
        </w:rPr>
      </w:pPr>
    </w:p>
    <w:sectPr w:rsidR="008B0CE4" w:rsidRPr="00591D5B" w:rsidSect="008E372B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5720"/>
    <w:multiLevelType w:val="multilevel"/>
    <w:tmpl w:val="F286B418"/>
    <w:lvl w:ilvl="0">
      <w:start w:val="1"/>
      <w:numFmt w:val="decimal"/>
      <w:lvlText w:val="%1."/>
      <w:lvlJc w:val="left"/>
      <w:pPr>
        <w:ind w:left="1070" w:hanging="645"/>
      </w:pPr>
      <w:rPr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34" w:hanging="450"/>
      </w:pPr>
    </w:lvl>
    <w:lvl w:ilvl="2">
      <w:start w:val="4"/>
      <w:numFmt w:val="decimal"/>
      <w:isLgl/>
      <w:lvlText w:val="%1.%2.%3."/>
      <w:lvlJc w:val="left"/>
      <w:pPr>
        <w:ind w:left="1038" w:hanging="720"/>
      </w:pPr>
    </w:lvl>
    <w:lvl w:ilvl="3">
      <w:start w:val="1"/>
      <w:numFmt w:val="decimal"/>
      <w:isLgl/>
      <w:lvlText w:val="%1.%2.%3.%4."/>
      <w:lvlJc w:val="left"/>
      <w:pPr>
        <w:ind w:left="1038" w:hanging="720"/>
      </w:pPr>
    </w:lvl>
    <w:lvl w:ilvl="4">
      <w:start w:val="1"/>
      <w:numFmt w:val="decimal"/>
      <w:isLgl/>
      <w:lvlText w:val="%1.%2.%3.%4.%5."/>
      <w:lvlJc w:val="left"/>
      <w:pPr>
        <w:ind w:left="1398" w:hanging="1080"/>
      </w:pPr>
    </w:lvl>
    <w:lvl w:ilvl="5">
      <w:start w:val="1"/>
      <w:numFmt w:val="decimal"/>
      <w:isLgl/>
      <w:lvlText w:val="%1.%2.%3.%4.%5.%6."/>
      <w:lvlJc w:val="left"/>
      <w:pPr>
        <w:ind w:left="1398" w:hanging="1080"/>
      </w:pPr>
    </w:lvl>
    <w:lvl w:ilvl="6">
      <w:start w:val="1"/>
      <w:numFmt w:val="decimal"/>
      <w:isLgl/>
      <w:lvlText w:val="%1.%2.%3.%4.%5.%6.%7."/>
      <w:lvlJc w:val="left"/>
      <w:pPr>
        <w:ind w:left="1398" w:hanging="1080"/>
      </w:pPr>
    </w:lvl>
    <w:lvl w:ilvl="7">
      <w:start w:val="1"/>
      <w:numFmt w:val="decimal"/>
      <w:isLgl/>
      <w:lvlText w:val="%1.%2.%3.%4.%5.%6.%7.%8."/>
      <w:lvlJc w:val="left"/>
      <w:pPr>
        <w:ind w:left="1758" w:hanging="1440"/>
      </w:pPr>
    </w:lvl>
    <w:lvl w:ilvl="8">
      <w:start w:val="1"/>
      <w:numFmt w:val="decimal"/>
      <w:isLgl/>
      <w:lvlText w:val="%1.%2.%3.%4.%5.%6.%7.%8.%9."/>
      <w:lvlJc w:val="left"/>
      <w:pPr>
        <w:ind w:left="1758" w:hanging="1440"/>
      </w:pPr>
    </w:lvl>
  </w:abstractNum>
  <w:abstractNum w:abstractNumId="1">
    <w:nsid w:val="08BE10EA"/>
    <w:multiLevelType w:val="hybridMultilevel"/>
    <w:tmpl w:val="79BC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A5FB6"/>
    <w:multiLevelType w:val="hybridMultilevel"/>
    <w:tmpl w:val="CBD0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C7D08"/>
    <w:multiLevelType w:val="hybridMultilevel"/>
    <w:tmpl w:val="8F1A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A310F"/>
    <w:multiLevelType w:val="hybridMultilevel"/>
    <w:tmpl w:val="ACF6F320"/>
    <w:lvl w:ilvl="0" w:tplc="D4C062F0">
      <w:numFmt w:val="bullet"/>
      <w:lvlText w:val="-"/>
      <w:lvlJc w:val="left"/>
      <w:pPr>
        <w:ind w:left="50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5"/>
        <w:szCs w:val="15"/>
        <w:lang w:val="ru-RU" w:eastAsia="en-US" w:bidi="ar-SA"/>
      </w:rPr>
    </w:lvl>
    <w:lvl w:ilvl="1" w:tplc="1D382D82">
      <w:numFmt w:val="bullet"/>
      <w:lvlText w:val="•"/>
      <w:lvlJc w:val="left"/>
      <w:pPr>
        <w:ind w:left="990" w:hanging="111"/>
      </w:pPr>
      <w:rPr>
        <w:lang w:val="ru-RU" w:eastAsia="en-US" w:bidi="ar-SA"/>
      </w:rPr>
    </w:lvl>
    <w:lvl w:ilvl="2" w:tplc="5A08539E">
      <w:numFmt w:val="bullet"/>
      <w:lvlText w:val="•"/>
      <w:lvlJc w:val="left"/>
      <w:pPr>
        <w:ind w:left="1920" w:hanging="111"/>
      </w:pPr>
      <w:rPr>
        <w:lang w:val="ru-RU" w:eastAsia="en-US" w:bidi="ar-SA"/>
      </w:rPr>
    </w:lvl>
    <w:lvl w:ilvl="3" w:tplc="26222A32">
      <w:numFmt w:val="bullet"/>
      <w:lvlText w:val="•"/>
      <w:lvlJc w:val="left"/>
      <w:pPr>
        <w:ind w:left="2850" w:hanging="111"/>
      </w:pPr>
      <w:rPr>
        <w:lang w:val="ru-RU" w:eastAsia="en-US" w:bidi="ar-SA"/>
      </w:rPr>
    </w:lvl>
    <w:lvl w:ilvl="4" w:tplc="36303756">
      <w:numFmt w:val="bullet"/>
      <w:lvlText w:val="•"/>
      <w:lvlJc w:val="left"/>
      <w:pPr>
        <w:ind w:left="3780" w:hanging="111"/>
      </w:pPr>
      <w:rPr>
        <w:lang w:val="ru-RU" w:eastAsia="en-US" w:bidi="ar-SA"/>
      </w:rPr>
    </w:lvl>
    <w:lvl w:ilvl="5" w:tplc="3C8AD3DC">
      <w:numFmt w:val="bullet"/>
      <w:lvlText w:val="•"/>
      <w:lvlJc w:val="left"/>
      <w:pPr>
        <w:ind w:left="4710" w:hanging="111"/>
      </w:pPr>
      <w:rPr>
        <w:lang w:val="ru-RU" w:eastAsia="en-US" w:bidi="ar-SA"/>
      </w:rPr>
    </w:lvl>
    <w:lvl w:ilvl="6" w:tplc="43881BA2">
      <w:numFmt w:val="bullet"/>
      <w:lvlText w:val="•"/>
      <w:lvlJc w:val="left"/>
      <w:pPr>
        <w:ind w:left="5640" w:hanging="111"/>
      </w:pPr>
      <w:rPr>
        <w:lang w:val="ru-RU" w:eastAsia="en-US" w:bidi="ar-SA"/>
      </w:rPr>
    </w:lvl>
    <w:lvl w:ilvl="7" w:tplc="9A1E0752">
      <w:numFmt w:val="bullet"/>
      <w:lvlText w:val="•"/>
      <w:lvlJc w:val="left"/>
      <w:pPr>
        <w:ind w:left="6570" w:hanging="111"/>
      </w:pPr>
      <w:rPr>
        <w:lang w:val="ru-RU" w:eastAsia="en-US" w:bidi="ar-SA"/>
      </w:rPr>
    </w:lvl>
    <w:lvl w:ilvl="8" w:tplc="1D2469AE">
      <w:numFmt w:val="bullet"/>
      <w:lvlText w:val="•"/>
      <w:lvlJc w:val="left"/>
      <w:pPr>
        <w:ind w:left="7500" w:hanging="111"/>
      </w:pPr>
      <w:rPr>
        <w:lang w:val="ru-RU" w:eastAsia="en-US" w:bidi="ar-SA"/>
      </w:rPr>
    </w:lvl>
  </w:abstractNum>
  <w:abstractNum w:abstractNumId="5">
    <w:nsid w:val="4EDE6D97"/>
    <w:multiLevelType w:val="multilevel"/>
    <w:tmpl w:val="5CEC491C"/>
    <w:lvl w:ilvl="0">
      <w:start w:val="1"/>
      <w:numFmt w:val="decimal"/>
      <w:lvlText w:val="%1."/>
      <w:lvlJc w:val="left"/>
      <w:pPr>
        <w:ind w:left="1070" w:hanging="645"/>
      </w:pPr>
      <w:rPr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68" w:hanging="450"/>
      </w:pPr>
    </w:lvl>
    <w:lvl w:ilvl="2">
      <w:start w:val="4"/>
      <w:numFmt w:val="decimal"/>
      <w:isLgl/>
      <w:lvlText w:val="%1.%2.%3."/>
      <w:lvlJc w:val="left"/>
      <w:pPr>
        <w:ind w:left="1038" w:hanging="720"/>
      </w:pPr>
    </w:lvl>
    <w:lvl w:ilvl="3">
      <w:start w:val="1"/>
      <w:numFmt w:val="decimal"/>
      <w:isLgl/>
      <w:lvlText w:val="%1.%2.%3.%4."/>
      <w:lvlJc w:val="left"/>
      <w:pPr>
        <w:ind w:left="1038" w:hanging="720"/>
      </w:pPr>
    </w:lvl>
    <w:lvl w:ilvl="4">
      <w:start w:val="1"/>
      <w:numFmt w:val="decimal"/>
      <w:isLgl/>
      <w:lvlText w:val="%1.%2.%3.%4.%5."/>
      <w:lvlJc w:val="left"/>
      <w:pPr>
        <w:ind w:left="1398" w:hanging="1080"/>
      </w:pPr>
    </w:lvl>
    <w:lvl w:ilvl="5">
      <w:start w:val="1"/>
      <w:numFmt w:val="decimal"/>
      <w:isLgl/>
      <w:lvlText w:val="%1.%2.%3.%4.%5.%6."/>
      <w:lvlJc w:val="left"/>
      <w:pPr>
        <w:ind w:left="1398" w:hanging="1080"/>
      </w:pPr>
    </w:lvl>
    <w:lvl w:ilvl="6">
      <w:start w:val="1"/>
      <w:numFmt w:val="decimal"/>
      <w:isLgl/>
      <w:lvlText w:val="%1.%2.%3.%4.%5.%6.%7."/>
      <w:lvlJc w:val="left"/>
      <w:pPr>
        <w:ind w:left="1398" w:hanging="1080"/>
      </w:pPr>
    </w:lvl>
    <w:lvl w:ilvl="7">
      <w:start w:val="1"/>
      <w:numFmt w:val="decimal"/>
      <w:isLgl/>
      <w:lvlText w:val="%1.%2.%3.%4.%5.%6.%7.%8."/>
      <w:lvlJc w:val="left"/>
      <w:pPr>
        <w:ind w:left="1758" w:hanging="1440"/>
      </w:pPr>
    </w:lvl>
    <w:lvl w:ilvl="8">
      <w:start w:val="1"/>
      <w:numFmt w:val="decimal"/>
      <w:isLgl/>
      <w:lvlText w:val="%1.%2.%3.%4.%5.%6.%7.%8.%9."/>
      <w:lvlJc w:val="left"/>
      <w:pPr>
        <w:ind w:left="1758" w:hanging="1440"/>
      </w:pPr>
    </w:lvl>
  </w:abstractNum>
  <w:abstractNum w:abstractNumId="6">
    <w:nsid w:val="5C0A2E97"/>
    <w:multiLevelType w:val="multilevel"/>
    <w:tmpl w:val="1DF0E9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5FCB388F"/>
    <w:multiLevelType w:val="hybridMultilevel"/>
    <w:tmpl w:val="C9E8532C"/>
    <w:lvl w:ilvl="0" w:tplc="A29477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95C83"/>
    <w:multiLevelType w:val="hybridMultilevel"/>
    <w:tmpl w:val="C580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67E96"/>
    <w:multiLevelType w:val="multilevel"/>
    <w:tmpl w:val="2876BF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FC"/>
    <w:rsid w:val="00001175"/>
    <w:rsid w:val="00004EFC"/>
    <w:rsid w:val="000706CA"/>
    <w:rsid w:val="00085E0D"/>
    <w:rsid w:val="000A1DC0"/>
    <w:rsid w:val="000C2AD1"/>
    <w:rsid w:val="000F5206"/>
    <w:rsid w:val="0010453F"/>
    <w:rsid w:val="00145A26"/>
    <w:rsid w:val="0015217A"/>
    <w:rsid w:val="001A1568"/>
    <w:rsid w:val="001A7F19"/>
    <w:rsid w:val="001B1B55"/>
    <w:rsid w:val="001B6E2D"/>
    <w:rsid w:val="002727CC"/>
    <w:rsid w:val="00274C0C"/>
    <w:rsid w:val="00283318"/>
    <w:rsid w:val="00291115"/>
    <w:rsid w:val="00294490"/>
    <w:rsid w:val="00297937"/>
    <w:rsid w:val="002A1054"/>
    <w:rsid w:val="002B5B0F"/>
    <w:rsid w:val="002F6872"/>
    <w:rsid w:val="003275A9"/>
    <w:rsid w:val="00371CBD"/>
    <w:rsid w:val="003824F9"/>
    <w:rsid w:val="003B2856"/>
    <w:rsid w:val="003B39C8"/>
    <w:rsid w:val="003C2014"/>
    <w:rsid w:val="003D2AAA"/>
    <w:rsid w:val="003D48F1"/>
    <w:rsid w:val="003D7309"/>
    <w:rsid w:val="004242B2"/>
    <w:rsid w:val="00434870"/>
    <w:rsid w:val="004C404B"/>
    <w:rsid w:val="004D1C72"/>
    <w:rsid w:val="004E0710"/>
    <w:rsid w:val="00585911"/>
    <w:rsid w:val="00591D5B"/>
    <w:rsid w:val="005E1D49"/>
    <w:rsid w:val="005E26D1"/>
    <w:rsid w:val="0060301E"/>
    <w:rsid w:val="00612B74"/>
    <w:rsid w:val="00696B6F"/>
    <w:rsid w:val="00712B2F"/>
    <w:rsid w:val="00730856"/>
    <w:rsid w:val="00744C16"/>
    <w:rsid w:val="0076448F"/>
    <w:rsid w:val="007811AC"/>
    <w:rsid w:val="00781447"/>
    <w:rsid w:val="007D4B25"/>
    <w:rsid w:val="007E0A75"/>
    <w:rsid w:val="007F15CB"/>
    <w:rsid w:val="0080285E"/>
    <w:rsid w:val="00815241"/>
    <w:rsid w:val="00831922"/>
    <w:rsid w:val="00876D45"/>
    <w:rsid w:val="00891AB2"/>
    <w:rsid w:val="008A6982"/>
    <w:rsid w:val="008B0CE4"/>
    <w:rsid w:val="008C7CC0"/>
    <w:rsid w:val="008E372B"/>
    <w:rsid w:val="008E7A39"/>
    <w:rsid w:val="008F6B40"/>
    <w:rsid w:val="008F7A08"/>
    <w:rsid w:val="00907252"/>
    <w:rsid w:val="0095073C"/>
    <w:rsid w:val="00961C86"/>
    <w:rsid w:val="00983806"/>
    <w:rsid w:val="00990D96"/>
    <w:rsid w:val="009A1598"/>
    <w:rsid w:val="009C10F8"/>
    <w:rsid w:val="009E3FB4"/>
    <w:rsid w:val="00A11297"/>
    <w:rsid w:val="00A15325"/>
    <w:rsid w:val="00A366E7"/>
    <w:rsid w:val="00A8177B"/>
    <w:rsid w:val="00A840D1"/>
    <w:rsid w:val="00AD6533"/>
    <w:rsid w:val="00AD68ED"/>
    <w:rsid w:val="00AE09F6"/>
    <w:rsid w:val="00AF1C29"/>
    <w:rsid w:val="00B2060E"/>
    <w:rsid w:val="00B24C9B"/>
    <w:rsid w:val="00B40183"/>
    <w:rsid w:val="00B6351D"/>
    <w:rsid w:val="00B649CA"/>
    <w:rsid w:val="00B803AF"/>
    <w:rsid w:val="00B842B9"/>
    <w:rsid w:val="00B8546A"/>
    <w:rsid w:val="00BE7049"/>
    <w:rsid w:val="00C41ACB"/>
    <w:rsid w:val="00D279FF"/>
    <w:rsid w:val="00DA5484"/>
    <w:rsid w:val="00DC6F75"/>
    <w:rsid w:val="00DD612A"/>
    <w:rsid w:val="00DE0B54"/>
    <w:rsid w:val="00DE2F19"/>
    <w:rsid w:val="00F66EF2"/>
    <w:rsid w:val="00F818BF"/>
    <w:rsid w:val="00F83875"/>
    <w:rsid w:val="00FA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99A41-E45C-4308-8A2E-0E3DD420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F1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C7CC0"/>
    <w:pPr>
      <w:widowControl w:val="0"/>
      <w:autoSpaceDE w:val="0"/>
      <w:autoSpaceDN w:val="0"/>
      <w:spacing w:after="0" w:line="240" w:lineRule="auto"/>
      <w:ind w:left="2385"/>
      <w:jc w:val="both"/>
    </w:pPr>
    <w:rPr>
      <w:rFonts w:ascii="Cambria" w:eastAsia="Cambria" w:hAnsi="Cambria" w:cs="Cambria"/>
      <w:sz w:val="19"/>
      <w:szCs w:val="19"/>
    </w:rPr>
  </w:style>
  <w:style w:type="character" w:customStyle="1" w:styleId="a5">
    <w:name w:val="Основной текст Знак"/>
    <w:basedOn w:val="a0"/>
    <w:link w:val="a4"/>
    <w:uiPriority w:val="1"/>
    <w:rsid w:val="008C7CC0"/>
    <w:rPr>
      <w:rFonts w:ascii="Cambria" w:eastAsia="Cambria" w:hAnsi="Cambria" w:cs="Cambria"/>
      <w:sz w:val="19"/>
      <w:szCs w:val="19"/>
    </w:rPr>
  </w:style>
  <w:style w:type="character" w:styleId="a6">
    <w:name w:val="Hyperlink"/>
    <w:rsid w:val="008B0CE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91D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91D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163B9-6693-40C1-AB43-76C606C1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Фоат Мухамадиев Толгатович</dc:creator>
  <cp:keywords/>
  <dc:description/>
  <cp:lastModifiedBy>Носова Ольга Витальевна</cp:lastModifiedBy>
  <cp:revision>10</cp:revision>
  <dcterms:created xsi:type="dcterms:W3CDTF">2025-09-02T11:40:00Z</dcterms:created>
  <dcterms:modified xsi:type="dcterms:W3CDTF">2026-08-10T10:47:00Z</dcterms:modified>
</cp:coreProperties>
</file>