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FF391" w14:textId="15928E56" w:rsidR="00ED1CAD" w:rsidRDefault="00ED1CAD" w:rsidP="00ED1CAD">
      <w:pPr>
        <w:shd w:val="clear" w:color="auto" w:fill="FFFFFF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ИКЗ: </w:t>
      </w:r>
      <w:r w:rsidR="00712EB0">
        <w:rPr>
          <w:rFonts w:cs="Calibri"/>
          <w:color w:val="000000"/>
        </w:rPr>
        <w:t>261671500149067150100100710000000000</w:t>
      </w:r>
    </w:p>
    <w:p w14:paraId="4E7FC4BC" w14:textId="77777777" w:rsidR="0028358A" w:rsidRPr="003A27ED" w:rsidRDefault="0028358A" w:rsidP="00ED1CAD">
      <w:pPr>
        <w:tabs>
          <w:tab w:val="left" w:pos="3828"/>
          <w:tab w:val="left" w:pos="4820"/>
        </w:tabs>
        <w:spacing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A27ED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</w:p>
    <w:p w14:paraId="16AB4FF1" w14:textId="77777777" w:rsidR="0028358A" w:rsidRPr="003A27ED" w:rsidRDefault="0028358A" w:rsidP="00ED1CAD">
      <w:pPr>
        <w:tabs>
          <w:tab w:val="left" w:pos="4111"/>
        </w:tabs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27E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к Электронной версии контракта                                                                               </w:t>
      </w:r>
    </w:p>
    <w:p w14:paraId="45269CC1" w14:textId="2E81C66E" w:rsidR="0028358A" w:rsidRPr="003A27ED" w:rsidRDefault="0028358A" w:rsidP="00ED1CA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№</w:t>
      </w:r>
      <w:r w:rsidR="006D5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2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1C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</w:t>
      </w:r>
      <w:r w:rsidR="006D56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3A2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 </w:t>
      </w:r>
      <w:r w:rsidR="00ED1C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______________</w:t>
      </w:r>
      <w:r w:rsidRPr="003A2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3A27E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202</w:t>
      </w:r>
      <w:r w:rsidR="00712EB0" w:rsidRPr="0066439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</w:t>
      </w:r>
      <w:r w:rsidRPr="003A27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14:paraId="75586789" w14:textId="77777777" w:rsidR="0028358A" w:rsidRPr="003A27ED" w:rsidRDefault="0028358A" w:rsidP="0028358A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 w:cs="Times New Roman"/>
          <w:sz w:val="24"/>
          <w:szCs w:val="24"/>
        </w:rPr>
      </w:pPr>
    </w:p>
    <w:p w14:paraId="5B88E14A" w14:textId="77777777" w:rsidR="0028358A" w:rsidRDefault="0028358A" w:rsidP="00151D6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14:paraId="2D37AABA" w14:textId="77777777" w:rsidR="00ED1CAD" w:rsidRPr="00B27907" w:rsidRDefault="00ED1CAD" w:rsidP="00ED1CAD">
      <w:pPr>
        <w:shd w:val="clear" w:color="auto" w:fill="FFFFFF"/>
        <w:tabs>
          <w:tab w:val="left" w:pos="5310"/>
        </w:tabs>
        <w:spacing w:after="0" w:line="240" w:lineRule="auto"/>
        <w:contextualSpacing/>
        <w:rPr>
          <w:rFonts w:ascii="Times New Roman" w:hAnsi="Times New Roman"/>
          <w:b/>
        </w:rPr>
      </w:pPr>
    </w:p>
    <w:p w14:paraId="4B9D690D" w14:textId="77777777" w:rsidR="00ED1CAD" w:rsidRDefault="00ED1CAD" w:rsidP="00ED1CAD">
      <w:pPr>
        <w:spacing w:after="0"/>
        <w:ind w:left="142" w:firstLine="567"/>
        <w:rPr>
          <w:rFonts w:ascii="Times New Roman" w:hAnsi="Times New Roman"/>
        </w:rPr>
      </w:pPr>
      <w:r w:rsidRPr="00016DC2">
        <w:rPr>
          <w:rFonts w:ascii="Times New Roman" w:hAnsi="Times New Roman"/>
          <w:b/>
        </w:rPr>
        <w:t xml:space="preserve">Место поставки: </w:t>
      </w:r>
      <w:r w:rsidRPr="00016DC2">
        <w:rPr>
          <w:rFonts w:ascii="Times New Roman" w:hAnsi="Times New Roman"/>
        </w:rPr>
        <w:t>Смоленская область, г. Сычевка, ул. Карла Маркса</w:t>
      </w:r>
      <w:r>
        <w:rPr>
          <w:rFonts w:ascii="Times New Roman" w:hAnsi="Times New Roman"/>
        </w:rPr>
        <w:t>,</w:t>
      </w:r>
      <w:r w:rsidRPr="00016DC2">
        <w:rPr>
          <w:rFonts w:ascii="Times New Roman" w:hAnsi="Times New Roman"/>
        </w:rPr>
        <w:t xml:space="preserve"> д.71</w:t>
      </w:r>
    </w:p>
    <w:p w14:paraId="70D3FC80" w14:textId="258E31FF" w:rsidR="00ED1CAD" w:rsidRPr="00016DC2" w:rsidRDefault="00ED1CAD" w:rsidP="00ED1CAD">
      <w:pPr>
        <w:shd w:val="clear" w:color="auto" w:fill="FFFFFF"/>
        <w:tabs>
          <w:tab w:val="left" w:leader="underscore" w:pos="5270"/>
        </w:tabs>
        <w:spacing w:after="0"/>
        <w:ind w:left="142" w:firstLine="567"/>
        <w:rPr>
          <w:rFonts w:ascii="Times New Roman" w:hAnsi="Times New Roman"/>
        </w:rPr>
      </w:pPr>
      <w:r w:rsidRPr="00016DC2">
        <w:rPr>
          <w:rFonts w:ascii="Times New Roman" w:hAnsi="Times New Roman"/>
          <w:b/>
        </w:rPr>
        <w:t xml:space="preserve">Сроки поставки: </w:t>
      </w:r>
      <w:r>
        <w:rPr>
          <w:rFonts w:ascii="Times New Roman" w:hAnsi="Times New Roman"/>
        </w:rPr>
        <w:t>в течение 1</w:t>
      </w:r>
      <w:r w:rsidR="0066439A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</w:t>
      </w:r>
      <w:r w:rsidR="0066439A">
        <w:rPr>
          <w:rFonts w:ascii="Times New Roman" w:hAnsi="Times New Roman"/>
        </w:rPr>
        <w:t>пятнадцать</w:t>
      </w:r>
      <w:r w:rsidRPr="00016DC2">
        <w:rPr>
          <w:rFonts w:ascii="Times New Roman" w:hAnsi="Times New Roman"/>
        </w:rPr>
        <w:t xml:space="preserve">) </w:t>
      </w:r>
      <w:r w:rsidR="008F5A97">
        <w:rPr>
          <w:rFonts w:ascii="Times New Roman" w:hAnsi="Times New Roman"/>
        </w:rPr>
        <w:t>календарных</w:t>
      </w:r>
      <w:r w:rsidRPr="00016DC2">
        <w:rPr>
          <w:rFonts w:ascii="Times New Roman" w:hAnsi="Times New Roman"/>
        </w:rPr>
        <w:t xml:space="preserve"> дней с момента подписания Контракта.</w:t>
      </w:r>
    </w:p>
    <w:p w14:paraId="0F8AA01B" w14:textId="77777777" w:rsidR="00ED1CAD" w:rsidRDefault="00ED1CAD" w:rsidP="00ED1CAD">
      <w:pPr>
        <w:ind w:left="142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           </w:t>
      </w:r>
      <w:r w:rsidRPr="00016DC2">
        <w:rPr>
          <w:rFonts w:ascii="Times New Roman" w:hAnsi="Times New Roman"/>
          <w:b/>
        </w:rPr>
        <w:t>Сведения о включенных в стоимость товара:</w:t>
      </w:r>
      <w:r w:rsidRPr="00016DC2">
        <w:rPr>
          <w:rFonts w:ascii="Times New Roman" w:hAnsi="Times New Roman"/>
        </w:rPr>
        <w:t xml:space="preserve"> </w:t>
      </w:r>
      <w:r w:rsidRPr="00B30E1A">
        <w:rPr>
          <w:rFonts w:ascii="Times New Roman" w:hAnsi="Times New Roman"/>
          <w:bCs/>
        </w:rPr>
        <w:t>Цена Контракта включает в себя стоимость Товара, а также все расходы на перевозку, погрузо-разгрузочные работы (в случае поставки Товара с разгрузкой транспортного средства),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42CEAF9" w14:textId="77777777" w:rsidR="0028358A" w:rsidRDefault="0028358A" w:rsidP="00151D6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/>
        </w:rPr>
      </w:pPr>
    </w:p>
    <w:p w14:paraId="5A3F3104" w14:textId="6B38C19E" w:rsidR="00151D67" w:rsidRPr="00BA786C" w:rsidRDefault="00765F13" w:rsidP="00151D67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ОПИСАНИЕ ОБЪЕКТА ЗАКУПКИ</w:t>
      </w:r>
    </w:p>
    <w:p w14:paraId="45484922" w14:textId="77777777" w:rsidR="00151D67" w:rsidRPr="00BA786C" w:rsidRDefault="00151D67" w:rsidP="00151D67">
      <w:pPr>
        <w:spacing w:after="0" w:line="240" w:lineRule="auto"/>
        <w:ind w:firstLine="360"/>
        <w:contextualSpacing/>
        <w:jc w:val="right"/>
        <w:rPr>
          <w:rFonts w:ascii="Times New Roman" w:hAnsi="Times New Roman"/>
          <w:b/>
        </w:rPr>
      </w:pPr>
    </w:p>
    <w:tbl>
      <w:tblPr>
        <w:tblpPr w:leftFromText="180" w:rightFromText="180" w:vertAnchor="text" w:tblpX="127" w:tblpY="1"/>
        <w:tblOverlap w:val="never"/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556"/>
        <w:gridCol w:w="6742"/>
        <w:gridCol w:w="626"/>
        <w:gridCol w:w="941"/>
      </w:tblGrid>
      <w:tr w:rsidR="00151D67" w:rsidRPr="000E1E98" w14:paraId="16C01F45" w14:textId="77777777" w:rsidTr="000E1E98">
        <w:tc>
          <w:tcPr>
            <w:tcW w:w="271" w:type="pct"/>
          </w:tcPr>
          <w:p w14:paraId="012A7FA9" w14:textId="77777777" w:rsidR="00151D67" w:rsidRPr="000E1E98" w:rsidRDefault="00151D67" w:rsidP="00ED1CAD">
            <w:pPr>
              <w:spacing w:after="0" w:line="240" w:lineRule="auto"/>
              <w:ind w:left="-9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E1E98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46" w:type="pct"/>
            <w:shd w:val="clear" w:color="auto" w:fill="auto"/>
          </w:tcPr>
          <w:p w14:paraId="567035DC" w14:textId="77777777" w:rsidR="00151D67" w:rsidRPr="000E1E98" w:rsidRDefault="00151D67" w:rsidP="00ED1CAD">
            <w:pPr>
              <w:spacing w:after="0" w:line="240" w:lineRule="auto"/>
              <w:ind w:left="-96"/>
              <w:contextualSpacing/>
              <w:jc w:val="center"/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</w:pPr>
            <w:r w:rsidRPr="000E1E9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232" w:type="pct"/>
            <w:shd w:val="clear" w:color="auto" w:fill="auto"/>
          </w:tcPr>
          <w:p w14:paraId="29CF0CFF" w14:textId="77777777" w:rsidR="00151D67" w:rsidRPr="000E1E98" w:rsidRDefault="00151D67" w:rsidP="00ED1CAD">
            <w:pPr>
              <w:pStyle w:val="ConsPlusNormal"/>
              <w:ind w:firstLine="33"/>
              <w:contextualSpacing/>
              <w:jc w:val="center"/>
              <w:rPr>
                <w:rFonts w:ascii="Times New Roman" w:hAnsi="Times New Roman" w:cs="Times New Roman"/>
                <w:b/>
                <w:spacing w:val="2"/>
                <w:shd w:val="clear" w:color="auto" w:fill="FFFFFF"/>
              </w:rPr>
            </w:pPr>
            <w:r w:rsidRPr="000E1E98">
              <w:rPr>
                <w:rFonts w:ascii="Times New Roman" w:hAnsi="Times New Roman" w:cs="Times New Roman"/>
                <w:b/>
              </w:rPr>
              <w:t>функциональные, технические и качественные характеристики</w:t>
            </w:r>
          </w:p>
        </w:tc>
        <w:tc>
          <w:tcPr>
            <w:tcW w:w="300" w:type="pct"/>
            <w:shd w:val="clear" w:color="auto" w:fill="auto"/>
          </w:tcPr>
          <w:p w14:paraId="073249F0" w14:textId="77777777" w:rsidR="00151D67" w:rsidRPr="000E1E98" w:rsidRDefault="00151D67" w:rsidP="00ED1CAD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E1E98">
              <w:rPr>
                <w:rFonts w:ascii="Times New Roman" w:hAnsi="Times New Roman" w:cs="Times New Roman"/>
                <w:b/>
              </w:rPr>
              <w:t>Ед.</w:t>
            </w:r>
          </w:p>
          <w:p w14:paraId="2F4B319D" w14:textId="77777777" w:rsidR="00151D67" w:rsidRPr="000E1E98" w:rsidRDefault="00151D67" w:rsidP="00ED1CAD">
            <w:pPr>
              <w:pStyle w:val="ConsPlusNormal"/>
              <w:ind w:left="-702" w:right="-108" w:firstLine="51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E1E98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451" w:type="pct"/>
            <w:shd w:val="clear" w:color="auto" w:fill="auto"/>
          </w:tcPr>
          <w:p w14:paraId="72BB1B10" w14:textId="77777777" w:rsidR="00151D67" w:rsidRPr="000E1E98" w:rsidRDefault="00151D67" w:rsidP="00ED1CAD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1E98">
              <w:rPr>
                <w:rFonts w:ascii="Times New Roman" w:hAnsi="Times New Roman" w:cs="Times New Roman"/>
                <w:b/>
              </w:rPr>
              <w:t>Кол-</w:t>
            </w:r>
          </w:p>
          <w:p w14:paraId="0F0A3C83" w14:textId="77777777" w:rsidR="00151D67" w:rsidRPr="000E1E98" w:rsidRDefault="00151D67" w:rsidP="00ED1CAD">
            <w:pPr>
              <w:pStyle w:val="ConsPlusNormal"/>
              <w:ind w:left="-533" w:firstLine="533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E1E98">
              <w:rPr>
                <w:rFonts w:ascii="Times New Roman" w:hAnsi="Times New Roman" w:cs="Times New Roman"/>
                <w:b/>
              </w:rPr>
              <w:t>во</w:t>
            </w:r>
          </w:p>
        </w:tc>
      </w:tr>
      <w:tr w:rsidR="00151D67" w:rsidRPr="000E1E98" w14:paraId="650CA855" w14:textId="77777777" w:rsidTr="00167E53">
        <w:trPr>
          <w:trHeight w:val="847"/>
        </w:trPr>
        <w:tc>
          <w:tcPr>
            <w:tcW w:w="271" w:type="pct"/>
          </w:tcPr>
          <w:p w14:paraId="637C5DF3" w14:textId="77777777" w:rsidR="00151D67" w:rsidRPr="000E1E98" w:rsidRDefault="003D7269" w:rsidP="00ED1C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E1E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pct"/>
            <w:shd w:val="clear" w:color="auto" w:fill="auto"/>
          </w:tcPr>
          <w:p w14:paraId="352D22D9" w14:textId="77777777" w:rsidR="00151D67" w:rsidRPr="008F4E75" w:rsidRDefault="000E1E98" w:rsidP="00CE7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Огнетушитель</w:t>
            </w:r>
          </w:p>
          <w:p w14:paraId="1F9EA411" w14:textId="77777777" w:rsidR="008F4E75" w:rsidRPr="008F4E75" w:rsidRDefault="008F4E75" w:rsidP="00CE78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порошковый</w:t>
            </w:r>
            <w:r w:rsidRPr="008F4E75">
              <w:rPr>
                <w:rFonts w:ascii="Times New Roman" w:hAnsi="Times New Roman" w:cs="Times New Roman"/>
                <w:sz w:val="20"/>
                <w:szCs w:val="20"/>
              </w:rPr>
              <w:t xml:space="preserve"> ОП-5</w:t>
            </w:r>
          </w:p>
        </w:tc>
        <w:tc>
          <w:tcPr>
            <w:tcW w:w="3232" w:type="pct"/>
            <w:shd w:val="clear" w:color="auto" w:fill="auto"/>
          </w:tcPr>
          <w:p w14:paraId="2408F3B9" w14:textId="21914C40" w:rsidR="000E1E98" w:rsidRPr="008F4E75" w:rsidRDefault="000E1E98" w:rsidP="000E1E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КТРУ: </w:t>
            </w:r>
            <w:hyperlink r:id="rId5" w:tgtFrame="_blank" w:history="1">
              <w:r w:rsidRPr="008F4E75">
                <w:rPr>
                  <w:rFonts w:ascii="Times New Roman" w:hAnsi="Times New Roman" w:cs="Times New Roman"/>
                  <w:sz w:val="20"/>
                  <w:szCs w:val="20"/>
                </w:rPr>
                <w:t>28.29.22.110-0000001</w:t>
              </w:r>
              <w:r w:rsidR="0066439A">
                <w:rPr>
                  <w:rFonts w:ascii="Times New Roman" w:hAnsi="Times New Roman" w:cs="Times New Roman"/>
                  <w:sz w:val="20"/>
                  <w:szCs w:val="20"/>
                </w:rPr>
                <w:t>4</w:t>
              </w:r>
            </w:hyperlink>
            <w:r w:rsidRPr="008F4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 Огнетушитель</w:t>
            </w:r>
          </w:p>
          <w:p w14:paraId="067AC7FE" w14:textId="77777777" w:rsidR="000E1E98" w:rsidRPr="008F4E75" w:rsidRDefault="000E1E98" w:rsidP="000E1E98">
            <w:pPr>
              <w:pStyle w:val="ab"/>
              <w:ind w:left="34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8F4E75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ОКПД 2: 28.29.22.110: Огнетушители</w:t>
            </w:r>
          </w:p>
          <w:p w14:paraId="2F570F33" w14:textId="77777777" w:rsidR="000E1E98" w:rsidRPr="008F4E75" w:rsidRDefault="000E1E98" w:rsidP="000E1E98">
            <w:pPr>
              <w:pStyle w:val="ab"/>
              <w:ind w:left="34"/>
              <w:contextualSpacing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14:paraId="39EEECA6" w14:textId="77777777" w:rsidR="000E1E98" w:rsidRPr="008F4E75" w:rsidRDefault="000E1E98" w:rsidP="000E1E98">
            <w:pPr>
              <w:pStyle w:val="ab"/>
              <w:ind w:left="34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8F4E75">
              <w:rPr>
                <w:rFonts w:ascii="Times New Roman" w:hAnsi="Times New Roman"/>
                <w:b/>
                <w:sz w:val="20"/>
                <w:szCs w:val="20"/>
              </w:rPr>
              <w:t xml:space="preserve">Соответствие товара  ГОСТ: </w:t>
            </w:r>
          </w:p>
          <w:p w14:paraId="1DF95CF8" w14:textId="77777777" w:rsidR="000E1E98" w:rsidRPr="008F4E75" w:rsidRDefault="000E1E98" w:rsidP="000E1E98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F4E7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ГОСТ Р 51057-2001 "Техника пожарная. Огнетушители переносные. Общие технические требования. Методы испытаний"</w:t>
            </w:r>
          </w:p>
          <w:p w14:paraId="02706692" w14:textId="77777777" w:rsidR="000E1E98" w:rsidRPr="008F4E75" w:rsidRDefault="000E1E98" w:rsidP="000E1E98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14:paraId="2D1BA5AA" w14:textId="77777777" w:rsidR="000E1E98" w:rsidRPr="008F4E75" w:rsidRDefault="000E1E98" w:rsidP="000E1E98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E75">
              <w:rPr>
                <w:rFonts w:ascii="Times New Roman" w:hAnsi="Times New Roman" w:cs="Times New Roman"/>
                <w:b/>
                <w:sz w:val="20"/>
                <w:szCs w:val="20"/>
              </w:rPr>
              <w:t>Функциональные и качественные характеристики товара:</w:t>
            </w:r>
          </w:p>
          <w:tbl>
            <w:tblPr>
              <w:tblStyle w:val="a3"/>
              <w:tblW w:w="6346" w:type="dxa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3936"/>
              <w:gridCol w:w="2410"/>
            </w:tblGrid>
            <w:tr w:rsidR="008F4E75" w:rsidRPr="008F4E75" w14:paraId="7F7228FD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AF2E33" w14:textId="77777777" w:rsidR="000E1E98" w:rsidRPr="008F4E75" w:rsidRDefault="000E1E98" w:rsidP="0066439A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8C10EE" w14:textId="77777777" w:rsidR="000E1E98" w:rsidRPr="008F4E75" w:rsidRDefault="000E1E98" w:rsidP="0066439A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</w:tr>
            <w:tr w:rsidR="003E37E9" w:rsidRPr="008F4E75" w14:paraId="4A6EF3E8" w14:textId="77777777" w:rsidTr="003E37E9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B6A65" w14:textId="03C38A4A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(по типу огнетушащего вещества)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D8187" w14:textId="7F9CF293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Порошковый (ОП)</w:t>
                  </w:r>
                </w:p>
              </w:tc>
            </w:tr>
            <w:tr w:rsidR="003E37E9" w:rsidRPr="008F4E75" w14:paraId="45A2FA7D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FD949" w14:textId="77777777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перезарядки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8F7C5E" w14:textId="77777777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Перезаряжаемый</w:t>
                  </w:r>
                </w:p>
              </w:tc>
            </w:tr>
            <w:tr w:rsidR="003E37E9" w:rsidRPr="008F4E75" w14:paraId="3E32579D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A9A1A" w14:textId="0964AA29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Назначение по классу пожара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68753" w14:textId="1023EF93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АВСЕ</w:t>
                  </w:r>
                </w:p>
              </w:tc>
            </w:tr>
            <w:tr w:rsidR="003E37E9" w:rsidRPr="008F4E75" w14:paraId="52CA8B7C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06D2C" w14:textId="77777777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8E9B5" w14:textId="77777777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Переносной</w:t>
                  </w:r>
                </w:p>
              </w:tc>
            </w:tr>
            <w:tr w:rsidR="003E37E9" w:rsidRPr="008F4E75" w14:paraId="4E4D30DD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5FFDE" w14:textId="18BDE777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Номинальная масса огнетушащего вещества, кг: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D019" w14:textId="48658803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≥ 0.5 и ≤ 5</w:t>
                  </w:r>
                </w:p>
              </w:tc>
            </w:tr>
            <w:tr w:rsidR="003E37E9" w:rsidRPr="008F4E75" w14:paraId="4DC49DB4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869B4" w14:textId="6A8D0ECA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по принципу создания избыточного давления газа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BC295" w14:textId="407D50A5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Закачной (з)</w:t>
                  </w:r>
                </w:p>
              </w:tc>
            </w:tr>
            <w:tr w:rsidR="003E37E9" w:rsidRPr="008F4E75" w14:paraId="0A40541A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2EF7D" w14:textId="573B1EC0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огнетушащего порошка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0A53DE" w14:textId="1217A357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АВСЕ</w:t>
                  </w:r>
                </w:p>
              </w:tc>
            </w:tr>
            <w:tr w:rsidR="003E37E9" w:rsidRPr="008F4E75" w14:paraId="64E05694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724DD" w14:textId="4A76435F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Полная масса переносного огнетушителя, кг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E0DB3" w14:textId="36035E4B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&gt; 2 и ≤ 10</w:t>
                  </w:r>
                </w:p>
              </w:tc>
            </w:tr>
            <w:tr w:rsidR="003E37E9" w:rsidRPr="008F4E75" w14:paraId="5B4EBF92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661B5" w14:textId="3A45215D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огнетушащей струи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BF0C7C" w14:textId="091DB685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Распыленная</w:t>
                  </w:r>
                </w:p>
              </w:tc>
            </w:tr>
            <w:tr w:rsidR="003E37E9" w:rsidRPr="008F4E75" w14:paraId="184E3B92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182BA9" w14:textId="5B2415CC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Максимальное рабочее напряжение электрооборудования, подлежащего тушению,  Вольт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FFA9C" w14:textId="45BDBC5E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F4E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≤ 1000</w:t>
                  </w:r>
                </w:p>
              </w:tc>
            </w:tr>
            <w:tr w:rsidR="003E37E9" w:rsidRPr="008F4E75" w14:paraId="42EDFB63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1665B" w14:textId="77777777" w:rsidR="003E37E9" w:rsidRPr="00167E53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67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*Гарантия на момент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167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оставки </w:t>
                  </w:r>
                </w:p>
                <w:p w14:paraId="0C4FFE20" w14:textId="19F15A5B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4B9EF" w14:textId="74306B33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67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12 месяцев</w:t>
                  </w:r>
                </w:p>
              </w:tc>
            </w:tr>
            <w:tr w:rsidR="003E37E9" w:rsidRPr="008F4E75" w14:paraId="4B88E538" w14:textId="77777777" w:rsidTr="00167E53">
              <w:tc>
                <w:tcPr>
                  <w:tcW w:w="3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796C5" w14:textId="008D81F0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*Комплектация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E71C9" w14:textId="77777777" w:rsidR="003E37E9" w:rsidRPr="00167E53" w:rsidRDefault="003E37E9" w:rsidP="003E37E9">
                  <w:pPr>
                    <w:framePr w:hSpace="180" w:wrap="around" w:vAnchor="text" w:hAnchor="text" w:x="127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67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руководство по эксплуатации, совмещенное с п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аспортом на товар, гибкий шланг</w:t>
                  </w:r>
                </w:p>
                <w:p w14:paraId="7F3FBED5" w14:textId="1033C6FA" w:rsidR="003E37E9" w:rsidRPr="008F4E75" w:rsidRDefault="003E37E9" w:rsidP="003E37E9">
                  <w:pPr>
                    <w:framePr w:hSpace="180" w:wrap="around" w:vAnchor="text" w:hAnchor="text" w:x="127" w:y="1"/>
                    <w:contextualSpacing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82B971F" w14:textId="77777777" w:rsidR="00167E53" w:rsidRPr="00167E53" w:rsidRDefault="00167E53" w:rsidP="00167E53">
            <w:pPr>
              <w:spacing w:after="0" w:line="240" w:lineRule="auto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0" w:type="pct"/>
            <w:shd w:val="clear" w:color="auto" w:fill="auto"/>
          </w:tcPr>
          <w:p w14:paraId="4B515C20" w14:textId="77777777" w:rsidR="00151D67" w:rsidRPr="000E1E98" w:rsidRDefault="00830348" w:rsidP="00ED1CAD">
            <w:pPr>
              <w:spacing w:after="0" w:line="240" w:lineRule="auto"/>
              <w:ind w:left="-108" w:right="-3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1E98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451" w:type="pct"/>
            <w:shd w:val="clear" w:color="auto" w:fill="auto"/>
          </w:tcPr>
          <w:p w14:paraId="0B4805A1" w14:textId="0435780A" w:rsidR="00151D67" w:rsidRPr="00712EB0" w:rsidRDefault="00712EB0" w:rsidP="00ED1C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</w:tbl>
    <w:p w14:paraId="31A2C395" w14:textId="77777777" w:rsidR="00167E53" w:rsidRDefault="00167E53" w:rsidP="00167E53">
      <w:pPr>
        <w:widowControl w:val="0"/>
        <w:tabs>
          <w:tab w:val="left" w:pos="0"/>
          <w:tab w:val="left" w:pos="9072"/>
          <w:tab w:val="left" w:pos="9356"/>
        </w:tabs>
        <w:suppressAutoHyphens/>
        <w:rPr>
          <w:rFonts w:ascii="Times New Roman" w:hAnsi="Times New Roman"/>
          <w:b/>
        </w:rPr>
      </w:pPr>
    </w:p>
    <w:p w14:paraId="4C360AE3" w14:textId="77777777" w:rsidR="00233EC1" w:rsidRDefault="00233EC1" w:rsidP="00233EC1">
      <w:pPr>
        <w:pStyle w:val="ac"/>
        <w:ind w:left="33"/>
        <w:contextualSpacing/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*</w:t>
      </w:r>
      <w:r>
        <w:rPr>
          <w:rFonts w:ascii="Times New Roman" w:hAnsi="Times New Roman"/>
          <w:sz w:val="22"/>
          <w:szCs w:val="22"/>
        </w:rPr>
        <w:t>Дополнительные требования предъявлены Государственным заказчиком в</w:t>
      </w:r>
      <w:r>
        <w:rPr>
          <w:rFonts w:ascii="Times New Roman" w:hAnsi="Times New Roman"/>
          <w:bCs/>
          <w:sz w:val="22"/>
          <w:szCs w:val="22"/>
        </w:rPr>
        <w:t xml:space="preserve"> связи с тем, что описание Товара, указанное в КТРУ не позволяет определить соответствие Товара, предлагаемого к поставке, </w:t>
      </w:r>
      <w:r>
        <w:rPr>
          <w:rFonts w:ascii="Times New Roman" w:hAnsi="Times New Roman"/>
          <w:bCs/>
          <w:sz w:val="22"/>
          <w:szCs w:val="22"/>
        </w:rPr>
        <w:lastRenderedPageBreak/>
        <w:t>Заказчиком принято решение об уточнении описания технических характеристик Товара, имеющих существенное значение для Заказчика</w:t>
      </w:r>
    </w:p>
    <w:p w14:paraId="504C858C" w14:textId="77777777" w:rsidR="00233EC1" w:rsidRDefault="00233EC1" w:rsidP="00167E53">
      <w:pPr>
        <w:widowControl w:val="0"/>
        <w:tabs>
          <w:tab w:val="left" w:pos="0"/>
          <w:tab w:val="left" w:pos="9072"/>
          <w:tab w:val="left" w:pos="9356"/>
        </w:tabs>
        <w:suppressAutoHyphens/>
        <w:rPr>
          <w:rFonts w:ascii="Times New Roman" w:hAnsi="Times New Roman"/>
          <w:b/>
        </w:rPr>
      </w:pPr>
    </w:p>
    <w:p w14:paraId="22AC38F5" w14:textId="77777777" w:rsidR="00167E53" w:rsidRDefault="00167E53" w:rsidP="00167E53">
      <w:pPr>
        <w:widowControl w:val="0"/>
        <w:tabs>
          <w:tab w:val="left" w:pos="0"/>
          <w:tab w:val="left" w:pos="9072"/>
          <w:tab w:val="left" w:pos="9356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упаковке Товара:</w:t>
      </w:r>
      <w:r>
        <w:rPr>
          <w:rFonts w:ascii="Times New Roman" w:hAnsi="Times New Roman"/>
        </w:rPr>
        <w:t xml:space="preserve"> Упаковка Товара должна обеспечивать сохранность товара при транспортировке, при погрузо-разгрузочных работах к конечному месту эксплуатации и хранению. 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4411D476" w14:textId="77777777" w:rsidR="00167E53" w:rsidRDefault="00167E53" w:rsidP="00167E53">
      <w:pPr>
        <w:widowControl w:val="0"/>
        <w:tabs>
          <w:tab w:val="left" w:pos="0"/>
          <w:tab w:val="left" w:pos="9072"/>
          <w:tab w:val="left" w:pos="9356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Поставщик обязан заменить Товар, повредившийся во время перевозки в результате неправильной упаковки или связанных с этим причин.</w:t>
      </w:r>
    </w:p>
    <w:p w14:paraId="7B109B50" w14:textId="77777777" w:rsidR="00420716" w:rsidRPr="009301AB" w:rsidRDefault="00420716" w:rsidP="0028358A">
      <w:pPr>
        <w:spacing w:after="0" w:line="240" w:lineRule="auto"/>
        <w:ind w:firstLine="360"/>
        <w:contextualSpacing/>
        <w:jc w:val="right"/>
        <w:rPr>
          <w:rFonts w:ascii="Times New Roman" w:hAnsi="Times New Roman" w:cs="Times New Roman"/>
          <w:b/>
        </w:rPr>
      </w:pPr>
    </w:p>
    <w:p w14:paraId="47235435" w14:textId="77777777" w:rsidR="0028358A" w:rsidRPr="009301AB" w:rsidRDefault="0028358A" w:rsidP="00DD25E4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9301AB">
        <w:rPr>
          <w:rFonts w:ascii="Times New Roman" w:hAnsi="Times New Roman" w:cs="Times New Roman"/>
        </w:rPr>
        <w:t>Особенности исполнения контракта.</w:t>
      </w:r>
    </w:p>
    <w:p w14:paraId="316250BE" w14:textId="77777777" w:rsidR="0028358A" w:rsidRPr="009301AB" w:rsidRDefault="0028358A" w:rsidP="0028358A">
      <w:pPr>
        <w:tabs>
          <w:tab w:val="left" w:pos="1500"/>
        </w:tabs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9301AB">
        <w:rPr>
          <w:rFonts w:ascii="Times New Roman" w:hAnsi="Times New Roman" w:cs="Times New Roman"/>
          <w:snapToGrid w:val="0"/>
        </w:rPr>
        <w:t>ФКУ «Смоленская ПБСТИН» Минздрава России является режимным учреждением.</w:t>
      </w:r>
    </w:p>
    <w:p w14:paraId="23C05A8C" w14:textId="77777777" w:rsidR="0028358A" w:rsidRPr="009301AB" w:rsidRDefault="0028358A" w:rsidP="0028358A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301AB">
        <w:rPr>
          <w:rFonts w:ascii="Times New Roman" w:hAnsi="Times New Roman" w:cs="Times New Roman"/>
        </w:rPr>
        <w:t>Время поставки товара – понедельник-пятница с 8-30 до 11-30, с 13.30 до 15-00 (время московское).</w:t>
      </w:r>
    </w:p>
    <w:p w14:paraId="255E7850" w14:textId="77777777" w:rsidR="0028358A" w:rsidRPr="009301AB" w:rsidRDefault="0028358A" w:rsidP="0028358A">
      <w:pPr>
        <w:tabs>
          <w:tab w:val="left" w:pos="1500"/>
        </w:tabs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9301AB">
        <w:rPr>
          <w:rFonts w:ascii="Times New Roman" w:hAnsi="Times New Roman" w:cs="Times New Roman"/>
          <w:snapToGrid w:val="0"/>
        </w:rPr>
        <w:t>Для оформления пропуска на проезд к складу Заказчика водитель Поставщика и лица, осуществляющие погрузку-выгрузку Товара должны при себе иметь паспорт гражданина Российской Федерации (для иностранных граждан - документы, удостоверяющие личность иностранного гражданина в Российской Федерации). Так же водитель Поставщика должен при себе иметь водительское удостоверение, свидетельство о регистрации транспортного средства, доверенность на получение и перевоз материальных ценностей. Контроль за пропускным режимом прохождения транспорта и передвижением его по территории Заказчика осуществляется сотрудниками ФСИН России. Заказчик не несет ответственности за время, потраченное Поставщиком на прохождении пропускного режима.</w:t>
      </w:r>
    </w:p>
    <w:p w14:paraId="343A6B88" w14:textId="77777777" w:rsidR="0028358A" w:rsidRPr="009301AB" w:rsidRDefault="0028358A" w:rsidP="0028358A">
      <w:pPr>
        <w:tabs>
          <w:tab w:val="left" w:pos="150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403C0B69" w14:textId="77777777" w:rsidR="00151D67" w:rsidRPr="00BA786C" w:rsidRDefault="00151D67" w:rsidP="00151D67">
      <w:pPr>
        <w:spacing w:after="0" w:line="240" w:lineRule="auto"/>
        <w:contextualSpacing/>
        <w:rPr>
          <w:rFonts w:ascii="Times New Roman" w:hAnsi="Times New Roman"/>
        </w:rPr>
      </w:pPr>
    </w:p>
    <w:sectPr w:rsidR="00151D67" w:rsidRPr="00BA786C" w:rsidSect="00ED1CA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F17EB"/>
    <w:multiLevelType w:val="multilevel"/>
    <w:tmpl w:val="9EDC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499"/>
    <w:multiLevelType w:val="multilevel"/>
    <w:tmpl w:val="CE64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4D2397"/>
    <w:multiLevelType w:val="multilevel"/>
    <w:tmpl w:val="03262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884FF5"/>
    <w:multiLevelType w:val="multilevel"/>
    <w:tmpl w:val="512C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043C53"/>
    <w:multiLevelType w:val="multilevel"/>
    <w:tmpl w:val="D59AF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17642E"/>
    <w:multiLevelType w:val="multilevel"/>
    <w:tmpl w:val="17AC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BF7EAC"/>
    <w:multiLevelType w:val="multilevel"/>
    <w:tmpl w:val="A6A6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675F89"/>
    <w:multiLevelType w:val="multilevel"/>
    <w:tmpl w:val="8DBA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73F8D"/>
    <w:multiLevelType w:val="multilevel"/>
    <w:tmpl w:val="9D78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6D24BD"/>
    <w:multiLevelType w:val="multilevel"/>
    <w:tmpl w:val="3AEA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B37EB3"/>
    <w:multiLevelType w:val="multilevel"/>
    <w:tmpl w:val="C72A4FD6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1"/>
        </w:tabs>
        <w:ind w:left="422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1"/>
        </w:tabs>
        <w:ind w:left="638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1"/>
        </w:tabs>
        <w:ind w:left="710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16BC6"/>
    <w:multiLevelType w:val="multilevel"/>
    <w:tmpl w:val="AA007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135537">
    <w:abstractNumId w:val="3"/>
  </w:num>
  <w:num w:numId="2" w16cid:durableId="1582174904">
    <w:abstractNumId w:val="1"/>
  </w:num>
  <w:num w:numId="3" w16cid:durableId="1362510859">
    <w:abstractNumId w:val="2"/>
  </w:num>
  <w:num w:numId="4" w16cid:durableId="1070007987">
    <w:abstractNumId w:val="4"/>
  </w:num>
  <w:num w:numId="5" w16cid:durableId="278876381">
    <w:abstractNumId w:val="0"/>
  </w:num>
  <w:num w:numId="6" w16cid:durableId="17224855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8259671">
    <w:abstractNumId w:val="5"/>
  </w:num>
  <w:num w:numId="8" w16cid:durableId="1108618652">
    <w:abstractNumId w:val="8"/>
  </w:num>
  <w:num w:numId="9" w16cid:durableId="859586041">
    <w:abstractNumId w:val="7"/>
  </w:num>
  <w:num w:numId="10" w16cid:durableId="609288712">
    <w:abstractNumId w:val="10"/>
  </w:num>
  <w:num w:numId="11" w16cid:durableId="1005784648">
    <w:abstractNumId w:val="6"/>
  </w:num>
  <w:num w:numId="12" w16cid:durableId="1379163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41"/>
    <w:rsid w:val="000002AB"/>
    <w:rsid w:val="00097DF0"/>
    <w:rsid w:val="000B264A"/>
    <w:rsid w:val="000B339A"/>
    <w:rsid w:val="000B7CE5"/>
    <w:rsid w:val="000D1ED8"/>
    <w:rsid w:val="000E1E98"/>
    <w:rsid w:val="00151D67"/>
    <w:rsid w:val="00167E53"/>
    <w:rsid w:val="001960DD"/>
    <w:rsid w:val="001F1F88"/>
    <w:rsid w:val="00222780"/>
    <w:rsid w:val="00233EC1"/>
    <w:rsid w:val="002666D1"/>
    <w:rsid w:val="00270B44"/>
    <w:rsid w:val="0028358A"/>
    <w:rsid w:val="0029489A"/>
    <w:rsid w:val="002F0792"/>
    <w:rsid w:val="00325451"/>
    <w:rsid w:val="00357ED0"/>
    <w:rsid w:val="003A3F5F"/>
    <w:rsid w:val="003D7269"/>
    <w:rsid w:val="003E37E9"/>
    <w:rsid w:val="003F7C31"/>
    <w:rsid w:val="00406A75"/>
    <w:rsid w:val="00412BA1"/>
    <w:rsid w:val="00420716"/>
    <w:rsid w:val="004218DF"/>
    <w:rsid w:val="00423696"/>
    <w:rsid w:val="00440FB0"/>
    <w:rsid w:val="00527F04"/>
    <w:rsid w:val="005C35E3"/>
    <w:rsid w:val="005E094D"/>
    <w:rsid w:val="006524A0"/>
    <w:rsid w:val="0066439A"/>
    <w:rsid w:val="00693E20"/>
    <w:rsid w:val="006D568E"/>
    <w:rsid w:val="00712EB0"/>
    <w:rsid w:val="00730AE6"/>
    <w:rsid w:val="00762654"/>
    <w:rsid w:val="00765F13"/>
    <w:rsid w:val="00780208"/>
    <w:rsid w:val="00830348"/>
    <w:rsid w:val="00850D78"/>
    <w:rsid w:val="00876D13"/>
    <w:rsid w:val="008B7539"/>
    <w:rsid w:val="008E7D03"/>
    <w:rsid w:val="008F4E75"/>
    <w:rsid w:val="008F5A97"/>
    <w:rsid w:val="00910260"/>
    <w:rsid w:val="00926CCC"/>
    <w:rsid w:val="009315A1"/>
    <w:rsid w:val="00952199"/>
    <w:rsid w:val="00953DDF"/>
    <w:rsid w:val="009A0A98"/>
    <w:rsid w:val="009A77A0"/>
    <w:rsid w:val="009C6596"/>
    <w:rsid w:val="00A03DEB"/>
    <w:rsid w:val="00B00DB8"/>
    <w:rsid w:val="00B15156"/>
    <w:rsid w:val="00B162F2"/>
    <w:rsid w:val="00C32653"/>
    <w:rsid w:val="00C40F26"/>
    <w:rsid w:val="00C50141"/>
    <w:rsid w:val="00C6067D"/>
    <w:rsid w:val="00C82CC3"/>
    <w:rsid w:val="00CE6766"/>
    <w:rsid w:val="00CE787D"/>
    <w:rsid w:val="00D60241"/>
    <w:rsid w:val="00D87D3E"/>
    <w:rsid w:val="00DD1744"/>
    <w:rsid w:val="00DD25E4"/>
    <w:rsid w:val="00E35644"/>
    <w:rsid w:val="00ED1CAD"/>
    <w:rsid w:val="00ED4F00"/>
    <w:rsid w:val="00EF1F1F"/>
    <w:rsid w:val="00F33F66"/>
    <w:rsid w:val="00F5263D"/>
    <w:rsid w:val="00F62909"/>
    <w:rsid w:val="00F67541"/>
    <w:rsid w:val="00FA4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EEB0"/>
  <w15:docId w15:val="{E5C3B81A-D39F-4647-9792-06F243BD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2F2"/>
  </w:style>
  <w:style w:type="paragraph" w:styleId="1">
    <w:name w:val="heading 1"/>
    <w:basedOn w:val="a"/>
    <w:next w:val="a"/>
    <w:link w:val="10"/>
    <w:uiPriority w:val="9"/>
    <w:qFormat/>
    <w:rsid w:val="004218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151D6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66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151D67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151D6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51D6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666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4218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42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F079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953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mb-0">
    <w:name w:val="mb-0"/>
    <w:basedOn w:val="a"/>
    <w:rsid w:val="0095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B264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5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568E"/>
    <w:rPr>
      <w:rFonts w:ascii="Segoe UI" w:hAnsi="Segoe UI" w:cs="Segoe UI"/>
      <w:sz w:val="18"/>
      <w:szCs w:val="18"/>
    </w:rPr>
  </w:style>
  <w:style w:type="table" w:customStyle="1" w:styleId="31">
    <w:name w:val="Сетка таблицы3"/>
    <w:basedOn w:val="a1"/>
    <w:next w:val="a3"/>
    <w:uiPriority w:val="59"/>
    <w:rsid w:val="00910260"/>
    <w:pPr>
      <w:suppressAutoHyphens/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CE787D"/>
    <w:rPr>
      <w:b/>
      <w:bCs/>
    </w:rPr>
  </w:style>
  <w:style w:type="character" w:customStyle="1" w:styleId="lot-item-window-infolabel">
    <w:name w:val="lot-item-window-info__label"/>
    <w:basedOn w:val="a0"/>
    <w:rsid w:val="00CE787D"/>
  </w:style>
  <w:style w:type="character" w:customStyle="1" w:styleId="lot-item-window-infovalue">
    <w:name w:val="lot-item-window-info__value"/>
    <w:basedOn w:val="a0"/>
    <w:rsid w:val="00CE787D"/>
  </w:style>
  <w:style w:type="character" w:customStyle="1" w:styleId="aa">
    <w:name w:val="Без интервала Знак"/>
    <w:link w:val="ab"/>
    <w:locked/>
    <w:rsid w:val="000E1E98"/>
    <w:rPr>
      <w:rFonts w:ascii="Calibri" w:eastAsia="Times New Roman" w:hAnsi="Calibri" w:cs="Times New Roman"/>
      <w:lang w:eastAsia="ru-RU"/>
    </w:rPr>
  </w:style>
  <w:style w:type="paragraph" w:styleId="ab">
    <w:name w:val="No Spacing"/>
    <w:link w:val="aa"/>
    <w:qFormat/>
    <w:rsid w:val="000E1E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Plain Text"/>
    <w:basedOn w:val="a"/>
    <w:link w:val="ad"/>
    <w:semiHidden/>
    <w:unhideWhenUsed/>
    <w:rsid w:val="00233EC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semiHidden/>
    <w:rsid w:val="00233EC1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710">
          <w:marLeft w:val="8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8782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7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37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29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2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87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6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5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3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16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43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2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440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9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493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998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34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0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1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98234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181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4670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1569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8732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4444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397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1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92309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6355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4496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300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3085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475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9208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761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4439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110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1822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78926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21166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904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6187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216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644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06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274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889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2537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3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2836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4535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4816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54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33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51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61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03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39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2881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33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74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79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8277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8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0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8.29.22.110-00000015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Шишкин</dc:creator>
  <cp:lastModifiedBy>Виктория Бабина</cp:lastModifiedBy>
  <cp:revision>5</cp:revision>
  <cp:lastPrinted>2026-08-17T11:04:00Z</cp:lastPrinted>
  <dcterms:created xsi:type="dcterms:W3CDTF">2026-08-17T10:36:00Z</dcterms:created>
  <dcterms:modified xsi:type="dcterms:W3CDTF">2026-08-17T11:04:00Z</dcterms:modified>
</cp:coreProperties>
</file>