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268" w:rsidRPr="00905FDF" w:rsidRDefault="00134268" w:rsidP="009C4F8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905FDF">
        <w:rPr>
          <w:rFonts w:ascii="Times New Roman" w:eastAsia="Calibri" w:hAnsi="Times New Roman" w:cs="Times New Roman"/>
          <w:b/>
          <w:sz w:val="26"/>
          <w:szCs w:val="26"/>
        </w:rPr>
        <w:t>Наименование и описание объекта закупки (техническое задание)</w:t>
      </w:r>
    </w:p>
    <w:p w:rsidR="00C3152A" w:rsidRPr="009C4F86" w:rsidRDefault="004C6498" w:rsidP="009C4F86">
      <w:pPr>
        <w:spacing w:after="0" w:line="240" w:lineRule="auto"/>
        <w:jc w:val="center"/>
        <w:rPr>
          <w:rFonts w:ascii="Times New Roman" w:eastAsia="Times New Roman" w:hAnsi="Times New Roman"/>
          <w:i/>
          <w:color w:val="000000"/>
          <w:sz w:val="24"/>
          <w:szCs w:val="24"/>
        </w:rPr>
      </w:pPr>
      <w:r w:rsidRPr="009C4F8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 оказание услуг по страхованию музейных</w:t>
      </w:r>
      <w:r w:rsidR="00BD2E92" w:rsidRPr="009C4F86">
        <w:rPr>
          <w:rStyle w:val="highlightcolor"/>
          <w:rFonts w:ascii="Times New Roman" w:hAnsi="Times New Roman" w:cs="Times New Roman"/>
          <w:i/>
          <w:sz w:val="24"/>
          <w:szCs w:val="24"/>
          <w:bdr w:val="none" w:sz="0" w:space="0" w:color="auto" w:frame="1"/>
        </w:rPr>
        <w:t xml:space="preserve"> предметов при</w:t>
      </w:r>
      <w:r w:rsidR="00BD2E92" w:rsidRPr="009C4F86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 организации выставки</w:t>
      </w:r>
      <w:r w:rsidRPr="009C4F8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C3152A" w:rsidRPr="009C4F8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«Пушкин. Сквозь штормы судьбы. Живопись </w:t>
      </w:r>
      <w:r w:rsidR="00C3152A" w:rsidRPr="009C4F86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народного художника РСФСР А.И. Зыкова </w:t>
      </w:r>
      <w:r w:rsidR="00C3152A" w:rsidRPr="009C4F86">
        <w:rPr>
          <w:rFonts w:ascii="Times New Roman" w:eastAsia="Times New Roman" w:hAnsi="Times New Roman"/>
          <w:i/>
          <w:color w:val="000000"/>
          <w:sz w:val="24"/>
          <w:szCs w:val="24"/>
        </w:rPr>
        <w:t>в собрании Музея-заповедника «Родина В.И. Ленина»</w:t>
      </w:r>
    </w:p>
    <w:p w:rsidR="004C6498" w:rsidRPr="00703358" w:rsidRDefault="00BD2E92" w:rsidP="00C3152A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F86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в 2026 году</w:t>
      </w:r>
      <w:r w:rsidRPr="00364F8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</w:p>
    <w:p w:rsidR="008A338E" w:rsidRPr="00DE01B8" w:rsidRDefault="008A338E" w:rsidP="008A338E">
      <w:pPr>
        <w:pStyle w:val="a3"/>
        <w:numPr>
          <w:ilvl w:val="0"/>
          <w:numId w:val="2"/>
        </w:numPr>
        <w:tabs>
          <w:tab w:val="left" w:pos="1440"/>
        </w:tabs>
        <w:suppressAutoHyphens w:val="0"/>
        <w:contextualSpacing/>
        <w:jc w:val="both"/>
        <w:rPr>
          <w:b/>
          <w:sz w:val="24"/>
          <w:szCs w:val="24"/>
        </w:rPr>
      </w:pPr>
      <w:r w:rsidRPr="00DE01B8">
        <w:rPr>
          <w:b/>
          <w:sz w:val="24"/>
          <w:szCs w:val="24"/>
        </w:rPr>
        <w:t xml:space="preserve">Наименование заказчика и получателя, его почтовый адрес, адрес электронной почты заказчика (при его наличии): </w:t>
      </w:r>
    </w:p>
    <w:p w:rsidR="008A338E" w:rsidRPr="00DE01B8" w:rsidRDefault="008A338E" w:rsidP="008A33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1B8">
        <w:rPr>
          <w:rFonts w:ascii="Times New Roman" w:hAnsi="Times New Roman" w:cs="Times New Roman"/>
          <w:b/>
          <w:sz w:val="24"/>
          <w:szCs w:val="24"/>
        </w:rPr>
        <w:t>Наименование заказчика и получателя</w:t>
      </w:r>
      <w:r w:rsidRPr="00DE01B8">
        <w:rPr>
          <w:rFonts w:ascii="Times New Roman" w:hAnsi="Times New Roman" w:cs="Times New Roman"/>
          <w:sz w:val="24"/>
          <w:szCs w:val="24"/>
        </w:rPr>
        <w:t xml:space="preserve"> – Федеральное государственное бюджетное учреждение культуры государственный историко-мемориальный музей-заповедник «Родина В.И. Ленина».</w:t>
      </w:r>
    </w:p>
    <w:p w:rsidR="008A338E" w:rsidRPr="00DE01B8" w:rsidRDefault="008A338E" w:rsidP="008A338E">
      <w:pPr>
        <w:tabs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1B8">
        <w:rPr>
          <w:b/>
          <w:sz w:val="24"/>
          <w:szCs w:val="24"/>
        </w:rPr>
        <w:t xml:space="preserve">Место </w:t>
      </w:r>
      <w:r w:rsidRPr="00DE01B8">
        <w:rPr>
          <w:rFonts w:ascii="Times New Roman" w:hAnsi="Times New Roman" w:cs="Times New Roman"/>
          <w:b/>
          <w:sz w:val="24"/>
          <w:szCs w:val="24"/>
        </w:rPr>
        <w:t>нахождения:</w:t>
      </w:r>
      <w:r w:rsidRPr="00DE01B8">
        <w:rPr>
          <w:rFonts w:ascii="Times New Roman" w:hAnsi="Times New Roman" w:cs="Times New Roman"/>
          <w:sz w:val="24"/>
          <w:szCs w:val="24"/>
        </w:rPr>
        <w:t xml:space="preserve"> 432017,  г. Ульяновск, ул. Ленина, д.98.</w:t>
      </w:r>
    </w:p>
    <w:p w:rsidR="008A338E" w:rsidRDefault="008A338E" w:rsidP="008A338E">
      <w:pPr>
        <w:tabs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1B8">
        <w:rPr>
          <w:rFonts w:ascii="Times New Roman" w:hAnsi="Times New Roman" w:cs="Times New Roman"/>
          <w:b/>
          <w:sz w:val="24"/>
          <w:szCs w:val="24"/>
        </w:rPr>
        <w:t>Почтовый адрес</w:t>
      </w:r>
      <w:r w:rsidRPr="00DE01B8">
        <w:rPr>
          <w:rFonts w:ascii="Times New Roman" w:hAnsi="Times New Roman" w:cs="Times New Roman"/>
          <w:sz w:val="24"/>
          <w:szCs w:val="24"/>
        </w:rPr>
        <w:t>: 432017, г. Ульяновск, ул. Ленина, д.98.</w:t>
      </w:r>
    </w:p>
    <w:p w:rsidR="008A338E" w:rsidRPr="00DE01B8" w:rsidRDefault="008A338E" w:rsidP="00DE01B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eastAsia="Calibri"/>
          <w:b/>
          <w:sz w:val="26"/>
          <w:szCs w:val="26"/>
        </w:rPr>
        <w:t>2</w:t>
      </w:r>
      <w:r w:rsidRPr="00DE01B8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Pr="00DE01B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Наименование и описание объекта закупки, его функциональные, технические и качественные характеристики, эксплуатационные характеристики объекта закупки (при необходимости):</w:t>
      </w:r>
    </w:p>
    <w:p w:rsidR="004C6498" w:rsidRPr="00DE01B8" w:rsidRDefault="008A338E" w:rsidP="008A33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1662">
        <w:rPr>
          <w:b/>
          <w:sz w:val="24"/>
          <w:szCs w:val="24"/>
        </w:rPr>
        <w:t>Предмет закупки:</w:t>
      </w:r>
      <w:r w:rsidRPr="008A33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E01B8">
        <w:rPr>
          <w:rFonts w:ascii="Times New Roman" w:hAnsi="Times New Roman" w:cs="Times New Roman"/>
          <w:sz w:val="24"/>
          <w:szCs w:val="24"/>
        </w:rPr>
        <w:t>оказание услуг по страхованию музейных</w:t>
      </w:r>
      <w:r w:rsidRPr="00DE01B8">
        <w:t xml:space="preserve"> предметов при</w:t>
      </w:r>
      <w:r w:rsidRPr="00DE01B8">
        <w:rPr>
          <w:rFonts w:ascii="Times New Roman" w:hAnsi="Times New Roman" w:cs="Times New Roman"/>
          <w:sz w:val="24"/>
          <w:szCs w:val="24"/>
        </w:rPr>
        <w:t> организации выставки «Пушкин. Сквозь штормы судьбы. Живопись народного художника РСФСР А.И. Зыкова в собрании Музея-заповедника «Родина В.И. Ленина» в 2026 году.</w:t>
      </w:r>
    </w:p>
    <w:p w:rsidR="00F0666A" w:rsidRPr="0053673A" w:rsidRDefault="0053673A" w:rsidP="008A33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73A">
        <w:rPr>
          <w:rFonts w:ascii="Times New Roman" w:hAnsi="Times New Roman" w:cs="Times New Roman"/>
          <w:sz w:val="24"/>
          <w:szCs w:val="24"/>
        </w:rPr>
        <w:t>Объём: 1 условная единица</w:t>
      </w:r>
    </w:p>
    <w:p w:rsidR="00DE01B8" w:rsidRPr="00DE01B8" w:rsidRDefault="00DE01B8" w:rsidP="008A33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01B8">
        <w:rPr>
          <w:rFonts w:ascii="Times New Roman" w:hAnsi="Times New Roman" w:cs="Times New Roman"/>
          <w:b/>
          <w:sz w:val="24"/>
          <w:szCs w:val="24"/>
        </w:rPr>
        <w:t xml:space="preserve">ОКПД </w:t>
      </w:r>
      <w:r w:rsidR="008A338E" w:rsidRPr="00DE01B8">
        <w:rPr>
          <w:rFonts w:ascii="Times New Roman" w:hAnsi="Times New Roman" w:cs="Times New Roman"/>
          <w:b/>
          <w:sz w:val="24"/>
          <w:szCs w:val="24"/>
        </w:rPr>
        <w:t>2</w:t>
      </w:r>
      <w:r w:rsidRPr="00DE01B8">
        <w:rPr>
          <w:rFonts w:ascii="Times New Roman" w:hAnsi="Times New Roman" w:cs="Times New Roman"/>
          <w:sz w:val="24"/>
          <w:szCs w:val="24"/>
        </w:rPr>
        <w:t>:</w:t>
      </w:r>
      <w:r w:rsidR="008A338E" w:rsidRPr="00DE01B8">
        <w:rPr>
          <w:rFonts w:ascii="Times New Roman" w:hAnsi="Times New Roman" w:cs="Times New Roman"/>
          <w:sz w:val="24"/>
          <w:szCs w:val="24"/>
        </w:rPr>
        <w:t xml:space="preserve"> 65.12.90.000</w:t>
      </w:r>
      <w:r w:rsidRPr="00DE01B8">
        <w:rPr>
          <w:rFonts w:ascii="Times New Roman" w:hAnsi="Times New Roman" w:cs="Times New Roman"/>
          <w:sz w:val="24"/>
          <w:szCs w:val="24"/>
        </w:rPr>
        <w:t>- Услуги по страхованию, кроме страхования жизни, прочие</w:t>
      </w:r>
    </w:p>
    <w:p w:rsidR="00D80A7F" w:rsidRPr="00CB1B00" w:rsidRDefault="003B3823" w:rsidP="009346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2DC">
        <w:rPr>
          <w:rFonts w:ascii="Times New Roman" w:hAnsi="Times New Roman"/>
          <w:b/>
          <w:bCs/>
          <w:sz w:val="23"/>
          <w:szCs w:val="23"/>
        </w:rPr>
        <w:t>Общие сведения о предмете закупки:</w:t>
      </w:r>
    </w:p>
    <w:tbl>
      <w:tblPr>
        <w:tblpPr w:leftFromText="180" w:rightFromText="180" w:vertAnchor="text" w:horzAnchor="margin" w:tblpXSpec="center" w:tblpY="197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64"/>
        <w:gridCol w:w="6600"/>
      </w:tblGrid>
      <w:tr w:rsidR="004C6498" w:rsidRPr="00703358" w:rsidTr="008A338E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498" w:rsidRPr="00703358" w:rsidRDefault="004C6498" w:rsidP="00934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проведения Выставки</w:t>
            </w:r>
          </w:p>
        </w:tc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6DD9" w:rsidRPr="00D76DD9" w:rsidRDefault="00C3152A" w:rsidP="00EE26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42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Экспонирование выставки </w:t>
            </w:r>
            <w:r w:rsidRPr="00B9381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 </w:t>
            </w:r>
            <w:r w:rsidR="00D76DD9" w:rsidRPr="00D76D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 сентября по 5 октября</w:t>
            </w:r>
            <w:r w:rsidR="00D76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2026г.</w:t>
            </w:r>
            <w:r w:rsidR="00D76DD9" w:rsidRPr="00D76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A2585" w:rsidRPr="001342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1342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E2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МБУ </w:t>
            </w:r>
            <w:r w:rsidR="00D76DD9" w:rsidRPr="00EE2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«Карсунский художественно-краеведческий музей»</w:t>
            </w:r>
          </w:p>
          <w:p w:rsidR="004B0594" w:rsidRPr="00134268" w:rsidRDefault="004B0594" w:rsidP="00EE26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Российская Федерация, Ульяновская обл., </w:t>
            </w:r>
            <w:r w:rsidR="00D76DD9">
              <w:rPr>
                <w:rFonts w:ascii="PT Astra Serif" w:eastAsia="Calibri" w:hAnsi="PT Astra Serif"/>
                <w:b/>
                <w:sz w:val="24"/>
                <w:szCs w:val="28"/>
              </w:rPr>
              <w:t xml:space="preserve"> </w:t>
            </w:r>
            <w:r w:rsidR="00D76DD9" w:rsidRPr="00D76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 п. Карсун, ул. Советская, </w:t>
            </w:r>
            <w:r w:rsidR="00EE2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д.14</w:t>
            </w:r>
          </w:p>
        </w:tc>
      </w:tr>
      <w:tr w:rsidR="004C6498" w:rsidRPr="00703358" w:rsidTr="008A338E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498" w:rsidRPr="00703358" w:rsidRDefault="004C6498" w:rsidP="00934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(период) страхования экспонатов Выставки</w:t>
            </w:r>
          </w:p>
        </w:tc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C6498" w:rsidRPr="00F0666A" w:rsidRDefault="004A2585" w:rsidP="00B93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666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 </w:t>
            </w:r>
            <w:r w:rsidR="00D76DD9" w:rsidRPr="00D76D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 сентября по 6 октября</w:t>
            </w:r>
            <w:r w:rsidR="00D76D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0355B2" w:rsidRPr="00F0666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2026 года</w:t>
            </w:r>
          </w:p>
        </w:tc>
      </w:tr>
      <w:tr w:rsidR="004C6498" w:rsidRPr="00703358" w:rsidTr="008A338E">
        <w:trPr>
          <w:trHeight w:val="622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498" w:rsidRPr="00703358" w:rsidRDefault="004C6498" w:rsidP="00934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предоставления страховых полисов Заказчику</w:t>
            </w:r>
          </w:p>
        </w:tc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498" w:rsidRPr="00134268" w:rsidRDefault="004C6498" w:rsidP="003E5A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2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 позднее </w:t>
            </w:r>
            <w:r w:rsidR="00EE374F" w:rsidRPr="00EE3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(пяти)</w:t>
            </w:r>
            <w:r w:rsidR="00EE374F">
              <w:rPr>
                <w:sz w:val="24"/>
                <w:szCs w:val="24"/>
              </w:rPr>
              <w:t xml:space="preserve"> </w:t>
            </w:r>
            <w:r w:rsidRPr="001342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рабочих дней с даты подачи Страхователем Заявления по форме согласно приложению             № 4 к Договору.</w:t>
            </w:r>
          </w:p>
        </w:tc>
      </w:tr>
      <w:tr w:rsidR="004C6498" w:rsidRPr="00703358" w:rsidTr="008A338E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498" w:rsidRPr="00703358" w:rsidRDefault="004C6498" w:rsidP="00934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оказания услуг</w:t>
            </w:r>
          </w:p>
        </w:tc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6498" w:rsidRPr="00703358" w:rsidRDefault="004C6498" w:rsidP="00934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</w:t>
            </w:r>
            <w:r w:rsidR="00364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Ульяновск</w:t>
            </w:r>
          </w:p>
        </w:tc>
      </w:tr>
      <w:tr w:rsidR="004C6498" w:rsidRPr="00703358" w:rsidTr="008A338E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498" w:rsidRPr="00703358" w:rsidRDefault="004C6498" w:rsidP="00934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экспонатов /страховых полисов</w:t>
            </w:r>
          </w:p>
        </w:tc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498" w:rsidRPr="00703358" w:rsidRDefault="000355B2" w:rsidP="00934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4C6498" w:rsidRPr="00703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двенадцать</w:t>
            </w:r>
            <w:r w:rsidR="004C6498" w:rsidRPr="00703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экспонат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="004C6498" w:rsidRPr="00703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B1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A2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</w:t>
            </w:r>
            <w:r w:rsidR="004C6498" w:rsidRPr="00703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страхов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</w:t>
            </w:r>
            <w:r w:rsidR="004A2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C6498" w:rsidRPr="00703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полис.</w:t>
            </w:r>
          </w:p>
        </w:tc>
      </w:tr>
      <w:tr w:rsidR="004C6498" w:rsidRPr="00703358" w:rsidTr="008A338E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498" w:rsidRPr="00703358" w:rsidRDefault="004C6498" w:rsidP="00934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страховая оценочная стоимость экспонатов</w:t>
            </w:r>
          </w:p>
        </w:tc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585" w:rsidRPr="00E45DDA" w:rsidRDefault="000355B2" w:rsidP="009346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4 200 000</w:t>
            </w:r>
            <w:r w:rsidR="004A2585" w:rsidRPr="00E45DD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четыре</w:t>
            </w:r>
            <w:r w:rsidR="004A2585" w:rsidRPr="00E45DDA">
              <w:rPr>
                <w:rFonts w:ascii="Times New Roman" w:hAnsi="Times New Roman" w:cs="Times New Roman"/>
                <w:sz w:val="24"/>
                <w:szCs w:val="24"/>
              </w:rPr>
              <w:t xml:space="preserve"> миллион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A2585" w:rsidRPr="00E45D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двести</w:t>
            </w:r>
            <w:r w:rsidR="004A2585" w:rsidRPr="00E45DDA">
              <w:rPr>
                <w:rFonts w:ascii="Times New Roman" w:hAnsi="Times New Roman" w:cs="Times New Roman"/>
                <w:sz w:val="24"/>
                <w:szCs w:val="24"/>
              </w:rPr>
              <w:t xml:space="preserve"> тысяч)</w:t>
            </w:r>
            <w:r w:rsidR="00E45D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5DDA" w:rsidRPr="00E45DD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рублей 00 копеек.</w:t>
            </w:r>
          </w:p>
          <w:p w:rsidR="004C6498" w:rsidRPr="00E45DDA" w:rsidRDefault="004C6498" w:rsidP="009346D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</w:tbl>
    <w:p w:rsidR="009346D7" w:rsidRDefault="009346D7" w:rsidP="009346D7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01B8" w:rsidRPr="000D02DC" w:rsidRDefault="00DE01B8" w:rsidP="00DE01B8">
      <w:p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Arial Unicode MS" w:hAnsi="Times New Roman"/>
          <w:sz w:val="23"/>
          <w:szCs w:val="23"/>
        </w:rPr>
      </w:pPr>
      <w:r>
        <w:rPr>
          <w:rFonts w:ascii="Times New Roman" w:hAnsi="Times New Roman"/>
          <w:b/>
          <w:bCs/>
          <w:sz w:val="23"/>
          <w:szCs w:val="23"/>
        </w:rPr>
        <w:t xml:space="preserve">3. </w:t>
      </w:r>
      <w:r w:rsidR="00A54D76">
        <w:rPr>
          <w:rFonts w:ascii="Times New Roman" w:hAnsi="Times New Roman"/>
          <w:b/>
          <w:bCs/>
          <w:sz w:val="23"/>
          <w:szCs w:val="23"/>
        </w:rPr>
        <w:t xml:space="preserve">Общие требования к оказанию услуг: </w:t>
      </w:r>
    </w:p>
    <w:p w:rsidR="004C6498" w:rsidRDefault="00DE01B8" w:rsidP="009346D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4C6498" w:rsidRPr="007033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</w:t>
      </w:r>
      <w:r w:rsidR="004D22CD" w:rsidRPr="000D02DC">
        <w:rPr>
          <w:rFonts w:ascii="Times New Roman" w:hAnsi="Times New Roman"/>
          <w:b/>
          <w:bCs/>
          <w:sz w:val="23"/>
          <w:szCs w:val="23"/>
        </w:rPr>
        <w:t>Объект страхования</w:t>
      </w:r>
      <w:r w:rsidR="004D22CD">
        <w:rPr>
          <w:rFonts w:ascii="Times New Roman" w:hAnsi="Times New Roman"/>
          <w:b/>
          <w:bCs/>
          <w:sz w:val="23"/>
          <w:szCs w:val="23"/>
        </w:rPr>
        <w:t>:</w:t>
      </w:r>
      <w:r w:rsidR="004D22CD" w:rsidRPr="007033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D22CD" w:rsidRPr="000D02DC">
        <w:rPr>
          <w:rFonts w:ascii="Times New Roman" w:hAnsi="Times New Roman"/>
          <w:bCs/>
          <w:color w:val="000000"/>
          <w:sz w:val="23"/>
          <w:szCs w:val="23"/>
        </w:rPr>
        <w:t xml:space="preserve">Всего: </w:t>
      </w:r>
      <w:r w:rsidR="004D22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 </w:t>
      </w:r>
      <w:r w:rsidR="004D22CD" w:rsidRPr="000D02DC">
        <w:rPr>
          <w:rFonts w:ascii="Times New Roman" w:hAnsi="Times New Roman"/>
          <w:bCs/>
          <w:color w:val="000000"/>
          <w:sz w:val="23"/>
          <w:szCs w:val="23"/>
        </w:rPr>
        <w:t>музейных предметов</w:t>
      </w:r>
      <w:r w:rsidR="004D22CD" w:rsidRPr="007033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D22CD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0355B2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живопись</w:t>
      </w:r>
      <w:r w:rsidR="004D22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4D22CD" w:rsidRPr="000D02DC">
        <w:rPr>
          <w:rFonts w:ascii="Times New Roman" w:hAnsi="Times New Roman"/>
          <w:bCs/>
          <w:color w:val="000000"/>
          <w:sz w:val="23"/>
          <w:szCs w:val="23"/>
        </w:rPr>
        <w:t xml:space="preserve">на общую страховую сумму: </w:t>
      </w:r>
      <w:r w:rsidR="004D22CD">
        <w:rPr>
          <w:rFonts w:ascii="Times New Roman" w:hAnsi="Times New Roman" w:cs="Times New Roman"/>
          <w:sz w:val="24"/>
          <w:szCs w:val="24"/>
        </w:rPr>
        <w:t>4 200 000</w:t>
      </w:r>
      <w:r w:rsidR="004D22CD" w:rsidRPr="00E45DDA">
        <w:rPr>
          <w:rFonts w:ascii="Times New Roman" w:hAnsi="Times New Roman" w:cs="Times New Roman"/>
          <w:sz w:val="24"/>
          <w:szCs w:val="24"/>
        </w:rPr>
        <w:t xml:space="preserve"> (</w:t>
      </w:r>
      <w:r w:rsidR="004D22CD">
        <w:rPr>
          <w:rFonts w:ascii="Times New Roman" w:hAnsi="Times New Roman" w:cs="Times New Roman"/>
          <w:sz w:val="24"/>
          <w:szCs w:val="24"/>
        </w:rPr>
        <w:t>четыре</w:t>
      </w:r>
      <w:r w:rsidR="004D22CD" w:rsidRPr="00E45DDA">
        <w:rPr>
          <w:rFonts w:ascii="Times New Roman" w:hAnsi="Times New Roman" w:cs="Times New Roman"/>
          <w:sz w:val="24"/>
          <w:szCs w:val="24"/>
        </w:rPr>
        <w:t xml:space="preserve"> миллион</w:t>
      </w:r>
      <w:r w:rsidR="004D22CD">
        <w:rPr>
          <w:rFonts w:ascii="Times New Roman" w:hAnsi="Times New Roman" w:cs="Times New Roman"/>
          <w:sz w:val="24"/>
          <w:szCs w:val="24"/>
        </w:rPr>
        <w:t>а</w:t>
      </w:r>
      <w:r w:rsidR="004D22CD" w:rsidRPr="00E45DDA">
        <w:rPr>
          <w:rFonts w:ascii="Times New Roman" w:hAnsi="Times New Roman" w:cs="Times New Roman"/>
          <w:sz w:val="24"/>
          <w:szCs w:val="24"/>
        </w:rPr>
        <w:t xml:space="preserve"> </w:t>
      </w:r>
      <w:r w:rsidR="004D22CD">
        <w:rPr>
          <w:rFonts w:ascii="Times New Roman" w:hAnsi="Times New Roman" w:cs="Times New Roman"/>
          <w:sz w:val="24"/>
          <w:szCs w:val="24"/>
        </w:rPr>
        <w:t>двести</w:t>
      </w:r>
      <w:r w:rsidR="004D22CD" w:rsidRPr="00E45DDA">
        <w:rPr>
          <w:rFonts w:ascii="Times New Roman" w:hAnsi="Times New Roman" w:cs="Times New Roman"/>
          <w:sz w:val="24"/>
          <w:szCs w:val="24"/>
        </w:rPr>
        <w:t xml:space="preserve"> тысяч)</w:t>
      </w:r>
      <w:r w:rsidR="004D22CD">
        <w:rPr>
          <w:rFonts w:ascii="Times New Roman" w:hAnsi="Times New Roman" w:cs="Times New Roman"/>
          <w:sz w:val="24"/>
          <w:szCs w:val="24"/>
        </w:rPr>
        <w:t xml:space="preserve"> </w:t>
      </w:r>
      <w:r w:rsidR="004D22CD" w:rsidRPr="00E45DD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рублей 00 копеек.</w:t>
      </w:r>
      <w:r w:rsidR="004D22C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4C6498" w:rsidRPr="007033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Ориентировочная стоимость самого дорогого экспоната выставки составляет </w:t>
      </w:r>
      <w:r w:rsidR="000355B2">
        <w:rPr>
          <w:rFonts w:ascii="Times New Roman" w:eastAsia="Times New Roman" w:hAnsi="Times New Roman" w:cs="Times New Roman"/>
          <w:sz w:val="24"/>
          <w:szCs w:val="24"/>
          <w:lang w:eastAsia="ru-RU"/>
        </w:rPr>
        <w:t>400</w:t>
      </w:r>
      <w:r w:rsidR="004C6498" w:rsidRPr="007033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000,00 (</w:t>
      </w:r>
      <w:r w:rsidR="000355B2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четыреста</w:t>
      </w:r>
      <w:r w:rsidR="009169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тысяч</w:t>
      </w:r>
      <w:r w:rsidR="004C6498" w:rsidRPr="007033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рублей). </w:t>
      </w:r>
    </w:p>
    <w:p w:rsidR="004C6498" w:rsidRPr="00134268" w:rsidRDefault="00DE01B8" w:rsidP="009346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297FF4">
        <w:rPr>
          <w:rFonts w:ascii="Times New Roman" w:eastAsia="Times New Roman" w:hAnsi="Times New Roman" w:cs="Times New Roman"/>
          <w:sz w:val="24"/>
          <w:szCs w:val="24"/>
          <w:lang w:eastAsia="ru-RU"/>
        </w:rPr>
        <w:t>.2</w:t>
      </w:r>
      <w:r w:rsidR="004C6498" w:rsidRPr="001342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Характеристика оказываемых услуг:</w:t>
      </w:r>
    </w:p>
    <w:p w:rsidR="009169FF" w:rsidRDefault="00DE01B8" w:rsidP="004D22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4C6498" w:rsidRPr="007033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.2.1. </w:t>
      </w:r>
      <w:r w:rsidR="00297FF4" w:rsidRPr="000D02DC">
        <w:rPr>
          <w:rFonts w:ascii="Times New Roman" w:hAnsi="Times New Roman"/>
          <w:b/>
          <w:bCs/>
          <w:color w:val="000000"/>
          <w:sz w:val="23"/>
          <w:szCs w:val="23"/>
        </w:rPr>
        <w:t>Выгодоприобретатель</w:t>
      </w:r>
      <w:r w:rsidR="00297FF4" w:rsidRPr="007033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C6498" w:rsidRPr="0070335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Выгодоприобретат</w:t>
      </w:r>
      <w:r w:rsidR="008C4BD5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елем</w:t>
      </w:r>
      <w:r w:rsidR="004C6498" w:rsidRPr="007033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страховому полису долж</w:t>
      </w:r>
      <w:r w:rsidR="008C4BD5">
        <w:rPr>
          <w:rFonts w:ascii="Times New Roman" w:eastAsia="Times New Roman" w:hAnsi="Times New Roman" w:cs="Times New Roman"/>
          <w:sz w:val="24"/>
          <w:szCs w:val="24"/>
          <w:lang w:eastAsia="ru-RU"/>
        </w:rPr>
        <w:t>ен являться владелец экспонатов</w:t>
      </w:r>
      <w:r w:rsidR="00F2690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8C4B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предоставивший </w:t>
      </w:r>
      <w:r w:rsidR="004C6498" w:rsidRPr="00703358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экспонаты для экспонирования на Выставке (Приложение № 1 к техническому заданию). Выгодоприобретател</w:t>
      </w:r>
      <w:r w:rsidR="008C4BD5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4C6498" w:rsidRPr="007033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выда</w:t>
      </w:r>
      <w:r w:rsidR="000355B2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ется оригинал</w:t>
      </w:r>
      <w:r w:rsidR="004C6498" w:rsidRPr="007033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полис</w:t>
      </w:r>
      <w:r w:rsidR="000355B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4C6498" w:rsidRPr="007033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4C6498" w:rsidRDefault="00DE01B8" w:rsidP="009346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</w:t>
      </w:r>
      <w:r w:rsidR="004C6498" w:rsidRPr="007033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.2.2. </w:t>
      </w:r>
      <w:r w:rsidR="00297FF4" w:rsidRPr="000D02DC">
        <w:rPr>
          <w:rFonts w:ascii="Times New Roman" w:hAnsi="Times New Roman"/>
          <w:b/>
          <w:bCs/>
          <w:color w:val="000000"/>
          <w:sz w:val="23"/>
          <w:szCs w:val="23"/>
        </w:rPr>
        <w:t>Особые условия</w:t>
      </w:r>
      <w:r w:rsidR="00297FF4" w:rsidRPr="007033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C6498" w:rsidRPr="0070335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Страхование должно осуществляться исходя из страховых оценок, утвержденных Выгодоприобретател</w:t>
      </w:r>
      <w:r w:rsidR="008C4BD5">
        <w:rPr>
          <w:rFonts w:ascii="Times New Roman" w:eastAsia="Times New Roman" w:hAnsi="Times New Roman" w:cs="Times New Roman"/>
          <w:sz w:val="24"/>
          <w:szCs w:val="24"/>
          <w:lang w:eastAsia="ru-RU"/>
        </w:rPr>
        <w:t>ем (Зак</w:t>
      </w:r>
      <w:r w:rsidR="00E45DD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8C4BD5">
        <w:rPr>
          <w:rFonts w:ascii="Times New Roman" w:eastAsia="Times New Roman" w:hAnsi="Times New Roman" w:cs="Times New Roman"/>
          <w:sz w:val="24"/>
          <w:szCs w:val="24"/>
          <w:lang w:eastAsia="ru-RU"/>
        </w:rPr>
        <w:t>зчиком)</w:t>
      </w:r>
      <w:r w:rsidR="004C6498" w:rsidRPr="0070335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0666A" w:rsidRDefault="00297FF4" w:rsidP="00F066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3"/>
          <w:szCs w:val="23"/>
        </w:rPr>
        <w:t>3.2</w:t>
      </w:r>
      <w:r w:rsidRPr="000D02DC">
        <w:rPr>
          <w:rFonts w:ascii="Times New Roman" w:hAnsi="Times New Roman"/>
          <w:color w:val="000000"/>
          <w:sz w:val="23"/>
          <w:szCs w:val="23"/>
        </w:rPr>
        <w:t xml:space="preserve">.3. </w:t>
      </w:r>
      <w:r w:rsidR="00F0666A" w:rsidRPr="0070335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Обязательство по страхованию считается исполненным после передачи Страхователю полиса с приложениями.</w:t>
      </w:r>
    </w:p>
    <w:p w:rsidR="00297FF4" w:rsidRPr="000D02DC" w:rsidRDefault="00297FF4" w:rsidP="00297FF4">
      <w:pPr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</w:rPr>
      </w:pPr>
      <w:r w:rsidRPr="000D02DC">
        <w:rPr>
          <w:rFonts w:ascii="Times New Roman" w:hAnsi="Times New Roman"/>
          <w:color w:val="000000"/>
          <w:sz w:val="23"/>
          <w:szCs w:val="23"/>
        </w:rPr>
        <w:t>Исполнитель обязан иметь утвержденные Правила страхования культурных ценностей. Полис должен соответствовать Правилам страхования культурных ценностей и рекомендациям, установленным Министерством культуры Российской Федерации для страхования произведений искусства, входящих в состав Музейного фонда Российской Федерации и отраженным в Письме Министерства культуры РФ от 14 мая 2016 г. № 165-01-39-ВА «О страховании музейных предметов».</w:t>
      </w:r>
    </w:p>
    <w:p w:rsidR="00297FF4" w:rsidRPr="000D02DC" w:rsidRDefault="00297FF4" w:rsidP="00297FF4">
      <w:pPr>
        <w:spacing w:after="0" w:line="240" w:lineRule="auto"/>
        <w:jc w:val="both"/>
        <w:rPr>
          <w:rFonts w:ascii="Times New Roman" w:eastAsia="Arial Unicode MS" w:hAnsi="Times New Roman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>3.2</w:t>
      </w:r>
      <w:r w:rsidRPr="000D02DC">
        <w:rPr>
          <w:rFonts w:ascii="Times New Roman" w:hAnsi="Times New Roman"/>
          <w:color w:val="000000"/>
          <w:sz w:val="23"/>
          <w:szCs w:val="23"/>
        </w:rPr>
        <w:t>.4. Заявление Заказчика (Страхователя)</w:t>
      </w:r>
      <w:r w:rsidRPr="000D02DC">
        <w:rPr>
          <w:rFonts w:ascii="Times New Roman" w:eastAsia="Calibri" w:hAnsi="Times New Roman"/>
          <w:sz w:val="23"/>
          <w:szCs w:val="23"/>
        </w:rPr>
        <w:t xml:space="preserve"> </w:t>
      </w:r>
      <w:r w:rsidRPr="000D02DC">
        <w:rPr>
          <w:rFonts w:ascii="Times New Roman" w:hAnsi="Times New Roman"/>
          <w:color w:val="000000"/>
          <w:sz w:val="23"/>
          <w:szCs w:val="23"/>
        </w:rPr>
        <w:t>на страхование предметов и список предметов составляют неотъемлемую часть страхового полиса.</w:t>
      </w:r>
    </w:p>
    <w:p w:rsidR="00297FF4" w:rsidRPr="000D02DC" w:rsidRDefault="00297FF4" w:rsidP="00297FF4">
      <w:pPr>
        <w:spacing w:after="0" w:line="240" w:lineRule="auto"/>
        <w:jc w:val="both"/>
        <w:rPr>
          <w:rFonts w:ascii="Times New Roman" w:eastAsia="Calibri" w:hAnsi="Times New Roman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>3.2</w:t>
      </w:r>
      <w:r w:rsidRPr="000D02DC">
        <w:rPr>
          <w:rFonts w:ascii="Times New Roman" w:hAnsi="Times New Roman"/>
          <w:color w:val="000000"/>
          <w:sz w:val="23"/>
          <w:szCs w:val="23"/>
        </w:rPr>
        <w:t>.5. Заявление на страхование предметов оформляется Заказчиком по форме, предоставленной Исполнителем. Заявление должно содержать всю существенную информацию (в соответствии с требованиями законодательства Российской Федерации), необходимую для правильного оформления страхового полиса.</w:t>
      </w:r>
    </w:p>
    <w:p w:rsidR="00297FF4" w:rsidRPr="000D02DC" w:rsidRDefault="00297FF4" w:rsidP="00297FF4">
      <w:pPr>
        <w:tabs>
          <w:tab w:val="left" w:pos="0"/>
          <w:tab w:val="left" w:pos="9355"/>
        </w:tabs>
        <w:spacing w:after="0" w:line="240" w:lineRule="auto"/>
        <w:ind w:right="-1"/>
        <w:jc w:val="both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>3.2</w:t>
      </w:r>
      <w:r w:rsidRPr="000D02DC">
        <w:rPr>
          <w:rFonts w:ascii="Times New Roman" w:hAnsi="Times New Roman"/>
          <w:color w:val="000000"/>
          <w:sz w:val="23"/>
          <w:szCs w:val="23"/>
        </w:rPr>
        <w:t xml:space="preserve">.6. </w:t>
      </w:r>
      <w:r w:rsidRPr="00894C39">
        <w:rPr>
          <w:rFonts w:ascii="Times New Roman" w:hAnsi="Times New Roman"/>
          <w:color w:val="000000"/>
          <w:sz w:val="23"/>
          <w:szCs w:val="23"/>
        </w:rPr>
        <w:t xml:space="preserve">При наступлении страхового случая Исполнитель обязан выплатить страховое возмещение в срок </w:t>
      </w:r>
      <w:r w:rsidR="00894C39" w:rsidRPr="007033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более 15 (Пятнадцати) </w:t>
      </w:r>
      <w:r w:rsidRPr="00894C39">
        <w:rPr>
          <w:rFonts w:ascii="Times New Roman" w:hAnsi="Times New Roman"/>
          <w:color w:val="000000"/>
          <w:sz w:val="23"/>
          <w:szCs w:val="23"/>
        </w:rPr>
        <w:t>банковских дней с даты получения документов, подтверждающих наступление страхового случая.</w:t>
      </w:r>
    </w:p>
    <w:p w:rsidR="00F0666A" w:rsidRPr="00DE01B8" w:rsidRDefault="00DE01B8" w:rsidP="00F066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297FF4">
        <w:rPr>
          <w:rFonts w:ascii="Times New Roman" w:eastAsia="Times New Roman" w:hAnsi="Times New Roman" w:cs="Times New Roman"/>
          <w:sz w:val="24"/>
          <w:szCs w:val="24"/>
          <w:lang w:eastAsia="ru-RU"/>
        </w:rPr>
        <w:t>.2.7</w:t>
      </w:r>
      <w:r w:rsidR="004C6498" w:rsidRPr="007033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297FF4" w:rsidRPr="00297FF4">
        <w:rPr>
          <w:rFonts w:ascii="Times New Roman" w:hAnsi="Times New Roman"/>
          <w:b/>
          <w:bCs/>
          <w:color w:val="000000"/>
          <w:sz w:val="23"/>
          <w:szCs w:val="23"/>
        </w:rPr>
        <w:t>Период страхования</w:t>
      </w:r>
      <w:r w:rsidR="00297FF4" w:rsidRPr="00297FF4">
        <w:rPr>
          <w:rFonts w:ascii="Times New Roman" w:hAnsi="Times New Roman"/>
          <w:bCs/>
          <w:color w:val="000000"/>
          <w:sz w:val="23"/>
          <w:szCs w:val="23"/>
        </w:rPr>
        <w:t xml:space="preserve">. </w:t>
      </w:r>
    </w:p>
    <w:p w:rsidR="00A54D76" w:rsidRPr="00F0666A" w:rsidRDefault="00A54D76" w:rsidP="00A54D76">
      <w:pPr>
        <w:snapToGrid w:val="0"/>
        <w:spacing w:after="0" w:line="240" w:lineRule="auto"/>
        <w:ind w:right="-1"/>
        <w:jc w:val="both"/>
        <w:rPr>
          <w:rFonts w:ascii="Times New Roman" w:hAnsi="Times New Roman"/>
          <w:b/>
          <w:color w:val="000000"/>
          <w:sz w:val="23"/>
          <w:szCs w:val="23"/>
        </w:rPr>
      </w:pPr>
      <w:r w:rsidRPr="000D02DC">
        <w:rPr>
          <w:rFonts w:ascii="Times New Roman" w:hAnsi="Times New Roman"/>
          <w:color w:val="000000"/>
          <w:sz w:val="23"/>
          <w:szCs w:val="23"/>
        </w:rPr>
        <w:t xml:space="preserve">Страхование предметов,  производится по формуле </w:t>
      </w:r>
      <w:r w:rsidRPr="00F90533">
        <w:rPr>
          <w:rFonts w:ascii="Times New Roman" w:hAnsi="Times New Roman"/>
          <w:b/>
          <w:color w:val="000000"/>
          <w:sz w:val="23"/>
          <w:szCs w:val="23"/>
        </w:rPr>
        <w:t>"От гвоздя до гвоздя"</w:t>
      </w:r>
      <w:r w:rsidRPr="000D02DC">
        <w:rPr>
          <w:rFonts w:ascii="Times New Roman" w:hAnsi="Times New Roman"/>
          <w:color w:val="000000"/>
          <w:sz w:val="23"/>
          <w:szCs w:val="23"/>
        </w:rPr>
        <w:t xml:space="preserve"> ("от стены до стены", "от полки до полки") на условиях "От всех рисков" (All risks), что означает покрытие всех рисков физической гибели и/или повреждения застрахова</w:t>
      </w:r>
      <w:r w:rsidR="00F0666A">
        <w:rPr>
          <w:rFonts w:ascii="Times New Roman" w:hAnsi="Times New Roman"/>
          <w:color w:val="000000"/>
          <w:sz w:val="23"/>
          <w:szCs w:val="23"/>
        </w:rPr>
        <w:t>нных предметов по любой причине,</w:t>
      </w:r>
      <w:r w:rsidR="00F0666A" w:rsidRPr="00F0666A">
        <w:rPr>
          <w:rFonts w:ascii="Times New Roman" w:hAnsi="Times New Roman"/>
          <w:sz w:val="24"/>
          <w:szCs w:val="24"/>
        </w:rPr>
        <w:t xml:space="preserve"> </w:t>
      </w:r>
      <w:r w:rsidR="00F0666A" w:rsidRPr="00DE01B8">
        <w:rPr>
          <w:rFonts w:ascii="Times New Roman" w:hAnsi="Times New Roman"/>
          <w:sz w:val="24"/>
          <w:szCs w:val="24"/>
        </w:rPr>
        <w:t>включающее все периоды страхования</w:t>
      </w:r>
      <w:r w:rsidR="00F0666A">
        <w:rPr>
          <w:rFonts w:ascii="Times New Roman" w:hAnsi="Times New Roman"/>
          <w:sz w:val="24"/>
          <w:szCs w:val="24"/>
        </w:rPr>
        <w:t>:</w:t>
      </w:r>
      <w:r w:rsidR="00F0666A" w:rsidRPr="00F0666A">
        <w:rPr>
          <w:rFonts w:ascii="Times New Roman" w:hAnsi="Times New Roman"/>
          <w:color w:val="000000"/>
          <w:sz w:val="23"/>
          <w:szCs w:val="23"/>
        </w:rPr>
        <w:t xml:space="preserve"> </w:t>
      </w:r>
      <w:r w:rsidR="00F0666A" w:rsidRPr="000D02DC">
        <w:rPr>
          <w:rFonts w:ascii="Times New Roman" w:hAnsi="Times New Roman"/>
          <w:color w:val="000000"/>
          <w:sz w:val="23"/>
          <w:szCs w:val="23"/>
        </w:rPr>
        <w:t xml:space="preserve">период упаковки-распаковки; погрузки-разгрузки; временного хранения (без доступа посетителей); транспортировки по всему маршруту следования; монтажа-демонтажа, </w:t>
      </w:r>
      <w:r w:rsidR="00F0666A" w:rsidRPr="00DE01B8">
        <w:rPr>
          <w:rFonts w:ascii="Times New Roman" w:hAnsi="Times New Roman"/>
          <w:sz w:val="24"/>
          <w:szCs w:val="24"/>
        </w:rPr>
        <w:t>включая период экспонирования</w:t>
      </w:r>
      <w:r w:rsidR="00F0666A" w:rsidRPr="00DE01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F0666A" w:rsidRPr="00F0666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 </w:t>
      </w:r>
      <w:r w:rsidR="00D76DD9" w:rsidRPr="00D76DD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10 сентября по 5 октября</w:t>
      </w:r>
      <w:r w:rsidR="00D76D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0666A" w:rsidRPr="00F0666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2026 года</w:t>
      </w:r>
      <w:r w:rsidR="00F0666A" w:rsidRPr="00F0666A">
        <w:rPr>
          <w:rFonts w:ascii="Times New Roman" w:hAnsi="Times New Roman" w:cs="Times New Roman"/>
          <w:b/>
          <w:sz w:val="24"/>
          <w:szCs w:val="24"/>
        </w:rPr>
        <w:t>.</w:t>
      </w:r>
    </w:p>
    <w:p w:rsidR="004C6498" w:rsidRPr="00703358" w:rsidRDefault="00A54D76" w:rsidP="00A54D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2DC">
        <w:rPr>
          <w:rFonts w:ascii="Times New Roman" w:hAnsi="Times New Roman"/>
          <w:color w:val="000000"/>
          <w:sz w:val="23"/>
          <w:szCs w:val="23"/>
        </w:rPr>
        <w:t>Оригинальный полис страхования в части объемов страхового покрытия на условиях страхования "От всех рисков" должен включать в себя следующие оговорки и условия, соответствующие международной практике страхования культурных ценностей</w:t>
      </w:r>
      <w:r>
        <w:rPr>
          <w:rFonts w:ascii="Times New Roman" w:hAnsi="Times New Roman"/>
          <w:color w:val="000000"/>
          <w:sz w:val="23"/>
          <w:szCs w:val="23"/>
        </w:rPr>
        <w:t>:</w:t>
      </w:r>
    </w:p>
    <w:p w:rsidR="004C6498" w:rsidRPr="00703358" w:rsidRDefault="004C6498" w:rsidP="009346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35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Покрытие военных рисков в соответствии с Военной оговоркой Института Лондонских страховщиков от 01.01.2009.</w:t>
      </w:r>
    </w:p>
    <w:p w:rsidR="004C6498" w:rsidRPr="00703358" w:rsidRDefault="004C6498" w:rsidP="009346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35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Покрытие забастовочных рисков в соответствии с оговоркой о забастовках Института Лондонских страховщиков от 01.01.2009.</w:t>
      </w:r>
    </w:p>
    <w:p w:rsidR="004C6498" w:rsidRPr="00703358" w:rsidRDefault="004C6498" w:rsidP="009346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35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Покрытие рисков терроризма в период транспортировки, в соответствии с оговоркой JC 2009 – 056 Института лондонских страховщиков от 01.02.2009.</w:t>
      </w:r>
    </w:p>
    <w:p w:rsidR="004C6498" w:rsidRPr="00703358" w:rsidRDefault="004C6498" w:rsidP="009346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35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Покрытие рисков землетрясения, наводнения или вулканического извержения.</w:t>
      </w:r>
    </w:p>
    <w:p w:rsidR="004C6498" w:rsidRPr="00703358" w:rsidRDefault="004C6498" w:rsidP="009346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35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Покрытие рисков вандализма, хищения, кражи и иных противоправных действий третьих лиц.</w:t>
      </w:r>
    </w:p>
    <w:p w:rsidR="004C6498" w:rsidRPr="00703358" w:rsidRDefault="004C6498" w:rsidP="009346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3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Покрытие рисков гибели и/или повреждения вследствие страховых случаев, </w:t>
      </w:r>
      <w:r w:rsidRPr="007033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подтвержденных документально («таинственного исчезновения»)</w:t>
      </w:r>
    </w:p>
    <w:p w:rsidR="004C6498" w:rsidRPr="00703358" w:rsidRDefault="004C6498" w:rsidP="009346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358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Условие об отказе от прав суброгации в отношении организаторов выставок, их сотрудников, упаковщиков, перевозчиков.</w:t>
      </w:r>
    </w:p>
    <w:p w:rsidR="004C6498" w:rsidRPr="00703358" w:rsidRDefault="004C6498" w:rsidP="009346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358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Условие о парных и комплектных предметах.</w:t>
      </w:r>
    </w:p>
    <w:p w:rsidR="004C6498" w:rsidRPr="00703358" w:rsidRDefault="004C6498" w:rsidP="009346D7">
      <w:pPr>
        <w:spacing w:after="0" w:line="240" w:lineRule="auto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ru-RU"/>
        </w:rPr>
      </w:pPr>
      <w:r w:rsidRPr="00703358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Условие о снижении стоимости.</w:t>
      </w:r>
    </w:p>
    <w:p w:rsidR="004C6498" w:rsidRPr="00703358" w:rsidRDefault="004C6498" w:rsidP="009346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35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Положение об общей аварии.</w:t>
      </w:r>
    </w:p>
    <w:p w:rsidR="004C6498" w:rsidRPr="00703358" w:rsidRDefault="004C6498" w:rsidP="009346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3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Положение об исключении кибератак, в соответствии с оговоркой Института Лондонских страховщиков </w:t>
      </w:r>
      <w:r w:rsidR="00AC1396">
        <w:rPr>
          <w:rFonts w:ascii="Times New Roman" w:eastAsia="Times New Roman" w:hAnsi="Times New Roman" w:cs="Times New Roman"/>
          <w:sz w:val="24"/>
          <w:szCs w:val="24"/>
          <w:lang w:eastAsia="ru-RU"/>
        </w:rPr>
        <w:t>JS 2019 (005) (22/11/19)</w:t>
      </w:r>
      <w:r w:rsidRPr="00371BC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C6498" w:rsidRPr="00703358" w:rsidRDefault="004C6498" w:rsidP="009346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35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Положение об исключении радиоактивного загрязнения, применения химического, биологического, биохимического, электромагнитного оружия, в соответствии с оговоркой Института Лондонских страховщиков CL 370.</w:t>
      </w:r>
    </w:p>
    <w:p w:rsidR="004C6498" w:rsidRPr="00703358" w:rsidRDefault="00DE01B8" w:rsidP="009346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297FF4">
        <w:rPr>
          <w:rFonts w:ascii="Times New Roman" w:eastAsia="Times New Roman" w:hAnsi="Times New Roman" w:cs="Times New Roman"/>
          <w:sz w:val="24"/>
          <w:szCs w:val="24"/>
          <w:lang w:eastAsia="ru-RU"/>
        </w:rPr>
        <w:t>.2.8</w:t>
      </w:r>
      <w:r w:rsidR="004C6498" w:rsidRPr="007033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C6498" w:rsidRPr="00F0666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Исключения из страхового</w:t>
      </w:r>
      <w:r w:rsidR="004C6498" w:rsidRPr="007033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покрытия должны представлять собой исчерпывающий перечень, состоящий из следующих положений:</w:t>
      </w:r>
    </w:p>
    <w:p w:rsidR="004C6498" w:rsidRPr="00703358" w:rsidRDefault="004C6498" w:rsidP="009346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358">
        <w:rPr>
          <w:rFonts w:ascii="Times New Roman" w:eastAsia="Times New Roman" w:hAnsi="Times New Roman" w:cs="Times New Roman"/>
          <w:sz w:val="24"/>
          <w:szCs w:val="24"/>
          <w:lang w:eastAsia="ru-RU"/>
        </w:rPr>
        <w:t>- Естественный износ, постепенное обветшание, наличие внутренних скрытых дефектов, либо гибель или повреждения вследствие реставрации, восстановления или ретуширования.</w:t>
      </w:r>
    </w:p>
    <w:p w:rsidR="004C6498" w:rsidRPr="00703358" w:rsidRDefault="004C6498" w:rsidP="009346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358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Конфискация и экспроприация.</w:t>
      </w:r>
    </w:p>
    <w:p w:rsidR="004C6498" w:rsidRDefault="004C6498" w:rsidP="009346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35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Предъявление претензий со стороны третьих лиц, оспаривающих право собственности на данные произведения искусства.</w:t>
      </w:r>
    </w:p>
    <w:p w:rsidR="00297FF4" w:rsidRPr="000D02DC" w:rsidRDefault="00DE01B8" w:rsidP="00297FF4">
      <w:pPr>
        <w:snapToGrid w:val="0"/>
        <w:spacing w:after="0" w:line="240" w:lineRule="auto"/>
        <w:ind w:right="-1"/>
        <w:jc w:val="both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297FF4">
        <w:rPr>
          <w:rFonts w:ascii="Times New Roman" w:eastAsia="Times New Roman" w:hAnsi="Times New Roman" w:cs="Times New Roman"/>
          <w:sz w:val="24"/>
          <w:szCs w:val="24"/>
          <w:lang w:eastAsia="ru-RU"/>
        </w:rPr>
        <w:t>.2.9</w:t>
      </w:r>
      <w:r w:rsidR="004C6498" w:rsidRPr="00703358">
        <w:rPr>
          <w:rFonts w:ascii="Times New Roman" w:eastAsia="Times New Roman" w:hAnsi="Times New Roman" w:cs="Times New Roman"/>
          <w:sz w:val="24"/>
          <w:szCs w:val="24"/>
          <w:lang w:eastAsia="ru-RU"/>
        </w:rPr>
        <w:t>. Страховой полис должен содержать условие об отказе Страховщика от права суброгации организаторам выставки, в том числе упаковщикам, перевозчикам, хранителям и реставраторам.</w:t>
      </w:r>
      <w:r w:rsidR="00297FF4" w:rsidRPr="00297FF4">
        <w:rPr>
          <w:rFonts w:ascii="Times New Roman" w:hAnsi="Times New Roman"/>
          <w:color w:val="000000"/>
          <w:sz w:val="23"/>
          <w:szCs w:val="23"/>
        </w:rPr>
        <w:t xml:space="preserve"> </w:t>
      </w:r>
      <w:r w:rsidR="00297FF4" w:rsidRPr="000D02DC">
        <w:rPr>
          <w:rFonts w:ascii="Times New Roman" w:hAnsi="Times New Roman"/>
          <w:color w:val="000000"/>
          <w:sz w:val="23"/>
          <w:szCs w:val="23"/>
        </w:rPr>
        <w:t>Внесение страховой компанией в перечень исключений, которые не покрываются в рамках полиса страхования, таких исключающих оговорок, как ущерб вследствие ненадлежащей упаковки предметов, неумышленные действия персонала, убытки вследствие повреждения молью, грызунами, жучками и пр. - недопустимо.</w:t>
      </w:r>
    </w:p>
    <w:p w:rsidR="004C6498" w:rsidRPr="00703358" w:rsidRDefault="00DE01B8" w:rsidP="009346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297FF4">
        <w:rPr>
          <w:rFonts w:ascii="Times New Roman" w:eastAsia="Times New Roman" w:hAnsi="Times New Roman" w:cs="Times New Roman"/>
          <w:sz w:val="24"/>
          <w:szCs w:val="24"/>
          <w:lang w:eastAsia="ru-RU"/>
        </w:rPr>
        <w:t>.2.10</w:t>
      </w:r>
      <w:r w:rsidR="004C6498" w:rsidRPr="007033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Установление франшизы не допускается. </w:t>
      </w:r>
    </w:p>
    <w:p w:rsidR="004C6498" w:rsidRPr="00703358" w:rsidRDefault="004C6498" w:rsidP="009346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3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Заявление Страхователя (Заказчика) оформляется отдельно по </w:t>
      </w:r>
      <w:r w:rsidR="008C4B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объекту экспонирования </w:t>
      </w:r>
      <w:r w:rsidRPr="0070335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Выставки по форме, предоставленной Страховщиком (Исполнителем). Заявление должно содержать всю существенную информацию (в соответствии с требованиями законодательства РФ), необходимую для правильного оформления страховых полисов. К каждому заявлению на страхование прилагается список подлежащих страхованию экспонатов, должным образом оформленный Заказчиком.</w:t>
      </w:r>
    </w:p>
    <w:p w:rsidR="004C6498" w:rsidRPr="00703358" w:rsidRDefault="004C6498" w:rsidP="009346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3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Страховщик (Исполнитель) по Договору обязан иметь действующую лицензию </w:t>
      </w:r>
      <w:r w:rsidRPr="007033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осуществление добровольного имущественного страхования.</w:t>
      </w:r>
    </w:p>
    <w:p w:rsidR="00A17838" w:rsidRPr="00A17838" w:rsidRDefault="00DE01B8" w:rsidP="00F0666A">
      <w:pPr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4C6498" w:rsidRPr="00703358">
        <w:rPr>
          <w:rFonts w:ascii="Times New Roman" w:eastAsia="Times New Roman" w:hAnsi="Times New Roman" w:cs="Times New Roman"/>
          <w:sz w:val="24"/>
          <w:szCs w:val="24"/>
          <w:lang w:eastAsia="ru-RU"/>
        </w:rPr>
        <w:t>.3</w:t>
      </w:r>
      <w:r w:rsidR="00F066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7838" w:rsidRPr="00134268">
        <w:rPr>
          <w:rFonts w:ascii="Times New Roman" w:hAnsi="Times New Roman"/>
          <w:b/>
          <w:color w:val="000000"/>
          <w:sz w:val="23"/>
          <w:szCs w:val="23"/>
        </w:rPr>
        <w:t>Маршрут страхования:</w:t>
      </w:r>
      <w:r w:rsidR="00A17838" w:rsidRPr="00A17838">
        <w:rPr>
          <w:rFonts w:ascii="Times New Roman" w:hAnsi="Times New Roman"/>
          <w:color w:val="000000"/>
          <w:sz w:val="23"/>
          <w:szCs w:val="23"/>
        </w:rPr>
        <w:t xml:space="preserve"> </w:t>
      </w:r>
    </w:p>
    <w:p w:rsidR="0053673A" w:rsidRDefault="00A17838" w:rsidP="00EE26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Российская Федерация, г. Ульяновск, ул. Л. Толстого., д.63, - Российская Федерация, </w:t>
      </w:r>
      <w:r w:rsidR="00EE26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Ульяновская обл., </w:t>
      </w:r>
      <w:r w:rsidR="00EE2675">
        <w:rPr>
          <w:rFonts w:ascii="PT Astra Serif" w:eastAsia="Calibri" w:hAnsi="PT Astra Serif"/>
          <w:b/>
          <w:sz w:val="24"/>
          <w:szCs w:val="28"/>
        </w:rPr>
        <w:t xml:space="preserve"> </w:t>
      </w:r>
      <w:r w:rsidR="00EE2675" w:rsidRPr="00D76DD9">
        <w:rPr>
          <w:rFonts w:ascii="Times New Roman" w:eastAsia="Times New Roman" w:hAnsi="Times New Roman" w:cs="Times New Roman"/>
          <w:color w:val="000000"/>
          <w:sz w:val="24"/>
          <w:szCs w:val="24"/>
        </w:rPr>
        <w:t>р п. Карсун, ул. Советская, д.14</w:t>
      </w:r>
      <w:r w:rsidR="00EE26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17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Российская Федерация, г. Ульяновск, ул. Л. Толстого, д.63</w:t>
      </w:r>
    </w:p>
    <w:p w:rsidR="00A17838" w:rsidRPr="00A17838" w:rsidRDefault="00A17838" w:rsidP="009346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Транспортировка предметов будет осуществляться </w:t>
      </w:r>
      <w:r w:rsidR="00536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8.09 2026 и 6.10.2026 </w:t>
      </w:r>
      <w:r w:rsidRPr="00A17838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автотранспортом, приспособленным для перевозки предметов искусства и культурных ценностей, в сопровождении вооруженной охраны.</w:t>
      </w:r>
    </w:p>
    <w:p w:rsidR="00A17838" w:rsidRDefault="00A17838" w:rsidP="004C64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36DD" w:rsidRDefault="00D236DD" w:rsidP="004C64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01B8" w:rsidRDefault="00DE01B8" w:rsidP="006F2FF6">
      <w:pPr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</w:p>
    <w:p w:rsidR="009C4F86" w:rsidRDefault="00D236DD" w:rsidP="009C4F8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Специалист по экспозиционной и</w:t>
      </w:r>
    </w:p>
    <w:p w:rsidR="00D236DD" w:rsidRDefault="00D236DD" w:rsidP="009C4F8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выставочной деятельности </w:t>
      </w:r>
    </w:p>
    <w:p w:rsidR="00D236DD" w:rsidRDefault="00D236DD" w:rsidP="009C4F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4C4EB4">
        <w:rPr>
          <w:rFonts w:ascii="Times New Roman" w:hAnsi="Times New Roman"/>
          <w:sz w:val="24"/>
          <w:szCs w:val="24"/>
          <w:lang w:eastAsia="ru-RU"/>
        </w:rPr>
        <w:t>Музея-з</w:t>
      </w:r>
      <w:r>
        <w:rPr>
          <w:rFonts w:ascii="Times New Roman" w:hAnsi="Times New Roman"/>
          <w:sz w:val="24"/>
          <w:szCs w:val="24"/>
          <w:lang w:eastAsia="ru-RU"/>
        </w:rPr>
        <w:t>аповедника «Родина В.И. Ленина»</w:t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 w:rsidR="009C4F86">
        <w:rPr>
          <w:rFonts w:ascii="Times New Roman" w:hAnsi="Times New Roman"/>
          <w:sz w:val="24"/>
          <w:szCs w:val="24"/>
          <w:lang w:eastAsia="ru-RU"/>
        </w:rPr>
        <w:t xml:space="preserve">             </w:t>
      </w:r>
      <w:r>
        <w:rPr>
          <w:rFonts w:ascii="Times New Roman" w:hAnsi="Times New Roman"/>
          <w:sz w:val="24"/>
          <w:szCs w:val="24"/>
          <w:lang w:eastAsia="ru-RU"/>
        </w:rPr>
        <w:t>О.А. Туркина</w:t>
      </w:r>
      <w:r w:rsidRPr="004C4EB4">
        <w:rPr>
          <w:rFonts w:ascii="Times New Roman" w:hAnsi="Times New Roman"/>
          <w:sz w:val="24"/>
          <w:szCs w:val="24"/>
          <w:lang w:eastAsia="ru-RU"/>
        </w:rPr>
        <w:tab/>
      </w:r>
    </w:p>
    <w:p w:rsidR="004C6498" w:rsidRPr="004C6498" w:rsidRDefault="004C6498">
      <w:pPr>
        <w:rPr>
          <w:sz w:val="28"/>
          <w:szCs w:val="28"/>
        </w:rPr>
      </w:pPr>
    </w:p>
    <w:sectPr w:rsidR="004C6498" w:rsidRPr="004C6498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775B" w:rsidRDefault="00DF775B" w:rsidP="00905FDF">
      <w:pPr>
        <w:spacing w:after="0" w:line="240" w:lineRule="auto"/>
      </w:pPr>
      <w:r>
        <w:separator/>
      </w:r>
    </w:p>
  </w:endnote>
  <w:endnote w:type="continuationSeparator" w:id="0">
    <w:p w:rsidR="00DF775B" w:rsidRDefault="00DF775B" w:rsidP="00905F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775B" w:rsidRDefault="00DF775B" w:rsidP="00905FDF">
      <w:pPr>
        <w:spacing w:after="0" w:line="240" w:lineRule="auto"/>
      </w:pPr>
      <w:r>
        <w:separator/>
      </w:r>
    </w:p>
  </w:footnote>
  <w:footnote w:type="continuationSeparator" w:id="0">
    <w:p w:rsidR="00DF775B" w:rsidRDefault="00DF775B" w:rsidP="00905F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86973770"/>
      <w:docPartObj>
        <w:docPartGallery w:val="Page Numbers (Top of Page)"/>
        <w:docPartUnique/>
      </w:docPartObj>
    </w:sdtPr>
    <w:sdtContent>
      <w:p w:rsidR="00905FDF" w:rsidRDefault="00905FD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775B">
          <w:rPr>
            <w:noProof/>
          </w:rPr>
          <w:t>1</w:t>
        </w:r>
        <w:r>
          <w:fldChar w:fldCharType="end"/>
        </w:r>
      </w:p>
    </w:sdtContent>
  </w:sdt>
  <w:p w:rsidR="00905FDF" w:rsidRDefault="00905FD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26B8D"/>
    <w:multiLevelType w:val="hybridMultilevel"/>
    <w:tmpl w:val="D81C53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9E049A"/>
    <w:multiLevelType w:val="multilevel"/>
    <w:tmpl w:val="6986A7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498"/>
    <w:rsid w:val="000355B2"/>
    <w:rsid w:val="000B0965"/>
    <w:rsid w:val="00134268"/>
    <w:rsid w:val="00297FF4"/>
    <w:rsid w:val="00364F8A"/>
    <w:rsid w:val="003B3823"/>
    <w:rsid w:val="003E5ACB"/>
    <w:rsid w:val="00422E36"/>
    <w:rsid w:val="00450D54"/>
    <w:rsid w:val="004A2585"/>
    <w:rsid w:val="004B0594"/>
    <w:rsid w:val="004C6498"/>
    <w:rsid w:val="004D22CD"/>
    <w:rsid w:val="0053673A"/>
    <w:rsid w:val="005708B1"/>
    <w:rsid w:val="005B7D77"/>
    <w:rsid w:val="006F2FF6"/>
    <w:rsid w:val="00774ACA"/>
    <w:rsid w:val="0084616D"/>
    <w:rsid w:val="00894C39"/>
    <w:rsid w:val="008A338E"/>
    <w:rsid w:val="008C4BD5"/>
    <w:rsid w:val="008D7421"/>
    <w:rsid w:val="00905FDF"/>
    <w:rsid w:val="009169FF"/>
    <w:rsid w:val="009346D7"/>
    <w:rsid w:val="009C4F86"/>
    <w:rsid w:val="00A17838"/>
    <w:rsid w:val="00A54D76"/>
    <w:rsid w:val="00A754DD"/>
    <w:rsid w:val="00AC1396"/>
    <w:rsid w:val="00AC1962"/>
    <w:rsid w:val="00B035EC"/>
    <w:rsid w:val="00B13BA6"/>
    <w:rsid w:val="00B45B8B"/>
    <w:rsid w:val="00B9381C"/>
    <w:rsid w:val="00BA0CC0"/>
    <w:rsid w:val="00BD2E92"/>
    <w:rsid w:val="00C3152A"/>
    <w:rsid w:val="00CB1B00"/>
    <w:rsid w:val="00D236DD"/>
    <w:rsid w:val="00D76DD9"/>
    <w:rsid w:val="00D80A7F"/>
    <w:rsid w:val="00DD5D32"/>
    <w:rsid w:val="00DE01B8"/>
    <w:rsid w:val="00DF775B"/>
    <w:rsid w:val="00E22F90"/>
    <w:rsid w:val="00E45DDA"/>
    <w:rsid w:val="00E8272B"/>
    <w:rsid w:val="00EE2675"/>
    <w:rsid w:val="00EE374F"/>
    <w:rsid w:val="00F0666A"/>
    <w:rsid w:val="00F2690C"/>
    <w:rsid w:val="00F90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ighlightcolor">
    <w:name w:val="highlightcolor"/>
    <w:basedOn w:val="a0"/>
    <w:rsid w:val="004C6498"/>
  </w:style>
  <w:style w:type="paragraph" w:styleId="a3">
    <w:name w:val="List Paragraph"/>
    <w:basedOn w:val="a"/>
    <w:uiPriority w:val="34"/>
    <w:qFormat/>
    <w:rsid w:val="008A338E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DE01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01B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05F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05FDF"/>
  </w:style>
  <w:style w:type="paragraph" w:styleId="a8">
    <w:name w:val="footer"/>
    <w:basedOn w:val="a"/>
    <w:link w:val="a9"/>
    <w:uiPriority w:val="99"/>
    <w:unhideWhenUsed/>
    <w:rsid w:val="00905F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05F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ighlightcolor">
    <w:name w:val="highlightcolor"/>
    <w:basedOn w:val="a0"/>
    <w:rsid w:val="004C6498"/>
  </w:style>
  <w:style w:type="paragraph" w:styleId="a3">
    <w:name w:val="List Paragraph"/>
    <w:basedOn w:val="a"/>
    <w:uiPriority w:val="34"/>
    <w:qFormat/>
    <w:rsid w:val="008A338E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DE01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01B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05F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05FDF"/>
  </w:style>
  <w:style w:type="paragraph" w:styleId="a8">
    <w:name w:val="footer"/>
    <w:basedOn w:val="a"/>
    <w:link w:val="a9"/>
    <w:uiPriority w:val="99"/>
    <w:unhideWhenUsed/>
    <w:rsid w:val="00905F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05F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19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1186</Words>
  <Characters>6765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2026-05-07T06:10:00Z</cp:lastPrinted>
  <dcterms:created xsi:type="dcterms:W3CDTF">2026-07-22T06:13:00Z</dcterms:created>
  <dcterms:modified xsi:type="dcterms:W3CDTF">2026-07-22T06:20:00Z</dcterms:modified>
</cp:coreProperties>
</file>