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1168" w:tblpY="653"/>
        <w:tblW w:w="10915" w:type="dxa"/>
        <w:tblLayout w:type="fixed"/>
        <w:tblLook w:val="04A0" w:firstRow="1" w:lastRow="0" w:firstColumn="1" w:lastColumn="0" w:noHBand="0" w:noVBand="1"/>
      </w:tblPr>
      <w:tblGrid>
        <w:gridCol w:w="392"/>
        <w:gridCol w:w="1814"/>
        <w:gridCol w:w="29"/>
        <w:gridCol w:w="3713"/>
        <w:gridCol w:w="1248"/>
        <w:gridCol w:w="1417"/>
        <w:gridCol w:w="176"/>
        <w:gridCol w:w="992"/>
        <w:gridCol w:w="1134"/>
      </w:tblGrid>
      <w:tr w:rsidR="00D444EC" w:rsidRPr="00E0084D" w14:paraId="378C455C" w14:textId="77777777" w:rsidTr="00845704">
        <w:trPr>
          <w:trHeight w:val="709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F3A7A" w14:textId="77777777" w:rsidR="00D444EC" w:rsidRPr="00157C62" w:rsidRDefault="00D444EC" w:rsidP="00D444EC">
            <w:pPr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7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Обоснование и определение </w:t>
            </w:r>
            <w:r w:rsidR="001F6F16" w:rsidRPr="00F5713B">
              <w:rPr>
                <w:rFonts w:ascii="Times New Roman" w:hAnsi="Times New Roman"/>
                <w:b/>
                <w:sz w:val="22"/>
                <w:szCs w:val="22"/>
              </w:rPr>
              <w:t>цены контракта</w:t>
            </w:r>
            <w:r w:rsidR="001F6F16" w:rsidRPr="00157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57C62">
              <w:rPr>
                <w:rFonts w:ascii="Times New Roman" w:hAnsi="Times New Roman" w:cs="Times New Roman"/>
                <w:b/>
                <w:sz w:val="22"/>
                <w:szCs w:val="22"/>
              </w:rPr>
              <w:t>(договора),</w:t>
            </w:r>
          </w:p>
          <w:p w14:paraId="22C34073" w14:textId="77777777" w:rsidR="00D444EC" w:rsidRPr="00457800" w:rsidRDefault="00D444EC" w:rsidP="00D444EC">
            <w:pPr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7C62">
              <w:rPr>
                <w:rFonts w:ascii="Times New Roman" w:hAnsi="Times New Roman" w:cs="Times New Roman"/>
                <w:b/>
                <w:sz w:val="22"/>
                <w:szCs w:val="22"/>
              </w:rPr>
              <w:t>заключаемого с единственным поставщиком (подрядчиком, исполнителем)</w:t>
            </w:r>
          </w:p>
        </w:tc>
      </w:tr>
      <w:tr w:rsidR="00845704" w:rsidRPr="00845704" w14:paraId="0B6BA9A8" w14:textId="77777777" w:rsidTr="005C0EF5">
        <w:trPr>
          <w:trHeight w:val="552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D9C23" w14:textId="264FD590" w:rsidR="00D444EC" w:rsidRPr="00845704" w:rsidRDefault="005C0EF5" w:rsidP="00D25BF0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4570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Физическая охрана территории и объектов музейного комплекса под открытым небом "Новоторжский кремль"</w:t>
            </w:r>
          </w:p>
        </w:tc>
      </w:tr>
      <w:tr w:rsidR="00457800" w:rsidRPr="00E0084D" w14:paraId="3395610E" w14:textId="77777777" w:rsidTr="005C0EF5">
        <w:tc>
          <w:tcPr>
            <w:tcW w:w="2235" w:type="dxa"/>
            <w:gridSpan w:val="3"/>
            <w:tcBorders>
              <w:top w:val="single" w:sz="4" w:space="0" w:color="auto"/>
            </w:tcBorders>
            <w:vAlign w:val="center"/>
          </w:tcPr>
          <w:p w14:paraId="3C585BB0" w14:textId="77777777" w:rsidR="00457800" w:rsidRPr="00457800" w:rsidRDefault="00457800" w:rsidP="00457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7800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</w:tcBorders>
            <w:vAlign w:val="center"/>
          </w:tcPr>
          <w:p w14:paraId="24C2379F" w14:textId="715F3887" w:rsidR="00457800" w:rsidRPr="00457800" w:rsidRDefault="00457800" w:rsidP="00457800">
            <w:pPr>
              <w:keepLines/>
              <w:spacing w:after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78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</w:t>
            </w:r>
            <w:r w:rsidR="005C0EF5">
              <w:rPr>
                <w:rFonts w:ascii="Times New Roman" w:hAnsi="Times New Roman" w:cs="Times New Roman"/>
                <w:b/>
                <w:sz w:val="22"/>
                <w:szCs w:val="22"/>
              </w:rPr>
              <w:t>оказания услуг</w:t>
            </w:r>
            <w:r w:rsidRPr="004578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5C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 </w:t>
            </w:r>
            <w:r w:rsidR="00D81275" w:rsidRPr="00D81275">
              <w:rPr>
                <w:rFonts w:ascii="Times New Roman" w:eastAsia="Calibri" w:hAnsi="Times New Roman" w:cs="Times New Roman"/>
                <w:sz w:val="22"/>
                <w:szCs w:val="22"/>
              </w:rPr>
              <w:t>01.07.2026 года по 30.09.2026 года</w:t>
            </w:r>
          </w:p>
          <w:p w14:paraId="49DC8995" w14:textId="6DD06BD1" w:rsidR="00457800" w:rsidRPr="00457800" w:rsidRDefault="00457800" w:rsidP="00457800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7800">
              <w:rPr>
                <w:rFonts w:ascii="Times New Roman" w:hAnsi="Times New Roman" w:cs="Times New Roman"/>
                <w:b/>
                <w:sz w:val="22"/>
                <w:szCs w:val="22"/>
              </w:rPr>
              <w:t>Место поставки товара</w:t>
            </w:r>
            <w:r w:rsidRPr="0045780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5C0EF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837A36">
              <w:rPr>
                <w:rFonts w:ascii="Times New Roman" w:hAnsi="Times New Roman" w:cs="Times New Roman"/>
                <w:sz w:val="22"/>
                <w:szCs w:val="22"/>
              </w:rPr>
              <w:t xml:space="preserve">верская область, г. Торжок, ул. </w:t>
            </w:r>
            <w:r w:rsidR="005C0EF5">
              <w:rPr>
                <w:rFonts w:ascii="Times New Roman" w:hAnsi="Times New Roman" w:cs="Times New Roman"/>
                <w:sz w:val="22"/>
                <w:szCs w:val="22"/>
              </w:rPr>
              <w:t>Старицкая, д.1</w:t>
            </w:r>
            <w:r w:rsidR="00837A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0EF5">
              <w:rPr>
                <w:rFonts w:ascii="Times New Roman" w:hAnsi="Times New Roman" w:cs="Times New Roman"/>
                <w:sz w:val="22"/>
                <w:szCs w:val="22"/>
              </w:rPr>
              <w:t>территория музейного комплекса «Новоторжский кремль»</w:t>
            </w:r>
            <w:r w:rsidRPr="004578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96E329" w14:textId="23B4ADEE" w:rsidR="00457800" w:rsidRPr="00457800" w:rsidRDefault="00457800" w:rsidP="00457800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7800">
              <w:rPr>
                <w:rFonts w:ascii="Times New Roman" w:hAnsi="Times New Roman" w:cs="Times New Roman"/>
                <w:b/>
                <w:sz w:val="22"/>
                <w:szCs w:val="22"/>
              </w:rPr>
              <w:t>ОКПД 2:</w:t>
            </w:r>
            <w:r w:rsidR="005C0EF5">
              <w:t xml:space="preserve"> </w:t>
            </w:r>
            <w:r w:rsidR="005C0EF5" w:rsidRPr="005C0EF5">
              <w:rPr>
                <w:rFonts w:ascii="Times New Roman" w:hAnsi="Times New Roman" w:cs="Times New Roman"/>
                <w:sz w:val="22"/>
                <w:szCs w:val="22"/>
              </w:rPr>
              <w:t>80.10.12.200</w:t>
            </w:r>
          </w:p>
        </w:tc>
      </w:tr>
      <w:tr w:rsidR="00457800" w:rsidRPr="00E0084D" w14:paraId="6FCFDF56" w14:textId="77777777" w:rsidTr="005C0EF5">
        <w:tc>
          <w:tcPr>
            <w:tcW w:w="2235" w:type="dxa"/>
            <w:gridSpan w:val="3"/>
            <w:tcBorders>
              <w:top w:val="single" w:sz="4" w:space="0" w:color="auto"/>
            </w:tcBorders>
            <w:vAlign w:val="center"/>
          </w:tcPr>
          <w:p w14:paraId="04B922AB" w14:textId="77777777" w:rsidR="00457800" w:rsidRPr="00457800" w:rsidRDefault="00457800" w:rsidP="00457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7800">
              <w:rPr>
                <w:rFonts w:ascii="Times New Roman" w:hAnsi="Times New Roman" w:cs="Times New Roman"/>
                <w:b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</w:tcBorders>
            <w:vAlign w:val="center"/>
          </w:tcPr>
          <w:p w14:paraId="4D739FA9" w14:textId="77777777" w:rsidR="00457800" w:rsidRPr="00457800" w:rsidRDefault="00457800" w:rsidP="00457800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78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14:paraId="67C0F04E" w14:textId="77777777" w:rsidR="00457800" w:rsidRPr="00457800" w:rsidRDefault="00457800" w:rsidP="00457800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7800">
              <w:rPr>
                <w:rFonts w:ascii="Times New Roman" w:hAnsi="Times New Roman" w:cs="Times New Roman"/>
                <w:i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457800" w:rsidRPr="00E0084D" w14:paraId="41A72ACB" w14:textId="77777777" w:rsidTr="005C0EF5">
        <w:tc>
          <w:tcPr>
            <w:tcW w:w="8613" w:type="dxa"/>
            <w:gridSpan w:val="6"/>
            <w:tcBorders>
              <w:top w:val="single" w:sz="4" w:space="0" w:color="auto"/>
            </w:tcBorders>
            <w:vAlign w:val="center"/>
          </w:tcPr>
          <w:p w14:paraId="14B7E1E0" w14:textId="77777777" w:rsidR="00457800" w:rsidRPr="00457800" w:rsidRDefault="00457800" w:rsidP="00457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78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</w:tcBorders>
            <w:vAlign w:val="center"/>
          </w:tcPr>
          <w:p w14:paraId="6D611D1F" w14:textId="77777777" w:rsidR="00457800" w:rsidRPr="00457800" w:rsidRDefault="00457800" w:rsidP="00457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7800">
              <w:rPr>
                <w:rFonts w:ascii="Times New Roman" w:hAnsi="Times New Roman" w:cs="Times New Roman"/>
                <w:sz w:val="22"/>
                <w:szCs w:val="22"/>
              </w:rPr>
              <w:t>Рубль Российской Федерации</w:t>
            </w:r>
          </w:p>
        </w:tc>
      </w:tr>
      <w:tr w:rsidR="00457800" w:rsidRPr="00E0084D" w14:paraId="55C495C5" w14:textId="77777777" w:rsidTr="005C0EF5">
        <w:tc>
          <w:tcPr>
            <w:tcW w:w="10915" w:type="dxa"/>
            <w:gridSpan w:val="9"/>
            <w:tcBorders>
              <w:top w:val="single" w:sz="4" w:space="0" w:color="auto"/>
            </w:tcBorders>
            <w:vAlign w:val="center"/>
          </w:tcPr>
          <w:p w14:paraId="45218364" w14:textId="77777777" w:rsidR="00457800" w:rsidRPr="00457800" w:rsidRDefault="00457800" w:rsidP="00457800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7800">
              <w:rPr>
                <w:rFonts w:ascii="Times New Roman" w:hAnsi="Times New Roman" w:cs="Times New Roman"/>
                <w:sz w:val="22"/>
                <w:szCs w:val="22"/>
              </w:rPr>
              <w:t>Для расчета цены Контракта (Договора) использовалась следующая информация:</w:t>
            </w:r>
          </w:p>
          <w:p w14:paraId="31BA5E68" w14:textId="77777777" w:rsidR="00457800" w:rsidRPr="00457800" w:rsidRDefault="00837A36" w:rsidP="00457800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 от поставщиков</w:t>
            </w:r>
          </w:p>
        </w:tc>
      </w:tr>
      <w:tr w:rsidR="00457800" w:rsidRPr="00E0084D" w14:paraId="68D23D7E" w14:textId="77777777" w:rsidTr="005C0EF5">
        <w:trPr>
          <w:trHeight w:val="101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vAlign w:val="center"/>
          </w:tcPr>
          <w:p w14:paraId="71B2862C" w14:textId="77777777" w:rsidR="00457800" w:rsidRPr="00457800" w:rsidRDefault="00457800" w:rsidP="00457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800">
              <w:rPr>
                <w:rFonts w:ascii="Times New Roman" w:hAnsi="Times New Roman" w:cs="Times New Roman"/>
                <w:b/>
                <w:sz w:val="22"/>
                <w:szCs w:val="20"/>
              </w:rPr>
              <w:t>Расчёт цены:</w:t>
            </w:r>
          </w:p>
        </w:tc>
      </w:tr>
      <w:tr w:rsidR="00D444EC" w:rsidRPr="00E0084D" w14:paraId="45782695" w14:textId="77777777" w:rsidTr="00B5659E">
        <w:tc>
          <w:tcPr>
            <w:tcW w:w="392" w:type="dxa"/>
            <w:vAlign w:val="center"/>
          </w:tcPr>
          <w:p w14:paraId="648E002F" w14:textId="77777777" w:rsidR="00457800" w:rsidRPr="00D444EC" w:rsidRDefault="00457800" w:rsidP="0045780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4E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36A9FD1E" w14:textId="77777777" w:rsidR="00457800" w:rsidRPr="00D444EC" w:rsidRDefault="00457800" w:rsidP="0045780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4EC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</w:p>
        </w:tc>
        <w:tc>
          <w:tcPr>
            <w:tcW w:w="1814" w:type="dxa"/>
            <w:vAlign w:val="center"/>
          </w:tcPr>
          <w:p w14:paraId="32602CE9" w14:textId="77777777" w:rsidR="00457800" w:rsidRPr="00D444EC" w:rsidRDefault="00457800" w:rsidP="00457800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4E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2EA7A549" w14:textId="18D2464E" w:rsidR="00457800" w:rsidRPr="00D444EC" w:rsidRDefault="005C0EF5" w:rsidP="00457800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  <w:tc>
          <w:tcPr>
            <w:tcW w:w="3742" w:type="dxa"/>
            <w:gridSpan w:val="2"/>
            <w:vAlign w:val="center"/>
          </w:tcPr>
          <w:p w14:paraId="707CB5A9" w14:textId="77777777" w:rsidR="00457800" w:rsidRPr="00D444EC" w:rsidRDefault="00837A36" w:rsidP="0045780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48" w:type="dxa"/>
            <w:vAlign w:val="center"/>
          </w:tcPr>
          <w:p w14:paraId="7B5213EB" w14:textId="77777777" w:rsidR="00457800" w:rsidRPr="00D444EC" w:rsidRDefault="00457800" w:rsidP="0045780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4EC">
              <w:rPr>
                <w:rFonts w:ascii="Times New Roman" w:hAnsi="Times New Roman" w:cs="Times New Roman"/>
                <w:sz w:val="22"/>
                <w:szCs w:val="22"/>
              </w:rPr>
              <w:t>Цена за единицу, руб.</w:t>
            </w:r>
          </w:p>
        </w:tc>
        <w:tc>
          <w:tcPr>
            <w:tcW w:w="1593" w:type="dxa"/>
            <w:gridSpan w:val="2"/>
            <w:vAlign w:val="center"/>
          </w:tcPr>
          <w:p w14:paraId="16D32492" w14:textId="77777777" w:rsidR="00457800" w:rsidRPr="00D444EC" w:rsidRDefault="00D444EC" w:rsidP="00D444EC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4EC">
              <w:rPr>
                <w:rFonts w:ascii="Times New Roman" w:hAnsi="Times New Roman" w:cs="Times New Roman"/>
                <w:sz w:val="22"/>
                <w:szCs w:val="22"/>
              </w:rPr>
              <w:t>Минимальное значение цены за единицу, руб.</w:t>
            </w:r>
          </w:p>
        </w:tc>
        <w:tc>
          <w:tcPr>
            <w:tcW w:w="992" w:type="dxa"/>
            <w:vAlign w:val="center"/>
          </w:tcPr>
          <w:p w14:paraId="3D2EB4CE" w14:textId="77777777" w:rsidR="00457800" w:rsidRPr="00D444EC" w:rsidRDefault="00D444EC" w:rsidP="0045780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4EC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vAlign w:val="center"/>
          </w:tcPr>
          <w:p w14:paraId="43DB0C6A" w14:textId="77777777" w:rsidR="00457800" w:rsidRPr="00D444EC" w:rsidRDefault="00457800" w:rsidP="0045780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4EC">
              <w:rPr>
                <w:rFonts w:ascii="Times New Roman" w:hAnsi="Times New Roman" w:cs="Times New Roman"/>
                <w:sz w:val="22"/>
                <w:szCs w:val="22"/>
              </w:rPr>
              <w:t>Сумма, руб.</w:t>
            </w:r>
          </w:p>
        </w:tc>
      </w:tr>
      <w:tr w:rsidR="00D444EC" w:rsidRPr="00E0084D" w14:paraId="4600BA22" w14:textId="77777777" w:rsidTr="00B5659E">
        <w:trPr>
          <w:trHeight w:val="295"/>
        </w:trPr>
        <w:tc>
          <w:tcPr>
            <w:tcW w:w="392" w:type="dxa"/>
            <w:vMerge w:val="restart"/>
            <w:vAlign w:val="center"/>
          </w:tcPr>
          <w:p w14:paraId="2D6D076F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4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14" w:type="dxa"/>
            <w:vMerge w:val="restart"/>
            <w:vAlign w:val="center"/>
          </w:tcPr>
          <w:p w14:paraId="4AC2F6FA" w14:textId="3881A7D5" w:rsidR="00D444EC" w:rsidRPr="00845704" w:rsidRDefault="00845704" w:rsidP="00461D2F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70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Физическая охрана территории и объектов музейного комплекса под открытым небом "Новоторжский кремль"</w:t>
            </w:r>
          </w:p>
        </w:tc>
        <w:tc>
          <w:tcPr>
            <w:tcW w:w="3742" w:type="dxa"/>
            <w:gridSpan w:val="2"/>
            <w:vAlign w:val="center"/>
          </w:tcPr>
          <w:p w14:paraId="3489C3DD" w14:textId="40B0D002" w:rsidR="00D444EC" w:rsidRPr="00D444EC" w:rsidRDefault="00837A36" w:rsidP="004952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 xml:space="preserve">КП </w:t>
            </w:r>
            <w:r w:rsidR="005C0EF5">
              <w:rPr>
                <w:rFonts w:ascii="Times New Roman" w:hAnsi="Times New Roman" w:cs="Times New Roman"/>
                <w:sz w:val="16"/>
                <w:szCs w:val="22"/>
              </w:rPr>
              <w:t xml:space="preserve">исх.№ 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 xml:space="preserve"> от 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.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>06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.2</w:t>
            </w:r>
            <w:r w:rsidR="00495226">
              <w:rPr>
                <w:rFonts w:ascii="Times New Roman" w:hAnsi="Times New Roman" w:cs="Times New Roman"/>
                <w:sz w:val="16"/>
                <w:szCs w:val="22"/>
              </w:rPr>
              <w:t>02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>6</w:t>
            </w:r>
          </w:p>
        </w:tc>
        <w:tc>
          <w:tcPr>
            <w:tcW w:w="1248" w:type="dxa"/>
            <w:vAlign w:val="center"/>
          </w:tcPr>
          <w:p w14:paraId="242BD678" w14:textId="484B06A0" w:rsidR="00D444EC" w:rsidRPr="00D444EC" w:rsidRDefault="00495226" w:rsidP="00D444E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24E7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5C0EF5">
              <w:rPr>
                <w:rFonts w:ascii="Times New Roman" w:hAnsi="Times New Roman" w:cs="Times New Roman"/>
                <w:sz w:val="22"/>
                <w:szCs w:val="22"/>
              </w:rPr>
              <w:t>,0 ч/час</w:t>
            </w:r>
          </w:p>
        </w:tc>
        <w:tc>
          <w:tcPr>
            <w:tcW w:w="1593" w:type="dxa"/>
            <w:gridSpan w:val="2"/>
            <w:vMerge w:val="restart"/>
            <w:vAlign w:val="center"/>
          </w:tcPr>
          <w:p w14:paraId="40CF83A0" w14:textId="44F0ABCB" w:rsidR="00D444EC" w:rsidRPr="00D444EC" w:rsidRDefault="00495226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24E7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14:paraId="73F95648" w14:textId="03D7B46B" w:rsidR="00D444EC" w:rsidRPr="00D444EC" w:rsidRDefault="00BF1351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1242</w:t>
            </w:r>
          </w:p>
        </w:tc>
        <w:tc>
          <w:tcPr>
            <w:tcW w:w="1134" w:type="dxa"/>
            <w:vMerge w:val="restart"/>
            <w:vAlign w:val="center"/>
          </w:tcPr>
          <w:p w14:paraId="3F6FFB19" w14:textId="7413364A" w:rsidR="00D444EC" w:rsidRPr="00D444EC" w:rsidRDefault="00BF1351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310500</w:t>
            </w:r>
          </w:p>
        </w:tc>
      </w:tr>
      <w:tr w:rsidR="00D444EC" w:rsidRPr="00E0084D" w14:paraId="2F7E750C" w14:textId="77777777" w:rsidTr="00B5659E">
        <w:trPr>
          <w:trHeight w:val="295"/>
        </w:trPr>
        <w:tc>
          <w:tcPr>
            <w:tcW w:w="392" w:type="dxa"/>
            <w:vMerge/>
            <w:vAlign w:val="center"/>
          </w:tcPr>
          <w:p w14:paraId="24F19234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14:paraId="6282A549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490BDDE6" w14:textId="09F4019D" w:rsidR="00D444EC" w:rsidRPr="00D444EC" w:rsidRDefault="00837A36" w:rsidP="00D444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 xml:space="preserve">КП 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 xml:space="preserve">исх. № 45 </w:t>
            </w:r>
            <w:r w:rsidR="005C0EF5">
              <w:rPr>
                <w:rFonts w:ascii="Times New Roman" w:hAnsi="Times New Roman" w:cs="Times New Roman"/>
                <w:sz w:val="16"/>
                <w:szCs w:val="22"/>
              </w:rPr>
              <w:t>от 2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.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>06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.2</w:t>
            </w:r>
            <w:r w:rsidR="00495226">
              <w:rPr>
                <w:rFonts w:ascii="Times New Roman" w:hAnsi="Times New Roman" w:cs="Times New Roman"/>
                <w:sz w:val="16"/>
                <w:szCs w:val="22"/>
              </w:rPr>
              <w:t>02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>6</w:t>
            </w:r>
          </w:p>
        </w:tc>
        <w:tc>
          <w:tcPr>
            <w:tcW w:w="1248" w:type="dxa"/>
            <w:vAlign w:val="center"/>
          </w:tcPr>
          <w:p w14:paraId="674CAE79" w14:textId="371DA61B" w:rsidR="00D444EC" w:rsidRPr="00D444EC" w:rsidRDefault="00495226" w:rsidP="00D444E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24E78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="005C0EF5">
              <w:rPr>
                <w:rFonts w:ascii="Times New Roman" w:hAnsi="Times New Roman" w:cs="Times New Roman"/>
                <w:sz w:val="22"/>
                <w:szCs w:val="22"/>
              </w:rPr>
              <w:t>,0 ч/час</w:t>
            </w:r>
          </w:p>
        </w:tc>
        <w:tc>
          <w:tcPr>
            <w:tcW w:w="1593" w:type="dxa"/>
            <w:gridSpan w:val="2"/>
            <w:vMerge/>
            <w:vAlign w:val="center"/>
          </w:tcPr>
          <w:p w14:paraId="03CE43B5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B0831E0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46E1DEB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4EC" w:rsidRPr="00E0084D" w14:paraId="0322CEC2" w14:textId="77777777" w:rsidTr="00B5659E">
        <w:trPr>
          <w:trHeight w:val="295"/>
        </w:trPr>
        <w:tc>
          <w:tcPr>
            <w:tcW w:w="392" w:type="dxa"/>
            <w:vMerge/>
            <w:vAlign w:val="center"/>
          </w:tcPr>
          <w:p w14:paraId="215D1B70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14:paraId="0BF25582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6AC70A15" w14:textId="406156FA" w:rsidR="00D444EC" w:rsidRPr="00D444EC" w:rsidRDefault="00837A36" w:rsidP="00D444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 xml:space="preserve">КП 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 xml:space="preserve">б/н 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 xml:space="preserve">от </w:t>
            </w:r>
            <w:r w:rsidR="005C0EF5">
              <w:rPr>
                <w:rFonts w:ascii="Times New Roman" w:hAnsi="Times New Roman" w:cs="Times New Roman"/>
                <w:sz w:val="16"/>
                <w:szCs w:val="22"/>
              </w:rPr>
              <w:t>2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.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>06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.2</w:t>
            </w:r>
            <w:r w:rsidR="00495226">
              <w:rPr>
                <w:rFonts w:ascii="Times New Roman" w:hAnsi="Times New Roman" w:cs="Times New Roman"/>
                <w:sz w:val="16"/>
                <w:szCs w:val="22"/>
              </w:rPr>
              <w:t>02</w:t>
            </w:r>
            <w:r w:rsidR="00724E78">
              <w:rPr>
                <w:rFonts w:ascii="Times New Roman" w:hAnsi="Times New Roman" w:cs="Times New Roman"/>
                <w:sz w:val="16"/>
                <w:szCs w:val="22"/>
              </w:rPr>
              <w:t>6</w:t>
            </w:r>
          </w:p>
        </w:tc>
        <w:tc>
          <w:tcPr>
            <w:tcW w:w="1248" w:type="dxa"/>
            <w:vAlign w:val="center"/>
          </w:tcPr>
          <w:p w14:paraId="70DAA7C2" w14:textId="1E097DCA" w:rsidR="00D444EC" w:rsidRPr="00D444EC" w:rsidRDefault="00495226" w:rsidP="00DD300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24E78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5C0EF5">
              <w:rPr>
                <w:rFonts w:ascii="Times New Roman" w:hAnsi="Times New Roman" w:cs="Times New Roman"/>
                <w:sz w:val="22"/>
                <w:szCs w:val="22"/>
              </w:rPr>
              <w:t>,0 ч/час</w:t>
            </w:r>
          </w:p>
        </w:tc>
        <w:tc>
          <w:tcPr>
            <w:tcW w:w="1593" w:type="dxa"/>
            <w:gridSpan w:val="2"/>
            <w:vMerge/>
            <w:vAlign w:val="center"/>
          </w:tcPr>
          <w:p w14:paraId="0F62BF7B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A588ADA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1D3BDBE" w14:textId="77777777" w:rsidR="00D444EC" w:rsidRPr="00D444EC" w:rsidRDefault="00D444EC" w:rsidP="00D444E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7A36" w:rsidRPr="00E0084D" w14:paraId="2BEA4D74" w14:textId="77777777" w:rsidTr="00B5659E">
        <w:trPr>
          <w:trHeight w:val="390"/>
        </w:trPr>
        <w:tc>
          <w:tcPr>
            <w:tcW w:w="9781" w:type="dxa"/>
            <w:gridSpan w:val="8"/>
            <w:vAlign w:val="center"/>
          </w:tcPr>
          <w:p w14:paraId="71BE5425" w14:textId="77777777" w:rsidR="00837A36" w:rsidRPr="00D444EC" w:rsidRDefault="00837A36" w:rsidP="00837A36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Минимальное значение</w:t>
            </w:r>
            <w:r w:rsidRPr="00D444EC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vAlign w:val="center"/>
          </w:tcPr>
          <w:p w14:paraId="2DAEF499" w14:textId="56DB07D0" w:rsidR="00837A36" w:rsidRPr="00D444EC" w:rsidRDefault="00BF1351" w:rsidP="00837A36">
            <w:pPr>
              <w:spacing w:after="0"/>
              <w:ind w:left="-136" w:right="-7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310</w:t>
            </w:r>
            <w:r w:rsidR="00254AE9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500</w:t>
            </w:r>
            <w:r w:rsidR="00254AE9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</w:tbl>
    <w:p w14:paraId="56AA13A3" w14:textId="4ACA8361" w:rsidR="00457800" w:rsidRPr="00370D8E" w:rsidRDefault="00370D8E" w:rsidP="00F5713B">
      <w:pPr>
        <w:ind w:left="-1276" w:firstLine="567"/>
        <w:jc w:val="both"/>
        <w:rPr>
          <w:rFonts w:ascii="Times New Roman" w:hAnsi="Times New Roman"/>
        </w:rPr>
      </w:pPr>
      <w:r w:rsidRPr="00370D8E">
        <w:rPr>
          <w:rFonts w:ascii="Times New Roman" w:eastAsia="Calibri" w:hAnsi="Times New Roman" w:cs="Times New Roman"/>
        </w:rPr>
        <w:t>Исходя из анализа ценовых предложений рынка начальная цена закупки (НМЦК) у единственного поставщика (подрядчика, исполнителя) соответствует наименьшему ценовому предложению и составляет</w:t>
      </w:r>
      <w:r w:rsidR="00BF1351">
        <w:rPr>
          <w:rFonts w:ascii="Times New Roman" w:eastAsia="Calibri" w:hAnsi="Times New Roman" w:cs="Times New Roman"/>
        </w:rPr>
        <w:t xml:space="preserve"> </w:t>
      </w:r>
      <w:r w:rsidR="00BF1351" w:rsidRPr="00BF1351">
        <w:rPr>
          <w:rFonts w:ascii="Times New Roman" w:eastAsia="Calibri" w:hAnsi="Times New Roman" w:cs="Times New Roman"/>
          <w:b/>
          <w:bCs/>
        </w:rPr>
        <w:t>310</w:t>
      </w:r>
      <w:r w:rsidR="00BF1351" w:rsidRPr="00BF1351">
        <w:rPr>
          <w:rFonts w:ascii="Times New Roman" w:hAnsi="Times New Roman" w:cs="Times New Roman"/>
          <w:b/>
          <w:bCs/>
        </w:rPr>
        <w:t>500</w:t>
      </w:r>
      <w:r w:rsidR="00457800" w:rsidRPr="00370D8E">
        <w:rPr>
          <w:rFonts w:ascii="Times New Roman" w:hAnsi="Times New Roman"/>
          <w:b/>
        </w:rPr>
        <w:t xml:space="preserve"> </w:t>
      </w:r>
      <w:r w:rsidR="00457800" w:rsidRPr="00370D8E">
        <w:rPr>
          <w:rFonts w:ascii="Times New Roman" w:eastAsia="Calibri" w:hAnsi="Times New Roman" w:cs="Times New Roman"/>
          <w:b/>
        </w:rPr>
        <w:t>(</w:t>
      </w:r>
      <w:r w:rsidR="00BF1351" w:rsidRPr="00BF1351">
        <w:rPr>
          <w:rFonts w:ascii="Times New Roman" w:eastAsia="Calibri" w:hAnsi="Times New Roman" w:cs="Times New Roman"/>
          <w:b/>
        </w:rPr>
        <w:t>триста десять тысяч пятьсот</w:t>
      </w:r>
      <w:r w:rsidR="00457800" w:rsidRPr="00370D8E">
        <w:rPr>
          <w:rFonts w:ascii="Times New Roman" w:eastAsia="Calibri" w:hAnsi="Times New Roman" w:cs="Times New Roman"/>
          <w:b/>
        </w:rPr>
        <w:t>) рубл</w:t>
      </w:r>
      <w:r w:rsidR="00DD300A">
        <w:rPr>
          <w:rFonts w:ascii="Times New Roman" w:eastAsia="Calibri" w:hAnsi="Times New Roman" w:cs="Times New Roman"/>
          <w:b/>
        </w:rPr>
        <w:t>ей</w:t>
      </w:r>
      <w:r w:rsidR="00457800" w:rsidRPr="00370D8E">
        <w:rPr>
          <w:rFonts w:ascii="Times New Roman" w:eastAsia="Calibri" w:hAnsi="Times New Roman" w:cs="Times New Roman"/>
          <w:b/>
        </w:rPr>
        <w:t xml:space="preserve"> 0</w:t>
      </w:r>
      <w:r w:rsidR="00845704">
        <w:rPr>
          <w:rFonts w:ascii="Times New Roman" w:eastAsia="Calibri" w:hAnsi="Times New Roman" w:cs="Times New Roman"/>
          <w:b/>
        </w:rPr>
        <w:t>0</w:t>
      </w:r>
      <w:r w:rsidR="00457800" w:rsidRPr="00370D8E">
        <w:rPr>
          <w:rFonts w:ascii="Times New Roman" w:eastAsia="Calibri" w:hAnsi="Times New Roman" w:cs="Times New Roman"/>
          <w:b/>
        </w:rPr>
        <w:t xml:space="preserve"> копеек.</w:t>
      </w:r>
    </w:p>
    <w:tbl>
      <w:tblPr>
        <w:tblW w:w="6615" w:type="dxa"/>
        <w:tblInd w:w="-5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567"/>
      </w:tblGrid>
      <w:tr w:rsidR="00457800" w:rsidRPr="00DD300A" w14:paraId="4874639A" w14:textId="77777777" w:rsidTr="002A0C31">
        <w:tc>
          <w:tcPr>
            <w:tcW w:w="6615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55C02C68" w14:textId="77777777" w:rsidR="00457800" w:rsidRPr="00DD300A" w:rsidRDefault="00457800" w:rsidP="00EB285A">
            <w:pPr>
              <w:ind w:left="-28" w:firstLine="142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457800" w:rsidRPr="00DD300A" w14:paraId="7BE42D69" w14:textId="77777777" w:rsidTr="002A0C31">
        <w:tc>
          <w:tcPr>
            <w:tcW w:w="661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41DF246" w14:textId="77777777" w:rsidR="00457800" w:rsidRPr="00DD300A" w:rsidRDefault="00837A36" w:rsidP="0045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Контрактный управляющий</w:t>
            </w:r>
          </w:p>
        </w:tc>
      </w:tr>
      <w:tr w:rsidR="00457800" w:rsidRPr="00DD300A" w14:paraId="04D3201A" w14:textId="77777777" w:rsidTr="002A0C31">
        <w:tc>
          <w:tcPr>
            <w:tcW w:w="66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AF0802" w14:textId="77777777" w:rsidR="00457800" w:rsidRPr="00DD300A" w:rsidRDefault="00457800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vertAlign w:val="superscript"/>
                <w:lang w:eastAsia="ru-RU"/>
              </w:rPr>
            </w:pPr>
            <w:r w:rsidRPr="00DD300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vertAlign w:val="superscript"/>
                <w:lang w:eastAsia="ru-RU"/>
              </w:rPr>
              <w:t>(должность)</w:t>
            </w:r>
          </w:p>
        </w:tc>
      </w:tr>
      <w:tr w:rsidR="00457800" w:rsidRPr="00DD300A" w14:paraId="3F1DCC97" w14:textId="77777777" w:rsidTr="002A0C31">
        <w:trPr>
          <w:gridAfter w:val="1"/>
          <w:wAfter w:w="567" w:type="dxa"/>
        </w:trPr>
        <w:tc>
          <w:tcPr>
            <w:tcW w:w="37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34429" w14:textId="77777777" w:rsidR="00457800" w:rsidRPr="00DD300A" w:rsidRDefault="00457800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AB401" w14:textId="77777777" w:rsidR="00457800" w:rsidRPr="00DD300A" w:rsidRDefault="00457800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 w:rsidRPr="00DD300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3885C6" w14:textId="77777777" w:rsidR="00457800" w:rsidRPr="00DD300A" w:rsidRDefault="00837A36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Е.А. Соколова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0B6B3" w14:textId="77777777" w:rsidR="00457800" w:rsidRPr="00DD300A" w:rsidRDefault="00457800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 w:rsidRPr="00DD300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/</w:t>
            </w:r>
          </w:p>
        </w:tc>
      </w:tr>
      <w:tr w:rsidR="00457800" w:rsidRPr="00DD300A" w14:paraId="7CF43EA9" w14:textId="77777777" w:rsidTr="002A0C31">
        <w:trPr>
          <w:gridAfter w:val="1"/>
          <w:wAfter w:w="567" w:type="dxa"/>
        </w:trPr>
        <w:tc>
          <w:tcPr>
            <w:tcW w:w="6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3E9558" w14:textId="77777777" w:rsidR="00457800" w:rsidRPr="00DD300A" w:rsidRDefault="00457800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vertAlign w:val="superscript"/>
                <w:lang w:eastAsia="ru-RU"/>
              </w:rPr>
            </w:pPr>
            <w:r w:rsidRPr="00DD300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vertAlign w:val="superscript"/>
                <w:lang w:eastAsia="ru-RU"/>
              </w:rPr>
              <w:t xml:space="preserve">                    (подпись/расшифровка подписи)</w:t>
            </w:r>
          </w:p>
        </w:tc>
      </w:tr>
      <w:tr w:rsidR="00457800" w:rsidRPr="00DD300A" w14:paraId="313A4964" w14:textId="77777777" w:rsidTr="002A0C31">
        <w:trPr>
          <w:gridAfter w:val="3"/>
          <w:wAfter w:w="1826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4D69A" w14:textId="77777777" w:rsidR="00457800" w:rsidRPr="00DD300A" w:rsidRDefault="00457800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 w:rsidRPr="00DD300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799980" w14:textId="0866FEDF" w:rsidR="00457800" w:rsidRPr="00DD300A" w:rsidRDefault="00724E78" w:rsidP="00837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2AF3F" w14:textId="77777777" w:rsidR="00457800" w:rsidRPr="00DD300A" w:rsidRDefault="00457800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 w:rsidRPr="00DD300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9E55E" w14:textId="41F5C7A2" w:rsidR="00457800" w:rsidRPr="00DD300A" w:rsidRDefault="00724E78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12D1F" w14:textId="77777777" w:rsidR="00457800" w:rsidRPr="00DD300A" w:rsidRDefault="00457800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 w:rsidRPr="00DD300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1D06A1" w14:textId="38A4B8AD" w:rsidR="00457800" w:rsidRPr="00DD300A" w:rsidRDefault="00724E78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43ECE" w14:textId="77777777" w:rsidR="00457800" w:rsidRPr="00DD300A" w:rsidRDefault="00457800" w:rsidP="00EB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</w:pPr>
            <w:r w:rsidRPr="00DD300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</w:rPr>
              <w:t>г.</w:t>
            </w:r>
          </w:p>
        </w:tc>
      </w:tr>
    </w:tbl>
    <w:p w14:paraId="241E522E" w14:textId="77777777" w:rsidR="00457800" w:rsidRDefault="00457800" w:rsidP="00F5713B">
      <w:pPr>
        <w:spacing w:after="200" w:line="276" w:lineRule="auto"/>
      </w:pPr>
    </w:p>
    <w:sectPr w:rsidR="00457800" w:rsidSect="00DD300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7515" w14:textId="77777777" w:rsidR="00451A08" w:rsidRDefault="00451A08" w:rsidP="00457800">
      <w:pPr>
        <w:spacing w:after="0" w:line="240" w:lineRule="auto"/>
      </w:pPr>
      <w:r>
        <w:separator/>
      </w:r>
    </w:p>
  </w:endnote>
  <w:endnote w:type="continuationSeparator" w:id="0">
    <w:p w14:paraId="3191CB9A" w14:textId="77777777" w:rsidR="00451A08" w:rsidRDefault="00451A08" w:rsidP="0045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EE28" w14:textId="77777777" w:rsidR="00451A08" w:rsidRDefault="00451A08" w:rsidP="00457800">
      <w:pPr>
        <w:spacing w:after="0" w:line="240" w:lineRule="auto"/>
      </w:pPr>
      <w:r>
        <w:separator/>
      </w:r>
    </w:p>
  </w:footnote>
  <w:footnote w:type="continuationSeparator" w:id="0">
    <w:p w14:paraId="2B9FEB06" w14:textId="77777777" w:rsidR="00451A08" w:rsidRDefault="00451A08" w:rsidP="00457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00"/>
    <w:rsid w:val="00045183"/>
    <w:rsid w:val="000864BF"/>
    <w:rsid w:val="00087DB9"/>
    <w:rsid w:val="000C3C2E"/>
    <w:rsid w:val="00157C62"/>
    <w:rsid w:val="00180EEE"/>
    <w:rsid w:val="001B7BAD"/>
    <w:rsid w:val="001F6F16"/>
    <w:rsid w:val="00254AE9"/>
    <w:rsid w:val="002A0C31"/>
    <w:rsid w:val="002E571E"/>
    <w:rsid w:val="00307A55"/>
    <w:rsid w:val="00341D39"/>
    <w:rsid w:val="00346F23"/>
    <w:rsid w:val="00370D8E"/>
    <w:rsid w:val="00444BEA"/>
    <w:rsid w:val="00451A08"/>
    <w:rsid w:val="00457800"/>
    <w:rsid w:val="00461D2F"/>
    <w:rsid w:val="00495226"/>
    <w:rsid w:val="004A5A30"/>
    <w:rsid w:val="004F4A0E"/>
    <w:rsid w:val="00540700"/>
    <w:rsid w:val="00581E2C"/>
    <w:rsid w:val="005C0EF5"/>
    <w:rsid w:val="005D214B"/>
    <w:rsid w:val="0068670F"/>
    <w:rsid w:val="00706FE6"/>
    <w:rsid w:val="00724E78"/>
    <w:rsid w:val="00733A60"/>
    <w:rsid w:val="00754903"/>
    <w:rsid w:val="00763FA1"/>
    <w:rsid w:val="007D03ED"/>
    <w:rsid w:val="00837A36"/>
    <w:rsid w:val="00845704"/>
    <w:rsid w:val="00994561"/>
    <w:rsid w:val="009B4EB8"/>
    <w:rsid w:val="009C191F"/>
    <w:rsid w:val="009E40E1"/>
    <w:rsid w:val="00A04207"/>
    <w:rsid w:val="00A055E2"/>
    <w:rsid w:val="00B5659E"/>
    <w:rsid w:val="00B7170C"/>
    <w:rsid w:val="00B737E5"/>
    <w:rsid w:val="00BF1351"/>
    <w:rsid w:val="00C0323C"/>
    <w:rsid w:val="00C538D0"/>
    <w:rsid w:val="00C72BA9"/>
    <w:rsid w:val="00D25BF0"/>
    <w:rsid w:val="00D444EC"/>
    <w:rsid w:val="00D56575"/>
    <w:rsid w:val="00D81275"/>
    <w:rsid w:val="00D86A68"/>
    <w:rsid w:val="00D92A80"/>
    <w:rsid w:val="00DD300A"/>
    <w:rsid w:val="00DE205A"/>
    <w:rsid w:val="00EB21B0"/>
    <w:rsid w:val="00EB285A"/>
    <w:rsid w:val="00F0034A"/>
    <w:rsid w:val="00F5713B"/>
    <w:rsid w:val="00F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CD61"/>
  <w15:docId w15:val="{9F2EB04E-9D51-4641-80AA-23E0EF5A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800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80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780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800"/>
    <w:rPr>
      <w:rFonts w:ascii="Tahoma" w:hAnsi="Tahoma" w:cs="Tahoma"/>
      <w:kern w:val="2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5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7800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5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7800"/>
    <w:rPr>
      <w:kern w:val="2"/>
      <w:sz w:val="24"/>
      <w:szCs w:val="24"/>
    </w:rPr>
  </w:style>
  <w:style w:type="paragraph" w:customStyle="1" w:styleId="ab">
    <w:name w:val="Цитаты"/>
    <w:basedOn w:val="a"/>
    <w:rsid w:val="00EB21B0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0"/>
      <w:sz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F57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tihiy</dc:creator>
  <cp:lastModifiedBy>Мария Н. Ефимова</cp:lastModifiedBy>
  <cp:revision>14</cp:revision>
  <cp:lastPrinted>2025-03-04T07:51:00Z</cp:lastPrinted>
  <dcterms:created xsi:type="dcterms:W3CDTF">2025-06-27T06:21:00Z</dcterms:created>
  <dcterms:modified xsi:type="dcterms:W3CDTF">2026-06-25T07:51:00Z</dcterms:modified>
</cp:coreProperties>
</file>