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D9E" w:rsidRPr="002B7754" w:rsidRDefault="007F791F" w:rsidP="006466FB">
      <w:pPr>
        <w:spacing w:line="240" w:lineRule="auto"/>
        <w:jc w:val="center"/>
        <w:rPr>
          <w:b/>
          <w:i/>
          <w:caps/>
          <w:sz w:val="23"/>
          <w:szCs w:val="23"/>
        </w:rPr>
      </w:pPr>
      <w:r w:rsidRPr="002B7754">
        <w:rPr>
          <w:b/>
          <w:caps/>
          <w:sz w:val="23"/>
          <w:szCs w:val="23"/>
        </w:rPr>
        <w:t>контракт</w:t>
      </w:r>
      <w:r w:rsidR="00A50F6A">
        <w:rPr>
          <w:b/>
          <w:caps/>
          <w:sz w:val="23"/>
          <w:szCs w:val="23"/>
        </w:rPr>
        <w:t xml:space="preserve"> №</w:t>
      </w:r>
      <w:r w:rsidR="00F64020">
        <w:rPr>
          <w:b/>
          <w:caps/>
          <w:sz w:val="23"/>
          <w:szCs w:val="23"/>
        </w:rPr>
        <w:t>4</w:t>
      </w:r>
      <w:r w:rsidR="00B16710">
        <w:rPr>
          <w:b/>
          <w:caps/>
          <w:sz w:val="23"/>
          <w:szCs w:val="23"/>
        </w:rPr>
        <w:t>2Б/2026</w:t>
      </w:r>
    </w:p>
    <w:p w:rsidR="00B16710" w:rsidRPr="008A4C91" w:rsidRDefault="00B16710" w:rsidP="00B16710">
      <w:pPr>
        <w:jc w:val="center"/>
        <w:rPr>
          <w:bCs/>
        </w:rPr>
      </w:pPr>
      <w:r w:rsidRPr="00B43444">
        <w:rPr>
          <w:bCs/>
        </w:rPr>
        <w:t xml:space="preserve">Поставка </w:t>
      </w:r>
      <w:r>
        <w:rPr>
          <w:bCs/>
        </w:rPr>
        <w:t>расходных стоматологических материалов</w:t>
      </w:r>
      <w:r w:rsidRPr="00B43444">
        <w:rPr>
          <w:bCs/>
        </w:rPr>
        <w:t xml:space="preserve"> </w:t>
      </w:r>
    </w:p>
    <w:p w:rsidR="001253D1" w:rsidRPr="002B7754" w:rsidRDefault="001253D1" w:rsidP="006466FB">
      <w:pPr>
        <w:widowControl w:val="0"/>
        <w:autoSpaceDE w:val="0"/>
        <w:autoSpaceDN w:val="0"/>
        <w:adjustRightInd w:val="0"/>
        <w:spacing w:line="240" w:lineRule="auto"/>
        <w:ind w:firstLine="709"/>
        <w:jc w:val="center"/>
        <w:rPr>
          <w:caps/>
          <w:sz w:val="23"/>
          <w:szCs w:val="23"/>
        </w:rPr>
      </w:pPr>
    </w:p>
    <w:p w:rsidR="00E730D8" w:rsidRPr="00B8409F" w:rsidRDefault="00466C8A" w:rsidP="00E730D8">
      <w:pPr>
        <w:rPr>
          <w:b/>
          <w:color w:val="334059"/>
          <w:sz w:val="24"/>
          <w:szCs w:val="24"/>
          <w:shd w:val="clear" w:color="auto" w:fill="FFFFFF"/>
        </w:rPr>
      </w:pPr>
      <w:r>
        <w:rPr>
          <w:color w:val="334059"/>
          <w:shd w:val="clear" w:color="auto" w:fill="FFFFFF"/>
        </w:rPr>
        <w:t xml:space="preserve">                             ИКЗ: </w:t>
      </w:r>
      <w:r w:rsidR="00E730D8" w:rsidRPr="00B8409F">
        <w:rPr>
          <w:rFonts w:ascii="Tahoma" w:hAnsi="Tahoma" w:cs="Tahoma"/>
          <w:color w:val="000000"/>
          <w:sz w:val="24"/>
          <w:szCs w:val="24"/>
          <w:shd w:val="clear" w:color="auto" w:fill="FAFAFA"/>
        </w:rPr>
        <w:t>261526010135276040200100130000000244</w:t>
      </w:r>
    </w:p>
    <w:p w:rsidR="00466C8A" w:rsidRDefault="00466C8A" w:rsidP="00466C8A">
      <w:pPr>
        <w:rPr>
          <w:color w:val="334059"/>
          <w:shd w:val="clear" w:color="auto" w:fill="FFFFFF"/>
        </w:rPr>
      </w:pPr>
    </w:p>
    <w:p w:rsidR="006466FB" w:rsidRPr="002B7754" w:rsidRDefault="006466FB" w:rsidP="006466FB">
      <w:pPr>
        <w:widowControl w:val="0"/>
        <w:autoSpaceDE w:val="0"/>
        <w:autoSpaceDN w:val="0"/>
        <w:adjustRightInd w:val="0"/>
        <w:spacing w:line="240" w:lineRule="auto"/>
        <w:ind w:firstLine="709"/>
        <w:jc w:val="center"/>
        <w:rPr>
          <w:caps/>
          <w:sz w:val="23"/>
          <w:szCs w:val="23"/>
        </w:rPr>
      </w:pPr>
    </w:p>
    <w:tbl>
      <w:tblPr>
        <w:tblW w:w="0" w:type="auto"/>
        <w:tblLook w:val="04A0" w:firstRow="1" w:lastRow="0" w:firstColumn="1" w:lastColumn="0" w:noHBand="0" w:noVBand="1"/>
      </w:tblPr>
      <w:tblGrid>
        <w:gridCol w:w="4785"/>
        <w:gridCol w:w="5529"/>
      </w:tblGrid>
      <w:tr w:rsidR="00EC74DA" w:rsidRPr="00FA6F2A" w:rsidTr="00FA6F2A">
        <w:tc>
          <w:tcPr>
            <w:tcW w:w="4785" w:type="dxa"/>
            <w:shd w:val="clear" w:color="auto" w:fill="auto"/>
          </w:tcPr>
          <w:p w:rsidR="00EC74DA" w:rsidRPr="00FA6F2A" w:rsidRDefault="001A0934" w:rsidP="00FA6F2A">
            <w:pPr>
              <w:spacing w:line="240" w:lineRule="auto"/>
              <w:ind w:firstLine="0"/>
              <w:rPr>
                <w:sz w:val="23"/>
                <w:szCs w:val="23"/>
              </w:rPr>
            </w:pPr>
            <w:r>
              <w:rPr>
                <w:sz w:val="23"/>
                <w:szCs w:val="23"/>
              </w:rPr>
              <w:t>г. Ярославль</w:t>
            </w:r>
          </w:p>
        </w:tc>
        <w:tc>
          <w:tcPr>
            <w:tcW w:w="5529" w:type="dxa"/>
            <w:shd w:val="clear" w:color="auto" w:fill="auto"/>
          </w:tcPr>
          <w:p w:rsidR="00EC74DA" w:rsidRPr="00FA6F2A" w:rsidRDefault="004D744D" w:rsidP="00B16710">
            <w:pPr>
              <w:spacing w:line="240" w:lineRule="auto"/>
              <w:ind w:firstLine="0"/>
              <w:jc w:val="right"/>
              <w:rPr>
                <w:sz w:val="23"/>
                <w:szCs w:val="23"/>
              </w:rPr>
            </w:pPr>
            <w:r>
              <w:rPr>
                <w:sz w:val="23"/>
                <w:szCs w:val="23"/>
              </w:rPr>
              <w:t>«</w:t>
            </w:r>
            <w:r w:rsidR="00B16710">
              <w:rPr>
                <w:sz w:val="23"/>
                <w:szCs w:val="23"/>
              </w:rPr>
              <w:t>17</w:t>
            </w:r>
            <w:r w:rsidR="00125B1C">
              <w:rPr>
                <w:sz w:val="23"/>
                <w:szCs w:val="23"/>
              </w:rPr>
              <w:t>»</w:t>
            </w:r>
            <w:r w:rsidR="00205197">
              <w:rPr>
                <w:sz w:val="23"/>
                <w:szCs w:val="23"/>
              </w:rPr>
              <w:t xml:space="preserve"> и</w:t>
            </w:r>
            <w:r w:rsidR="00143568">
              <w:rPr>
                <w:sz w:val="23"/>
                <w:szCs w:val="23"/>
              </w:rPr>
              <w:t>юня</w:t>
            </w:r>
            <w:r w:rsidR="00037D2B">
              <w:rPr>
                <w:sz w:val="23"/>
                <w:szCs w:val="23"/>
              </w:rPr>
              <w:t xml:space="preserve"> </w:t>
            </w:r>
            <w:r w:rsidR="003318A7">
              <w:rPr>
                <w:sz w:val="23"/>
                <w:szCs w:val="23"/>
              </w:rPr>
              <w:t xml:space="preserve"> </w:t>
            </w:r>
            <w:r w:rsidR="003C278F">
              <w:rPr>
                <w:sz w:val="23"/>
                <w:szCs w:val="23"/>
              </w:rPr>
              <w:t>202</w:t>
            </w:r>
            <w:r w:rsidR="000C31A8">
              <w:rPr>
                <w:sz w:val="23"/>
                <w:szCs w:val="23"/>
              </w:rPr>
              <w:t>6</w:t>
            </w:r>
            <w:r w:rsidR="00EC74DA" w:rsidRPr="00FA6F2A">
              <w:rPr>
                <w:sz w:val="23"/>
                <w:szCs w:val="23"/>
              </w:rPr>
              <w:t xml:space="preserve"> года</w:t>
            </w:r>
          </w:p>
        </w:tc>
      </w:tr>
    </w:tbl>
    <w:p w:rsidR="006466FB" w:rsidRPr="002B7754" w:rsidRDefault="006466FB" w:rsidP="001A0934">
      <w:pPr>
        <w:spacing w:line="240" w:lineRule="auto"/>
        <w:ind w:firstLine="0"/>
        <w:rPr>
          <w:sz w:val="23"/>
          <w:szCs w:val="23"/>
        </w:rPr>
      </w:pPr>
    </w:p>
    <w:p w:rsidR="00F64020" w:rsidRPr="00F36EA6" w:rsidRDefault="00F64020" w:rsidP="00F64020">
      <w:pPr>
        <w:shd w:val="clear" w:color="auto" w:fill="FFFFFF"/>
        <w:spacing w:line="240" w:lineRule="auto"/>
        <w:ind w:firstLine="0"/>
        <w:jc w:val="left"/>
        <w:rPr>
          <w:color w:val="34343C"/>
          <w:sz w:val="24"/>
          <w:szCs w:val="24"/>
        </w:rPr>
      </w:pPr>
      <w:r w:rsidRPr="00F36EA6">
        <w:rPr>
          <w:sz w:val="24"/>
          <w:szCs w:val="24"/>
        </w:rPr>
        <w:t>Ярославская поликлиника филиал Федерального бюджетного учреждения здравоохранения «Приволжский окружной медицинский центр» Федерального медико-биологического агентства, именуемое в дальнейшем З</w:t>
      </w:r>
      <w:r w:rsidRPr="00F36EA6">
        <w:rPr>
          <w:bCs/>
          <w:sz w:val="24"/>
          <w:szCs w:val="24"/>
        </w:rPr>
        <w:t xml:space="preserve">аказчик, </w:t>
      </w:r>
      <w:r w:rsidR="00143568">
        <w:rPr>
          <w:color w:val="000000"/>
          <w:sz w:val="24"/>
          <w:szCs w:val="24"/>
        </w:rPr>
        <w:t xml:space="preserve">действующий на основании Положения в лице исполняющего обязанности главного врача </w:t>
      </w:r>
      <w:r w:rsidR="00143568">
        <w:rPr>
          <w:color w:val="000000"/>
          <w:sz w:val="24"/>
          <w:szCs w:val="24"/>
          <w:shd w:val="clear" w:color="auto" w:fill="FFFFFF"/>
        </w:rPr>
        <w:t>Четвериковой Алены Владимировны</w:t>
      </w:r>
      <w:r w:rsidR="00143568">
        <w:rPr>
          <w:color w:val="000000"/>
          <w:sz w:val="24"/>
          <w:szCs w:val="24"/>
        </w:rPr>
        <w:t>, действующей на основании Приказа 13-ГВ от 28.05.2026г</w:t>
      </w:r>
      <w:r w:rsidR="00143568" w:rsidRPr="00714C73">
        <w:rPr>
          <w:sz w:val="24"/>
          <w:szCs w:val="24"/>
        </w:rPr>
        <w:t>,</w:t>
      </w:r>
      <w:r w:rsidRPr="00F36EA6">
        <w:rPr>
          <w:sz w:val="24"/>
          <w:szCs w:val="24"/>
        </w:rPr>
        <w:t xml:space="preserve"> с одной стороны, и </w:t>
      </w:r>
      <w:r w:rsidRPr="00F36EA6">
        <w:rPr>
          <w:color w:val="34343C"/>
          <w:sz w:val="24"/>
          <w:szCs w:val="24"/>
        </w:rPr>
        <w:t>Общество с ограниченной ответственностью</w:t>
      </w:r>
    </w:p>
    <w:p w:rsidR="00F64020" w:rsidRPr="00F36EA6" w:rsidRDefault="00F64020" w:rsidP="00F64020">
      <w:pPr>
        <w:shd w:val="clear" w:color="auto" w:fill="FFFFFF"/>
        <w:spacing w:line="240" w:lineRule="auto"/>
        <w:ind w:firstLine="0"/>
        <w:jc w:val="left"/>
        <w:rPr>
          <w:color w:val="34343C"/>
          <w:sz w:val="24"/>
          <w:szCs w:val="24"/>
        </w:rPr>
      </w:pPr>
      <w:r w:rsidRPr="00F36EA6">
        <w:rPr>
          <w:color w:val="34343C"/>
          <w:sz w:val="24"/>
          <w:szCs w:val="24"/>
        </w:rPr>
        <w:t>«СбытТехПром»</w:t>
      </w:r>
      <w:r w:rsidRPr="00F36EA6">
        <w:rPr>
          <w:sz w:val="24"/>
          <w:szCs w:val="24"/>
        </w:rPr>
        <w:t xml:space="preserve">, именуемое в дальнейшем Поставщик, в лице директора </w:t>
      </w:r>
      <w:r w:rsidRPr="00F36EA6">
        <w:rPr>
          <w:color w:val="34343C"/>
          <w:sz w:val="24"/>
          <w:szCs w:val="24"/>
          <w:shd w:val="clear" w:color="auto" w:fill="FFFFFF"/>
        </w:rPr>
        <w:t>Лисиной Юлии Анатольевны</w:t>
      </w:r>
      <w:r w:rsidRPr="00F36EA6">
        <w:rPr>
          <w:sz w:val="24"/>
          <w:szCs w:val="24"/>
        </w:rPr>
        <w:t xml:space="preserve">, действует на основании Устава </w:t>
      </w:r>
      <w:r w:rsidRPr="00F36EA6">
        <w:rPr>
          <w:kern w:val="16"/>
          <w:sz w:val="24"/>
          <w:szCs w:val="24"/>
        </w:rPr>
        <w:t xml:space="preserve">в соответствии с </w:t>
      </w:r>
      <w:r w:rsidRPr="00F36EA6">
        <w:rPr>
          <w:sz w:val="24"/>
          <w:szCs w:val="24"/>
        </w:rPr>
        <w:t>законодательством Российской Федерации и иными нормативными правовыми актами о контрактной системе в сфере закупок</w:t>
      </w:r>
      <w:r w:rsidRPr="00F36EA6">
        <w:rPr>
          <w:kern w:val="16"/>
          <w:sz w:val="24"/>
          <w:szCs w:val="24"/>
        </w:rPr>
        <w:t>, в соответствии с пунктом 4 части 1 статьи 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настоящий контракт, именуемый в дальнейшем «Контракт», о нижеследующем:</w:t>
      </w:r>
    </w:p>
    <w:p w:rsidR="00F64020" w:rsidRPr="00F36EA6" w:rsidRDefault="00F64020" w:rsidP="00F64020">
      <w:pPr>
        <w:spacing w:line="240" w:lineRule="auto"/>
        <w:ind w:firstLine="709"/>
        <w:rPr>
          <w:sz w:val="24"/>
          <w:szCs w:val="24"/>
        </w:rPr>
      </w:pPr>
    </w:p>
    <w:p w:rsidR="007F791F" w:rsidRPr="00714C73" w:rsidRDefault="007F791F" w:rsidP="006466FB">
      <w:pPr>
        <w:spacing w:line="240" w:lineRule="auto"/>
        <w:ind w:firstLine="709"/>
        <w:rPr>
          <w:sz w:val="24"/>
          <w:szCs w:val="24"/>
        </w:rPr>
      </w:pPr>
    </w:p>
    <w:p w:rsidR="007F791F" w:rsidRPr="00E730D8" w:rsidRDefault="007F791F" w:rsidP="00740D98">
      <w:pPr>
        <w:numPr>
          <w:ilvl w:val="0"/>
          <w:numId w:val="9"/>
        </w:numPr>
        <w:tabs>
          <w:tab w:val="left" w:pos="426"/>
        </w:tabs>
        <w:spacing w:line="240" w:lineRule="auto"/>
        <w:ind w:left="0" w:firstLine="0"/>
        <w:jc w:val="center"/>
        <w:rPr>
          <w:b/>
          <w:sz w:val="24"/>
          <w:szCs w:val="24"/>
        </w:rPr>
      </w:pPr>
      <w:r w:rsidRPr="00E730D8">
        <w:rPr>
          <w:b/>
          <w:sz w:val="24"/>
          <w:szCs w:val="24"/>
        </w:rPr>
        <w:t>Предмет Контракта</w:t>
      </w:r>
    </w:p>
    <w:p w:rsidR="007F791F" w:rsidRPr="00E730D8" w:rsidRDefault="007F791F" w:rsidP="00740D98">
      <w:pPr>
        <w:numPr>
          <w:ilvl w:val="1"/>
          <w:numId w:val="9"/>
        </w:numPr>
        <w:autoSpaceDE w:val="0"/>
        <w:autoSpaceDN w:val="0"/>
        <w:adjustRightInd w:val="0"/>
        <w:spacing w:line="240" w:lineRule="auto"/>
        <w:ind w:left="0" w:firstLine="709"/>
        <w:rPr>
          <w:sz w:val="24"/>
          <w:szCs w:val="24"/>
        </w:rPr>
      </w:pPr>
      <w:r w:rsidRPr="00E730D8">
        <w:rPr>
          <w:sz w:val="24"/>
          <w:szCs w:val="24"/>
        </w:rPr>
        <w:t xml:space="preserve">Поставщик обязуется поставить и передать </w:t>
      </w:r>
      <w:r w:rsidR="00BF3675" w:rsidRPr="00E730D8">
        <w:rPr>
          <w:sz w:val="24"/>
          <w:szCs w:val="24"/>
        </w:rPr>
        <w:t>самостоятельно</w:t>
      </w:r>
      <w:r w:rsidR="00BF3675" w:rsidRPr="00E730D8">
        <w:rPr>
          <w:i/>
          <w:sz w:val="24"/>
          <w:szCs w:val="24"/>
        </w:rPr>
        <w:t xml:space="preserve"> </w:t>
      </w:r>
      <w:r w:rsidRPr="00E730D8">
        <w:rPr>
          <w:sz w:val="24"/>
          <w:szCs w:val="24"/>
        </w:rPr>
        <w:t>Заказчику товар по наименованиям, в количестве, ассортименте и качеств</w:t>
      </w:r>
      <w:r w:rsidR="00612725" w:rsidRPr="00E730D8">
        <w:rPr>
          <w:sz w:val="24"/>
          <w:szCs w:val="24"/>
        </w:rPr>
        <w:t>е</w:t>
      </w:r>
      <w:r w:rsidRPr="00E730D8">
        <w:rPr>
          <w:sz w:val="24"/>
          <w:szCs w:val="24"/>
        </w:rPr>
        <w:t xml:space="preserve"> согласно Спецификации (Приложение № </w:t>
      </w:r>
      <w:r w:rsidR="00EC74DA" w:rsidRPr="00E730D8">
        <w:rPr>
          <w:sz w:val="24"/>
          <w:szCs w:val="24"/>
        </w:rPr>
        <w:t>1</w:t>
      </w:r>
      <w:r w:rsidRPr="00E730D8">
        <w:rPr>
          <w:sz w:val="24"/>
          <w:szCs w:val="24"/>
        </w:rPr>
        <w:t>) (далее - товар)</w:t>
      </w:r>
      <w:r w:rsidR="007B4D92" w:rsidRPr="00E730D8">
        <w:rPr>
          <w:sz w:val="24"/>
          <w:szCs w:val="24"/>
        </w:rPr>
        <w:t xml:space="preserve"> </w:t>
      </w:r>
      <w:r w:rsidRPr="00E730D8">
        <w:rPr>
          <w:sz w:val="24"/>
          <w:szCs w:val="24"/>
        </w:rPr>
        <w:t xml:space="preserve">в </w:t>
      </w:r>
      <w:r w:rsidR="007B4D92" w:rsidRPr="00E730D8">
        <w:rPr>
          <w:sz w:val="24"/>
          <w:szCs w:val="24"/>
        </w:rPr>
        <w:t xml:space="preserve">установленный Контрактом </w:t>
      </w:r>
      <w:r w:rsidRPr="00E730D8">
        <w:rPr>
          <w:sz w:val="24"/>
          <w:szCs w:val="24"/>
        </w:rPr>
        <w:t>срок</w:t>
      </w:r>
      <w:r w:rsidR="005A0B82" w:rsidRPr="00E730D8">
        <w:rPr>
          <w:i/>
          <w:sz w:val="24"/>
          <w:szCs w:val="24"/>
        </w:rPr>
        <w:t xml:space="preserve">, </w:t>
      </w:r>
      <w:r w:rsidRPr="00E730D8">
        <w:rPr>
          <w:sz w:val="24"/>
          <w:szCs w:val="24"/>
        </w:rPr>
        <w:t>а Заказчик обязуется обеспечить его оплату.</w:t>
      </w:r>
    </w:p>
    <w:p w:rsidR="007F791F" w:rsidRPr="00E730D8" w:rsidRDefault="007F791F" w:rsidP="00740D98">
      <w:pPr>
        <w:widowControl w:val="0"/>
        <w:numPr>
          <w:ilvl w:val="1"/>
          <w:numId w:val="9"/>
        </w:numPr>
        <w:autoSpaceDE w:val="0"/>
        <w:autoSpaceDN w:val="0"/>
        <w:adjustRightInd w:val="0"/>
        <w:spacing w:line="240" w:lineRule="auto"/>
        <w:ind w:left="0" w:firstLine="709"/>
        <w:rPr>
          <w:sz w:val="24"/>
          <w:szCs w:val="24"/>
        </w:rPr>
      </w:pPr>
      <w:r w:rsidRPr="00E730D8">
        <w:rPr>
          <w:sz w:val="24"/>
          <w:szCs w:val="24"/>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7F791F" w:rsidRPr="00E730D8" w:rsidRDefault="007F791F" w:rsidP="00740D98">
      <w:pPr>
        <w:widowControl w:val="0"/>
        <w:numPr>
          <w:ilvl w:val="1"/>
          <w:numId w:val="9"/>
        </w:numPr>
        <w:autoSpaceDE w:val="0"/>
        <w:autoSpaceDN w:val="0"/>
        <w:adjustRightInd w:val="0"/>
        <w:spacing w:line="240" w:lineRule="auto"/>
        <w:ind w:left="0" w:firstLine="709"/>
        <w:rPr>
          <w:b/>
          <w:sz w:val="24"/>
          <w:szCs w:val="24"/>
        </w:rPr>
      </w:pPr>
      <w:r w:rsidRPr="00E730D8">
        <w:rPr>
          <w:sz w:val="24"/>
          <w:szCs w:val="24"/>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r w:rsidR="00E730D8" w:rsidRPr="00E730D8">
        <w:rPr>
          <w:sz w:val="24"/>
          <w:szCs w:val="24"/>
        </w:rPr>
        <w:t xml:space="preserve"> </w:t>
      </w:r>
      <w:r w:rsidR="00E730D8" w:rsidRPr="00E730D8">
        <w:rPr>
          <w:b/>
          <w:sz w:val="24"/>
          <w:szCs w:val="24"/>
        </w:rPr>
        <w:t>Минимальный остаточный срок годности товара на момент поставки не менее 12 месяцев.</w:t>
      </w:r>
    </w:p>
    <w:p w:rsidR="007F791F" w:rsidRPr="00E730D8" w:rsidRDefault="007F791F" w:rsidP="00740D98">
      <w:pPr>
        <w:widowControl w:val="0"/>
        <w:numPr>
          <w:ilvl w:val="1"/>
          <w:numId w:val="9"/>
        </w:numPr>
        <w:autoSpaceDE w:val="0"/>
        <w:autoSpaceDN w:val="0"/>
        <w:adjustRightInd w:val="0"/>
        <w:spacing w:line="240" w:lineRule="auto"/>
        <w:ind w:left="0" w:firstLine="709"/>
        <w:rPr>
          <w:sz w:val="24"/>
          <w:szCs w:val="24"/>
        </w:rPr>
      </w:pPr>
      <w:r w:rsidRPr="00E730D8">
        <w:rPr>
          <w:sz w:val="24"/>
          <w:szCs w:val="24"/>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7F791F" w:rsidRPr="00E730D8" w:rsidRDefault="00281274" w:rsidP="00740D98">
      <w:pPr>
        <w:widowControl w:val="0"/>
        <w:numPr>
          <w:ilvl w:val="1"/>
          <w:numId w:val="9"/>
        </w:numPr>
        <w:autoSpaceDE w:val="0"/>
        <w:autoSpaceDN w:val="0"/>
        <w:adjustRightInd w:val="0"/>
        <w:spacing w:line="240" w:lineRule="auto"/>
        <w:ind w:left="0" w:firstLine="709"/>
        <w:rPr>
          <w:sz w:val="24"/>
          <w:szCs w:val="24"/>
        </w:rPr>
      </w:pPr>
      <w:r w:rsidRPr="00E730D8">
        <w:rPr>
          <w:sz w:val="24"/>
          <w:szCs w:val="24"/>
        </w:rPr>
        <w:t>Место</w:t>
      </w:r>
      <w:r w:rsidR="007F791F" w:rsidRPr="00E730D8">
        <w:rPr>
          <w:sz w:val="24"/>
          <w:szCs w:val="24"/>
        </w:rPr>
        <w:t xml:space="preserve"> поставки товара:</w:t>
      </w:r>
    </w:p>
    <w:p w:rsidR="007F791F" w:rsidRPr="00E730D8" w:rsidRDefault="001A0934" w:rsidP="006466FB">
      <w:pPr>
        <w:widowControl w:val="0"/>
        <w:autoSpaceDE w:val="0"/>
        <w:autoSpaceDN w:val="0"/>
        <w:adjustRightInd w:val="0"/>
        <w:spacing w:line="240" w:lineRule="auto"/>
        <w:ind w:firstLine="709"/>
        <w:rPr>
          <w:sz w:val="24"/>
          <w:szCs w:val="24"/>
        </w:rPr>
      </w:pPr>
      <w:r w:rsidRPr="00E730D8">
        <w:rPr>
          <w:sz w:val="24"/>
          <w:szCs w:val="24"/>
        </w:rPr>
        <w:t>Индекс 150022</w:t>
      </w:r>
      <w:r w:rsidR="00957E2F" w:rsidRPr="00E730D8">
        <w:rPr>
          <w:sz w:val="24"/>
          <w:szCs w:val="24"/>
        </w:rPr>
        <w:t xml:space="preserve">, </w:t>
      </w:r>
      <w:r w:rsidRPr="00E730D8">
        <w:rPr>
          <w:sz w:val="24"/>
          <w:szCs w:val="24"/>
        </w:rPr>
        <w:t>г. Ярославль,2-ая Портовая, д. 12/9.</w:t>
      </w:r>
    </w:p>
    <w:p w:rsidR="007F791F" w:rsidRPr="00E730D8" w:rsidRDefault="007F791F" w:rsidP="006466FB">
      <w:pPr>
        <w:spacing w:line="240" w:lineRule="auto"/>
        <w:ind w:firstLine="709"/>
        <w:jc w:val="center"/>
        <w:rPr>
          <w:sz w:val="24"/>
          <w:szCs w:val="24"/>
        </w:rPr>
      </w:pPr>
    </w:p>
    <w:p w:rsidR="007F791F" w:rsidRPr="00286B80" w:rsidRDefault="007F791F" w:rsidP="00740D98">
      <w:pPr>
        <w:widowControl w:val="0"/>
        <w:numPr>
          <w:ilvl w:val="0"/>
          <w:numId w:val="9"/>
        </w:numPr>
        <w:tabs>
          <w:tab w:val="left" w:pos="426"/>
        </w:tabs>
        <w:autoSpaceDE w:val="0"/>
        <w:autoSpaceDN w:val="0"/>
        <w:adjustRightInd w:val="0"/>
        <w:spacing w:line="240" w:lineRule="auto"/>
        <w:ind w:left="0" w:firstLine="0"/>
        <w:jc w:val="center"/>
        <w:rPr>
          <w:b/>
          <w:sz w:val="23"/>
          <w:szCs w:val="23"/>
        </w:rPr>
      </w:pPr>
      <w:r w:rsidRPr="00286B80">
        <w:rPr>
          <w:b/>
          <w:sz w:val="23"/>
          <w:szCs w:val="23"/>
        </w:rPr>
        <w:t>Цена Контракта и порядок расчетов</w:t>
      </w:r>
    </w:p>
    <w:p w:rsidR="00B113CE" w:rsidRDefault="00D75306" w:rsidP="006F0BE9">
      <w:pPr>
        <w:widowControl w:val="0"/>
        <w:numPr>
          <w:ilvl w:val="1"/>
          <w:numId w:val="9"/>
        </w:numPr>
        <w:autoSpaceDE w:val="0"/>
        <w:autoSpaceDN w:val="0"/>
        <w:adjustRightInd w:val="0"/>
        <w:spacing w:line="240" w:lineRule="auto"/>
        <w:ind w:left="0" w:firstLine="709"/>
        <w:rPr>
          <w:sz w:val="23"/>
          <w:szCs w:val="23"/>
        </w:rPr>
      </w:pPr>
      <w:r w:rsidRPr="00286B80">
        <w:rPr>
          <w:sz w:val="23"/>
          <w:szCs w:val="23"/>
        </w:rPr>
        <w:t>Цена Контракта является твердой и определяется на весь срок исполнения Контракта, за исключением случаев, установленных Контрактом и (или) предусмотренных законодательством Российской Федерации</w:t>
      </w:r>
      <w:r>
        <w:rPr>
          <w:sz w:val="23"/>
          <w:szCs w:val="23"/>
        </w:rPr>
        <w:t xml:space="preserve"> и </w:t>
      </w:r>
      <w:r w:rsidRPr="00BE03FD">
        <w:rPr>
          <w:sz w:val="24"/>
          <w:szCs w:val="24"/>
          <w:lang w:eastAsia="ar-SA"/>
        </w:rPr>
        <w:t>составляет</w:t>
      </w:r>
      <w:r>
        <w:rPr>
          <w:sz w:val="24"/>
          <w:szCs w:val="24"/>
          <w:lang w:eastAsia="ar-SA"/>
        </w:rPr>
        <w:t xml:space="preserve"> </w:t>
      </w:r>
      <w:r w:rsidR="00B16710">
        <w:rPr>
          <w:sz w:val="23"/>
          <w:szCs w:val="23"/>
        </w:rPr>
        <w:t>21 890</w:t>
      </w:r>
      <w:r w:rsidR="00143568">
        <w:rPr>
          <w:sz w:val="23"/>
          <w:szCs w:val="23"/>
        </w:rPr>
        <w:t xml:space="preserve"> </w:t>
      </w:r>
      <w:r w:rsidR="00205197">
        <w:rPr>
          <w:sz w:val="23"/>
          <w:szCs w:val="23"/>
        </w:rPr>
        <w:t xml:space="preserve">рублей </w:t>
      </w:r>
      <w:r w:rsidR="00F64020">
        <w:rPr>
          <w:sz w:val="23"/>
          <w:szCs w:val="23"/>
        </w:rPr>
        <w:t>00</w:t>
      </w:r>
      <w:r>
        <w:rPr>
          <w:sz w:val="23"/>
          <w:szCs w:val="23"/>
        </w:rPr>
        <w:t xml:space="preserve"> копеек (</w:t>
      </w:r>
      <w:r w:rsidR="00B16710">
        <w:rPr>
          <w:sz w:val="23"/>
          <w:szCs w:val="23"/>
        </w:rPr>
        <w:t>Двадцать одна тысяча восемьсот девяносто</w:t>
      </w:r>
      <w:r>
        <w:rPr>
          <w:sz w:val="23"/>
          <w:szCs w:val="23"/>
        </w:rPr>
        <w:t xml:space="preserve">) рублей </w:t>
      </w:r>
      <w:r w:rsidR="00070404">
        <w:rPr>
          <w:sz w:val="23"/>
          <w:szCs w:val="23"/>
        </w:rPr>
        <w:t xml:space="preserve"> </w:t>
      </w:r>
      <w:r>
        <w:rPr>
          <w:sz w:val="23"/>
          <w:szCs w:val="23"/>
        </w:rPr>
        <w:t xml:space="preserve"> </w:t>
      </w:r>
      <w:r w:rsidR="00B16710">
        <w:rPr>
          <w:sz w:val="23"/>
          <w:szCs w:val="23"/>
        </w:rPr>
        <w:t xml:space="preserve">00 </w:t>
      </w:r>
      <w:r>
        <w:rPr>
          <w:sz w:val="23"/>
          <w:szCs w:val="23"/>
        </w:rPr>
        <w:t>копеек</w:t>
      </w:r>
      <w:r w:rsidR="00200F2E">
        <w:rPr>
          <w:sz w:val="23"/>
          <w:szCs w:val="23"/>
        </w:rPr>
        <w:t>,</w:t>
      </w:r>
      <w:r w:rsidR="00F8619F">
        <w:rPr>
          <w:sz w:val="23"/>
          <w:szCs w:val="23"/>
        </w:rPr>
        <w:t xml:space="preserve"> НДС</w:t>
      </w:r>
      <w:r w:rsidR="00200F2E">
        <w:rPr>
          <w:sz w:val="23"/>
          <w:szCs w:val="23"/>
        </w:rPr>
        <w:t xml:space="preserve"> не облагается</w:t>
      </w:r>
      <w:r w:rsidR="00B113CE">
        <w:rPr>
          <w:sz w:val="23"/>
          <w:szCs w:val="23"/>
        </w:rPr>
        <w:t>.</w:t>
      </w:r>
    </w:p>
    <w:p w:rsidR="00873389" w:rsidRPr="002B7754" w:rsidRDefault="00873389" w:rsidP="006466FB">
      <w:pPr>
        <w:widowControl w:val="0"/>
        <w:autoSpaceDE w:val="0"/>
        <w:autoSpaceDN w:val="0"/>
        <w:adjustRightInd w:val="0"/>
        <w:spacing w:line="240" w:lineRule="auto"/>
        <w:ind w:firstLine="709"/>
        <w:rPr>
          <w:sz w:val="23"/>
          <w:szCs w:val="23"/>
        </w:rPr>
      </w:pPr>
      <w:r w:rsidRPr="002B7754">
        <w:rPr>
          <w:sz w:val="23"/>
          <w:szCs w:val="23"/>
        </w:rPr>
        <w:t xml:space="preserve">В соответствии с </w:t>
      </w:r>
      <w:hyperlink r:id="rId8" w:anchor="block_341302" w:history="1">
        <w:r w:rsidRPr="002B7754">
          <w:rPr>
            <w:rStyle w:val="afff0"/>
            <w:sz w:val="23"/>
            <w:szCs w:val="23"/>
          </w:rPr>
          <w:t>п. 2 ч. 13 ст. 34</w:t>
        </w:r>
      </w:hyperlink>
      <w:r w:rsidRPr="002B7754">
        <w:rPr>
          <w:sz w:val="23"/>
          <w:szCs w:val="23"/>
        </w:rPr>
        <w:t> Федерального закона от 05.04.2013 N 44-ФЗ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F791F" w:rsidRPr="001A0934" w:rsidRDefault="007F791F" w:rsidP="00740D98">
      <w:pPr>
        <w:widowControl w:val="0"/>
        <w:numPr>
          <w:ilvl w:val="1"/>
          <w:numId w:val="9"/>
        </w:numPr>
        <w:autoSpaceDE w:val="0"/>
        <w:autoSpaceDN w:val="0"/>
        <w:adjustRightInd w:val="0"/>
        <w:spacing w:line="240" w:lineRule="auto"/>
        <w:ind w:left="0" w:firstLine="709"/>
        <w:rPr>
          <w:sz w:val="23"/>
          <w:szCs w:val="23"/>
        </w:rPr>
      </w:pPr>
      <w:r w:rsidRPr="001A0934">
        <w:rPr>
          <w:sz w:val="23"/>
          <w:szCs w:val="23"/>
        </w:rPr>
        <w:lastRenderedPageBreak/>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w:t>
      </w:r>
      <w:r w:rsidR="006D47C6" w:rsidRPr="001A0934">
        <w:rPr>
          <w:sz w:val="23"/>
          <w:szCs w:val="23"/>
        </w:rPr>
        <w:t xml:space="preserve"> </w:t>
      </w:r>
      <w:r w:rsidRPr="001A0934">
        <w:rPr>
          <w:sz w:val="23"/>
          <w:szCs w:val="23"/>
        </w:rPr>
        <w:t>и иные расходы, связанные с поставкой товара.</w:t>
      </w:r>
    </w:p>
    <w:p w:rsidR="007F791F" w:rsidRPr="002B7754" w:rsidRDefault="007F791F" w:rsidP="00740D98">
      <w:pPr>
        <w:widowControl w:val="0"/>
        <w:numPr>
          <w:ilvl w:val="1"/>
          <w:numId w:val="9"/>
        </w:numPr>
        <w:autoSpaceDE w:val="0"/>
        <w:autoSpaceDN w:val="0"/>
        <w:adjustRightInd w:val="0"/>
        <w:spacing w:line="240" w:lineRule="auto"/>
        <w:ind w:left="0" w:firstLine="709"/>
        <w:rPr>
          <w:sz w:val="23"/>
          <w:szCs w:val="23"/>
        </w:rPr>
      </w:pPr>
      <w:r w:rsidRPr="002B7754">
        <w:rPr>
          <w:sz w:val="23"/>
          <w:szCs w:val="23"/>
        </w:rPr>
        <w:t>Оплата по Контракту производится в следующем порядке:</w:t>
      </w:r>
    </w:p>
    <w:p w:rsidR="007F791F" w:rsidRPr="002B7754" w:rsidRDefault="007F791F" w:rsidP="00740D98">
      <w:pPr>
        <w:widowControl w:val="0"/>
        <w:numPr>
          <w:ilvl w:val="2"/>
          <w:numId w:val="9"/>
        </w:numPr>
        <w:autoSpaceDE w:val="0"/>
        <w:autoSpaceDN w:val="0"/>
        <w:adjustRightInd w:val="0"/>
        <w:spacing w:line="240" w:lineRule="auto"/>
        <w:ind w:left="0" w:firstLine="709"/>
        <w:rPr>
          <w:sz w:val="23"/>
          <w:szCs w:val="23"/>
        </w:rPr>
      </w:pPr>
      <w:r w:rsidRPr="002B7754">
        <w:rPr>
          <w:sz w:val="23"/>
          <w:szCs w:val="23"/>
        </w:rPr>
        <w:t>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795FB4" w:rsidRPr="00B16710" w:rsidRDefault="008E2CDE" w:rsidP="00FE0A6C">
      <w:pPr>
        <w:pStyle w:val="a7"/>
        <w:suppressAutoHyphens/>
        <w:spacing w:after="60"/>
        <w:ind w:firstLine="709"/>
        <w:rPr>
          <w:sz w:val="24"/>
          <w:szCs w:val="24"/>
        </w:rPr>
      </w:pPr>
      <w:r w:rsidRPr="00B16710">
        <w:rPr>
          <w:sz w:val="24"/>
          <w:szCs w:val="24"/>
        </w:rPr>
        <w:t>Оплата осуществляется в рублях Российской Федерации</w:t>
      </w:r>
      <w:r w:rsidR="00654ACA" w:rsidRPr="00B16710">
        <w:rPr>
          <w:sz w:val="24"/>
          <w:szCs w:val="24"/>
        </w:rPr>
        <w:t xml:space="preserve"> </w:t>
      </w:r>
      <w:r w:rsidRPr="00B16710">
        <w:rPr>
          <w:sz w:val="24"/>
          <w:szCs w:val="24"/>
        </w:rPr>
        <w:t xml:space="preserve">за счет средств </w:t>
      </w:r>
      <w:r w:rsidR="00B16710" w:rsidRPr="00B16710">
        <w:rPr>
          <w:b/>
          <w:sz w:val="24"/>
          <w:szCs w:val="24"/>
        </w:rPr>
        <w:t>обязательного медицинского страхования ОМС.</w:t>
      </w:r>
      <w:r w:rsidR="00F8619F" w:rsidRPr="00B16710">
        <w:rPr>
          <w:sz w:val="24"/>
          <w:szCs w:val="24"/>
        </w:rPr>
        <w:t xml:space="preserve"> </w:t>
      </w:r>
      <w:r w:rsidR="00873389" w:rsidRPr="00B16710">
        <w:rPr>
          <w:sz w:val="24"/>
          <w:szCs w:val="24"/>
        </w:rPr>
        <w:t>Авансовые платежи по контракту не предусмотрены</w:t>
      </w:r>
      <w:r w:rsidR="00A24B94" w:rsidRPr="00B16710">
        <w:rPr>
          <w:i/>
          <w:iCs/>
          <w:sz w:val="24"/>
          <w:szCs w:val="24"/>
        </w:rPr>
        <w:t>.</w:t>
      </w:r>
    </w:p>
    <w:p w:rsidR="00A918CF" w:rsidRPr="002B7754" w:rsidRDefault="00A918CF" w:rsidP="006466FB">
      <w:pPr>
        <w:widowControl w:val="0"/>
        <w:autoSpaceDE w:val="0"/>
        <w:autoSpaceDN w:val="0"/>
        <w:adjustRightInd w:val="0"/>
        <w:spacing w:line="240" w:lineRule="auto"/>
        <w:ind w:firstLine="709"/>
        <w:rPr>
          <w:sz w:val="23"/>
          <w:szCs w:val="23"/>
        </w:rPr>
      </w:pPr>
      <w:r w:rsidRPr="002B7754">
        <w:rPr>
          <w:sz w:val="23"/>
          <w:szCs w:val="23"/>
        </w:rPr>
        <w:t>Расчет за поставленный товар осуществляется</w:t>
      </w:r>
      <w:r w:rsidR="00124601">
        <w:rPr>
          <w:sz w:val="23"/>
          <w:szCs w:val="23"/>
        </w:rPr>
        <w:t xml:space="preserve"> в</w:t>
      </w:r>
      <w:r w:rsidR="007538C6" w:rsidRPr="002B7754">
        <w:rPr>
          <w:sz w:val="23"/>
          <w:szCs w:val="23"/>
        </w:rPr>
        <w:t xml:space="preserve"> </w:t>
      </w:r>
      <w:r w:rsidR="00124601">
        <w:rPr>
          <w:b/>
          <w:sz w:val="23"/>
          <w:szCs w:val="23"/>
          <w:u w:val="single"/>
        </w:rPr>
        <w:t xml:space="preserve">течение </w:t>
      </w:r>
      <w:r w:rsidR="003C278F">
        <w:rPr>
          <w:b/>
          <w:sz w:val="23"/>
          <w:szCs w:val="23"/>
          <w:u w:val="single"/>
        </w:rPr>
        <w:t>7</w:t>
      </w:r>
      <w:r w:rsidR="00124601">
        <w:rPr>
          <w:b/>
          <w:sz w:val="23"/>
          <w:szCs w:val="23"/>
          <w:u w:val="single"/>
        </w:rPr>
        <w:t xml:space="preserve"> (</w:t>
      </w:r>
      <w:r w:rsidR="003C278F">
        <w:rPr>
          <w:b/>
          <w:sz w:val="23"/>
          <w:szCs w:val="23"/>
          <w:u w:val="single"/>
        </w:rPr>
        <w:t>Семи</w:t>
      </w:r>
      <w:r w:rsidR="0062505B">
        <w:rPr>
          <w:b/>
          <w:sz w:val="23"/>
          <w:szCs w:val="23"/>
          <w:u w:val="single"/>
        </w:rPr>
        <w:t xml:space="preserve">) рабочих </w:t>
      </w:r>
      <w:r w:rsidR="00124601" w:rsidRPr="002B7754">
        <w:rPr>
          <w:b/>
          <w:sz w:val="23"/>
          <w:szCs w:val="23"/>
          <w:u w:val="single"/>
        </w:rPr>
        <w:t>дней</w:t>
      </w:r>
      <w:r w:rsidR="00124601" w:rsidRPr="002B7754">
        <w:rPr>
          <w:sz w:val="23"/>
          <w:szCs w:val="23"/>
        </w:rPr>
        <w:t xml:space="preserve"> </w:t>
      </w:r>
      <w:r w:rsidRPr="002B7754">
        <w:rPr>
          <w:sz w:val="23"/>
          <w:szCs w:val="23"/>
        </w:rPr>
        <w:t>после приемки Заказчиком товара, подписания товарно</w:t>
      </w:r>
      <w:r w:rsidR="006E6118">
        <w:rPr>
          <w:sz w:val="23"/>
          <w:szCs w:val="23"/>
        </w:rPr>
        <w:t>й - накладной</w:t>
      </w:r>
      <w:r w:rsidRPr="002B7754">
        <w:rPr>
          <w:sz w:val="23"/>
          <w:szCs w:val="23"/>
        </w:rPr>
        <w:t xml:space="preserve"> на данный товар.</w:t>
      </w:r>
    </w:p>
    <w:p w:rsidR="007538C6" w:rsidRPr="002B7754" w:rsidRDefault="007538C6" w:rsidP="006466FB">
      <w:pPr>
        <w:widowControl w:val="0"/>
        <w:autoSpaceDE w:val="0"/>
        <w:autoSpaceDN w:val="0"/>
        <w:adjustRightInd w:val="0"/>
        <w:spacing w:line="240" w:lineRule="auto"/>
        <w:ind w:firstLine="709"/>
        <w:rPr>
          <w:sz w:val="23"/>
          <w:szCs w:val="23"/>
        </w:rPr>
      </w:pPr>
      <w:r w:rsidRPr="002B7754">
        <w:rPr>
          <w:sz w:val="23"/>
          <w:szCs w:val="23"/>
        </w:rPr>
        <w:t>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7538C6" w:rsidRPr="002B7754" w:rsidRDefault="007538C6" w:rsidP="00740D98">
      <w:pPr>
        <w:widowControl w:val="0"/>
        <w:numPr>
          <w:ilvl w:val="1"/>
          <w:numId w:val="9"/>
        </w:numPr>
        <w:autoSpaceDE w:val="0"/>
        <w:autoSpaceDN w:val="0"/>
        <w:adjustRightInd w:val="0"/>
        <w:spacing w:line="240" w:lineRule="auto"/>
        <w:ind w:left="0" w:firstLine="709"/>
        <w:rPr>
          <w:sz w:val="23"/>
          <w:szCs w:val="23"/>
        </w:rPr>
      </w:pPr>
      <w:r w:rsidRPr="002B7754">
        <w:rPr>
          <w:sz w:val="23"/>
          <w:szCs w:val="23"/>
        </w:rPr>
        <w:t>В случае неисполнения или ненадлежащего исполнения обязательства, предусмотренного контрактом, Заказчик вправе произвести оплату по контракту за вычетом соответствующего размера неустойки (штрафа, пени). При этом оплата по контракту осуществляется на основании акта, в котором указываются: сумма, подлежащая оплате в соответствии с условиями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 Оплата осуществляется на основании, представленных Поставщиком счета и товарной накладной.</w:t>
      </w:r>
    </w:p>
    <w:p w:rsidR="007538C6" w:rsidRPr="002B7754" w:rsidRDefault="007538C6" w:rsidP="00740D98">
      <w:pPr>
        <w:widowControl w:val="0"/>
        <w:numPr>
          <w:ilvl w:val="1"/>
          <w:numId w:val="9"/>
        </w:numPr>
        <w:autoSpaceDE w:val="0"/>
        <w:autoSpaceDN w:val="0"/>
        <w:adjustRightInd w:val="0"/>
        <w:spacing w:line="240" w:lineRule="auto"/>
        <w:ind w:left="0" w:firstLine="710"/>
        <w:rPr>
          <w:sz w:val="23"/>
          <w:szCs w:val="23"/>
        </w:rPr>
      </w:pPr>
      <w:r w:rsidRPr="002B7754">
        <w:rPr>
          <w:sz w:val="23"/>
          <w:szCs w:val="23"/>
        </w:rPr>
        <w:t>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контракта и (или) по количеству товара, объему работ или услуг, предусмотренных контрактом.</w:t>
      </w:r>
    </w:p>
    <w:p w:rsidR="001B69A4" w:rsidRPr="002B7754" w:rsidRDefault="001B69A4" w:rsidP="006466FB">
      <w:pPr>
        <w:widowControl w:val="0"/>
        <w:autoSpaceDE w:val="0"/>
        <w:autoSpaceDN w:val="0"/>
        <w:adjustRightInd w:val="0"/>
        <w:spacing w:line="240" w:lineRule="auto"/>
        <w:ind w:left="567" w:firstLine="709"/>
        <w:rPr>
          <w:sz w:val="23"/>
          <w:szCs w:val="23"/>
        </w:rPr>
      </w:pPr>
    </w:p>
    <w:p w:rsidR="007F791F" w:rsidRPr="002B7754" w:rsidRDefault="007F791F" w:rsidP="00740D98">
      <w:pPr>
        <w:numPr>
          <w:ilvl w:val="0"/>
          <w:numId w:val="9"/>
        </w:numPr>
        <w:tabs>
          <w:tab w:val="left" w:pos="426"/>
        </w:tabs>
        <w:spacing w:line="240" w:lineRule="auto"/>
        <w:ind w:left="0" w:firstLine="0"/>
        <w:jc w:val="center"/>
        <w:rPr>
          <w:b/>
          <w:sz w:val="23"/>
          <w:szCs w:val="23"/>
        </w:rPr>
      </w:pPr>
      <w:r w:rsidRPr="002B7754">
        <w:rPr>
          <w:b/>
          <w:sz w:val="23"/>
          <w:szCs w:val="23"/>
        </w:rPr>
        <w:t>Права и обязанн</w:t>
      </w:r>
      <w:r w:rsidR="00E647E5" w:rsidRPr="002B7754">
        <w:rPr>
          <w:b/>
          <w:sz w:val="23"/>
          <w:szCs w:val="23"/>
        </w:rPr>
        <w:t>ости С</w:t>
      </w:r>
      <w:r w:rsidRPr="002B7754">
        <w:rPr>
          <w:b/>
          <w:sz w:val="23"/>
          <w:szCs w:val="23"/>
        </w:rPr>
        <w:t>торон</w:t>
      </w:r>
    </w:p>
    <w:p w:rsidR="007F791F" w:rsidRPr="002B7754" w:rsidRDefault="007F791F" w:rsidP="00740D98">
      <w:pPr>
        <w:pStyle w:val="ad"/>
        <w:numPr>
          <w:ilvl w:val="1"/>
          <w:numId w:val="9"/>
        </w:numPr>
        <w:ind w:left="0" w:firstLine="709"/>
        <w:rPr>
          <w:sz w:val="23"/>
          <w:szCs w:val="23"/>
        </w:rPr>
      </w:pPr>
      <w:r w:rsidRPr="002B7754">
        <w:rPr>
          <w:sz w:val="23"/>
          <w:szCs w:val="23"/>
        </w:rPr>
        <w:t>Заказчик имеет право:</w:t>
      </w:r>
    </w:p>
    <w:p w:rsidR="007F791F" w:rsidRPr="002B7754" w:rsidRDefault="007F791F" w:rsidP="00740D98">
      <w:pPr>
        <w:numPr>
          <w:ilvl w:val="2"/>
          <w:numId w:val="9"/>
        </w:numPr>
        <w:spacing w:line="240" w:lineRule="auto"/>
        <w:ind w:left="0" w:firstLine="709"/>
        <w:rPr>
          <w:sz w:val="23"/>
          <w:szCs w:val="23"/>
        </w:rPr>
      </w:pPr>
      <w:r w:rsidRPr="002B7754">
        <w:rPr>
          <w:sz w:val="23"/>
          <w:szCs w:val="23"/>
        </w:rPr>
        <w:t>Досрочно принять и оплатить товар</w:t>
      </w:r>
      <w:r w:rsidR="00E62773" w:rsidRPr="002B7754">
        <w:rPr>
          <w:sz w:val="23"/>
          <w:szCs w:val="23"/>
        </w:rPr>
        <w:t>;</w:t>
      </w:r>
    </w:p>
    <w:p w:rsidR="007F791F" w:rsidRPr="002B7754" w:rsidRDefault="007F791F" w:rsidP="00740D98">
      <w:pPr>
        <w:numPr>
          <w:ilvl w:val="2"/>
          <w:numId w:val="9"/>
        </w:numPr>
        <w:spacing w:line="240" w:lineRule="auto"/>
        <w:ind w:left="0" w:firstLine="709"/>
        <w:rPr>
          <w:sz w:val="23"/>
          <w:szCs w:val="23"/>
        </w:rPr>
      </w:pPr>
      <w:r w:rsidRPr="002B7754">
        <w:rPr>
          <w:sz w:val="23"/>
          <w:szCs w:val="23"/>
        </w:rPr>
        <w:t xml:space="preserve">По согласованию с Поставщиком </w:t>
      </w:r>
      <w:r w:rsidR="00EC74DA" w:rsidRPr="002B7754">
        <w:rPr>
          <w:sz w:val="23"/>
          <w:szCs w:val="23"/>
        </w:rPr>
        <w:t>изменить количество поставляемого товара</w:t>
      </w:r>
      <w:r w:rsidRPr="002B7754">
        <w:rPr>
          <w:sz w:val="23"/>
          <w:szCs w:val="23"/>
        </w:rPr>
        <w:t xml:space="preserve"> в соответствии с </w:t>
      </w:r>
      <w:r w:rsidR="000D6287" w:rsidRPr="002B7754">
        <w:rPr>
          <w:sz w:val="23"/>
          <w:szCs w:val="23"/>
        </w:rPr>
        <w:t>условиями</w:t>
      </w:r>
      <w:r w:rsidR="00E62773" w:rsidRPr="002B7754">
        <w:rPr>
          <w:sz w:val="23"/>
          <w:szCs w:val="23"/>
        </w:rPr>
        <w:t xml:space="preserve"> Контракта;</w:t>
      </w:r>
    </w:p>
    <w:p w:rsidR="007F791F" w:rsidRPr="002B7754" w:rsidRDefault="00CD09D9" w:rsidP="00740D98">
      <w:pPr>
        <w:numPr>
          <w:ilvl w:val="2"/>
          <w:numId w:val="9"/>
        </w:numPr>
        <w:spacing w:line="240" w:lineRule="auto"/>
        <w:ind w:left="0" w:firstLine="709"/>
        <w:rPr>
          <w:sz w:val="23"/>
          <w:szCs w:val="23"/>
        </w:rPr>
      </w:pPr>
      <w:r w:rsidRPr="002B7754">
        <w:rPr>
          <w:sz w:val="23"/>
          <w:szCs w:val="23"/>
        </w:rPr>
        <w:t xml:space="preserve">Проводить экспертизу предоставленных </w:t>
      </w:r>
      <w:r w:rsidR="00CA44D4" w:rsidRPr="002B7754">
        <w:rPr>
          <w:sz w:val="23"/>
          <w:szCs w:val="23"/>
        </w:rPr>
        <w:t xml:space="preserve">Поставщиком </w:t>
      </w:r>
      <w:r w:rsidRPr="002B7754">
        <w:rPr>
          <w:sz w:val="23"/>
          <w:szCs w:val="23"/>
        </w:rPr>
        <w:t xml:space="preserve">результатов, предусмотренных </w:t>
      </w:r>
      <w:r w:rsidR="00CA44D4" w:rsidRPr="002B7754">
        <w:rPr>
          <w:sz w:val="23"/>
          <w:szCs w:val="23"/>
        </w:rPr>
        <w:t>Контрактом</w:t>
      </w:r>
      <w:r w:rsidRPr="002B7754">
        <w:rPr>
          <w:sz w:val="23"/>
          <w:szCs w:val="23"/>
        </w:rPr>
        <w:t xml:space="preserve">, в части их соответствия условиям </w:t>
      </w:r>
      <w:r w:rsidR="00CA44D4" w:rsidRPr="002B7754">
        <w:rPr>
          <w:sz w:val="23"/>
          <w:szCs w:val="23"/>
        </w:rPr>
        <w:t xml:space="preserve">Контракта </w:t>
      </w:r>
      <w:r w:rsidRPr="002B7754">
        <w:rPr>
          <w:sz w:val="23"/>
          <w:szCs w:val="23"/>
        </w:rPr>
        <w:t xml:space="preserve">своими силами или </w:t>
      </w:r>
      <w:r w:rsidR="001E759C" w:rsidRPr="002B7754">
        <w:rPr>
          <w:sz w:val="23"/>
          <w:szCs w:val="23"/>
        </w:rPr>
        <w:t>путем</w:t>
      </w:r>
      <w:r w:rsidRPr="002B7754">
        <w:rPr>
          <w:sz w:val="23"/>
          <w:szCs w:val="23"/>
        </w:rPr>
        <w:t xml:space="preserve"> привле</w:t>
      </w:r>
      <w:r w:rsidR="001E759C" w:rsidRPr="002B7754">
        <w:rPr>
          <w:sz w:val="23"/>
          <w:szCs w:val="23"/>
        </w:rPr>
        <w:t xml:space="preserve">чения </w:t>
      </w:r>
      <w:r w:rsidRPr="002B7754">
        <w:rPr>
          <w:sz w:val="23"/>
          <w:szCs w:val="23"/>
        </w:rPr>
        <w:t>экспертов, экспертны</w:t>
      </w:r>
      <w:r w:rsidR="00D305E0" w:rsidRPr="002B7754">
        <w:rPr>
          <w:sz w:val="23"/>
          <w:szCs w:val="23"/>
        </w:rPr>
        <w:t>х</w:t>
      </w:r>
      <w:r w:rsidRPr="002B7754">
        <w:rPr>
          <w:sz w:val="23"/>
          <w:szCs w:val="23"/>
        </w:rPr>
        <w:t xml:space="preserve"> организаци</w:t>
      </w:r>
      <w:r w:rsidR="00D305E0" w:rsidRPr="002B7754">
        <w:rPr>
          <w:sz w:val="23"/>
          <w:szCs w:val="23"/>
        </w:rPr>
        <w:t>й</w:t>
      </w:r>
      <w:r w:rsidR="00E62773" w:rsidRPr="002B7754">
        <w:rPr>
          <w:sz w:val="23"/>
          <w:szCs w:val="23"/>
        </w:rPr>
        <w:t>;</w:t>
      </w:r>
    </w:p>
    <w:p w:rsidR="007F791F" w:rsidRPr="002B7754" w:rsidRDefault="007F791F" w:rsidP="00740D98">
      <w:pPr>
        <w:numPr>
          <w:ilvl w:val="2"/>
          <w:numId w:val="9"/>
        </w:numPr>
        <w:spacing w:line="240" w:lineRule="auto"/>
        <w:ind w:left="0" w:firstLine="709"/>
        <w:rPr>
          <w:sz w:val="23"/>
          <w:szCs w:val="23"/>
        </w:rPr>
      </w:pPr>
      <w:r w:rsidRPr="002B7754">
        <w:rPr>
          <w:sz w:val="23"/>
          <w:szCs w:val="23"/>
        </w:rPr>
        <w:t>Требовать возмещения неустойки (штрафа, пени) и (или) убытков, причиненных по вине Поставщика.</w:t>
      </w:r>
    </w:p>
    <w:p w:rsidR="007F791F" w:rsidRPr="002B7754" w:rsidRDefault="007F791F" w:rsidP="00740D98">
      <w:pPr>
        <w:pStyle w:val="ad"/>
        <w:numPr>
          <w:ilvl w:val="1"/>
          <w:numId w:val="9"/>
        </w:numPr>
        <w:ind w:left="0" w:firstLine="709"/>
        <w:rPr>
          <w:sz w:val="23"/>
          <w:szCs w:val="23"/>
        </w:rPr>
      </w:pPr>
      <w:r w:rsidRPr="002B7754">
        <w:rPr>
          <w:sz w:val="23"/>
          <w:szCs w:val="23"/>
        </w:rPr>
        <w:t>Заказчик обязан:</w:t>
      </w:r>
    </w:p>
    <w:p w:rsidR="007F791F" w:rsidRPr="002B7754" w:rsidRDefault="007F791F" w:rsidP="00740D98">
      <w:pPr>
        <w:numPr>
          <w:ilvl w:val="2"/>
          <w:numId w:val="9"/>
        </w:numPr>
        <w:spacing w:line="240" w:lineRule="auto"/>
        <w:ind w:left="0" w:firstLine="709"/>
        <w:rPr>
          <w:sz w:val="23"/>
          <w:szCs w:val="23"/>
        </w:rPr>
      </w:pPr>
      <w:r w:rsidRPr="002B7754">
        <w:rPr>
          <w:sz w:val="23"/>
          <w:szCs w:val="23"/>
        </w:rPr>
        <w:t>Обеспечить приемку поставляемого по Контракту товара в соо</w:t>
      </w:r>
      <w:r w:rsidR="00E62773" w:rsidRPr="002B7754">
        <w:rPr>
          <w:sz w:val="23"/>
          <w:szCs w:val="23"/>
        </w:rPr>
        <w:t>тветствии с условиями Контракта;</w:t>
      </w:r>
    </w:p>
    <w:p w:rsidR="007F791F" w:rsidRPr="002B7754" w:rsidRDefault="007F791F" w:rsidP="00740D98">
      <w:pPr>
        <w:pStyle w:val="a9"/>
        <w:numPr>
          <w:ilvl w:val="2"/>
          <w:numId w:val="9"/>
        </w:numPr>
        <w:spacing w:after="0" w:line="240" w:lineRule="auto"/>
        <w:ind w:left="0" w:firstLine="709"/>
        <w:rPr>
          <w:sz w:val="23"/>
          <w:szCs w:val="23"/>
        </w:rPr>
      </w:pPr>
      <w:r w:rsidRPr="002B7754">
        <w:rPr>
          <w:sz w:val="23"/>
          <w:szCs w:val="23"/>
        </w:rPr>
        <w:t>Оплатить поставленный и принятый товар в поря</w:t>
      </w:r>
      <w:r w:rsidR="00E62773" w:rsidRPr="002B7754">
        <w:rPr>
          <w:sz w:val="23"/>
          <w:szCs w:val="23"/>
        </w:rPr>
        <w:t>дке, предусмотренном Контрактом.</w:t>
      </w:r>
    </w:p>
    <w:p w:rsidR="003D29FE" w:rsidRPr="002B7754" w:rsidRDefault="003D29FE" w:rsidP="00740D98">
      <w:pPr>
        <w:numPr>
          <w:ilvl w:val="1"/>
          <w:numId w:val="9"/>
        </w:numPr>
        <w:spacing w:line="240" w:lineRule="auto"/>
        <w:ind w:left="0" w:firstLine="709"/>
        <w:rPr>
          <w:sz w:val="23"/>
          <w:szCs w:val="23"/>
        </w:rPr>
      </w:pPr>
      <w:r w:rsidRPr="002B7754">
        <w:rPr>
          <w:sz w:val="23"/>
          <w:szCs w:val="23"/>
        </w:rPr>
        <w:t>Поставщик вправе:</w:t>
      </w:r>
    </w:p>
    <w:p w:rsidR="00DF4C2D" w:rsidRPr="002B7754" w:rsidRDefault="00DF4C2D" w:rsidP="00740D98">
      <w:pPr>
        <w:pStyle w:val="ad"/>
        <w:numPr>
          <w:ilvl w:val="2"/>
          <w:numId w:val="9"/>
        </w:numPr>
        <w:ind w:left="0" w:firstLine="709"/>
        <w:rPr>
          <w:sz w:val="23"/>
          <w:szCs w:val="23"/>
        </w:rPr>
      </w:pPr>
      <w:r w:rsidRPr="002B7754">
        <w:rPr>
          <w:sz w:val="23"/>
          <w:szCs w:val="23"/>
        </w:rPr>
        <w:t xml:space="preserve">Требовать приемки и оплаты товара в </w:t>
      </w:r>
      <w:r w:rsidR="00D87648" w:rsidRPr="002B7754">
        <w:rPr>
          <w:sz w:val="23"/>
          <w:szCs w:val="23"/>
        </w:rPr>
        <w:t>количестве</w:t>
      </w:r>
      <w:r w:rsidRPr="002B7754">
        <w:rPr>
          <w:sz w:val="23"/>
          <w:szCs w:val="23"/>
        </w:rPr>
        <w:t>, порядке, сроки и на услов</w:t>
      </w:r>
      <w:r w:rsidR="00E62773" w:rsidRPr="002B7754">
        <w:rPr>
          <w:sz w:val="23"/>
          <w:szCs w:val="23"/>
        </w:rPr>
        <w:t>иях, предусмотренных Контрактом;</w:t>
      </w:r>
    </w:p>
    <w:p w:rsidR="00DF4C2D" w:rsidRPr="002B7754" w:rsidRDefault="00DF4C2D" w:rsidP="00740D98">
      <w:pPr>
        <w:numPr>
          <w:ilvl w:val="2"/>
          <w:numId w:val="9"/>
        </w:numPr>
        <w:spacing w:line="240" w:lineRule="auto"/>
        <w:ind w:left="0" w:firstLine="709"/>
        <w:rPr>
          <w:sz w:val="23"/>
          <w:szCs w:val="23"/>
        </w:rPr>
      </w:pPr>
      <w:r w:rsidRPr="002B7754">
        <w:rPr>
          <w:sz w:val="23"/>
          <w:szCs w:val="23"/>
        </w:rPr>
        <w:t xml:space="preserve">По согласованию с Заказчиком </w:t>
      </w:r>
      <w:r w:rsidR="00E62773" w:rsidRPr="002B7754">
        <w:rPr>
          <w:sz w:val="23"/>
          <w:szCs w:val="23"/>
        </w:rPr>
        <w:t>досрочно поставить товары;</w:t>
      </w:r>
    </w:p>
    <w:p w:rsidR="003D29FE" w:rsidRPr="002B7754" w:rsidRDefault="003D29FE" w:rsidP="00740D98">
      <w:pPr>
        <w:numPr>
          <w:ilvl w:val="2"/>
          <w:numId w:val="9"/>
        </w:numPr>
        <w:spacing w:line="240" w:lineRule="auto"/>
        <w:ind w:left="0" w:firstLine="709"/>
        <w:rPr>
          <w:sz w:val="23"/>
          <w:szCs w:val="23"/>
        </w:rPr>
      </w:pPr>
      <w:r w:rsidRPr="002B7754">
        <w:rPr>
          <w:sz w:val="23"/>
          <w:szCs w:val="23"/>
        </w:rPr>
        <w:t>Запрашивать у Заказчика разъяснения и уточнения</w:t>
      </w:r>
      <w:r w:rsidR="00767055" w:rsidRPr="002B7754">
        <w:rPr>
          <w:sz w:val="23"/>
          <w:szCs w:val="23"/>
        </w:rPr>
        <w:t xml:space="preserve"> относит</w:t>
      </w:r>
      <w:r w:rsidR="00E62773" w:rsidRPr="002B7754">
        <w:rPr>
          <w:sz w:val="23"/>
          <w:szCs w:val="23"/>
        </w:rPr>
        <w:t>ельно товара в рамках Контракта;</w:t>
      </w:r>
    </w:p>
    <w:p w:rsidR="00767055" w:rsidRPr="002B7754" w:rsidRDefault="00767055" w:rsidP="00740D98">
      <w:pPr>
        <w:numPr>
          <w:ilvl w:val="2"/>
          <w:numId w:val="9"/>
        </w:numPr>
        <w:spacing w:line="240" w:lineRule="auto"/>
        <w:ind w:left="0" w:firstLine="709"/>
        <w:rPr>
          <w:sz w:val="23"/>
          <w:szCs w:val="23"/>
        </w:rPr>
      </w:pPr>
      <w:r w:rsidRPr="002B7754">
        <w:rPr>
          <w:sz w:val="23"/>
          <w:szCs w:val="23"/>
        </w:rPr>
        <w:t>Требовать возмещения неустойки (штрафа, пени) и (или) убытков, причиненных по вине Заказчика.</w:t>
      </w:r>
    </w:p>
    <w:p w:rsidR="007F791F" w:rsidRPr="002B7754" w:rsidRDefault="007F791F" w:rsidP="00740D98">
      <w:pPr>
        <w:pStyle w:val="ad"/>
        <w:numPr>
          <w:ilvl w:val="1"/>
          <w:numId w:val="9"/>
        </w:numPr>
        <w:ind w:left="0" w:firstLine="709"/>
        <w:rPr>
          <w:sz w:val="23"/>
          <w:szCs w:val="23"/>
        </w:rPr>
      </w:pPr>
      <w:r w:rsidRPr="002B7754">
        <w:rPr>
          <w:sz w:val="23"/>
          <w:szCs w:val="23"/>
        </w:rPr>
        <w:t>Поставщик обязан:</w:t>
      </w:r>
    </w:p>
    <w:p w:rsidR="007F791F" w:rsidRPr="002B7754" w:rsidRDefault="007F791F" w:rsidP="00740D98">
      <w:pPr>
        <w:numPr>
          <w:ilvl w:val="2"/>
          <w:numId w:val="9"/>
        </w:numPr>
        <w:shd w:val="clear" w:color="auto" w:fill="FFFFFF"/>
        <w:spacing w:line="240" w:lineRule="auto"/>
        <w:ind w:left="0" w:firstLine="709"/>
        <w:rPr>
          <w:sz w:val="23"/>
          <w:szCs w:val="23"/>
        </w:rPr>
      </w:pPr>
      <w:r w:rsidRPr="002B7754">
        <w:rPr>
          <w:sz w:val="23"/>
          <w:szCs w:val="23"/>
        </w:rPr>
        <w:t>Поставить товар в сроки, предусмотренные Контрактом</w:t>
      </w:r>
      <w:r w:rsidR="00E62773" w:rsidRPr="002B7754">
        <w:rPr>
          <w:sz w:val="23"/>
          <w:szCs w:val="23"/>
        </w:rPr>
        <w:t>;</w:t>
      </w:r>
    </w:p>
    <w:p w:rsidR="007F791F" w:rsidRPr="002B7754" w:rsidRDefault="007F791F" w:rsidP="00740D98">
      <w:pPr>
        <w:numPr>
          <w:ilvl w:val="2"/>
          <w:numId w:val="9"/>
        </w:numPr>
        <w:spacing w:line="240" w:lineRule="auto"/>
        <w:ind w:left="0" w:firstLine="709"/>
        <w:rPr>
          <w:sz w:val="23"/>
          <w:szCs w:val="23"/>
        </w:rPr>
      </w:pPr>
      <w:r w:rsidRPr="002B7754">
        <w:rPr>
          <w:sz w:val="23"/>
          <w:szCs w:val="23"/>
        </w:rPr>
        <w:t xml:space="preserve">Доставить товар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w:t>
      </w:r>
      <w:r w:rsidRPr="002B7754">
        <w:rPr>
          <w:sz w:val="23"/>
          <w:szCs w:val="23"/>
        </w:rPr>
        <w:lastRenderedPageBreak/>
        <w:t xml:space="preserve">подтверждающие качество товара, оформленные в соответствии с законодательством Российской Федерации). </w:t>
      </w:r>
    </w:p>
    <w:p w:rsidR="007F791F" w:rsidRPr="002B7754" w:rsidRDefault="007F791F" w:rsidP="00740D98">
      <w:pPr>
        <w:pStyle w:val="ad"/>
        <w:numPr>
          <w:ilvl w:val="2"/>
          <w:numId w:val="9"/>
        </w:numPr>
        <w:ind w:left="0" w:firstLine="709"/>
        <w:rPr>
          <w:sz w:val="23"/>
          <w:szCs w:val="23"/>
        </w:rPr>
      </w:pPr>
      <w:r w:rsidRPr="002B7754">
        <w:rPr>
          <w:sz w:val="23"/>
          <w:szCs w:val="23"/>
        </w:rPr>
        <w:t xml:space="preserve">Передать Заказчику товары надлежащего качества, в количестве, ассортименте и комплектации согласно Спецификации (Приложение № </w:t>
      </w:r>
      <w:r w:rsidR="00EC74DA" w:rsidRPr="002B7754">
        <w:rPr>
          <w:sz w:val="23"/>
          <w:szCs w:val="23"/>
        </w:rPr>
        <w:t>1</w:t>
      </w:r>
      <w:r w:rsidRPr="002B7754">
        <w:rPr>
          <w:sz w:val="23"/>
          <w:szCs w:val="23"/>
        </w:rPr>
        <w:t xml:space="preserve">). По требованию Заказчика за свой счет в </w:t>
      </w:r>
      <w:r w:rsidR="006E6118">
        <w:rPr>
          <w:sz w:val="23"/>
          <w:szCs w:val="23"/>
        </w:rPr>
        <w:t>течение 10 (десяти</w:t>
      </w:r>
      <w:r w:rsidR="0023144D">
        <w:rPr>
          <w:sz w:val="23"/>
          <w:szCs w:val="23"/>
        </w:rPr>
        <w:t>) календарных дней</w:t>
      </w:r>
      <w:r w:rsidRPr="002B7754">
        <w:rPr>
          <w:sz w:val="23"/>
          <w:szCs w:val="23"/>
        </w:rPr>
        <w:t>, произвести замену товара ненадлежащего качества, количества</w:t>
      </w:r>
      <w:r w:rsidR="00E62773" w:rsidRPr="002B7754">
        <w:rPr>
          <w:sz w:val="23"/>
          <w:szCs w:val="23"/>
        </w:rPr>
        <w:t>, ассортимента или комплектации;</w:t>
      </w:r>
    </w:p>
    <w:p w:rsidR="007F791F" w:rsidRPr="002B7754" w:rsidRDefault="007F791F" w:rsidP="00740D98">
      <w:pPr>
        <w:pStyle w:val="a9"/>
        <w:numPr>
          <w:ilvl w:val="2"/>
          <w:numId w:val="9"/>
        </w:numPr>
        <w:spacing w:after="0" w:line="240" w:lineRule="auto"/>
        <w:ind w:left="0" w:firstLine="709"/>
        <w:rPr>
          <w:sz w:val="23"/>
          <w:szCs w:val="23"/>
        </w:rPr>
      </w:pPr>
      <w:r w:rsidRPr="002B7754">
        <w:rPr>
          <w:sz w:val="23"/>
          <w:szCs w:val="23"/>
        </w:rPr>
        <w:t xml:space="preserve">Бесплатно осуществлять гарантийные обязательства в отношении товара и комплектующих изделий в течение гарантийного срока, в том числе гарантийное обслуживание товара, ремонт, восстановление, замену. Исполнение гарантийных обязательств осуществляется как по местонахождению Заказчика, так и по месту нахождения Поставщика. 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w:t>
      </w:r>
      <w:r w:rsidR="001B69A4" w:rsidRPr="002B7754">
        <w:rPr>
          <w:sz w:val="23"/>
          <w:szCs w:val="23"/>
        </w:rPr>
        <w:t>замены и обратно осуществляется Поставщиком самостоятельно и за его счет</w:t>
      </w:r>
      <w:r w:rsidRPr="002B7754">
        <w:rPr>
          <w:sz w:val="23"/>
          <w:szCs w:val="23"/>
        </w:rPr>
        <w:t>.</w:t>
      </w:r>
    </w:p>
    <w:p w:rsidR="007F791F" w:rsidRPr="002B7754" w:rsidRDefault="007F791F" w:rsidP="006466FB">
      <w:pPr>
        <w:spacing w:line="240" w:lineRule="auto"/>
        <w:ind w:firstLine="709"/>
        <w:rPr>
          <w:i/>
          <w:sz w:val="23"/>
          <w:szCs w:val="23"/>
        </w:rPr>
      </w:pPr>
      <w:r w:rsidRPr="002B7754">
        <w:rPr>
          <w:sz w:val="23"/>
          <w:szCs w:val="23"/>
        </w:rPr>
        <w:t xml:space="preserve">Гарантийный срок </w:t>
      </w:r>
      <w:r w:rsidR="00760EB0" w:rsidRPr="002B7754">
        <w:rPr>
          <w:sz w:val="23"/>
          <w:szCs w:val="23"/>
        </w:rPr>
        <w:t xml:space="preserve">действует в </w:t>
      </w:r>
      <w:r w:rsidRPr="002B7754">
        <w:rPr>
          <w:sz w:val="23"/>
          <w:szCs w:val="23"/>
        </w:rPr>
        <w:t>со</w:t>
      </w:r>
      <w:r w:rsidR="00760EB0" w:rsidRPr="002B7754">
        <w:rPr>
          <w:sz w:val="23"/>
          <w:szCs w:val="23"/>
        </w:rPr>
        <w:t>ответствии с гарантийными обязательствами Изготовителя</w:t>
      </w:r>
      <w:r w:rsidR="001B69A4" w:rsidRPr="002B7754">
        <w:rPr>
          <w:sz w:val="23"/>
          <w:szCs w:val="23"/>
        </w:rPr>
        <w:t>.</w:t>
      </w:r>
    </w:p>
    <w:p w:rsidR="007F791F" w:rsidRPr="002B7754" w:rsidRDefault="007F791F" w:rsidP="006466FB">
      <w:pPr>
        <w:spacing w:line="240" w:lineRule="auto"/>
        <w:ind w:firstLine="709"/>
        <w:rPr>
          <w:sz w:val="23"/>
          <w:szCs w:val="23"/>
        </w:rPr>
      </w:pPr>
      <w:r w:rsidRPr="002B7754">
        <w:rPr>
          <w:sz w:val="23"/>
          <w:szCs w:val="23"/>
        </w:rPr>
        <w:t>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7F791F" w:rsidRPr="002B7754" w:rsidRDefault="007F791F" w:rsidP="006466FB">
      <w:pPr>
        <w:spacing w:line="240" w:lineRule="auto"/>
        <w:ind w:firstLine="709"/>
        <w:rPr>
          <w:sz w:val="23"/>
          <w:szCs w:val="23"/>
        </w:rPr>
      </w:pPr>
      <w:r w:rsidRPr="002B7754">
        <w:rPr>
          <w:sz w:val="23"/>
          <w:szCs w:val="23"/>
        </w:rPr>
        <w:t>Запасные части, устанавливаемые на товары в течение гарантийного срока, должны быть совместимы с основными товарами, п</w:t>
      </w:r>
      <w:r w:rsidR="00E62773" w:rsidRPr="002B7754">
        <w:rPr>
          <w:sz w:val="23"/>
          <w:szCs w:val="23"/>
        </w:rPr>
        <w:t>оставленными в рамках Контракта;</w:t>
      </w:r>
    </w:p>
    <w:p w:rsidR="007F791F" w:rsidRPr="002B7754" w:rsidRDefault="007F791F" w:rsidP="00740D98">
      <w:pPr>
        <w:numPr>
          <w:ilvl w:val="2"/>
          <w:numId w:val="9"/>
        </w:numPr>
        <w:autoSpaceDE w:val="0"/>
        <w:autoSpaceDN w:val="0"/>
        <w:adjustRightInd w:val="0"/>
        <w:spacing w:line="240" w:lineRule="auto"/>
        <w:ind w:left="0" w:firstLine="709"/>
        <w:rPr>
          <w:iCs/>
          <w:sz w:val="23"/>
          <w:szCs w:val="23"/>
        </w:rPr>
      </w:pPr>
      <w:r w:rsidRPr="002B7754">
        <w:rPr>
          <w:sz w:val="23"/>
          <w:szCs w:val="23"/>
        </w:rPr>
        <w:t>Предоставлять своевременно достоверную информацию о ходе исполнения своих обязательств, в том числе о сложностях, возникающих при исполнени</w:t>
      </w:r>
      <w:r w:rsidR="00E62773" w:rsidRPr="002B7754">
        <w:rPr>
          <w:sz w:val="23"/>
          <w:szCs w:val="23"/>
        </w:rPr>
        <w:t>и Контракта;</w:t>
      </w:r>
    </w:p>
    <w:p w:rsidR="000B1EF7" w:rsidRPr="002B7754" w:rsidRDefault="000B1EF7" w:rsidP="00740D98">
      <w:pPr>
        <w:numPr>
          <w:ilvl w:val="2"/>
          <w:numId w:val="9"/>
        </w:numPr>
        <w:autoSpaceDE w:val="0"/>
        <w:autoSpaceDN w:val="0"/>
        <w:adjustRightInd w:val="0"/>
        <w:spacing w:line="240" w:lineRule="auto"/>
        <w:ind w:left="0" w:firstLine="709"/>
        <w:rPr>
          <w:sz w:val="23"/>
          <w:szCs w:val="23"/>
        </w:rPr>
      </w:pPr>
      <w:r w:rsidRPr="002B7754">
        <w:rPr>
          <w:sz w:val="23"/>
          <w:szCs w:val="23"/>
        </w:rPr>
        <w:t xml:space="preserve">Возвратить сумму излишне полученных денежных средств в случае установления контролирующими органами фактов оплаты </w:t>
      </w:r>
      <w:r w:rsidR="00C72292" w:rsidRPr="002B7754">
        <w:rPr>
          <w:sz w:val="23"/>
          <w:szCs w:val="23"/>
        </w:rPr>
        <w:t xml:space="preserve">Заказчиком </w:t>
      </w:r>
      <w:r w:rsidRPr="002B7754">
        <w:rPr>
          <w:sz w:val="23"/>
          <w:szCs w:val="23"/>
        </w:rPr>
        <w:t>товаров сверх фактически поставленного количества товаров</w:t>
      </w:r>
      <w:r w:rsidR="00E62773" w:rsidRPr="002B7754">
        <w:rPr>
          <w:sz w:val="23"/>
          <w:szCs w:val="23"/>
        </w:rPr>
        <w:t>;</w:t>
      </w:r>
    </w:p>
    <w:p w:rsidR="007F791F" w:rsidRPr="002B7754" w:rsidRDefault="007F791F" w:rsidP="00740D98">
      <w:pPr>
        <w:pStyle w:val="ad"/>
        <w:numPr>
          <w:ilvl w:val="2"/>
          <w:numId w:val="9"/>
        </w:numPr>
        <w:ind w:left="0" w:firstLine="709"/>
        <w:rPr>
          <w:sz w:val="23"/>
          <w:szCs w:val="23"/>
        </w:rPr>
      </w:pPr>
      <w:r w:rsidRPr="002B7754">
        <w:rPr>
          <w:sz w:val="23"/>
          <w:szCs w:val="23"/>
        </w:rPr>
        <w:t>Выполнять иные обязанности, предусмотренные Контрактом.</w:t>
      </w:r>
    </w:p>
    <w:p w:rsidR="007F791F" w:rsidRPr="002B7754" w:rsidRDefault="007F791F" w:rsidP="006466FB">
      <w:pPr>
        <w:spacing w:line="240" w:lineRule="auto"/>
        <w:ind w:firstLine="709"/>
        <w:jc w:val="center"/>
        <w:rPr>
          <w:sz w:val="23"/>
          <w:szCs w:val="23"/>
        </w:rPr>
      </w:pPr>
    </w:p>
    <w:p w:rsidR="007F791F" w:rsidRPr="002B7754" w:rsidRDefault="007F791F" w:rsidP="00740D98">
      <w:pPr>
        <w:widowControl w:val="0"/>
        <w:numPr>
          <w:ilvl w:val="0"/>
          <w:numId w:val="9"/>
        </w:numPr>
        <w:tabs>
          <w:tab w:val="left" w:pos="426"/>
        </w:tabs>
        <w:autoSpaceDE w:val="0"/>
        <w:autoSpaceDN w:val="0"/>
        <w:adjustRightInd w:val="0"/>
        <w:spacing w:line="240" w:lineRule="auto"/>
        <w:ind w:left="0" w:firstLine="0"/>
        <w:jc w:val="center"/>
        <w:rPr>
          <w:b/>
          <w:sz w:val="23"/>
          <w:szCs w:val="23"/>
        </w:rPr>
      </w:pPr>
      <w:r w:rsidRPr="002B7754">
        <w:rPr>
          <w:b/>
          <w:sz w:val="23"/>
          <w:szCs w:val="23"/>
        </w:rPr>
        <w:t>Порядок и сроки поставки товара</w:t>
      </w:r>
    </w:p>
    <w:p w:rsidR="007F791F" w:rsidRPr="001A0934" w:rsidRDefault="007F791F" w:rsidP="00740D98">
      <w:pPr>
        <w:widowControl w:val="0"/>
        <w:numPr>
          <w:ilvl w:val="1"/>
          <w:numId w:val="9"/>
        </w:numPr>
        <w:autoSpaceDE w:val="0"/>
        <w:autoSpaceDN w:val="0"/>
        <w:adjustRightInd w:val="0"/>
        <w:spacing w:line="240" w:lineRule="auto"/>
        <w:ind w:left="0" w:firstLine="709"/>
        <w:rPr>
          <w:sz w:val="23"/>
          <w:szCs w:val="23"/>
        </w:rPr>
      </w:pPr>
      <w:r w:rsidRPr="001A0934">
        <w:rPr>
          <w:sz w:val="23"/>
          <w:szCs w:val="23"/>
        </w:rPr>
        <w:t xml:space="preserve">Поставка товара должна быть осуществлена </w:t>
      </w:r>
      <w:r w:rsidR="007B6059" w:rsidRPr="001A0934">
        <w:rPr>
          <w:sz w:val="23"/>
          <w:szCs w:val="23"/>
        </w:rPr>
        <w:t>в полном объеме</w:t>
      </w:r>
      <w:r w:rsidR="00760EB0" w:rsidRPr="001A0934">
        <w:rPr>
          <w:sz w:val="23"/>
          <w:szCs w:val="23"/>
        </w:rPr>
        <w:t xml:space="preserve"> </w:t>
      </w:r>
      <w:r w:rsidR="00F8619F">
        <w:rPr>
          <w:b/>
          <w:sz w:val="23"/>
          <w:szCs w:val="23"/>
          <w:u w:val="single"/>
        </w:rPr>
        <w:t xml:space="preserve">в течение </w:t>
      </w:r>
      <w:r w:rsidR="00D75483">
        <w:rPr>
          <w:b/>
          <w:sz w:val="23"/>
          <w:szCs w:val="23"/>
          <w:u w:val="single"/>
        </w:rPr>
        <w:t>10</w:t>
      </w:r>
      <w:r w:rsidR="00F8619F">
        <w:rPr>
          <w:b/>
          <w:sz w:val="23"/>
          <w:szCs w:val="23"/>
          <w:u w:val="single"/>
        </w:rPr>
        <w:t xml:space="preserve"> (</w:t>
      </w:r>
      <w:r w:rsidR="00D75483">
        <w:rPr>
          <w:b/>
          <w:sz w:val="23"/>
          <w:szCs w:val="23"/>
          <w:u w:val="single"/>
        </w:rPr>
        <w:t>Десяти</w:t>
      </w:r>
      <w:r w:rsidR="00F8619F">
        <w:rPr>
          <w:b/>
          <w:sz w:val="23"/>
          <w:szCs w:val="23"/>
          <w:u w:val="single"/>
        </w:rPr>
        <w:t>) рабочих дней с даты заключения контракта.</w:t>
      </w:r>
    </w:p>
    <w:p w:rsidR="007F791F" w:rsidRPr="002B7754" w:rsidRDefault="007F791F" w:rsidP="00740D98">
      <w:pPr>
        <w:widowControl w:val="0"/>
        <w:numPr>
          <w:ilvl w:val="1"/>
          <w:numId w:val="9"/>
        </w:numPr>
        <w:autoSpaceDE w:val="0"/>
        <w:autoSpaceDN w:val="0"/>
        <w:adjustRightInd w:val="0"/>
        <w:spacing w:line="240" w:lineRule="auto"/>
        <w:ind w:left="0" w:firstLine="709"/>
        <w:rPr>
          <w:sz w:val="23"/>
          <w:szCs w:val="23"/>
        </w:rPr>
      </w:pPr>
      <w:r w:rsidRPr="002B7754">
        <w:rPr>
          <w:sz w:val="23"/>
          <w:szCs w:val="23"/>
        </w:rPr>
        <w:t>Датой поставки товара является дата подписания Заказчиком соот</w:t>
      </w:r>
      <w:r w:rsidR="006E6118">
        <w:rPr>
          <w:sz w:val="23"/>
          <w:szCs w:val="23"/>
        </w:rPr>
        <w:t>ветствующей товарной - накладной</w:t>
      </w:r>
      <w:r w:rsidRPr="002B7754">
        <w:rPr>
          <w:sz w:val="23"/>
          <w:szCs w:val="23"/>
        </w:rPr>
        <w:t xml:space="preserve">. </w:t>
      </w:r>
    </w:p>
    <w:p w:rsidR="007F791F" w:rsidRPr="002B7754" w:rsidRDefault="007F791F" w:rsidP="00740D98">
      <w:pPr>
        <w:widowControl w:val="0"/>
        <w:numPr>
          <w:ilvl w:val="1"/>
          <w:numId w:val="9"/>
        </w:numPr>
        <w:autoSpaceDE w:val="0"/>
        <w:autoSpaceDN w:val="0"/>
        <w:adjustRightInd w:val="0"/>
        <w:spacing w:line="240" w:lineRule="auto"/>
        <w:ind w:left="0" w:firstLine="709"/>
        <w:rPr>
          <w:sz w:val="23"/>
          <w:szCs w:val="23"/>
        </w:rPr>
      </w:pPr>
      <w:r w:rsidRPr="002B7754">
        <w:rPr>
          <w:sz w:val="23"/>
          <w:szCs w:val="23"/>
        </w:rPr>
        <w:t>Поставщик н</w:t>
      </w:r>
      <w:r w:rsidR="005A42D0" w:rsidRPr="002B7754">
        <w:rPr>
          <w:sz w:val="23"/>
          <w:szCs w:val="23"/>
        </w:rPr>
        <w:t>е позднее</w:t>
      </w:r>
      <w:r w:rsidR="00EC74DA" w:rsidRPr="002B7754">
        <w:rPr>
          <w:sz w:val="23"/>
          <w:szCs w:val="23"/>
        </w:rPr>
        <w:t>,</w:t>
      </w:r>
      <w:r w:rsidRPr="002B7754">
        <w:rPr>
          <w:sz w:val="23"/>
          <w:szCs w:val="23"/>
        </w:rPr>
        <w:t xml:space="preserve"> чем за 24 часа до момента поставки товара должен уведомить Заказчика о планируемой отгрузке. Сообщение может быть направлено Заказчику путем использования электронных </w:t>
      </w:r>
      <w:r w:rsidR="00760EB0" w:rsidRPr="002B7754">
        <w:rPr>
          <w:sz w:val="23"/>
          <w:szCs w:val="23"/>
        </w:rPr>
        <w:t xml:space="preserve">или телефонных </w:t>
      </w:r>
      <w:r w:rsidRPr="002B7754">
        <w:rPr>
          <w:sz w:val="23"/>
          <w:szCs w:val="23"/>
        </w:rPr>
        <w:t>средств связи. Адресом электронной почты для получен</w:t>
      </w:r>
      <w:r w:rsidR="00760EB0" w:rsidRPr="002B7754">
        <w:rPr>
          <w:sz w:val="23"/>
          <w:szCs w:val="23"/>
        </w:rPr>
        <w:t xml:space="preserve">ия сообщений является: </w:t>
      </w:r>
      <w:hyperlink r:id="rId9" w:history="1">
        <w:r w:rsidR="00D17B08" w:rsidRPr="00846B9E">
          <w:rPr>
            <w:rStyle w:val="afff0"/>
            <w:sz w:val="23"/>
            <w:szCs w:val="23"/>
            <w:lang w:val="en-US"/>
          </w:rPr>
          <w:t>H</w:t>
        </w:r>
        <w:r w:rsidR="00D17B08" w:rsidRPr="00D17B08">
          <w:rPr>
            <w:rStyle w:val="afff0"/>
            <w:sz w:val="23"/>
            <w:szCs w:val="23"/>
          </w:rPr>
          <w:t>-</w:t>
        </w:r>
        <w:r w:rsidR="00D17B08" w:rsidRPr="00846B9E">
          <w:rPr>
            <w:rStyle w:val="afff0"/>
            <w:sz w:val="23"/>
            <w:szCs w:val="23"/>
            <w:lang w:val="en-US"/>
          </w:rPr>
          <w:t>L</w:t>
        </w:r>
        <w:r w:rsidR="00D17B08" w:rsidRPr="00D17B08">
          <w:rPr>
            <w:rStyle w:val="afff0"/>
            <w:sz w:val="23"/>
            <w:szCs w:val="23"/>
          </w:rPr>
          <w:t>20051</w:t>
        </w:r>
        <w:r w:rsidR="00D17B08" w:rsidRPr="00846B9E">
          <w:rPr>
            <w:rStyle w:val="afff0"/>
            <w:sz w:val="23"/>
            <w:szCs w:val="23"/>
          </w:rPr>
          <w:t>@</w:t>
        </w:r>
        <w:r w:rsidR="00D17B08" w:rsidRPr="00846B9E">
          <w:rPr>
            <w:rStyle w:val="afff0"/>
            <w:sz w:val="23"/>
            <w:szCs w:val="23"/>
            <w:lang w:val="en-US"/>
          </w:rPr>
          <w:t>yandex</w:t>
        </w:r>
        <w:r w:rsidR="00D17B08" w:rsidRPr="00846B9E">
          <w:rPr>
            <w:rStyle w:val="afff0"/>
            <w:sz w:val="23"/>
            <w:szCs w:val="23"/>
          </w:rPr>
          <w:t>.</w:t>
        </w:r>
        <w:r w:rsidR="00D17B08" w:rsidRPr="00846B9E">
          <w:rPr>
            <w:rStyle w:val="afff0"/>
            <w:sz w:val="23"/>
            <w:szCs w:val="23"/>
            <w:lang w:val="en-US"/>
          </w:rPr>
          <w:t>ru</w:t>
        </w:r>
      </w:hyperlink>
      <w:r w:rsidRPr="002B7754">
        <w:rPr>
          <w:sz w:val="23"/>
          <w:szCs w:val="23"/>
        </w:rPr>
        <w:t>.</w:t>
      </w:r>
      <w:r w:rsidR="00C70002">
        <w:rPr>
          <w:sz w:val="23"/>
          <w:szCs w:val="23"/>
        </w:rPr>
        <w:t xml:space="preserve">  Номер</w:t>
      </w:r>
      <w:r w:rsidR="00760EB0" w:rsidRPr="002B7754">
        <w:rPr>
          <w:sz w:val="23"/>
          <w:szCs w:val="23"/>
        </w:rPr>
        <w:t xml:space="preserve"> телефона</w:t>
      </w:r>
      <w:r w:rsidRPr="002B7754">
        <w:rPr>
          <w:sz w:val="23"/>
          <w:szCs w:val="23"/>
        </w:rPr>
        <w:t xml:space="preserve"> для получения сооб</w:t>
      </w:r>
      <w:r w:rsidR="00D17B08">
        <w:rPr>
          <w:sz w:val="23"/>
          <w:szCs w:val="23"/>
        </w:rPr>
        <w:t>щений является: 8 (4852) 74-98-65</w:t>
      </w:r>
      <w:r w:rsidRPr="002B7754">
        <w:rPr>
          <w:sz w:val="23"/>
          <w:szCs w:val="23"/>
        </w:rPr>
        <w:t>.</w:t>
      </w:r>
    </w:p>
    <w:p w:rsidR="007F791F" w:rsidRPr="002B7754" w:rsidRDefault="007F791F" w:rsidP="00740D98">
      <w:pPr>
        <w:pStyle w:val="ad"/>
        <w:numPr>
          <w:ilvl w:val="1"/>
          <w:numId w:val="9"/>
        </w:numPr>
        <w:ind w:left="0" w:firstLine="709"/>
        <w:rPr>
          <w:kern w:val="16"/>
          <w:sz w:val="23"/>
          <w:szCs w:val="23"/>
        </w:rPr>
      </w:pPr>
      <w:r w:rsidRPr="002B7754">
        <w:rPr>
          <w:kern w:val="16"/>
          <w:sz w:val="23"/>
          <w:szCs w:val="23"/>
        </w:rPr>
        <w:t xml:space="preserve">Досрочная </w:t>
      </w:r>
      <w:r w:rsidR="00760EB0" w:rsidRPr="002B7754">
        <w:rPr>
          <w:kern w:val="16"/>
          <w:sz w:val="23"/>
          <w:szCs w:val="23"/>
        </w:rPr>
        <w:t xml:space="preserve">поставка допускается только по </w:t>
      </w:r>
      <w:r w:rsidRPr="002B7754">
        <w:rPr>
          <w:kern w:val="16"/>
          <w:sz w:val="23"/>
          <w:szCs w:val="23"/>
        </w:rPr>
        <w:t xml:space="preserve">согласованию с Заказчиком. В случае согласования досрочной поставки Заказчик обязуется принять товар </w:t>
      </w:r>
      <w:r w:rsidR="006E6118">
        <w:rPr>
          <w:kern w:val="16"/>
          <w:sz w:val="23"/>
          <w:szCs w:val="23"/>
        </w:rPr>
        <w:t>и подписать товарную - накладную</w:t>
      </w:r>
      <w:r w:rsidRPr="002B7754">
        <w:rPr>
          <w:kern w:val="16"/>
          <w:sz w:val="23"/>
          <w:szCs w:val="23"/>
        </w:rPr>
        <w:t xml:space="preserve"> в порядке, установленном Контрактом.</w:t>
      </w:r>
    </w:p>
    <w:p w:rsidR="007F791F" w:rsidRPr="002B7754" w:rsidRDefault="007F791F" w:rsidP="006466FB">
      <w:pPr>
        <w:spacing w:line="240" w:lineRule="auto"/>
        <w:rPr>
          <w:kern w:val="16"/>
          <w:sz w:val="23"/>
          <w:szCs w:val="23"/>
        </w:rPr>
      </w:pPr>
    </w:p>
    <w:p w:rsidR="007F791F" w:rsidRPr="002B7754" w:rsidRDefault="007F791F" w:rsidP="00740D98">
      <w:pPr>
        <w:numPr>
          <w:ilvl w:val="0"/>
          <w:numId w:val="9"/>
        </w:numPr>
        <w:tabs>
          <w:tab w:val="left" w:pos="426"/>
        </w:tabs>
        <w:spacing w:line="240" w:lineRule="auto"/>
        <w:ind w:left="0" w:firstLine="0"/>
        <w:jc w:val="center"/>
        <w:rPr>
          <w:b/>
          <w:sz w:val="23"/>
          <w:szCs w:val="23"/>
        </w:rPr>
      </w:pPr>
      <w:r w:rsidRPr="002B7754">
        <w:rPr>
          <w:b/>
          <w:sz w:val="23"/>
          <w:szCs w:val="23"/>
        </w:rPr>
        <w:t>Порядок сдачи и приемки товара</w:t>
      </w:r>
    </w:p>
    <w:p w:rsidR="007200E0" w:rsidRPr="002B7754" w:rsidRDefault="007F791F" w:rsidP="00740D98">
      <w:pPr>
        <w:pStyle w:val="ad"/>
        <w:numPr>
          <w:ilvl w:val="1"/>
          <w:numId w:val="9"/>
        </w:numPr>
        <w:ind w:left="0" w:firstLine="709"/>
        <w:rPr>
          <w:sz w:val="23"/>
          <w:szCs w:val="23"/>
        </w:rPr>
      </w:pPr>
      <w:r w:rsidRPr="002B7754">
        <w:rPr>
          <w:sz w:val="23"/>
          <w:szCs w:val="23"/>
        </w:rPr>
        <w:t>Поставщик в срок, указанный в разделе 4 Контракта, при поставке товара должен передать Заказчику следующие документы на русском языке:</w:t>
      </w:r>
    </w:p>
    <w:p w:rsidR="007200E0" w:rsidRPr="002B7754" w:rsidRDefault="00E537B1" w:rsidP="006466FB">
      <w:pPr>
        <w:tabs>
          <w:tab w:val="left" w:pos="1418"/>
        </w:tabs>
        <w:spacing w:line="240" w:lineRule="auto"/>
        <w:ind w:firstLine="709"/>
        <w:rPr>
          <w:sz w:val="23"/>
          <w:szCs w:val="23"/>
        </w:rPr>
      </w:pPr>
      <w:r w:rsidRPr="002B7754">
        <w:rPr>
          <w:sz w:val="23"/>
          <w:szCs w:val="23"/>
        </w:rPr>
        <w:t>оригинал комплекта эксплуатационных документов</w:t>
      </w:r>
      <w:r w:rsidR="00D17B08">
        <w:rPr>
          <w:sz w:val="23"/>
          <w:szCs w:val="23"/>
        </w:rPr>
        <w:t xml:space="preserve"> (инструкция по эксплуатации, гарантийный талон)</w:t>
      </w:r>
      <w:r w:rsidRPr="002B7754">
        <w:rPr>
          <w:sz w:val="23"/>
          <w:szCs w:val="23"/>
        </w:rPr>
        <w:t>,</w:t>
      </w:r>
    </w:p>
    <w:p w:rsidR="007200E0" w:rsidRPr="002B7754" w:rsidRDefault="007F791F" w:rsidP="006466FB">
      <w:pPr>
        <w:tabs>
          <w:tab w:val="left" w:pos="1418"/>
        </w:tabs>
        <w:spacing w:line="240" w:lineRule="auto"/>
        <w:ind w:firstLine="709"/>
        <w:rPr>
          <w:i/>
          <w:sz w:val="23"/>
          <w:szCs w:val="23"/>
        </w:rPr>
      </w:pPr>
      <w:r w:rsidRPr="002B7754">
        <w:rPr>
          <w:sz w:val="23"/>
          <w:szCs w:val="23"/>
        </w:rPr>
        <w:t xml:space="preserve">товарные накладные, </w:t>
      </w:r>
    </w:p>
    <w:p w:rsidR="00A4089D" w:rsidRDefault="007F791F" w:rsidP="006466FB">
      <w:pPr>
        <w:tabs>
          <w:tab w:val="left" w:pos="1418"/>
        </w:tabs>
        <w:spacing w:line="240" w:lineRule="auto"/>
        <w:ind w:firstLine="709"/>
        <w:rPr>
          <w:i/>
          <w:sz w:val="23"/>
          <w:szCs w:val="23"/>
        </w:rPr>
      </w:pPr>
      <w:r w:rsidRPr="002B7754">
        <w:rPr>
          <w:sz w:val="23"/>
          <w:szCs w:val="23"/>
        </w:rPr>
        <w:t>счет и счет-фактуру</w:t>
      </w:r>
      <w:r w:rsidR="00806C52" w:rsidRPr="002B7754">
        <w:rPr>
          <w:sz w:val="23"/>
          <w:szCs w:val="23"/>
        </w:rPr>
        <w:t xml:space="preserve"> </w:t>
      </w:r>
      <w:r w:rsidR="00806C52" w:rsidRPr="002B7754">
        <w:rPr>
          <w:i/>
          <w:sz w:val="23"/>
          <w:szCs w:val="23"/>
        </w:rPr>
        <w:t>(при наличии)</w:t>
      </w:r>
    </w:p>
    <w:p w:rsidR="007F791F" w:rsidRPr="002B7754" w:rsidRDefault="00B04F9D" w:rsidP="006466FB">
      <w:pPr>
        <w:tabs>
          <w:tab w:val="left" w:pos="1418"/>
        </w:tabs>
        <w:spacing w:line="240" w:lineRule="auto"/>
        <w:ind w:firstLine="709"/>
        <w:rPr>
          <w:i/>
          <w:sz w:val="23"/>
          <w:szCs w:val="23"/>
        </w:rPr>
      </w:pPr>
      <w:r>
        <w:rPr>
          <w:sz w:val="23"/>
          <w:szCs w:val="23"/>
        </w:rPr>
        <w:t>сертификаты, декларации о соответствии</w:t>
      </w:r>
      <w:r w:rsidR="00A4089D">
        <w:rPr>
          <w:i/>
          <w:sz w:val="23"/>
          <w:szCs w:val="23"/>
        </w:rPr>
        <w:t xml:space="preserve"> (при наличии)</w:t>
      </w:r>
      <w:r w:rsidR="007F791F" w:rsidRPr="002B7754">
        <w:rPr>
          <w:sz w:val="23"/>
          <w:szCs w:val="23"/>
        </w:rPr>
        <w:t xml:space="preserve">. </w:t>
      </w:r>
    </w:p>
    <w:p w:rsidR="007F791F" w:rsidRPr="002B7754" w:rsidRDefault="007F791F" w:rsidP="00740D98">
      <w:pPr>
        <w:widowControl w:val="0"/>
        <w:numPr>
          <w:ilvl w:val="1"/>
          <w:numId w:val="9"/>
        </w:numPr>
        <w:autoSpaceDE w:val="0"/>
        <w:autoSpaceDN w:val="0"/>
        <w:adjustRightInd w:val="0"/>
        <w:spacing w:line="240" w:lineRule="auto"/>
        <w:ind w:left="0" w:firstLine="709"/>
        <w:rPr>
          <w:sz w:val="23"/>
          <w:szCs w:val="23"/>
        </w:rPr>
      </w:pPr>
      <w:r w:rsidRPr="00D75483">
        <w:rPr>
          <w:b/>
          <w:sz w:val="23"/>
          <w:szCs w:val="23"/>
        </w:rPr>
        <w:t xml:space="preserve">Приемка осуществляется уполномоченным представителем Заказчика </w:t>
      </w:r>
      <w:r w:rsidR="00E537B1" w:rsidRPr="00D75483">
        <w:rPr>
          <w:b/>
          <w:sz w:val="23"/>
          <w:szCs w:val="23"/>
        </w:rPr>
        <w:t xml:space="preserve">в течение </w:t>
      </w:r>
      <w:r w:rsidR="00676D7C" w:rsidRPr="00D75483">
        <w:rPr>
          <w:b/>
          <w:sz w:val="23"/>
          <w:szCs w:val="23"/>
        </w:rPr>
        <w:t>5</w:t>
      </w:r>
      <w:r w:rsidR="00DF2A4E" w:rsidRPr="00D75483">
        <w:rPr>
          <w:b/>
          <w:sz w:val="23"/>
          <w:szCs w:val="23"/>
        </w:rPr>
        <w:t xml:space="preserve"> </w:t>
      </w:r>
      <w:r w:rsidR="00676D7C" w:rsidRPr="00D75483">
        <w:rPr>
          <w:b/>
          <w:sz w:val="23"/>
          <w:szCs w:val="23"/>
        </w:rPr>
        <w:t>(Пяти) рабочих</w:t>
      </w:r>
      <w:r w:rsidR="00E537B1" w:rsidRPr="00D75483">
        <w:rPr>
          <w:b/>
          <w:sz w:val="23"/>
          <w:szCs w:val="23"/>
        </w:rPr>
        <w:t xml:space="preserve"> дн</w:t>
      </w:r>
      <w:r w:rsidR="00676D7C" w:rsidRPr="00D75483">
        <w:rPr>
          <w:b/>
          <w:sz w:val="23"/>
          <w:szCs w:val="23"/>
        </w:rPr>
        <w:t>ей</w:t>
      </w:r>
      <w:r w:rsidR="00205502" w:rsidRPr="00D75483">
        <w:rPr>
          <w:b/>
          <w:sz w:val="23"/>
          <w:szCs w:val="23"/>
        </w:rPr>
        <w:t xml:space="preserve"> после поставки товара и получения соответствующих документов</w:t>
      </w:r>
      <w:r w:rsidRPr="00D75483">
        <w:rPr>
          <w:b/>
          <w:i/>
          <w:sz w:val="23"/>
          <w:szCs w:val="23"/>
        </w:rPr>
        <w:t>.</w:t>
      </w:r>
      <w:r w:rsidRPr="002B7754">
        <w:rPr>
          <w:i/>
          <w:sz w:val="23"/>
          <w:szCs w:val="23"/>
        </w:rPr>
        <w:t xml:space="preserve"> </w:t>
      </w:r>
      <w:r w:rsidRPr="002B7754">
        <w:rPr>
          <w:sz w:val="23"/>
          <w:szCs w:val="23"/>
        </w:rPr>
        <w:t>Представители Поставщика вправе присутствовать при проведении приемки. Заказчик впра</w:t>
      </w:r>
      <w:r w:rsidR="002C3BB2" w:rsidRPr="002B7754">
        <w:rPr>
          <w:sz w:val="23"/>
          <w:szCs w:val="23"/>
        </w:rPr>
        <w:t>ве создать приемочную комиссию</w:t>
      </w:r>
      <w:r w:rsidRPr="002B7754">
        <w:rPr>
          <w:sz w:val="23"/>
          <w:szCs w:val="23"/>
        </w:rPr>
        <w:t xml:space="preserve">,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7F791F" w:rsidRPr="002B7754" w:rsidRDefault="007F791F" w:rsidP="00740D98">
      <w:pPr>
        <w:pStyle w:val="ad"/>
        <w:numPr>
          <w:ilvl w:val="1"/>
          <w:numId w:val="9"/>
        </w:numPr>
        <w:ind w:left="0" w:firstLine="709"/>
        <w:rPr>
          <w:sz w:val="23"/>
          <w:szCs w:val="23"/>
        </w:rPr>
      </w:pPr>
      <w:r w:rsidRPr="002B7754">
        <w:rPr>
          <w:sz w:val="23"/>
          <w:szCs w:val="23"/>
        </w:rPr>
        <w:t>Проверка соответствия товара требованиям, установленным Контрактом, осуществляется в следующем порядке:</w:t>
      </w:r>
    </w:p>
    <w:p w:rsidR="007F791F" w:rsidRPr="002B7754" w:rsidRDefault="007F791F" w:rsidP="00740D98">
      <w:pPr>
        <w:numPr>
          <w:ilvl w:val="2"/>
          <w:numId w:val="9"/>
        </w:numPr>
        <w:autoSpaceDE w:val="0"/>
        <w:autoSpaceDN w:val="0"/>
        <w:adjustRightInd w:val="0"/>
        <w:spacing w:line="240" w:lineRule="auto"/>
        <w:ind w:left="0" w:firstLine="709"/>
        <w:rPr>
          <w:sz w:val="23"/>
          <w:szCs w:val="23"/>
        </w:rPr>
      </w:pPr>
      <w:r w:rsidRPr="002B7754">
        <w:rPr>
          <w:sz w:val="23"/>
          <w:szCs w:val="23"/>
        </w:rPr>
        <w:t>В присут</w:t>
      </w:r>
      <w:r w:rsidR="005C127F">
        <w:rPr>
          <w:sz w:val="23"/>
          <w:szCs w:val="23"/>
        </w:rPr>
        <w:t xml:space="preserve">ствии представителей Заказчика </w:t>
      </w:r>
      <w:r w:rsidRPr="002B7754">
        <w:rPr>
          <w:sz w:val="23"/>
          <w:szCs w:val="23"/>
        </w:rPr>
        <w:t>и Поставщика (если Поставщик направил своих представителей для участия в приемке) осуществляется проверка наличия сопровод</w:t>
      </w:r>
      <w:r w:rsidR="00F5623C" w:rsidRPr="002B7754">
        <w:rPr>
          <w:sz w:val="23"/>
          <w:szCs w:val="23"/>
        </w:rPr>
        <w:t xml:space="preserve">ительных </w:t>
      </w:r>
      <w:r w:rsidR="00F5623C" w:rsidRPr="002B7754">
        <w:rPr>
          <w:sz w:val="23"/>
          <w:szCs w:val="23"/>
        </w:rPr>
        <w:lastRenderedPageBreak/>
        <w:t>документов на товар</w:t>
      </w:r>
      <w:r w:rsidRPr="002B7754">
        <w:rPr>
          <w:sz w:val="23"/>
          <w:szCs w:val="23"/>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7F791F" w:rsidRDefault="007F791F" w:rsidP="006466FB">
      <w:pPr>
        <w:pStyle w:val="ad"/>
        <w:ind w:firstLine="709"/>
        <w:rPr>
          <w:sz w:val="23"/>
          <w:szCs w:val="23"/>
        </w:rPr>
      </w:pPr>
      <w:r w:rsidRPr="002B7754">
        <w:rPr>
          <w:sz w:val="23"/>
          <w:szCs w:val="23"/>
        </w:rPr>
        <w:t>Одновременно проверяется соответствие наименования, ассортимента и комплектности товара, указанно</w:t>
      </w:r>
      <w:r w:rsidR="00EC74DA" w:rsidRPr="002B7754">
        <w:rPr>
          <w:sz w:val="23"/>
          <w:szCs w:val="23"/>
        </w:rPr>
        <w:t>го в Спецификации (Приложение № 1</w:t>
      </w:r>
      <w:r w:rsidRPr="002B7754">
        <w:rPr>
          <w:sz w:val="23"/>
          <w:szCs w:val="23"/>
        </w:rPr>
        <w:t>), с фактическим наименованием, ассортиментом и комплектностью товара и с содержащимся в сопро</w:t>
      </w:r>
      <w:r w:rsidR="00114D3F" w:rsidRPr="002B7754">
        <w:rPr>
          <w:sz w:val="23"/>
          <w:szCs w:val="23"/>
        </w:rPr>
        <w:t>водительных документах на товар</w:t>
      </w:r>
      <w:r w:rsidRPr="002B7754">
        <w:rPr>
          <w:sz w:val="23"/>
          <w:szCs w:val="23"/>
        </w:rPr>
        <w:t>.</w:t>
      </w:r>
    </w:p>
    <w:p w:rsidR="00A4089D" w:rsidRPr="00A4089D" w:rsidRDefault="00A4089D" w:rsidP="00A4089D">
      <w:pPr>
        <w:pStyle w:val="ad"/>
        <w:ind w:firstLine="709"/>
        <w:rPr>
          <w:sz w:val="23"/>
          <w:szCs w:val="23"/>
        </w:rPr>
      </w:pPr>
      <w:r w:rsidRPr="00A4089D">
        <w:rPr>
          <w:sz w:val="23"/>
          <w:szCs w:val="23"/>
        </w:rPr>
        <w:t>Для проверки поставленного Товара, предусмотренного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или с привлечением сторонних специалистов.</w:t>
      </w:r>
    </w:p>
    <w:p w:rsidR="007F791F" w:rsidRPr="002B7754" w:rsidRDefault="007F791F" w:rsidP="00740D98">
      <w:pPr>
        <w:pStyle w:val="ad"/>
        <w:numPr>
          <w:ilvl w:val="2"/>
          <w:numId w:val="9"/>
        </w:numPr>
        <w:ind w:left="0" w:firstLine="709"/>
        <w:rPr>
          <w:sz w:val="23"/>
          <w:szCs w:val="23"/>
        </w:rPr>
      </w:pPr>
      <w:r w:rsidRPr="002B7754">
        <w:rPr>
          <w:sz w:val="23"/>
          <w:szCs w:val="23"/>
        </w:rPr>
        <w:t xml:space="preserve">Товар должен быть поставлен полностью. Заказчик вправе отказаться от приемки </w:t>
      </w:r>
      <w:r w:rsidR="0098176C" w:rsidRPr="002B7754">
        <w:rPr>
          <w:sz w:val="23"/>
          <w:szCs w:val="23"/>
        </w:rPr>
        <w:t>товара</w:t>
      </w:r>
      <w:r w:rsidRPr="002B7754">
        <w:rPr>
          <w:sz w:val="23"/>
          <w:szCs w:val="23"/>
        </w:rPr>
        <w:t xml:space="preserve">. </w:t>
      </w:r>
    </w:p>
    <w:p w:rsidR="007F791F" w:rsidRPr="002B7754" w:rsidRDefault="007F791F" w:rsidP="00740D98">
      <w:pPr>
        <w:numPr>
          <w:ilvl w:val="2"/>
          <w:numId w:val="9"/>
        </w:numPr>
        <w:spacing w:line="240" w:lineRule="auto"/>
        <w:ind w:left="0" w:firstLine="709"/>
        <w:rPr>
          <w:kern w:val="16"/>
          <w:sz w:val="23"/>
          <w:szCs w:val="23"/>
        </w:rPr>
      </w:pPr>
      <w:r w:rsidRPr="002B7754">
        <w:rPr>
          <w:kern w:val="16"/>
          <w:sz w:val="23"/>
          <w:szCs w:val="23"/>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w:t>
      </w:r>
      <w:r w:rsidR="00EC74DA" w:rsidRPr="002B7754">
        <w:rPr>
          <w:kern w:val="16"/>
          <w:sz w:val="23"/>
          <w:szCs w:val="23"/>
        </w:rPr>
        <w:t>ку</w:t>
      </w:r>
      <w:r w:rsidRPr="002B7754">
        <w:rPr>
          <w:kern w:val="16"/>
          <w:sz w:val="23"/>
          <w:szCs w:val="23"/>
        </w:rPr>
        <w:t xml:space="preserve">. </w:t>
      </w:r>
    </w:p>
    <w:p w:rsidR="007F791F" w:rsidRPr="002B7754" w:rsidRDefault="007F791F" w:rsidP="00740D98">
      <w:pPr>
        <w:numPr>
          <w:ilvl w:val="2"/>
          <w:numId w:val="9"/>
        </w:numPr>
        <w:spacing w:line="240" w:lineRule="auto"/>
        <w:ind w:left="0" w:firstLine="709"/>
        <w:rPr>
          <w:kern w:val="16"/>
          <w:sz w:val="23"/>
          <w:szCs w:val="23"/>
        </w:rPr>
      </w:pPr>
      <w:r w:rsidRPr="002B7754">
        <w:rPr>
          <w:kern w:val="16"/>
          <w:sz w:val="23"/>
          <w:szCs w:val="23"/>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w:t>
      </w:r>
      <w:r w:rsidR="002C3BB2" w:rsidRPr="002B7754">
        <w:rPr>
          <w:kern w:val="16"/>
          <w:sz w:val="23"/>
          <w:szCs w:val="23"/>
        </w:rPr>
        <w:t>ых с транспортировк</w:t>
      </w:r>
      <w:r w:rsidR="00A4089D">
        <w:rPr>
          <w:kern w:val="16"/>
          <w:sz w:val="23"/>
          <w:szCs w:val="23"/>
        </w:rPr>
        <w:t>ой</w:t>
      </w:r>
      <w:r w:rsidRPr="002B7754">
        <w:rPr>
          <w:kern w:val="16"/>
          <w:sz w:val="23"/>
          <w:szCs w:val="23"/>
        </w:rPr>
        <w:t xml:space="preserve"> для экспертизы, осуществляется Поставщиком. </w:t>
      </w:r>
    </w:p>
    <w:p w:rsidR="007F791F" w:rsidRPr="002B7754" w:rsidRDefault="007F791F" w:rsidP="00740D98">
      <w:pPr>
        <w:pStyle w:val="a9"/>
        <w:numPr>
          <w:ilvl w:val="2"/>
          <w:numId w:val="9"/>
        </w:numPr>
        <w:tabs>
          <w:tab w:val="left" w:pos="709"/>
        </w:tabs>
        <w:spacing w:after="0" w:line="240" w:lineRule="auto"/>
        <w:ind w:left="0" w:firstLine="709"/>
        <w:rPr>
          <w:kern w:val="16"/>
          <w:sz w:val="23"/>
          <w:szCs w:val="23"/>
        </w:rPr>
      </w:pPr>
      <w:r w:rsidRPr="002B7754">
        <w:rPr>
          <w:kern w:val="16"/>
          <w:sz w:val="23"/>
          <w:szCs w:val="23"/>
        </w:rPr>
        <w:t xml:space="preserve">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w:t>
      </w:r>
      <w:r w:rsidR="00373BB4" w:rsidRPr="002B7754">
        <w:rPr>
          <w:kern w:val="16"/>
          <w:sz w:val="23"/>
          <w:szCs w:val="23"/>
        </w:rPr>
        <w:t>Уведомление</w:t>
      </w:r>
      <w:r w:rsidRPr="002B7754">
        <w:rPr>
          <w:kern w:val="16"/>
          <w:sz w:val="23"/>
          <w:szCs w:val="23"/>
        </w:rPr>
        <w:t xml:space="preserve">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w:t>
      </w:r>
      <w:r w:rsidR="00B72BEB" w:rsidRPr="002B7754">
        <w:rPr>
          <w:kern w:val="16"/>
          <w:sz w:val="23"/>
          <w:szCs w:val="23"/>
        </w:rPr>
        <w:t xml:space="preserve"> (заказным письмом с уведомлением)</w:t>
      </w:r>
      <w:r w:rsidRPr="002B7754">
        <w:rPr>
          <w:kern w:val="16"/>
          <w:sz w:val="23"/>
          <w:szCs w:val="23"/>
        </w:rPr>
        <w:t xml:space="preserve"> либо нарочным</w:t>
      </w:r>
      <w:r w:rsidR="00B72BEB" w:rsidRPr="002B7754">
        <w:rPr>
          <w:kern w:val="16"/>
          <w:sz w:val="23"/>
          <w:szCs w:val="23"/>
        </w:rPr>
        <w:t xml:space="preserve"> способом</w:t>
      </w:r>
      <w:r w:rsidRPr="002B7754">
        <w:rPr>
          <w:kern w:val="16"/>
          <w:sz w:val="23"/>
          <w:szCs w:val="23"/>
        </w:rPr>
        <w:t>.</w:t>
      </w:r>
    </w:p>
    <w:p w:rsidR="007F791F" w:rsidRPr="002B7754" w:rsidRDefault="007F791F" w:rsidP="00740D98">
      <w:pPr>
        <w:numPr>
          <w:ilvl w:val="2"/>
          <w:numId w:val="9"/>
        </w:numPr>
        <w:spacing w:line="240" w:lineRule="auto"/>
        <w:ind w:left="0" w:firstLine="709"/>
        <w:rPr>
          <w:kern w:val="16"/>
          <w:sz w:val="23"/>
          <w:szCs w:val="23"/>
        </w:rPr>
      </w:pPr>
      <w:r w:rsidRPr="002B7754">
        <w:rPr>
          <w:kern w:val="16"/>
          <w:sz w:val="23"/>
          <w:szCs w:val="23"/>
        </w:rPr>
        <w:t xml:space="preserve">Поставщик в установленный в </w:t>
      </w:r>
      <w:r w:rsidR="005E4401" w:rsidRPr="002B7754">
        <w:rPr>
          <w:kern w:val="16"/>
          <w:sz w:val="23"/>
          <w:szCs w:val="23"/>
        </w:rPr>
        <w:t>уведомлении</w:t>
      </w:r>
      <w:r w:rsidRPr="002B7754">
        <w:rPr>
          <w:kern w:val="16"/>
          <w:sz w:val="23"/>
          <w:szCs w:val="23"/>
        </w:rPr>
        <w:t xml:space="preserve">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w:t>
      </w:r>
      <w:r w:rsidR="00E647E5" w:rsidRPr="002B7754">
        <w:rPr>
          <w:kern w:val="16"/>
          <w:sz w:val="23"/>
          <w:szCs w:val="23"/>
        </w:rPr>
        <w:t>С</w:t>
      </w:r>
      <w:r w:rsidRPr="002B7754">
        <w:rPr>
          <w:kern w:val="16"/>
          <w:sz w:val="23"/>
          <w:szCs w:val="23"/>
        </w:rPr>
        <w:t xml:space="preserve">торон </w:t>
      </w:r>
      <w:r w:rsidRPr="002B7754">
        <w:rPr>
          <w:i/>
          <w:kern w:val="16"/>
          <w:sz w:val="23"/>
          <w:szCs w:val="23"/>
        </w:rPr>
        <w:t xml:space="preserve">(и (или) принять решение </w:t>
      </w:r>
      <w:r w:rsidRPr="002B7754">
        <w:rPr>
          <w:i/>
          <w:sz w:val="23"/>
          <w:szCs w:val="23"/>
        </w:rPr>
        <w:t>об одностороннем отказе от исполнения Контракта)</w:t>
      </w:r>
      <w:r w:rsidRPr="002B7754">
        <w:rPr>
          <w:sz w:val="23"/>
          <w:szCs w:val="23"/>
        </w:rPr>
        <w:t>, в случае, если устранение нарушений потребует больших временных затрат, в связи с чем Заказчик утрачивает интерес к Контракту.</w:t>
      </w:r>
    </w:p>
    <w:p w:rsidR="007F791F" w:rsidRPr="002B7754" w:rsidRDefault="007F791F" w:rsidP="00740D98">
      <w:pPr>
        <w:numPr>
          <w:ilvl w:val="1"/>
          <w:numId w:val="9"/>
        </w:numPr>
        <w:autoSpaceDE w:val="0"/>
        <w:autoSpaceDN w:val="0"/>
        <w:adjustRightInd w:val="0"/>
        <w:spacing w:line="240" w:lineRule="auto"/>
        <w:ind w:left="0" w:firstLine="709"/>
        <w:rPr>
          <w:sz w:val="23"/>
          <w:szCs w:val="23"/>
        </w:rPr>
      </w:pPr>
      <w:r w:rsidRPr="002B7754">
        <w:rPr>
          <w:sz w:val="23"/>
          <w:szCs w:val="23"/>
        </w:rPr>
        <w:t>Приемка товара в целом оформляется</w:t>
      </w:r>
      <w:r w:rsidR="00E537B1" w:rsidRPr="002B7754">
        <w:rPr>
          <w:sz w:val="23"/>
          <w:szCs w:val="23"/>
        </w:rPr>
        <w:t xml:space="preserve"> товарной накладной</w:t>
      </w:r>
      <w:r w:rsidRPr="002B7754">
        <w:rPr>
          <w:sz w:val="23"/>
          <w:szCs w:val="23"/>
        </w:rPr>
        <w:t>,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r w:rsidR="00E537B1" w:rsidRPr="002B7754">
        <w:rPr>
          <w:sz w:val="23"/>
          <w:szCs w:val="23"/>
        </w:rPr>
        <w:t xml:space="preserve"> в течение 1 рабочего дня</w:t>
      </w:r>
      <w:r w:rsidR="00A51B91" w:rsidRPr="002B7754">
        <w:rPr>
          <w:sz w:val="23"/>
          <w:szCs w:val="23"/>
        </w:rPr>
        <w:t xml:space="preserve"> </w:t>
      </w:r>
      <w:r w:rsidR="00253C7F">
        <w:rPr>
          <w:sz w:val="23"/>
          <w:szCs w:val="23"/>
        </w:rPr>
        <w:t>после завершения</w:t>
      </w:r>
      <w:r w:rsidR="00176A46" w:rsidRPr="002B7754">
        <w:rPr>
          <w:sz w:val="23"/>
          <w:szCs w:val="23"/>
        </w:rPr>
        <w:t xml:space="preserve"> приемки</w:t>
      </w:r>
      <w:r w:rsidRPr="002B7754">
        <w:rPr>
          <w:sz w:val="23"/>
          <w:szCs w:val="23"/>
        </w:rPr>
        <w:t xml:space="preserve">. </w:t>
      </w:r>
    </w:p>
    <w:p w:rsidR="007F791F" w:rsidRPr="002B7754" w:rsidRDefault="007F791F" w:rsidP="00740D98">
      <w:pPr>
        <w:numPr>
          <w:ilvl w:val="1"/>
          <w:numId w:val="9"/>
        </w:numPr>
        <w:spacing w:line="240" w:lineRule="auto"/>
        <w:ind w:left="0" w:firstLine="709"/>
        <w:rPr>
          <w:sz w:val="23"/>
          <w:szCs w:val="23"/>
        </w:rPr>
      </w:pPr>
      <w:r w:rsidRPr="002B7754">
        <w:rPr>
          <w:sz w:val="23"/>
          <w:szCs w:val="23"/>
        </w:rPr>
        <w:t xml:space="preserve">Риск случайной гибели или случайного повреждения товаров до их приемки (до подписания </w:t>
      </w:r>
      <w:r w:rsidR="00D72959" w:rsidRPr="002B7754">
        <w:rPr>
          <w:sz w:val="23"/>
          <w:szCs w:val="23"/>
        </w:rPr>
        <w:t xml:space="preserve">акта </w:t>
      </w:r>
      <w:r w:rsidRPr="002B7754">
        <w:rPr>
          <w:sz w:val="23"/>
          <w:szCs w:val="23"/>
        </w:rPr>
        <w:t xml:space="preserve">сдачи-приемки товара) Заказчиком несет Поставщик. </w:t>
      </w:r>
    </w:p>
    <w:p w:rsidR="007F791F" w:rsidRPr="002B7754" w:rsidRDefault="007F791F" w:rsidP="00740D98">
      <w:pPr>
        <w:numPr>
          <w:ilvl w:val="1"/>
          <w:numId w:val="9"/>
        </w:numPr>
        <w:spacing w:line="240" w:lineRule="auto"/>
        <w:ind w:left="0" w:firstLine="709"/>
        <w:rPr>
          <w:kern w:val="16"/>
          <w:sz w:val="23"/>
          <w:szCs w:val="23"/>
        </w:rPr>
      </w:pPr>
      <w:r w:rsidRPr="002B7754">
        <w:rPr>
          <w:kern w:val="16"/>
          <w:sz w:val="23"/>
          <w:szCs w:val="23"/>
        </w:rPr>
        <w:t xml:space="preserve">Поставщик обеспечивает хранение товара до момента </w:t>
      </w:r>
      <w:r w:rsidR="008A0D27" w:rsidRPr="002B7754">
        <w:rPr>
          <w:kern w:val="16"/>
          <w:sz w:val="23"/>
          <w:szCs w:val="23"/>
        </w:rPr>
        <w:t>его</w:t>
      </w:r>
      <w:r w:rsidRPr="002B7754">
        <w:rPr>
          <w:kern w:val="16"/>
          <w:sz w:val="23"/>
          <w:szCs w:val="23"/>
        </w:rPr>
        <w:t xml:space="preserve"> сдачи – приемки. </w:t>
      </w:r>
    </w:p>
    <w:p w:rsidR="007F791F" w:rsidRPr="002B7754" w:rsidRDefault="007F791F" w:rsidP="006466FB">
      <w:pPr>
        <w:pStyle w:val="ad"/>
        <w:ind w:firstLine="709"/>
        <w:rPr>
          <w:sz w:val="23"/>
          <w:szCs w:val="23"/>
        </w:rPr>
      </w:pPr>
    </w:p>
    <w:p w:rsidR="007F791F" w:rsidRPr="002B7754" w:rsidRDefault="007F791F" w:rsidP="00740D98">
      <w:pPr>
        <w:numPr>
          <w:ilvl w:val="0"/>
          <w:numId w:val="9"/>
        </w:numPr>
        <w:tabs>
          <w:tab w:val="left" w:pos="426"/>
        </w:tabs>
        <w:spacing w:line="240" w:lineRule="auto"/>
        <w:ind w:left="0" w:firstLine="0"/>
        <w:jc w:val="center"/>
        <w:rPr>
          <w:b/>
          <w:sz w:val="23"/>
          <w:szCs w:val="23"/>
        </w:rPr>
      </w:pPr>
      <w:r w:rsidRPr="002B7754">
        <w:rPr>
          <w:b/>
          <w:sz w:val="23"/>
          <w:szCs w:val="23"/>
        </w:rPr>
        <w:t xml:space="preserve">Ответственность </w:t>
      </w:r>
      <w:r w:rsidR="00E647E5" w:rsidRPr="002B7754">
        <w:rPr>
          <w:b/>
          <w:sz w:val="23"/>
          <w:szCs w:val="23"/>
        </w:rPr>
        <w:t>С</w:t>
      </w:r>
      <w:r w:rsidRPr="002B7754">
        <w:rPr>
          <w:b/>
          <w:sz w:val="23"/>
          <w:szCs w:val="23"/>
        </w:rPr>
        <w:t>торон</w:t>
      </w:r>
    </w:p>
    <w:p w:rsidR="00C0581D" w:rsidRPr="00C0581D" w:rsidRDefault="00C0581D" w:rsidP="00C0581D">
      <w:pPr>
        <w:spacing w:line="240" w:lineRule="auto"/>
        <w:rPr>
          <w:sz w:val="24"/>
          <w:szCs w:val="24"/>
        </w:rPr>
      </w:pPr>
      <w:r w:rsidRPr="00C0581D">
        <w:rPr>
          <w:sz w:val="24"/>
          <w:szCs w:val="24"/>
        </w:rPr>
        <w:t>6.1.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C0581D" w:rsidRPr="00C0581D" w:rsidRDefault="00C0581D" w:rsidP="00C0581D">
      <w:pPr>
        <w:spacing w:line="240" w:lineRule="auto"/>
        <w:rPr>
          <w:sz w:val="24"/>
          <w:szCs w:val="24"/>
        </w:rPr>
      </w:pPr>
      <w:r w:rsidRPr="00C0581D">
        <w:rPr>
          <w:sz w:val="24"/>
          <w:szCs w:val="24"/>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C0581D" w:rsidRPr="00C0581D" w:rsidRDefault="00C0581D" w:rsidP="00C0581D">
      <w:pPr>
        <w:spacing w:line="240" w:lineRule="auto"/>
        <w:rPr>
          <w:sz w:val="24"/>
          <w:szCs w:val="24"/>
        </w:rPr>
      </w:pPr>
      <w:r w:rsidRPr="00C0581D">
        <w:rPr>
          <w:sz w:val="24"/>
          <w:szCs w:val="24"/>
        </w:rPr>
        <w:t>6.2.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2017 г. № 1042 (далее – Правила определения размера штрафа).</w:t>
      </w:r>
    </w:p>
    <w:p w:rsidR="00C0581D" w:rsidRPr="00C0581D" w:rsidRDefault="00C0581D" w:rsidP="00C0581D">
      <w:pPr>
        <w:spacing w:line="240" w:lineRule="auto"/>
        <w:rPr>
          <w:sz w:val="24"/>
          <w:szCs w:val="24"/>
        </w:rPr>
      </w:pPr>
      <w:r w:rsidRPr="00C0581D">
        <w:rPr>
          <w:sz w:val="24"/>
          <w:szCs w:val="24"/>
        </w:rPr>
        <w:t xml:space="preserve">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w:t>
      </w:r>
      <w:r w:rsidRPr="00C0581D">
        <w:rPr>
          <w:sz w:val="24"/>
          <w:szCs w:val="24"/>
        </w:rPr>
        <w:lastRenderedPageBreak/>
        <w:t>обязательств, предусмотренных Контрактом, Поставщик вправе потребовать уплаты неустоек (штрафов, пеней).</w:t>
      </w:r>
    </w:p>
    <w:p w:rsidR="00C0581D" w:rsidRPr="00C0581D" w:rsidRDefault="00C0581D" w:rsidP="00C0581D">
      <w:pPr>
        <w:spacing w:line="240" w:lineRule="auto"/>
        <w:rPr>
          <w:sz w:val="24"/>
          <w:szCs w:val="24"/>
        </w:rPr>
      </w:pPr>
      <w:r w:rsidRPr="00C0581D">
        <w:rPr>
          <w:sz w:val="24"/>
          <w:szCs w:val="24"/>
        </w:rPr>
        <w:t>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C0581D" w:rsidRPr="00C0581D" w:rsidRDefault="00C0581D" w:rsidP="00C0581D">
      <w:pPr>
        <w:spacing w:line="240" w:lineRule="auto"/>
        <w:rPr>
          <w:sz w:val="24"/>
          <w:szCs w:val="24"/>
        </w:rPr>
      </w:pPr>
      <w:r w:rsidRPr="00C0581D">
        <w:rPr>
          <w:sz w:val="24"/>
          <w:szCs w:val="24"/>
        </w:rPr>
        <w:t>6.5.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0581D" w:rsidRPr="00C0581D" w:rsidRDefault="00C0581D" w:rsidP="00C0581D">
      <w:pPr>
        <w:spacing w:line="240" w:lineRule="auto"/>
        <w:rPr>
          <w:i/>
          <w:sz w:val="24"/>
          <w:szCs w:val="24"/>
        </w:rPr>
      </w:pPr>
      <w:r w:rsidRPr="00C0581D">
        <w:rPr>
          <w:i/>
          <w:sz w:val="24"/>
          <w:szCs w:val="24"/>
        </w:rPr>
        <w:t>а) 1000 рублей, если цена контракта не превышает 3 млн. рублей (включительно);</w:t>
      </w:r>
    </w:p>
    <w:p w:rsidR="00C0581D" w:rsidRPr="00C0581D" w:rsidRDefault="00C0581D" w:rsidP="00C0581D">
      <w:pPr>
        <w:spacing w:line="240" w:lineRule="auto"/>
        <w:rPr>
          <w:i/>
          <w:sz w:val="24"/>
          <w:szCs w:val="24"/>
        </w:rPr>
      </w:pPr>
      <w:r w:rsidRPr="00C0581D">
        <w:rPr>
          <w:i/>
          <w:sz w:val="24"/>
          <w:szCs w:val="24"/>
        </w:rPr>
        <w:t>б) 5000 рублей, если цена контракта составляет от 3 млн. рублей до 50 млн. рублей (включительно);</w:t>
      </w:r>
    </w:p>
    <w:p w:rsidR="00C0581D" w:rsidRPr="00C0581D" w:rsidRDefault="00C0581D" w:rsidP="00C0581D">
      <w:pPr>
        <w:spacing w:line="240" w:lineRule="auto"/>
        <w:rPr>
          <w:i/>
          <w:sz w:val="24"/>
          <w:szCs w:val="24"/>
        </w:rPr>
      </w:pPr>
      <w:r w:rsidRPr="00C0581D">
        <w:rPr>
          <w:i/>
          <w:sz w:val="24"/>
          <w:szCs w:val="24"/>
        </w:rPr>
        <w:t>в) 10000 рублей, если цена контракта составляет от 50 млн. рублей до 100 млн. рублей (включительно);</w:t>
      </w:r>
    </w:p>
    <w:p w:rsidR="00C0581D" w:rsidRPr="00C0581D" w:rsidRDefault="00C0581D" w:rsidP="00C0581D">
      <w:pPr>
        <w:spacing w:line="240" w:lineRule="auto"/>
        <w:rPr>
          <w:i/>
          <w:sz w:val="24"/>
          <w:szCs w:val="24"/>
        </w:rPr>
      </w:pPr>
      <w:r w:rsidRPr="00C0581D">
        <w:rPr>
          <w:i/>
          <w:sz w:val="24"/>
          <w:szCs w:val="24"/>
        </w:rPr>
        <w:t>г) 100000 рублей, если цена контракта превышает 100 млн. рублей.</w:t>
      </w:r>
    </w:p>
    <w:p w:rsidR="00C0581D" w:rsidRPr="00C0581D" w:rsidRDefault="00C0581D" w:rsidP="00C0581D">
      <w:pPr>
        <w:spacing w:line="240" w:lineRule="auto"/>
        <w:rPr>
          <w:sz w:val="24"/>
          <w:szCs w:val="24"/>
        </w:rPr>
      </w:pPr>
      <w:r w:rsidRPr="00C0581D">
        <w:rPr>
          <w:sz w:val="24"/>
          <w:szCs w:val="24"/>
        </w:rPr>
        <w:t xml:space="preserve">6.6. 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rsidR="00C0581D" w:rsidRPr="00C0581D" w:rsidRDefault="00C0581D" w:rsidP="00C0581D">
      <w:pPr>
        <w:spacing w:line="240" w:lineRule="auto"/>
        <w:rPr>
          <w:sz w:val="24"/>
          <w:szCs w:val="24"/>
        </w:rPr>
      </w:pPr>
      <w:r w:rsidRPr="00C0581D">
        <w:rPr>
          <w:sz w:val="24"/>
          <w:szCs w:val="24"/>
        </w:rPr>
        <w:t>6.7.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C0581D" w:rsidRPr="00C0581D" w:rsidRDefault="00C0581D" w:rsidP="00C0581D">
      <w:pPr>
        <w:spacing w:line="240" w:lineRule="auto"/>
        <w:rPr>
          <w:sz w:val="24"/>
          <w:szCs w:val="24"/>
        </w:rPr>
      </w:pPr>
      <w:r w:rsidRPr="00C0581D">
        <w:rPr>
          <w:sz w:val="24"/>
          <w:szCs w:val="24"/>
        </w:rPr>
        <w:t>6.8.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C0581D" w:rsidRPr="00C0581D" w:rsidRDefault="00C0581D" w:rsidP="00C0581D">
      <w:pPr>
        <w:spacing w:line="240" w:lineRule="auto"/>
        <w:rPr>
          <w:sz w:val="24"/>
          <w:szCs w:val="24"/>
        </w:rPr>
      </w:pPr>
      <w:r w:rsidRPr="00C0581D">
        <w:rPr>
          <w:sz w:val="24"/>
          <w:szCs w:val="24"/>
        </w:rPr>
        <w:t xml:space="preserve">6.9.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0" w:history="1">
        <w:r w:rsidRPr="00C0581D">
          <w:rPr>
            <w:color w:val="0000FF"/>
            <w:sz w:val="24"/>
            <w:szCs w:val="24"/>
            <w:u w:val="single"/>
          </w:rPr>
          <w:t>пунктом 1 части 1 статьи 30</w:t>
        </w:r>
      </w:hyperlink>
      <w:r w:rsidRPr="00C0581D">
        <w:rPr>
          <w:sz w:val="24"/>
          <w:szCs w:val="24"/>
        </w:rPr>
        <w:t xml:space="preserve"> Федерального закона</w:t>
      </w:r>
      <w:r w:rsidRPr="00C0581D">
        <w:rPr>
          <w:b/>
          <w:sz w:val="24"/>
          <w:szCs w:val="24"/>
        </w:rPr>
        <w:t xml:space="preserve"> </w:t>
      </w:r>
      <w:r w:rsidRPr="00C0581D">
        <w:rPr>
          <w:sz w:val="24"/>
          <w:szCs w:val="24"/>
        </w:rPr>
        <w:t>от 05.04.2013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0581D" w:rsidRPr="00C0581D" w:rsidRDefault="00C0581D" w:rsidP="00C0581D">
      <w:pPr>
        <w:spacing w:line="240" w:lineRule="auto"/>
        <w:rPr>
          <w:sz w:val="24"/>
          <w:szCs w:val="24"/>
        </w:rPr>
      </w:pPr>
      <w:r w:rsidRPr="00C0581D">
        <w:rPr>
          <w:sz w:val="24"/>
          <w:szCs w:val="24"/>
        </w:rPr>
        <w:t>6.10.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Контракта, размер штрафа, за исключением просрочки исполнения обязательств, предусмотренных контрактом, рассчитывается и устанавливается в следующем порядке:</w:t>
      </w:r>
    </w:p>
    <w:p w:rsidR="00C0581D" w:rsidRPr="00C0581D" w:rsidRDefault="00C0581D" w:rsidP="00C0581D">
      <w:pPr>
        <w:spacing w:line="240" w:lineRule="auto"/>
        <w:rPr>
          <w:i/>
          <w:sz w:val="24"/>
          <w:szCs w:val="24"/>
        </w:rPr>
      </w:pPr>
      <w:r w:rsidRPr="00C0581D">
        <w:rPr>
          <w:i/>
          <w:sz w:val="24"/>
          <w:szCs w:val="24"/>
        </w:rPr>
        <w:t>а) в случае, если цена контракта не превышает начальную (максимальную) цену контракта:</w:t>
      </w:r>
    </w:p>
    <w:p w:rsidR="00C0581D" w:rsidRPr="00C0581D" w:rsidRDefault="00C0581D" w:rsidP="00C0581D">
      <w:pPr>
        <w:spacing w:line="240" w:lineRule="auto"/>
        <w:rPr>
          <w:i/>
          <w:sz w:val="24"/>
          <w:szCs w:val="24"/>
        </w:rPr>
      </w:pPr>
      <w:r w:rsidRPr="00C0581D">
        <w:rPr>
          <w:i/>
          <w:sz w:val="24"/>
          <w:szCs w:val="24"/>
        </w:rPr>
        <w:t>10 процентов начальной (максимальной) цены контракта, если цена контракта не превышает 3 млн. рублей;</w:t>
      </w:r>
    </w:p>
    <w:p w:rsidR="00C0581D" w:rsidRPr="00C0581D" w:rsidRDefault="00C0581D" w:rsidP="00C0581D">
      <w:pPr>
        <w:spacing w:line="240" w:lineRule="auto"/>
        <w:rPr>
          <w:i/>
          <w:sz w:val="24"/>
          <w:szCs w:val="24"/>
        </w:rPr>
      </w:pPr>
      <w:r w:rsidRPr="00C0581D">
        <w:rPr>
          <w:i/>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0581D" w:rsidRPr="00C0581D" w:rsidRDefault="00C0581D" w:rsidP="00C0581D">
      <w:pPr>
        <w:spacing w:line="240" w:lineRule="auto"/>
        <w:rPr>
          <w:i/>
          <w:sz w:val="24"/>
          <w:szCs w:val="24"/>
        </w:rPr>
      </w:pPr>
      <w:r w:rsidRPr="00C0581D">
        <w:rPr>
          <w:i/>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0581D" w:rsidRPr="00C0581D" w:rsidRDefault="00C0581D" w:rsidP="00C0581D">
      <w:pPr>
        <w:spacing w:line="240" w:lineRule="auto"/>
        <w:rPr>
          <w:i/>
          <w:sz w:val="24"/>
          <w:szCs w:val="24"/>
        </w:rPr>
      </w:pPr>
      <w:r w:rsidRPr="00C0581D">
        <w:rPr>
          <w:i/>
          <w:sz w:val="24"/>
          <w:szCs w:val="24"/>
        </w:rPr>
        <w:t>б) в случае, если цена контракта превышает начальную (максимальную) цену контракта:</w:t>
      </w:r>
    </w:p>
    <w:p w:rsidR="00C0581D" w:rsidRPr="00C0581D" w:rsidRDefault="00C0581D" w:rsidP="00C0581D">
      <w:pPr>
        <w:spacing w:line="240" w:lineRule="auto"/>
        <w:rPr>
          <w:i/>
          <w:sz w:val="24"/>
          <w:szCs w:val="24"/>
        </w:rPr>
      </w:pPr>
      <w:r w:rsidRPr="00C0581D">
        <w:rPr>
          <w:i/>
          <w:sz w:val="24"/>
          <w:szCs w:val="24"/>
        </w:rPr>
        <w:t>10 процентов цены контракта, если цена контракта не превышает 3 млн. рублей;</w:t>
      </w:r>
    </w:p>
    <w:p w:rsidR="00C0581D" w:rsidRPr="00C0581D" w:rsidRDefault="00C0581D" w:rsidP="00C0581D">
      <w:pPr>
        <w:spacing w:line="240" w:lineRule="auto"/>
        <w:rPr>
          <w:i/>
          <w:sz w:val="24"/>
          <w:szCs w:val="24"/>
        </w:rPr>
      </w:pPr>
      <w:r w:rsidRPr="00C0581D">
        <w:rPr>
          <w:i/>
          <w:sz w:val="24"/>
          <w:szCs w:val="24"/>
        </w:rPr>
        <w:t>5 процентов цены контракта, если цена контракта составляет от 3 млн. рублей до 50 млн. рублей (включительно);</w:t>
      </w:r>
    </w:p>
    <w:p w:rsidR="00C0581D" w:rsidRPr="00C0581D" w:rsidRDefault="00C0581D" w:rsidP="00C0581D">
      <w:pPr>
        <w:spacing w:line="240" w:lineRule="auto"/>
        <w:rPr>
          <w:i/>
          <w:sz w:val="24"/>
          <w:szCs w:val="24"/>
        </w:rPr>
      </w:pPr>
      <w:r w:rsidRPr="00C0581D">
        <w:rPr>
          <w:i/>
          <w:sz w:val="24"/>
          <w:szCs w:val="24"/>
        </w:rPr>
        <w:lastRenderedPageBreak/>
        <w:t>1 процент цены контракта, если цена контракта составляет от 50 млн. рублей до 100 млн. рублей (включительно).</w:t>
      </w:r>
    </w:p>
    <w:p w:rsidR="00C0581D" w:rsidRPr="00C0581D" w:rsidRDefault="00C0581D" w:rsidP="00C0581D">
      <w:pPr>
        <w:spacing w:line="240" w:lineRule="auto"/>
        <w:rPr>
          <w:sz w:val="24"/>
          <w:szCs w:val="24"/>
        </w:rPr>
      </w:pPr>
      <w:r w:rsidRPr="00C0581D">
        <w:rPr>
          <w:sz w:val="24"/>
          <w:szCs w:val="24"/>
        </w:rPr>
        <w:t>6.11.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0581D" w:rsidRPr="00C0581D" w:rsidRDefault="00C0581D" w:rsidP="00C0581D">
      <w:pPr>
        <w:spacing w:line="240" w:lineRule="auto"/>
        <w:rPr>
          <w:i/>
          <w:sz w:val="24"/>
          <w:szCs w:val="24"/>
        </w:rPr>
      </w:pPr>
      <w:r w:rsidRPr="00C0581D">
        <w:rPr>
          <w:i/>
          <w:sz w:val="24"/>
          <w:szCs w:val="24"/>
        </w:rPr>
        <w:t>а) 1000 рублей, если цена контракта не превышает 3 млн. рублей;</w:t>
      </w:r>
    </w:p>
    <w:p w:rsidR="00C0581D" w:rsidRPr="00C0581D" w:rsidRDefault="00C0581D" w:rsidP="00C0581D">
      <w:pPr>
        <w:spacing w:line="240" w:lineRule="auto"/>
        <w:rPr>
          <w:i/>
          <w:sz w:val="24"/>
          <w:szCs w:val="24"/>
        </w:rPr>
      </w:pPr>
      <w:r w:rsidRPr="00C0581D">
        <w:rPr>
          <w:i/>
          <w:sz w:val="24"/>
          <w:szCs w:val="24"/>
        </w:rPr>
        <w:t>б) 5000 рублей, если цена контракта составляет от 3 млн. рублей до 50 млн. рублей (включительно);</w:t>
      </w:r>
    </w:p>
    <w:p w:rsidR="00C0581D" w:rsidRPr="00C0581D" w:rsidRDefault="00C0581D" w:rsidP="00C0581D">
      <w:pPr>
        <w:spacing w:line="240" w:lineRule="auto"/>
        <w:rPr>
          <w:i/>
          <w:sz w:val="24"/>
          <w:szCs w:val="24"/>
        </w:rPr>
      </w:pPr>
      <w:r w:rsidRPr="00C0581D">
        <w:rPr>
          <w:i/>
          <w:sz w:val="24"/>
          <w:szCs w:val="24"/>
        </w:rPr>
        <w:t>в) 10000 рублей, если цена контракта составляет от 50 млн. рублей до 100 млн. рублей (включительно);</w:t>
      </w:r>
    </w:p>
    <w:p w:rsidR="00C0581D" w:rsidRPr="00C0581D" w:rsidRDefault="00C0581D" w:rsidP="00C0581D">
      <w:pPr>
        <w:spacing w:line="240" w:lineRule="auto"/>
        <w:rPr>
          <w:i/>
          <w:sz w:val="24"/>
          <w:szCs w:val="24"/>
        </w:rPr>
      </w:pPr>
      <w:r w:rsidRPr="00C0581D">
        <w:rPr>
          <w:i/>
          <w:sz w:val="24"/>
          <w:szCs w:val="24"/>
        </w:rPr>
        <w:t>г) 100000 рублей, если цена контракта превышает 100 млн. рублей.</w:t>
      </w:r>
      <w:r w:rsidRPr="00C0581D">
        <w:rPr>
          <w:i/>
          <w:sz w:val="24"/>
          <w:szCs w:val="24"/>
        </w:rPr>
        <w:tab/>
      </w:r>
    </w:p>
    <w:p w:rsidR="00C0581D" w:rsidRPr="00C0581D" w:rsidRDefault="00C0581D" w:rsidP="00C0581D">
      <w:pPr>
        <w:spacing w:line="240" w:lineRule="auto"/>
        <w:rPr>
          <w:sz w:val="24"/>
          <w:szCs w:val="24"/>
        </w:rPr>
      </w:pPr>
      <w:r w:rsidRPr="00C0581D">
        <w:rPr>
          <w:sz w:val="24"/>
          <w:szCs w:val="24"/>
        </w:rPr>
        <w:t>6.12. Если поставщиком не предоставлено новое обеспечение исполнения контракта в соответствии с частью 30 статьи 34 Федерального закона от 05.04.2013 № 44-ФЗ в случае отзыва в соответствии с законодательством Российской Федерации у банка, предоставившего гарантию в качестве обеспечения исполнения контракта, лицензии на осуществление банковских операций, за каждый день просрочки указанного обязательства заказчиком начисляется пеня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начиная со дня, следующего после дня истечения установленного контрактом срока исполнения обязательства.</w:t>
      </w:r>
    </w:p>
    <w:p w:rsidR="00C0581D" w:rsidRPr="00C0581D" w:rsidRDefault="00C0581D" w:rsidP="00C0581D">
      <w:pPr>
        <w:spacing w:line="240" w:lineRule="auto"/>
        <w:rPr>
          <w:sz w:val="24"/>
          <w:szCs w:val="24"/>
        </w:rPr>
      </w:pPr>
      <w:r w:rsidRPr="00C0581D">
        <w:rPr>
          <w:sz w:val="24"/>
          <w:szCs w:val="24"/>
        </w:rPr>
        <w:t>6.13.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6466FB" w:rsidRPr="002B7754" w:rsidRDefault="006466FB" w:rsidP="00C0581D">
      <w:pPr>
        <w:spacing w:line="240" w:lineRule="auto"/>
        <w:ind w:firstLine="0"/>
        <w:rPr>
          <w:sz w:val="23"/>
          <w:szCs w:val="23"/>
        </w:rPr>
      </w:pPr>
    </w:p>
    <w:p w:rsidR="007F791F" w:rsidRPr="002B7754" w:rsidRDefault="001C7B6B" w:rsidP="00740D98">
      <w:pPr>
        <w:numPr>
          <w:ilvl w:val="0"/>
          <w:numId w:val="10"/>
        </w:numPr>
        <w:tabs>
          <w:tab w:val="left" w:pos="426"/>
        </w:tabs>
        <w:spacing w:line="240" w:lineRule="auto"/>
        <w:ind w:left="0" w:firstLine="0"/>
        <w:jc w:val="center"/>
        <w:rPr>
          <w:b/>
          <w:sz w:val="23"/>
          <w:szCs w:val="23"/>
        </w:rPr>
      </w:pPr>
      <w:r w:rsidRPr="002B7754">
        <w:rPr>
          <w:b/>
          <w:sz w:val="23"/>
          <w:szCs w:val="23"/>
        </w:rPr>
        <w:t>Ф</w:t>
      </w:r>
      <w:r w:rsidR="007F791F" w:rsidRPr="002B7754">
        <w:rPr>
          <w:b/>
          <w:sz w:val="23"/>
          <w:szCs w:val="23"/>
        </w:rPr>
        <w:t>орс-мажорные обстоятельства</w:t>
      </w:r>
    </w:p>
    <w:p w:rsidR="00885EF7" w:rsidRPr="002B7754" w:rsidRDefault="00885EF7" w:rsidP="006466FB">
      <w:pPr>
        <w:widowControl w:val="0"/>
        <w:spacing w:line="240" w:lineRule="auto"/>
        <w:ind w:firstLine="709"/>
        <w:rPr>
          <w:sz w:val="23"/>
          <w:szCs w:val="23"/>
        </w:rPr>
      </w:pPr>
      <w:r w:rsidRPr="002B7754">
        <w:rPr>
          <w:sz w:val="23"/>
          <w:szCs w:val="23"/>
        </w:rPr>
        <w:t xml:space="preserve">7.1.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w:t>
      </w:r>
    </w:p>
    <w:p w:rsidR="00885EF7" w:rsidRPr="002B7754" w:rsidRDefault="00885EF7" w:rsidP="006466FB">
      <w:pPr>
        <w:widowControl w:val="0"/>
        <w:spacing w:line="240" w:lineRule="auto"/>
        <w:ind w:firstLine="709"/>
        <w:rPr>
          <w:sz w:val="23"/>
          <w:szCs w:val="23"/>
        </w:rPr>
      </w:pPr>
      <w:r w:rsidRPr="002B7754">
        <w:rPr>
          <w:sz w:val="23"/>
          <w:szCs w:val="23"/>
        </w:rPr>
        <w:t>7.2. К обстоятельствам непреодолимой силы относятся события, на которые Стор</w:t>
      </w:r>
      <w:r w:rsidR="00676D7C">
        <w:rPr>
          <w:sz w:val="23"/>
          <w:szCs w:val="23"/>
        </w:rPr>
        <w:t xml:space="preserve">оны не могут оказывать влияние </w:t>
      </w:r>
      <w:r w:rsidRPr="002B7754">
        <w:rPr>
          <w:sz w:val="23"/>
          <w:szCs w:val="23"/>
        </w:rPr>
        <w:t>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Муниципальному контракту. К таким обстоятельствам не относятся отсутствие средств или невозможность выполнить финансовые обязательства.</w:t>
      </w:r>
    </w:p>
    <w:p w:rsidR="00885EF7" w:rsidRPr="002B7754" w:rsidRDefault="00885EF7" w:rsidP="006466FB">
      <w:pPr>
        <w:widowControl w:val="0"/>
        <w:spacing w:line="240" w:lineRule="auto"/>
        <w:ind w:firstLine="709"/>
        <w:rPr>
          <w:sz w:val="23"/>
          <w:szCs w:val="23"/>
        </w:rPr>
      </w:pPr>
      <w:r w:rsidRPr="002B7754">
        <w:rPr>
          <w:sz w:val="23"/>
          <w:szCs w:val="23"/>
        </w:rPr>
        <w:t>7.3.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форс-мажорных обстоятельств.</w:t>
      </w:r>
    </w:p>
    <w:p w:rsidR="00885EF7" w:rsidRPr="002B7754" w:rsidRDefault="00885EF7" w:rsidP="006466FB">
      <w:pPr>
        <w:widowControl w:val="0"/>
        <w:spacing w:line="240" w:lineRule="auto"/>
        <w:ind w:firstLine="709"/>
        <w:rPr>
          <w:sz w:val="23"/>
          <w:szCs w:val="23"/>
        </w:rPr>
      </w:pPr>
      <w:r w:rsidRPr="002B7754">
        <w:rPr>
          <w:sz w:val="23"/>
          <w:szCs w:val="23"/>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885EF7" w:rsidRPr="002B7754" w:rsidRDefault="00885EF7" w:rsidP="006466FB">
      <w:pPr>
        <w:widowControl w:val="0"/>
        <w:spacing w:line="240" w:lineRule="auto"/>
        <w:ind w:firstLine="709"/>
        <w:rPr>
          <w:sz w:val="23"/>
          <w:szCs w:val="23"/>
        </w:rPr>
      </w:pPr>
      <w:r w:rsidRPr="002B7754">
        <w:rPr>
          <w:sz w:val="23"/>
          <w:szCs w:val="23"/>
        </w:rPr>
        <w:t>7.4.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rsidR="00885EF7" w:rsidRPr="002B7754" w:rsidRDefault="00885EF7" w:rsidP="006466FB">
      <w:pPr>
        <w:widowControl w:val="0"/>
        <w:spacing w:line="240" w:lineRule="auto"/>
        <w:ind w:firstLine="709"/>
        <w:rPr>
          <w:sz w:val="23"/>
          <w:szCs w:val="23"/>
        </w:rPr>
      </w:pPr>
      <w:r w:rsidRPr="002B7754">
        <w:rPr>
          <w:sz w:val="23"/>
          <w:szCs w:val="23"/>
        </w:rPr>
        <w:t>Если Сторона не направит или несвоевременно направит необходимое извещение, то она обязана возместить другой Стороне убытки, причиненные неизвещением или несвоевременным извещением.</w:t>
      </w:r>
    </w:p>
    <w:p w:rsidR="00885EF7" w:rsidRDefault="00885EF7" w:rsidP="006466FB">
      <w:pPr>
        <w:widowControl w:val="0"/>
        <w:spacing w:line="240" w:lineRule="auto"/>
        <w:ind w:firstLine="709"/>
        <w:rPr>
          <w:sz w:val="23"/>
          <w:szCs w:val="23"/>
        </w:rPr>
      </w:pPr>
      <w:r w:rsidRPr="002B7754">
        <w:rPr>
          <w:sz w:val="23"/>
          <w:szCs w:val="23"/>
        </w:rPr>
        <w:t>7.5. Стороны могут отказаться от дальнейш</w:t>
      </w:r>
      <w:r w:rsidR="00A4089D">
        <w:rPr>
          <w:sz w:val="23"/>
          <w:szCs w:val="23"/>
        </w:rPr>
        <w:t xml:space="preserve">его исполнения обязательств по </w:t>
      </w:r>
      <w:r w:rsidRPr="002B7754">
        <w:rPr>
          <w:sz w:val="23"/>
          <w:szCs w:val="23"/>
        </w:rPr>
        <w:t>контракту по соглашению сторон, если обстоятельство непреодолимой силы длится более 30 (тридцати) календарных дней. При этом Сторона, не исполнившая обязательств по настоящему контракту, обязана возвратить другой Стороне все полученное ей по настоящему контракту от другой Стороны.</w:t>
      </w:r>
    </w:p>
    <w:p w:rsidR="0023144D" w:rsidRPr="002B7754" w:rsidRDefault="0023144D" w:rsidP="006466FB">
      <w:pPr>
        <w:widowControl w:val="0"/>
        <w:spacing w:line="240" w:lineRule="auto"/>
        <w:ind w:firstLine="709"/>
        <w:rPr>
          <w:sz w:val="23"/>
          <w:szCs w:val="23"/>
        </w:rPr>
      </w:pPr>
    </w:p>
    <w:p w:rsidR="007F791F" w:rsidRPr="002B7754" w:rsidRDefault="007F791F" w:rsidP="00740D98">
      <w:pPr>
        <w:keepNext/>
        <w:numPr>
          <w:ilvl w:val="0"/>
          <w:numId w:val="11"/>
        </w:numPr>
        <w:tabs>
          <w:tab w:val="left" w:pos="426"/>
        </w:tabs>
        <w:spacing w:line="240" w:lineRule="auto"/>
        <w:ind w:left="0" w:firstLine="0"/>
        <w:jc w:val="center"/>
        <w:rPr>
          <w:b/>
          <w:sz w:val="23"/>
          <w:szCs w:val="23"/>
        </w:rPr>
      </w:pPr>
      <w:r w:rsidRPr="002B7754">
        <w:rPr>
          <w:b/>
          <w:sz w:val="23"/>
          <w:szCs w:val="23"/>
        </w:rPr>
        <w:t>Порядок разрешения споров</w:t>
      </w:r>
    </w:p>
    <w:p w:rsidR="007C4F9D" w:rsidRPr="002B7754" w:rsidRDefault="007C4F9D" w:rsidP="00740D98">
      <w:pPr>
        <w:pStyle w:val="ad"/>
        <w:numPr>
          <w:ilvl w:val="1"/>
          <w:numId w:val="11"/>
        </w:numPr>
        <w:ind w:left="0" w:firstLine="709"/>
        <w:rPr>
          <w:sz w:val="23"/>
          <w:szCs w:val="23"/>
        </w:rPr>
      </w:pPr>
      <w:r w:rsidRPr="002B7754">
        <w:rPr>
          <w:sz w:val="23"/>
          <w:szCs w:val="23"/>
        </w:rPr>
        <w:t xml:space="preserve">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w:t>
      </w:r>
      <w:r w:rsidR="00885EF7" w:rsidRPr="002B7754">
        <w:rPr>
          <w:sz w:val="23"/>
          <w:szCs w:val="23"/>
        </w:rPr>
        <w:t>Ярославской</w:t>
      </w:r>
      <w:r w:rsidR="0088386C" w:rsidRPr="002B7754">
        <w:rPr>
          <w:sz w:val="23"/>
          <w:szCs w:val="23"/>
        </w:rPr>
        <w:t xml:space="preserve"> области</w:t>
      </w:r>
      <w:r w:rsidRPr="002B7754">
        <w:rPr>
          <w:sz w:val="23"/>
          <w:szCs w:val="23"/>
        </w:rPr>
        <w:t>.</w:t>
      </w:r>
    </w:p>
    <w:p w:rsidR="007F791F" w:rsidRPr="002B7754" w:rsidRDefault="007F791F" w:rsidP="006466FB">
      <w:pPr>
        <w:pStyle w:val="ad"/>
        <w:ind w:firstLine="709"/>
        <w:rPr>
          <w:b/>
          <w:sz w:val="23"/>
          <w:szCs w:val="23"/>
        </w:rPr>
      </w:pPr>
    </w:p>
    <w:p w:rsidR="007F791F" w:rsidRPr="002B7754" w:rsidRDefault="006466FB" w:rsidP="00740D98">
      <w:pPr>
        <w:numPr>
          <w:ilvl w:val="0"/>
          <w:numId w:val="11"/>
        </w:numPr>
        <w:tabs>
          <w:tab w:val="left" w:pos="426"/>
        </w:tabs>
        <w:spacing w:line="240" w:lineRule="auto"/>
        <w:ind w:left="0" w:firstLine="0"/>
        <w:jc w:val="center"/>
        <w:rPr>
          <w:sz w:val="23"/>
          <w:szCs w:val="23"/>
        </w:rPr>
      </w:pPr>
      <w:r w:rsidRPr="002B7754">
        <w:rPr>
          <w:b/>
          <w:sz w:val="23"/>
          <w:szCs w:val="23"/>
        </w:rPr>
        <w:lastRenderedPageBreak/>
        <w:t>Антикоррупционная оговорка</w:t>
      </w:r>
    </w:p>
    <w:p w:rsidR="00885EF7" w:rsidRPr="002B7754" w:rsidRDefault="00885EF7" w:rsidP="006466FB">
      <w:pPr>
        <w:widowControl w:val="0"/>
        <w:spacing w:line="240" w:lineRule="auto"/>
        <w:ind w:firstLine="709"/>
        <w:rPr>
          <w:sz w:val="23"/>
          <w:szCs w:val="23"/>
        </w:rPr>
      </w:pPr>
      <w:r w:rsidRPr="002B7754">
        <w:rPr>
          <w:sz w:val="23"/>
          <w:szCs w:val="23"/>
        </w:rPr>
        <w:t>9.1.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85EF7" w:rsidRPr="002B7754" w:rsidRDefault="00885EF7" w:rsidP="006466FB">
      <w:pPr>
        <w:widowControl w:val="0"/>
        <w:spacing w:line="240" w:lineRule="auto"/>
        <w:ind w:firstLine="709"/>
        <w:rPr>
          <w:sz w:val="23"/>
          <w:szCs w:val="23"/>
        </w:rPr>
      </w:pPr>
      <w:r w:rsidRPr="002B7754">
        <w:rPr>
          <w:sz w:val="23"/>
          <w:szCs w:val="23"/>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85EF7" w:rsidRPr="002B7754" w:rsidRDefault="00885EF7" w:rsidP="006466FB">
      <w:pPr>
        <w:widowControl w:val="0"/>
        <w:spacing w:line="240" w:lineRule="auto"/>
        <w:ind w:firstLine="709"/>
        <w:rPr>
          <w:sz w:val="23"/>
          <w:szCs w:val="23"/>
        </w:rPr>
      </w:pPr>
      <w:r w:rsidRPr="002B7754">
        <w:rPr>
          <w:sz w:val="23"/>
          <w:szCs w:val="23"/>
        </w:rPr>
        <w:t>9.2. В случае возникновения у Стороны подозрений, что произошло или может произойти нарушение каких-либо положений п. 9.1 настоящего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п.9.1 настоящего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7F791F" w:rsidRPr="002B7754" w:rsidRDefault="007F791F" w:rsidP="006466FB">
      <w:pPr>
        <w:pStyle w:val="ConsPlusNormal"/>
        <w:widowControl/>
        <w:ind w:firstLine="709"/>
        <w:jc w:val="both"/>
        <w:rPr>
          <w:rFonts w:ascii="Times New Roman" w:hAnsi="Times New Roman" w:cs="Times New Roman"/>
          <w:sz w:val="23"/>
          <w:szCs w:val="23"/>
        </w:rPr>
      </w:pPr>
    </w:p>
    <w:p w:rsidR="00885EF7" w:rsidRPr="002B7754" w:rsidRDefault="00885EF7" w:rsidP="006466FB">
      <w:pPr>
        <w:pStyle w:val="ConsPlusNormal"/>
        <w:widowControl/>
        <w:jc w:val="center"/>
        <w:rPr>
          <w:rFonts w:ascii="Times New Roman" w:hAnsi="Times New Roman" w:cs="Times New Roman"/>
          <w:b/>
          <w:bCs/>
          <w:sz w:val="23"/>
          <w:szCs w:val="23"/>
        </w:rPr>
      </w:pPr>
      <w:r w:rsidRPr="002B7754">
        <w:rPr>
          <w:rFonts w:ascii="Times New Roman" w:hAnsi="Times New Roman" w:cs="Times New Roman"/>
          <w:b/>
          <w:bCs/>
          <w:sz w:val="23"/>
          <w:szCs w:val="23"/>
        </w:rPr>
        <w:t xml:space="preserve">10. </w:t>
      </w:r>
      <w:r w:rsidR="003A7A53">
        <w:rPr>
          <w:rFonts w:ascii="Times New Roman" w:hAnsi="Times New Roman" w:cs="Times New Roman"/>
          <w:b/>
          <w:bCs/>
          <w:sz w:val="23"/>
          <w:szCs w:val="23"/>
        </w:rPr>
        <w:t>Изменение и расторжение контракта</w:t>
      </w:r>
    </w:p>
    <w:p w:rsidR="00405EDF" w:rsidRPr="002B7754" w:rsidRDefault="00405EDF" w:rsidP="00405EDF">
      <w:pPr>
        <w:pStyle w:val="ConsPlusNormal"/>
        <w:widowControl/>
        <w:jc w:val="both"/>
        <w:rPr>
          <w:rFonts w:ascii="Times New Roman" w:hAnsi="Times New Roman" w:cs="Times New Roman"/>
          <w:bCs/>
          <w:sz w:val="23"/>
          <w:szCs w:val="23"/>
        </w:rPr>
      </w:pPr>
      <w:r w:rsidRPr="002B7754">
        <w:rPr>
          <w:rFonts w:ascii="Times New Roman" w:hAnsi="Times New Roman" w:cs="Times New Roman"/>
          <w:bCs/>
          <w:sz w:val="23"/>
          <w:szCs w:val="23"/>
        </w:rPr>
        <w:t>10.1. Любые изменения и дополнения к настоящему контракту должны быть совершены в письменной форме и подписаны надлежаще уполномоченными представителями Сторон.</w:t>
      </w:r>
    </w:p>
    <w:p w:rsidR="00405EDF" w:rsidRPr="002B7754" w:rsidRDefault="00405EDF" w:rsidP="00405EDF">
      <w:pPr>
        <w:pStyle w:val="ConsPlusNormal"/>
        <w:widowControl/>
        <w:jc w:val="both"/>
        <w:rPr>
          <w:rFonts w:ascii="Times New Roman" w:hAnsi="Times New Roman" w:cs="Times New Roman"/>
          <w:bCs/>
          <w:sz w:val="23"/>
          <w:szCs w:val="23"/>
        </w:rPr>
      </w:pPr>
      <w:r w:rsidRPr="002B7754">
        <w:rPr>
          <w:rFonts w:ascii="Times New Roman" w:hAnsi="Times New Roman" w:cs="Times New Roman"/>
          <w:bCs/>
          <w:sz w:val="23"/>
          <w:szCs w:val="23"/>
        </w:rPr>
        <w:t>10.2. Изменение существенных условий контракта при его исполнении возможно по соглашению сторон в следующих случаях:</w:t>
      </w:r>
    </w:p>
    <w:p w:rsidR="00405EDF" w:rsidRPr="002B7754" w:rsidRDefault="00405EDF" w:rsidP="00405EDF">
      <w:pPr>
        <w:pStyle w:val="ConsPlusNormal"/>
        <w:widowControl/>
        <w:jc w:val="both"/>
        <w:rPr>
          <w:rFonts w:ascii="Times New Roman" w:hAnsi="Times New Roman" w:cs="Times New Roman"/>
          <w:bCs/>
          <w:sz w:val="23"/>
          <w:szCs w:val="23"/>
        </w:rPr>
      </w:pPr>
      <w:r w:rsidRPr="002B7754">
        <w:rPr>
          <w:rFonts w:ascii="Times New Roman" w:hAnsi="Times New Roman" w:cs="Times New Roman"/>
          <w:bCs/>
          <w:sz w:val="23"/>
          <w:szCs w:val="23"/>
        </w:rPr>
        <w:t xml:space="preserve">1) при снижении цены контракта без изменения предусмотренных контрактом </w:t>
      </w:r>
      <w:r>
        <w:rPr>
          <w:rFonts w:ascii="Times New Roman" w:hAnsi="Times New Roman" w:cs="Times New Roman"/>
          <w:bCs/>
          <w:sz w:val="23"/>
          <w:szCs w:val="23"/>
        </w:rPr>
        <w:t>количества товара</w:t>
      </w:r>
      <w:r w:rsidRPr="002B7754">
        <w:rPr>
          <w:rFonts w:ascii="Times New Roman" w:hAnsi="Times New Roman" w:cs="Times New Roman"/>
          <w:bCs/>
          <w:sz w:val="23"/>
          <w:szCs w:val="23"/>
        </w:rPr>
        <w:t xml:space="preserve"> и иных условий контракта;</w:t>
      </w:r>
    </w:p>
    <w:p w:rsidR="00405EDF" w:rsidRPr="002B7754" w:rsidRDefault="00405EDF" w:rsidP="00405EDF">
      <w:pPr>
        <w:pStyle w:val="ConsPlusNormal"/>
        <w:widowControl/>
        <w:jc w:val="both"/>
        <w:rPr>
          <w:rFonts w:ascii="Times New Roman" w:hAnsi="Times New Roman" w:cs="Times New Roman"/>
          <w:bCs/>
          <w:sz w:val="23"/>
          <w:szCs w:val="23"/>
        </w:rPr>
      </w:pPr>
      <w:r w:rsidRPr="002B7754">
        <w:rPr>
          <w:rFonts w:ascii="Times New Roman" w:hAnsi="Times New Roman" w:cs="Times New Roman"/>
          <w:bCs/>
          <w:sz w:val="23"/>
          <w:szCs w:val="23"/>
        </w:rPr>
        <w:t>2) если по предложению заказчи</w:t>
      </w:r>
      <w:r>
        <w:rPr>
          <w:rFonts w:ascii="Times New Roman" w:hAnsi="Times New Roman" w:cs="Times New Roman"/>
          <w:bCs/>
          <w:sz w:val="23"/>
          <w:szCs w:val="23"/>
        </w:rPr>
        <w:t>ка увеличивается предусмотренное</w:t>
      </w:r>
      <w:r w:rsidRPr="002B7754">
        <w:rPr>
          <w:rFonts w:ascii="Times New Roman" w:hAnsi="Times New Roman" w:cs="Times New Roman"/>
          <w:bCs/>
          <w:sz w:val="23"/>
          <w:szCs w:val="23"/>
        </w:rPr>
        <w:t xml:space="preserve"> контрактом </w:t>
      </w:r>
      <w:r>
        <w:rPr>
          <w:rFonts w:ascii="Times New Roman" w:hAnsi="Times New Roman" w:cs="Times New Roman"/>
          <w:bCs/>
          <w:sz w:val="23"/>
          <w:szCs w:val="23"/>
        </w:rPr>
        <w:t>количество товара</w:t>
      </w:r>
      <w:r w:rsidRPr="002B7754">
        <w:rPr>
          <w:rFonts w:ascii="Times New Roman" w:hAnsi="Times New Roman" w:cs="Times New Roman"/>
          <w:bCs/>
          <w:sz w:val="23"/>
          <w:szCs w:val="23"/>
        </w:rPr>
        <w:t xml:space="preserve"> не более чем на 10%</w:t>
      </w:r>
      <w:r>
        <w:rPr>
          <w:rFonts w:ascii="Times New Roman" w:hAnsi="Times New Roman" w:cs="Times New Roman"/>
          <w:bCs/>
          <w:sz w:val="23"/>
          <w:szCs w:val="23"/>
        </w:rPr>
        <w:t xml:space="preserve"> или уменьшается предусмотренное</w:t>
      </w:r>
      <w:r w:rsidRPr="002B7754">
        <w:rPr>
          <w:rFonts w:ascii="Times New Roman" w:hAnsi="Times New Roman" w:cs="Times New Roman"/>
          <w:bCs/>
          <w:sz w:val="23"/>
          <w:szCs w:val="23"/>
        </w:rPr>
        <w:t xml:space="preserve"> контрактом </w:t>
      </w:r>
      <w:r>
        <w:rPr>
          <w:rFonts w:ascii="Times New Roman" w:hAnsi="Times New Roman" w:cs="Times New Roman"/>
          <w:bCs/>
          <w:sz w:val="23"/>
          <w:szCs w:val="23"/>
        </w:rPr>
        <w:t>количество товара</w:t>
      </w:r>
      <w:r w:rsidRPr="002B7754">
        <w:rPr>
          <w:rFonts w:ascii="Times New Roman" w:hAnsi="Times New Roman" w:cs="Times New Roman"/>
          <w:bCs/>
          <w:sz w:val="23"/>
          <w:szCs w:val="23"/>
        </w:rPr>
        <w:t xml:space="preserve"> не более чем на 10%.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w:t>
      </w:r>
      <w:r>
        <w:rPr>
          <w:rFonts w:ascii="Times New Roman" w:hAnsi="Times New Roman" w:cs="Times New Roman"/>
          <w:bCs/>
          <w:sz w:val="23"/>
          <w:szCs w:val="23"/>
        </w:rPr>
        <w:t>количеству товара</w:t>
      </w:r>
      <w:r w:rsidRPr="002B7754">
        <w:rPr>
          <w:rFonts w:ascii="Times New Roman" w:hAnsi="Times New Roman" w:cs="Times New Roman"/>
          <w:bCs/>
          <w:sz w:val="23"/>
          <w:szCs w:val="23"/>
        </w:rPr>
        <w:t xml:space="preserve"> исходя из установленной в контракте цены единицы </w:t>
      </w:r>
      <w:r>
        <w:rPr>
          <w:rFonts w:ascii="Times New Roman" w:hAnsi="Times New Roman" w:cs="Times New Roman"/>
          <w:bCs/>
          <w:sz w:val="23"/>
          <w:szCs w:val="23"/>
        </w:rPr>
        <w:t>товара</w:t>
      </w:r>
      <w:r w:rsidRPr="002B7754">
        <w:rPr>
          <w:rFonts w:ascii="Times New Roman" w:hAnsi="Times New Roman" w:cs="Times New Roman"/>
          <w:bCs/>
          <w:sz w:val="23"/>
          <w:szCs w:val="23"/>
        </w:rPr>
        <w:t xml:space="preserve">, но не более чем на 10% цены контракта. При уменьшении предусмотренного контрактом </w:t>
      </w:r>
      <w:r>
        <w:rPr>
          <w:rFonts w:ascii="Times New Roman" w:hAnsi="Times New Roman" w:cs="Times New Roman"/>
          <w:bCs/>
          <w:sz w:val="23"/>
          <w:szCs w:val="23"/>
        </w:rPr>
        <w:t>количества товара</w:t>
      </w:r>
      <w:r w:rsidRPr="002B7754">
        <w:rPr>
          <w:rFonts w:ascii="Times New Roman" w:hAnsi="Times New Roman" w:cs="Times New Roman"/>
          <w:bCs/>
          <w:sz w:val="23"/>
          <w:szCs w:val="23"/>
        </w:rPr>
        <w:t xml:space="preserve"> стороны контракта обязаны уменьшить цену контракта исходя из цены единицы </w:t>
      </w:r>
      <w:r>
        <w:rPr>
          <w:rFonts w:ascii="Times New Roman" w:hAnsi="Times New Roman" w:cs="Times New Roman"/>
          <w:bCs/>
          <w:sz w:val="23"/>
          <w:szCs w:val="23"/>
        </w:rPr>
        <w:t>товара</w:t>
      </w:r>
      <w:r w:rsidRPr="002B7754">
        <w:rPr>
          <w:rFonts w:ascii="Times New Roman" w:hAnsi="Times New Roman" w:cs="Times New Roman"/>
          <w:bCs/>
          <w:sz w:val="23"/>
          <w:szCs w:val="23"/>
        </w:rPr>
        <w:t>;</w:t>
      </w:r>
    </w:p>
    <w:p w:rsidR="00405EDF" w:rsidRDefault="00405EDF" w:rsidP="00405EDF">
      <w:pPr>
        <w:pStyle w:val="ConsPlusNormal"/>
        <w:widowControl/>
        <w:jc w:val="both"/>
        <w:rPr>
          <w:rFonts w:ascii="Times New Roman" w:hAnsi="Times New Roman" w:cs="Times New Roman"/>
          <w:bCs/>
          <w:sz w:val="23"/>
          <w:szCs w:val="23"/>
        </w:rPr>
      </w:pPr>
      <w:r w:rsidRPr="002B7754">
        <w:rPr>
          <w:rFonts w:ascii="Times New Roman" w:hAnsi="Times New Roman" w:cs="Times New Roman"/>
          <w:bCs/>
          <w:sz w:val="23"/>
          <w:szCs w:val="23"/>
        </w:rPr>
        <w:t>3) в случаях, предусмотренных пунктом 6 статьи 161 Бюджетного кодекса Российской Федерации, при уменьшении ранее</w:t>
      </w:r>
      <w:r w:rsidR="00D17B08">
        <w:rPr>
          <w:rFonts w:ascii="Times New Roman" w:hAnsi="Times New Roman" w:cs="Times New Roman"/>
          <w:bCs/>
          <w:sz w:val="23"/>
          <w:szCs w:val="23"/>
        </w:rPr>
        <w:t xml:space="preserve"> доведенных до</w:t>
      </w:r>
      <w:r w:rsidRPr="002B7754">
        <w:rPr>
          <w:rFonts w:ascii="Times New Roman" w:hAnsi="Times New Roman" w:cs="Times New Roman"/>
          <w:bCs/>
          <w:sz w:val="23"/>
          <w:szCs w:val="23"/>
        </w:rPr>
        <w:t xml:space="preserve"> заказчика как получателя бюджетных средств лимитов бюджетных обяз</w:t>
      </w:r>
      <w:r w:rsidR="00D17B08">
        <w:rPr>
          <w:rFonts w:ascii="Times New Roman" w:hAnsi="Times New Roman" w:cs="Times New Roman"/>
          <w:bCs/>
          <w:sz w:val="23"/>
          <w:szCs w:val="23"/>
        </w:rPr>
        <w:t>ательств. При этом</w:t>
      </w:r>
      <w:r w:rsidRPr="002B7754">
        <w:rPr>
          <w:rFonts w:ascii="Times New Roman" w:hAnsi="Times New Roman" w:cs="Times New Roman"/>
          <w:bCs/>
          <w:sz w:val="23"/>
          <w:szCs w:val="23"/>
        </w:rPr>
        <w:t xml:space="preserve">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предусмотренного контрактом.</w:t>
      </w:r>
    </w:p>
    <w:p w:rsidR="00405EDF" w:rsidRPr="003A7A53" w:rsidRDefault="00405EDF" w:rsidP="00405EDF">
      <w:pPr>
        <w:pStyle w:val="ConsPlusNormal"/>
        <w:jc w:val="both"/>
        <w:rPr>
          <w:rFonts w:ascii="Times New Roman" w:hAnsi="Times New Roman" w:cs="Times New Roman"/>
          <w:bCs/>
          <w:sz w:val="23"/>
          <w:szCs w:val="23"/>
        </w:rPr>
      </w:pPr>
      <w:r>
        <w:rPr>
          <w:rFonts w:ascii="Times New Roman" w:hAnsi="Times New Roman" w:cs="Times New Roman"/>
          <w:bCs/>
          <w:sz w:val="23"/>
          <w:szCs w:val="23"/>
        </w:rPr>
        <w:t xml:space="preserve">10.3. </w:t>
      </w:r>
      <w:r w:rsidRPr="003A7A53">
        <w:rPr>
          <w:rFonts w:ascii="Times New Roman" w:hAnsi="Times New Roman" w:cs="Times New Roman"/>
          <w:bCs/>
          <w:sz w:val="23"/>
          <w:szCs w:val="23"/>
        </w:rPr>
        <w:t>Расторжение настоящего контракта возможно по взаимному соглашению сторон, решению суда или в случае одностороннего отказа стороны контракта от исполнения контракта в соответствии с гражданским законодательством.</w:t>
      </w:r>
    </w:p>
    <w:p w:rsidR="003A7A53" w:rsidRPr="002B7754" w:rsidRDefault="003A7A53" w:rsidP="006466FB">
      <w:pPr>
        <w:pStyle w:val="ConsPlusNormal"/>
        <w:widowControl/>
        <w:jc w:val="both"/>
        <w:rPr>
          <w:rFonts w:ascii="Times New Roman" w:hAnsi="Times New Roman" w:cs="Times New Roman"/>
          <w:bCs/>
          <w:sz w:val="23"/>
          <w:szCs w:val="23"/>
        </w:rPr>
      </w:pPr>
    </w:p>
    <w:p w:rsidR="007F791F" w:rsidRPr="002B7754" w:rsidRDefault="007F791F" w:rsidP="00740D98">
      <w:pPr>
        <w:numPr>
          <w:ilvl w:val="0"/>
          <w:numId w:val="11"/>
        </w:numPr>
        <w:tabs>
          <w:tab w:val="left" w:pos="426"/>
        </w:tabs>
        <w:spacing w:line="240" w:lineRule="auto"/>
        <w:ind w:left="0" w:firstLine="0"/>
        <w:jc w:val="center"/>
        <w:rPr>
          <w:b/>
          <w:sz w:val="23"/>
          <w:szCs w:val="23"/>
        </w:rPr>
      </w:pPr>
      <w:r w:rsidRPr="002B7754">
        <w:rPr>
          <w:b/>
          <w:sz w:val="23"/>
          <w:szCs w:val="23"/>
        </w:rPr>
        <w:t>Срок действия Контракта</w:t>
      </w:r>
    </w:p>
    <w:p w:rsidR="007F791F" w:rsidRPr="002B7754" w:rsidRDefault="00AF4416" w:rsidP="00740D98">
      <w:pPr>
        <w:pStyle w:val="ConsPlusNormal"/>
        <w:widowControl/>
        <w:numPr>
          <w:ilvl w:val="1"/>
          <w:numId w:val="11"/>
        </w:numPr>
        <w:ind w:left="0" w:firstLine="709"/>
        <w:jc w:val="both"/>
        <w:rPr>
          <w:rFonts w:ascii="Times New Roman" w:hAnsi="Times New Roman" w:cs="Times New Roman"/>
          <w:i/>
          <w:sz w:val="23"/>
          <w:szCs w:val="23"/>
        </w:rPr>
      </w:pPr>
      <w:r w:rsidRPr="002B7754">
        <w:rPr>
          <w:rFonts w:ascii="Times New Roman" w:hAnsi="Times New Roman" w:cs="Times New Roman"/>
          <w:sz w:val="23"/>
          <w:szCs w:val="23"/>
        </w:rPr>
        <w:t xml:space="preserve">Контракт вступает в силу со дня </w:t>
      </w:r>
      <w:r w:rsidR="0088386C" w:rsidRPr="002B7754">
        <w:rPr>
          <w:rFonts w:ascii="Times New Roman" w:hAnsi="Times New Roman" w:cs="Times New Roman"/>
          <w:sz w:val="23"/>
          <w:szCs w:val="23"/>
        </w:rPr>
        <w:t xml:space="preserve">его </w:t>
      </w:r>
      <w:r w:rsidRPr="002B7754">
        <w:rPr>
          <w:rFonts w:ascii="Times New Roman" w:hAnsi="Times New Roman" w:cs="Times New Roman"/>
          <w:sz w:val="23"/>
          <w:szCs w:val="23"/>
        </w:rPr>
        <w:t xml:space="preserve">подписания Сторонами и действует </w:t>
      </w:r>
      <w:r w:rsidR="00405EDF">
        <w:rPr>
          <w:rFonts w:ascii="Times New Roman" w:hAnsi="Times New Roman" w:cs="Times New Roman"/>
          <w:iCs/>
          <w:sz w:val="23"/>
          <w:szCs w:val="23"/>
        </w:rPr>
        <w:t>по</w:t>
      </w:r>
      <w:r w:rsidR="00587624">
        <w:rPr>
          <w:rFonts w:ascii="Times New Roman" w:hAnsi="Times New Roman" w:cs="Times New Roman"/>
          <w:iCs/>
          <w:sz w:val="23"/>
          <w:szCs w:val="23"/>
        </w:rPr>
        <w:t xml:space="preserve"> </w:t>
      </w:r>
      <w:r w:rsidR="00BF20BB">
        <w:rPr>
          <w:rFonts w:ascii="Times New Roman" w:hAnsi="Times New Roman" w:cs="Times New Roman"/>
          <w:iCs/>
          <w:sz w:val="23"/>
          <w:szCs w:val="23"/>
        </w:rPr>
        <w:t>3</w:t>
      </w:r>
      <w:r w:rsidR="00676D7C">
        <w:rPr>
          <w:rFonts w:ascii="Times New Roman" w:hAnsi="Times New Roman" w:cs="Times New Roman"/>
          <w:iCs/>
          <w:sz w:val="23"/>
          <w:szCs w:val="23"/>
        </w:rPr>
        <w:t>1</w:t>
      </w:r>
      <w:r w:rsidR="00587624">
        <w:rPr>
          <w:rFonts w:ascii="Times New Roman" w:hAnsi="Times New Roman" w:cs="Times New Roman"/>
          <w:iCs/>
          <w:sz w:val="23"/>
          <w:szCs w:val="23"/>
        </w:rPr>
        <w:t xml:space="preserve"> </w:t>
      </w:r>
      <w:r w:rsidR="00BF20BB">
        <w:rPr>
          <w:rFonts w:ascii="Times New Roman" w:hAnsi="Times New Roman" w:cs="Times New Roman"/>
          <w:iCs/>
          <w:sz w:val="23"/>
          <w:szCs w:val="23"/>
        </w:rPr>
        <w:t>декабря</w:t>
      </w:r>
      <w:r w:rsidR="00A26879">
        <w:rPr>
          <w:rFonts w:ascii="Times New Roman" w:hAnsi="Times New Roman" w:cs="Times New Roman"/>
          <w:iCs/>
          <w:sz w:val="23"/>
          <w:szCs w:val="23"/>
        </w:rPr>
        <w:t xml:space="preserve"> 202</w:t>
      </w:r>
      <w:r w:rsidR="000C31A8">
        <w:rPr>
          <w:rFonts w:ascii="Times New Roman" w:hAnsi="Times New Roman" w:cs="Times New Roman"/>
          <w:iCs/>
          <w:sz w:val="23"/>
          <w:szCs w:val="23"/>
        </w:rPr>
        <w:t>6</w:t>
      </w:r>
      <w:r w:rsidR="0088386C" w:rsidRPr="002B7754">
        <w:rPr>
          <w:rFonts w:ascii="Times New Roman" w:hAnsi="Times New Roman" w:cs="Times New Roman"/>
          <w:iCs/>
          <w:sz w:val="23"/>
          <w:szCs w:val="23"/>
        </w:rPr>
        <w:t xml:space="preserve"> г.</w:t>
      </w:r>
      <w:r w:rsidR="00257443">
        <w:rPr>
          <w:rFonts w:ascii="Times New Roman" w:hAnsi="Times New Roman" w:cs="Times New Roman"/>
          <w:iCs/>
          <w:sz w:val="23"/>
          <w:szCs w:val="23"/>
        </w:rPr>
        <w:t xml:space="preserve"> (включительно)</w:t>
      </w:r>
      <w:r w:rsidR="007F791F" w:rsidRPr="002B7754">
        <w:rPr>
          <w:rFonts w:ascii="Times New Roman" w:hAnsi="Times New Roman" w:cs="Times New Roman"/>
          <w:sz w:val="23"/>
          <w:szCs w:val="23"/>
        </w:rPr>
        <w:t>.</w:t>
      </w:r>
      <w:r w:rsidR="007F791F" w:rsidRPr="002B7754">
        <w:rPr>
          <w:rFonts w:ascii="Times New Roman" w:hAnsi="Times New Roman" w:cs="Times New Roman"/>
          <w:i/>
          <w:sz w:val="23"/>
          <w:szCs w:val="23"/>
        </w:rPr>
        <w:t xml:space="preserve"> </w:t>
      </w:r>
      <w:r w:rsidR="00405EDF">
        <w:rPr>
          <w:rFonts w:ascii="Times New Roman" w:hAnsi="Times New Roman" w:cs="Times New Roman"/>
          <w:sz w:val="23"/>
          <w:szCs w:val="23"/>
        </w:rPr>
        <w:t xml:space="preserve">В части исполнения обязательств, до полного их исполнения сторонами. </w:t>
      </w:r>
    </w:p>
    <w:p w:rsidR="006466FB" w:rsidRPr="002B7754" w:rsidRDefault="006466FB" w:rsidP="006466FB">
      <w:pPr>
        <w:pStyle w:val="ConsPlusNormal"/>
        <w:widowControl/>
        <w:ind w:left="709" w:firstLine="0"/>
        <w:jc w:val="both"/>
        <w:rPr>
          <w:rFonts w:ascii="Times New Roman" w:hAnsi="Times New Roman" w:cs="Times New Roman"/>
          <w:i/>
          <w:sz w:val="23"/>
          <w:szCs w:val="23"/>
        </w:rPr>
      </w:pPr>
    </w:p>
    <w:p w:rsidR="007F791F" w:rsidRPr="002B7754" w:rsidRDefault="007F791F" w:rsidP="00740D98">
      <w:pPr>
        <w:numPr>
          <w:ilvl w:val="0"/>
          <w:numId w:val="11"/>
        </w:numPr>
        <w:tabs>
          <w:tab w:val="left" w:pos="426"/>
        </w:tabs>
        <w:spacing w:line="240" w:lineRule="auto"/>
        <w:ind w:left="0" w:firstLine="0"/>
        <w:jc w:val="center"/>
        <w:rPr>
          <w:b/>
          <w:sz w:val="23"/>
          <w:szCs w:val="23"/>
        </w:rPr>
      </w:pPr>
      <w:r w:rsidRPr="002B7754">
        <w:rPr>
          <w:b/>
          <w:sz w:val="23"/>
          <w:szCs w:val="23"/>
        </w:rPr>
        <w:t>Прочие условия</w:t>
      </w:r>
    </w:p>
    <w:p w:rsidR="007F791F" w:rsidRPr="002B7754" w:rsidRDefault="007F791F" w:rsidP="00740D98">
      <w:pPr>
        <w:pStyle w:val="ConsPlusNormal"/>
        <w:widowControl/>
        <w:numPr>
          <w:ilvl w:val="1"/>
          <w:numId w:val="11"/>
        </w:numPr>
        <w:ind w:left="0" w:firstLine="709"/>
        <w:jc w:val="both"/>
        <w:rPr>
          <w:rFonts w:ascii="Times New Roman" w:hAnsi="Times New Roman" w:cs="Times New Roman"/>
          <w:sz w:val="23"/>
          <w:szCs w:val="23"/>
        </w:rPr>
      </w:pPr>
      <w:r w:rsidRPr="002B7754">
        <w:rPr>
          <w:rFonts w:ascii="Times New Roman" w:hAnsi="Times New Roman" w:cs="Times New Roman"/>
          <w:sz w:val="23"/>
          <w:szCs w:val="23"/>
        </w:rPr>
        <w:t>Все приложения к Контракту являются его неотъемной частью.</w:t>
      </w:r>
    </w:p>
    <w:p w:rsidR="007F791F" w:rsidRPr="002B7754" w:rsidRDefault="007F791F" w:rsidP="00740D98">
      <w:pPr>
        <w:pStyle w:val="ConsPlusNormal"/>
        <w:widowControl/>
        <w:numPr>
          <w:ilvl w:val="1"/>
          <w:numId w:val="11"/>
        </w:numPr>
        <w:ind w:left="0" w:firstLine="709"/>
        <w:jc w:val="both"/>
        <w:rPr>
          <w:rFonts w:ascii="Times New Roman" w:hAnsi="Times New Roman" w:cs="Times New Roman"/>
          <w:sz w:val="23"/>
          <w:szCs w:val="23"/>
        </w:rPr>
      </w:pPr>
      <w:r w:rsidRPr="002B7754">
        <w:rPr>
          <w:rFonts w:ascii="Times New Roman" w:hAnsi="Times New Roman" w:cs="Times New Roman"/>
          <w:sz w:val="23"/>
          <w:szCs w:val="23"/>
        </w:rPr>
        <w:t>В случае изменения наименования, адреса места нахождения или банковских реквизитов Стороны, она письменно извещает об э</w:t>
      </w:r>
      <w:r w:rsidR="00B04F9D">
        <w:rPr>
          <w:rFonts w:ascii="Times New Roman" w:hAnsi="Times New Roman" w:cs="Times New Roman"/>
          <w:sz w:val="23"/>
          <w:szCs w:val="23"/>
        </w:rPr>
        <w:t>том другую Сторону в течение 3</w:t>
      </w:r>
      <w:r w:rsidRPr="002B7754">
        <w:rPr>
          <w:rFonts w:ascii="Times New Roman" w:hAnsi="Times New Roman" w:cs="Times New Roman"/>
          <w:sz w:val="23"/>
          <w:szCs w:val="23"/>
        </w:rPr>
        <w:t xml:space="preserve"> рабочих дней с даты такого изменения.</w:t>
      </w:r>
    </w:p>
    <w:p w:rsidR="007F791F" w:rsidRPr="002B7754" w:rsidRDefault="007F791F" w:rsidP="00740D98">
      <w:pPr>
        <w:pStyle w:val="ConsPlusNormal"/>
        <w:widowControl/>
        <w:numPr>
          <w:ilvl w:val="1"/>
          <w:numId w:val="11"/>
        </w:numPr>
        <w:ind w:left="0" w:firstLine="709"/>
        <w:jc w:val="both"/>
        <w:rPr>
          <w:rFonts w:ascii="Times New Roman" w:hAnsi="Times New Roman" w:cs="Times New Roman"/>
          <w:sz w:val="23"/>
          <w:szCs w:val="23"/>
        </w:rPr>
      </w:pPr>
      <w:r w:rsidRPr="002B7754">
        <w:rPr>
          <w:rFonts w:ascii="Times New Roman" w:hAnsi="Times New Roman" w:cs="Times New Roman"/>
          <w:sz w:val="23"/>
          <w:szCs w:val="23"/>
        </w:rPr>
        <w:lastRenderedPageBreak/>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7F791F" w:rsidRPr="002B7754" w:rsidRDefault="007F791F" w:rsidP="00740D98">
      <w:pPr>
        <w:pStyle w:val="ConsPlusNormal"/>
        <w:widowControl/>
        <w:numPr>
          <w:ilvl w:val="1"/>
          <w:numId w:val="11"/>
        </w:numPr>
        <w:ind w:left="0" w:firstLine="709"/>
        <w:jc w:val="both"/>
        <w:rPr>
          <w:rFonts w:ascii="Times New Roman" w:hAnsi="Times New Roman" w:cs="Times New Roman"/>
          <w:sz w:val="23"/>
          <w:szCs w:val="23"/>
        </w:rPr>
      </w:pPr>
      <w:r w:rsidRPr="002B7754">
        <w:rPr>
          <w:rFonts w:ascii="Times New Roman" w:hAnsi="Times New Roman" w:cs="Times New Roman"/>
          <w:sz w:val="23"/>
          <w:szCs w:val="23"/>
        </w:rPr>
        <w:t xml:space="preserve">В случае перемены Заказчика по Контракту права и обязанности Заказчика по Контракту переходят к новому </w:t>
      </w:r>
      <w:r w:rsidR="00E647E5" w:rsidRPr="002B7754">
        <w:rPr>
          <w:rFonts w:ascii="Times New Roman" w:hAnsi="Times New Roman" w:cs="Times New Roman"/>
          <w:sz w:val="23"/>
          <w:szCs w:val="23"/>
        </w:rPr>
        <w:t>З</w:t>
      </w:r>
      <w:r w:rsidRPr="002B7754">
        <w:rPr>
          <w:rFonts w:ascii="Times New Roman" w:hAnsi="Times New Roman" w:cs="Times New Roman"/>
          <w:sz w:val="23"/>
          <w:szCs w:val="23"/>
        </w:rPr>
        <w:t>аказчику в том же объеме и на тех же условиях.</w:t>
      </w:r>
    </w:p>
    <w:p w:rsidR="007F791F" w:rsidRPr="002B7754" w:rsidRDefault="007F791F" w:rsidP="00740D98">
      <w:pPr>
        <w:pStyle w:val="ConsPlusNormal"/>
        <w:widowControl/>
        <w:numPr>
          <w:ilvl w:val="1"/>
          <w:numId w:val="11"/>
        </w:numPr>
        <w:ind w:left="0" w:firstLine="709"/>
        <w:jc w:val="both"/>
        <w:rPr>
          <w:rFonts w:ascii="Times New Roman" w:hAnsi="Times New Roman" w:cs="Times New Roman"/>
          <w:sz w:val="23"/>
          <w:szCs w:val="23"/>
        </w:rPr>
      </w:pPr>
      <w:r w:rsidRPr="002B7754">
        <w:rPr>
          <w:rFonts w:ascii="Times New Roman" w:hAnsi="Times New Roman" w:cs="Times New Roman"/>
          <w:sz w:val="23"/>
          <w:szCs w:val="23"/>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5553CC" w:rsidRDefault="005553CC" w:rsidP="00740D98">
      <w:pPr>
        <w:pStyle w:val="ConsPlusNormal"/>
        <w:widowControl/>
        <w:numPr>
          <w:ilvl w:val="1"/>
          <w:numId w:val="11"/>
        </w:numPr>
        <w:ind w:left="0" w:firstLine="709"/>
        <w:jc w:val="both"/>
        <w:rPr>
          <w:rFonts w:ascii="Times New Roman" w:hAnsi="Times New Roman" w:cs="Times New Roman"/>
          <w:sz w:val="23"/>
          <w:szCs w:val="23"/>
        </w:rPr>
      </w:pPr>
      <w:r w:rsidRPr="002B7754">
        <w:rPr>
          <w:rFonts w:ascii="Times New Roman" w:hAnsi="Times New Roman" w:cs="Times New Roman"/>
          <w:sz w:val="23"/>
          <w:szCs w:val="23"/>
        </w:rPr>
        <w:t xml:space="preserve">При исполнении своих обязательств по Контракту </w:t>
      </w:r>
      <w:r w:rsidR="00CF16A1" w:rsidRPr="002B7754">
        <w:rPr>
          <w:rFonts w:ascii="Times New Roman" w:hAnsi="Times New Roman" w:cs="Times New Roman"/>
          <w:sz w:val="23"/>
          <w:szCs w:val="23"/>
        </w:rPr>
        <w:t>Стороны</w:t>
      </w:r>
      <w:r w:rsidRPr="002B7754">
        <w:rPr>
          <w:rFonts w:ascii="Times New Roman" w:hAnsi="Times New Roman" w:cs="Times New Roman"/>
          <w:sz w:val="23"/>
          <w:szCs w:val="23"/>
        </w:rPr>
        <w:t>,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F20BB" w:rsidRPr="005C299E" w:rsidRDefault="00BF20BB" w:rsidP="00740D98">
      <w:pPr>
        <w:pStyle w:val="ConsPlusNormal"/>
        <w:widowControl/>
        <w:numPr>
          <w:ilvl w:val="1"/>
          <w:numId w:val="11"/>
        </w:numPr>
        <w:ind w:left="0" w:firstLine="709"/>
        <w:jc w:val="both"/>
        <w:rPr>
          <w:rFonts w:ascii="Times New Roman" w:hAnsi="Times New Roman" w:cs="Times New Roman"/>
          <w:sz w:val="24"/>
          <w:szCs w:val="24"/>
        </w:rPr>
      </w:pPr>
      <w:r w:rsidRPr="005C299E">
        <w:rPr>
          <w:rFonts w:ascii="Times New Roman" w:hAnsi="Times New Roman"/>
          <w:color w:val="000000"/>
          <w:sz w:val="24"/>
          <w:szCs w:val="24"/>
        </w:rPr>
        <w:t>Приложения, являющиеся неотъемлемой частью контракта:</w:t>
      </w:r>
    </w:p>
    <w:p w:rsidR="00BF20BB" w:rsidRPr="005C299E" w:rsidRDefault="00BF20BB" w:rsidP="00BF20BB">
      <w:pPr>
        <w:pStyle w:val="affffd"/>
        <w:spacing w:line="276" w:lineRule="auto"/>
        <w:jc w:val="both"/>
        <w:rPr>
          <w:rFonts w:ascii="Times New Roman" w:hAnsi="Times New Roman"/>
          <w:color w:val="000000"/>
        </w:rPr>
      </w:pPr>
      <w:r w:rsidRPr="005C299E">
        <w:rPr>
          <w:rFonts w:ascii="Times New Roman" w:hAnsi="Times New Roman"/>
          <w:color w:val="000000"/>
        </w:rPr>
        <w:t>Приложение №1 к Контракту – Спецификация на 1л.</w:t>
      </w:r>
    </w:p>
    <w:p w:rsidR="00885EF7" w:rsidRPr="00885EF7" w:rsidRDefault="00BF20BB" w:rsidP="00BF20BB">
      <w:pPr>
        <w:widowControl w:val="0"/>
        <w:spacing w:line="240" w:lineRule="auto"/>
        <w:ind w:left="360" w:firstLine="0"/>
        <w:rPr>
          <w:b/>
          <w:bCs/>
          <w:sz w:val="23"/>
          <w:szCs w:val="23"/>
        </w:rPr>
      </w:pPr>
      <w:r>
        <w:rPr>
          <w:b/>
          <w:bCs/>
          <w:sz w:val="23"/>
          <w:szCs w:val="23"/>
        </w:rPr>
        <w:t xml:space="preserve">                       12.</w:t>
      </w:r>
      <w:r w:rsidR="006466FB" w:rsidRPr="002B7754">
        <w:rPr>
          <w:b/>
          <w:bCs/>
          <w:sz w:val="23"/>
          <w:szCs w:val="23"/>
        </w:rPr>
        <w:t>Юридические адреса и платежные реквизиты сторон</w:t>
      </w:r>
    </w:p>
    <w:p w:rsidR="00885EF7" w:rsidRPr="00885EF7" w:rsidRDefault="00885EF7" w:rsidP="006466FB">
      <w:pPr>
        <w:widowControl w:val="0"/>
        <w:spacing w:line="240" w:lineRule="auto"/>
        <w:ind w:firstLine="709"/>
        <w:jc w:val="center"/>
        <w:rPr>
          <w:b/>
          <w:bCs/>
          <w:sz w:val="23"/>
          <w:szCs w:val="23"/>
        </w:rPr>
      </w:pPr>
    </w:p>
    <w:tbl>
      <w:tblPr>
        <w:tblW w:w="5000" w:type="pct"/>
        <w:tblLook w:val="0000" w:firstRow="0" w:lastRow="0" w:firstColumn="0" w:lastColumn="0" w:noHBand="0" w:noVBand="0"/>
      </w:tblPr>
      <w:tblGrid>
        <w:gridCol w:w="10199"/>
        <w:gridCol w:w="222"/>
      </w:tblGrid>
      <w:tr w:rsidR="00885EF7" w:rsidRPr="005C6148" w:rsidTr="00B16710">
        <w:trPr>
          <w:trHeight w:val="719"/>
        </w:trPr>
        <w:tc>
          <w:tcPr>
            <w:tcW w:w="4893" w:type="pct"/>
          </w:tcPr>
          <w:p w:rsidR="005C6148" w:rsidRPr="005C6148" w:rsidRDefault="00885EF7" w:rsidP="005C6148">
            <w:pPr>
              <w:pStyle w:val="affffd"/>
              <w:ind w:right="-116"/>
              <w:rPr>
                <w:rFonts w:ascii="Times New Roman" w:hAnsi="Times New Roman"/>
                <w:b/>
              </w:rPr>
            </w:pPr>
            <w:r w:rsidRPr="005C6148">
              <w:rPr>
                <w:b/>
                <w:bCs/>
              </w:rPr>
              <w:t xml:space="preserve">     </w:t>
            </w:r>
            <w:r w:rsidR="005C6148" w:rsidRPr="005C6148">
              <w:rPr>
                <w:rFonts w:ascii="Times New Roman" w:hAnsi="Times New Roman"/>
                <w:b/>
              </w:rPr>
              <w:t xml:space="preserve">Ярославская поликлиника филиал ФБУЗ ПОМЦ ФМБА России </w:t>
            </w:r>
          </w:p>
          <w:tbl>
            <w:tblPr>
              <w:tblW w:w="9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7820"/>
            </w:tblGrid>
            <w:tr w:rsidR="00893747" w:rsidTr="00893747">
              <w:trPr>
                <w:trHeight w:val="906"/>
              </w:trPr>
              <w:tc>
                <w:tcPr>
                  <w:tcW w:w="2163" w:type="dxa"/>
                  <w:tcBorders>
                    <w:top w:val="single" w:sz="4" w:space="0" w:color="auto"/>
                    <w:left w:val="single" w:sz="4" w:space="0" w:color="auto"/>
                    <w:bottom w:val="single" w:sz="4" w:space="0" w:color="auto"/>
                    <w:right w:val="single" w:sz="4" w:space="0" w:color="auto"/>
                  </w:tcBorders>
                  <w:hideMark/>
                </w:tcPr>
                <w:p w:rsidR="00893747" w:rsidRDefault="00893747" w:rsidP="00893747">
                  <w:pPr>
                    <w:rPr>
                      <w:sz w:val="22"/>
                      <w:szCs w:val="22"/>
                    </w:rPr>
                  </w:pPr>
                  <w:r>
                    <w:rPr>
                      <w:sz w:val="22"/>
                      <w:szCs w:val="22"/>
                    </w:rPr>
                    <w:t>Наименование</w:t>
                  </w:r>
                </w:p>
              </w:tc>
              <w:tc>
                <w:tcPr>
                  <w:tcW w:w="7820" w:type="dxa"/>
                  <w:tcBorders>
                    <w:top w:val="single" w:sz="4" w:space="0" w:color="auto"/>
                    <w:left w:val="single" w:sz="4" w:space="0" w:color="auto"/>
                    <w:bottom w:val="single" w:sz="4" w:space="0" w:color="auto"/>
                    <w:right w:val="single" w:sz="4" w:space="0" w:color="auto"/>
                  </w:tcBorders>
                  <w:hideMark/>
                </w:tcPr>
                <w:p w:rsidR="00893747" w:rsidRDefault="00893747" w:rsidP="00893747">
                  <w:pPr>
                    <w:ind w:left="432"/>
                    <w:rPr>
                      <w:sz w:val="22"/>
                      <w:szCs w:val="22"/>
                    </w:rPr>
                  </w:pPr>
                  <w:r>
                    <w:rPr>
                      <w:sz w:val="22"/>
                      <w:szCs w:val="22"/>
                    </w:rPr>
                    <w:t>Ярославская поликлиника филиал Федерального бюджетного учреждения здравоохранения "Приволжский окружной медицинский центр" Федерального медико-биологического агентства</w:t>
                  </w:r>
                </w:p>
              </w:tc>
            </w:tr>
            <w:tr w:rsidR="00893747" w:rsidTr="00893747">
              <w:trPr>
                <w:trHeight w:val="306"/>
              </w:trPr>
              <w:tc>
                <w:tcPr>
                  <w:tcW w:w="2163" w:type="dxa"/>
                  <w:tcBorders>
                    <w:top w:val="single" w:sz="4" w:space="0" w:color="auto"/>
                    <w:left w:val="single" w:sz="4" w:space="0" w:color="auto"/>
                    <w:bottom w:val="single" w:sz="4" w:space="0" w:color="auto"/>
                    <w:right w:val="single" w:sz="4" w:space="0" w:color="auto"/>
                  </w:tcBorders>
                  <w:hideMark/>
                </w:tcPr>
                <w:p w:rsidR="00893747" w:rsidRDefault="00893747" w:rsidP="00893747">
                  <w:pPr>
                    <w:rPr>
                      <w:sz w:val="22"/>
                      <w:szCs w:val="22"/>
                    </w:rPr>
                  </w:pPr>
                  <w:r>
                    <w:rPr>
                      <w:sz w:val="22"/>
                      <w:szCs w:val="22"/>
                    </w:rPr>
                    <w:t>Сокращенное</w:t>
                  </w:r>
                </w:p>
              </w:tc>
              <w:tc>
                <w:tcPr>
                  <w:tcW w:w="7820" w:type="dxa"/>
                  <w:tcBorders>
                    <w:top w:val="single" w:sz="4" w:space="0" w:color="auto"/>
                    <w:left w:val="single" w:sz="4" w:space="0" w:color="auto"/>
                    <w:bottom w:val="single" w:sz="4" w:space="0" w:color="auto"/>
                    <w:right w:val="single" w:sz="4" w:space="0" w:color="auto"/>
                  </w:tcBorders>
                  <w:hideMark/>
                </w:tcPr>
                <w:p w:rsidR="00893747" w:rsidRDefault="00893747" w:rsidP="00893747">
                  <w:pPr>
                    <w:ind w:left="432"/>
                    <w:rPr>
                      <w:sz w:val="22"/>
                      <w:szCs w:val="22"/>
                    </w:rPr>
                  </w:pPr>
                  <w:r>
                    <w:rPr>
                      <w:sz w:val="22"/>
                      <w:szCs w:val="22"/>
                    </w:rPr>
                    <w:t>Ярославская поликлиника филиал  ФБУЗ ПОМЦ ФМБА России</w:t>
                  </w:r>
                </w:p>
              </w:tc>
            </w:tr>
            <w:tr w:rsidR="00893747" w:rsidTr="00893747">
              <w:trPr>
                <w:trHeight w:val="612"/>
              </w:trPr>
              <w:tc>
                <w:tcPr>
                  <w:tcW w:w="2163" w:type="dxa"/>
                  <w:tcBorders>
                    <w:top w:val="single" w:sz="4" w:space="0" w:color="auto"/>
                    <w:left w:val="single" w:sz="4" w:space="0" w:color="auto"/>
                    <w:bottom w:val="single" w:sz="4" w:space="0" w:color="auto"/>
                    <w:right w:val="single" w:sz="4" w:space="0" w:color="auto"/>
                  </w:tcBorders>
                  <w:hideMark/>
                </w:tcPr>
                <w:p w:rsidR="00893747" w:rsidRDefault="00893747" w:rsidP="00893747">
                  <w:pPr>
                    <w:rPr>
                      <w:sz w:val="22"/>
                      <w:szCs w:val="22"/>
                    </w:rPr>
                  </w:pPr>
                  <w:r>
                    <w:rPr>
                      <w:sz w:val="22"/>
                      <w:szCs w:val="22"/>
                    </w:rPr>
                    <w:t>Адрес местонахождения</w:t>
                  </w:r>
                </w:p>
              </w:tc>
              <w:tc>
                <w:tcPr>
                  <w:tcW w:w="7820" w:type="dxa"/>
                  <w:tcBorders>
                    <w:top w:val="single" w:sz="4" w:space="0" w:color="auto"/>
                    <w:left w:val="single" w:sz="4" w:space="0" w:color="auto"/>
                    <w:bottom w:val="single" w:sz="4" w:space="0" w:color="auto"/>
                    <w:right w:val="single" w:sz="4" w:space="0" w:color="auto"/>
                  </w:tcBorders>
                  <w:hideMark/>
                </w:tcPr>
                <w:p w:rsidR="00893747" w:rsidRDefault="00893747" w:rsidP="00893747">
                  <w:pPr>
                    <w:rPr>
                      <w:sz w:val="22"/>
                      <w:szCs w:val="22"/>
                    </w:rPr>
                  </w:pPr>
                  <w:r>
                    <w:rPr>
                      <w:sz w:val="22"/>
                      <w:szCs w:val="22"/>
                    </w:rPr>
                    <w:t>150022, Россия, Ярославская обл, Ярославль г, 2-я Портовая ул, 12/9</w:t>
                  </w:r>
                </w:p>
              </w:tc>
            </w:tr>
            <w:tr w:rsidR="00893747" w:rsidTr="00893747">
              <w:trPr>
                <w:trHeight w:val="294"/>
              </w:trPr>
              <w:tc>
                <w:tcPr>
                  <w:tcW w:w="2163" w:type="dxa"/>
                  <w:tcBorders>
                    <w:top w:val="single" w:sz="4" w:space="0" w:color="auto"/>
                    <w:left w:val="single" w:sz="4" w:space="0" w:color="auto"/>
                    <w:bottom w:val="single" w:sz="4" w:space="0" w:color="auto"/>
                    <w:right w:val="single" w:sz="4" w:space="0" w:color="auto"/>
                  </w:tcBorders>
                  <w:hideMark/>
                </w:tcPr>
                <w:p w:rsidR="00893747" w:rsidRDefault="00893747" w:rsidP="00893747">
                  <w:pPr>
                    <w:rPr>
                      <w:sz w:val="22"/>
                      <w:szCs w:val="22"/>
                    </w:rPr>
                  </w:pPr>
                  <w:r>
                    <w:rPr>
                      <w:sz w:val="22"/>
                      <w:szCs w:val="22"/>
                    </w:rPr>
                    <w:t>ИНН</w:t>
                  </w:r>
                </w:p>
              </w:tc>
              <w:tc>
                <w:tcPr>
                  <w:tcW w:w="7820" w:type="dxa"/>
                  <w:tcBorders>
                    <w:top w:val="single" w:sz="4" w:space="0" w:color="auto"/>
                    <w:left w:val="single" w:sz="4" w:space="0" w:color="auto"/>
                    <w:bottom w:val="single" w:sz="4" w:space="0" w:color="auto"/>
                    <w:right w:val="single" w:sz="4" w:space="0" w:color="auto"/>
                  </w:tcBorders>
                  <w:hideMark/>
                </w:tcPr>
                <w:p w:rsidR="00893747" w:rsidRDefault="00893747" w:rsidP="00893747">
                  <w:pPr>
                    <w:rPr>
                      <w:sz w:val="22"/>
                      <w:szCs w:val="22"/>
                    </w:rPr>
                  </w:pPr>
                  <w:r>
                    <w:rPr>
                      <w:sz w:val="22"/>
                      <w:szCs w:val="22"/>
                    </w:rPr>
                    <w:t>5260101352</w:t>
                  </w:r>
                </w:p>
              </w:tc>
            </w:tr>
            <w:tr w:rsidR="00893747" w:rsidTr="00893747">
              <w:trPr>
                <w:trHeight w:val="306"/>
              </w:trPr>
              <w:tc>
                <w:tcPr>
                  <w:tcW w:w="2163" w:type="dxa"/>
                  <w:tcBorders>
                    <w:top w:val="single" w:sz="4" w:space="0" w:color="auto"/>
                    <w:left w:val="single" w:sz="4" w:space="0" w:color="auto"/>
                    <w:bottom w:val="single" w:sz="4" w:space="0" w:color="auto"/>
                    <w:right w:val="single" w:sz="4" w:space="0" w:color="auto"/>
                  </w:tcBorders>
                  <w:hideMark/>
                </w:tcPr>
                <w:p w:rsidR="00893747" w:rsidRDefault="00893747" w:rsidP="00893747">
                  <w:pPr>
                    <w:rPr>
                      <w:sz w:val="22"/>
                      <w:szCs w:val="22"/>
                    </w:rPr>
                  </w:pPr>
                  <w:r>
                    <w:rPr>
                      <w:sz w:val="22"/>
                      <w:szCs w:val="22"/>
                    </w:rPr>
                    <w:t>КПП</w:t>
                  </w:r>
                </w:p>
              </w:tc>
              <w:tc>
                <w:tcPr>
                  <w:tcW w:w="7820" w:type="dxa"/>
                  <w:tcBorders>
                    <w:top w:val="single" w:sz="4" w:space="0" w:color="auto"/>
                    <w:left w:val="single" w:sz="4" w:space="0" w:color="auto"/>
                    <w:bottom w:val="single" w:sz="4" w:space="0" w:color="auto"/>
                    <w:right w:val="single" w:sz="4" w:space="0" w:color="auto"/>
                  </w:tcBorders>
                  <w:hideMark/>
                </w:tcPr>
                <w:p w:rsidR="00893747" w:rsidRDefault="00893747" w:rsidP="00893747">
                  <w:pPr>
                    <w:rPr>
                      <w:sz w:val="22"/>
                      <w:szCs w:val="22"/>
                    </w:rPr>
                  </w:pPr>
                  <w:r>
                    <w:rPr>
                      <w:sz w:val="22"/>
                      <w:szCs w:val="22"/>
                    </w:rPr>
                    <w:t>760402001</w:t>
                  </w:r>
                </w:p>
              </w:tc>
            </w:tr>
            <w:tr w:rsidR="00893747" w:rsidTr="00893747">
              <w:trPr>
                <w:trHeight w:val="306"/>
              </w:trPr>
              <w:tc>
                <w:tcPr>
                  <w:tcW w:w="2163" w:type="dxa"/>
                  <w:tcBorders>
                    <w:top w:val="single" w:sz="4" w:space="0" w:color="auto"/>
                    <w:left w:val="single" w:sz="4" w:space="0" w:color="auto"/>
                    <w:bottom w:val="single" w:sz="4" w:space="0" w:color="auto"/>
                    <w:right w:val="single" w:sz="4" w:space="0" w:color="auto"/>
                  </w:tcBorders>
                  <w:hideMark/>
                </w:tcPr>
                <w:p w:rsidR="00893747" w:rsidRDefault="00893747" w:rsidP="00893747">
                  <w:pPr>
                    <w:rPr>
                      <w:sz w:val="22"/>
                      <w:szCs w:val="22"/>
                    </w:rPr>
                  </w:pPr>
                  <w:r>
                    <w:rPr>
                      <w:sz w:val="22"/>
                      <w:szCs w:val="22"/>
                    </w:rPr>
                    <w:t>ОГРН</w:t>
                  </w:r>
                </w:p>
              </w:tc>
              <w:tc>
                <w:tcPr>
                  <w:tcW w:w="7820" w:type="dxa"/>
                  <w:tcBorders>
                    <w:top w:val="single" w:sz="4" w:space="0" w:color="auto"/>
                    <w:left w:val="single" w:sz="4" w:space="0" w:color="auto"/>
                    <w:bottom w:val="single" w:sz="4" w:space="0" w:color="auto"/>
                    <w:right w:val="single" w:sz="4" w:space="0" w:color="auto"/>
                  </w:tcBorders>
                  <w:hideMark/>
                </w:tcPr>
                <w:p w:rsidR="00893747" w:rsidRDefault="00893747" w:rsidP="00893747">
                  <w:pPr>
                    <w:rPr>
                      <w:sz w:val="22"/>
                      <w:szCs w:val="22"/>
                    </w:rPr>
                  </w:pPr>
                  <w:r>
                    <w:rPr>
                      <w:sz w:val="22"/>
                      <w:szCs w:val="22"/>
                    </w:rPr>
                    <w:t>1025203034988</w:t>
                  </w:r>
                </w:p>
              </w:tc>
            </w:tr>
            <w:tr w:rsidR="00893747" w:rsidTr="00893747">
              <w:trPr>
                <w:trHeight w:val="294"/>
              </w:trPr>
              <w:tc>
                <w:tcPr>
                  <w:tcW w:w="2163" w:type="dxa"/>
                  <w:tcBorders>
                    <w:top w:val="single" w:sz="4" w:space="0" w:color="auto"/>
                    <w:left w:val="single" w:sz="4" w:space="0" w:color="auto"/>
                    <w:bottom w:val="single" w:sz="4" w:space="0" w:color="auto"/>
                    <w:right w:val="single" w:sz="4" w:space="0" w:color="auto"/>
                  </w:tcBorders>
                  <w:hideMark/>
                </w:tcPr>
                <w:p w:rsidR="00893747" w:rsidRDefault="00893747" w:rsidP="00893747">
                  <w:pPr>
                    <w:rPr>
                      <w:sz w:val="22"/>
                      <w:szCs w:val="22"/>
                    </w:rPr>
                  </w:pPr>
                  <w:r>
                    <w:rPr>
                      <w:sz w:val="22"/>
                      <w:szCs w:val="22"/>
                    </w:rPr>
                    <w:t>Р/счет (рубли)</w:t>
                  </w:r>
                </w:p>
              </w:tc>
              <w:tc>
                <w:tcPr>
                  <w:tcW w:w="7820" w:type="dxa"/>
                  <w:tcBorders>
                    <w:top w:val="single" w:sz="4" w:space="0" w:color="auto"/>
                    <w:left w:val="single" w:sz="4" w:space="0" w:color="auto"/>
                    <w:bottom w:val="single" w:sz="4" w:space="0" w:color="auto"/>
                    <w:right w:val="single" w:sz="4" w:space="0" w:color="auto"/>
                  </w:tcBorders>
                  <w:hideMark/>
                </w:tcPr>
                <w:p w:rsidR="00893747" w:rsidRDefault="00893747" w:rsidP="00893747">
                  <w:pPr>
                    <w:rPr>
                      <w:color w:val="000000"/>
                      <w:sz w:val="22"/>
                      <w:szCs w:val="22"/>
                    </w:rPr>
                  </w:pPr>
                  <w:r>
                    <w:rPr>
                      <w:color w:val="000000"/>
                      <w:sz w:val="22"/>
                      <w:szCs w:val="22"/>
                    </w:rPr>
                    <w:t>03214643000000013224</w:t>
                  </w:r>
                </w:p>
              </w:tc>
            </w:tr>
            <w:tr w:rsidR="00893747" w:rsidTr="00893747">
              <w:trPr>
                <w:trHeight w:val="612"/>
              </w:trPr>
              <w:tc>
                <w:tcPr>
                  <w:tcW w:w="2163" w:type="dxa"/>
                  <w:tcBorders>
                    <w:top w:val="single" w:sz="4" w:space="0" w:color="auto"/>
                    <w:left w:val="single" w:sz="4" w:space="0" w:color="auto"/>
                    <w:bottom w:val="single" w:sz="4" w:space="0" w:color="auto"/>
                    <w:right w:val="single" w:sz="4" w:space="0" w:color="auto"/>
                  </w:tcBorders>
                  <w:hideMark/>
                </w:tcPr>
                <w:p w:rsidR="00893747" w:rsidRDefault="00893747" w:rsidP="00893747">
                  <w:pPr>
                    <w:rPr>
                      <w:sz w:val="22"/>
                      <w:szCs w:val="22"/>
                    </w:rPr>
                  </w:pPr>
                  <w:r>
                    <w:rPr>
                      <w:sz w:val="22"/>
                      <w:szCs w:val="22"/>
                    </w:rPr>
                    <w:t>Банк</w:t>
                  </w:r>
                </w:p>
              </w:tc>
              <w:tc>
                <w:tcPr>
                  <w:tcW w:w="7820" w:type="dxa"/>
                  <w:tcBorders>
                    <w:top w:val="single" w:sz="4" w:space="0" w:color="auto"/>
                    <w:left w:val="single" w:sz="4" w:space="0" w:color="auto"/>
                    <w:bottom w:val="single" w:sz="4" w:space="0" w:color="auto"/>
                    <w:right w:val="single" w:sz="4" w:space="0" w:color="auto"/>
                  </w:tcBorders>
                  <w:hideMark/>
                </w:tcPr>
                <w:p w:rsidR="00893747" w:rsidRDefault="00893747" w:rsidP="00893747">
                  <w:pPr>
                    <w:rPr>
                      <w:color w:val="000000"/>
                      <w:sz w:val="22"/>
                      <w:szCs w:val="22"/>
                    </w:rPr>
                  </w:pPr>
                  <w:r>
                    <w:rPr>
                      <w:color w:val="000000"/>
                      <w:sz w:val="22"/>
                      <w:szCs w:val="22"/>
                    </w:rPr>
                    <w:t>ОКЦ № 1 ВВГУ Банка России//УФК по Нижегородской области, г Нижний Новгород</w:t>
                  </w:r>
                </w:p>
              </w:tc>
            </w:tr>
            <w:tr w:rsidR="00893747" w:rsidTr="00893747">
              <w:trPr>
                <w:trHeight w:val="612"/>
              </w:trPr>
              <w:tc>
                <w:tcPr>
                  <w:tcW w:w="2163" w:type="dxa"/>
                  <w:tcBorders>
                    <w:top w:val="single" w:sz="4" w:space="0" w:color="auto"/>
                    <w:left w:val="single" w:sz="4" w:space="0" w:color="auto"/>
                    <w:bottom w:val="single" w:sz="4" w:space="0" w:color="auto"/>
                    <w:right w:val="single" w:sz="4" w:space="0" w:color="auto"/>
                  </w:tcBorders>
                  <w:hideMark/>
                </w:tcPr>
                <w:p w:rsidR="00893747" w:rsidRDefault="00893747" w:rsidP="00893747">
                  <w:pPr>
                    <w:rPr>
                      <w:sz w:val="22"/>
                      <w:szCs w:val="22"/>
                    </w:rPr>
                  </w:pPr>
                  <w:r>
                    <w:rPr>
                      <w:sz w:val="22"/>
                      <w:szCs w:val="22"/>
                    </w:rPr>
                    <w:t>Единый казначейский счет</w:t>
                  </w:r>
                </w:p>
              </w:tc>
              <w:tc>
                <w:tcPr>
                  <w:tcW w:w="7820" w:type="dxa"/>
                  <w:tcBorders>
                    <w:top w:val="single" w:sz="4" w:space="0" w:color="auto"/>
                    <w:left w:val="single" w:sz="4" w:space="0" w:color="auto"/>
                    <w:bottom w:val="single" w:sz="4" w:space="0" w:color="auto"/>
                    <w:right w:val="single" w:sz="4" w:space="0" w:color="auto"/>
                  </w:tcBorders>
                </w:tcPr>
                <w:p w:rsidR="00893747" w:rsidRDefault="00893747" w:rsidP="00893747">
                  <w:pPr>
                    <w:rPr>
                      <w:color w:val="000000"/>
                      <w:sz w:val="22"/>
                      <w:szCs w:val="22"/>
                    </w:rPr>
                  </w:pPr>
                  <w:r>
                    <w:rPr>
                      <w:color w:val="000000"/>
                      <w:sz w:val="22"/>
                      <w:szCs w:val="22"/>
                    </w:rPr>
                    <w:t>40102810745370000024</w:t>
                  </w:r>
                </w:p>
                <w:p w:rsidR="00893747" w:rsidRDefault="00893747" w:rsidP="00893747">
                  <w:pPr>
                    <w:rPr>
                      <w:sz w:val="22"/>
                      <w:szCs w:val="22"/>
                    </w:rPr>
                  </w:pPr>
                </w:p>
              </w:tc>
            </w:tr>
            <w:tr w:rsidR="00893747" w:rsidTr="00893747">
              <w:trPr>
                <w:trHeight w:val="294"/>
              </w:trPr>
              <w:tc>
                <w:tcPr>
                  <w:tcW w:w="2163" w:type="dxa"/>
                  <w:tcBorders>
                    <w:top w:val="single" w:sz="4" w:space="0" w:color="auto"/>
                    <w:left w:val="single" w:sz="4" w:space="0" w:color="auto"/>
                    <w:bottom w:val="single" w:sz="4" w:space="0" w:color="auto"/>
                    <w:right w:val="single" w:sz="4" w:space="0" w:color="auto"/>
                  </w:tcBorders>
                  <w:hideMark/>
                </w:tcPr>
                <w:p w:rsidR="00893747" w:rsidRDefault="00893747" w:rsidP="00893747">
                  <w:pPr>
                    <w:rPr>
                      <w:sz w:val="22"/>
                      <w:szCs w:val="22"/>
                    </w:rPr>
                  </w:pPr>
                  <w:r>
                    <w:rPr>
                      <w:sz w:val="22"/>
                      <w:szCs w:val="22"/>
                    </w:rPr>
                    <w:t>БИК</w:t>
                  </w:r>
                </w:p>
              </w:tc>
              <w:tc>
                <w:tcPr>
                  <w:tcW w:w="7820" w:type="dxa"/>
                  <w:tcBorders>
                    <w:top w:val="single" w:sz="4" w:space="0" w:color="auto"/>
                    <w:left w:val="single" w:sz="4" w:space="0" w:color="auto"/>
                    <w:bottom w:val="single" w:sz="4" w:space="0" w:color="auto"/>
                    <w:right w:val="single" w:sz="4" w:space="0" w:color="auto"/>
                  </w:tcBorders>
                  <w:hideMark/>
                </w:tcPr>
                <w:p w:rsidR="00893747" w:rsidRDefault="00893747" w:rsidP="00893747">
                  <w:pPr>
                    <w:rPr>
                      <w:color w:val="000000"/>
                      <w:sz w:val="22"/>
                      <w:szCs w:val="22"/>
                    </w:rPr>
                  </w:pPr>
                  <w:r>
                    <w:rPr>
                      <w:color w:val="000000"/>
                      <w:sz w:val="22"/>
                      <w:szCs w:val="22"/>
                    </w:rPr>
                    <w:t>012202102</w:t>
                  </w:r>
                </w:p>
              </w:tc>
            </w:tr>
            <w:tr w:rsidR="00893747" w:rsidTr="00893747">
              <w:trPr>
                <w:trHeight w:val="306"/>
              </w:trPr>
              <w:tc>
                <w:tcPr>
                  <w:tcW w:w="2163" w:type="dxa"/>
                  <w:tcBorders>
                    <w:top w:val="single" w:sz="4" w:space="0" w:color="auto"/>
                    <w:left w:val="single" w:sz="4" w:space="0" w:color="auto"/>
                    <w:bottom w:val="single" w:sz="4" w:space="0" w:color="auto"/>
                    <w:right w:val="single" w:sz="4" w:space="0" w:color="auto"/>
                  </w:tcBorders>
                  <w:hideMark/>
                </w:tcPr>
                <w:p w:rsidR="00893747" w:rsidRDefault="00893747" w:rsidP="00893747">
                  <w:pPr>
                    <w:rPr>
                      <w:sz w:val="22"/>
                      <w:szCs w:val="22"/>
                    </w:rPr>
                  </w:pPr>
                  <w:r>
                    <w:rPr>
                      <w:sz w:val="22"/>
                      <w:szCs w:val="22"/>
                    </w:rPr>
                    <w:t>ОГРН</w:t>
                  </w:r>
                </w:p>
              </w:tc>
              <w:tc>
                <w:tcPr>
                  <w:tcW w:w="7820" w:type="dxa"/>
                  <w:tcBorders>
                    <w:top w:val="single" w:sz="4" w:space="0" w:color="auto"/>
                    <w:left w:val="single" w:sz="4" w:space="0" w:color="auto"/>
                    <w:bottom w:val="single" w:sz="4" w:space="0" w:color="auto"/>
                    <w:right w:val="single" w:sz="4" w:space="0" w:color="auto"/>
                  </w:tcBorders>
                  <w:hideMark/>
                </w:tcPr>
                <w:p w:rsidR="00893747" w:rsidRDefault="00893747" w:rsidP="00893747">
                  <w:pPr>
                    <w:rPr>
                      <w:color w:val="000000"/>
                      <w:sz w:val="22"/>
                      <w:szCs w:val="22"/>
                    </w:rPr>
                  </w:pPr>
                  <w:r>
                    <w:rPr>
                      <w:color w:val="000000"/>
                      <w:sz w:val="22"/>
                      <w:szCs w:val="22"/>
                    </w:rPr>
                    <w:t>1025203034988</w:t>
                  </w:r>
                </w:p>
              </w:tc>
            </w:tr>
            <w:tr w:rsidR="00893747" w:rsidTr="00893747">
              <w:trPr>
                <w:trHeight w:val="612"/>
              </w:trPr>
              <w:tc>
                <w:tcPr>
                  <w:tcW w:w="2163" w:type="dxa"/>
                  <w:tcBorders>
                    <w:top w:val="single" w:sz="4" w:space="0" w:color="auto"/>
                    <w:left w:val="single" w:sz="4" w:space="0" w:color="auto"/>
                    <w:bottom w:val="single" w:sz="4" w:space="0" w:color="auto"/>
                    <w:right w:val="single" w:sz="4" w:space="0" w:color="auto"/>
                  </w:tcBorders>
                  <w:hideMark/>
                </w:tcPr>
                <w:p w:rsidR="00893747" w:rsidRDefault="00893747" w:rsidP="00893747">
                  <w:pPr>
                    <w:rPr>
                      <w:sz w:val="22"/>
                      <w:szCs w:val="22"/>
                    </w:rPr>
                  </w:pPr>
                  <w:r>
                    <w:rPr>
                      <w:sz w:val="22"/>
                      <w:szCs w:val="22"/>
                    </w:rPr>
                    <w:t>Коды статистики:</w:t>
                  </w:r>
                </w:p>
              </w:tc>
              <w:tc>
                <w:tcPr>
                  <w:tcW w:w="7820" w:type="dxa"/>
                  <w:tcBorders>
                    <w:top w:val="single" w:sz="4" w:space="0" w:color="auto"/>
                    <w:left w:val="single" w:sz="4" w:space="0" w:color="auto"/>
                    <w:bottom w:val="single" w:sz="4" w:space="0" w:color="auto"/>
                    <w:right w:val="single" w:sz="4" w:space="0" w:color="auto"/>
                  </w:tcBorders>
                </w:tcPr>
                <w:p w:rsidR="00893747" w:rsidRDefault="00893747" w:rsidP="00893747">
                  <w:pPr>
                    <w:ind w:left="432"/>
                    <w:rPr>
                      <w:sz w:val="22"/>
                      <w:szCs w:val="22"/>
                    </w:rPr>
                  </w:pPr>
                </w:p>
              </w:tc>
            </w:tr>
            <w:tr w:rsidR="00893747" w:rsidTr="00893747">
              <w:trPr>
                <w:trHeight w:val="600"/>
              </w:trPr>
              <w:tc>
                <w:tcPr>
                  <w:tcW w:w="2163" w:type="dxa"/>
                  <w:tcBorders>
                    <w:top w:val="single" w:sz="4" w:space="0" w:color="auto"/>
                    <w:left w:val="single" w:sz="4" w:space="0" w:color="auto"/>
                    <w:bottom w:val="single" w:sz="4" w:space="0" w:color="auto"/>
                    <w:right w:val="single" w:sz="4" w:space="0" w:color="auto"/>
                  </w:tcBorders>
                  <w:hideMark/>
                </w:tcPr>
                <w:p w:rsidR="00893747" w:rsidRDefault="00893747" w:rsidP="00893747">
                  <w:pPr>
                    <w:jc w:val="right"/>
                    <w:rPr>
                      <w:sz w:val="22"/>
                      <w:szCs w:val="22"/>
                    </w:rPr>
                  </w:pPr>
                  <w:r>
                    <w:rPr>
                      <w:sz w:val="22"/>
                      <w:szCs w:val="22"/>
                    </w:rPr>
                    <w:t>Код по ОКТМО</w:t>
                  </w:r>
                </w:p>
              </w:tc>
              <w:tc>
                <w:tcPr>
                  <w:tcW w:w="7820" w:type="dxa"/>
                  <w:tcBorders>
                    <w:top w:val="single" w:sz="4" w:space="0" w:color="auto"/>
                    <w:left w:val="single" w:sz="4" w:space="0" w:color="auto"/>
                    <w:bottom w:val="single" w:sz="4" w:space="0" w:color="auto"/>
                    <w:right w:val="single" w:sz="4" w:space="0" w:color="auto"/>
                  </w:tcBorders>
                  <w:hideMark/>
                </w:tcPr>
                <w:p w:rsidR="00893747" w:rsidRDefault="00893747" w:rsidP="00893747">
                  <w:pPr>
                    <w:ind w:left="432"/>
                    <w:rPr>
                      <w:sz w:val="22"/>
                      <w:szCs w:val="22"/>
                    </w:rPr>
                  </w:pPr>
                  <w:r>
                    <w:rPr>
                      <w:sz w:val="22"/>
                      <w:szCs w:val="22"/>
                    </w:rPr>
                    <w:t>78701000</w:t>
                  </w:r>
                </w:p>
              </w:tc>
            </w:tr>
            <w:tr w:rsidR="00893747" w:rsidTr="00893747">
              <w:trPr>
                <w:trHeight w:val="306"/>
              </w:trPr>
              <w:tc>
                <w:tcPr>
                  <w:tcW w:w="2163" w:type="dxa"/>
                  <w:tcBorders>
                    <w:top w:val="single" w:sz="4" w:space="0" w:color="auto"/>
                    <w:left w:val="single" w:sz="4" w:space="0" w:color="auto"/>
                    <w:bottom w:val="single" w:sz="4" w:space="0" w:color="auto"/>
                    <w:right w:val="single" w:sz="4" w:space="0" w:color="auto"/>
                  </w:tcBorders>
                  <w:hideMark/>
                </w:tcPr>
                <w:p w:rsidR="00893747" w:rsidRDefault="00893747" w:rsidP="00893747">
                  <w:pPr>
                    <w:jc w:val="right"/>
                    <w:rPr>
                      <w:sz w:val="22"/>
                      <w:szCs w:val="22"/>
                    </w:rPr>
                  </w:pPr>
                  <w:r>
                    <w:rPr>
                      <w:sz w:val="22"/>
                      <w:szCs w:val="22"/>
                    </w:rPr>
                    <w:t>Код по ОКПО</w:t>
                  </w:r>
                </w:p>
              </w:tc>
              <w:tc>
                <w:tcPr>
                  <w:tcW w:w="7820" w:type="dxa"/>
                  <w:tcBorders>
                    <w:top w:val="single" w:sz="4" w:space="0" w:color="auto"/>
                    <w:left w:val="single" w:sz="4" w:space="0" w:color="auto"/>
                    <w:bottom w:val="single" w:sz="4" w:space="0" w:color="auto"/>
                    <w:right w:val="single" w:sz="4" w:space="0" w:color="auto"/>
                  </w:tcBorders>
                  <w:hideMark/>
                </w:tcPr>
                <w:p w:rsidR="00893747" w:rsidRDefault="00893747" w:rsidP="00893747">
                  <w:pPr>
                    <w:ind w:left="432"/>
                    <w:rPr>
                      <w:sz w:val="22"/>
                      <w:szCs w:val="22"/>
                    </w:rPr>
                  </w:pPr>
                  <w:r>
                    <w:rPr>
                      <w:sz w:val="22"/>
                      <w:szCs w:val="22"/>
                    </w:rPr>
                    <w:t>01951625</w:t>
                  </w:r>
                </w:p>
              </w:tc>
            </w:tr>
            <w:tr w:rsidR="00893747" w:rsidTr="00893747">
              <w:trPr>
                <w:trHeight w:val="306"/>
              </w:trPr>
              <w:tc>
                <w:tcPr>
                  <w:tcW w:w="2163" w:type="dxa"/>
                  <w:tcBorders>
                    <w:top w:val="single" w:sz="4" w:space="0" w:color="auto"/>
                    <w:left w:val="single" w:sz="4" w:space="0" w:color="auto"/>
                    <w:bottom w:val="single" w:sz="4" w:space="0" w:color="auto"/>
                    <w:right w:val="single" w:sz="4" w:space="0" w:color="auto"/>
                  </w:tcBorders>
                  <w:hideMark/>
                </w:tcPr>
                <w:p w:rsidR="00893747" w:rsidRDefault="00893747" w:rsidP="00893747">
                  <w:pPr>
                    <w:jc w:val="right"/>
                    <w:rPr>
                      <w:sz w:val="22"/>
                      <w:szCs w:val="22"/>
                    </w:rPr>
                  </w:pPr>
                  <w:r>
                    <w:rPr>
                      <w:sz w:val="22"/>
                      <w:szCs w:val="22"/>
                    </w:rPr>
                    <w:t>ОКВЭД</w:t>
                  </w:r>
                </w:p>
              </w:tc>
              <w:tc>
                <w:tcPr>
                  <w:tcW w:w="7820" w:type="dxa"/>
                  <w:tcBorders>
                    <w:top w:val="single" w:sz="4" w:space="0" w:color="auto"/>
                    <w:left w:val="single" w:sz="4" w:space="0" w:color="auto"/>
                    <w:bottom w:val="single" w:sz="4" w:space="0" w:color="auto"/>
                    <w:right w:val="single" w:sz="4" w:space="0" w:color="auto"/>
                  </w:tcBorders>
                  <w:hideMark/>
                </w:tcPr>
                <w:p w:rsidR="00893747" w:rsidRDefault="00893747" w:rsidP="00893747">
                  <w:pPr>
                    <w:ind w:left="432"/>
                    <w:rPr>
                      <w:sz w:val="22"/>
                      <w:szCs w:val="22"/>
                    </w:rPr>
                  </w:pPr>
                  <w:r>
                    <w:rPr>
                      <w:sz w:val="22"/>
                      <w:szCs w:val="22"/>
                    </w:rPr>
                    <w:t xml:space="preserve">86.10 </w:t>
                  </w:r>
                </w:p>
              </w:tc>
            </w:tr>
            <w:tr w:rsidR="00893747" w:rsidTr="00893747">
              <w:trPr>
                <w:trHeight w:val="1824"/>
              </w:trPr>
              <w:tc>
                <w:tcPr>
                  <w:tcW w:w="2163" w:type="dxa"/>
                  <w:tcBorders>
                    <w:top w:val="single" w:sz="4" w:space="0" w:color="auto"/>
                    <w:left w:val="single" w:sz="4" w:space="0" w:color="auto"/>
                    <w:bottom w:val="single" w:sz="4" w:space="0" w:color="auto"/>
                    <w:right w:val="single" w:sz="4" w:space="0" w:color="auto"/>
                  </w:tcBorders>
                </w:tcPr>
                <w:p w:rsidR="00893747" w:rsidRDefault="00893747" w:rsidP="00893747">
                  <w:pPr>
                    <w:jc w:val="right"/>
                    <w:rPr>
                      <w:sz w:val="22"/>
                      <w:szCs w:val="22"/>
                    </w:rPr>
                  </w:pPr>
                  <w:r>
                    <w:rPr>
                      <w:sz w:val="22"/>
                      <w:szCs w:val="22"/>
                    </w:rPr>
                    <w:t>Номера телефонов</w:t>
                  </w:r>
                </w:p>
                <w:p w:rsidR="00893747" w:rsidRDefault="00893747" w:rsidP="00893747">
                  <w:pPr>
                    <w:jc w:val="right"/>
                    <w:rPr>
                      <w:sz w:val="22"/>
                      <w:szCs w:val="22"/>
                    </w:rPr>
                  </w:pPr>
                </w:p>
                <w:p w:rsidR="00893747" w:rsidRDefault="00893747" w:rsidP="00893747">
                  <w:pPr>
                    <w:jc w:val="right"/>
                    <w:rPr>
                      <w:sz w:val="22"/>
                      <w:szCs w:val="22"/>
                    </w:rPr>
                  </w:pPr>
                </w:p>
                <w:p w:rsidR="00893747" w:rsidRDefault="00893747" w:rsidP="00893747">
                  <w:pPr>
                    <w:jc w:val="right"/>
                    <w:rPr>
                      <w:sz w:val="22"/>
                      <w:szCs w:val="22"/>
                    </w:rPr>
                  </w:pPr>
                  <w:r>
                    <w:rPr>
                      <w:sz w:val="22"/>
                      <w:szCs w:val="22"/>
                    </w:rPr>
                    <w:t xml:space="preserve"> Адрес электронной почты</w:t>
                  </w:r>
                </w:p>
              </w:tc>
              <w:tc>
                <w:tcPr>
                  <w:tcW w:w="7820" w:type="dxa"/>
                  <w:tcBorders>
                    <w:top w:val="single" w:sz="4" w:space="0" w:color="auto"/>
                    <w:left w:val="single" w:sz="4" w:space="0" w:color="auto"/>
                    <w:bottom w:val="single" w:sz="4" w:space="0" w:color="auto"/>
                    <w:right w:val="single" w:sz="4" w:space="0" w:color="auto"/>
                  </w:tcBorders>
                </w:tcPr>
                <w:p w:rsidR="00893747" w:rsidRDefault="00893747" w:rsidP="00893747">
                  <w:pPr>
                    <w:ind w:left="432"/>
                    <w:rPr>
                      <w:sz w:val="22"/>
                      <w:szCs w:val="22"/>
                    </w:rPr>
                  </w:pPr>
                  <w:r>
                    <w:rPr>
                      <w:sz w:val="22"/>
                      <w:szCs w:val="22"/>
                    </w:rPr>
                    <w:t>8(4852)75-41-62 Главный врач</w:t>
                  </w:r>
                </w:p>
                <w:p w:rsidR="00893747" w:rsidRDefault="00893747" w:rsidP="00893747">
                  <w:pPr>
                    <w:ind w:left="432"/>
                    <w:rPr>
                      <w:sz w:val="22"/>
                      <w:szCs w:val="22"/>
                    </w:rPr>
                  </w:pPr>
                  <w:r>
                    <w:rPr>
                      <w:sz w:val="22"/>
                      <w:szCs w:val="22"/>
                    </w:rPr>
                    <w:t xml:space="preserve">8(4852)74-98-65 Бухгалтерия, отдел кадров </w:t>
                  </w:r>
                </w:p>
                <w:p w:rsidR="00893747" w:rsidRDefault="00893747" w:rsidP="00893747">
                  <w:pPr>
                    <w:ind w:left="432"/>
                    <w:rPr>
                      <w:sz w:val="22"/>
                      <w:szCs w:val="22"/>
                    </w:rPr>
                  </w:pPr>
                  <w:r>
                    <w:rPr>
                      <w:sz w:val="22"/>
                      <w:szCs w:val="22"/>
                    </w:rPr>
                    <w:t>8(4852)74-92-95 Главная медицинская сестра, специалист по закупкам</w:t>
                  </w:r>
                </w:p>
                <w:p w:rsidR="00893747" w:rsidRDefault="00893747" w:rsidP="00893747">
                  <w:pPr>
                    <w:rPr>
                      <w:sz w:val="22"/>
                      <w:szCs w:val="22"/>
                    </w:rPr>
                  </w:pPr>
                </w:p>
                <w:p w:rsidR="00893747" w:rsidRDefault="00893747" w:rsidP="00893747">
                  <w:pPr>
                    <w:rPr>
                      <w:sz w:val="22"/>
                      <w:szCs w:val="22"/>
                    </w:rPr>
                  </w:pPr>
                  <w:r>
                    <w:rPr>
                      <w:sz w:val="22"/>
                      <w:szCs w:val="22"/>
                    </w:rPr>
                    <w:t xml:space="preserve">      </w:t>
                  </w:r>
                  <w:hyperlink r:id="rId11" w:history="1">
                    <w:r>
                      <w:rPr>
                        <w:rStyle w:val="afff0"/>
                        <w:sz w:val="22"/>
                        <w:szCs w:val="22"/>
                      </w:rPr>
                      <w:t>H-L20051@yandex.ru</w:t>
                    </w:r>
                  </w:hyperlink>
                </w:p>
              </w:tc>
            </w:tr>
            <w:tr w:rsidR="00893747" w:rsidTr="00893747">
              <w:trPr>
                <w:trHeight w:val="1212"/>
              </w:trPr>
              <w:tc>
                <w:tcPr>
                  <w:tcW w:w="2163" w:type="dxa"/>
                  <w:tcBorders>
                    <w:top w:val="single" w:sz="4" w:space="0" w:color="auto"/>
                    <w:left w:val="single" w:sz="4" w:space="0" w:color="auto"/>
                    <w:bottom w:val="single" w:sz="4" w:space="0" w:color="auto"/>
                    <w:right w:val="single" w:sz="4" w:space="0" w:color="auto"/>
                  </w:tcBorders>
                </w:tcPr>
                <w:p w:rsidR="00893747" w:rsidRDefault="00893747" w:rsidP="00893747">
                  <w:pPr>
                    <w:jc w:val="center"/>
                    <w:rPr>
                      <w:sz w:val="22"/>
                      <w:szCs w:val="22"/>
                    </w:rPr>
                  </w:pPr>
                  <w:r>
                    <w:rPr>
                      <w:sz w:val="22"/>
                      <w:szCs w:val="22"/>
                    </w:rPr>
                    <w:t>Реквизиты для оплаты:</w:t>
                  </w:r>
                </w:p>
                <w:p w:rsidR="00893747" w:rsidRDefault="00893747" w:rsidP="00893747">
                  <w:pPr>
                    <w:jc w:val="center"/>
                    <w:rPr>
                      <w:sz w:val="22"/>
                      <w:szCs w:val="22"/>
                    </w:rPr>
                  </w:pPr>
                </w:p>
                <w:p w:rsidR="00893747" w:rsidRDefault="00893747" w:rsidP="00893747">
                  <w:pPr>
                    <w:jc w:val="right"/>
                    <w:rPr>
                      <w:sz w:val="22"/>
                      <w:szCs w:val="22"/>
                    </w:rPr>
                  </w:pPr>
                </w:p>
              </w:tc>
              <w:tc>
                <w:tcPr>
                  <w:tcW w:w="7820" w:type="dxa"/>
                  <w:tcBorders>
                    <w:top w:val="single" w:sz="4" w:space="0" w:color="auto"/>
                    <w:left w:val="single" w:sz="4" w:space="0" w:color="auto"/>
                    <w:bottom w:val="single" w:sz="4" w:space="0" w:color="auto"/>
                    <w:right w:val="single" w:sz="4" w:space="0" w:color="auto"/>
                  </w:tcBorders>
                </w:tcPr>
                <w:p w:rsidR="00893747" w:rsidRDefault="00893747" w:rsidP="00893747">
                  <w:pPr>
                    <w:ind w:right="-410"/>
                    <w:rPr>
                      <w:sz w:val="22"/>
                      <w:szCs w:val="22"/>
                    </w:rPr>
                  </w:pPr>
                  <w:r>
                    <w:rPr>
                      <w:sz w:val="22"/>
                      <w:szCs w:val="22"/>
                    </w:rPr>
                    <w:t xml:space="preserve">УФК по Нижегородской области (Ярославская поликлиника филиал ФБУЗ ПОМЦ ФМБА России </w:t>
                  </w:r>
                  <w:r>
                    <w:rPr>
                      <w:color w:val="FF0000"/>
                      <w:sz w:val="22"/>
                      <w:szCs w:val="22"/>
                    </w:rPr>
                    <w:t>л/с 20716Х96910</w:t>
                  </w:r>
                  <w:r>
                    <w:rPr>
                      <w:sz w:val="22"/>
                      <w:szCs w:val="22"/>
                    </w:rPr>
                    <w:t xml:space="preserve">) </w:t>
                  </w:r>
                </w:p>
                <w:p w:rsidR="00893747" w:rsidRDefault="00893747" w:rsidP="00893747">
                  <w:pPr>
                    <w:rPr>
                      <w:sz w:val="22"/>
                      <w:szCs w:val="22"/>
                    </w:rPr>
                  </w:pPr>
                  <w:r>
                    <w:rPr>
                      <w:sz w:val="22"/>
                      <w:szCs w:val="22"/>
                    </w:rPr>
                    <w:t>ИНН 5260101352 КПП 760402001</w:t>
                  </w:r>
                </w:p>
                <w:p w:rsidR="00893747" w:rsidRDefault="00893747" w:rsidP="00893747">
                  <w:pPr>
                    <w:rPr>
                      <w:color w:val="000000"/>
                      <w:sz w:val="22"/>
                      <w:szCs w:val="22"/>
                    </w:rPr>
                  </w:pPr>
                  <w:r>
                    <w:rPr>
                      <w:sz w:val="22"/>
                      <w:szCs w:val="22"/>
                    </w:rPr>
                    <w:t xml:space="preserve">р/с </w:t>
                  </w:r>
                  <w:r>
                    <w:rPr>
                      <w:color w:val="000000"/>
                      <w:sz w:val="22"/>
                      <w:szCs w:val="22"/>
                    </w:rPr>
                    <w:t>03214643000000013224</w:t>
                  </w:r>
                </w:p>
                <w:p w:rsidR="00893747" w:rsidRDefault="00893747" w:rsidP="00893747">
                  <w:pPr>
                    <w:rPr>
                      <w:color w:val="000000"/>
                      <w:sz w:val="22"/>
                      <w:szCs w:val="22"/>
                    </w:rPr>
                  </w:pPr>
                  <w:r>
                    <w:rPr>
                      <w:sz w:val="22"/>
                      <w:szCs w:val="22"/>
                    </w:rPr>
                    <w:lastRenderedPageBreak/>
                    <w:t xml:space="preserve">БИК </w:t>
                  </w:r>
                  <w:r>
                    <w:rPr>
                      <w:color w:val="000000"/>
                      <w:sz w:val="22"/>
                      <w:szCs w:val="22"/>
                    </w:rPr>
                    <w:t>012202102</w:t>
                  </w:r>
                </w:p>
                <w:p w:rsidR="00893747" w:rsidRDefault="00893747" w:rsidP="00893747">
                  <w:pPr>
                    <w:rPr>
                      <w:color w:val="000000"/>
                      <w:sz w:val="22"/>
                      <w:szCs w:val="22"/>
                    </w:rPr>
                  </w:pPr>
                  <w:r>
                    <w:rPr>
                      <w:color w:val="000000"/>
                      <w:sz w:val="22"/>
                      <w:szCs w:val="22"/>
                    </w:rPr>
                    <w:t>ЕКС 40102810745370000024</w:t>
                  </w:r>
                </w:p>
                <w:p w:rsidR="00893747" w:rsidRDefault="00893747" w:rsidP="00893747">
                  <w:pPr>
                    <w:rPr>
                      <w:color w:val="000000"/>
                      <w:sz w:val="22"/>
                      <w:szCs w:val="22"/>
                    </w:rPr>
                  </w:pPr>
                  <w:r>
                    <w:rPr>
                      <w:color w:val="000000"/>
                      <w:sz w:val="22"/>
                      <w:szCs w:val="22"/>
                    </w:rPr>
                    <w:t>ОКЦ № 1 ВВГУ Банка России//УФК по Нижегородской области, г Нижний Новгород</w:t>
                  </w:r>
                </w:p>
                <w:p w:rsidR="00893747" w:rsidRDefault="00893747" w:rsidP="00893747">
                  <w:pPr>
                    <w:rPr>
                      <w:sz w:val="22"/>
                      <w:szCs w:val="22"/>
                    </w:rPr>
                  </w:pPr>
                  <w:r>
                    <w:rPr>
                      <w:sz w:val="22"/>
                      <w:szCs w:val="22"/>
                    </w:rPr>
                    <w:t>КБК 0000000000000000130</w:t>
                  </w:r>
                </w:p>
                <w:p w:rsidR="00893747" w:rsidRDefault="00893747" w:rsidP="00893747">
                  <w:pPr>
                    <w:ind w:left="432"/>
                    <w:rPr>
                      <w:sz w:val="22"/>
                      <w:szCs w:val="22"/>
                    </w:rPr>
                  </w:pPr>
                </w:p>
              </w:tc>
            </w:tr>
            <w:tr w:rsidR="00893747" w:rsidTr="00893747">
              <w:trPr>
                <w:trHeight w:val="857"/>
              </w:trPr>
              <w:tc>
                <w:tcPr>
                  <w:tcW w:w="9983" w:type="dxa"/>
                  <w:gridSpan w:val="2"/>
                  <w:tcBorders>
                    <w:top w:val="single" w:sz="4" w:space="0" w:color="auto"/>
                    <w:left w:val="single" w:sz="4" w:space="0" w:color="auto"/>
                    <w:bottom w:val="single" w:sz="4" w:space="0" w:color="auto"/>
                    <w:right w:val="single" w:sz="4" w:space="0" w:color="auto"/>
                  </w:tcBorders>
                </w:tcPr>
                <w:p w:rsidR="00893747" w:rsidRDefault="00893747" w:rsidP="00893747">
                  <w:pPr>
                    <w:pStyle w:val="affffd"/>
                    <w:ind w:right="-116"/>
                    <w:rPr>
                      <w:rFonts w:ascii="Times New Roman" w:hAnsi="Times New Roman"/>
                      <w:color w:val="000000"/>
                      <w:sz w:val="22"/>
                      <w:szCs w:val="22"/>
                      <w:shd w:val="clear" w:color="auto" w:fill="FFFFFF"/>
                    </w:rPr>
                  </w:pPr>
                  <w:r>
                    <w:rPr>
                      <w:rFonts w:ascii="Times New Roman" w:hAnsi="Times New Roman"/>
                    </w:rPr>
                    <w:lastRenderedPageBreak/>
                    <w:t xml:space="preserve">Лицевой счет в ФК </w:t>
                  </w:r>
                  <w:r>
                    <w:rPr>
                      <w:rFonts w:ascii="Times New Roman" w:hAnsi="Times New Roman"/>
                      <w:color w:val="000000"/>
                      <w:shd w:val="clear" w:color="auto" w:fill="FFFFFF"/>
                    </w:rPr>
                    <w:t>22716X96910;</w:t>
                  </w:r>
                </w:p>
                <w:p w:rsidR="00893747" w:rsidRDefault="00893747" w:rsidP="00893747">
                  <w:pPr>
                    <w:pStyle w:val="affffd"/>
                    <w:ind w:right="-116"/>
                    <w:rPr>
                      <w:rFonts w:ascii="Times New Roman" w:hAnsi="Times New Roman"/>
                      <w:color w:val="000000"/>
                      <w:shd w:val="clear" w:color="auto" w:fill="FFFFFF"/>
                    </w:rPr>
                  </w:pPr>
                  <w:r>
                    <w:rPr>
                      <w:rFonts w:ascii="Times New Roman" w:hAnsi="Times New Roman"/>
                    </w:rPr>
                    <w:t xml:space="preserve">Лицевой счет в ФК </w:t>
                  </w:r>
                  <w:r>
                    <w:rPr>
                      <w:rFonts w:ascii="Times New Roman" w:hAnsi="Times New Roman"/>
                      <w:color w:val="000000"/>
                    </w:rPr>
                    <w:t>20716X96910</w:t>
                  </w:r>
                </w:p>
                <w:p w:rsidR="00893747" w:rsidRDefault="00893747" w:rsidP="00893747">
                  <w:pPr>
                    <w:ind w:left="432"/>
                    <w:rPr>
                      <w:sz w:val="22"/>
                      <w:szCs w:val="22"/>
                    </w:rPr>
                  </w:pPr>
                </w:p>
              </w:tc>
            </w:tr>
          </w:tbl>
          <w:p w:rsidR="00C1576C" w:rsidRPr="005C6148" w:rsidRDefault="00C1576C" w:rsidP="006466FB">
            <w:pPr>
              <w:spacing w:line="240" w:lineRule="auto"/>
              <w:ind w:firstLine="0"/>
              <w:rPr>
                <w:sz w:val="24"/>
                <w:szCs w:val="24"/>
              </w:rPr>
            </w:pPr>
          </w:p>
          <w:p w:rsidR="00885EF7" w:rsidRPr="005C6148" w:rsidRDefault="00885EF7" w:rsidP="006466FB">
            <w:pPr>
              <w:spacing w:line="240" w:lineRule="auto"/>
              <w:ind w:firstLine="0"/>
              <w:rPr>
                <w:sz w:val="24"/>
                <w:szCs w:val="24"/>
              </w:rPr>
            </w:pPr>
          </w:p>
          <w:p w:rsidR="00143568" w:rsidRPr="005C6148" w:rsidRDefault="00143568" w:rsidP="00143568">
            <w:pPr>
              <w:spacing w:line="240" w:lineRule="auto"/>
              <w:ind w:firstLine="0"/>
              <w:rPr>
                <w:sz w:val="24"/>
                <w:szCs w:val="24"/>
              </w:rPr>
            </w:pPr>
            <w:r>
              <w:rPr>
                <w:sz w:val="24"/>
                <w:szCs w:val="24"/>
              </w:rPr>
              <w:t>И.о.главного врача</w:t>
            </w:r>
            <w:r w:rsidRPr="005C6148">
              <w:rPr>
                <w:sz w:val="24"/>
                <w:szCs w:val="24"/>
              </w:rPr>
              <w:t>_____</w:t>
            </w:r>
            <w:r>
              <w:rPr>
                <w:sz w:val="24"/>
                <w:szCs w:val="24"/>
              </w:rPr>
              <w:t>_____А.В.Четверикова.</w:t>
            </w:r>
          </w:p>
          <w:p w:rsidR="00885EF7" w:rsidRDefault="00885EF7" w:rsidP="006466FB">
            <w:pPr>
              <w:spacing w:line="240" w:lineRule="auto"/>
              <w:ind w:firstLine="0"/>
              <w:rPr>
                <w:sz w:val="24"/>
                <w:szCs w:val="24"/>
              </w:rPr>
            </w:pPr>
          </w:p>
          <w:p w:rsidR="00893747" w:rsidRPr="005C6148" w:rsidRDefault="00893747" w:rsidP="006466FB">
            <w:pPr>
              <w:spacing w:line="240" w:lineRule="auto"/>
              <w:ind w:firstLine="0"/>
              <w:rPr>
                <w:sz w:val="24"/>
                <w:szCs w:val="24"/>
              </w:rPr>
            </w:pPr>
          </w:p>
          <w:p w:rsidR="00885EF7" w:rsidRDefault="00885EF7" w:rsidP="006466FB">
            <w:pPr>
              <w:spacing w:line="240" w:lineRule="auto"/>
              <w:ind w:firstLine="0"/>
              <w:rPr>
                <w:sz w:val="24"/>
                <w:szCs w:val="24"/>
              </w:rPr>
            </w:pPr>
            <w:r w:rsidRPr="005C6148">
              <w:rPr>
                <w:sz w:val="24"/>
                <w:szCs w:val="24"/>
              </w:rPr>
              <w:t xml:space="preserve">                         М.П.   </w:t>
            </w:r>
          </w:p>
          <w:p w:rsidR="00893747" w:rsidRDefault="00893747" w:rsidP="006466FB">
            <w:pPr>
              <w:spacing w:line="240" w:lineRule="auto"/>
              <w:ind w:firstLine="0"/>
              <w:rPr>
                <w:sz w:val="24"/>
                <w:szCs w:val="24"/>
              </w:rPr>
            </w:pPr>
          </w:p>
          <w:p w:rsidR="00893747" w:rsidRDefault="00F64020" w:rsidP="006466FB">
            <w:pPr>
              <w:spacing w:line="240" w:lineRule="auto"/>
              <w:ind w:firstLine="0"/>
              <w:rPr>
                <w:sz w:val="24"/>
                <w:szCs w:val="24"/>
              </w:rPr>
            </w:pPr>
            <w:r>
              <w:rPr>
                <w:sz w:val="24"/>
                <w:szCs w:val="24"/>
              </w:rPr>
              <w:t>ПОСТАВЩИК</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6"/>
              <w:gridCol w:w="5397"/>
            </w:tblGrid>
            <w:tr w:rsidR="00F64020" w:rsidRPr="00F36EA6" w:rsidTr="00B16710">
              <w:trPr>
                <w:trHeight w:val="1032"/>
              </w:trPr>
              <w:tc>
                <w:tcPr>
                  <w:tcW w:w="4696" w:type="dxa"/>
                  <w:tcBorders>
                    <w:top w:val="double" w:sz="4" w:space="0" w:color="auto"/>
                    <w:left w:val="double" w:sz="4" w:space="0" w:color="auto"/>
                    <w:bottom w:val="single" w:sz="4" w:space="0" w:color="auto"/>
                    <w:right w:val="single" w:sz="4" w:space="0" w:color="auto"/>
                  </w:tcBorders>
                  <w:hideMark/>
                </w:tcPr>
                <w:p w:rsidR="00F64020" w:rsidRPr="00F36EA6" w:rsidRDefault="00F64020" w:rsidP="00F64020">
                  <w:pPr>
                    <w:ind w:firstLine="0"/>
                    <w:rPr>
                      <w:sz w:val="22"/>
                      <w:szCs w:val="22"/>
                    </w:rPr>
                  </w:pPr>
                  <w:r w:rsidRPr="00F36EA6">
                    <w:rPr>
                      <w:sz w:val="22"/>
                      <w:szCs w:val="22"/>
                    </w:rPr>
                    <w:t xml:space="preserve">Полное или сокращенное </w:t>
                  </w:r>
                </w:p>
                <w:p w:rsidR="00F64020" w:rsidRPr="00F36EA6" w:rsidRDefault="00F64020" w:rsidP="00F64020">
                  <w:pPr>
                    <w:ind w:firstLine="0"/>
                    <w:rPr>
                      <w:sz w:val="22"/>
                      <w:szCs w:val="22"/>
                    </w:rPr>
                  </w:pPr>
                  <w:r w:rsidRPr="00F36EA6">
                    <w:rPr>
                      <w:sz w:val="22"/>
                      <w:szCs w:val="22"/>
                    </w:rPr>
                    <w:t>наименование фирмы:</w:t>
                  </w:r>
                </w:p>
                <w:p w:rsidR="00F64020" w:rsidRPr="00F36EA6" w:rsidRDefault="00F64020" w:rsidP="00F64020">
                  <w:pPr>
                    <w:rPr>
                      <w:sz w:val="22"/>
                      <w:szCs w:val="22"/>
                    </w:rPr>
                  </w:pPr>
                </w:p>
              </w:tc>
              <w:tc>
                <w:tcPr>
                  <w:tcW w:w="5397" w:type="dxa"/>
                  <w:tcBorders>
                    <w:top w:val="double" w:sz="4" w:space="0" w:color="auto"/>
                    <w:left w:val="single" w:sz="4" w:space="0" w:color="auto"/>
                    <w:bottom w:val="single" w:sz="4" w:space="0" w:color="auto"/>
                    <w:right w:val="double" w:sz="4" w:space="0" w:color="auto"/>
                  </w:tcBorders>
                </w:tcPr>
                <w:p w:rsidR="00F64020" w:rsidRPr="00F36EA6" w:rsidRDefault="00F64020" w:rsidP="00F64020">
                  <w:pPr>
                    <w:ind w:firstLine="0"/>
                    <w:rPr>
                      <w:b/>
                      <w:sz w:val="22"/>
                      <w:szCs w:val="22"/>
                    </w:rPr>
                  </w:pPr>
                  <w:r w:rsidRPr="00F36EA6">
                    <w:rPr>
                      <w:b/>
                      <w:sz w:val="22"/>
                      <w:szCs w:val="22"/>
                    </w:rPr>
                    <w:t>ООО «СбытТехПром»</w:t>
                  </w:r>
                </w:p>
              </w:tc>
            </w:tr>
            <w:tr w:rsidR="00F64020" w:rsidRPr="00F36EA6" w:rsidTr="00B16710">
              <w:trPr>
                <w:trHeight w:val="1543"/>
              </w:trPr>
              <w:tc>
                <w:tcPr>
                  <w:tcW w:w="4696" w:type="dxa"/>
                  <w:tcBorders>
                    <w:top w:val="single" w:sz="4" w:space="0" w:color="auto"/>
                    <w:left w:val="double" w:sz="4" w:space="0" w:color="auto"/>
                    <w:bottom w:val="single" w:sz="4" w:space="0" w:color="auto"/>
                    <w:right w:val="single" w:sz="4" w:space="0" w:color="auto"/>
                  </w:tcBorders>
                  <w:hideMark/>
                </w:tcPr>
                <w:p w:rsidR="00F64020" w:rsidRPr="00F36EA6" w:rsidRDefault="00F64020" w:rsidP="00F64020">
                  <w:pPr>
                    <w:ind w:firstLine="0"/>
                    <w:rPr>
                      <w:sz w:val="22"/>
                      <w:szCs w:val="22"/>
                    </w:rPr>
                  </w:pPr>
                  <w:r w:rsidRPr="00F36EA6">
                    <w:rPr>
                      <w:sz w:val="22"/>
                      <w:szCs w:val="22"/>
                    </w:rPr>
                    <w:t>Юридический адрес:</w:t>
                  </w:r>
                </w:p>
              </w:tc>
              <w:tc>
                <w:tcPr>
                  <w:tcW w:w="5397" w:type="dxa"/>
                  <w:tcBorders>
                    <w:top w:val="single" w:sz="4" w:space="0" w:color="auto"/>
                    <w:left w:val="single" w:sz="4" w:space="0" w:color="auto"/>
                    <w:bottom w:val="single" w:sz="4" w:space="0" w:color="auto"/>
                    <w:right w:val="double" w:sz="4" w:space="0" w:color="auto"/>
                  </w:tcBorders>
                </w:tcPr>
                <w:p w:rsidR="00F64020" w:rsidRPr="00F36EA6" w:rsidRDefault="00F64020" w:rsidP="00F64020">
                  <w:pPr>
                    <w:ind w:firstLine="0"/>
                    <w:rPr>
                      <w:sz w:val="22"/>
                      <w:szCs w:val="22"/>
                    </w:rPr>
                  </w:pPr>
                  <w:r>
                    <w:rPr>
                      <w:sz w:val="22"/>
                      <w:szCs w:val="22"/>
                    </w:rPr>
                    <w:t>Россия,15005 Ярославская обл.,г.</w:t>
                  </w:r>
                  <w:r w:rsidRPr="00F36EA6">
                    <w:rPr>
                      <w:sz w:val="22"/>
                      <w:szCs w:val="22"/>
                    </w:rPr>
                    <w:t>Ярославль, ул.Серго Орджоникидзе, д.24, кв.25</w:t>
                  </w:r>
                </w:p>
                <w:p w:rsidR="00F64020" w:rsidRPr="00F36EA6" w:rsidRDefault="00F64020" w:rsidP="00F64020">
                  <w:pPr>
                    <w:rPr>
                      <w:sz w:val="22"/>
                      <w:szCs w:val="22"/>
                    </w:rPr>
                  </w:pPr>
                </w:p>
              </w:tc>
            </w:tr>
            <w:tr w:rsidR="00F64020" w:rsidRPr="00F36EA6" w:rsidTr="00B16710">
              <w:trPr>
                <w:trHeight w:val="255"/>
              </w:trPr>
              <w:tc>
                <w:tcPr>
                  <w:tcW w:w="4696" w:type="dxa"/>
                  <w:tcBorders>
                    <w:top w:val="single" w:sz="4" w:space="0" w:color="auto"/>
                    <w:left w:val="double" w:sz="4" w:space="0" w:color="auto"/>
                    <w:bottom w:val="single" w:sz="4" w:space="0" w:color="auto"/>
                    <w:right w:val="single" w:sz="4" w:space="0" w:color="auto"/>
                  </w:tcBorders>
                  <w:hideMark/>
                </w:tcPr>
                <w:p w:rsidR="00F64020" w:rsidRPr="00F36EA6" w:rsidRDefault="00F64020" w:rsidP="00F64020">
                  <w:pPr>
                    <w:rPr>
                      <w:sz w:val="22"/>
                      <w:szCs w:val="22"/>
                    </w:rPr>
                  </w:pPr>
                  <w:r w:rsidRPr="00F36EA6">
                    <w:rPr>
                      <w:sz w:val="22"/>
                      <w:szCs w:val="22"/>
                    </w:rPr>
                    <w:t>Телефоны:</w:t>
                  </w:r>
                </w:p>
              </w:tc>
              <w:tc>
                <w:tcPr>
                  <w:tcW w:w="5397" w:type="dxa"/>
                  <w:tcBorders>
                    <w:top w:val="single" w:sz="4" w:space="0" w:color="auto"/>
                    <w:left w:val="single" w:sz="4" w:space="0" w:color="auto"/>
                    <w:bottom w:val="single" w:sz="4" w:space="0" w:color="auto"/>
                    <w:right w:val="double" w:sz="4" w:space="0" w:color="auto"/>
                  </w:tcBorders>
                  <w:hideMark/>
                </w:tcPr>
                <w:p w:rsidR="00F64020" w:rsidRPr="00F36EA6" w:rsidRDefault="00F64020" w:rsidP="00F64020">
                  <w:pPr>
                    <w:ind w:firstLine="0"/>
                    <w:rPr>
                      <w:sz w:val="22"/>
                      <w:szCs w:val="22"/>
                    </w:rPr>
                  </w:pPr>
                  <w:r>
                    <w:rPr>
                      <w:sz w:val="22"/>
                      <w:szCs w:val="22"/>
                    </w:rPr>
                    <w:t>Тел./факс:</w:t>
                  </w:r>
                  <w:r w:rsidRPr="00F36EA6">
                    <w:rPr>
                      <w:sz w:val="22"/>
                      <w:szCs w:val="22"/>
                    </w:rPr>
                    <w:t>(4852) 594107</w:t>
                  </w:r>
                </w:p>
              </w:tc>
            </w:tr>
            <w:tr w:rsidR="00F64020" w:rsidRPr="00F36EA6" w:rsidTr="00B16710">
              <w:trPr>
                <w:trHeight w:val="521"/>
              </w:trPr>
              <w:tc>
                <w:tcPr>
                  <w:tcW w:w="4696" w:type="dxa"/>
                  <w:tcBorders>
                    <w:top w:val="single" w:sz="4" w:space="0" w:color="auto"/>
                    <w:left w:val="double" w:sz="4" w:space="0" w:color="auto"/>
                    <w:bottom w:val="single" w:sz="4" w:space="0" w:color="auto"/>
                    <w:right w:val="single" w:sz="4" w:space="0" w:color="auto"/>
                  </w:tcBorders>
                  <w:hideMark/>
                </w:tcPr>
                <w:p w:rsidR="00F64020" w:rsidRPr="00F36EA6" w:rsidRDefault="00F64020" w:rsidP="00F64020">
                  <w:pPr>
                    <w:ind w:firstLine="0"/>
                    <w:rPr>
                      <w:sz w:val="22"/>
                      <w:szCs w:val="22"/>
                    </w:rPr>
                  </w:pPr>
                  <w:r w:rsidRPr="00F36EA6">
                    <w:rPr>
                      <w:sz w:val="22"/>
                      <w:szCs w:val="22"/>
                    </w:rPr>
                    <w:t>Идентификационный номер (ИНН):</w:t>
                  </w:r>
                </w:p>
              </w:tc>
              <w:tc>
                <w:tcPr>
                  <w:tcW w:w="5397" w:type="dxa"/>
                  <w:tcBorders>
                    <w:top w:val="single" w:sz="4" w:space="0" w:color="auto"/>
                    <w:left w:val="single" w:sz="4" w:space="0" w:color="auto"/>
                    <w:bottom w:val="single" w:sz="4" w:space="0" w:color="auto"/>
                    <w:right w:val="double" w:sz="4" w:space="0" w:color="auto"/>
                  </w:tcBorders>
                  <w:hideMark/>
                </w:tcPr>
                <w:p w:rsidR="00F64020" w:rsidRPr="00F36EA6" w:rsidRDefault="00F64020" w:rsidP="00F64020">
                  <w:pPr>
                    <w:ind w:firstLine="0"/>
                    <w:rPr>
                      <w:sz w:val="22"/>
                      <w:szCs w:val="22"/>
                    </w:rPr>
                  </w:pPr>
                  <w:r w:rsidRPr="00F36EA6">
                    <w:rPr>
                      <w:sz w:val="22"/>
                      <w:szCs w:val="22"/>
                    </w:rPr>
                    <w:t>7603064007</w:t>
                  </w:r>
                </w:p>
              </w:tc>
            </w:tr>
            <w:tr w:rsidR="00F64020" w:rsidRPr="00F36EA6" w:rsidTr="00B16710">
              <w:trPr>
                <w:trHeight w:val="255"/>
              </w:trPr>
              <w:tc>
                <w:tcPr>
                  <w:tcW w:w="4696" w:type="dxa"/>
                  <w:tcBorders>
                    <w:top w:val="single" w:sz="4" w:space="0" w:color="auto"/>
                    <w:left w:val="double" w:sz="4" w:space="0" w:color="auto"/>
                    <w:bottom w:val="single" w:sz="4" w:space="0" w:color="auto"/>
                    <w:right w:val="single" w:sz="4" w:space="0" w:color="auto"/>
                  </w:tcBorders>
                  <w:hideMark/>
                </w:tcPr>
                <w:p w:rsidR="00F64020" w:rsidRPr="00F36EA6" w:rsidRDefault="00F64020" w:rsidP="00F64020">
                  <w:pPr>
                    <w:rPr>
                      <w:sz w:val="22"/>
                      <w:szCs w:val="22"/>
                    </w:rPr>
                  </w:pPr>
                  <w:r w:rsidRPr="00F36EA6">
                    <w:rPr>
                      <w:sz w:val="22"/>
                      <w:szCs w:val="22"/>
                    </w:rPr>
                    <w:t>КПП</w:t>
                  </w:r>
                </w:p>
              </w:tc>
              <w:tc>
                <w:tcPr>
                  <w:tcW w:w="5397" w:type="dxa"/>
                  <w:tcBorders>
                    <w:top w:val="single" w:sz="4" w:space="0" w:color="auto"/>
                    <w:left w:val="single" w:sz="4" w:space="0" w:color="auto"/>
                    <w:bottom w:val="single" w:sz="4" w:space="0" w:color="auto"/>
                    <w:right w:val="double" w:sz="4" w:space="0" w:color="auto"/>
                  </w:tcBorders>
                  <w:hideMark/>
                </w:tcPr>
                <w:p w:rsidR="00F64020" w:rsidRPr="00F36EA6" w:rsidRDefault="00F64020" w:rsidP="00F64020">
                  <w:pPr>
                    <w:rPr>
                      <w:sz w:val="22"/>
                      <w:szCs w:val="22"/>
                    </w:rPr>
                  </w:pPr>
                  <w:r w:rsidRPr="00F36EA6">
                    <w:rPr>
                      <w:sz w:val="22"/>
                      <w:szCs w:val="22"/>
                    </w:rPr>
                    <w:t>760301001</w:t>
                  </w:r>
                </w:p>
              </w:tc>
            </w:tr>
            <w:tr w:rsidR="00F64020" w:rsidRPr="00F36EA6" w:rsidTr="00B16710">
              <w:trPr>
                <w:trHeight w:val="255"/>
              </w:trPr>
              <w:tc>
                <w:tcPr>
                  <w:tcW w:w="4696" w:type="dxa"/>
                  <w:tcBorders>
                    <w:top w:val="single" w:sz="4" w:space="0" w:color="auto"/>
                    <w:left w:val="double" w:sz="4" w:space="0" w:color="auto"/>
                    <w:bottom w:val="single" w:sz="4" w:space="0" w:color="auto"/>
                    <w:right w:val="single" w:sz="4" w:space="0" w:color="auto"/>
                  </w:tcBorders>
                  <w:hideMark/>
                </w:tcPr>
                <w:p w:rsidR="00F64020" w:rsidRPr="00F36EA6" w:rsidRDefault="00F64020" w:rsidP="00F64020">
                  <w:pPr>
                    <w:rPr>
                      <w:sz w:val="22"/>
                      <w:szCs w:val="22"/>
                    </w:rPr>
                  </w:pPr>
                  <w:r w:rsidRPr="00F36EA6">
                    <w:rPr>
                      <w:sz w:val="22"/>
                      <w:szCs w:val="22"/>
                    </w:rPr>
                    <w:t>ОГРН</w:t>
                  </w:r>
                </w:p>
              </w:tc>
              <w:tc>
                <w:tcPr>
                  <w:tcW w:w="5397" w:type="dxa"/>
                  <w:tcBorders>
                    <w:top w:val="single" w:sz="4" w:space="0" w:color="auto"/>
                    <w:left w:val="single" w:sz="4" w:space="0" w:color="auto"/>
                    <w:bottom w:val="single" w:sz="4" w:space="0" w:color="auto"/>
                    <w:right w:val="double" w:sz="4" w:space="0" w:color="auto"/>
                  </w:tcBorders>
                  <w:hideMark/>
                </w:tcPr>
                <w:p w:rsidR="00F64020" w:rsidRPr="00F36EA6" w:rsidRDefault="00F64020" w:rsidP="00F64020">
                  <w:pPr>
                    <w:rPr>
                      <w:sz w:val="22"/>
                      <w:szCs w:val="22"/>
                    </w:rPr>
                  </w:pPr>
                  <w:r w:rsidRPr="00F36EA6">
                    <w:rPr>
                      <w:sz w:val="22"/>
                      <w:szCs w:val="22"/>
                    </w:rPr>
                    <w:t>1167627060974</w:t>
                  </w:r>
                </w:p>
              </w:tc>
            </w:tr>
            <w:tr w:rsidR="00F64020" w:rsidRPr="00F36EA6" w:rsidTr="00B16710">
              <w:trPr>
                <w:trHeight w:val="255"/>
              </w:trPr>
              <w:tc>
                <w:tcPr>
                  <w:tcW w:w="4696" w:type="dxa"/>
                  <w:tcBorders>
                    <w:top w:val="single" w:sz="4" w:space="0" w:color="auto"/>
                    <w:left w:val="double" w:sz="4" w:space="0" w:color="auto"/>
                    <w:bottom w:val="single" w:sz="4" w:space="0" w:color="auto"/>
                    <w:right w:val="single" w:sz="4" w:space="0" w:color="auto"/>
                  </w:tcBorders>
                  <w:hideMark/>
                </w:tcPr>
                <w:p w:rsidR="00F64020" w:rsidRPr="00F36EA6" w:rsidRDefault="00F64020" w:rsidP="00F64020">
                  <w:pPr>
                    <w:rPr>
                      <w:sz w:val="22"/>
                      <w:szCs w:val="22"/>
                    </w:rPr>
                  </w:pPr>
                  <w:r w:rsidRPr="00F36EA6">
                    <w:rPr>
                      <w:sz w:val="22"/>
                      <w:szCs w:val="22"/>
                    </w:rPr>
                    <w:t>ОКПО</w:t>
                  </w:r>
                </w:p>
              </w:tc>
              <w:tc>
                <w:tcPr>
                  <w:tcW w:w="5397" w:type="dxa"/>
                  <w:tcBorders>
                    <w:top w:val="single" w:sz="4" w:space="0" w:color="auto"/>
                    <w:left w:val="single" w:sz="4" w:space="0" w:color="auto"/>
                    <w:bottom w:val="single" w:sz="4" w:space="0" w:color="auto"/>
                    <w:right w:val="double" w:sz="4" w:space="0" w:color="auto"/>
                  </w:tcBorders>
                  <w:hideMark/>
                </w:tcPr>
                <w:p w:rsidR="00F64020" w:rsidRPr="00F36EA6" w:rsidRDefault="00F64020" w:rsidP="00F64020">
                  <w:pPr>
                    <w:rPr>
                      <w:sz w:val="22"/>
                      <w:szCs w:val="22"/>
                    </w:rPr>
                  </w:pPr>
                  <w:r w:rsidRPr="00F36EA6">
                    <w:rPr>
                      <w:sz w:val="22"/>
                      <w:szCs w:val="22"/>
                    </w:rPr>
                    <w:t>00868626</w:t>
                  </w:r>
                </w:p>
              </w:tc>
            </w:tr>
            <w:tr w:rsidR="00F64020" w:rsidRPr="00F36EA6" w:rsidTr="00B16710">
              <w:trPr>
                <w:trHeight w:val="255"/>
              </w:trPr>
              <w:tc>
                <w:tcPr>
                  <w:tcW w:w="4696" w:type="dxa"/>
                  <w:tcBorders>
                    <w:top w:val="double" w:sz="4" w:space="0" w:color="auto"/>
                    <w:left w:val="double" w:sz="4" w:space="0" w:color="auto"/>
                    <w:bottom w:val="single" w:sz="4" w:space="0" w:color="auto"/>
                    <w:right w:val="single" w:sz="4" w:space="0" w:color="auto"/>
                  </w:tcBorders>
                  <w:hideMark/>
                </w:tcPr>
                <w:p w:rsidR="00F64020" w:rsidRPr="00F36EA6" w:rsidRDefault="00F64020" w:rsidP="00F64020">
                  <w:pPr>
                    <w:rPr>
                      <w:sz w:val="22"/>
                      <w:szCs w:val="22"/>
                    </w:rPr>
                  </w:pPr>
                  <w:r w:rsidRPr="00F36EA6">
                    <w:rPr>
                      <w:sz w:val="22"/>
                      <w:szCs w:val="22"/>
                    </w:rPr>
                    <w:t>Расчетный счет</w:t>
                  </w:r>
                </w:p>
              </w:tc>
              <w:tc>
                <w:tcPr>
                  <w:tcW w:w="5397" w:type="dxa"/>
                  <w:tcBorders>
                    <w:top w:val="double" w:sz="4" w:space="0" w:color="auto"/>
                    <w:left w:val="single" w:sz="4" w:space="0" w:color="auto"/>
                    <w:bottom w:val="single" w:sz="4" w:space="0" w:color="auto"/>
                    <w:right w:val="double" w:sz="4" w:space="0" w:color="auto"/>
                  </w:tcBorders>
                  <w:hideMark/>
                </w:tcPr>
                <w:p w:rsidR="00F64020" w:rsidRPr="00F36EA6" w:rsidRDefault="00F64020" w:rsidP="00F64020">
                  <w:pPr>
                    <w:ind w:firstLine="0"/>
                    <w:rPr>
                      <w:sz w:val="22"/>
                      <w:szCs w:val="22"/>
                    </w:rPr>
                  </w:pPr>
                  <w:r w:rsidRPr="00F36EA6">
                    <w:rPr>
                      <w:sz w:val="22"/>
                      <w:szCs w:val="22"/>
                    </w:rPr>
                    <w:t>40702810577030040999</w:t>
                  </w:r>
                </w:p>
              </w:tc>
            </w:tr>
            <w:tr w:rsidR="00F64020" w:rsidRPr="00F36EA6" w:rsidTr="00B16710">
              <w:trPr>
                <w:trHeight w:val="255"/>
              </w:trPr>
              <w:tc>
                <w:tcPr>
                  <w:tcW w:w="4696" w:type="dxa"/>
                  <w:tcBorders>
                    <w:top w:val="single" w:sz="4" w:space="0" w:color="auto"/>
                    <w:left w:val="double" w:sz="4" w:space="0" w:color="auto"/>
                    <w:bottom w:val="single" w:sz="4" w:space="0" w:color="auto"/>
                    <w:right w:val="single" w:sz="4" w:space="0" w:color="auto"/>
                  </w:tcBorders>
                  <w:hideMark/>
                </w:tcPr>
                <w:p w:rsidR="00F64020" w:rsidRPr="00F36EA6" w:rsidRDefault="00F64020" w:rsidP="00F64020">
                  <w:pPr>
                    <w:rPr>
                      <w:sz w:val="22"/>
                      <w:szCs w:val="22"/>
                    </w:rPr>
                  </w:pPr>
                  <w:r w:rsidRPr="00F36EA6">
                    <w:rPr>
                      <w:sz w:val="22"/>
                      <w:szCs w:val="22"/>
                    </w:rPr>
                    <w:t>БИК</w:t>
                  </w:r>
                </w:p>
              </w:tc>
              <w:tc>
                <w:tcPr>
                  <w:tcW w:w="5397" w:type="dxa"/>
                  <w:tcBorders>
                    <w:top w:val="single" w:sz="4" w:space="0" w:color="auto"/>
                    <w:left w:val="single" w:sz="4" w:space="0" w:color="auto"/>
                    <w:bottom w:val="single" w:sz="4" w:space="0" w:color="auto"/>
                    <w:right w:val="double" w:sz="4" w:space="0" w:color="auto"/>
                  </w:tcBorders>
                  <w:hideMark/>
                </w:tcPr>
                <w:p w:rsidR="00F64020" w:rsidRPr="00F36EA6" w:rsidRDefault="00F64020" w:rsidP="00F64020">
                  <w:pPr>
                    <w:ind w:firstLine="0"/>
                    <w:rPr>
                      <w:sz w:val="22"/>
                      <w:szCs w:val="22"/>
                    </w:rPr>
                  </w:pPr>
                  <w:r w:rsidRPr="00F36EA6">
                    <w:rPr>
                      <w:sz w:val="22"/>
                      <w:szCs w:val="22"/>
                    </w:rPr>
                    <w:t>042908612</w:t>
                  </w:r>
                </w:p>
              </w:tc>
            </w:tr>
            <w:tr w:rsidR="00F64020" w:rsidRPr="00F36EA6" w:rsidTr="00B16710">
              <w:trPr>
                <w:trHeight w:val="255"/>
              </w:trPr>
              <w:tc>
                <w:tcPr>
                  <w:tcW w:w="4696" w:type="dxa"/>
                  <w:tcBorders>
                    <w:top w:val="single" w:sz="4" w:space="0" w:color="auto"/>
                    <w:left w:val="double" w:sz="4" w:space="0" w:color="auto"/>
                    <w:bottom w:val="single" w:sz="4" w:space="0" w:color="auto"/>
                    <w:right w:val="single" w:sz="4" w:space="0" w:color="auto"/>
                  </w:tcBorders>
                  <w:hideMark/>
                </w:tcPr>
                <w:p w:rsidR="00F64020" w:rsidRPr="00F36EA6" w:rsidRDefault="00F64020" w:rsidP="00F64020">
                  <w:pPr>
                    <w:rPr>
                      <w:sz w:val="22"/>
                      <w:szCs w:val="22"/>
                    </w:rPr>
                  </w:pPr>
                  <w:r w:rsidRPr="00F36EA6">
                    <w:rPr>
                      <w:sz w:val="22"/>
                      <w:szCs w:val="22"/>
                    </w:rPr>
                    <w:t>Кор.счет</w:t>
                  </w:r>
                </w:p>
              </w:tc>
              <w:tc>
                <w:tcPr>
                  <w:tcW w:w="5397" w:type="dxa"/>
                  <w:tcBorders>
                    <w:top w:val="single" w:sz="4" w:space="0" w:color="auto"/>
                    <w:left w:val="single" w:sz="4" w:space="0" w:color="auto"/>
                    <w:bottom w:val="single" w:sz="4" w:space="0" w:color="auto"/>
                    <w:right w:val="double" w:sz="4" w:space="0" w:color="auto"/>
                  </w:tcBorders>
                  <w:hideMark/>
                </w:tcPr>
                <w:p w:rsidR="00F64020" w:rsidRPr="00F36EA6" w:rsidRDefault="00F64020" w:rsidP="00F64020">
                  <w:pPr>
                    <w:ind w:firstLine="0"/>
                    <w:rPr>
                      <w:sz w:val="22"/>
                      <w:szCs w:val="22"/>
                    </w:rPr>
                  </w:pPr>
                  <w:r w:rsidRPr="00F36EA6">
                    <w:rPr>
                      <w:sz w:val="22"/>
                      <w:szCs w:val="22"/>
                    </w:rPr>
                    <w:t>30101810100000000612</w:t>
                  </w:r>
                </w:p>
              </w:tc>
            </w:tr>
            <w:tr w:rsidR="00F64020" w:rsidRPr="00F36EA6" w:rsidTr="00B16710">
              <w:trPr>
                <w:trHeight w:val="1032"/>
              </w:trPr>
              <w:tc>
                <w:tcPr>
                  <w:tcW w:w="4696" w:type="dxa"/>
                  <w:tcBorders>
                    <w:top w:val="single" w:sz="4" w:space="0" w:color="auto"/>
                    <w:left w:val="double" w:sz="4" w:space="0" w:color="auto"/>
                    <w:bottom w:val="single" w:sz="4" w:space="0" w:color="auto"/>
                    <w:right w:val="single" w:sz="4" w:space="0" w:color="auto"/>
                  </w:tcBorders>
                  <w:hideMark/>
                </w:tcPr>
                <w:p w:rsidR="00F64020" w:rsidRPr="00F36EA6" w:rsidRDefault="00F64020" w:rsidP="00F64020">
                  <w:pPr>
                    <w:rPr>
                      <w:sz w:val="22"/>
                      <w:szCs w:val="22"/>
                    </w:rPr>
                  </w:pPr>
                  <w:r w:rsidRPr="00F36EA6">
                    <w:rPr>
                      <w:sz w:val="22"/>
                      <w:szCs w:val="22"/>
                    </w:rPr>
                    <w:t>Полное наименование банка</w:t>
                  </w:r>
                </w:p>
              </w:tc>
              <w:tc>
                <w:tcPr>
                  <w:tcW w:w="5397" w:type="dxa"/>
                  <w:tcBorders>
                    <w:top w:val="single" w:sz="4" w:space="0" w:color="auto"/>
                    <w:left w:val="single" w:sz="4" w:space="0" w:color="auto"/>
                    <w:bottom w:val="single" w:sz="4" w:space="0" w:color="auto"/>
                    <w:right w:val="double" w:sz="4" w:space="0" w:color="auto"/>
                  </w:tcBorders>
                  <w:hideMark/>
                </w:tcPr>
                <w:p w:rsidR="00F64020" w:rsidRPr="00F36EA6" w:rsidRDefault="00F64020" w:rsidP="00F64020">
                  <w:pPr>
                    <w:ind w:firstLine="0"/>
                    <w:rPr>
                      <w:sz w:val="22"/>
                      <w:szCs w:val="22"/>
                    </w:rPr>
                  </w:pPr>
                  <w:r w:rsidRPr="00F36EA6">
                    <w:rPr>
                      <w:sz w:val="22"/>
                      <w:szCs w:val="22"/>
                    </w:rPr>
                    <w:t>КАЛУЖСКОЕ отделение № 8608 ПАО Сбербанк Г.КАЛУГА</w:t>
                  </w:r>
                  <w:r w:rsidRPr="00F36EA6">
                    <w:rPr>
                      <w:sz w:val="22"/>
                      <w:szCs w:val="22"/>
                    </w:rPr>
                    <w:br/>
                  </w:r>
                </w:p>
              </w:tc>
            </w:tr>
          </w:tbl>
          <w:p w:rsidR="00F64020" w:rsidRPr="005C6148" w:rsidRDefault="00F64020" w:rsidP="006466FB">
            <w:pPr>
              <w:spacing w:line="240" w:lineRule="auto"/>
              <w:ind w:firstLine="0"/>
              <w:rPr>
                <w:sz w:val="24"/>
                <w:szCs w:val="24"/>
              </w:rPr>
            </w:pPr>
          </w:p>
          <w:p w:rsidR="00885EF7" w:rsidRPr="005C6148" w:rsidRDefault="00885EF7" w:rsidP="006466FB">
            <w:pPr>
              <w:spacing w:line="240" w:lineRule="auto"/>
              <w:ind w:firstLine="0"/>
              <w:rPr>
                <w:sz w:val="24"/>
                <w:szCs w:val="24"/>
              </w:rPr>
            </w:pPr>
          </w:p>
        </w:tc>
        <w:tc>
          <w:tcPr>
            <w:tcW w:w="107" w:type="pct"/>
          </w:tcPr>
          <w:p w:rsidR="004729F8" w:rsidRPr="00C1576C" w:rsidRDefault="004729F8" w:rsidP="00893747">
            <w:pPr>
              <w:widowControl w:val="0"/>
              <w:spacing w:line="240" w:lineRule="auto"/>
              <w:ind w:firstLine="0"/>
              <w:rPr>
                <w:sz w:val="22"/>
                <w:szCs w:val="22"/>
              </w:rPr>
            </w:pPr>
          </w:p>
        </w:tc>
      </w:tr>
    </w:tbl>
    <w:p w:rsidR="007F791F" w:rsidRPr="002B7754" w:rsidRDefault="00B16710" w:rsidP="006466FB">
      <w:pPr>
        <w:spacing w:line="240" w:lineRule="auto"/>
        <w:jc w:val="center"/>
        <w:rPr>
          <w:sz w:val="23"/>
          <w:szCs w:val="23"/>
        </w:rPr>
      </w:pPr>
      <w:r>
        <w:rPr>
          <w:sz w:val="22"/>
          <w:szCs w:val="22"/>
        </w:rPr>
        <w:lastRenderedPageBreak/>
        <w:t>Директор_______________Лисина Ю.А</w:t>
      </w:r>
    </w:p>
    <w:p w:rsidR="00815680" w:rsidRPr="002B7754" w:rsidRDefault="007F791F" w:rsidP="002B7754">
      <w:pPr>
        <w:pStyle w:val="ConsPlusNormal"/>
        <w:widowControl/>
        <w:ind w:firstLine="0"/>
        <w:jc w:val="right"/>
        <w:rPr>
          <w:rFonts w:ascii="Times New Roman" w:hAnsi="Times New Roman" w:cs="Times New Roman"/>
          <w:sz w:val="23"/>
          <w:szCs w:val="23"/>
        </w:rPr>
      </w:pPr>
      <w:r w:rsidRPr="002B7754">
        <w:rPr>
          <w:rFonts w:ascii="Times New Roman" w:hAnsi="Times New Roman" w:cs="Times New Roman"/>
          <w:sz w:val="23"/>
          <w:szCs w:val="23"/>
        </w:rPr>
        <w:br w:type="page"/>
      </w:r>
      <w:r w:rsidR="00815680" w:rsidRPr="002B7754">
        <w:rPr>
          <w:rFonts w:ascii="Times New Roman" w:hAnsi="Times New Roman" w:cs="Times New Roman"/>
          <w:sz w:val="23"/>
          <w:szCs w:val="23"/>
        </w:rPr>
        <w:lastRenderedPageBreak/>
        <w:tab/>
      </w:r>
      <w:r w:rsidR="00815680" w:rsidRPr="002B7754">
        <w:rPr>
          <w:rFonts w:ascii="Times New Roman" w:hAnsi="Times New Roman" w:cs="Times New Roman"/>
          <w:sz w:val="23"/>
          <w:szCs w:val="23"/>
        </w:rPr>
        <w:tab/>
      </w:r>
      <w:r w:rsidR="00815680" w:rsidRPr="002B7754">
        <w:rPr>
          <w:rFonts w:ascii="Times New Roman" w:hAnsi="Times New Roman" w:cs="Times New Roman"/>
          <w:sz w:val="23"/>
          <w:szCs w:val="23"/>
        </w:rPr>
        <w:tab/>
      </w:r>
      <w:r w:rsidR="00815680" w:rsidRPr="002B7754">
        <w:rPr>
          <w:rFonts w:ascii="Times New Roman" w:hAnsi="Times New Roman" w:cs="Times New Roman"/>
          <w:sz w:val="23"/>
          <w:szCs w:val="23"/>
        </w:rPr>
        <w:tab/>
      </w:r>
      <w:r w:rsidR="00815680" w:rsidRPr="002B7754">
        <w:rPr>
          <w:rFonts w:ascii="Times New Roman" w:hAnsi="Times New Roman" w:cs="Times New Roman"/>
          <w:sz w:val="23"/>
          <w:szCs w:val="23"/>
        </w:rPr>
        <w:tab/>
      </w:r>
      <w:r w:rsidR="00815680" w:rsidRPr="002B7754">
        <w:rPr>
          <w:rFonts w:ascii="Times New Roman" w:hAnsi="Times New Roman" w:cs="Times New Roman"/>
          <w:sz w:val="23"/>
          <w:szCs w:val="23"/>
        </w:rPr>
        <w:tab/>
      </w:r>
      <w:r w:rsidR="00815680" w:rsidRPr="002B7754">
        <w:rPr>
          <w:rFonts w:ascii="Times New Roman" w:hAnsi="Times New Roman" w:cs="Times New Roman"/>
          <w:sz w:val="23"/>
          <w:szCs w:val="23"/>
        </w:rPr>
        <w:tab/>
      </w:r>
      <w:r w:rsidR="00815680" w:rsidRPr="002B7754">
        <w:rPr>
          <w:rFonts w:ascii="Times New Roman" w:hAnsi="Times New Roman" w:cs="Times New Roman"/>
          <w:sz w:val="23"/>
          <w:szCs w:val="23"/>
        </w:rPr>
        <w:tab/>
        <w:t xml:space="preserve">   </w:t>
      </w:r>
      <w:r w:rsidRPr="002B7754">
        <w:rPr>
          <w:rFonts w:ascii="Times New Roman" w:hAnsi="Times New Roman" w:cs="Times New Roman"/>
          <w:sz w:val="23"/>
          <w:szCs w:val="23"/>
        </w:rPr>
        <w:t xml:space="preserve">Приложение № </w:t>
      </w:r>
      <w:r w:rsidR="00931207">
        <w:rPr>
          <w:rFonts w:ascii="Times New Roman" w:hAnsi="Times New Roman" w:cs="Times New Roman"/>
          <w:sz w:val="23"/>
          <w:szCs w:val="23"/>
        </w:rPr>
        <w:t>1</w:t>
      </w:r>
    </w:p>
    <w:p w:rsidR="007F791F" w:rsidRPr="002B7754" w:rsidRDefault="00963C35" w:rsidP="00676D7C">
      <w:pPr>
        <w:pStyle w:val="ConsPlusNormal"/>
        <w:widowControl/>
        <w:ind w:firstLine="0"/>
        <w:jc w:val="right"/>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007F791F" w:rsidRPr="002B7754">
        <w:rPr>
          <w:rFonts w:ascii="Times New Roman" w:hAnsi="Times New Roman" w:cs="Times New Roman"/>
          <w:sz w:val="23"/>
          <w:szCs w:val="23"/>
        </w:rPr>
        <w:t xml:space="preserve">к </w:t>
      </w:r>
      <w:r w:rsidR="00EA4D95" w:rsidRPr="002B7754">
        <w:rPr>
          <w:rFonts w:ascii="Times New Roman" w:hAnsi="Times New Roman" w:cs="Times New Roman"/>
          <w:sz w:val="23"/>
          <w:szCs w:val="23"/>
        </w:rPr>
        <w:t>К</w:t>
      </w:r>
      <w:r w:rsidR="007F791F" w:rsidRPr="002B7754">
        <w:rPr>
          <w:rFonts w:ascii="Times New Roman" w:hAnsi="Times New Roman" w:cs="Times New Roman"/>
          <w:sz w:val="23"/>
          <w:szCs w:val="23"/>
        </w:rPr>
        <w:t>онтракту</w:t>
      </w:r>
      <w:r w:rsidR="00D75306" w:rsidRPr="00D75306">
        <w:rPr>
          <w:rFonts w:ascii="Times New Roman" w:hAnsi="Times New Roman" w:cs="Times New Roman"/>
        </w:rPr>
        <w:t xml:space="preserve">№ </w:t>
      </w:r>
      <w:r w:rsidR="00B16710">
        <w:rPr>
          <w:rFonts w:ascii="Times New Roman" w:hAnsi="Times New Roman" w:cs="Times New Roman"/>
        </w:rPr>
        <w:t>42Б/2026</w:t>
      </w:r>
    </w:p>
    <w:p w:rsidR="007F791F" w:rsidRPr="002B7754" w:rsidRDefault="007F791F" w:rsidP="006466FB">
      <w:pPr>
        <w:pStyle w:val="ConsPlusNormal"/>
        <w:widowControl/>
        <w:ind w:firstLine="567"/>
        <w:jc w:val="center"/>
        <w:rPr>
          <w:rFonts w:ascii="Times New Roman" w:hAnsi="Times New Roman" w:cs="Times New Roman"/>
          <w:bCs/>
          <w:sz w:val="23"/>
          <w:szCs w:val="23"/>
        </w:rPr>
      </w:pPr>
      <w:r w:rsidRPr="002B7754">
        <w:rPr>
          <w:rFonts w:ascii="Times New Roman" w:hAnsi="Times New Roman" w:cs="Times New Roman"/>
          <w:bCs/>
          <w:sz w:val="23"/>
          <w:szCs w:val="23"/>
        </w:rPr>
        <w:t>СПЕЦИФИКАЦИЯ</w:t>
      </w:r>
    </w:p>
    <w:p w:rsidR="007F791F" w:rsidRPr="002B7754" w:rsidRDefault="007F791F" w:rsidP="006466FB">
      <w:pPr>
        <w:pStyle w:val="ConsPlusNormal"/>
        <w:widowControl/>
        <w:ind w:firstLine="567"/>
        <w:jc w:val="center"/>
        <w:rPr>
          <w:rFonts w:ascii="Times New Roman" w:hAnsi="Times New Roman" w:cs="Times New Roman"/>
          <w:bCs/>
          <w:sz w:val="23"/>
          <w:szCs w:val="23"/>
        </w:rPr>
      </w:pPr>
    </w:p>
    <w:p w:rsidR="007F791F" w:rsidRPr="002B7754" w:rsidRDefault="007F791F" w:rsidP="00740D98">
      <w:pPr>
        <w:pStyle w:val="ConsPlusNormal"/>
        <w:widowControl/>
        <w:numPr>
          <w:ilvl w:val="0"/>
          <w:numId w:val="8"/>
        </w:numPr>
        <w:rPr>
          <w:rFonts w:ascii="Times New Roman" w:hAnsi="Times New Roman" w:cs="Times New Roman"/>
          <w:bCs/>
          <w:sz w:val="23"/>
          <w:szCs w:val="23"/>
        </w:rPr>
      </w:pPr>
      <w:r w:rsidRPr="002B7754">
        <w:rPr>
          <w:rFonts w:ascii="Times New Roman" w:hAnsi="Times New Roman" w:cs="Times New Roman"/>
          <w:bCs/>
          <w:sz w:val="23"/>
          <w:szCs w:val="23"/>
        </w:rPr>
        <w:t>Наименование и количество товара, стоимость единицы товара:</w:t>
      </w:r>
    </w:p>
    <w:p w:rsidR="00FE2EA7" w:rsidRDefault="00FE2EA7" w:rsidP="00963C35">
      <w:pPr>
        <w:pStyle w:val="ConsPlusNormal"/>
        <w:widowControl/>
        <w:ind w:firstLine="0"/>
        <w:jc w:val="both"/>
        <w:rPr>
          <w:rFonts w:ascii="Times New Roman" w:hAnsi="Times New Roman" w:cs="Times New Roman"/>
          <w:sz w:val="23"/>
          <w:szCs w:val="23"/>
        </w:rPr>
      </w:pPr>
    </w:p>
    <w:tbl>
      <w:tblPr>
        <w:tblW w:w="5000" w:type="pct"/>
        <w:tblLook w:val="0000" w:firstRow="0" w:lastRow="0" w:firstColumn="0" w:lastColumn="0" w:noHBand="0" w:noVBand="0"/>
      </w:tblPr>
      <w:tblGrid>
        <w:gridCol w:w="9865"/>
        <w:gridCol w:w="556"/>
      </w:tblGrid>
      <w:tr w:rsidR="00676D7C" w:rsidRPr="00143568" w:rsidTr="00E264B4">
        <w:trPr>
          <w:trHeight w:val="719"/>
        </w:trPr>
        <w:tc>
          <w:tcPr>
            <w:tcW w:w="4733" w:type="pct"/>
          </w:tcPr>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67"/>
              <w:gridCol w:w="3544"/>
              <w:gridCol w:w="1276"/>
              <w:gridCol w:w="1417"/>
              <w:gridCol w:w="1417"/>
              <w:gridCol w:w="1417"/>
            </w:tblGrid>
            <w:tr w:rsidR="00B16710" w:rsidRPr="009217D6" w:rsidTr="00C75EEF">
              <w:trPr>
                <w:trHeight w:val="1150"/>
              </w:trPr>
              <w:tc>
                <w:tcPr>
                  <w:tcW w:w="567" w:type="dxa"/>
                  <w:shd w:val="clear" w:color="auto" w:fill="FFFFFF" w:themeFill="background1"/>
                  <w:noWrap/>
                  <w:hideMark/>
                </w:tcPr>
                <w:p w:rsidR="00B16710" w:rsidRPr="009217D6" w:rsidRDefault="00B16710" w:rsidP="00B16710">
                  <w:pPr>
                    <w:jc w:val="center"/>
                    <w:rPr>
                      <w:bCs/>
                      <w:sz w:val="22"/>
                      <w:szCs w:val="22"/>
                    </w:rPr>
                  </w:pPr>
                  <w:r w:rsidRPr="009217D6">
                    <w:rPr>
                      <w:bCs/>
                      <w:sz w:val="22"/>
                      <w:szCs w:val="22"/>
                    </w:rPr>
                    <w:t>№</w:t>
                  </w:r>
                </w:p>
              </w:tc>
              <w:tc>
                <w:tcPr>
                  <w:tcW w:w="3544" w:type="dxa"/>
                  <w:shd w:val="clear" w:color="auto" w:fill="FFFFFF" w:themeFill="background1"/>
                  <w:noWrap/>
                  <w:hideMark/>
                </w:tcPr>
                <w:p w:rsidR="00B16710" w:rsidRPr="009217D6" w:rsidRDefault="00B16710" w:rsidP="00B16710">
                  <w:pPr>
                    <w:jc w:val="center"/>
                    <w:rPr>
                      <w:bCs/>
                      <w:sz w:val="22"/>
                      <w:szCs w:val="22"/>
                    </w:rPr>
                  </w:pPr>
                  <w:r w:rsidRPr="009217D6">
                    <w:rPr>
                      <w:bCs/>
                      <w:sz w:val="22"/>
                      <w:szCs w:val="22"/>
                    </w:rPr>
                    <w:t xml:space="preserve">Товары </w:t>
                  </w:r>
                </w:p>
              </w:tc>
              <w:tc>
                <w:tcPr>
                  <w:tcW w:w="1276" w:type="dxa"/>
                  <w:shd w:val="clear" w:color="auto" w:fill="FFFFFF" w:themeFill="background1"/>
                </w:tcPr>
                <w:p w:rsidR="00B16710" w:rsidRPr="009217D6" w:rsidRDefault="00B16710" w:rsidP="00B16710">
                  <w:pPr>
                    <w:ind w:firstLine="0"/>
                    <w:rPr>
                      <w:bCs/>
                      <w:sz w:val="22"/>
                      <w:szCs w:val="22"/>
                      <w:lang w:val="en-US"/>
                    </w:rPr>
                  </w:pPr>
                  <w:r w:rsidRPr="009217D6">
                    <w:rPr>
                      <w:bCs/>
                      <w:sz w:val="22"/>
                      <w:szCs w:val="22"/>
                      <w:lang w:val="en-US"/>
                    </w:rPr>
                    <w:t>Ед.изм</w:t>
                  </w:r>
                </w:p>
              </w:tc>
              <w:tc>
                <w:tcPr>
                  <w:tcW w:w="1417" w:type="dxa"/>
                  <w:shd w:val="clear" w:color="auto" w:fill="FFFFFF" w:themeFill="background1"/>
                </w:tcPr>
                <w:p w:rsidR="00B16710" w:rsidRPr="009217D6" w:rsidRDefault="00B16710" w:rsidP="00B16710">
                  <w:pPr>
                    <w:ind w:firstLine="0"/>
                    <w:rPr>
                      <w:bCs/>
                      <w:sz w:val="22"/>
                      <w:szCs w:val="22"/>
                    </w:rPr>
                  </w:pPr>
                  <w:r w:rsidRPr="009217D6">
                    <w:rPr>
                      <w:bCs/>
                      <w:sz w:val="22"/>
                      <w:szCs w:val="22"/>
                      <w:lang w:val="en-US"/>
                    </w:rPr>
                    <w:t>Количество</w:t>
                  </w:r>
                </w:p>
              </w:tc>
              <w:tc>
                <w:tcPr>
                  <w:tcW w:w="1417" w:type="dxa"/>
                  <w:shd w:val="clear" w:color="auto" w:fill="FFFFFF" w:themeFill="background1"/>
                </w:tcPr>
                <w:p w:rsidR="00B16710" w:rsidRPr="00E74B1A" w:rsidRDefault="00B16710" w:rsidP="00B16710">
                  <w:pPr>
                    <w:ind w:firstLine="0"/>
                    <w:rPr>
                      <w:bCs/>
                      <w:sz w:val="22"/>
                      <w:szCs w:val="22"/>
                    </w:rPr>
                  </w:pPr>
                  <w:r>
                    <w:rPr>
                      <w:bCs/>
                      <w:sz w:val="22"/>
                      <w:szCs w:val="22"/>
                    </w:rPr>
                    <w:t>Цена, руб</w:t>
                  </w:r>
                </w:p>
              </w:tc>
              <w:tc>
                <w:tcPr>
                  <w:tcW w:w="1417" w:type="dxa"/>
                  <w:shd w:val="clear" w:color="auto" w:fill="FFFFFF" w:themeFill="background1"/>
                </w:tcPr>
                <w:p w:rsidR="00B16710" w:rsidRPr="00E74B1A" w:rsidRDefault="00B16710" w:rsidP="00B16710">
                  <w:pPr>
                    <w:ind w:firstLine="0"/>
                    <w:rPr>
                      <w:bCs/>
                      <w:sz w:val="22"/>
                      <w:szCs w:val="22"/>
                    </w:rPr>
                  </w:pPr>
                  <w:r>
                    <w:rPr>
                      <w:bCs/>
                      <w:sz w:val="22"/>
                      <w:szCs w:val="22"/>
                    </w:rPr>
                    <w:t>Сумма, руб</w:t>
                  </w:r>
                </w:p>
              </w:tc>
            </w:tr>
            <w:tr w:rsidR="00B16710" w:rsidRPr="009217D6" w:rsidTr="00B16710">
              <w:trPr>
                <w:trHeight w:val="644"/>
              </w:trPr>
              <w:tc>
                <w:tcPr>
                  <w:tcW w:w="567" w:type="dxa"/>
                  <w:shd w:val="clear" w:color="auto" w:fill="FFFFFF" w:themeFill="background1"/>
                  <w:noWrap/>
                  <w:hideMark/>
                </w:tcPr>
                <w:p w:rsidR="00B16710" w:rsidRPr="009217D6" w:rsidRDefault="00B16710" w:rsidP="00B16710">
                  <w:pPr>
                    <w:jc w:val="left"/>
                    <w:rPr>
                      <w:sz w:val="22"/>
                      <w:szCs w:val="22"/>
                    </w:rPr>
                  </w:pPr>
                  <w:r>
                    <w:rPr>
                      <w:sz w:val="22"/>
                      <w:szCs w:val="22"/>
                    </w:rPr>
                    <w:t>1</w:t>
                  </w:r>
                  <w:r w:rsidRPr="009217D6">
                    <w:rPr>
                      <w:sz w:val="22"/>
                      <w:szCs w:val="22"/>
                    </w:rPr>
                    <w:t>1</w:t>
                  </w:r>
                </w:p>
              </w:tc>
              <w:tc>
                <w:tcPr>
                  <w:tcW w:w="3544" w:type="dxa"/>
                  <w:shd w:val="clear" w:color="auto" w:fill="FFFFFF" w:themeFill="background1"/>
                </w:tcPr>
                <w:p w:rsidR="00B16710" w:rsidRPr="009217D6" w:rsidRDefault="00B16710" w:rsidP="00B16710">
                  <w:pPr>
                    <w:ind w:firstLine="0"/>
                    <w:jc w:val="left"/>
                    <w:rPr>
                      <w:sz w:val="22"/>
                      <w:szCs w:val="22"/>
                    </w:rPr>
                  </w:pPr>
                  <w:r w:rsidRPr="009217D6">
                    <w:rPr>
                      <w:sz w:val="22"/>
                      <w:szCs w:val="22"/>
                    </w:rPr>
                    <w:t>Шприц стоматологический для промывания/аспирации</w:t>
                  </w:r>
                </w:p>
              </w:tc>
              <w:tc>
                <w:tcPr>
                  <w:tcW w:w="1276" w:type="dxa"/>
                  <w:shd w:val="clear" w:color="auto" w:fill="FFFFFF" w:themeFill="background1"/>
                </w:tcPr>
                <w:p w:rsidR="00B16710" w:rsidRPr="009217D6" w:rsidRDefault="00B16710" w:rsidP="00B16710">
                  <w:pPr>
                    <w:ind w:firstLine="0"/>
                    <w:jc w:val="left"/>
                    <w:rPr>
                      <w:sz w:val="22"/>
                      <w:szCs w:val="22"/>
                    </w:rPr>
                  </w:pPr>
                  <w:r w:rsidRPr="009217D6">
                    <w:rPr>
                      <w:sz w:val="22"/>
                      <w:szCs w:val="22"/>
                    </w:rPr>
                    <w:t>штука</w:t>
                  </w:r>
                </w:p>
              </w:tc>
              <w:tc>
                <w:tcPr>
                  <w:tcW w:w="1417" w:type="dxa"/>
                  <w:shd w:val="clear" w:color="auto" w:fill="FFFFFF" w:themeFill="background1"/>
                </w:tcPr>
                <w:p w:rsidR="00B16710" w:rsidRPr="009217D6" w:rsidRDefault="00467E02" w:rsidP="00B16710">
                  <w:pPr>
                    <w:jc w:val="left"/>
                    <w:rPr>
                      <w:sz w:val="22"/>
                      <w:szCs w:val="22"/>
                    </w:rPr>
                  </w:pPr>
                  <w:r>
                    <w:rPr>
                      <w:sz w:val="22"/>
                      <w:szCs w:val="22"/>
                    </w:rPr>
                    <w:t>1</w:t>
                  </w:r>
                  <w:r w:rsidR="00B16710" w:rsidRPr="009217D6">
                    <w:rPr>
                      <w:sz w:val="22"/>
                      <w:szCs w:val="22"/>
                    </w:rPr>
                    <w:t>00</w:t>
                  </w:r>
                </w:p>
              </w:tc>
              <w:tc>
                <w:tcPr>
                  <w:tcW w:w="1417" w:type="dxa"/>
                  <w:shd w:val="clear" w:color="auto" w:fill="FFFFFF" w:themeFill="background1"/>
                </w:tcPr>
                <w:p w:rsidR="00B16710" w:rsidRPr="009217D6" w:rsidRDefault="001216CA" w:rsidP="00B16710">
                  <w:pPr>
                    <w:jc w:val="left"/>
                    <w:rPr>
                      <w:sz w:val="22"/>
                      <w:szCs w:val="22"/>
                    </w:rPr>
                  </w:pPr>
                  <w:r>
                    <w:rPr>
                      <w:sz w:val="22"/>
                      <w:szCs w:val="22"/>
                    </w:rPr>
                    <w:t>30,00</w:t>
                  </w:r>
                </w:p>
              </w:tc>
              <w:tc>
                <w:tcPr>
                  <w:tcW w:w="1417" w:type="dxa"/>
                  <w:shd w:val="clear" w:color="auto" w:fill="FFFFFF" w:themeFill="background1"/>
                </w:tcPr>
                <w:p w:rsidR="00B16710" w:rsidRPr="009217D6" w:rsidRDefault="00467E02" w:rsidP="001216CA">
                  <w:pPr>
                    <w:ind w:firstLine="0"/>
                    <w:rPr>
                      <w:sz w:val="22"/>
                      <w:szCs w:val="22"/>
                    </w:rPr>
                  </w:pPr>
                  <w:r>
                    <w:rPr>
                      <w:sz w:val="22"/>
                      <w:szCs w:val="22"/>
                    </w:rPr>
                    <w:t>3</w:t>
                  </w:r>
                  <w:r w:rsidR="001216CA">
                    <w:rPr>
                      <w:sz w:val="22"/>
                      <w:szCs w:val="22"/>
                    </w:rPr>
                    <w:t>000,00</w:t>
                  </w:r>
                </w:p>
              </w:tc>
            </w:tr>
            <w:tr w:rsidR="00B16710" w:rsidRPr="009217D6" w:rsidTr="00B16710">
              <w:trPr>
                <w:trHeight w:val="445"/>
              </w:trPr>
              <w:tc>
                <w:tcPr>
                  <w:tcW w:w="567" w:type="dxa"/>
                  <w:shd w:val="clear" w:color="auto" w:fill="FFFFFF" w:themeFill="background1"/>
                  <w:noWrap/>
                </w:tcPr>
                <w:p w:rsidR="00B16710" w:rsidRPr="009217D6" w:rsidRDefault="00B16710" w:rsidP="00B16710">
                  <w:pPr>
                    <w:jc w:val="left"/>
                    <w:rPr>
                      <w:sz w:val="22"/>
                      <w:szCs w:val="22"/>
                    </w:rPr>
                  </w:pPr>
                  <w:r>
                    <w:rPr>
                      <w:sz w:val="22"/>
                      <w:szCs w:val="22"/>
                    </w:rPr>
                    <w:t>22</w:t>
                  </w:r>
                </w:p>
              </w:tc>
              <w:tc>
                <w:tcPr>
                  <w:tcW w:w="3544" w:type="dxa"/>
                  <w:shd w:val="clear" w:color="auto" w:fill="FFFFFF" w:themeFill="background1"/>
                </w:tcPr>
                <w:p w:rsidR="00B16710" w:rsidRPr="009217D6" w:rsidRDefault="00B16710" w:rsidP="00B16710">
                  <w:pPr>
                    <w:ind w:firstLine="0"/>
                    <w:jc w:val="left"/>
                    <w:rPr>
                      <w:sz w:val="22"/>
                      <w:szCs w:val="22"/>
                    </w:rPr>
                  </w:pPr>
                  <w:r w:rsidRPr="009217D6">
                    <w:rPr>
                      <w:sz w:val="22"/>
                      <w:szCs w:val="22"/>
                    </w:rPr>
                    <w:t>Валики ватные стоматологические</w:t>
                  </w:r>
                  <w:r w:rsidR="001216CA">
                    <w:rPr>
                      <w:sz w:val="22"/>
                      <w:szCs w:val="22"/>
                    </w:rPr>
                    <w:t xml:space="preserve"> (в упаковке 600шт)</w:t>
                  </w:r>
                </w:p>
              </w:tc>
              <w:tc>
                <w:tcPr>
                  <w:tcW w:w="1276" w:type="dxa"/>
                  <w:shd w:val="clear" w:color="auto" w:fill="FFFFFF" w:themeFill="background1"/>
                </w:tcPr>
                <w:p w:rsidR="00B16710" w:rsidRPr="009217D6" w:rsidRDefault="00B16710" w:rsidP="00B16710">
                  <w:pPr>
                    <w:ind w:firstLine="0"/>
                    <w:jc w:val="left"/>
                    <w:rPr>
                      <w:sz w:val="22"/>
                      <w:szCs w:val="22"/>
                    </w:rPr>
                  </w:pPr>
                  <w:r>
                    <w:rPr>
                      <w:sz w:val="22"/>
                      <w:szCs w:val="22"/>
                    </w:rPr>
                    <w:t>штука</w:t>
                  </w:r>
                </w:p>
              </w:tc>
              <w:tc>
                <w:tcPr>
                  <w:tcW w:w="1417" w:type="dxa"/>
                  <w:shd w:val="clear" w:color="auto" w:fill="FFFFFF" w:themeFill="background1"/>
                </w:tcPr>
                <w:p w:rsidR="00B16710" w:rsidRPr="009217D6" w:rsidRDefault="009800FC" w:rsidP="00B16710">
                  <w:pPr>
                    <w:jc w:val="left"/>
                    <w:rPr>
                      <w:sz w:val="22"/>
                      <w:szCs w:val="22"/>
                    </w:rPr>
                  </w:pPr>
                  <w:r>
                    <w:rPr>
                      <w:sz w:val="22"/>
                      <w:szCs w:val="22"/>
                    </w:rPr>
                    <w:t>1</w:t>
                  </w:r>
                </w:p>
              </w:tc>
              <w:tc>
                <w:tcPr>
                  <w:tcW w:w="1417" w:type="dxa"/>
                  <w:shd w:val="clear" w:color="auto" w:fill="FFFFFF" w:themeFill="background1"/>
                </w:tcPr>
                <w:p w:rsidR="00B16710" w:rsidRDefault="001216CA" w:rsidP="00B16710">
                  <w:pPr>
                    <w:jc w:val="left"/>
                    <w:rPr>
                      <w:sz w:val="22"/>
                      <w:szCs w:val="22"/>
                    </w:rPr>
                  </w:pPr>
                  <w:r>
                    <w:rPr>
                      <w:sz w:val="22"/>
                      <w:szCs w:val="22"/>
                    </w:rPr>
                    <w:t>580,00</w:t>
                  </w:r>
                </w:p>
              </w:tc>
              <w:tc>
                <w:tcPr>
                  <w:tcW w:w="1417" w:type="dxa"/>
                  <w:shd w:val="clear" w:color="auto" w:fill="FFFFFF" w:themeFill="background1"/>
                </w:tcPr>
                <w:p w:rsidR="00B16710" w:rsidRDefault="001216CA" w:rsidP="001216CA">
                  <w:pPr>
                    <w:ind w:firstLine="0"/>
                    <w:rPr>
                      <w:sz w:val="22"/>
                      <w:szCs w:val="22"/>
                    </w:rPr>
                  </w:pPr>
                  <w:r>
                    <w:rPr>
                      <w:sz w:val="22"/>
                      <w:szCs w:val="22"/>
                    </w:rPr>
                    <w:t>580,00</w:t>
                  </w:r>
                </w:p>
              </w:tc>
            </w:tr>
            <w:tr w:rsidR="00B16710" w:rsidRPr="009217D6" w:rsidTr="00C75EEF">
              <w:trPr>
                <w:trHeight w:val="885"/>
              </w:trPr>
              <w:tc>
                <w:tcPr>
                  <w:tcW w:w="567" w:type="dxa"/>
                  <w:shd w:val="clear" w:color="auto" w:fill="FFFFFF" w:themeFill="background1"/>
                  <w:noWrap/>
                </w:tcPr>
                <w:p w:rsidR="00B16710" w:rsidRPr="009217D6" w:rsidRDefault="00B16710" w:rsidP="00B16710">
                  <w:pPr>
                    <w:jc w:val="left"/>
                    <w:rPr>
                      <w:sz w:val="22"/>
                      <w:szCs w:val="22"/>
                    </w:rPr>
                  </w:pPr>
                  <w:r>
                    <w:rPr>
                      <w:sz w:val="22"/>
                      <w:szCs w:val="22"/>
                    </w:rPr>
                    <w:t>33</w:t>
                  </w:r>
                </w:p>
              </w:tc>
              <w:tc>
                <w:tcPr>
                  <w:tcW w:w="3544" w:type="dxa"/>
                  <w:shd w:val="clear" w:color="auto" w:fill="FFFFFF" w:themeFill="background1"/>
                </w:tcPr>
                <w:p w:rsidR="00B16710" w:rsidRDefault="00B16710" w:rsidP="00B16710">
                  <w:pPr>
                    <w:ind w:firstLine="0"/>
                    <w:jc w:val="left"/>
                    <w:rPr>
                      <w:sz w:val="22"/>
                      <w:szCs w:val="22"/>
                    </w:rPr>
                  </w:pPr>
                  <w:r w:rsidRPr="009217D6">
                    <w:rPr>
                      <w:sz w:val="22"/>
                      <w:szCs w:val="22"/>
                    </w:rPr>
                    <w:t>Штифты эндоканальные гуттаперчевые конусные</w:t>
                  </w:r>
                  <w:r w:rsidR="001216CA">
                    <w:rPr>
                      <w:sz w:val="22"/>
                      <w:szCs w:val="22"/>
                    </w:rPr>
                    <w:t xml:space="preserve"> 0,4 №15 ( 60шт)</w:t>
                  </w:r>
                </w:p>
                <w:p w:rsidR="00B16710" w:rsidRPr="009217D6" w:rsidRDefault="00B16710" w:rsidP="00B16710">
                  <w:pPr>
                    <w:jc w:val="left"/>
                    <w:rPr>
                      <w:sz w:val="22"/>
                      <w:szCs w:val="22"/>
                    </w:rPr>
                  </w:pPr>
                </w:p>
              </w:tc>
              <w:tc>
                <w:tcPr>
                  <w:tcW w:w="1276" w:type="dxa"/>
                  <w:shd w:val="clear" w:color="auto" w:fill="FFFFFF" w:themeFill="background1"/>
                </w:tcPr>
                <w:p w:rsidR="00B16710" w:rsidRPr="009217D6" w:rsidRDefault="00B16710" w:rsidP="00B16710">
                  <w:pPr>
                    <w:ind w:firstLine="0"/>
                    <w:jc w:val="left"/>
                    <w:rPr>
                      <w:sz w:val="22"/>
                      <w:szCs w:val="22"/>
                    </w:rPr>
                  </w:pPr>
                  <w:r w:rsidRPr="009217D6">
                    <w:rPr>
                      <w:sz w:val="22"/>
                      <w:szCs w:val="22"/>
                    </w:rPr>
                    <w:t>набор</w:t>
                  </w:r>
                </w:p>
              </w:tc>
              <w:tc>
                <w:tcPr>
                  <w:tcW w:w="1417" w:type="dxa"/>
                  <w:shd w:val="clear" w:color="auto" w:fill="FFFFFF" w:themeFill="background1"/>
                </w:tcPr>
                <w:p w:rsidR="00B16710" w:rsidRPr="009217D6" w:rsidRDefault="009800FC" w:rsidP="00B16710">
                  <w:pPr>
                    <w:jc w:val="left"/>
                    <w:rPr>
                      <w:sz w:val="22"/>
                      <w:szCs w:val="22"/>
                    </w:rPr>
                  </w:pPr>
                  <w:r>
                    <w:rPr>
                      <w:sz w:val="22"/>
                      <w:szCs w:val="22"/>
                    </w:rPr>
                    <w:t>1</w:t>
                  </w:r>
                </w:p>
              </w:tc>
              <w:tc>
                <w:tcPr>
                  <w:tcW w:w="1417" w:type="dxa"/>
                  <w:shd w:val="clear" w:color="auto" w:fill="FFFFFF" w:themeFill="background1"/>
                </w:tcPr>
                <w:p w:rsidR="00B16710" w:rsidRPr="009217D6" w:rsidRDefault="001216CA" w:rsidP="00B16710">
                  <w:pPr>
                    <w:jc w:val="left"/>
                    <w:rPr>
                      <w:sz w:val="22"/>
                      <w:szCs w:val="22"/>
                    </w:rPr>
                  </w:pPr>
                  <w:r>
                    <w:rPr>
                      <w:sz w:val="22"/>
                      <w:szCs w:val="22"/>
                    </w:rPr>
                    <w:t>600,00</w:t>
                  </w:r>
                </w:p>
              </w:tc>
              <w:tc>
                <w:tcPr>
                  <w:tcW w:w="1417" w:type="dxa"/>
                  <w:shd w:val="clear" w:color="auto" w:fill="FFFFFF" w:themeFill="background1"/>
                </w:tcPr>
                <w:p w:rsidR="00B16710" w:rsidRPr="009217D6" w:rsidRDefault="001216CA" w:rsidP="001216CA">
                  <w:pPr>
                    <w:ind w:firstLine="0"/>
                    <w:rPr>
                      <w:sz w:val="22"/>
                      <w:szCs w:val="22"/>
                    </w:rPr>
                  </w:pPr>
                  <w:r>
                    <w:rPr>
                      <w:sz w:val="22"/>
                      <w:szCs w:val="22"/>
                    </w:rPr>
                    <w:t>600,00</w:t>
                  </w:r>
                </w:p>
              </w:tc>
            </w:tr>
            <w:tr w:rsidR="00B16710" w:rsidRPr="009217D6" w:rsidTr="00C75EEF">
              <w:trPr>
                <w:trHeight w:val="885"/>
              </w:trPr>
              <w:tc>
                <w:tcPr>
                  <w:tcW w:w="567" w:type="dxa"/>
                  <w:shd w:val="clear" w:color="auto" w:fill="FFFFFF" w:themeFill="background1"/>
                  <w:noWrap/>
                </w:tcPr>
                <w:p w:rsidR="00B16710" w:rsidRPr="009217D6" w:rsidRDefault="00B16710" w:rsidP="00B16710">
                  <w:pPr>
                    <w:jc w:val="left"/>
                    <w:rPr>
                      <w:sz w:val="22"/>
                      <w:szCs w:val="22"/>
                    </w:rPr>
                  </w:pPr>
                  <w:r>
                    <w:rPr>
                      <w:sz w:val="22"/>
                      <w:szCs w:val="22"/>
                    </w:rPr>
                    <w:t>44</w:t>
                  </w:r>
                </w:p>
              </w:tc>
              <w:tc>
                <w:tcPr>
                  <w:tcW w:w="3544" w:type="dxa"/>
                  <w:shd w:val="clear" w:color="auto" w:fill="FFFFFF" w:themeFill="background1"/>
                </w:tcPr>
                <w:p w:rsidR="00B16710" w:rsidRPr="009217D6" w:rsidRDefault="00B16710" w:rsidP="00B16710">
                  <w:pPr>
                    <w:ind w:firstLine="0"/>
                    <w:jc w:val="left"/>
                    <w:rPr>
                      <w:sz w:val="22"/>
                      <w:szCs w:val="22"/>
                    </w:rPr>
                  </w:pPr>
                  <w:r w:rsidRPr="009217D6">
                    <w:rPr>
                      <w:sz w:val="22"/>
                      <w:szCs w:val="22"/>
                    </w:rPr>
                    <w:t>Штифты эндоканальные гуттаперчевые конусные</w:t>
                  </w:r>
                  <w:r w:rsidR="001216CA">
                    <w:rPr>
                      <w:sz w:val="22"/>
                      <w:szCs w:val="22"/>
                    </w:rPr>
                    <w:t xml:space="preserve"> 0,4 №20</w:t>
                  </w:r>
                  <w:r w:rsidR="001216CA" w:rsidRPr="001216CA">
                    <w:rPr>
                      <w:sz w:val="22"/>
                      <w:szCs w:val="22"/>
                    </w:rPr>
                    <w:t>( 60шт)</w:t>
                  </w:r>
                </w:p>
              </w:tc>
              <w:tc>
                <w:tcPr>
                  <w:tcW w:w="1276" w:type="dxa"/>
                  <w:shd w:val="clear" w:color="auto" w:fill="FFFFFF" w:themeFill="background1"/>
                </w:tcPr>
                <w:p w:rsidR="00B16710" w:rsidRPr="009217D6" w:rsidRDefault="00B16710" w:rsidP="00B16710">
                  <w:pPr>
                    <w:ind w:firstLine="0"/>
                    <w:jc w:val="left"/>
                    <w:rPr>
                      <w:sz w:val="22"/>
                      <w:szCs w:val="22"/>
                    </w:rPr>
                  </w:pPr>
                  <w:r w:rsidRPr="009217D6">
                    <w:rPr>
                      <w:sz w:val="22"/>
                      <w:szCs w:val="22"/>
                    </w:rPr>
                    <w:t>набор</w:t>
                  </w:r>
                </w:p>
              </w:tc>
              <w:tc>
                <w:tcPr>
                  <w:tcW w:w="1417" w:type="dxa"/>
                  <w:shd w:val="clear" w:color="auto" w:fill="FFFFFF" w:themeFill="background1"/>
                </w:tcPr>
                <w:p w:rsidR="00B16710" w:rsidRPr="009217D6" w:rsidRDefault="009800FC" w:rsidP="00B16710">
                  <w:pPr>
                    <w:jc w:val="left"/>
                    <w:rPr>
                      <w:sz w:val="22"/>
                      <w:szCs w:val="22"/>
                    </w:rPr>
                  </w:pPr>
                  <w:r>
                    <w:rPr>
                      <w:sz w:val="22"/>
                      <w:szCs w:val="22"/>
                    </w:rPr>
                    <w:t>1</w:t>
                  </w:r>
                </w:p>
              </w:tc>
              <w:tc>
                <w:tcPr>
                  <w:tcW w:w="1417" w:type="dxa"/>
                  <w:shd w:val="clear" w:color="auto" w:fill="FFFFFF" w:themeFill="background1"/>
                </w:tcPr>
                <w:p w:rsidR="00B16710" w:rsidRPr="009217D6" w:rsidRDefault="001216CA" w:rsidP="00B16710">
                  <w:pPr>
                    <w:jc w:val="left"/>
                    <w:rPr>
                      <w:sz w:val="22"/>
                      <w:szCs w:val="22"/>
                    </w:rPr>
                  </w:pPr>
                  <w:r>
                    <w:rPr>
                      <w:sz w:val="22"/>
                      <w:szCs w:val="22"/>
                    </w:rPr>
                    <w:t>600,00</w:t>
                  </w:r>
                </w:p>
              </w:tc>
              <w:tc>
                <w:tcPr>
                  <w:tcW w:w="1417" w:type="dxa"/>
                  <w:shd w:val="clear" w:color="auto" w:fill="FFFFFF" w:themeFill="background1"/>
                </w:tcPr>
                <w:p w:rsidR="00B16710" w:rsidRPr="009217D6" w:rsidRDefault="001216CA" w:rsidP="001216CA">
                  <w:pPr>
                    <w:ind w:firstLine="0"/>
                    <w:rPr>
                      <w:sz w:val="22"/>
                      <w:szCs w:val="22"/>
                    </w:rPr>
                  </w:pPr>
                  <w:r>
                    <w:rPr>
                      <w:sz w:val="22"/>
                      <w:szCs w:val="22"/>
                    </w:rPr>
                    <w:t>600,00</w:t>
                  </w:r>
                </w:p>
              </w:tc>
            </w:tr>
            <w:tr w:rsidR="001216CA" w:rsidRPr="009217D6" w:rsidTr="00C75EEF">
              <w:trPr>
                <w:trHeight w:val="885"/>
              </w:trPr>
              <w:tc>
                <w:tcPr>
                  <w:tcW w:w="567" w:type="dxa"/>
                  <w:shd w:val="clear" w:color="auto" w:fill="FFFFFF" w:themeFill="background1"/>
                  <w:noWrap/>
                </w:tcPr>
                <w:p w:rsidR="001216CA" w:rsidRPr="009217D6" w:rsidRDefault="001216CA" w:rsidP="001216CA">
                  <w:pPr>
                    <w:jc w:val="left"/>
                    <w:rPr>
                      <w:sz w:val="22"/>
                      <w:szCs w:val="22"/>
                    </w:rPr>
                  </w:pPr>
                  <w:r>
                    <w:rPr>
                      <w:sz w:val="22"/>
                      <w:szCs w:val="22"/>
                    </w:rPr>
                    <w:t>55</w:t>
                  </w:r>
                </w:p>
              </w:tc>
              <w:tc>
                <w:tcPr>
                  <w:tcW w:w="3544" w:type="dxa"/>
                  <w:shd w:val="clear" w:color="auto" w:fill="FFFFFF" w:themeFill="background1"/>
                </w:tcPr>
                <w:p w:rsidR="001216CA" w:rsidRDefault="001216CA" w:rsidP="001216CA">
                  <w:pPr>
                    <w:ind w:firstLine="0"/>
                    <w:jc w:val="left"/>
                    <w:rPr>
                      <w:sz w:val="22"/>
                      <w:szCs w:val="22"/>
                    </w:rPr>
                  </w:pPr>
                  <w:r w:rsidRPr="009217D6">
                    <w:rPr>
                      <w:sz w:val="22"/>
                      <w:szCs w:val="22"/>
                    </w:rPr>
                    <w:t>Штифты эндоканальные гуттаперчевые конусные</w:t>
                  </w:r>
                  <w:r>
                    <w:rPr>
                      <w:sz w:val="22"/>
                      <w:szCs w:val="22"/>
                    </w:rPr>
                    <w:t xml:space="preserve"> </w:t>
                  </w:r>
                  <w:r>
                    <w:rPr>
                      <w:sz w:val="22"/>
                      <w:szCs w:val="22"/>
                    </w:rPr>
                    <w:t>0,4 №</w:t>
                  </w:r>
                  <w:r>
                    <w:rPr>
                      <w:sz w:val="22"/>
                      <w:szCs w:val="22"/>
                    </w:rPr>
                    <w:t>2</w:t>
                  </w:r>
                  <w:r>
                    <w:rPr>
                      <w:sz w:val="22"/>
                      <w:szCs w:val="22"/>
                    </w:rPr>
                    <w:t>5 ( 60шт)</w:t>
                  </w:r>
                </w:p>
                <w:p w:rsidR="001216CA" w:rsidRPr="009217D6" w:rsidRDefault="001216CA" w:rsidP="001216CA">
                  <w:pPr>
                    <w:ind w:firstLine="0"/>
                    <w:jc w:val="left"/>
                    <w:rPr>
                      <w:sz w:val="22"/>
                      <w:szCs w:val="22"/>
                    </w:rPr>
                  </w:pPr>
                </w:p>
                <w:p w:rsidR="001216CA" w:rsidRPr="009217D6" w:rsidRDefault="001216CA" w:rsidP="001216CA">
                  <w:pPr>
                    <w:jc w:val="left"/>
                    <w:rPr>
                      <w:sz w:val="22"/>
                      <w:szCs w:val="22"/>
                    </w:rPr>
                  </w:pPr>
                </w:p>
              </w:tc>
              <w:tc>
                <w:tcPr>
                  <w:tcW w:w="1276" w:type="dxa"/>
                  <w:shd w:val="clear" w:color="auto" w:fill="FFFFFF" w:themeFill="background1"/>
                </w:tcPr>
                <w:p w:rsidR="001216CA" w:rsidRPr="009217D6" w:rsidRDefault="001216CA" w:rsidP="001216CA">
                  <w:pPr>
                    <w:ind w:firstLine="0"/>
                    <w:jc w:val="left"/>
                    <w:rPr>
                      <w:sz w:val="22"/>
                      <w:szCs w:val="22"/>
                    </w:rPr>
                  </w:pPr>
                  <w:r w:rsidRPr="009217D6">
                    <w:rPr>
                      <w:sz w:val="22"/>
                      <w:szCs w:val="22"/>
                    </w:rPr>
                    <w:t>набор</w:t>
                  </w:r>
                </w:p>
              </w:tc>
              <w:tc>
                <w:tcPr>
                  <w:tcW w:w="1417" w:type="dxa"/>
                  <w:shd w:val="clear" w:color="auto" w:fill="FFFFFF" w:themeFill="background1"/>
                </w:tcPr>
                <w:p w:rsidR="001216CA" w:rsidRPr="009217D6" w:rsidRDefault="001216CA" w:rsidP="001216CA">
                  <w:pPr>
                    <w:jc w:val="left"/>
                    <w:rPr>
                      <w:sz w:val="22"/>
                      <w:szCs w:val="22"/>
                    </w:rPr>
                  </w:pPr>
                  <w:r>
                    <w:rPr>
                      <w:sz w:val="22"/>
                      <w:szCs w:val="22"/>
                    </w:rPr>
                    <w:t>1</w:t>
                  </w:r>
                </w:p>
              </w:tc>
              <w:tc>
                <w:tcPr>
                  <w:tcW w:w="1417" w:type="dxa"/>
                  <w:shd w:val="clear" w:color="auto" w:fill="FFFFFF" w:themeFill="background1"/>
                </w:tcPr>
                <w:p w:rsidR="001216CA" w:rsidRPr="009217D6" w:rsidRDefault="001216CA" w:rsidP="001216CA">
                  <w:pPr>
                    <w:jc w:val="left"/>
                    <w:rPr>
                      <w:sz w:val="22"/>
                      <w:szCs w:val="22"/>
                    </w:rPr>
                  </w:pPr>
                  <w:r>
                    <w:rPr>
                      <w:sz w:val="22"/>
                      <w:szCs w:val="22"/>
                    </w:rPr>
                    <w:t>600,00</w:t>
                  </w:r>
                </w:p>
              </w:tc>
              <w:tc>
                <w:tcPr>
                  <w:tcW w:w="1417" w:type="dxa"/>
                  <w:shd w:val="clear" w:color="auto" w:fill="FFFFFF" w:themeFill="background1"/>
                </w:tcPr>
                <w:p w:rsidR="001216CA" w:rsidRPr="009217D6" w:rsidRDefault="001216CA" w:rsidP="001216CA">
                  <w:pPr>
                    <w:ind w:firstLine="0"/>
                    <w:rPr>
                      <w:sz w:val="22"/>
                      <w:szCs w:val="22"/>
                    </w:rPr>
                  </w:pPr>
                  <w:r>
                    <w:rPr>
                      <w:sz w:val="22"/>
                      <w:szCs w:val="22"/>
                    </w:rPr>
                    <w:t>600,00</w:t>
                  </w:r>
                </w:p>
              </w:tc>
            </w:tr>
            <w:tr w:rsidR="00B16710" w:rsidRPr="009217D6" w:rsidTr="00C75EEF">
              <w:trPr>
                <w:trHeight w:val="885"/>
              </w:trPr>
              <w:tc>
                <w:tcPr>
                  <w:tcW w:w="567" w:type="dxa"/>
                  <w:shd w:val="clear" w:color="auto" w:fill="FFFFFF" w:themeFill="background1"/>
                  <w:noWrap/>
                </w:tcPr>
                <w:p w:rsidR="00B16710" w:rsidRPr="009217D6" w:rsidRDefault="00B16710" w:rsidP="00B16710">
                  <w:pPr>
                    <w:jc w:val="left"/>
                    <w:rPr>
                      <w:sz w:val="22"/>
                      <w:szCs w:val="22"/>
                    </w:rPr>
                  </w:pPr>
                  <w:r>
                    <w:rPr>
                      <w:sz w:val="22"/>
                      <w:szCs w:val="22"/>
                    </w:rPr>
                    <w:t>66</w:t>
                  </w:r>
                </w:p>
              </w:tc>
              <w:tc>
                <w:tcPr>
                  <w:tcW w:w="3544" w:type="dxa"/>
                  <w:shd w:val="clear" w:color="auto" w:fill="FFFFFF" w:themeFill="background1"/>
                </w:tcPr>
                <w:p w:rsidR="00B16710" w:rsidRPr="009217D6" w:rsidRDefault="00B16710" w:rsidP="00B16710">
                  <w:pPr>
                    <w:ind w:firstLine="0"/>
                    <w:jc w:val="left"/>
                    <w:rPr>
                      <w:sz w:val="22"/>
                      <w:szCs w:val="22"/>
                    </w:rPr>
                  </w:pPr>
                  <w:r w:rsidRPr="009217D6">
                    <w:rPr>
                      <w:sz w:val="22"/>
                      <w:szCs w:val="22"/>
                    </w:rPr>
                    <w:t>Диск шлифовальный стоматологический</w:t>
                  </w:r>
                  <w:r w:rsidR="001216CA">
                    <w:rPr>
                      <w:sz w:val="22"/>
                      <w:szCs w:val="22"/>
                    </w:rPr>
                    <w:t xml:space="preserve"> (упак.40шт), зеленые</w:t>
                  </w:r>
                </w:p>
              </w:tc>
              <w:tc>
                <w:tcPr>
                  <w:tcW w:w="1276" w:type="dxa"/>
                  <w:shd w:val="clear" w:color="auto" w:fill="FFFFFF" w:themeFill="background1"/>
                </w:tcPr>
                <w:p w:rsidR="00B16710" w:rsidRPr="009217D6" w:rsidRDefault="00B16710" w:rsidP="00B16710">
                  <w:pPr>
                    <w:ind w:firstLine="0"/>
                    <w:jc w:val="left"/>
                    <w:rPr>
                      <w:sz w:val="22"/>
                      <w:szCs w:val="22"/>
                    </w:rPr>
                  </w:pPr>
                  <w:r w:rsidRPr="009217D6">
                    <w:rPr>
                      <w:sz w:val="22"/>
                      <w:szCs w:val="22"/>
                    </w:rPr>
                    <w:t>упаковка</w:t>
                  </w:r>
                </w:p>
              </w:tc>
              <w:tc>
                <w:tcPr>
                  <w:tcW w:w="1417" w:type="dxa"/>
                  <w:shd w:val="clear" w:color="auto" w:fill="FFFFFF" w:themeFill="background1"/>
                </w:tcPr>
                <w:p w:rsidR="00B16710" w:rsidRPr="009217D6" w:rsidRDefault="009800FC" w:rsidP="00B16710">
                  <w:pPr>
                    <w:jc w:val="left"/>
                    <w:rPr>
                      <w:sz w:val="22"/>
                      <w:szCs w:val="22"/>
                    </w:rPr>
                  </w:pPr>
                  <w:r>
                    <w:rPr>
                      <w:sz w:val="22"/>
                      <w:szCs w:val="22"/>
                    </w:rPr>
                    <w:t>1</w:t>
                  </w:r>
                </w:p>
              </w:tc>
              <w:tc>
                <w:tcPr>
                  <w:tcW w:w="1417" w:type="dxa"/>
                  <w:shd w:val="clear" w:color="auto" w:fill="FFFFFF" w:themeFill="background1"/>
                </w:tcPr>
                <w:p w:rsidR="00B16710" w:rsidRPr="009217D6" w:rsidRDefault="001216CA" w:rsidP="00B16710">
                  <w:pPr>
                    <w:jc w:val="left"/>
                    <w:rPr>
                      <w:sz w:val="22"/>
                      <w:szCs w:val="22"/>
                    </w:rPr>
                  </w:pPr>
                  <w:r>
                    <w:rPr>
                      <w:sz w:val="22"/>
                      <w:szCs w:val="22"/>
                    </w:rPr>
                    <w:t>350,00</w:t>
                  </w:r>
                </w:p>
              </w:tc>
              <w:tc>
                <w:tcPr>
                  <w:tcW w:w="1417" w:type="dxa"/>
                  <w:shd w:val="clear" w:color="auto" w:fill="FFFFFF" w:themeFill="background1"/>
                </w:tcPr>
                <w:p w:rsidR="00B16710" w:rsidRPr="009217D6" w:rsidRDefault="001216CA" w:rsidP="001216CA">
                  <w:pPr>
                    <w:ind w:firstLine="0"/>
                    <w:rPr>
                      <w:sz w:val="22"/>
                      <w:szCs w:val="22"/>
                    </w:rPr>
                  </w:pPr>
                  <w:r>
                    <w:rPr>
                      <w:sz w:val="22"/>
                      <w:szCs w:val="22"/>
                    </w:rPr>
                    <w:t>350,00</w:t>
                  </w:r>
                </w:p>
              </w:tc>
            </w:tr>
            <w:tr w:rsidR="001216CA" w:rsidRPr="009217D6" w:rsidTr="00C75EEF">
              <w:trPr>
                <w:trHeight w:val="885"/>
              </w:trPr>
              <w:tc>
                <w:tcPr>
                  <w:tcW w:w="567" w:type="dxa"/>
                  <w:shd w:val="clear" w:color="auto" w:fill="FFFFFF" w:themeFill="background1"/>
                  <w:noWrap/>
                </w:tcPr>
                <w:p w:rsidR="001216CA" w:rsidRPr="009217D6" w:rsidRDefault="001216CA" w:rsidP="001216CA">
                  <w:pPr>
                    <w:jc w:val="left"/>
                    <w:rPr>
                      <w:sz w:val="22"/>
                      <w:szCs w:val="22"/>
                    </w:rPr>
                  </w:pPr>
                  <w:r>
                    <w:rPr>
                      <w:sz w:val="22"/>
                      <w:szCs w:val="22"/>
                    </w:rPr>
                    <w:t>47</w:t>
                  </w:r>
                </w:p>
              </w:tc>
              <w:tc>
                <w:tcPr>
                  <w:tcW w:w="3544" w:type="dxa"/>
                  <w:shd w:val="clear" w:color="auto" w:fill="FFFFFF" w:themeFill="background1"/>
                </w:tcPr>
                <w:p w:rsidR="001216CA" w:rsidRPr="009217D6" w:rsidRDefault="001216CA" w:rsidP="001216CA">
                  <w:pPr>
                    <w:ind w:firstLine="0"/>
                    <w:jc w:val="left"/>
                    <w:rPr>
                      <w:sz w:val="22"/>
                      <w:szCs w:val="22"/>
                    </w:rPr>
                  </w:pPr>
                  <w:r w:rsidRPr="009217D6">
                    <w:rPr>
                      <w:sz w:val="22"/>
                      <w:szCs w:val="22"/>
                    </w:rPr>
                    <w:t>Диск шлифовальный стоматологический</w:t>
                  </w:r>
                  <w:r>
                    <w:rPr>
                      <w:sz w:val="22"/>
                      <w:szCs w:val="22"/>
                    </w:rPr>
                    <w:t xml:space="preserve"> </w:t>
                  </w:r>
                  <w:r w:rsidRPr="001216CA">
                    <w:rPr>
                      <w:sz w:val="22"/>
                      <w:szCs w:val="22"/>
                    </w:rPr>
                    <w:t>(упак.40шт),</w:t>
                  </w:r>
                  <w:r>
                    <w:rPr>
                      <w:sz w:val="22"/>
                      <w:szCs w:val="22"/>
                    </w:rPr>
                    <w:t xml:space="preserve"> желтые</w:t>
                  </w:r>
                </w:p>
              </w:tc>
              <w:tc>
                <w:tcPr>
                  <w:tcW w:w="1276" w:type="dxa"/>
                  <w:shd w:val="clear" w:color="auto" w:fill="FFFFFF" w:themeFill="background1"/>
                </w:tcPr>
                <w:p w:rsidR="001216CA" w:rsidRPr="009217D6" w:rsidRDefault="001216CA" w:rsidP="001216CA">
                  <w:pPr>
                    <w:ind w:firstLine="0"/>
                    <w:jc w:val="left"/>
                    <w:rPr>
                      <w:sz w:val="22"/>
                      <w:szCs w:val="22"/>
                    </w:rPr>
                  </w:pPr>
                  <w:r w:rsidRPr="009217D6">
                    <w:rPr>
                      <w:sz w:val="22"/>
                      <w:szCs w:val="22"/>
                    </w:rPr>
                    <w:t>упаковка</w:t>
                  </w:r>
                </w:p>
              </w:tc>
              <w:tc>
                <w:tcPr>
                  <w:tcW w:w="1417" w:type="dxa"/>
                  <w:shd w:val="clear" w:color="auto" w:fill="FFFFFF" w:themeFill="background1"/>
                </w:tcPr>
                <w:p w:rsidR="001216CA" w:rsidRPr="009217D6" w:rsidRDefault="001216CA" w:rsidP="001216CA">
                  <w:pPr>
                    <w:jc w:val="left"/>
                    <w:rPr>
                      <w:sz w:val="22"/>
                      <w:szCs w:val="22"/>
                    </w:rPr>
                  </w:pPr>
                  <w:r>
                    <w:rPr>
                      <w:sz w:val="22"/>
                      <w:szCs w:val="22"/>
                    </w:rPr>
                    <w:t>1</w:t>
                  </w:r>
                </w:p>
              </w:tc>
              <w:tc>
                <w:tcPr>
                  <w:tcW w:w="1417" w:type="dxa"/>
                  <w:shd w:val="clear" w:color="auto" w:fill="FFFFFF" w:themeFill="background1"/>
                </w:tcPr>
                <w:p w:rsidR="001216CA" w:rsidRPr="009217D6" w:rsidRDefault="001216CA" w:rsidP="001216CA">
                  <w:pPr>
                    <w:jc w:val="left"/>
                    <w:rPr>
                      <w:sz w:val="22"/>
                      <w:szCs w:val="22"/>
                    </w:rPr>
                  </w:pPr>
                  <w:r>
                    <w:rPr>
                      <w:sz w:val="22"/>
                      <w:szCs w:val="22"/>
                    </w:rPr>
                    <w:t>350,00</w:t>
                  </w:r>
                </w:p>
              </w:tc>
              <w:tc>
                <w:tcPr>
                  <w:tcW w:w="1417" w:type="dxa"/>
                  <w:shd w:val="clear" w:color="auto" w:fill="FFFFFF" w:themeFill="background1"/>
                </w:tcPr>
                <w:p w:rsidR="001216CA" w:rsidRPr="009217D6" w:rsidRDefault="001216CA" w:rsidP="001216CA">
                  <w:pPr>
                    <w:ind w:firstLine="0"/>
                    <w:rPr>
                      <w:sz w:val="22"/>
                      <w:szCs w:val="22"/>
                    </w:rPr>
                  </w:pPr>
                  <w:r>
                    <w:rPr>
                      <w:sz w:val="22"/>
                      <w:szCs w:val="22"/>
                    </w:rPr>
                    <w:t>350,00</w:t>
                  </w:r>
                </w:p>
              </w:tc>
            </w:tr>
            <w:tr w:rsidR="00B16710" w:rsidRPr="009217D6" w:rsidTr="00B16710">
              <w:trPr>
                <w:trHeight w:val="835"/>
              </w:trPr>
              <w:tc>
                <w:tcPr>
                  <w:tcW w:w="567" w:type="dxa"/>
                  <w:shd w:val="clear" w:color="auto" w:fill="FFFFFF" w:themeFill="background1"/>
                  <w:noWrap/>
                </w:tcPr>
                <w:p w:rsidR="00B16710" w:rsidRPr="009217D6" w:rsidRDefault="00B16710" w:rsidP="00B16710">
                  <w:pPr>
                    <w:jc w:val="left"/>
                    <w:rPr>
                      <w:sz w:val="22"/>
                      <w:szCs w:val="22"/>
                    </w:rPr>
                  </w:pPr>
                  <w:r>
                    <w:rPr>
                      <w:sz w:val="22"/>
                      <w:szCs w:val="22"/>
                    </w:rPr>
                    <w:t>88</w:t>
                  </w:r>
                </w:p>
              </w:tc>
              <w:tc>
                <w:tcPr>
                  <w:tcW w:w="3544" w:type="dxa"/>
                  <w:shd w:val="clear" w:color="auto" w:fill="FFFFFF" w:themeFill="background1"/>
                </w:tcPr>
                <w:p w:rsidR="00B16710" w:rsidRPr="00B16710" w:rsidRDefault="00B16710" w:rsidP="00B16710">
                  <w:pPr>
                    <w:ind w:firstLine="0"/>
                    <w:jc w:val="left"/>
                    <w:rPr>
                      <w:sz w:val="22"/>
                      <w:szCs w:val="22"/>
                      <w:lang w:eastAsia="en-US"/>
                    </w:rPr>
                  </w:pPr>
                  <w:r w:rsidRPr="009217D6">
                    <w:rPr>
                      <w:sz w:val="22"/>
                      <w:szCs w:val="22"/>
                      <w:lang w:eastAsia="en-US"/>
                    </w:rPr>
                    <w:t>Слюноотсос–наконечник (насадка) для аспирации слюны</w:t>
                  </w:r>
                  <w:r w:rsidR="001216CA">
                    <w:rPr>
                      <w:sz w:val="22"/>
                      <w:szCs w:val="22"/>
                      <w:lang w:eastAsia="en-US"/>
                    </w:rPr>
                    <w:t xml:space="preserve"> (упак. 100шт)</w:t>
                  </w:r>
                </w:p>
              </w:tc>
              <w:tc>
                <w:tcPr>
                  <w:tcW w:w="1276" w:type="dxa"/>
                  <w:shd w:val="clear" w:color="auto" w:fill="FFFFFF" w:themeFill="background1"/>
                </w:tcPr>
                <w:p w:rsidR="00B16710" w:rsidRPr="009217D6" w:rsidRDefault="00B16710" w:rsidP="00B16710">
                  <w:pPr>
                    <w:ind w:firstLine="0"/>
                    <w:jc w:val="left"/>
                    <w:rPr>
                      <w:sz w:val="22"/>
                      <w:szCs w:val="22"/>
                    </w:rPr>
                  </w:pPr>
                  <w:r w:rsidRPr="009217D6">
                    <w:rPr>
                      <w:sz w:val="22"/>
                      <w:szCs w:val="22"/>
                    </w:rPr>
                    <w:t>упаковка</w:t>
                  </w:r>
                </w:p>
              </w:tc>
              <w:tc>
                <w:tcPr>
                  <w:tcW w:w="1417" w:type="dxa"/>
                  <w:shd w:val="clear" w:color="auto" w:fill="FFFFFF" w:themeFill="background1"/>
                </w:tcPr>
                <w:p w:rsidR="00B16710" w:rsidRPr="009217D6" w:rsidRDefault="001216CA" w:rsidP="00B16710">
                  <w:pPr>
                    <w:jc w:val="left"/>
                    <w:rPr>
                      <w:sz w:val="22"/>
                      <w:szCs w:val="22"/>
                    </w:rPr>
                  </w:pPr>
                  <w:r>
                    <w:rPr>
                      <w:sz w:val="22"/>
                      <w:szCs w:val="22"/>
                    </w:rPr>
                    <w:t>1</w:t>
                  </w:r>
                </w:p>
              </w:tc>
              <w:tc>
                <w:tcPr>
                  <w:tcW w:w="1417" w:type="dxa"/>
                  <w:shd w:val="clear" w:color="auto" w:fill="FFFFFF" w:themeFill="background1"/>
                </w:tcPr>
                <w:p w:rsidR="00B16710" w:rsidRPr="009217D6" w:rsidRDefault="001216CA" w:rsidP="00B16710">
                  <w:pPr>
                    <w:jc w:val="left"/>
                    <w:rPr>
                      <w:sz w:val="22"/>
                      <w:szCs w:val="22"/>
                    </w:rPr>
                  </w:pPr>
                  <w:r>
                    <w:rPr>
                      <w:sz w:val="22"/>
                      <w:szCs w:val="22"/>
                    </w:rPr>
                    <w:t>340,00</w:t>
                  </w:r>
                </w:p>
              </w:tc>
              <w:tc>
                <w:tcPr>
                  <w:tcW w:w="1417" w:type="dxa"/>
                  <w:shd w:val="clear" w:color="auto" w:fill="FFFFFF" w:themeFill="background1"/>
                </w:tcPr>
                <w:p w:rsidR="00B16710" w:rsidRPr="009217D6" w:rsidRDefault="001216CA" w:rsidP="001216CA">
                  <w:pPr>
                    <w:ind w:firstLine="0"/>
                    <w:rPr>
                      <w:sz w:val="22"/>
                      <w:szCs w:val="22"/>
                    </w:rPr>
                  </w:pPr>
                  <w:r>
                    <w:rPr>
                      <w:sz w:val="22"/>
                      <w:szCs w:val="22"/>
                    </w:rPr>
                    <w:t>340,00</w:t>
                  </w:r>
                </w:p>
              </w:tc>
            </w:tr>
            <w:tr w:rsidR="00B16710" w:rsidRPr="009217D6" w:rsidTr="00C75EEF">
              <w:trPr>
                <w:trHeight w:val="885"/>
              </w:trPr>
              <w:tc>
                <w:tcPr>
                  <w:tcW w:w="567" w:type="dxa"/>
                  <w:shd w:val="clear" w:color="auto" w:fill="FFFFFF" w:themeFill="background1"/>
                  <w:noWrap/>
                </w:tcPr>
                <w:p w:rsidR="00B16710" w:rsidRPr="009217D6" w:rsidRDefault="00B16710" w:rsidP="00B16710">
                  <w:pPr>
                    <w:jc w:val="left"/>
                    <w:rPr>
                      <w:sz w:val="22"/>
                      <w:szCs w:val="22"/>
                    </w:rPr>
                  </w:pPr>
                  <w:r>
                    <w:rPr>
                      <w:sz w:val="22"/>
                      <w:szCs w:val="22"/>
                    </w:rPr>
                    <w:t>9</w:t>
                  </w:r>
                  <w:r w:rsidRPr="009217D6">
                    <w:rPr>
                      <w:sz w:val="22"/>
                      <w:szCs w:val="22"/>
                    </w:rPr>
                    <w:t>9</w:t>
                  </w:r>
                </w:p>
              </w:tc>
              <w:tc>
                <w:tcPr>
                  <w:tcW w:w="3544" w:type="dxa"/>
                  <w:shd w:val="clear" w:color="auto" w:fill="FFFFFF" w:themeFill="background1"/>
                </w:tcPr>
                <w:p w:rsidR="00B16710" w:rsidRPr="009217D6" w:rsidRDefault="00B16710" w:rsidP="00B16710">
                  <w:pPr>
                    <w:ind w:firstLine="0"/>
                    <w:jc w:val="left"/>
                    <w:rPr>
                      <w:sz w:val="22"/>
                      <w:szCs w:val="22"/>
                      <w:lang w:eastAsia="en-US"/>
                    </w:rPr>
                  </w:pPr>
                  <w:r w:rsidRPr="009217D6">
                    <w:rPr>
                      <w:bCs/>
                      <w:sz w:val="22"/>
                      <w:szCs w:val="22"/>
                    </w:rPr>
                    <w:t>Пломбировочный материал химического композит</w:t>
                  </w:r>
                  <w:r w:rsidR="001216CA">
                    <w:rPr>
                      <w:bCs/>
                      <w:sz w:val="22"/>
                      <w:szCs w:val="22"/>
                    </w:rPr>
                    <w:t xml:space="preserve"> (Эвикрол)</w:t>
                  </w:r>
                </w:p>
              </w:tc>
              <w:tc>
                <w:tcPr>
                  <w:tcW w:w="1276" w:type="dxa"/>
                  <w:shd w:val="clear" w:color="auto" w:fill="FFFFFF" w:themeFill="background1"/>
                </w:tcPr>
                <w:p w:rsidR="00B16710" w:rsidRPr="009217D6" w:rsidRDefault="00B16710" w:rsidP="00B16710">
                  <w:pPr>
                    <w:ind w:firstLine="0"/>
                    <w:jc w:val="left"/>
                    <w:rPr>
                      <w:sz w:val="22"/>
                      <w:szCs w:val="22"/>
                    </w:rPr>
                  </w:pPr>
                  <w:r w:rsidRPr="009217D6">
                    <w:rPr>
                      <w:sz w:val="22"/>
                      <w:szCs w:val="22"/>
                    </w:rPr>
                    <w:t>набор</w:t>
                  </w:r>
                </w:p>
              </w:tc>
              <w:tc>
                <w:tcPr>
                  <w:tcW w:w="1417" w:type="dxa"/>
                  <w:shd w:val="clear" w:color="auto" w:fill="FFFFFF" w:themeFill="background1"/>
                </w:tcPr>
                <w:p w:rsidR="00B16710" w:rsidRPr="009217D6" w:rsidRDefault="00B16710" w:rsidP="00B16710">
                  <w:pPr>
                    <w:jc w:val="left"/>
                    <w:rPr>
                      <w:sz w:val="22"/>
                      <w:szCs w:val="22"/>
                    </w:rPr>
                  </w:pPr>
                  <w:r w:rsidRPr="009217D6">
                    <w:rPr>
                      <w:sz w:val="22"/>
                      <w:szCs w:val="22"/>
                    </w:rPr>
                    <w:t>1</w:t>
                  </w:r>
                </w:p>
              </w:tc>
              <w:tc>
                <w:tcPr>
                  <w:tcW w:w="1417" w:type="dxa"/>
                  <w:shd w:val="clear" w:color="auto" w:fill="FFFFFF" w:themeFill="background1"/>
                </w:tcPr>
                <w:p w:rsidR="00B16710" w:rsidRPr="009217D6" w:rsidRDefault="001216CA" w:rsidP="001216CA">
                  <w:pPr>
                    <w:ind w:firstLine="0"/>
                    <w:jc w:val="left"/>
                    <w:rPr>
                      <w:sz w:val="22"/>
                      <w:szCs w:val="22"/>
                    </w:rPr>
                  </w:pPr>
                  <w:r>
                    <w:rPr>
                      <w:sz w:val="22"/>
                      <w:szCs w:val="22"/>
                    </w:rPr>
                    <w:t>3370,00</w:t>
                  </w:r>
                </w:p>
              </w:tc>
              <w:tc>
                <w:tcPr>
                  <w:tcW w:w="1417" w:type="dxa"/>
                  <w:shd w:val="clear" w:color="auto" w:fill="FFFFFF" w:themeFill="background1"/>
                </w:tcPr>
                <w:p w:rsidR="00B16710" w:rsidRPr="009217D6" w:rsidRDefault="001216CA" w:rsidP="001216CA">
                  <w:pPr>
                    <w:ind w:firstLine="0"/>
                    <w:rPr>
                      <w:sz w:val="22"/>
                      <w:szCs w:val="22"/>
                    </w:rPr>
                  </w:pPr>
                  <w:r>
                    <w:rPr>
                      <w:sz w:val="22"/>
                      <w:szCs w:val="22"/>
                    </w:rPr>
                    <w:t>3370,00</w:t>
                  </w:r>
                </w:p>
              </w:tc>
            </w:tr>
            <w:tr w:rsidR="00B16710" w:rsidRPr="009217D6" w:rsidTr="00C75EEF">
              <w:trPr>
                <w:trHeight w:val="885"/>
              </w:trPr>
              <w:tc>
                <w:tcPr>
                  <w:tcW w:w="567" w:type="dxa"/>
                  <w:shd w:val="clear" w:color="auto" w:fill="FFFFFF" w:themeFill="background1"/>
                  <w:noWrap/>
                </w:tcPr>
                <w:p w:rsidR="00B16710" w:rsidRPr="009217D6" w:rsidRDefault="00B16710" w:rsidP="00B16710">
                  <w:pPr>
                    <w:jc w:val="left"/>
                    <w:rPr>
                      <w:sz w:val="22"/>
                      <w:szCs w:val="22"/>
                    </w:rPr>
                  </w:pPr>
                  <w:r>
                    <w:rPr>
                      <w:sz w:val="22"/>
                      <w:szCs w:val="22"/>
                    </w:rPr>
                    <w:t>110</w:t>
                  </w:r>
                </w:p>
              </w:tc>
              <w:tc>
                <w:tcPr>
                  <w:tcW w:w="3544" w:type="dxa"/>
                  <w:shd w:val="clear" w:color="auto" w:fill="FFFFFF" w:themeFill="background1"/>
                </w:tcPr>
                <w:p w:rsidR="00B16710" w:rsidRPr="009217D6" w:rsidRDefault="00B16710" w:rsidP="00B16710">
                  <w:pPr>
                    <w:ind w:firstLine="0"/>
                    <w:jc w:val="left"/>
                    <w:rPr>
                      <w:i/>
                      <w:sz w:val="22"/>
                      <w:szCs w:val="22"/>
                    </w:rPr>
                  </w:pPr>
                  <w:r w:rsidRPr="009217D6">
                    <w:rPr>
                      <w:i/>
                      <w:sz w:val="22"/>
                      <w:szCs w:val="22"/>
                    </w:rPr>
                    <w:t>Штифты бумажные  эндоканальные абсорбирующие</w:t>
                  </w:r>
                  <w:r w:rsidR="001216CA">
                    <w:rPr>
                      <w:i/>
                      <w:sz w:val="22"/>
                      <w:szCs w:val="22"/>
                    </w:rPr>
                    <w:t xml:space="preserve"> </w:t>
                  </w:r>
                  <w:r w:rsidR="001216CA">
                    <w:rPr>
                      <w:sz w:val="22"/>
                      <w:szCs w:val="22"/>
                    </w:rPr>
                    <w:t>0,4 №15</w:t>
                  </w:r>
                </w:p>
              </w:tc>
              <w:tc>
                <w:tcPr>
                  <w:tcW w:w="1276" w:type="dxa"/>
                  <w:shd w:val="clear" w:color="auto" w:fill="FFFFFF" w:themeFill="background1"/>
                </w:tcPr>
                <w:p w:rsidR="00B16710" w:rsidRPr="009217D6" w:rsidRDefault="00B16710" w:rsidP="00B16710">
                  <w:pPr>
                    <w:ind w:firstLine="0"/>
                    <w:jc w:val="left"/>
                    <w:rPr>
                      <w:sz w:val="22"/>
                      <w:szCs w:val="22"/>
                    </w:rPr>
                  </w:pPr>
                  <w:r w:rsidRPr="009217D6">
                    <w:rPr>
                      <w:sz w:val="22"/>
                      <w:szCs w:val="22"/>
                    </w:rPr>
                    <w:t>упаковка</w:t>
                  </w:r>
                </w:p>
              </w:tc>
              <w:tc>
                <w:tcPr>
                  <w:tcW w:w="1417" w:type="dxa"/>
                  <w:shd w:val="clear" w:color="auto" w:fill="FFFFFF" w:themeFill="background1"/>
                </w:tcPr>
                <w:p w:rsidR="00B16710" w:rsidRPr="009217D6" w:rsidRDefault="001216CA" w:rsidP="00B16710">
                  <w:pPr>
                    <w:jc w:val="left"/>
                    <w:rPr>
                      <w:sz w:val="22"/>
                      <w:szCs w:val="22"/>
                    </w:rPr>
                  </w:pPr>
                  <w:r>
                    <w:rPr>
                      <w:sz w:val="22"/>
                      <w:szCs w:val="22"/>
                    </w:rPr>
                    <w:t>1</w:t>
                  </w:r>
                </w:p>
              </w:tc>
              <w:tc>
                <w:tcPr>
                  <w:tcW w:w="1417" w:type="dxa"/>
                  <w:shd w:val="clear" w:color="auto" w:fill="FFFFFF" w:themeFill="background1"/>
                </w:tcPr>
                <w:p w:rsidR="00B16710" w:rsidRPr="009217D6" w:rsidRDefault="001216CA" w:rsidP="00B16710">
                  <w:pPr>
                    <w:jc w:val="left"/>
                    <w:rPr>
                      <w:sz w:val="22"/>
                      <w:szCs w:val="22"/>
                    </w:rPr>
                  </w:pPr>
                  <w:r>
                    <w:rPr>
                      <w:sz w:val="22"/>
                      <w:szCs w:val="22"/>
                    </w:rPr>
                    <w:t>330,00</w:t>
                  </w:r>
                </w:p>
              </w:tc>
              <w:tc>
                <w:tcPr>
                  <w:tcW w:w="1417" w:type="dxa"/>
                  <w:shd w:val="clear" w:color="auto" w:fill="FFFFFF" w:themeFill="background1"/>
                </w:tcPr>
                <w:p w:rsidR="00B16710" w:rsidRPr="009217D6" w:rsidRDefault="001216CA" w:rsidP="001216CA">
                  <w:pPr>
                    <w:ind w:firstLine="0"/>
                    <w:rPr>
                      <w:sz w:val="22"/>
                      <w:szCs w:val="22"/>
                    </w:rPr>
                  </w:pPr>
                  <w:r>
                    <w:rPr>
                      <w:sz w:val="22"/>
                      <w:szCs w:val="22"/>
                    </w:rPr>
                    <w:t>330,00</w:t>
                  </w:r>
                </w:p>
              </w:tc>
            </w:tr>
            <w:tr w:rsidR="001216CA" w:rsidRPr="009217D6" w:rsidTr="00C75EEF">
              <w:trPr>
                <w:trHeight w:val="885"/>
              </w:trPr>
              <w:tc>
                <w:tcPr>
                  <w:tcW w:w="567" w:type="dxa"/>
                  <w:shd w:val="clear" w:color="auto" w:fill="FFFFFF" w:themeFill="background1"/>
                  <w:noWrap/>
                </w:tcPr>
                <w:p w:rsidR="001216CA" w:rsidRPr="009217D6" w:rsidRDefault="001216CA" w:rsidP="001216CA">
                  <w:pPr>
                    <w:jc w:val="left"/>
                    <w:rPr>
                      <w:sz w:val="22"/>
                      <w:szCs w:val="22"/>
                    </w:rPr>
                  </w:pPr>
                  <w:r>
                    <w:rPr>
                      <w:sz w:val="22"/>
                      <w:szCs w:val="22"/>
                    </w:rPr>
                    <w:t>111</w:t>
                  </w:r>
                </w:p>
              </w:tc>
              <w:tc>
                <w:tcPr>
                  <w:tcW w:w="3544" w:type="dxa"/>
                  <w:shd w:val="clear" w:color="auto" w:fill="FFFFFF" w:themeFill="background1"/>
                </w:tcPr>
                <w:p w:rsidR="001216CA" w:rsidRPr="009217D6" w:rsidRDefault="001216CA" w:rsidP="001216CA">
                  <w:pPr>
                    <w:ind w:firstLine="0"/>
                    <w:jc w:val="left"/>
                    <w:rPr>
                      <w:i/>
                      <w:sz w:val="22"/>
                      <w:szCs w:val="22"/>
                    </w:rPr>
                  </w:pPr>
                  <w:r w:rsidRPr="009217D6">
                    <w:rPr>
                      <w:i/>
                      <w:sz w:val="22"/>
                      <w:szCs w:val="22"/>
                    </w:rPr>
                    <w:t>Штифты бумажные  эндоканальные абсорбирующие</w:t>
                  </w:r>
                  <w:r>
                    <w:rPr>
                      <w:i/>
                      <w:sz w:val="22"/>
                      <w:szCs w:val="22"/>
                    </w:rPr>
                    <w:t xml:space="preserve"> </w:t>
                  </w:r>
                  <w:r>
                    <w:rPr>
                      <w:sz w:val="22"/>
                      <w:szCs w:val="22"/>
                    </w:rPr>
                    <w:t>0,4 №20</w:t>
                  </w:r>
                </w:p>
              </w:tc>
              <w:tc>
                <w:tcPr>
                  <w:tcW w:w="1276" w:type="dxa"/>
                  <w:shd w:val="clear" w:color="auto" w:fill="FFFFFF" w:themeFill="background1"/>
                </w:tcPr>
                <w:p w:rsidR="001216CA" w:rsidRPr="009217D6" w:rsidRDefault="001216CA" w:rsidP="001216CA">
                  <w:pPr>
                    <w:ind w:firstLine="0"/>
                    <w:jc w:val="left"/>
                    <w:rPr>
                      <w:sz w:val="22"/>
                      <w:szCs w:val="22"/>
                    </w:rPr>
                  </w:pPr>
                  <w:r w:rsidRPr="009217D6">
                    <w:rPr>
                      <w:sz w:val="22"/>
                      <w:szCs w:val="22"/>
                    </w:rPr>
                    <w:t>упаковка</w:t>
                  </w:r>
                </w:p>
              </w:tc>
              <w:tc>
                <w:tcPr>
                  <w:tcW w:w="1417" w:type="dxa"/>
                  <w:shd w:val="clear" w:color="auto" w:fill="FFFFFF" w:themeFill="background1"/>
                </w:tcPr>
                <w:p w:rsidR="001216CA" w:rsidRPr="009217D6" w:rsidRDefault="001216CA" w:rsidP="001216CA">
                  <w:pPr>
                    <w:jc w:val="left"/>
                    <w:rPr>
                      <w:sz w:val="22"/>
                      <w:szCs w:val="22"/>
                    </w:rPr>
                  </w:pPr>
                  <w:r>
                    <w:rPr>
                      <w:sz w:val="22"/>
                      <w:szCs w:val="22"/>
                    </w:rPr>
                    <w:t>1</w:t>
                  </w:r>
                </w:p>
              </w:tc>
              <w:tc>
                <w:tcPr>
                  <w:tcW w:w="1417" w:type="dxa"/>
                  <w:shd w:val="clear" w:color="auto" w:fill="FFFFFF" w:themeFill="background1"/>
                </w:tcPr>
                <w:p w:rsidR="001216CA" w:rsidRPr="009217D6" w:rsidRDefault="001216CA" w:rsidP="001216CA">
                  <w:pPr>
                    <w:jc w:val="left"/>
                    <w:rPr>
                      <w:sz w:val="22"/>
                      <w:szCs w:val="22"/>
                    </w:rPr>
                  </w:pPr>
                  <w:r>
                    <w:rPr>
                      <w:sz w:val="22"/>
                      <w:szCs w:val="22"/>
                    </w:rPr>
                    <w:t>330,00</w:t>
                  </w:r>
                </w:p>
              </w:tc>
              <w:tc>
                <w:tcPr>
                  <w:tcW w:w="1417" w:type="dxa"/>
                  <w:shd w:val="clear" w:color="auto" w:fill="FFFFFF" w:themeFill="background1"/>
                </w:tcPr>
                <w:p w:rsidR="001216CA" w:rsidRPr="009217D6" w:rsidRDefault="001216CA" w:rsidP="001216CA">
                  <w:pPr>
                    <w:ind w:firstLine="0"/>
                    <w:rPr>
                      <w:sz w:val="22"/>
                      <w:szCs w:val="22"/>
                    </w:rPr>
                  </w:pPr>
                  <w:r>
                    <w:rPr>
                      <w:sz w:val="22"/>
                      <w:szCs w:val="22"/>
                    </w:rPr>
                    <w:t>330,00</w:t>
                  </w:r>
                </w:p>
              </w:tc>
            </w:tr>
            <w:tr w:rsidR="001216CA" w:rsidRPr="009217D6" w:rsidTr="00C75EEF">
              <w:trPr>
                <w:trHeight w:val="885"/>
              </w:trPr>
              <w:tc>
                <w:tcPr>
                  <w:tcW w:w="567" w:type="dxa"/>
                  <w:shd w:val="clear" w:color="auto" w:fill="FFFFFF" w:themeFill="background1"/>
                  <w:noWrap/>
                </w:tcPr>
                <w:p w:rsidR="001216CA" w:rsidRPr="009217D6" w:rsidRDefault="001216CA" w:rsidP="001216CA">
                  <w:pPr>
                    <w:jc w:val="left"/>
                    <w:rPr>
                      <w:sz w:val="22"/>
                      <w:szCs w:val="22"/>
                    </w:rPr>
                  </w:pPr>
                  <w:r>
                    <w:rPr>
                      <w:sz w:val="22"/>
                      <w:szCs w:val="22"/>
                    </w:rPr>
                    <w:t>112</w:t>
                  </w:r>
                </w:p>
              </w:tc>
              <w:tc>
                <w:tcPr>
                  <w:tcW w:w="3544" w:type="dxa"/>
                  <w:shd w:val="clear" w:color="auto" w:fill="FFFFFF" w:themeFill="background1"/>
                </w:tcPr>
                <w:p w:rsidR="001216CA" w:rsidRPr="009217D6" w:rsidRDefault="001216CA" w:rsidP="001216CA">
                  <w:pPr>
                    <w:ind w:firstLine="0"/>
                    <w:jc w:val="left"/>
                    <w:rPr>
                      <w:i/>
                      <w:sz w:val="22"/>
                      <w:szCs w:val="22"/>
                    </w:rPr>
                  </w:pPr>
                  <w:r w:rsidRPr="009217D6">
                    <w:rPr>
                      <w:i/>
                      <w:sz w:val="22"/>
                      <w:szCs w:val="22"/>
                    </w:rPr>
                    <w:t>Штифты бумажные  эндоканальные абсорбирующие</w:t>
                  </w:r>
                  <w:r>
                    <w:rPr>
                      <w:i/>
                      <w:sz w:val="22"/>
                      <w:szCs w:val="22"/>
                    </w:rPr>
                    <w:t xml:space="preserve"> </w:t>
                  </w:r>
                  <w:r>
                    <w:rPr>
                      <w:sz w:val="22"/>
                      <w:szCs w:val="22"/>
                    </w:rPr>
                    <w:t>0,4 №25</w:t>
                  </w:r>
                </w:p>
              </w:tc>
              <w:tc>
                <w:tcPr>
                  <w:tcW w:w="1276" w:type="dxa"/>
                  <w:shd w:val="clear" w:color="auto" w:fill="FFFFFF" w:themeFill="background1"/>
                </w:tcPr>
                <w:p w:rsidR="001216CA" w:rsidRPr="009217D6" w:rsidRDefault="001216CA" w:rsidP="001216CA">
                  <w:pPr>
                    <w:ind w:firstLine="0"/>
                    <w:jc w:val="left"/>
                    <w:rPr>
                      <w:sz w:val="22"/>
                      <w:szCs w:val="22"/>
                    </w:rPr>
                  </w:pPr>
                  <w:r w:rsidRPr="009217D6">
                    <w:rPr>
                      <w:sz w:val="22"/>
                      <w:szCs w:val="22"/>
                    </w:rPr>
                    <w:t>упаковка</w:t>
                  </w:r>
                </w:p>
              </w:tc>
              <w:tc>
                <w:tcPr>
                  <w:tcW w:w="1417" w:type="dxa"/>
                  <w:shd w:val="clear" w:color="auto" w:fill="FFFFFF" w:themeFill="background1"/>
                </w:tcPr>
                <w:p w:rsidR="001216CA" w:rsidRPr="009217D6" w:rsidRDefault="001216CA" w:rsidP="001216CA">
                  <w:pPr>
                    <w:jc w:val="left"/>
                    <w:rPr>
                      <w:sz w:val="22"/>
                      <w:szCs w:val="22"/>
                    </w:rPr>
                  </w:pPr>
                  <w:r>
                    <w:rPr>
                      <w:sz w:val="22"/>
                      <w:szCs w:val="22"/>
                    </w:rPr>
                    <w:t>1</w:t>
                  </w:r>
                </w:p>
              </w:tc>
              <w:tc>
                <w:tcPr>
                  <w:tcW w:w="1417" w:type="dxa"/>
                  <w:shd w:val="clear" w:color="auto" w:fill="FFFFFF" w:themeFill="background1"/>
                </w:tcPr>
                <w:p w:rsidR="001216CA" w:rsidRPr="009217D6" w:rsidRDefault="001216CA" w:rsidP="001216CA">
                  <w:pPr>
                    <w:jc w:val="left"/>
                    <w:rPr>
                      <w:sz w:val="22"/>
                      <w:szCs w:val="22"/>
                    </w:rPr>
                  </w:pPr>
                  <w:r>
                    <w:rPr>
                      <w:sz w:val="22"/>
                      <w:szCs w:val="22"/>
                    </w:rPr>
                    <w:t>330,00</w:t>
                  </w:r>
                </w:p>
              </w:tc>
              <w:tc>
                <w:tcPr>
                  <w:tcW w:w="1417" w:type="dxa"/>
                  <w:shd w:val="clear" w:color="auto" w:fill="FFFFFF" w:themeFill="background1"/>
                </w:tcPr>
                <w:p w:rsidR="001216CA" w:rsidRPr="009217D6" w:rsidRDefault="001216CA" w:rsidP="001216CA">
                  <w:pPr>
                    <w:ind w:firstLine="0"/>
                    <w:rPr>
                      <w:sz w:val="22"/>
                      <w:szCs w:val="22"/>
                    </w:rPr>
                  </w:pPr>
                  <w:r>
                    <w:rPr>
                      <w:sz w:val="22"/>
                      <w:szCs w:val="22"/>
                    </w:rPr>
                    <w:t>330,00</w:t>
                  </w:r>
                </w:p>
              </w:tc>
            </w:tr>
            <w:tr w:rsidR="00B16710" w:rsidRPr="009217D6" w:rsidTr="00C75EEF">
              <w:trPr>
                <w:trHeight w:val="885"/>
              </w:trPr>
              <w:tc>
                <w:tcPr>
                  <w:tcW w:w="567" w:type="dxa"/>
                  <w:shd w:val="clear" w:color="auto" w:fill="FFFFFF" w:themeFill="background1"/>
                  <w:noWrap/>
                </w:tcPr>
                <w:p w:rsidR="00B16710" w:rsidRPr="009217D6" w:rsidRDefault="00B16710" w:rsidP="00B16710">
                  <w:pPr>
                    <w:jc w:val="left"/>
                    <w:rPr>
                      <w:sz w:val="22"/>
                      <w:szCs w:val="22"/>
                    </w:rPr>
                  </w:pPr>
                  <w:r>
                    <w:rPr>
                      <w:sz w:val="22"/>
                      <w:szCs w:val="22"/>
                    </w:rPr>
                    <w:t>113</w:t>
                  </w:r>
                </w:p>
              </w:tc>
              <w:tc>
                <w:tcPr>
                  <w:tcW w:w="3544" w:type="dxa"/>
                  <w:shd w:val="clear" w:color="auto" w:fill="FFFFFF" w:themeFill="background1"/>
                </w:tcPr>
                <w:p w:rsidR="00B16710" w:rsidRPr="009217D6" w:rsidRDefault="00B16710" w:rsidP="00B16710">
                  <w:pPr>
                    <w:shd w:val="clear" w:color="auto" w:fill="FFFFFF"/>
                    <w:spacing w:after="120"/>
                    <w:ind w:firstLine="0"/>
                    <w:jc w:val="left"/>
                    <w:rPr>
                      <w:sz w:val="22"/>
                      <w:szCs w:val="22"/>
                    </w:rPr>
                  </w:pPr>
                  <w:r w:rsidRPr="009217D6">
                    <w:rPr>
                      <w:sz w:val="22"/>
                      <w:szCs w:val="22"/>
                    </w:rPr>
                    <w:t>Гель стоматологический (Скайлинг гель)</w:t>
                  </w:r>
                </w:p>
              </w:tc>
              <w:tc>
                <w:tcPr>
                  <w:tcW w:w="1276" w:type="dxa"/>
                  <w:shd w:val="clear" w:color="auto" w:fill="FFFFFF" w:themeFill="background1"/>
                </w:tcPr>
                <w:p w:rsidR="00B16710" w:rsidRPr="009217D6" w:rsidRDefault="00B16710" w:rsidP="00B16710">
                  <w:pPr>
                    <w:ind w:firstLine="0"/>
                    <w:jc w:val="left"/>
                    <w:rPr>
                      <w:sz w:val="22"/>
                      <w:szCs w:val="22"/>
                    </w:rPr>
                  </w:pPr>
                  <w:r w:rsidRPr="009217D6">
                    <w:rPr>
                      <w:sz w:val="22"/>
                      <w:szCs w:val="22"/>
                    </w:rPr>
                    <w:t>упаковка</w:t>
                  </w:r>
                </w:p>
              </w:tc>
              <w:tc>
                <w:tcPr>
                  <w:tcW w:w="1417" w:type="dxa"/>
                  <w:shd w:val="clear" w:color="auto" w:fill="FFFFFF" w:themeFill="background1"/>
                </w:tcPr>
                <w:p w:rsidR="00B16710" w:rsidRPr="009217D6" w:rsidRDefault="001216CA" w:rsidP="00B16710">
                  <w:pPr>
                    <w:jc w:val="left"/>
                    <w:rPr>
                      <w:sz w:val="22"/>
                      <w:szCs w:val="22"/>
                    </w:rPr>
                  </w:pPr>
                  <w:r>
                    <w:rPr>
                      <w:sz w:val="22"/>
                      <w:szCs w:val="22"/>
                    </w:rPr>
                    <w:t>1</w:t>
                  </w:r>
                </w:p>
              </w:tc>
              <w:tc>
                <w:tcPr>
                  <w:tcW w:w="1417" w:type="dxa"/>
                  <w:shd w:val="clear" w:color="auto" w:fill="FFFFFF" w:themeFill="background1"/>
                </w:tcPr>
                <w:p w:rsidR="00B16710" w:rsidRPr="009217D6" w:rsidRDefault="001216CA" w:rsidP="001216CA">
                  <w:pPr>
                    <w:ind w:firstLine="0"/>
                    <w:jc w:val="left"/>
                    <w:rPr>
                      <w:sz w:val="22"/>
                      <w:szCs w:val="22"/>
                    </w:rPr>
                  </w:pPr>
                  <w:r>
                    <w:rPr>
                      <w:sz w:val="22"/>
                      <w:szCs w:val="22"/>
                    </w:rPr>
                    <w:t>1100,00</w:t>
                  </w:r>
                </w:p>
              </w:tc>
              <w:tc>
                <w:tcPr>
                  <w:tcW w:w="1417" w:type="dxa"/>
                  <w:shd w:val="clear" w:color="auto" w:fill="FFFFFF" w:themeFill="background1"/>
                </w:tcPr>
                <w:p w:rsidR="00B16710" w:rsidRPr="009217D6" w:rsidRDefault="001216CA" w:rsidP="001216CA">
                  <w:pPr>
                    <w:ind w:firstLine="0"/>
                    <w:rPr>
                      <w:sz w:val="22"/>
                      <w:szCs w:val="22"/>
                    </w:rPr>
                  </w:pPr>
                  <w:r>
                    <w:rPr>
                      <w:sz w:val="22"/>
                      <w:szCs w:val="22"/>
                    </w:rPr>
                    <w:t>1100,00</w:t>
                  </w:r>
                </w:p>
              </w:tc>
            </w:tr>
            <w:tr w:rsidR="00B16710" w:rsidRPr="009217D6" w:rsidTr="00C75EEF">
              <w:trPr>
                <w:trHeight w:val="885"/>
              </w:trPr>
              <w:tc>
                <w:tcPr>
                  <w:tcW w:w="567" w:type="dxa"/>
                  <w:shd w:val="clear" w:color="auto" w:fill="FFFFFF" w:themeFill="background1"/>
                  <w:noWrap/>
                </w:tcPr>
                <w:p w:rsidR="00B16710" w:rsidRPr="009217D6" w:rsidRDefault="00B16710" w:rsidP="00B16710">
                  <w:pPr>
                    <w:jc w:val="left"/>
                    <w:rPr>
                      <w:sz w:val="22"/>
                      <w:szCs w:val="22"/>
                    </w:rPr>
                  </w:pPr>
                  <w:r>
                    <w:rPr>
                      <w:sz w:val="22"/>
                      <w:szCs w:val="22"/>
                    </w:rPr>
                    <w:lastRenderedPageBreak/>
                    <w:t>114</w:t>
                  </w:r>
                </w:p>
              </w:tc>
              <w:tc>
                <w:tcPr>
                  <w:tcW w:w="3544" w:type="dxa"/>
                  <w:shd w:val="clear" w:color="auto" w:fill="FFFFFF" w:themeFill="background1"/>
                </w:tcPr>
                <w:p w:rsidR="00B16710" w:rsidRPr="00B16710" w:rsidRDefault="00B16710" w:rsidP="00B16710">
                  <w:pPr>
                    <w:pStyle w:val="affc"/>
                    <w:shd w:val="clear" w:color="auto" w:fill="FFFFFF"/>
                    <w:spacing w:before="0" w:after="0"/>
                    <w:rPr>
                      <w:color w:val="000000"/>
                      <w:sz w:val="22"/>
                      <w:szCs w:val="22"/>
                    </w:rPr>
                  </w:pPr>
                  <w:r w:rsidRPr="00B16710">
                    <w:rPr>
                      <w:rStyle w:val="affff0"/>
                      <w:b w:val="0"/>
                      <w:color w:val="000000"/>
                      <w:sz w:val="22"/>
                      <w:szCs w:val="22"/>
                      <w:bdr w:val="none" w:sz="0" w:space="0" w:color="auto" w:frame="1"/>
                    </w:rPr>
                    <w:t>Полоски шлифовальные № 1.051 для предварительного шлифования.</w:t>
                  </w:r>
                  <w:r w:rsidR="001216CA">
                    <w:rPr>
                      <w:rStyle w:val="affff0"/>
                      <w:b w:val="0"/>
                      <w:color w:val="000000"/>
                      <w:sz w:val="22"/>
                      <w:szCs w:val="22"/>
                      <w:bdr w:val="none" w:sz="0" w:space="0" w:color="auto" w:frame="1"/>
                    </w:rPr>
                    <w:t>(25 шт)</w:t>
                  </w:r>
                </w:p>
              </w:tc>
              <w:tc>
                <w:tcPr>
                  <w:tcW w:w="1276" w:type="dxa"/>
                  <w:shd w:val="clear" w:color="auto" w:fill="FFFFFF" w:themeFill="background1"/>
                </w:tcPr>
                <w:p w:rsidR="00B16710" w:rsidRPr="009217D6" w:rsidRDefault="00B16710" w:rsidP="00B16710">
                  <w:pPr>
                    <w:ind w:firstLine="0"/>
                    <w:jc w:val="left"/>
                    <w:rPr>
                      <w:sz w:val="22"/>
                      <w:szCs w:val="22"/>
                    </w:rPr>
                  </w:pPr>
                  <w:r>
                    <w:rPr>
                      <w:sz w:val="22"/>
                      <w:szCs w:val="22"/>
                    </w:rPr>
                    <w:t>упаковка</w:t>
                  </w:r>
                </w:p>
              </w:tc>
              <w:tc>
                <w:tcPr>
                  <w:tcW w:w="1417" w:type="dxa"/>
                  <w:shd w:val="clear" w:color="auto" w:fill="FFFFFF" w:themeFill="background1"/>
                </w:tcPr>
                <w:p w:rsidR="00B16710" w:rsidRPr="009217D6" w:rsidRDefault="00B16710" w:rsidP="00B16710">
                  <w:pPr>
                    <w:jc w:val="left"/>
                    <w:rPr>
                      <w:sz w:val="22"/>
                      <w:szCs w:val="22"/>
                    </w:rPr>
                  </w:pPr>
                  <w:r w:rsidRPr="009217D6">
                    <w:rPr>
                      <w:sz w:val="22"/>
                      <w:szCs w:val="22"/>
                    </w:rPr>
                    <w:t>3</w:t>
                  </w:r>
                </w:p>
              </w:tc>
              <w:tc>
                <w:tcPr>
                  <w:tcW w:w="1417" w:type="dxa"/>
                  <w:shd w:val="clear" w:color="auto" w:fill="FFFFFF" w:themeFill="background1"/>
                </w:tcPr>
                <w:p w:rsidR="00B16710" w:rsidRPr="009217D6" w:rsidRDefault="001216CA" w:rsidP="00B16710">
                  <w:pPr>
                    <w:jc w:val="left"/>
                    <w:rPr>
                      <w:sz w:val="22"/>
                      <w:szCs w:val="22"/>
                    </w:rPr>
                  </w:pPr>
                  <w:r>
                    <w:rPr>
                      <w:sz w:val="22"/>
                      <w:szCs w:val="22"/>
                    </w:rPr>
                    <w:t>80,00</w:t>
                  </w:r>
                </w:p>
              </w:tc>
              <w:tc>
                <w:tcPr>
                  <w:tcW w:w="1417" w:type="dxa"/>
                  <w:shd w:val="clear" w:color="auto" w:fill="FFFFFF" w:themeFill="background1"/>
                </w:tcPr>
                <w:p w:rsidR="00B16710" w:rsidRPr="009217D6" w:rsidRDefault="001216CA" w:rsidP="001216CA">
                  <w:pPr>
                    <w:ind w:firstLine="0"/>
                    <w:rPr>
                      <w:sz w:val="22"/>
                      <w:szCs w:val="22"/>
                    </w:rPr>
                  </w:pPr>
                  <w:r>
                    <w:rPr>
                      <w:sz w:val="22"/>
                      <w:szCs w:val="22"/>
                    </w:rPr>
                    <w:t>240,00</w:t>
                  </w:r>
                </w:p>
              </w:tc>
            </w:tr>
            <w:tr w:rsidR="00B16710" w:rsidRPr="009217D6" w:rsidTr="00C75EEF">
              <w:trPr>
                <w:trHeight w:val="885"/>
              </w:trPr>
              <w:tc>
                <w:tcPr>
                  <w:tcW w:w="567" w:type="dxa"/>
                  <w:shd w:val="clear" w:color="auto" w:fill="FFFFFF" w:themeFill="background1"/>
                  <w:noWrap/>
                </w:tcPr>
                <w:p w:rsidR="00B16710" w:rsidRDefault="00B16710" w:rsidP="00B16710">
                  <w:pPr>
                    <w:jc w:val="left"/>
                    <w:rPr>
                      <w:sz w:val="22"/>
                      <w:szCs w:val="22"/>
                    </w:rPr>
                  </w:pPr>
                </w:p>
                <w:p w:rsidR="00B16710" w:rsidRPr="00B16710" w:rsidRDefault="00B16710" w:rsidP="00B16710">
                  <w:pPr>
                    <w:rPr>
                      <w:sz w:val="22"/>
                      <w:szCs w:val="22"/>
                    </w:rPr>
                  </w:pPr>
                  <w:r>
                    <w:rPr>
                      <w:sz w:val="22"/>
                      <w:szCs w:val="22"/>
                    </w:rPr>
                    <w:t>115</w:t>
                  </w:r>
                </w:p>
              </w:tc>
              <w:tc>
                <w:tcPr>
                  <w:tcW w:w="3544" w:type="dxa"/>
                  <w:shd w:val="clear" w:color="auto" w:fill="FFFFFF" w:themeFill="background1"/>
                </w:tcPr>
                <w:p w:rsidR="00B16710" w:rsidRPr="009217D6" w:rsidRDefault="00B16710" w:rsidP="00B16710">
                  <w:pPr>
                    <w:pStyle w:val="affc"/>
                    <w:shd w:val="clear" w:color="auto" w:fill="FFFFFF"/>
                    <w:spacing w:before="0" w:after="0"/>
                    <w:rPr>
                      <w:color w:val="000000"/>
                      <w:sz w:val="22"/>
                      <w:szCs w:val="22"/>
                      <w:shd w:val="clear" w:color="auto" w:fill="FFFFFF"/>
                    </w:rPr>
                  </w:pPr>
                  <w:r w:rsidRPr="009217D6">
                    <w:rPr>
                      <w:color w:val="000000"/>
                      <w:sz w:val="22"/>
                      <w:szCs w:val="22"/>
                      <w:shd w:val="clear" w:color="auto" w:fill="FFFFFF"/>
                    </w:rPr>
                    <w:t>Dycal -</w:t>
                  </w:r>
                </w:p>
                <w:p w:rsidR="00B16710" w:rsidRPr="009217D6" w:rsidRDefault="00B16710" w:rsidP="00B16710">
                  <w:pPr>
                    <w:pStyle w:val="affc"/>
                    <w:shd w:val="clear" w:color="auto" w:fill="FFFFFF"/>
                    <w:spacing w:before="0" w:after="0"/>
                    <w:rPr>
                      <w:rStyle w:val="affff0"/>
                      <w:color w:val="000000"/>
                      <w:sz w:val="22"/>
                      <w:szCs w:val="22"/>
                      <w:bdr w:val="none" w:sz="0" w:space="0" w:color="auto" w:frame="1"/>
                    </w:rPr>
                  </w:pPr>
                  <w:r w:rsidRPr="009217D6">
                    <w:rPr>
                      <w:color w:val="000000"/>
                      <w:sz w:val="22"/>
                      <w:szCs w:val="22"/>
                      <w:shd w:val="clear" w:color="auto" w:fill="FFFFFF"/>
                    </w:rPr>
                    <w:t>Рентгеноконтрастный материал на основе гидроксида кальция</w:t>
                  </w:r>
                </w:p>
              </w:tc>
              <w:tc>
                <w:tcPr>
                  <w:tcW w:w="1276" w:type="dxa"/>
                  <w:shd w:val="clear" w:color="auto" w:fill="FFFFFF" w:themeFill="background1"/>
                </w:tcPr>
                <w:p w:rsidR="00B16710" w:rsidRPr="009217D6" w:rsidRDefault="00B16710" w:rsidP="00B16710">
                  <w:pPr>
                    <w:ind w:firstLine="0"/>
                    <w:jc w:val="left"/>
                    <w:rPr>
                      <w:sz w:val="22"/>
                      <w:szCs w:val="22"/>
                    </w:rPr>
                  </w:pPr>
                  <w:r>
                    <w:rPr>
                      <w:sz w:val="22"/>
                      <w:szCs w:val="22"/>
                    </w:rPr>
                    <w:t>упаковка</w:t>
                  </w:r>
                </w:p>
              </w:tc>
              <w:tc>
                <w:tcPr>
                  <w:tcW w:w="1417" w:type="dxa"/>
                  <w:shd w:val="clear" w:color="auto" w:fill="FFFFFF" w:themeFill="background1"/>
                </w:tcPr>
                <w:p w:rsidR="00B16710" w:rsidRPr="009217D6" w:rsidRDefault="001216CA" w:rsidP="00B16710">
                  <w:pPr>
                    <w:jc w:val="left"/>
                    <w:rPr>
                      <w:sz w:val="22"/>
                      <w:szCs w:val="22"/>
                    </w:rPr>
                  </w:pPr>
                  <w:r>
                    <w:rPr>
                      <w:sz w:val="22"/>
                      <w:szCs w:val="22"/>
                    </w:rPr>
                    <w:t>1</w:t>
                  </w:r>
                </w:p>
              </w:tc>
              <w:tc>
                <w:tcPr>
                  <w:tcW w:w="1417" w:type="dxa"/>
                  <w:shd w:val="clear" w:color="auto" w:fill="FFFFFF" w:themeFill="background1"/>
                </w:tcPr>
                <w:p w:rsidR="00B16710" w:rsidRDefault="001216CA" w:rsidP="001216CA">
                  <w:pPr>
                    <w:ind w:firstLine="0"/>
                    <w:jc w:val="left"/>
                    <w:rPr>
                      <w:sz w:val="22"/>
                      <w:szCs w:val="22"/>
                    </w:rPr>
                  </w:pPr>
                  <w:r>
                    <w:rPr>
                      <w:sz w:val="22"/>
                      <w:szCs w:val="22"/>
                    </w:rPr>
                    <w:t>4240,00</w:t>
                  </w:r>
                </w:p>
              </w:tc>
              <w:tc>
                <w:tcPr>
                  <w:tcW w:w="1417" w:type="dxa"/>
                  <w:shd w:val="clear" w:color="auto" w:fill="FFFFFF" w:themeFill="background1"/>
                </w:tcPr>
                <w:p w:rsidR="00B16710" w:rsidRDefault="001216CA" w:rsidP="001216CA">
                  <w:pPr>
                    <w:ind w:firstLine="0"/>
                    <w:rPr>
                      <w:sz w:val="22"/>
                      <w:szCs w:val="22"/>
                    </w:rPr>
                  </w:pPr>
                  <w:r>
                    <w:rPr>
                      <w:sz w:val="22"/>
                      <w:szCs w:val="22"/>
                    </w:rPr>
                    <w:t>4240,00</w:t>
                  </w:r>
                </w:p>
              </w:tc>
            </w:tr>
            <w:tr w:rsidR="00B16710" w:rsidRPr="009217D6" w:rsidTr="00B16710">
              <w:trPr>
                <w:trHeight w:val="507"/>
              </w:trPr>
              <w:tc>
                <w:tcPr>
                  <w:tcW w:w="567" w:type="dxa"/>
                  <w:shd w:val="clear" w:color="auto" w:fill="FFFFFF" w:themeFill="background1"/>
                  <w:noWrap/>
                </w:tcPr>
                <w:p w:rsidR="00B16710" w:rsidRPr="009217D6" w:rsidRDefault="00B16710" w:rsidP="00B16710">
                  <w:pPr>
                    <w:jc w:val="left"/>
                    <w:rPr>
                      <w:sz w:val="22"/>
                      <w:szCs w:val="22"/>
                    </w:rPr>
                  </w:pPr>
                  <w:r>
                    <w:rPr>
                      <w:sz w:val="22"/>
                      <w:szCs w:val="22"/>
                    </w:rPr>
                    <w:t>116</w:t>
                  </w:r>
                </w:p>
              </w:tc>
              <w:tc>
                <w:tcPr>
                  <w:tcW w:w="3544" w:type="dxa"/>
                  <w:shd w:val="clear" w:color="auto" w:fill="FFFFFF" w:themeFill="background1"/>
                </w:tcPr>
                <w:p w:rsidR="00B16710" w:rsidRPr="009217D6" w:rsidRDefault="00B16710" w:rsidP="00B16710">
                  <w:pPr>
                    <w:pStyle w:val="affc"/>
                    <w:shd w:val="clear" w:color="auto" w:fill="FFFFFF"/>
                    <w:spacing w:before="0" w:after="0"/>
                    <w:rPr>
                      <w:color w:val="000000"/>
                      <w:sz w:val="22"/>
                      <w:szCs w:val="22"/>
                      <w:shd w:val="clear" w:color="auto" w:fill="FFFFFF"/>
                    </w:rPr>
                  </w:pPr>
                  <w:r w:rsidRPr="009217D6">
                    <w:rPr>
                      <w:color w:val="000000"/>
                      <w:sz w:val="22"/>
                      <w:szCs w:val="22"/>
                      <w:shd w:val="clear" w:color="auto" w:fill="FFFFFF"/>
                    </w:rPr>
                    <w:t>Наконечник турбинный</w:t>
                  </w:r>
                  <w:r w:rsidR="001216CA">
                    <w:rPr>
                      <w:color w:val="000000"/>
                      <w:sz w:val="22"/>
                      <w:szCs w:val="22"/>
                      <w:shd w:val="clear" w:color="auto" w:fill="FFFFFF"/>
                    </w:rPr>
                    <w:t xml:space="preserve"> НСТ1к-300 М4</w:t>
                  </w:r>
                </w:p>
              </w:tc>
              <w:tc>
                <w:tcPr>
                  <w:tcW w:w="1276" w:type="dxa"/>
                  <w:shd w:val="clear" w:color="auto" w:fill="FFFFFF" w:themeFill="background1"/>
                </w:tcPr>
                <w:p w:rsidR="00B16710" w:rsidRPr="009217D6" w:rsidRDefault="00B16710" w:rsidP="00B16710">
                  <w:pPr>
                    <w:ind w:firstLine="0"/>
                    <w:jc w:val="left"/>
                    <w:rPr>
                      <w:sz w:val="22"/>
                      <w:szCs w:val="22"/>
                    </w:rPr>
                  </w:pPr>
                  <w:r>
                    <w:rPr>
                      <w:sz w:val="22"/>
                      <w:szCs w:val="22"/>
                    </w:rPr>
                    <w:t>штука</w:t>
                  </w:r>
                </w:p>
              </w:tc>
              <w:tc>
                <w:tcPr>
                  <w:tcW w:w="1417" w:type="dxa"/>
                  <w:shd w:val="clear" w:color="auto" w:fill="FFFFFF" w:themeFill="background1"/>
                </w:tcPr>
                <w:p w:rsidR="00B16710" w:rsidRPr="009217D6" w:rsidRDefault="00B16710" w:rsidP="00B16710">
                  <w:pPr>
                    <w:jc w:val="left"/>
                    <w:rPr>
                      <w:sz w:val="22"/>
                      <w:szCs w:val="22"/>
                    </w:rPr>
                  </w:pPr>
                  <w:r>
                    <w:rPr>
                      <w:sz w:val="22"/>
                      <w:szCs w:val="22"/>
                    </w:rPr>
                    <w:t>1</w:t>
                  </w:r>
                </w:p>
              </w:tc>
              <w:tc>
                <w:tcPr>
                  <w:tcW w:w="1417" w:type="dxa"/>
                  <w:shd w:val="clear" w:color="auto" w:fill="FFFFFF" w:themeFill="background1"/>
                </w:tcPr>
                <w:p w:rsidR="00B16710" w:rsidRDefault="001216CA" w:rsidP="001216CA">
                  <w:pPr>
                    <w:ind w:firstLine="0"/>
                    <w:jc w:val="left"/>
                    <w:rPr>
                      <w:sz w:val="22"/>
                      <w:szCs w:val="22"/>
                    </w:rPr>
                  </w:pPr>
                  <w:r>
                    <w:rPr>
                      <w:sz w:val="22"/>
                      <w:szCs w:val="22"/>
                    </w:rPr>
                    <w:t>5700,0</w:t>
                  </w:r>
                </w:p>
              </w:tc>
              <w:tc>
                <w:tcPr>
                  <w:tcW w:w="1417" w:type="dxa"/>
                  <w:shd w:val="clear" w:color="auto" w:fill="FFFFFF" w:themeFill="background1"/>
                </w:tcPr>
                <w:p w:rsidR="00B16710" w:rsidRDefault="001216CA" w:rsidP="001216CA">
                  <w:pPr>
                    <w:ind w:firstLine="0"/>
                    <w:rPr>
                      <w:sz w:val="22"/>
                      <w:szCs w:val="22"/>
                    </w:rPr>
                  </w:pPr>
                  <w:r>
                    <w:rPr>
                      <w:sz w:val="22"/>
                      <w:szCs w:val="22"/>
                    </w:rPr>
                    <w:t>5700,00</w:t>
                  </w:r>
                </w:p>
              </w:tc>
            </w:tr>
            <w:tr w:rsidR="00B16710" w:rsidRPr="009217D6" w:rsidTr="00B16710">
              <w:trPr>
                <w:trHeight w:val="1579"/>
              </w:trPr>
              <w:tc>
                <w:tcPr>
                  <w:tcW w:w="567" w:type="dxa"/>
                  <w:shd w:val="clear" w:color="auto" w:fill="FFFFFF" w:themeFill="background1"/>
                  <w:noWrap/>
                </w:tcPr>
                <w:p w:rsidR="00B16710" w:rsidRPr="009217D6" w:rsidRDefault="00B16710" w:rsidP="00B16710">
                  <w:pPr>
                    <w:jc w:val="left"/>
                    <w:rPr>
                      <w:sz w:val="22"/>
                      <w:szCs w:val="22"/>
                    </w:rPr>
                  </w:pPr>
                  <w:r>
                    <w:rPr>
                      <w:sz w:val="22"/>
                      <w:szCs w:val="22"/>
                    </w:rPr>
                    <w:t>117</w:t>
                  </w:r>
                </w:p>
              </w:tc>
              <w:tc>
                <w:tcPr>
                  <w:tcW w:w="3544" w:type="dxa"/>
                  <w:shd w:val="clear" w:color="auto" w:fill="FFFFFF" w:themeFill="background1"/>
                </w:tcPr>
                <w:p w:rsidR="00B16710" w:rsidRPr="00B16710" w:rsidRDefault="00B16710" w:rsidP="00B16710">
                  <w:pPr>
                    <w:pStyle w:val="10"/>
                    <w:shd w:val="clear" w:color="auto" w:fill="FFFFFF"/>
                    <w:spacing w:line="480" w:lineRule="atLeast"/>
                    <w:ind w:firstLine="0"/>
                    <w:jc w:val="left"/>
                    <w:rPr>
                      <w:rFonts w:ascii="Times New Roman" w:hAnsi="Times New Roman"/>
                      <w:b w:val="0"/>
                      <w:color w:val="1E1E1E"/>
                      <w:sz w:val="22"/>
                      <w:szCs w:val="22"/>
                    </w:rPr>
                  </w:pPr>
                  <w:r w:rsidRPr="00B16710">
                    <w:rPr>
                      <w:rFonts w:ascii="Times New Roman" w:hAnsi="Times New Roman"/>
                      <w:b w:val="0"/>
                      <w:color w:val="1E1E1E"/>
                      <w:sz w:val="22"/>
                      <w:szCs w:val="22"/>
                    </w:rPr>
                    <w:t>Паста для девитализации с мышьяком 3гр Владмива 00-00002330</w:t>
                  </w:r>
                </w:p>
              </w:tc>
              <w:tc>
                <w:tcPr>
                  <w:tcW w:w="1276" w:type="dxa"/>
                  <w:shd w:val="clear" w:color="auto" w:fill="FFFFFF" w:themeFill="background1"/>
                </w:tcPr>
                <w:p w:rsidR="00B16710" w:rsidRPr="009217D6" w:rsidRDefault="00B16710" w:rsidP="00B16710">
                  <w:pPr>
                    <w:ind w:firstLine="0"/>
                    <w:jc w:val="left"/>
                    <w:rPr>
                      <w:sz w:val="22"/>
                      <w:szCs w:val="22"/>
                    </w:rPr>
                  </w:pPr>
                  <w:r>
                    <w:rPr>
                      <w:sz w:val="22"/>
                      <w:szCs w:val="22"/>
                    </w:rPr>
                    <w:t>упаковка</w:t>
                  </w:r>
                </w:p>
              </w:tc>
              <w:tc>
                <w:tcPr>
                  <w:tcW w:w="1417" w:type="dxa"/>
                  <w:shd w:val="clear" w:color="auto" w:fill="FFFFFF" w:themeFill="background1"/>
                </w:tcPr>
                <w:p w:rsidR="00B16710" w:rsidRPr="009217D6" w:rsidRDefault="00B16710" w:rsidP="00B16710">
                  <w:pPr>
                    <w:jc w:val="left"/>
                    <w:rPr>
                      <w:sz w:val="22"/>
                      <w:szCs w:val="22"/>
                    </w:rPr>
                  </w:pPr>
                  <w:r>
                    <w:rPr>
                      <w:sz w:val="22"/>
                      <w:szCs w:val="22"/>
                    </w:rPr>
                    <w:t>1</w:t>
                  </w:r>
                </w:p>
              </w:tc>
              <w:tc>
                <w:tcPr>
                  <w:tcW w:w="1417" w:type="dxa"/>
                  <w:shd w:val="clear" w:color="auto" w:fill="FFFFFF" w:themeFill="background1"/>
                </w:tcPr>
                <w:p w:rsidR="00B16710" w:rsidRDefault="003B79A0" w:rsidP="00B16710">
                  <w:pPr>
                    <w:jc w:val="left"/>
                    <w:rPr>
                      <w:sz w:val="22"/>
                      <w:szCs w:val="22"/>
                    </w:rPr>
                  </w:pPr>
                  <w:r>
                    <w:rPr>
                      <w:sz w:val="22"/>
                      <w:szCs w:val="22"/>
                    </w:rPr>
                    <w:t>830,00</w:t>
                  </w:r>
                </w:p>
              </w:tc>
              <w:tc>
                <w:tcPr>
                  <w:tcW w:w="1417" w:type="dxa"/>
                  <w:shd w:val="clear" w:color="auto" w:fill="FFFFFF" w:themeFill="background1"/>
                </w:tcPr>
                <w:p w:rsidR="00B16710" w:rsidRDefault="003B79A0" w:rsidP="003B79A0">
                  <w:pPr>
                    <w:ind w:firstLine="0"/>
                    <w:rPr>
                      <w:sz w:val="22"/>
                      <w:szCs w:val="22"/>
                    </w:rPr>
                  </w:pPr>
                  <w:r>
                    <w:rPr>
                      <w:sz w:val="22"/>
                      <w:szCs w:val="22"/>
                    </w:rPr>
                    <w:t>830,00</w:t>
                  </w:r>
                </w:p>
              </w:tc>
            </w:tr>
            <w:tr w:rsidR="00B16710" w:rsidRPr="009217D6" w:rsidTr="000F7207">
              <w:trPr>
                <w:trHeight w:val="400"/>
              </w:trPr>
              <w:tc>
                <w:tcPr>
                  <w:tcW w:w="567" w:type="dxa"/>
                  <w:shd w:val="clear" w:color="auto" w:fill="FFFFFF" w:themeFill="background1"/>
                  <w:noWrap/>
                </w:tcPr>
                <w:p w:rsidR="00B16710" w:rsidRDefault="00B16710" w:rsidP="00B16710">
                  <w:pPr>
                    <w:jc w:val="left"/>
                    <w:rPr>
                      <w:sz w:val="22"/>
                      <w:szCs w:val="22"/>
                    </w:rPr>
                  </w:pPr>
                </w:p>
              </w:tc>
              <w:tc>
                <w:tcPr>
                  <w:tcW w:w="3544" w:type="dxa"/>
                  <w:shd w:val="clear" w:color="auto" w:fill="FFFFFF" w:themeFill="background1"/>
                </w:tcPr>
                <w:p w:rsidR="00B16710" w:rsidRPr="00B16710" w:rsidRDefault="00B16710" w:rsidP="00B16710">
                  <w:pPr>
                    <w:pStyle w:val="10"/>
                    <w:shd w:val="clear" w:color="auto" w:fill="FFFFFF"/>
                    <w:spacing w:line="480" w:lineRule="atLeast"/>
                    <w:ind w:firstLine="0"/>
                    <w:jc w:val="left"/>
                    <w:rPr>
                      <w:rFonts w:ascii="Times New Roman" w:hAnsi="Times New Roman"/>
                      <w:b w:val="0"/>
                      <w:color w:val="1E1E1E"/>
                      <w:sz w:val="22"/>
                      <w:szCs w:val="22"/>
                    </w:rPr>
                  </w:pPr>
                  <w:r>
                    <w:rPr>
                      <w:rFonts w:ascii="Times New Roman" w:hAnsi="Times New Roman"/>
                      <w:b w:val="0"/>
                      <w:color w:val="1E1E1E"/>
                      <w:sz w:val="22"/>
                      <w:szCs w:val="22"/>
                    </w:rPr>
                    <w:t>ИТОГО:</w:t>
                  </w:r>
                </w:p>
              </w:tc>
              <w:tc>
                <w:tcPr>
                  <w:tcW w:w="5527" w:type="dxa"/>
                  <w:gridSpan w:val="4"/>
                  <w:shd w:val="clear" w:color="auto" w:fill="FFFFFF" w:themeFill="background1"/>
                </w:tcPr>
                <w:p w:rsidR="00B16710" w:rsidRDefault="00467E02" w:rsidP="00B16710">
                  <w:pPr>
                    <w:jc w:val="center"/>
                    <w:rPr>
                      <w:sz w:val="22"/>
                      <w:szCs w:val="22"/>
                    </w:rPr>
                  </w:pPr>
                  <w:r>
                    <w:rPr>
                      <w:sz w:val="22"/>
                      <w:szCs w:val="22"/>
                    </w:rPr>
                    <w:t>22890,00</w:t>
                  </w:r>
                </w:p>
              </w:tc>
            </w:tr>
          </w:tbl>
          <w:p w:rsidR="00B16710" w:rsidRDefault="00B16710" w:rsidP="00B16710">
            <w:pPr>
              <w:rPr>
                <w:rFonts w:ascii="Book Antiqua" w:hAnsi="Book Antiqua"/>
                <w:b/>
                <w:bCs/>
              </w:rPr>
            </w:pPr>
          </w:p>
          <w:p w:rsidR="00B16710" w:rsidRDefault="00B16710" w:rsidP="00B16710">
            <w:pPr>
              <w:rPr>
                <w:rFonts w:ascii="Book Antiqua" w:hAnsi="Book Antiqua"/>
                <w:b/>
                <w:bCs/>
              </w:rPr>
            </w:pPr>
          </w:p>
          <w:p w:rsidR="00B16710" w:rsidRDefault="00B16710" w:rsidP="00B16710">
            <w:pPr>
              <w:rPr>
                <w:rFonts w:ascii="Book Antiqua" w:hAnsi="Book Antiqua"/>
                <w:b/>
                <w:bCs/>
              </w:rPr>
            </w:pPr>
          </w:p>
          <w:p w:rsidR="00E730D8" w:rsidRPr="00143568" w:rsidRDefault="00B16710" w:rsidP="002B2E80">
            <w:pPr>
              <w:pStyle w:val="affffd"/>
              <w:ind w:right="-116"/>
              <w:rPr>
                <w:rFonts w:ascii="Times New Roman" w:hAnsi="Times New Roman"/>
                <w:b/>
                <w:bCs/>
                <w:sz w:val="22"/>
                <w:szCs w:val="22"/>
              </w:rPr>
            </w:pPr>
            <w:r>
              <w:rPr>
                <w:rFonts w:ascii="Times New Roman" w:hAnsi="Times New Roman"/>
                <w:b/>
                <w:bCs/>
                <w:sz w:val="22"/>
                <w:szCs w:val="22"/>
              </w:rPr>
              <w:t xml:space="preserve"> </w:t>
            </w:r>
            <w:r w:rsidR="00E264B4">
              <w:rPr>
                <w:rFonts w:ascii="Times New Roman" w:hAnsi="Times New Roman"/>
                <w:b/>
                <w:bCs/>
                <w:sz w:val="22"/>
                <w:szCs w:val="22"/>
              </w:rPr>
              <w:t>Заказчик:</w:t>
            </w:r>
          </w:p>
          <w:p w:rsidR="00676D7C" w:rsidRPr="00143568" w:rsidRDefault="00676D7C" w:rsidP="002B2E80">
            <w:pPr>
              <w:pStyle w:val="affffd"/>
              <w:ind w:right="-116"/>
              <w:rPr>
                <w:rFonts w:ascii="Times New Roman" w:hAnsi="Times New Roman"/>
                <w:b/>
                <w:sz w:val="22"/>
                <w:szCs w:val="22"/>
              </w:rPr>
            </w:pPr>
            <w:r w:rsidRPr="00143568">
              <w:rPr>
                <w:rFonts w:ascii="Times New Roman" w:hAnsi="Times New Roman"/>
                <w:b/>
                <w:bCs/>
                <w:sz w:val="22"/>
                <w:szCs w:val="22"/>
              </w:rPr>
              <w:t xml:space="preserve">  </w:t>
            </w:r>
            <w:r w:rsidRPr="00143568">
              <w:rPr>
                <w:rFonts w:ascii="Times New Roman" w:hAnsi="Times New Roman"/>
                <w:b/>
                <w:sz w:val="22"/>
                <w:szCs w:val="22"/>
              </w:rPr>
              <w:t xml:space="preserve">Ярославская поликлиника филиал ФБУЗ ПОМЦ ФМБА России </w:t>
            </w:r>
          </w:p>
          <w:p w:rsidR="00676D7C" w:rsidRPr="00143568" w:rsidRDefault="00676D7C" w:rsidP="002B2E80">
            <w:pPr>
              <w:spacing w:line="240" w:lineRule="auto"/>
              <w:ind w:firstLine="0"/>
              <w:rPr>
                <w:sz w:val="22"/>
                <w:szCs w:val="22"/>
              </w:rPr>
            </w:pPr>
          </w:p>
          <w:p w:rsidR="00143568" w:rsidRPr="00143568" w:rsidRDefault="00143568" w:rsidP="00143568">
            <w:pPr>
              <w:spacing w:line="240" w:lineRule="auto"/>
              <w:ind w:firstLine="0"/>
              <w:rPr>
                <w:sz w:val="22"/>
                <w:szCs w:val="22"/>
              </w:rPr>
            </w:pPr>
            <w:r w:rsidRPr="00143568">
              <w:rPr>
                <w:sz w:val="22"/>
                <w:szCs w:val="22"/>
              </w:rPr>
              <w:t>И.о.главного врача__________А.В.Четверикова.</w:t>
            </w:r>
          </w:p>
          <w:p w:rsidR="00676D7C" w:rsidRPr="00143568" w:rsidRDefault="00676D7C" w:rsidP="002B2E80">
            <w:pPr>
              <w:spacing w:line="240" w:lineRule="auto"/>
              <w:ind w:firstLine="0"/>
              <w:rPr>
                <w:sz w:val="22"/>
                <w:szCs w:val="22"/>
              </w:rPr>
            </w:pPr>
          </w:p>
          <w:p w:rsidR="00676D7C" w:rsidRDefault="00676D7C" w:rsidP="002B2E80">
            <w:pPr>
              <w:spacing w:line="240" w:lineRule="auto"/>
              <w:ind w:firstLine="0"/>
              <w:rPr>
                <w:sz w:val="22"/>
                <w:szCs w:val="22"/>
              </w:rPr>
            </w:pPr>
            <w:r w:rsidRPr="00143568">
              <w:rPr>
                <w:sz w:val="22"/>
                <w:szCs w:val="22"/>
              </w:rPr>
              <w:t xml:space="preserve">                         М.П.   </w:t>
            </w:r>
          </w:p>
          <w:p w:rsidR="00E264B4" w:rsidRDefault="00E264B4" w:rsidP="002B2E80">
            <w:pPr>
              <w:spacing w:line="240" w:lineRule="auto"/>
              <w:ind w:firstLine="0"/>
              <w:rPr>
                <w:sz w:val="22"/>
                <w:szCs w:val="22"/>
              </w:rPr>
            </w:pPr>
          </w:p>
          <w:p w:rsidR="00E264B4" w:rsidRDefault="00E264B4" w:rsidP="002B2E80">
            <w:pPr>
              <w:spacing w:line="240" w:lineRule="auto"/>
              <w:ind w:firstLine="0"/>
              <w:rPr>
                <w:sz w:val="22"/>
                <w:szCs w:val="22"/>
              </w:rPr>
            </w:pPr>
          </w:p>
          <w:p w:rsidR="00E264B4" w:rsidRPr="00E264B4" w:rsidRDefault="00E264B4" w:rsidP="002B2E80">
            <w:pPr>
              <w:spacing w:line="240" w:lineRule="auto"/>
              <w:ind w:firstLine="0"/>
              <w:rPr>
                <w:b/>
                <w:sz w:val="22"/>
                <w:szCs w:val="22"/>
              </w:rPr>
            </w:pPr>
            <w:r w:rsidRPr="00E264B4">
              <w:rPr>
                <w:b/>
                <w:sz w:val="22"/>
                <w:szCs w:val="22"/>
              </w:rPr>
              <w:t>Поставщик:</w:t>
            </w:r>
          </w:p>
          <w:p w:rsidR="00676D7C" w:rsidRPr="00143568" w:rsidRDefault="00E264B4" w:rsidP="002B2E80">
            <w:pPr>
              <w:spacing w:line="240" w:lineRule="auto"/>
              <w:ind w:firstLine="0"/>
              <w:rPr>
                <w:sz w:val="22"/>
                <w:szCs w:val="22"/>
              </w:rPr>
            </w:pPr>
            <w:r w:rsidRPr="00F36EA6">
              <w:rPr>
                <w:b/>
                <w:sz w:val="22"/>
                <w:szCs w:val="22"/>
              </w:rPr>
              <w:t>ООО «СбытТехПром»</w:t>
            </w:r>
          </w:p>
        </w:tc>
        <w:tc>
          <w:tcPr>
            <w:tcW w:w="267" w:type="pct"/>
          </w:tcPr>
          <w:p w:rsidR="00B16710" w:rsidRPr="00143568" w:rsidRDefault="00676D7C" w:rsidP="00B16710">
            <w:pPr>
              <w:widowControl w:val="0"/>
              <w:spacing w:line="240" w:lineRule="auto"/>
              <w:ind w:firstLine="0"/>
              <w:rPr>
                <w:sz w:val="22"/>
                <w:szCs w:val="22"/>
              </w:rPr>
            </w:pPr>
            <w:r w:rsidRPr="00143568">
              <w:rPr>
                <w:bCs/>
                <w:sz w:val="22"/>
                <w:szCs w:val="22"/>
              </w:rPr>
              <w:lastRenderedPageBreak/>
              <w:t xml:space="preserve">                              </w:t>
            </w:r>
          </w:p>
          <w:p w:rsidR="00676D7C" w:rsidRPr="00143568" w:rsidRDefault="00676D7C" w:rsidP="00200F2E">
            <w:pPr>
              <w:widowControl w:val="0"/>
              <w:spacing w:line="240" w:lineRule="auto"/>
              <w:ind w:firstLine="0"/>
              <w:rPr>
                <w:sz w:val="22"/>
                <w:szCs w:val="22"/>
              </w:rPr>
            </w:pPr>
          </w:p>
        </w:tc>
      </w:tr>
    </w:tbl>
    <w:p w:rsidR="00E264B4" w:rsidRPr="002B7754" w:rsidRDefault="00E264B4" w:rsidP="00E264B4">
      <w:pPr>
        <w:spacing w:line="240" w:lineRule="auto"/>
        <w:ind w:firstLine="0"/>
        <w:rPr>
          <w:sz w:val="23"/>
          <w:szCs w:val="23"/>
        </w:rPr>
      </w:pPr>
      <w:r>
        <w:rPr>
          <w:sz w:val="22"/>
          <w:szCs w:val="22"/>
        </w:rPr>
        <w:lastRenderedPageBreak/>
        <w:t>Директор_______________Лисина Ю.А</w:t>
      </w:r>
    </w:p>
    <w:p w:rsidR="006768B7" w:rsidRDefault="006768B7" w:rsidP="00963C35">
      <w:pPr>
        <w:pStyle w:val="ConsPlusNormal"/>
        <w:widowControl/>
        <w:ind w:firstLine="0"/>
        <w:jc w:val="both"/>
        <w:rPr>
          <w:rFonts w:ascii="Times New Roman" w:hAnsi="Times New Roman" w:cs="Times New Roman"/>
          <w:sz w:val="23"/>
          <w:szCs w:val="23"/>
        </w:rPr>
      </w:pPr>
    </w:p>
    <w:p w:rsidR="00E264B4" w:rsidRDefault="00E264B4" w:rsidP="00963C35">
      <w:pPr>
        <w:pStyle w:val="ConsPlusNormal"/>
        <w:widowControl/>
        <w:ind w:firstLine="0"/>
        <w:jc w:val="both"/>
        <w:rPr>
          <w:rFonts w:ascii="Times New Roman" w:hAnsi="Times New Roman" w:cs="Times New Roman"/>
          <w:sz w:val="23"/>
          <w:szCs w:val="23"/>
        </w:rPr>
      </w:pPr>
      <w:r w:rsidRPr="00143568">
        <w:rPr>
          <w:sz w:val="22"/>
          <w:szCs w:val="22"/>
        </w:rPr>
        <w:t xml:space="preserve">       М.П.   </w:t>
      </w:r>
      <w:bookmarkStart w:id="0" w:name="_GoBack"/>
      <w:bookmarkEnd w:id="0"/>
    </w:p>
    <w:sectPr w:rsidR="00E264B4" w:rsidSect="00EC74DA">
      <w:footerReference w:type="default" r:id="rId12"/>
      <w:pgSz w:w="11906" w:h="16838"/>
      <w:pgMar w:top="567" w:right="567" w:bottom="567" w:left="1134" w:header="0" w:footer="35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916" w:rsidRDefault="00070916" w:rsidP="00EF13E1">
      <w:pPr>
        <w:spacing w:line="240" w:lineRule="auto"/>
      </w:pPr>
      <w:r>
        <w:separator/>
      </w:r>
    </w:p>
  </w:endnote>
  <w:endnote w:type="continuationSeparator" w:id="0">
    <w:p w:rsidR="00070916" w:rsidRDefault="00070916" w:rsidP="00EF13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CC"/>
    <w:family w:val="roman"/>
    <w:pitch w:val="variable"/>
  </w:font>
  <w:font w:name="Garamond">
    <w:panose1 w:val="020204040303010108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275" w:rsidRDefault="00E0319D">
    <w:pPr>
      <w:pStyle w:val="ab"/>
      <w:jc w:val="right"/>
    </w:pPr>
    <w:r>
      <w:rPr>
        <w:noProof/>
      </w:rPr>
      <w:fldChar w:fldCharType="begin"/>
    </w:r>
    <w:r w:rsidR="00AE4275">
      <w:rPr>
        <w:noProof/>
      </w:rPr>
      <w:instrText>PAGE   \* MERGEFORMAT</w:instrText>
    </w:r>
    <w:r>
      <w:rPr>
        <w:noProof/>
      </w:rPr>
      <w:fldChar w:fldCharType="separate"/>
    </w:r>
    <w:r w:rsidR="00E264B4">
      <w:rPr>
        <w:noProof/>
      </w:rPr>
      <w:t>9</w:t>
    </w:r>
    <w:r>
      <w:rPr>
        <w:noProof/>
      </w:rPr>
      <w:fldChar w:fldCharType="end"/>
    </w:r>
  </w:p>
  <w:p w:rsidR="00AE4275" w:rsidRDefault="00AE427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916" w:rsidRDefault="00070916" w:rsidP="00EF13E1">
      <w:pPr>
        <w:spacing w:line="240" w:lineRule="auto"/>
      </w:pPr>
      <w:r>
        <w:separator/>
      </w:r>
    </w:p>
  </w:footnote>
  <w:footnote w:type="continuationSeparator" w:id="0">
    <w:p w:rsidR="00070916" w:rsidRDefault="00070916" w:rsidP="00EF13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231B"/>
    <w:multiLevelType w:val="multilevel"/>
    <w:tmpl w:val="E482F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A634F"/>
    <w:multiLevelType w:val="hybridMultilevel"/>
    <w:tmpl w:val="596884FA"/>
    <w:lvl w:ilvl="0" w:tplc="08A03AFA">
      <w:start w:val="1"/>
      <w:numFmt w:val="decimal"/>
      <w:lvlText w:val="%1."/>
      <w:lvlJc w:val="left"/>
      <w:pPr>
        <w:ind w:left="681"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E147D9"/>
    <w:multiLevelType w:val="hybridMultilevel"/>
    <w:tmpl w:val="0BE23C8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BFA07ED"/>
    <w:multiLevelType w:val="multilevel"/>
    <w:tmpl w:val="F6523120"/>
    <w:lvl w:ilvl="0">
      <w:start w:val="1"/>
      <w:numFmt w:val="decimal"/>
      <w:lvlText w:val="%1."/>
      <w:lvlJc w:val="left"/>
      <w:pPr>
        <w:ind w:left="360" w:hanging="360"/>
      </w:pPr>
      <w:rPr>
        <w:b/>
      </w:rPr>
    </w:lvl>
    <w:lvl w:ilvl="1">
      <w:start w:val="1"/>
      <w:numFmt w:val="decimal"/>
      <w:lvlText w:val="%1.%2."/>
      <w:lvlJc w:val="left"/>
      <w:pPr>
        <w:ind w:left="1142" w:hanging="432"/>
      </w:pPr>
      <w:rPr>
        <w:i w:val="0"/>
        <w:sz w:val="24"/>
      </w:rPr>
    </w:lvl>
    <w:lvl w:ilvl="2">
      <w:start w:val="1"/>
      <w:numFmt w:val="decimal"/>
      <w:lvlText w:val="%1.%2.%3."/>
      <w:lvlJc w:val="left"/>
      <w:pPr>
        <w:ind w:left="929"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BFD3D11"/>
    <w:multiLevelType w:val="multilevel"/>
    <w:tmpl w:val="D624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8" w15:restartNumberingAfterBreak="0">
    <w:nsid w:val="3C166669"/>
    <w:multiLevelType w:val="hybridMultilevel"/>
    <w:tmpl w:val="333E1DEE"/>
    <w:lvl w:ilvl="0" w:tplc="0419000F">
      <w:start w:val="1"/>
      <w:numFmt w:val="decimal"/>
      <w:lvlText w:val="%1."/>
      <w:lvlJc w:val="left"/>
      <w:pPr>
        <w:ind w:left="121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0"/>
      <w:lvlText w:val="%1.%2.%3"/>
      <w:lvlJc w:val="left"/>
      <w:pPr>
        <w:tabs>
          <w:tab w:val="num" w:pos="1701"/>
        </w:tabs>
        <w:ind w:left="1701" w:hanging="1134"/>
      </w:pPr>
      <w:rPr>
        <w:rFonts w:cs="Times New Roman" w:hint="default"/>
      </w:rPr>
    </w:lvl>
    <w:lvl w:ilvl="3">
      <w:start w:val="1"/>
      <w:numFmt w:val="decimal"/>
      <w:pStyle w:val="40"/>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0" w15:restartNumberingAfterBreak="0">
    <w:nsid w:val="4DF74DE1"/>
    <w:multiLevelType w:val="hybridMultilevel"/>
    <w:tmpl w:val="314CBB64"/>
    <w:lvl w:ilvl="0" w:tplc="40788EF8">
      <w:start w:val="11"/>
      <w:numFmt w:val="decimal"/>
      <w:lvlText w:val="%1"/>
      <w:lvlJc w:val="left"/>
      <w:pPr>
        <w:ind w:left="818" w:hanging="360"/>
      </w:pPr>
      <w:rPr>
        <w:rFonts w:hint="default"/>
      </w:rPr>
    </w:lvl>
    <w:lvl w:ilvl="1" w:tplc="04190019" w:tentative="1">
      <w:start w:val="1"/>
      <w:numFmt w:val="lowerLetter"/>
      <w:lvlText w:val="%2."/>
      <w:lvlJc w:val="left"/>
      <w:pPr>
        <w:ind w:left="1538" w:hanging="360"/>
      </w:pPr>
    </w:lvl>
    <w:lvl w:ilvl="2" w:tplc="0419001B" w:tentative="1">
      <w:start w:val="1"/>
      <w:numFmt w:val="lowerRoman"/>
      <w:lvlText w:val="%3."/>
      <w:lvlJc w:val="right"/>
      <w:pPr>
        <w:ind w:left="2258" w:hanging="180"/>
      </w:pPr>
    </w:lvl>
    <w:lvl w:ilvl="3" w:tplc="0419000F" w:tentative="1">
      <w:start w:val="1"/>
      <w:numFmt w:val="decimal"/>
      <w:lvlText w:val="%4."/>
      <w:lvlJc w:val="left"/>
      <w:pPr>
        <w:ind w:left="2978" w:hanging="360"/>
      </w:pPr>
    </w:lvl>
    <w:lvl w:ilvl="4" w:tplc="04190019" w:tentative="1">
      <w:start w:val="1"/>
      <w:numFmt w:val="lowerLetter"/>
      <w:lvlText w:val="%5."/>
      <w:lvlJc w:val="left"/>
      <w:pPr>
        <w:ind w:left="3698" w:hanging="360"/>
      </w:pPr>
    </w:lvl>
    <w:lvl w:ilvl="5" w:tplc="0419001B" w:tentative="1">
      <w:start w:val="1"/>
      <w:numFmt w:val="lowerRoman"/>
      <w:lvlText w:val="%6."/>
      <w:lvlJc w:val="right"/>
      <w:pPr>
        <w:ind w:left="4418" w:hanging="180"/>
      </w:pPr>
    </w:lvl>
    <w:lvl w:ilvl="6" w:tplc="0419000F" w:tentative="1">
      <w:start w:val="1"/>
      <w:numFmt w:val="decimal"/>
      <w:lvlText w:val="%7."/>
      <w:lvlJc w:val="left"/>
      <w:pPr>
        <w:ind w:left="5138" w:hanging="360"/>
      </w:pPr>
    </w:lvl>
    <w:lvl w:ilvl="7" w:tplc="04190019" w:tentative="1">
      <w:start w:val="1"/>
      <w:numFmt w:val="lowerLetter"/>
      <w:lvlText w:val="%8."/>
      <w:lvlJc w:val="left"/>
      <w:pPr>
        <w:ind w:left="5858" w:hanging="360"/>
      </w:pPr>
    </w:lvl>
    <w:lvl w:ilvl="8" w:tplc="0419001B" w:tentative="1">
      <w:start w:val="1"/>
      <w:numFmt w:val="lowerRoman"/>
      <w:lvlText w:val="%9."/>
      <w:lvlJc w:val="right"/>
      <w:pPr>
        <w:ind w:left="6578" w:hanging="180"/>
      </w:pPr>
    </w:lvl>
  </w:abstractNum>
  <w:abstractNum w:abstractNumId="11" w15:restartNumberingAfterBreak="0">
    <w:nsid w:val="52D03B68"/>
    <w:multiLevelType w:val="hybridMultilevel"/>
    <w:tmpl w:val="7AFC9856"/>
    <w:lvl w:ilvl="0" w:tplc="84BEFEE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3748C4"/>
    <w:multiLevelType w:val="multilevel"/>
    <w:tmpl w:val="8DF0B164"/>
    <w:lvl w:ilvl="0">
      <w:start w:val="8"/>
      <w:numFmt w:val="decimal"/>
      <w:lvlText w:val="%1."/>
      <w:lvlJc w:val="left"/>
      <w:pPr>
        <w:ind w:left="360" w:hanging="360"/>
      </w:pPr>
      <w:rPr>
        <w:rFonts w:hint="default"/>
        <w:b/>
      </w:rPr>
    </w:lvl>
    <w:lvl w:ilvl="1">
      <w:start w:val="1"/>
      <w:numFmt w:val="decimal"/>
      <w:lvlText w:val="%1.%2."/>
      <w:lvlJc w:val="left"/>
      <w:pPr>
        <w:ind w:left="1070" w:hanging="360"/>
      </w:pPr>
      <w:rPr>
        <w:rFonts w:hint="default"/>
        <w:i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 w15:restartNumberingAfterBreak="0">
    <w:nsid w:val="61D43B62"/>
    <w:multiLevelType w:val="multilevel"/>
    <w:tmpl w:val="ADFC2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145EAC"/>
    <w:multiLevelType w:val="hybridMultilevel"/>
    <w:tmpl w:val="72BAE1C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15:restartNumberingAfterBreak="0">
    <w:nsid w:val="674F1CC9"/>
    <w:multiLevelType w:val="multilevel"/>
    <w:tmpl w:val="EBE40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1"/>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764462F3"/>
    <w:multiLevelType w:val="multilevel"/>
    <w:tmpl w:val="9482D7C2"/>
    <w:lvl w:ilvl="0">
      <w:start w:val="7"/>
      <w:numFmt w:val="decimal"/>
      <w:lvlText w:val="%1."/>
      <w:lvlJc w:val="left"/>
      <w:pPr>
        <w:ind w:left="360" w:hanging="360"/>
      </w:pPr>
      <w:rPr>
        <w:rFonts w:hint="default"/>
      </w:rPr>
    </w:lvl>
    <w:lvl w:ilvl="1">
      <w:start w:val="9"/>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768C2ABD"/>
    <w:multiLevelType w:val="hybridMultilevel"/>
    <w:tmpl w:val="B476A9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9"/>
  </w:num>
  <w:num w:numId="3">
    <w:abstractNumId w:val="19"/>
  </w:num>
  <w:num w:numId="4">
    <w:abstractNumId w:val="5"/>
  </w:num>
  <w:num w:numId="5">
    <w:abstractNumId w:val="4"/>
  </w:num>
  <w:num w:numId="6">
    <w:abstractNumId w:val="18"/>
  </w:num>
  <w:num w:numId="7">
    <w:abstractNumId w:val="13"/>
  </w:num>
  <w:num w:numId="8">
    <w:abstractNumId w:val="16"/>
  </w:num>
  <w:num w:numId="9">
    <w:abstractNumId w:val="3"/>
  </w:num>
  <w:num w:numId="10">
    <w:abstractNumId w:val="20"/>
  </w:num>
  <w:num w:numId="11">
    <w:abstractNumId w:val="12"/>
  </w:num>
  <w:num w:numId="12">
    <w:abstractNumId w:val="6"/>
  </w:num>
  <w:num w:numId="13">
    <w:abstractNumId w:val="0"/>
  </w:num>
  <w:num w:numId="14">
    <w:abstractNumId w:val="21"/>
  </w:num>
  <w:num w:numId="15">
    <w:abstractNumId w:val="10"/>
  </w:num>
  <w:num w:numId="16">
    <w:abstractNumId w:val="2"/>
  </w:num>
  <w:num w:numId="17">
    <w:abstractNumId w:val="1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
  </w:num>
  <w:num w:numId="22">
    <w:abstractNumId w:val="8"/>
  </w:num>
  <w:num w:numId="23">
    <w:abstractNumId w:val="17"/>
  </w:num>
  <w:num w:numId="24">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8D0BA7"/>
    <w:rsid w:val="00000031"/>
    <w:rsid w:val="0000062B"/>
    <w:rsid w:val="0000064E"/>
    <w:rsid w:val="0000193A"/>
    <w:rsid w:val="00001A1D"/>
    <w:rsid w:val="0000293C"/>
    <w:rsid w:val="00003BAB"/>
    <w:rsid w:val="00003E58"/>
    <w:rsid w:val="0000448E"/>
    <w:rsid w:val="000048FE"/>
    <w:rsid w:val="00004C1D"/>
    <w:rsid w:val="000056B6"/>
    <w:rsid w:val="000063EC"/>
    <w:rsid w:val="00006C9C"/>
    <w:rsid w:val="00007238"/>
    <w:rsid w:val="00007618"/>
    <w:rsid w:val="00007714"/>
    <w:rsid w:val="00007AA1"/>
    <w:rsid w:val="00007B2A"/>
    <w:rsid w:val="000118AC"/>
    <w:rsid w:val="00012712"/>
    <w:rsid w:val="00014ABE"/>
    <w:rsid w:val="00016815"/>
    <w:rsid w:val="00017197"/>
    <w:rsid w:val="00020745"/>
    <w:rsid w:val="00020CE1"/>
    <w:rsid w:val="00022A2F"/>
    <w:rsid w:val="000238B7"/>
    <w:rsid w:val="00023BB2"/>
    <w:rsid w:val="00024464"/>
    <w:rsid w:val="0002536C"/>
    <w:rsid w:val="000255C3"/>
    <w:rsid w:val="00027054"/>
    <w:rsid w:val="0003121E"/>
    <w:rsid w:val="00032989"/>
    <w:rsid w:val="000332B3"/>
    <w:rsid w:val="00033671"/>
    <w:rsid w:val="00034D3B"/>
    <w:rsid w:val="000362E3"/>
    <w:rsid w:val="00037D2B"/>
    <w:rsid w:val="00040C91"/>
    <w:rsid w:val="00043C69"/>
    <w:rsid w:val="0004467A"/>
    <w:rsid w:val="000452CC"/>
    <w:rsid w:val="00045A34"/>
    <w:rsid w:val="000474F7"/>
    <w:rsid w:val="00050CEA"/>
    <w:rsid w:val="0005190D"/>
    <w:rsid w:val="00051DC4"/>
    <w:rsid w:val="000522F3"/>
    <w:rsid w:val="000523DF"/>
    <w:rsid w:val="000547DA"/>
    <w:rsid w:val="00056DF6"/>
    <w:rsid w:val="00056FD2"/>
    <w:rsid w:val="0006122E"/>
    <w:rsid w:val="00061CB0"/>
    <w:rsid w:val="000631DE"/>
    <w:rsid w:val="0006354D"/>
    <w:rsid w:val="00064025"/>
    <w:rsid w:val="0006406C"/>
    <w:rsid w:val="000651C3"/>
    <w:rsid w:val="000652E0"/>
    <w:rsid w:val="00067FA9"/>
    <w:rsid w:val="00070121"/>
    <w:rsid w:val="00070404"/>
    <w:rsid w:val="00070916"/>
    <w:rsid w:val="00070B1C"/>
    <w:rsid w:val="00073AC8"/>
    <w:rsid w:val="000742AC"/>
    <w:rsid w:val="0007548E"/>
    <w:rsid w:val="000759FD"/>
    <w:rsid w:val="00080677"/>
    <w:rsid w:val="00081CDE"/>
    <w:rsid w:val="0008200F"/>
    <w:rsid w:val="000832F3"/>
    <w:rsid w:val="000862DC"/>
    <w:rsid w:val="0008709C"/>
    <w:rsid w:val="000911FD"/>
    <w:rsid w:val="00092064"/>
    <w:rsid w:val="0009278D"/>
    <w:rsid w:val="00093A6E"/>
    <w:rsid w:val="00097231"/>
    <w:rsid w:val="000973DD"/>
    <w:rsid w:val="000A0690"/>
    <w:rsid w:val="000A24C0"/>
    <w:rsid w:val="000A43EF"/>
    <w:rsid w:val="000A4944"/>
    <w:rsid w:val="000A55C7"/>
    <w:rsid w:val="000B0C4A"/>
    <w:rsid w:val="000B1344"/>
    <w:rsid w:val="000B1EF7"/>
    <w:rsid w:val="000B2712"/>
    <w:rsid w:val="000C2115"/>
    <w:rsid w:val="000C277B"/>
    <w:rsid w:val="000C31A8"/>
    <w:rsid w:val="000C379F"/>
    <w:rsid w:val="000C3F25"/>
    <w:rsid w:val="000C45C5"/>
    <w:rsid w:val="000C4F2A"/>
    <w:rsid w:val="000C550F"/>
    <w:rsid w:val="000C605C"/>
    <w:rsid w:val="000C7EE8"/>
    <w:rsid w:val="000D0918"/>
    <w:rsid w:val="000D0FC0"/>
    <w:rsid w:val="000D34CB"/>
    <w:rsid w:val="000D37EA"/>
    <w:rsid w:val="000D6287"/>
    <w:rsid w:val="000D7C54"/>
    <w:rsid w:val="000E0E79"/>
    <w:rsid w:val="000E1226"/>
    <w:rsid w:val="000E198E"/>
    <w:rsid w:val="000E1B90"/>
    <w:rsid w:val="000E2F96"/>
    <w:rsid w:val="000E57B4"/>
    <w:rsid w:val="000E64FA"/>
    <w:rsid w:val="000E76D0"/>
    <w:rsid w:val="000E7CFF"/>
    <w:rsid w:val="000F0C1F"/>
    <w:rsid w:val="000F115F"/>
    <w:rsid w:val="000F1C40"/>
    <w:rsid w:val="000F2233"/>
    <w:rsid w:val="000F254E"/>
    <w:rsid w:val="000F4BF5"/>
    <w:rsid w:val="000F50DE"/>
    <w:rsid w:val="000F5B5E"/>
    <w:rsid w:val="000F6D43"/>
    <w:rsid w:val="0010090D"/>
    <w:rsid w:val="001015D3"/>
    <w:rsid w:val="00101869"/>
    <w:rsid w:val="0010273C"/>
    <w:rsid w:val="00102FE7"/>
    <w:rsid w:val="0010381A"/>
    <w:rsid w:val="001054F6"/>
    <w:rsid w:val="00106F05"/>
    <w:rsid w:val="00110C81"/>
    <w:rsid w:val="00111219"/>
    <w:rsid w:val="0011140C"/>
    <w:rsid w:val="0011167F"/>
    <w:rsid w:val="0011462B"/>
    <w:rsid w:val="00114D3F"/>
    <w:rsid w:val="00114FB4"/>
    <w:rsid w:val="00115039"/>
    <w:rsid w:val="001173A7"/>
    <w:rsid w:val="001216CA"/>
    <w:rsid w:val="0012314B"/>
    <w:rsid w:val="00124601"/>
    <w:rsid w:val="001253D1"/>
    <w:rsid w:val="00125B1C"/>
    <w:rsid w:val="00126E57"/>
    <w:rsid w:val="00127802"/>
    <w:rsid w:val="00127C04"/>
    <w:rsid w:val="0013002F"/>
    <w:rsid w:val="001312F3"/>
    <w:rsid w:val="001315D7"/>
    <w:rsid w:val="001332B0"/>
    <w:rsid w:val="00133BF1"/>
    <w:rsid w:val="00133C56"/>
    <w:rsid w:val="00133F80"/>
    <w:rsid w:val="00134FD1"/>
    <w:rsid w:val="00135135"/>
    <w:rsid w:val="00135BE9"/>
    <w:rsid w:val="001403E0"/>
    <w:rsid w:val="00142DAC"/>
    <w:rsid w:val="0014354D"/>
    <w:rsid w:val="00143568"/>
    <w:rsid w:val="001437BF"/>
    <w:rsid w:val="001438D0"/>
    <w:rsid w:val="001514A9"/>
    <w:rsid w:val="00151E01"/>
    <w:rsid w:val="00152C27"/>
    <w:rsid w:val="00152C96"/>
    <w:rsid w:val="00153928"/>
    <w:rsid w:val="0015551E"/>
    <w:rsid w:val="001602E9"/>
    <w:rsid w:val="0016316B"/>
    <w:rsid w:val="00163D27"/>
    <w:rsid w:val="0016520C"/>
    <w:rsid w:val="00165D81"/>
    <w:rsid w:val="00167C6B"/>
    <w:rsid w:val="00170A8E"/>
    <w:rsid w:val="00170E33"/>
    <w:rsid w:val="00170ED7"/>
    <w:rsid w:val="00173E6F"/>
    <w:rsid w:val="001743C3"/>
    <w:rsid w:val="00175647"/>
    <w:rsid w:val="001759E0"/>
    <w:rsid w:val="00176227"/>
    <w:rsid w:val="00176551"/>
    <w:rsid w:val="00176A46"/>
    <w:rsid w:val="00181109"/>
    <w:rsid w:val="0018121F"/>
    <w:rsid w:val="001858A8"/>
    <w:rsid w:val="00186BA3"/>
    <w:rsid w:val="00187716"/>
    <w:rsid w:val="00190317"/>
    <w:rsid w:val="0019032E"/>
    <w:rsid w:val="00191B45"/>
    <w:rsid w:val="001929D7"/>
    <w:rsid w:val="00192AA0"/>
    <w:rsid w:val="001932E1"/>
    <w:rsid w:val="001939E5"/>
    <w:rsid w:val="00193A12"/>
    <w:rsid w:val="001951F2"/>
    <w:rsid w:val="00195ADC"/>
    <w:rsid w:val="001961E4"/>
    <w:rsid w:val="00196510"/>
    <w:rsid w:val="001A003D"/>
    <w:rsid w:val="001A0934"/>
    <w:rsid w:val="001A0AB1"/>
    <w:rsid w:val="001A0F8A"/>
    <w:rsid w:val="001A190D"/>
    <w:rsid w:val="001A262A"/>
    <w:rsid w:val="001A2E5F"/>
    <w:rsid w:val="001A366E"/>
    <w:rsid w:val="001A3B64"/>
    <w:rsid w:val="001A4160"/>
    <w:rsid w:val="001A544A"/>
    <w:rsid w:val="001A57F2"/>
    <w:rsid w:val="001A6709"/>
    <w:rsid w:val="001B3195"/>
    <w:rsid w:val="001B3FC3"/>
    <w:rsid w:val="001B42C2"/>
    <w:rsid w:val="001B4367"/>
    <w:rsid w:val="001B6074"/>
    <w:rsid w:val="001B69A4"/>
    <w:rsid w:val="001B709F"/>
    <w:rsid w:val="001C125C"/>
    <w:rsid w:val="001C14A9"/>
    <w:rsid w:val="001C3061"/>
    <w:rsid w:val="001C319D"/>
    <w:rsid w:val="001C326E"/>
    <w:rsid w:val="001C34A4"/>
    <w:rsid w:val="001C4186"/>
    <w:rsid w:val="001C5D47"/>
    <w:rsid w:val="001C7A7B"/>
    <w:rsid w:val="001C7B6B"/>
    <w:rsid w:val="001D2EF4"/>
    <w:rsid w:val="001D32A4"/>
    <w:rsid w:val="001D447B"/>
    <w:rsid w:val="001D671D"/>
    <w:rsid w:val="001D6B30"/>
    <w:rsid w:val="001D6D2B"/>
    <w:rsid w:val="001D73F4"/>
    <w:rsid w:val="001D79CC"/>
    <w:rsid w:val="001E0BEE"/>
    <w:rsid w:val="001E19CA"/>
    <w:rsid w:val="001E1DDE"/>
    <w:rsid w:val="001E1F3B"/>
    <w:rsid w:val="001E405F"/>
    <w:rsid w:val="001E6A4A"/>
    <w:rsid w:val="001E759C"/>
    <w:rsid w:val="001F06F1"/>
    <w:rsid w:val="001F1C20"/>
    <w:rsid w:val="001F34EF"/>
    <w:rsid w:val="001F3749"/>
    <w:rsid w:val="001F4F71"/>
    <w:rsid w:val="001F66E1"/>
    <w:rsid w:val="00200F2E"/>
    <w:rsid w:val="00201DBC"/>
    <w:rsid w:val="0020218A"/>
    <w:rsid w:val="002044FA"/>
    <w:rsid w:val="00205197"/>
    <w:rsid w:val="00205502"/>
    <w:rsid w:val="00205F46"/>
    <w:rsid w:val="002106DC"/>
    <w:rsid w:val="00215E07"/>
    <w:rsid w:val="002178A9"/>
    <w:rsid w:val="00220D27"/>
    <w:rsid w:val="002235FA"/>
    <w:rsid w:val="002243B4"/>
    <w:rsid w:val="002245B2"/>
    <w:rsid w:val="00224FCB"/>
    <w:rsid w:val="002265E2"/>
    <w:rsid w:val="0023144D"/>
    <w:rsid w:val="002341A9"/>
    <w:rsid w:val="00236D89"/>
    <w:rsid w:val="0023722F"/>
    <w:rsid w:val="0023758D"/>
    <w:rsid w:val="00241B52"/>
    <w:rsid w:val="00243D2B"/>
    <w:rsid w:val="002463E4"/>
    <w:rsid w:val="0024684B"/>
    <w:rsid w:val="00247A9B"/>
    <w:rsid w:val="002505CB"/>
    <w:rsid w:val="00250816"/>
    <w:rsid w:val="00250ABA"/>
    <w:rsid w:val="00250D64"/>
    <w:rsid w:val="0025273A"/>
    <w:rsid w:val="002529EF"/>
    <w:rsid w:val="002530A6"/>
    <w:rsid w:val="002530AB"/>
    <w:rsid w:val="0025323A"/>
    <w:rsid w:val="00253C7F"/>
    <w:rsid w:val="0025526D"/>
    <w:rsid w:val="0025591F"/>
    <w:rsid w:val="00255F2F"/>
    <w:rsid w:val="002569DF"/>
    <w:rsid w:val="00257443"/>
    <w:rsid w:val="00257912"/>
    <w:rsid w:val="0026127D"/>
    <w:rsid w:val="0026161D"/>
    <w:rsid w:val="00261E02"/>
    <w:rsid w:val="00262E83"/>
    <w:rsid w:val="00264178"/>
    <w:rsid w:val="00264388"/>
    <w:rsid w:val="00265501"/>
    <w:rsid w:val="0026661C"/>
    <w:rsid w:val="00266B45"/>
    <w:rsid w:val="0027255D"/>
    <w:rsid w:val="002742C0"/>
    <w:rsid w:val="00274BA8"/>
    <w:rsid w:val="00274EAC"/>
    <w:rsid w:val="0028017C"/>
    <w:rsid w:val="00280E79"/>
    <w:rsid w:val="00281274"/>
    <w:rsid w:val="002827FC"/>
    <w:rsid w:val="002851F5"/>
    <w:rsid w:val="00285486"/>
    <w:rsid w:val="00286B80"/>
    <w:rsid w:val="00287C58"/>
    <w:rsid w:val="0029089F"/>
    <w:rsid w:val="0029137D"/>
    <w:rsid w:val="0029175D"/>
    <w:rsid w:val="002919D1"/>
    <w:rsid w:val="002922ED"/>
    <w:rsid w:val="00296B0B"/>
    <w:rsid w:val="002A0623"/>
    <w:rsid w:val="002A1A6B"/>
    <w:rsid w:val="002A2411"/>
    <w:rsid w:val="002A3B3E"/>
    <w:rsid w:val="002A3B5C"/>
    <w:rsid w:val="002A4FDE"/>
    <w:rsid w:val="002A7B60"/>
    <w:rsid w:val="002B3815"/>
    <w:rsid w:val="002B462B"/>
    <w:rsid w:val="002B5FC3"/>
    <w:rsid w:val="002B6082"/>
    <w:rsid w:val="002B6AE3"/>
    <w:rsid w:val="002B6F32"/>
    <w:rsid w:val="002B7754"/>
    <w:rsid w:val="002C0D51"/>
    <w:rsid w:val="002C0DA0"/>
    <w:rsid w:val="002C15C1"/>
    <w:rsid w:val="002C2C61"/>
    <w:rsid w:val="002C3419"/>
    <w:rsid w:val="002C3BB2"/>
    <w:rsid w:val="002C434C"/>
    <w:rsid w:val="002C4788"/>
    <w:rsid w:val="002C4A55"/>
    <w:rsid w:val="002C4BB9"/>
    <w:rsid w:val="002C5171"/>
    <w:rsid w:val="002C56C2"/>
    <w:rsid w:val="002C64AC"/>
    <w:rsid w:val="002D0354"/>
    <w:rsid w:val="002D14E5"/>
    <w:rsid w:val="002D1A19"/>
    <w:rsid w:val="002D2D2D"/>
    <w:rsid w:val="002D4B72"/>
    <w:rsid w:val="002D51FD"/>
    <w:rsid w:val="002D578D"/>
    <w:rsid w:val="002D5C01"/>
    <w:rsid w:val="002D7684"/>
    <w:rsid w:val="002D7933"/>
    <w:rsid w:val="002E28D1"/>
    <w:rsid w:val="002E57A2"/>
    <w:rsid w:val="002E57B3"/>
    <w:rsid w:val="002E586B"/>
    <w:rsid w:val="002E7464"/>
    <w:rsid w:val="002E7EE4"/>
    <w:rsid w:val="002F0C04"/>
    <w:rsid w:val="002F1B65"/>
    <w:rsid w:val="002F33D7"/>
    <w:rsid w:val="002F3472"/>
    <w:rsid w:val="002F4727"/>
    <w:rsid w:val="002F6393"/>
    <w:rsid w:val="002F75A2"/>
    <w:rsid w:val="002F7A74"/>
    <w:rsid w:val="0030091E"/>
    <w:rsid w:val="003012D9"/>
    <w:rsid w:val="00301651"/>
    <w:rsid w:val="0030297D"/>
    <w:rsid w:val="00303D6A"/>
    <w:rsid w:val="00303D90"/>
    <w:rsid w:val="00304097"/>
    <w:rsid w:val="003043E6"/>
    <w:rsid w:val="003045B0"/>
    <w:rsid w:val="00304C53"/>
    <w:rsid w:val="00305DED"/>
    <w:rsid w:val="0030659B"/>
    <w:rsid w:val="00306C2D"/>
    <w:rsid w:val="0031016C"/>
    <w:rsid w:val="00310DBD"/>
    <w:rsid w:val="0031118D"/>
    <w:rsid w:val="003113FE"/>
    <w:rsid w:val="0031185C"/>
    <w:rsid w:val="00311BB9"/>
    <w:rsid w:val="0031261F"/>
    <w:rsid w:val="003128F2"/>
    <w:rsid w:val="00314A90"/>
    <w:rsid w:val="0031528B"/>
    <w:rsid w:val="003154F8"/>
    <w:rsid w:val="00315E3C"/>
    <w:rsid w:val="003170C0"/>
    <w:rsid w:val="00321599"/>
    <w:rsid w:val="00321641"/>
    <w:rsid w:val="00321FF9"/>
    <w:rsid w:val="003223CC"/>
    <w:rsid w:val="003244BC"/>
    <w:rsid w:val="003253D8"/>
    <w:rsid w:val="0032675A"/>
    <w:rsid w:val="0033014B"/>
    <w:rsid w:val="003318A7"/>
    <w:rsid w:val="003321D5"/>
    <w:rsid w:val="0033753A"/>
    <w:rsid w:val="003376AF"/>
    <w:rsid w:val="00337E5B"/>
    <w:rsid w:val="003412ED"/>
    <w:rsid w:val="00341789"/>
    <w:rsid w:val="0034196E"/>
    <w:rsid w:val="00341D44"/>
    <w:rsid w:val="00342B6E"/>
    <w:rsid w:val="003432A3"/>
    <w:rsid w:val="00346B66"/>
    <w:rsid w:val="0035308D"/>
    <w:rsid w:val="00353303"/>
    <w:rsid w:val="00354BB5"/>
    <w:rsid w:val="0035558A"/>
    <w:rsid w:val="00355683"/>
    <w:rsid w:val="00360765"/>
    <w:rsid w:val="00360E87"/>
    <w:rsid w:val="00362E1B"/>
    <w:rsid w:val="00363C8C"/>
    <w:rsid w:val="003640D1"/>
    <w:rsid w:val="003659E3"/>
    <w:rsid w:val="00367690"/>
    <w:rsid w:val="00370643"/>
    <w:rsid w:val="003709C4"/>
    <w:rsid w:val="00370EB7"/>
    <w:rsid w:val="003729E1"/>
    <w:rsid w:val="003739C2"/>
    <w:rsid w:val="00373BB4"/>
    <w:rsid w:val="003751BE"/>
    <w:rsid w:val="0037580A"/>
    <w:rsid w:val="00376705"/>
    <w:rsid w:val="00377BBE"/>
    <w:rsid w:val="00381174"/>
    <w:rsid w:val="0038261B"/>
    <w:rsid w:val="00382D12"/>
    <w:rsid w:val="0038536E"/>
    <w:rsid w:val="00386964"/>
    <w:rsid w:val="003879C7"/>
    <w:rsid w:val="003927A2"/>
    <w:rsid w:val="003A0106"/>
    <w:rsid w:val="003A07E0"/>
    <w:rsid w:val="003A22BC"/>
    <w:rsid w:val="003A3807"/>
    <w:rsid w:val="003A3CE7"/>
    <w:rsid w:val="003A5E4A"/>
    <w:rsid w:val="003A6444"/>
    <w:rsid w:val="003A6D7C"/>
    <w:rsid w:val="003A7028"/>
    <w:rsid w:val="003A7A53"/>
    <w:rsid w:val="003B080A"/>
    <w:rsid w:val="003B0EDA"/>
    <w:rsid w:val="003B1DF4"/>
    <w:rsid w:val="003B401F"/>
    <w:rsid w:val="003B62F6"/>
    <w:rsid w:val="003B640E"/>
    <w:rsid w:val="003B6CC7"/>
    <w:rsid w:val="003B7149"/>
    <w:rsid w:val="003B7459"/>
    <w:rsid w:val="003B79A0"/>
    <w:rsid w:val="003B7B2D"/>
    <w:rsid w:val="003C0183"/>
    <w:rsid w:val="003C06CE"/>
    <w:rsid w:val="003C278F"/>
    <w:rsid w:val="003C27C5"/>
    <w:rsid w:val="003C2B98"/>
    <w:rsid w:val="003C3DD0"/>
    <w:rsid w:val="003C4468"/>
    <w:rsid w:val="003C563E"/>
    <w:rsid w:val="003C6282"/>
    <w:rsid w:val="003D0FC9"/>
    <w:rsid w:val="003D16C1"/>
    <w:rsid w:val="003D29FE"/>
    <w:rsid w:val="003D3909"/>
    <w:rsid w:val="003D55BB"/>
    <w:rsid w:val="003D56D1"/>
    <w:rsid w:val="003D5884"/>
    <w:rsid w:val="003D5B71"/>
    <w:rsid w:val="003D7615"/>
    <w:rsid w:val="003D7667"/>
    <w:rsid w:val="003E2B79"/>
    <w:rsid w:val="003E4C24"/>
    <w:rsid w:val="003E500B"/>
    <w:rsid w:val="003E50CB"/>
    <w:rsid w:val="003E540C"/>
    <w:rsid w:val="003E5E30"/>
    <w:rsid w:val="003E606F"/>
    <w:rsid w:val="003F17D4"/>
    <w:rsid w:val="003F2B21"/>
    <w:rsid w:val="003F2CDD"/>
    <w:rsid w:val="003F56EC"/>
    <w:rsid w:val="003F6042"/>
    <w:rsid w:val="00400FC2"/>
    <w:rsid w:val="00401553"/>
    <w:rsid w:val="00405EDF"/>
    <w:rsid w:val="00406873"/>
    <w:rsid w:val="00406ACE"/>
    <w:rsid w:val="00406D3B"/>
    <w:rsid w:val="00407A37"/>
    <w:rsid w:val="00413BAD"/>
    <w:rsid w:val="00414542"/>
    <w:rsid w:val="004149F5"/>
    <w:rsid w:val="00414E18"/>
    <w:rsid w:val="00415A86"/>
    <w:rsid w:val="0041678B"/>
    <w:rsid w:val="004203F8"/>
    <w:rsid w:val="00422087"/>
    <w:rsid w:val="004225D4"/>
    <w:rsid w:val="00423A65"/>
    <w:rsid w:val="00423DE5"/>
    <w:rsid w:val="00425255"/>
    <w:rsid w:val="00425713"/>
    <w:rsid w:val="00426273"/>
    <w:rsid w:val="004275BB"/>
    <w:rsid w:val="004308C2"/>
    <w:rsid w:val="004326F1"/>
    <w:rsid w:val="00433618"/>
    <w:rsid w:val="00441E83"/>
    <w:rsid w:val="0044244A"/>
    <w:rsid w:val="00442469"/>
    <w:rsid w:val="004427E4"/>
    <w:rsid w:val="00442876"/>
    <w:rsid w:val="00442CF1"/>
    <w:rsid w:val="0044348E"/>
    <w:rsid w:val="00443FD7"/>
    <w:rsid w:val="00444329"/>
    <w:rsid w:val="00445441"/>
    <w:rsid w:val="00447C00"/>
    <w:rsid w:val="0045015F"/>
    <w:rsid w:val="004523BF"/>
    <w:rsid w:val="0045435D"/>
    <w:rsid w:val="0045750E"/>
    <w:rsid w:val="00460E3F"/>
    <w:rsid w:val="0046120D"/>
    <w:rsid w:val="004614D5"/>
    <w:rsid w:val="00462A53"/>
    <w:rsid w:val="0046356B"/>
    <w:rsid w:val="00463A53"/>
    <w:rsid w:val="0046464A"/>
    <w:rsid w:val="00464D26"/>
    <w:rsid w:val="00464DF6"/>
    <w:rsid w:val="004658AC"/>
    <w:rsid w:val="00466024"/>
    <w:rsid w:val="004663F5"/>
    <w:rsid w:val="00466C8A"/>
    <w:rsid w:val="004675F4"/>
    <w:rsid w:val="00467E02"/>
    <w:rsid w:val="00467E2F"/>
    <w:rsid w:val="0047142B"/>
    <w:rsid w:val="00471A17"/>
    <w:rsid w:val="00471D7D"/>
    <w:rsid w:val="00472308"/>
    <w:rsid w:val="0047271F"/>
    <w:rsid w:val="004729F8"/>
    <w:rsid w:val="004735F2"/>
    <w:rsid w:val="00474082"/>
    <w:rsid w:val="004754B9"/>
    <w:rsid w:val="004758D2"/>
    <w:rsid w:val="004815D0"/>
    <w:rsid w:val="00482238"/>
    <w:rsid w:val="00483C00"/>
    <w:rsid w:val="00485042"/>
    <w:rsid w:val="004855CC"/>
    <w:rsid w:val="00485D43"/>
    <w:rsid w:val="00486B94"/>
    <w:rsid w:val="00487862"/>
    <w:rsid w:val="00487E3A"/>
    <w:rsid w:val="004910DA"/>
    <w:rsid w:val="00493204"/>
    <w:rsid w:val="004948E9"/>
    <w:rsid w:val="00495915"/>
    <w:rsid w:val="00496C44"/>
    <w:rsid w:val="004A0F15"/>
    <w:rsid w:val="004A2170"/>
    <w:rsid w:val="004A221F"/>
    <w:rsid w:val="004A2908"/>
    <w:rsid w:val="004A44B1"/>
    <w:rsid w:val="004A72E1"/>
    <w:rsid w:val="004B4ED6"/>
    <w:rsid w:val="004B5968"/>
    <w:rsid w:val="004B6795"/>
    <w:rsid w:val="004B6A34"/>
    <w:rsid w:val="004C0327"/>
    <w:rsid w:val="004C0FD5"/>
    <w:rsid w:val="004C10C3"/>
    <w:rsid w:val="004C14AC"/>
    <w:rsid w:val="004C15B2"/>
    <w:rsid w:val="004C2573"/>
    <w:rsid w:val="004C32DF"/>
    <w:rsid w:val="004C3A48"/>
    <w:rsid w:val="004C5A0F"/>
    <w:rsid w:val="004C71E2"/>
    <w:rsid w:val="004D2034"/>
    <w:rsid w:val="004D2635"/>
    <w:rsid w:val="004D2D5E"/>
    <w:rsid w:val="004D3873"/>
    <w:rsid w:val="004D55FF"/>
    <w:rsid w:val="004D6E48"/>
    <w:rsid w:val="004D70AD"/>
    <w:rsid w:val="004D70EC"/>
    <w:rsid w:val="004D744D"/>
    <w:rsid w:val="004E653C"/>
    <w:rsid w:val="004E6B79"/>
    <w:rsid w:val="004E727C"/>
    <w:rsid w:val="004E74EE"/>
    <w:rsid w:val="004E7743"/>
    <w:rsid w:val="004F1E01"/>
    <w:rsid w:val="004F2699"/>
    <w:rsid w:val="004F3296"/>
    <w:rsid w:val="004F7429"/>
    <w:rsid w:val="004F7F0D"/>
    <w:rsid w:val="00500CA7"/>
    <w:rsid w:val="005017DA"/>
    <w:rsid w:val="00501B20"/>
    <w:rsid w:val="00502A3B"/>
    <w:rsid w:val="00503F54"/>
    <w:rsid w:val="00504C8F"/>
    <w:rsid w:val="00504CD0"/>
    <w:rsid w:val="00506F88"/>
    <w:rsid w:val="005075DC"/>
    <w:rsid w:val="00507C31"/>
    <w:rsid w:val="005118E7"/>
    <w:rsid w:val="00513F01"/>
    <w:rsid w:val="0051503A"/>
    <w:rsid w:val="00515E12"/>
    <w:rsid w:val="00516D52"/>
    <w:rsid w:val="00520040"/>
    <w:rsid w:val="0052094A"/>
    <w:rsid w:val="00521258"/>
    <w:rsid w:val="00522393"/>
    <w:rsid w:val="00523211"/>
    <w:rsid w:val="00523275"/>
    <w:rsid w:val="00523279"/>
    <w:rsid w:val="00525FF7"/>
    <w:rsid w:val="00526819"/>
    <w:rsid w:val="00526DDF"/>
    <w:rsid w:val="00527D44"/>
    <w:rsid w:val="00530D76"/>
    <w:rsid w:val="00532174"/>
    <w:rsid w:val="00532A48"/>
    <w:rsid w:val="00532DAD"/>
    <w:rsid w:val="00533DC9"/>
    <w:rsid w:val="005353AC"/>
    <w:rsid w:val="00536386"/>
    <w:rsid w:val="00540048"/>
    <w:rsid w:val="0054137C"/>
    <w:rsid w:val="005420F7"/>
    <w:rsid w:val="005421D1"/>
    <w:rsid w:val="005432FF"/>
    <w:rsid w:val="00543EE5"/>
    <w:rsid w:val="005443C3"/>
    <w:rsid w:val="005447C6"/>
    <w:rsid w:val="00544FC3"/>
    <w:rsid w:val="00550477"/>
    <w:rsid w:val="0055386F"/>
    <w:rsid w:val="00553BF7"/>
    <w:rsid w:val="00554628"/>
    <w:rsid w:val="005546F8"/>
    <w:rsid w:val="00554A94"/>
    <w:rsid w:val="005553CC"/>
    <w:rsid w:val="0055560D"/>
    <w:rsid w:val="00555A1E"/>
    <w:rsid w:val="005568DC"/>
    <w:rsid w:val="00556DA6"/>
    <w:rsid w:val="00557900"/>
    <w:rsid w:val="00560E5F"/>
    <w:rsid w:val="00560EF9"/>
    <w:rsid w:val="00560F9D"/>
    <w:rsid w:val="00563742"/>
    <w:rsid w:val="00565311"/>
    <w:rsid w:val="005665A7"/>
    <w:rsid w:val="005736CF"/>
    <w:rsid w:val="0057740E"/>
    <w:rsid w:val="00577562"/>
    <w:rsid w:val="005779E5"/>
    <w:rsid w:val="0058015A"/>
    <w:rsid w:val="0058088F"/>
    <w:rsid w:val="00582E02"/>
    <w:rsid w:val="005832B1"/>
    <w:rsid w:val="00583A8F"/>
    <w:rsid w:val="005846F0"/>
    <w:rsid w:val="00584824"/>
    <w:rsid w:val="00584A47"/>
    <w:rsid w:val="0058589C"/>
    <w:rsid w:val="005865FF"/>
    <w:rsid w:val="00586926"/>
    <w:rsid w:val="00587624"/>
    <w:rsid w:val="0059009C"/>
    <w:rsid w:val="005912D0"/>
    <w:rsid w:val="00592035"/>
    <w:rsid w:val="00594046"/>
    <w:rsid w:val="005945A5"/>
    <w:rsid w:val="0059483A"/>
    <w:rsid w:val="0059510C"/>
    <w:rsid w:val="005959FC"/>
    <w:rsid w:val="00595D5B"/>
    <w:rsid w:val="00596892"/>
    <w:rsid w:val="0059735B"/>
    <w:rsid w:val="005A02FF"/>
    <w:rsid w:val="005A0B82"/>
    <w:rsid w:val="005A21A4"/>
    <w:rsid w:val="005A29E5"/>
    <w:rsid w:val="005A3FFF"/>
    <w:rsid w:val="005A42D0"/>
    <w:rsid w:val="005A61D2"/>
    <w:rsid w:val="005A75BB"/>
    <w:rsid w:val="005B0904"/>
    <w:rsid w:val="005B168A"/>
    <w:rsid w:val="005B174C"/>
    <w:rsid w:val="005B268D"/>
    <w:rsid w:val="005B527C"/>
    <w:rsid w:val="005B57DF"/>
    <w:rsid w:val="005B6CDD"/>
    <w:rsid w:val="005C127F"/>
    <w:rsid w:val="005C490B"/>
    <w:rsid w:val="005C4D35"/>
    <w:rsid w:val="005C515C"/>
    <w:rsid w:val="005C6148"/>
    <w:rsid w:val="005C7EAA"/>
    <w:rsid w:val="005D07A9"/>
    <w:rsid w:val="005D1115"/>
    <w:rsid w:val="005D18FA"/>
    <w:rsid w:val="005D1907"/>
    <w:rsid w:val="005D1A48"/>
    <w:rsid w:val="005D2027"/>
    <w:rsid w:val="005D287B"/>
    <w:rsid w:val="005D2A01"/>
    <w:rsid w:val="005D3CD7"/>
    <w:rsid w:val="005D4A88"/>
    <w:rsid w:val="005D4AB3"/>
    <w:rsid w:val="005D4D33"/>
    <w:rsid w:val="005D5B6F"/>
    <w:rsid w:val="005D5E69"/>
    <w:rsid w:val="005D6A27"/>
    <w:rsid w:val="005E0002"/>
    <w:rsid w:val="005E20F8"/>
    <w:rsid w:val="005E35FD"/>
    <w:rsid w:val="005E3E26"/>
    <w:rsid w:val="005E4401"/>
    <w:rsid w:val="005E4FFE"/>
    <w:rsid w:val="005E764D"/>
    <w:rsid w:val="005F0638"/>
    <w:rsid w:val="005F16FE"/>
    <w:rsid w:val="005F186B"/>
    <w:rsid w:val="005F2D03"/>
    <w:rsid w:val="005F2E01"/>
    <w:rsid w:val="005F37A9"/>
    <w:rsid w:val="005F45D9"/>
    <w:rsid w:val="005F4DA3"/>
    <w:rsid w:val="005F623F"/>
    <w:rsid w:val="005F6595"/>
    <w:rsid w:val="005F681B"/>
    <w:rsid w:val="005F79AF"/>
    <w:rsid w:val="005F7BAD"/>
    <w:rsid w:val="00600293"/>
    <w:rsid w:val="006060E3"/>
    <w:rsid w:val="00606698"/>
    <w:rsid w:val="00610726"/>
    <w:rsid w:val="0061190C"/>
    <w:rsid w:val="00612725"/>
    <w:rsid w:val="00614AAD"/>
    <w:rsid w:val="00615C83"/>
    <w:rsid w:val="00617095"/>
    <w:rsid w:val="00617109"/>
    <w:rsid w:val="00621AF6"/>
    <w:rsid w:val="006223B1"/>
    <w:rsid w:val="006228FF"/>
    <w:rsid w:val="0062505B"/>
    <w:rsid w:val="006268F4"/>
    <w:rsid w:val="00631811"/>
    <w:rsid w:val="0063231B"/>
    <w:rsid w:val="006324B1"/>
    <w:rsid w:val="00632A6A"/>
    <w:rsid w:val="00634A23"/>
    <w:rsid w:val="0063555B"/>
    <w:rsid w:val="006360EF"/>
    <w:rsid w:val="00636444"/>
    <w:rsid w:val="00642E26"/>
    <w:rsid w:val="00643192"/>
    <w:rsid w:val="00643811"/>
    <w:rsid w:val="0064574A"/>
    <w:rsid w:val="006466FB"/>
    <w:rsid w:val="00646F87"/>
    <w:rsid w:val="00650AD0"/>
    <w:rsid w:val="00650F4C"/>
    <w:rsid w:val="0065163F"/>
    <w:rsid w:val="0065179B"/>
    <w:rsid w:val="00651C76"/>
    <w:rsid w:val="00652B7B"/>
    <w:rsid w:val="00653774"/>
    <w:rsid w:val="00654ACA"/>
    <w:rsid w:val="00654F85"/>
    <w:rsid w:val="00655D3A"/>
    <w:rsid w:val="00656896"/>
    <w:rsid w:val="00656F9F"/>
    <w:rsid w:val="0066015B"/>
    <w:rsid w:val="00660C86"/>
    <w:rsid w:val="006637A9"/>
    <w:rsid w:val="00664F4D"/>
    <w:rsid w:val="00666D53"/>
    <w:rsid w:val="006672E5"/>
    <w:rsid w:val="00671E05"/>
    <w:rsid w:val="0067325A"/>
    <w:rsid w:val="006768B7"/>
    <w:rsid w:val="00676C87"/>
    <w:rsid w:val="00676D7C"/>
    <w:rsid w:val="00676F98"/>
    <w:rsid w:val="006777C2"/>
    <w:rsid w:val="00680454"/>
    <w:rsid w:val="006826F7"/>
    <w:rsid w:val="0068296B"/>
    <w:rsid w:val="006832B5"/>
    <w:rsid w:val="0068506A"/>
    <w:rsid w:val="00686BE4"/>
    <w:rsid w:val="0068711F"/>
    <w:rsid w:val="00691867"/>
    <w:rsid w:val="00692159"/>
    <w:rsid w:val="00692867"/>
    <w:rsid w:val="00692B81"/>
    <w:rsid w:val="00693601"/>
    <w:rsid w:val="0069368D"/>
    <w:rsid w:val="00693725"/>
    <w:rsid w:val="00693D52"/>
    <w:rsid w:val="00694F30"/>
    <w:rsid w:val="006A1ACB"/>
    <w:rsid w:val="006A23AD"/>
    <w:rsid w:val="006A4839"/>
    <w:rsid w:val="006A622C"/>
    <w:rsid w:val="006A6CDF"/>
    <w:rsid w:val="006B14F5"/>
    <w:rsid w:val="006B2A14"/>
    <w:rsid w:val="006B3A72"/>
    <w:rsid w:val="006B453D"/>
    <w:rsid w:val="006B5264"/>
    <w:rsid w:val="006B5362"/>
    <w:rsid w:val="006B5620"/>
    <w:rsid w:val="006B5AB2"/>
    <w:rsid w:val="006B7341"/>
    <w:rsid w:val="006C0BD3"/>
    <w:rsid w:val="006C14BF"/>
    <w:rsid w:val="006C208F"/>
    <w:rsid w:val="006C3BAE"/>
    <w:rsid w:val="006C59F5"/>
    <w:rsid w:val="006C5EDA"/>
    <w:rsid w:val="006C6287"/>
    <w:rsid w:val="006D00C9"/>
    <w:rsid w:val="006D0657"/>
    <w:rsid w:val="006D47C6"/>
    <w:rsid w:val="006D6A32"/>
    <w:rsid w:val="006D6A65"/>
    <w:rsid w:val="006D789D"/>
    <w:rsid w:val="006D7EC0"/>
    <w:rsid w:val="006E2668"/>
    <w:rsid w:val="006E5F95"/>
    <w:rsid w:val="006E6118"/>
    <w:rsid w:val="006E6660"/>
    <w:rsid w:val="006E6E15"/>
    <w:rsid w:val="006E7A6E"/>
    <w:rsid w:val="006F0BE9"/>
    <w:rsid w:val="006F1C16"/>
    <w:rsid w:val="006F224D"/>
    <w:rsid w:val="006F2741"/>
    <w:rsid w:val="006F36E0"/>
    <w:rsid w:val="006F62E2"/>
    <w:rsid w:val="00700F76"/>
    <w:rsid w:val="00711D6B"/>
    <w:rsid w:val="00714268"/>
    <w:rsid w:val="00714C73"/>
    <w:rsid w:val="00715BC8"/>
    <w:rsid w:val="00715BDA"/>
    <w:rsid w:val="007164E2"/>
    <w:rsid w:val="007166B3"/>
    <w:rsid w:val="007200E0"/>
    <w:rsid w:val="00720BC1"/>
    <w:rsid w:val="00721A48"/>
    <w:rsid w:val="00723AED"/>
    <w:rsid w:val="0072452F"/>
    <w:rsid w:val="00724E1C"/>
    <w:rsid w:val="00725053"/>
    <w:rsid w:val="00726B5C"/>
    <w:rsid w:val="00730157"/>
    <w:rsid w:val="00730B39"/>
    <w:rsid w:val="00730B89"/>
    <w:rsid w:val="007324B1"/>
    <w:rsid w:val="0073257C"/>
    <w:rsid w:val="00732E4A"/>
    <w:rsid w:val="00733165"/>
    <w:rsid w:val="00733512"/>
    <w:rsid w:val="007343C0"/>
    <w:rsid w:val="00734E3A"/>
    <w:rsid w:val="00736196"/>
    <w:rsid w:val="007400DB"/>
    <w:rsid w:val="00740B41"/>
    <w:rsid w:val="00740D01"/>
    <w:rsid w:val="00740D98"/>
    <w:rsid w:val="00741CE7"/>
    <w:rsid w:val="007429E7"/>
    <w:rsid w:val="00742A2E"/>
    <w:rsid w:val="007434C6"/>
    <w:rsid w:val="0074385A"/>
    <w:rsid w:val="00743CDF"/>
    <w:rsid w:val="00743F46"/>
    <w:rsid w:val="007441D5"/>
    <w:rsid w:val="00750375"/>
    <w:rsid w:val="0075068C"/>
    <w:rsid w:val="0075171C"/>
    <w:rsid w:val="007528FF"/>
    <w:rsid w:val="007538C6"/>
    <w:rsid w:val="0075418F"/>
    <w:rsid w:val="00754220"/>
    <w:rsid w:val="00756171"/>
    <w:rsid w:val="007561E2"/>
    <w:rsid w:val="00757E93"/>
    <w:rsid w:val="00757FB3"/>
    <w:rsid w:val="00760C99"/>
    <w:rsid w:val="00760EB0"/>
    <w:rsid w:val="007612B6"/>
    <w:rsid w:val="00762E33"/>
    <w:rsid w:val="00762FB0"/>
    <w:rsid w:val="00763E20"/>
    <w:rsid w:val="0076425A"/>
    <w:rsid w:val="007650B7"/>
    <w:rsid w:val="007659D6"/>
    <w:rsid w:val="00767055"/>
    <w:rsid w:val="007677FE"/>
    <w:rsid w:val="00767890"/>
    <w:rsid w:val="00770AF2"/>
    <w:rsid w:val="0077133A"/>
    <w:rsid w:val="00771A39"/>
    <w:rsid w:val="00774F3F"/>
    <w:rsid w:val="007750CB"/>
    <w:rsid w:val="00775960"/>
    <w:rsid w:val="00776704"/>
    <w:rsid w:val="007778E7"/>
    <w:rsid w:val="00777CB1"/>
    <w:rsid w:val="00781911"/>
    <w:rsid w:val="007820BF"/>
    <w:rsid w:val="00783325"/>
    <w:rsid w:val="00785A41"/>
    <w:rsid w:val="00785D9D"/>
    <w:rsid w:val="007870DB"/>
    <w:rsid w:val="00790B48"/>
    <w:rsid w:val="00790F10"/>
    <w:rsid w:val="00790F65"/>
    <w:rsid w:val="00792435"/>
    <w:rsid w:val="00792AC9"/>
    <w:rsid w:val="00792D08"/>
    <w:rsid w:val="00795123"/>
    <w:rsid w:val="00795FB4"/>
    <w:rsid w:val="00796F53"/>
    <w:rsid w:val="00797B44"/>
    <w:rsid w:val="007A031B"/>
    <w:rsid w:val="007A0341"/>
    <w:rsid w:val="007A33AE"/>
    <w:rsid w:val="007A3804"/>
    <w:rsid w:val="007A58A1"/>
    <w:rsid w:val="007A6105"/>
    <w:rsid w:val="007A62F8"/>
    <w:rsid w:val="007A76F5"/>
    <w:rsid w:val="007B175F"/>
    <w:rsid w:val="007B2EBF"/>
    <w:rsid w:val="007B3411"/>
    <w:rsid w:val="007B3721"/>
    <w:rsid w:val="007B3D5E"/>
    <w:rsid w:val="007B3DDC"/>
    <w:rsid w:val="007B435F"/>
    <w:rsid w:val="007B48DE"/>
    <w:rsid w:val="007B4D92"/>
    <w:rsid w:val="007B5565"/>
    <w:rsid w:val="007B6059"/>
    <w:rsid w:val="007B737F"/>
    <w:rsid w:val="007B7B49"/>
    <w:rsid w:val="007B7FAD"/>
    <w:rsid w:val="007C07F0"/>
    <w:rsid w:val="007C1052"/>
    <w:rsid w:val="007C4F9D"/>
    <w:rsid w:val="007C602D"/>
    <w:rsid w:val="007D0E4C"/>
    <w:rsid w:val="007D1314"/>
    <w:rsid w:val="007D1769"/>
    <w:rsid w:val="007D2BC5"/>
    <w:rsid w:val="007D3A3E"/>
    <w:rsid w:val="007D3BE4"/>
    <w:rsid w:val="007D3F4F"/>
    <w:rsid w:val="007D4117"/>
    <w:rsid w:val="007D4612"/>
    <w:rsid w:val="007D4713"/>
    <w:rsid w:val="007D5E79"/>
    <w:rsid w:val="007D650F"/>
    <w:rsid w:val="007D6FAB"/>
    <w:rsid w:val="007E4F66"/>
    <w:rsid w:val="007E57C7"/>
    <w:rsid w:val="007E5BB7"/>
    <w:rsid w:val="007E5D59"/>
    <w:rsid w:val="007E7A51"/>
    <w:rsid w:val="007F4109"/>
    <w:rsid w:val="007F5C17"/>
    <w:rsid w:val="007F6166"/>
    <w:rsid w:val="007F7824"/>
    <w:rsid w:val="007F791F"/>
    <w:rsid w:val="00802BE4"/>
    <w:rsid w:val="00803749"/>
    <w:rsid w:val="0080585D"/>
    <w:rsid w:val="0080595F"/>
    <w:rsid w:val="00805C6D"/>
    <w:rsid w:val="00806C52"/>
    <w:rsid w:val="00810073"/>
    <w:rsid w:val="0081040A"/>
    <w:rsid w:val="00810D26"/>
    <w:rsid w:val="008114DD"/>
    <w:rsid w:val="00813149"/>
    <w:rsid w:val="008143E8"/>
    <w:rsid w:val="00814477"/>
    <w:rsid w:val="00815680"/>
    <w:rsid w:val="00815F77"/>
    <w:rsid w:val="00816010"/>
    <w:rsid w:val="00817D8A"/>
    <w:rsid w:val="00817FB3"/>
    <w:rsid w:val="00823061"/>
    <w:rsid w:val="00823DF1"/>
    <w:rsid w:val="00825684"/>
    <w:rsid w:val="008266C6"/>
    <w:rsid w:val="0082780A"/>
    <w:rsid w:val="00827A9D"/>
    <w:rsid w:val="00830ABD"/>
    <w:rsid w:val="00832209"/>
    <w:rsid w:val="008322F4"/>
    <w:rsid w:val="008339E4"/>
    <w:rsid w:val="00833D1C"/>
    <w:rsid w:val="0083573E"/>
    <w:rsid w:val="00837D94"/>
    <w:rsid w:val="0084159E"/>
    <w:rsid w:val="008434BC"/>
    <w:rsid w:val="008439D1"/>
    <w:rsid w:val="0084407C"/>
    <w:rsid w:val="008453B9"/>
    <w:rsid w:val="00846D44"/>
    <w:rsid w:val="00847B5E"/>
    <w:rsid w:val="008516E7"/>
    <w:rsid w:val="0085273B"/>
    <w:rsid w:val="00852BBF"/>
    <w:rsid w:val="008553C0"/>
    <w:rsid w:val="00856A4A"/>
    <w:rsid w:val="008605A5"/>
    <w:rsid w:val="00861D87"/>
    <w:rsid w:val="008625FC"/>
    <w:rsid w:val="00862E69"/>
    <w:rsid w:val="00863091"/>
    <w:rsid w:val="00863541"/>
    <w:rsid w:val="008635A4"/>
    <w:rsid w:val="008655F8"/>
    <w:rsid w:val="008666E4"/>
    <w:rsid w:val="00867859"/>
    <w:rsid w:val="00870A5A"/>
    <w:rsid w:val="00870E60"/>
    <w:rsid w:val="00873389"/>
    <w:rsid w:val="00874EEB"/>
    <w:rsid w:val="00875EE6"/>
    <w:rsid w:val="00876320"/>
    <w:rsid w:val="00876F15"/>
    <w:rsid w:val="008823D5"/>
    <w:rsid w:val="00882E4D"/>
    <w:rsid w:val="00883495"/>
    <w:rsid w:val="0088386C"/>
    <w:rsid w:val="008838FA"/>
    <w:rsid w:val="00884AF4"/>
    <w:rsid w:val="00885EF7"/>
    <w:rsid w:val="00886B32"/>
    <w:rsid w:val="00887F7C"/>
    <w:rsid w:val="00891F5E"/>
    <w:rsid w:val="00891F7B"/>
    <w:rsid w:val="0089296E"/>
    <w:rsid w:val="0089339E"/>
    <w:rsid w:val="00893747"/>
    <w:rsid w:val="008945DC"/>
    <w:rsid w:val="00896BA1"/>
    <w:rsid w:val="00896FF4"/>
    <w:rsid w:val="008976C5"/>
    <w:rsid w:val="008A0D27"/>
    <w:rsid w:val="008A193F"/>
    <w:rsid w:val="008A25B6"/>
    <w:rsid w:val="008A3709"/>
    <w:rsid w:val="008A3A0A"/>
    <w:rsid w:val="008A3DD5"/>
    <w:rsid w:val="008A496D"/>
    <w:rsid w:val="008A5E40"/>
    <w:rsid w:val="008A5E93"/>
    <w:rsid w:val="008A7614"/>
    <w:rsid w:val="008A79D3"/>
    <w:rsid w:val="008B1687"/>
    <w:rsid w:val="008B28A3"/>
    <w:rsid w:val="008B41C8"/>
    <w:rsid w:val="008B7180"/>
    <w:rsid w:val="008B7DB9"/>
    <w:rsid w:val="008B7FAE"/>
    <w:rsid w:val="008C0030"/>
    <w:rsid w:val="008C02C4"/>
    <w:rsid w:val="008C0ECA"/>
    <w:rsid w:val="008C2983"/>
    <w:rsid w:val="008C3F4A"/>
    <w:rsid w:val="008C5E5E"/>
    <w:rsid w:val="008C646C"/>
    <w:rsid w:val="008C666A"/>
    <w:rsid w:val="008C6B4B"/>
    <w:rsid w:val="008C79F7"/>
    <w:rsid w:val="008C7DD4"/>
    <w:rsid w:val="008D067C"/>
    <w:rsid w:val="008D0BA7"/>
    <w:rsid w:val="008D1240"/>
    <w:rsid w:val="008D1FD9"/>
    <w:rsid w:val="008D4BFE"/>
    <w:rsid w:val="008D59C3"/>
    <w:rsid w:val="008E020E"/>
    <w:rsid w:val="008E077D"/>
    <w:rsid w:val="008E24A2"/>
    <w:rsid w:val="008E27BD"/>
    <w:rsid w:val="008E2B3C"/>
    <w:rsid w:val="008E2CDE"/>
    <w:rsid w:val="008E4DC0"/>
    <w:rsid w:val="008E51B8"/>
    <w:rsid w:val="008E584B"/>
    <w:rsid w:val="008E6A3E"/>
    <w:rsid w:val="008E7525"/>
    <w:rsid w:val="008F15D5"/>
    <w:rsid w:val="008F36CF"/>
    <w:rsid w:val="008F40CD"/>
    <w:rsid w:val="008F6A7D"/>
    <w:rsid w:val="008F7A5F"/>
    <w:rsid w:val="00900771"/>
    <w:rsid w:val="0090252B"/>
    <w:rsid w:val="00906A5E"/>
    <w:rsid w:val="00906F4D"/>
    <w:rsid w:val="009102AA"/>
    <w:rsid w:val="00912F98"/>
    <w:rsid w:val="009138BF"/>
    <w:rsid w:val="00914F41"/>
    <w:rsid w:val="00920011"/>
    <w:rsid w:val="0092576E"/>
    <w:rsid w:val="00927796"/>
    <w:rsid w:val="00930FC5"/>
    <w:rsid w:val="00931089"/>
    <w:rsid w:val="00931207"/>
    <w:rsid w:val="00932F33"/>
    <w:rsid w:val="00935F2C"/>
    <w:rsid w:val="00935F6A"/>
    <w:rsid w:val="009414AD"/>
    <w:rsid w:val="00941D79"/>
    <w:rsid w:val="0094229A"/>
    <w:rsid w:val="00942D24"/>
    <w:rsid w:val="00942EBE"/>
    <w:rsid w:val="009438D7"/>
    <w:rsid w:val="00943A2E"/>
    <w:rsid w:val="00945E87"/>
    <w:rsid w:val="00946C57"/>
    <w:rsid w:val="009472B2"/>
    <w:rsid w:val="00947A60"/>
    <w:rsid w:val="00947DFE"/>
    <w:rsid w:val="00952230"/>
    <w:rsid w:val="0095440D"/>
    <w:rsid w:val="00955037"/>
    <w:rsid w:val="0095577E"/>
    <w:rsid w:val="00957A31"/>
    <w:rsid w:val="00957E2F"/>
    <w:rsid w:val="00961950"/>
    <w:rsid w:val="009627E4"/>
    <w:rsid w:val="00962D87"/>
    <w:rsid w:val="00963306"/>
    <w:rsid w:val="00963B43"/>
    <w:rsid w:val="00963C35"/>
    <w:rsid w:val="009648BA"/>
    <w:rsid w:val="00965306"/>
    <w:rsid w:val="009655C9"/>
    <w:rsid w:val="00965AF8"/>
    <w:rsid w:val="009666D3"/>
    <w:rsid w:val="0097091C"/>
    <w:rsid w:val="00971319"/>
    <w:rsid w:val="0097453F"/>
    <w:rsid w:val="009779F4"/>
    <w:rsid w:val="00977AED"/>
    <w:rsid w:val="009800FC"/>
    <w:rsid w:val="00980294"/>
    <w:rsid w:val="0098176C"/>
    <w:rsid w:val="00981882"/>
    <w:rsid w:val="00981E8B"/>
    <w:rsid w:val="00982352"/>
    <w:rsid w:val="0098268E"/>
    <w:rsid w:val="009828DD"/>
    <w:rsid w:val="00983C9E"/>
    <w:rsid w:val="00983DA0"/>
    <w:rsid w:val="0098545D"/>
    <w:rsid w:val="00985BC1"/>
    <w:rsid w:val="00986517"/>
    <w:rsid w:val="00987A14"/>
    <w:rsid w:val="00987E4C"/>
    <w:rsid w:val="0099098D"/>
    <w:rsid w:val="00991764"/>
    <w:rsid w:val="00993624"/>
    <w:rsid w:val="00994068"/>
    <w:rsid w:val="009952B3"/>
    <w:rsid w:val="00997105"/>
    <w:rsid w:val="009A0EC0"/>
    <w:rsid w:val="009A15AE"/>
    <w:rsid w:val="009A1F4E"/>
    <w:rsid w:val="009A235B"/>
    <w:rsid w:val="009A2943"/>
    <w:rsid w:val="009A30C5"/>
    <w:rsid w:val="009A34D1"/>
    <w:rsid w:val="009A5B5B"/>
    <w:rsid w:val="009A68C9"/>
    <w:rsid w:val="009A7945"/>
    <w:rsid w:val="009B048D"/>
    <w:rsid w:val="009B04FF"/>
    <w:rsid w:val="009B2B06"/>
    <w:rsid w:val="009B3555"/>
    <w:rsid w:val="009B4118"/>
    <w:rsid w:val="009B5F21"/>
    <w:rsid w:val="009B7AF2"/>
    <w:rsid w:val="009C2C4A"/>
    <w:rsid w:val="009C384D"/>
    <w:rsid w:val="009C44A0"/>
    <w:rsid w:val="009C6299"/>
    <w:rsid w:val="009D0A33"/>
    <w:rsid w:val="009D1972"/>
    <w:rsid w:val="009D50CE"/>
    <w:rsid w:val="009D6FA1"/>
    <w:rsid w:val="009E0DD3"/>
    <w:rsid w:val="009E21C4"/>
    <w:rsid w:val="009E5828"/>
    <w:rsid w:val="009E6E65"/>
    <w:rsid w:val="009E7CD8"/>
    <w:rsid w:val="009F064D"/>
    <w:rsid w:val="009F0AEB"/>
    <w:rsid w:val="009F0DAD"/>
    <w:rsid w:val="009F2169"/>
    <w:rsid w:val="009F2C9B"/>
    <w:rsid w:val="009F4742"/>
    <w:rsid w:val="009F4C41"/>
    <w:rsid w:val="009F65B6"/>
    <w:rsid w:val="009F6C6B"/>
    <w:rsid w:val="00A00F50"/>
    <w:rsid w:val="00A03F6D"/>
    <w:rsid w:val="00A06E4E"/>
    <w:rsid w:val="00A10573"/>
    <w:rsid w:val="00A13C25"/>
    <w:rsid w:val="00A1534C"/>
    <w:rsid w:val="00A169D4"/>
    <w:rsid w:val="00A211DC"/>
    <w:rsid w:val="00A215EF"/>
    <w:rsid w:val="00A21B14"/>
    <w:rsid w:val="00A24B94"/>
    <w:rsid w:val="00A25D3E"/>
    <w:rsid w:val="00A26879"/>
    <w:rsid w:val="00A27008"/>
    <w:rsid w:val="00A27C32"/>
    <w:rsid w:val="00A30628"/>
    <w:rsid w:val="00A31237"/>
    <w:rsid w:val="00A32998"/>
    <w:rsid w:val="00A331CF"/>
    <w:rsid w:val="00A351DC"/>
    <w:rsid w:val="00A366BD"/>
    <w:rsid w:val="00A37388"/>
    <w:rsid w:val="00A3792D"/>
    <w:rsid w:val="00A37FE9"/>
    <w:rsid w:val="00A4089D"/>
    <w:rsid w:val="00A41685"/>
    <w:rsid w:val="00A433A6"/>
    <w:rsid w:val="00A44FC8"/>
    <w:rsid w:val="00A45D5F"/>
    <w:rsid w:val="00A46726"/>
    <w:rsid w:val="00A477E6"/>
    <w:rsid w:val="00A50F6A"/>
    <w:rsid w:val="00A51AB6"/>
    <w:rsid w:val="00A51B91"/>
    <w:rsid w:val="00A54B30"/>
    <w:rsid w:val="00A54CA9"/>
    <w:rsid w:val="00A55524"/>
    <w:rsid w:val="00A55EEE"/>
    <w:rsid w:val="00A600E9"/>
    <w:rsid w:val="00A61586"/>
    <w:rsid w:val="00A634AA"/>
    <w:rsid w:val="00A63521"/>
    <w:rsid w:val="00A646AD"/>
    <w:rsid w:val="00A64E55"/>
    <w:rsid w:val="00A652B0"/>
    <w:rsid w:val="00A6670D"/>
    <w:rsid w:val="00A717D1"/>
    <w:rsid w:val="00A71ABA"/>
    <w:rsid w:val="00A72220"/>
    <w:rsid w:val="00A72487"/>
    <w:rsid w:val="00A72ED0"/>
    <w:rsid w:val="00A760CE"/>
    <w:rsid w:val="00A76C8D"/>
    <w:rsid w:val="00A80087"/>
    <w:rsid w:val="00A80719"/>
    <w:rsid w:val="00A8082D"/>
    <w:rsid w:val="00A80B75"/>
    <w:rsid w:val="00A81689"/>
    <w:rsid w:val="00A81BB9"/>
    <w:rsid w:val="00A82732"/>
    <w:rsid w:val="00A833DB"/>
    <w:rsid w:val="00A852B2"/>
    <w:rsid w:val="00A852F1"/>
    <w:rsid w:val="00A85F34"/>
    <w:rsid w:val="00A85FDF"/>
    <w:rsid w:val="00A864E0"/>
    <w:rsid w:val="00A87B3D"/>
    <w:rsid w:val="00A87B9C"/>
    <w:rsid w:val="00A918CF"/>
    <w:rsid w:val="00A921AF"/>
    <w:rsid w:val="00A92A53"/>
    <w:rsid w:val="00A943DB"/>
    <w:rsid w:val="00A950EE"/>
    <w:rsid w:val="00A95479"/>
    <w:rsid w:val="00A96828"/>
    <w:rsid w:val="00A96FA6"/>
    <w:rsid w:val="00A9783F"/>
    <w:rsid w:val="00AA2AC4"/>
    <w:rsid w:val="00AA3BA8"/>
    <w:rsid w:val="00AA3F5D"/>
    <w:rsid w:val="00AA4678"/>
    <w:rsid w:val="00AA578A"/>
    <w:rsid w:val="00AA6B0F"/>
    <w:rsid w:val="00AA782A"/>
    <w:rsid w:val="00AB1188"/>
    <w:rsid w:val="00AB4EE4"/>
    <w:rsid w:val="00AB6869"/>
    <w:rsid w:val="00AB7502"/>
    <w:rsid w:val="00AC1D90"/>
    <w:rsid w:val="00AC2369"/>
    <w:rsid w:val="00AC31B0"/>
    <w:rsid w:val="00AD1252"/>
    <w:rsid w:val="00AD36EF"/>
    <w:rsid w:val="00AD3B02"/>
    <w:rsid w:val="00AD5107"/>
    <w:rsid w:val="00AD5470"/>
    <w:rsid w:val="00AD62BF"/>
    <w:rsid w:val="00AD79C1"/>
    <w:rsid w:val="00AE068D"/>
    <w:rsid w:val="00AE0C3C"/>
    <w:rsid w:val="00AE1D84"/>
    <w:rsid w:val="00AE3B24"/>
    <w:rsid w:val="00AE4275"/>
    <w:rsid w:val="00AE63F4"/>
    <w:rsid w:val="00AE6A5A"/>
    <w:rsid w:val="00AE6AEE"/>
    <w:rsid w:val="00AF1499"/>
    <w:rsid w:val="00AF40CE"/>
    <w:rsid w:val="00AF4237"/>
    <w:rsid w:val="00AF4416"/>
    <w:rsid w:val="00AF56E2"/>
    <w:rsid w:val="00AF5828"/>
    <w:rsid w:val="00AF74D8"/>
    <w:rsid w:val="00B027A8"/>
    <w:rsid w:val="00B04C5B"/>
    <w:rsid w:val="00B04D0F"/>
    <w:rsid w:val="00B04F9D"/>
    <w:rsid w:val="00B07A62"/>
    <w:rsid w:val="00B113CE"/>
    <w:rsid w:val="00B12BF9"/>
    <w:rsid w:val="00B133B3"/>
    <w:rsid w:val="00B13FE2"/>
    <w:rsid w:val="00B14FBB"/>
    <w:rsid w:val="00B15FC7"/>
    <w:rsid w:val="00B16710"/>
    <w:rsid w:val="00B16EBB"/>
    <w:rsid w:val="00B17FBF"/>
    <w:rsid w:val="00B21174"/>
    <w:rsid w:val="00B21A18"/>
    <w:rsid w:val="00B228BE"/>
    <w:rsid w:val="00B23A07"/>
    <w:rsid w:val="00B247FD"/>
    <w:rsid w:val="00B24DE5"/>
    <w:rsid w:val="00B27F3E"/>
    <w:rsid w:val="00B304C0"/>
    <w:rsid w:val="00B30657"/>
    <w:rsid w:val="00B3212D"/>
    <w:rsid w:val="00B33188"/>
    <w:rsid w:val="00B336AA"/>
    <w:rsid w:val="00B339C3"/>
    <w:rsid w:val="00B34F75"/>
    <w:rsid w:val="00B360F7"/>
    <w:rsid w:val="00B378F6"/>
    <w:rsid w:val="00B37D53"/>
    <w:rsid w:val="00B40A24"/>
    <w:rsid w:val="00B41B7F"/>
    <w:rsid w:val="00B42A06"/>
    <w:rsid w:val="00B42C2C"/>
    <w:rsid w:val="00B43043"/>
    <w:rsid w:val="00B45899"/>
    <w:rsid w:val="00B45A49"/>
    <w:rsid w:val="00B5151F"/>
    <w:rsid w:val="00B53068"/>
    <w:rsid w:val="00B53481"/>
    <w:rsid w:val="00B60CF0"/>
    <w:rsid w:val="00B616C3"/>
    <w:rsid w:val="00B6273B"/>
    <w:rsid w:val="00B63833"/>
    <w:rsid w:val="00B63923"/>
    <w:rsid w:val="00B66551"/>
    <w:rsid w:val="00B67AF3"/>
    <w:rsid w:val="00B67D4E"/>
    <w:rsid w:val="00B7037E"/>
    <w:rsid w:val="00B7106C"/>
    <w:rsid w:val="00B7163B"/>
    <w:rsid w:val="00B72BEB"/>
    <w:rsid w:val="00B73630"/>
    <w:rsid w:val="00B7595C"/>
    <w:rsid w:val="00B759B7"/>
    <w:rsid w:val="00B75E72"/>
    <w:rsid w:val="00B77857"/>
    <w:rsid w:val="00B80033"/>
    <w:rsid w:val="00B80150"/>
    <w:rsid w:val="00B802AD"/>
    <w:rsid w:val="00B81127"/>
    <w:rsid w:val="00B8123D"/>
    <w:rsid w:val="00B814A3"/>
    <w:rsid w:val="00B816F2"/>
    <w:rsid w:val="00B81BCD"/>
    <w:rsid w:val="00B84CA3"/>
    <w:rsid w:val="00B862C1"/>
    <w:rsid w:val="00B868C9"/>
    <w:rsid w:val="00B908F4"/>
    <w:rsid w:val="00B91D0C"/>
    <w:rsid w:val="00B926F6"/>
    <w:rsid w:val="00B941A8"/>
    <w:rsid w:val="00B94285"/>
    <w:rsid w:val="00B95FB9"/>
    <w:rsid w:val="00BA0283"/>
    <w:rsid w:val="00BA03D5"/>
    <w:rsid w:val="00BA1011"/>
    <w:rsid w:val="00BA2E6D"/>
    <w:rsid w:val="00BA619B"/>
    <w:rsid w:val="00BA656F"/>
    <w:rsid w:val="00BA71BD"/>
    <w:rsid w:val="00BB1E42"/>
    <w:rsid w:val="00BB40DB"/>
    <w:rsid w:val="00BB4B4C"/>
    <w:rsid w:val="00BB5AA4"/>
    <w:rsid w:val="00BB76CC"/>
    <w:rsid w:val="00BC01E3"/>
    <w:rsid w:val="00BC17B0"/>
    <w:rsid w:val="00BC20DF"/>
    <w:rsid w:val="00BC5140"/>
    <w:rsid w:val="00BC6648"/>
    <w:rsid w:val="00BC6C86"/>
    <w:rsid w:val="00BD1648"/>
    <w:rsid w:val="00BD428E"/>
    <w:rsid w:val="00BD4F65"/>
    <w:rsid w:val="00BD5DAD"/>
    <w:rsid w:val="00BD689D"/>
    <w:rsid w:val="00BD75F5"/>
    <w:rsid w:val="00BE103E"/>
    <w:rsid w:val="00BE31AF"/>
    <w:rsid w:val="00BE6663"/>
    <w:rsid w:val="00BE70E3"/>
    <w:rsid w:val="00BE7A2D"/>
    <w:rsid w:val="00BF1B16"/>
    <w:rsid w:val="00BF20BB"/>
    <w:rsid w:val="00BF3675"/>
    <w:rsid w:val="00BF3C12"/>
    <w:rsid w:val="00BF42B0"/>
    <w:rsid w:val="00C00517"/>
    <w:rsid w:val="00C02FF4"/>
    <w:rsid w:val="00C03A13"/>
    <w:rsid w:val="00C0475D"/>
    <w:rsid w:val="00C04D13"/>
    <w:rsid w:val="00C04FAC"/>
    <w:rsid w:val="00C0581D"/>
    <w:rsid w:val="00C05DFA"/>
    <w:rsid w:val="00C062BC"/>
    <w:rsid w:val="00C0640F"/>
    <w:rsid w:val="00C066F7"/>
    <w:rsid w:val="00C06E9B"/>
    <w:rsid w:val="00C07322"/>
    <w:rsid w:val="00C07794"/>
    <w:rsid w:val="00C10997"/>
    <w:rsid w:val="00C119A7"/>
    <w:rsid w:val="00C13913"/>
    <w:rsid w:val="00C1576C"/>
    <w:rsid w:val="00C1637B"/>
    <w:rsid w:val="00C17860"/>
    <w:rsid w:val="00C20240"/>
    <w:rsid w:val="00C20CEF"/>
    <w:rsid w:val="00C21670"/>
    <w:rsid w:val="00C24F3D"/>
    <w:rsid w:val="00C25D69"/>
    <w:rsid w:val="00C26BE5"/>
    <w:rsid w:val="00C2732B"/>
    <w:rsid w:val="00C2797C"/>
    <w:rsid w:val="00C27CD7"/>
    <w:rsid w:val="00C27D1E"/>
    <w:rsid w:val="00C32160"/>
    <w:rsid w:val="00C366FA"/>
    <w:rsid w:val="00C36F88"/>
    <w:rsid w:val="00C37E62"/>
    <w:rsid w:val="00C4092F"/>
    <w:rsid w:val="00C443B1"/>
    <w:rsid w:val="00C447CF"/>
    <w:rsid w:val="00C44A6E"/>
    <w:rsid w:val="00C4527A"/>
    <w:rsid w:val="00C45F9A"/>
    <w:rsid w:val="00C50451"/>
    <w:rsid w:val="00C506E5"/>
    <w:rsid w:val="00C510FD"/>
    <w:rsid w:val="00C51F1F"/>
    <w:rsid w:val="00C52097"/>
    <w:rsid w:val="00C53979"/>
    <w:rsid w:val="00C567C6"/>
    <w:rsid w:val="00C603D0"/>
    <w:rsid w:val="00C61586"/>
    <w:rsid w:val="00C618D6"/>
    <w:rsid w:val="00C61BC2"/>
    <w:rsid w:val="00C62592"/>
    <w:rsid w:val="00C6300C"/>
    <w:rsid w:val="00C63BEC"/>
    <w:rsid w:val="00C6401C"/>
    <w:rsid w:val="00C644BE"/>
    <w:rsid w:val="00C65F5D"/>
    <w:rsid w:val="00C70002"/>
    <w:rsid w:val="00C7051D"/>
    <w:rsid w:val="00C71192"/>
    <w:rsid w:val="00C71B76"/>
    <w:rsid w:val="00C72292"/>
    <w:rsid w:val="00C72FC6"/>
    <w:rsid w:val="00C732D6"/>
    <w:rsid w:val="00C74C7F"/>
    <w:rsid w:val="00C75A55"/>
    <w:rsid w:val="00C76531"/>
    <w:rsid w:val="00C77FFD"/>
    <w:rsid w:val="00C8193E"/>
    <w:rsid w:val="00C81B05"/>
    <w:rsid w:val="00C830D4"/>
    <w:rsid w:val="00C8315D"/>
    <w:rsid w:val="00C84EDF"/>
    <w:rsid w:val="00C85581"/>
    <w:rsid w:val="00C871AF"/>
    <w:rsid w:val="00C87403"/>
    <w:rsid w:val="00C92463"/>
    <w:rsid w:val="00C93516"/>
    <w:rsid w:val="00C9405E"/>
    <w:rsid w:val="00C94271"/>
    <w:rsid w:val="00C94EEF"/>
    <w:rsid w:val="00C9609A"/>
    <w:rsid w:val="00C964AD"/>
    <w:rsid w:val="00CA0DB1"/>
    <w:rsid w:val="00CA1736"/>
    <w:rsid w:val="00CA44D4"/>
    <w:rsid w:val="00CA5802"/>
    <w:rsid w:val="00CA5FFE"/>
    <w:rsid w:val="00CB05E4"/>
    <w:rsid w:val="00CB2060"/>
    <w:rsid w:val="00CB5494"/>
    <w:rsid w:val="00CC0EF9"/>
    <w:rsid w:val="00CC21D3"/>
    <w:rsid w:val="00CC3452"/>
    <w:rsid w:val="00CC40F7"/>
    <w:rsid w:val="00CC60DB"/>
    <w:rsid w:val="00CD09D9"/>
    <w:rsid w:val="00CD146C"/>
    <w:rsid w:val="00CD2464"/>
    <w:rsid w:val="00CD2AE6"/>
    <w:rsid w:val="00CD2CA8"/>
    <w:rsid w:val="00CD3A00"/>
    <w:rsid w:val="00CD3B0A"/>
    <w:rsid w:val="00CD406F"/>
    <w:rsid w:val="00CD476B"/>
    <w:rsid w:val="00CD487A"/>
    <w:rsid w:val="00CE0B12"/>
    <w:rsid w:val="00CE1124"/>
    <w:rsid w:val="00CE1995"/>
    <w:rsid w:val="00CE252F"/>
    <w:rsid w:val="00CE2EA5"/>
    <w:rsid w:val="00CE3B5E"/>
    <w:rsid w:val="00CE4EFF"/>
    <w:rsid w:val="00CE5BA9"/>
    <w:rsid w:val="00CE6939"/>
    <w:rsid w:val="00CE7DC9"/>
    <w:rsid w:val="00CF16A1"/>
    <w:rsid w:val="00CF2228"/>
    <w:rsid w:val="00CF2A2D"/>
    <w:rsid w:val="00CF2ACE"/>
    <w:rsid w:val="00CF2E0D"/>
    <w:rsid w:val="00CF5614"/>
    <w:rsid w:val="00D0294D"/>
    <w:rsid w:val="00D035C3"/>
    <w:rsid w:val="00D03D01"/>
    <w:rsid w:val="00D041BA"/>
    <w:rsid w:val="00D044B2"/>
    <w:rsid w:val="00D045D9"/>
    <w:rsid w:val="00D04F99"/>
    <w:rsid w:val="00D06370"/>
    <w:rsid w:val="00D06EF9"/>
    <w:rsid w:val="00D0769A"/>
    <w:rsid w:val="00D07F2C"/>
    <w:rsid w:val="00D100EE"/>
    <w:rsid w:val="00D11B26"/>
    <w:rsid w:val="00D1519C"/>
    <w:rsid w:val="00D16BEE"/>
    <w:rsid w:val="00D17944"/>
    <w:rsid w:val="00D17B08"/>
    <w:rsid w:val="00D23375"/>
    <w:rsid w:val="00D23E84"/>
    <w:rsid w:val="00D25BDA"/>
    <w:rsid w:val="00D26967"/>
    <w:rsid w:val="00D305E0"/>
    <w:rsid w:val="00D313F3"/>
    <w:rsid w:val="00D31B29"/>
    <w:rsid w:val="00D33DB1"/>
    <w:rsid w:val="00D33DCF"/>
    <w:rsid w:val="00D34314"/>
    <w:rsid w:val="00D405BB"/>
    <w:rsid w:val="00D409E2"/>
    <w:rsid w:val="00D41A20"/>
    <w:rsid w:val="00D44AD8"/>
    <w:rsid w:val="00D452D8"/>
    <w:rsid w:val="00D4546C"/>
    <w:rsid w:val="00D46158"/>
    <w:rsid w:val="00D47B5F"/>
    <w:rsid w:val="00D50622"/>
    <w:rsid w:val="00D506FD"/>
    <w:rsid w:val="00D511C0"/>
    <w:rsid w:val="00D527BC"/>
    <w:rsid w:val="00D545D2"/>
    <w:rsid w:val="00D554A8"/>
    <w:rsid w:val="00D558F1"/>
    <w:rsid w:val="00D569A0"/>
    <w:rsid w:val="00D56E3C"/>
    <w:rsid w:val="00D57AF7"/>
    <w:rsid w:val="00D60F08"/>
    <w:rsid w:val="00D6190A"/>
    <w:rsid w:val="00D62931"/>
    <w:rsid w:val="00D62A79"/>
    <w:rsid w:val="00D63EC5"/>
    <w:rsid w:val="00D6407D"/>
    <w:rsid w:val="00D652CE"/>
    <w:rsid w:val="00D6696A"/>
    <w:rsid w:val="00D66B96"/>
    <w:rsid w:val="00D713D0"/>
    <w:rsid w:val="00D7283D"/>
    <w:rsid w:val="00D72959"/>
    <w:rsid w:val="00D73BA6"/>
    <w:rsid w:val="00D741B4"/>
    <w:rsid w:val="00D745D9"/>
    <w:rsid w:val="00D74E17"/>
    <w:rsid w:val="00D75306"/>
    <w:rsid w:val="00D75483"/>
    <w:rsid w:val="00D76179"/>
    <w:rsid w:val="00D76D41"/>
    <w:rsid w:val="00D82BF9"/>
    <w:rsid w:val="00D82C05"/>
    <w:rsid w:val="00D84531"/>
    <w:rsid w:val="00D84540"/>
    <w:rsid w:val="00D84A92"/>
    <w:rsid w:val="00D87084"/>
    <w:rsid w:val="00D8753C"/>
    <w:rsid w:val="00D87648"/>
    <w:rsid w:val="00D9058A"/>
    <w:rsid w:val="00D92159"/>
    <w:rsid w:val="00D92DEF"/>
    <w:rsid w:val="00D93776"/>
    <w:rsid w:val="00D955AF"/>
    <w:rsid w:val="00D95F9B"/>
    <w:rsid w:val="00D96D35"/>
    <w:rsid w:val="00D97642"/>
    <w:rsid w:val="00D97E5A"/>
    <w:rsid w:val="00DA092A"/>
    <w:rsid w:val="00DA13AE"/>
    <w:rsid w:val="00DA14A7"/>
    <w:rsid w:val="00DA188D"/>
    <w:rsid w:val="00DA34FD"/>
    <w:rsid w:val="00DA38FB"/>
    <w:rsid w:val="00DA454B"/>
    <w:rsid w:val="00DA5927"/>
    <w:rsid w:val="00DA5BD3"/>
    <w:rsid w:val="00DA60F8"/>
    <w:rsid w:val="00DA7508"/>
    <w:rsid w:val="00DA7AFF"/>
    <w:rsid w:val="00DA7B70"/>
    <w:rsid w:val="00DB1B99"/>
    <w:rsid w:val="00DB26C9"/>
    <w:rsid w:val="00DB2CA5"/>
    <w:rsid w:val="00DB3BCE"/>
    <w:rsid w:val="00DB3C3C"/>
    <w:rsid w:val="00DB499F"/>
    <w:rsid w:val="00DB64FE"/>
    <w:rsid w:val="00DB70D2"/>
    <w:rsid w:val="00DB746D"/>
    <w:rsid w:val="00DC2B81"/>
    <w:rsid w:val="00DC3C8F"/>
    <w:rsid w:val="00DC4CB1"/>
    <w:rsid w:val="00DC6453"/>
    <w:rsid w:val="00DC66D7"/>
    <w:rsid w:val="00DC7C6B"/>
    <w:rsid w:val="00DC7CB5"/>
    <w:rsid w:val="00DD361C"/>
    <w:rsid w:val="00DD40D2"/>
    <w:rsid w:val="00DD5189"/>
    <w:rsid w:val="00DD5ECE"/>
    <w:rsid w:val="00DD6EA9"/>
    <w:rsid w:val="00DD7C46"/>
    <w:rsid w:val="00DE00B2"/>
    <w:rsid w:val="00DE0E3F"/>
    <w:rsid w:val="00DE1FBB"/>
    <w:rsid w:val="00DE2BB7"/>
    <w:rsid w:val="00DE2E4D"/>
    <w:rsid w:val="00DE6C1B"/>
    <w:rsid w:val="00DE6E43"/>
    <w:rsid w:val="00DF00BF"/>
    <w:rsid w:val="00DF1038"/>
    <w:rsid w:val="00DF198C"/>
    <w:rsid w:val="00DF2A4E"/>
    <w:rsid w:val="00DF2EFB"/>
    <w:rsid w:val="00DF4C2D"/>
    <w:rsid w:val="00DF71E6"/>
    <w:rsid w:val="00E01B92"/>
    <w:rsid w:val="00E02A52"/>
    <w:rsid w:val="00E02C68"/>
    <w:rsid w:val="00E03118"/>
    <w:rsid w:val="00E0319D"/>
    <w:rsid w:val="00E03644"/>
    <w:rsid w:val="00E046A9"/>
    <w:rsid w:val="00E049B8"/>
    <w:rsid w:val="00E04E83"/>
    <w:rsid w:val="00E05355"/>
    <w:rsid w:val="00E05996"/>
    <w:rsid w:val="00E05F56"/>
    <w:rsid w:val="00E1115D"/>
    <w:rsid w:val="00E116FE"/>
    <w:rsid w:val="00E12680"/>
    <w:rsid w:val="00E12AA0"/>
    <w:rsid w:val="00E136EE"/>
    <w:rsid w:val="00E13BE6"/>
    <w:rsid w:val="00E1520C"/>
    <w:rsid w:val="00E15629"/>
    <w:rsid w:val="00E1711C"/>
    <w:rsid w:val="00E17A16"/>
    <w:rsid w:val="00E17F50"/>
    <w:rsid w:val="00E237FB"/>
    <w:rsid w:val="00E23C5E"/>
    <w:rsid w:val="00E256EC"/>
    <w:rsid w:val="00E264B4"/>
    <w:rsid w:val="00E26505"/>
    <w:rsid w:val="00E26A7A"/>
    <w:rsid w:val="00E26E64"/>
    <w:rsid w:val="00E27902"/>
    <w:rsid w:val="00E27F5B"/>
    <w:rsid w:val="00E31FF0"/>
    <w:rsid w:val="00E3221B"/>
    <w:rsid w:val="00E34B16"/>
    <w:rsid w:val="00E3592A"/>
    <w:rsid w:val="00E376E1"/>
    <w:rsid w:val="00E37D45"/>
    <w:rsid w:val="00E40C1D"/>
    <w:rsid w:val="00E41491"/>
    <w:rsid w:val="00E424BD"/>
    <w:rsid w:val="00E42F4F"/>
    <w:rsid w:val="00E43486"/>
    <w:rsid w:val="00E4348C"/>
    <w:rsid w:val="00E43698"/>
    <w:rsid w:val="00E461F3"/>
    <w:rsid w:val="00E46712"/>
    <w:rsid w:val="00E46AA9"/>
    <w:rsid w:val="00E46FAD"/>
    <w:rsid w:val="00E51CC4"/>
    <w:rsid w:val="00E52D3E"/>
    <w:rsid w:val="00E52D60"/>
    <w:rsid w:val="00E537B1"/>
    <w:rsid w:val="00E54267"/>
    <w:rsid w:val="00E556AC"/>
    <w:rsid w:val="00E55956"/>
    <w:rsid w:val="00E55E90"/>
    <w:rsid w:val="00E561F3"/>
    <w:rsid w:val="00E57CC0"/>
    <w:rsid w:val="00E6064D"/>
    <w:rsid w:val="00E60695"/>
    <w:rsid w:val="00E61166"/>
    <w:rsid w:val="00E62773"/>
    <w:rsid w:val="00E62E4A"/>
    <w:rsid w:val="00E63056"/>
    <w:rsid w:val="00E63172"/>
    <w:rsid w:val="00E63646"/>
    <w:rsid w:val="00E645DE"/>
    <w:rsid w:val="00E647E5"/>
    <w:rsid w:val="00E652BA"/>
    <w:rsid w:val="00E66C1F"/>
    <w:rsid w:val="00E67007"/>
    <w:rsid w:val="00E71D9E"/>
    <w:rsid w:val="00E72400"/>
    <w:rsid w:val="00E730D8"/>
    <w:rsid w:val="00E73177"/>
    <w:rsid w:val="00E73C59"/>
    <w:rsid w:val="00E74732"/>
    <w:rsid w:val="00E7580F"/>
    <w:rsid w:val="00E75C1C"/>
    <w:rsid w:val="00E769ED"/>
    <w:rsid w:val="00E76EBD"/>
    <w:rsid w:val="00E8099F"/>
    <w:rsid w:val="00E832DB"/>
    <w:rsid w:val="00E83CFF"/>
    <w:rsid w:val="00E83D56"/>
    <w:rsid w:val="00E84A0E"/>
    <w:rsid w:val="00E84FF9"/>
    <w:rsid w:val="00E854EE"/>
    <w:rsid w:val="00E8711D"/>
    <w:rsid w:val="00E936B1"/>
    <w:rsid w:val="00E94E52"/>
    <w:rsid w:val="00E95226"/>
    <w:rsid w:val="00E955E4"/>
    <w:rsid w:val="00E9693F"/>
    <w:rsid w:val="00E97908"/>
    <w:rsid w:val="00E97C5D"/>
    <w:rsid w:val="00EA21A5"/>
    <w:rsid w:val="00EA2F85"/>
    <w:rsid w:val="00EA3871"/>
    <w:rsid w:val="00EA4D95"/>
    <w:rsid w:val="00EA5391"/>
    <w:rsid w:val="00EA5C48"/>
    <w:rsid w:val="00EA5F99"/>
    <w:rsid w:val="00EA60F1"/>
    <w:rsid w:val="00EA67B4"/>
    <w:rsid w:val="00EA77E3"/>
    <w:rsid w:val="00EA7C46"/>
    <w:rsid w:val="00EA7DB1"/>
    <w:rsid w:val="00EB1760"/>
    <w:rsid w:val="00EB34F4"/>
    <w:rsid w:val="00EB3B2D"/>
    <w:rsid w:val="00EB3D55"/>
    <w:rsid w:val="00EB445F"/>
    <w:rsid w:val="00EB5368"/>
    <w:rsid w:val="00EB6DAC"/>
    <w:rsid w:val="00EB792B"/>
    <w:rsid w:val="00EC04A5"/>
    <w:rsid w:val="00EC1D69"/>
    <w:rsid w:val="00EC2F66"/>
    <w:rsid w:val="00EC57BD"/>
    <w:rsid w:val="00EC5892"/>
    <w:rsid w:val="00EC74DA"/>
    <w:rsid w:val="00ED103C"/>
    <w:rsid w:val="00ED237C"/>
    <w:rsid w:val="00ED2604"/>
    <w:rsid w:val="00ED3C4C"/>
    <w:rsid w:val="00ED492E"/>
    <w:rsid w:val="00ED5A69"/>
    <w:rsid w:val="00ED7306"/>
    <w:rsid w:val="00EE0DB3"/>
    <w:rsid w:val="00EE0DED"/>
    <w:rsid w:val="00EE2BB4"/>
    <w:rsid w:val="00EE35F3"/>
    <w:rsid w:val="00EE3849"/>
    <w:rsid w:val="00EE4135"/>
    <w:rsid w:val="00EE6E48"/>
    <w:rsid w:val="00EE7273"/>
    <w:rsid w:val="00EF0095"/>
    <w:rsid w:val="00EF019D"/>
    <w:rsid w:val="00EF13E1"/>
    <w:rsid w:val="00EF3DF7"/>
    <w:rsid w:val="00EF46C8"/>
    <w:rsid w:val="00EF4A76"/>
    <w:rsid w:val="00EF4E10"/>
    <w:rsid w:val="00EF52BE"/>
    <w:rsid w:val="00EF619A"/>
    <w:rsid w:val="00EF708D"/>
    <w:rsid w:val="00F011E7"/>
    <w:rsid w:val="00F02082"/>
    <w:rsid w:val="00F0235A"/>
    <w:rsid w:val="00F0337D"/>
    <w:rsid w:val="00F068EE"/>
    <w:rsid w:val="00F10788"/>
    <w:rsid w:val="00F10EE9"/>
    <w:rsid w:val="00F116F5"/>
    <w:rsid w:val="00F1181C"/>
    <w:rsid w:val="00F124E9"/>
    <w:rsid w:val="00F12991"/>
    <w:rsid w:val="00F14C10"/>
    <w:rsid w:val="00F155EC"/>
    <w:rsid w:val="00F2133D"/>
    <w:rsid w:val="00F23818"/>
    <w:rsid w:val="00F23BEB"/>
    <w:rsid w:val="00F23F48"/>
    <w:rsid w:val="00F24AAC"/>
    <w:rsid w:val="00F25F97"/>
    <w:rsid w:val="00F26C5E"/>
    <w:rsid w:val="00F30701"/>
    <w:rsid w:val="00F308A6"/>
    <w:rsid w:val="00F3091A"/>
    <w:rsid w:val="00F318C7"/>
    <w:rsid w:val="00F32070"/>
    <w:rsid w:val="00F32AAB"/>
    <w:rsid w:val="00F32D07"/>
    <w:rsid w:val="00F3311F"/>
    <w:rsid w:val="00F36656"/>
    <w:rsid w:val="00F37211"/>
    <w:rsid w:val="00F4045A"/>
    <w:rsid w:val="00F43CE0"/>
    <w:rsid w:val="00F45CA0"/>
    <w:rsid w:val="00F460CB"/>
    <w:rsid w:val="00F464D5"/>
    <w:rsid w:val="00F46A3C"/>
    <w:rsid w:val="00F52E79"/>
    <w:rsid w:val="00F55A54"/>
    <w:rsid w:val="00F55FA3"/>
    <w:rsid w:val="00F5623C"/>
    <w:rsid w:val="00F569F4"/>
    <w:rsid w:val="00F624B2"/>
    <w:rsid w:val="00F627A5"/>
    <w:rsid w:val="00F632EB"/>
    <w:rsid w:val="00F637AD"/>
    <w:rsid w:val="00F64020"/>
    <w:rsid w:val="00F6438C"/>
    <w:rsid w:val="00F653CC"/>
    <w:rsid w:val="00F65479"/>
    <w:rsid w:val="00F66503"/>
    <w:rsid w:val="00F70416"/>
    <w:rsid w:val="00F70A34"/>
    <w:rsid w:val="00F71871"/>
    <w:rsid w:val="00F71986"/>
    <w:rsid w:val="00F724A3"/>
    <w:rsid w:val="00F72886"/>
    <w:rsid w:val="00F72A1D"/>
    <w:rsid w:val="00F736CA"/>
    <w:rsid w:val="00F73B4D"/>
    <w:rsid w:val="00F7469A"/>
    <w:rsid w:val="00F75AF7"/>
    <w:rsid w:val="00F81D1C"/>
    <w:rsid w:val="00F8403F"/>
    <w:rsid w:val="00F85B00"/>
    <w:rsid w:val="00F8619F"/>
    <w:rsid w:val="00F86484"/>
    <w:rsid w:val="00F86971"/>
    <w:rsid w:val="00F8739B"/>
    <w:rsid w:val="00F87669"/>
    <w:rsid w:val="00F87C11"/>
    <w:rsid w:val="00F9011C"/>
    <w:rsid w:val="00F90DE0"/>
    <w:rsid w:val="00F91626"/>
    <w:rsid w:val="00F91A85"/>
    <w:rsid w:val="00F9279E"/>
    <w:rsid w:val="00F92C2D"/>
    <w:rsid w:val="00F93B20"/>
    <w:rsid w:val="00F93DA9"/>
    <w:rsid w:val="00F93EAF"/>
    <w:rsid w:val="00F95644"/>
    <w:rsid w:val="00FA2E40"/>
    <w:rsid w:val="00FA45B0"/>
    <w:rsid w:val="00FA5BAF"/>
    <w:rsid w:val="00FA610B"/>
    <w:rsid w:val="00FA64E7"/>
    <w:rsid w:val="00FA6F2A"/>
    <w:rsid w:val="00FB0F86"/>
    <w:rsid w:val="00FB35EF"/>
    <w:rsid w:val="00FB3792"/>
    <w:rsid w:val="00FB43D5"/>
    <w:rsid w:val="00FB4989"/>
    <w:rsid w:val="00FB62C4"/>
    <w:rsid w:val="00FB74A3"/>
    <w:rsid w:val="00FC029D"/>
    <w:rsid w:val="00FC1300"/>
    <w:rsid w:val="00FC1CA3"/>
    <w:rsid w:val="00FC212C"/>
    <w:rsid w:val="00FC2844"/>
    <w:rsid w:val="00FC3048"/>
    <w:rsid w:val="00FC30E5"/>
    <w:rsid w:val="00FC32C1"/>
    <w:rsid w:val="00FC3C3A"/>
    <w:rsid w:val="00FC4847"/>
    <w:rsid w:val="00FC4CB4"/>
    <w:rsid w:val="00FC7AE8"/>
    <w:rsid w:val="00FC7E70"/>
    <w:rsid w:val="00FD01AE"/>
    <w:rsid w:val="00FD2BE1"/>
    <w:rsid w:val="00FD38C4"/>
    <w:rsid w:val="00FD4BF8"/>
    <w:rsid w:val="00FD4F90"/>
    <w:rsid w:val="00FD5571"/>
    <w:rsid w:val="00FD55C6"/>
    <w:rsid w:val="00FD6CAB"/>
    <w:rsid w:val="00FD7DC3"/>
    <w:rsid w:val="00FD7EAA"/>
    <w:rsid w:val="00FE05F5"/>
    <w:rsid w:val="00FE0A6C"/>
    <w:rsid w:val="00FE1534"/>
    <w:rsid w:val="00FE2EA7"/>
    <w:rsid w:val="00FE4F14"/>
    <w:rsid w:val="00FE54D6"/>
    <w:rsid w:val="00FE62C8"/>
    <w:rsid w:val="00FE691C"/>
    <w:rsid w:val="00FF05B1"/>
    <w:rsid w:val="00FF2FA4"/>
    <w:rsid w:val="00FF3335"/>
    <w:rsid w:val="00FF370C"/>
    <w:rsid w:val="00FF4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0D7B6E4"/>
  <w15:docId w15:val="{68C0F727-84A5-47F0-B118-F71F83E3A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526DDF"/>
    <w:pPr>
      <w:spacing w:line="288" w:lineRule="auto"/>
      <w:ind w:firstLine="567"/>
      <w:jc w:val="both"/>
    </w:pPr>
    <w:rPr>
      <w:sz w:val="28"/>
      <w:szCs w:val="28"/>
    </w:rPr>
  </w:style>
  <w:style w:type="paragraph" w:styleId="10">
    <w:name w:val="heading 1"/>
    <w:basedOn w:val="a2"/>
    <w:next w:val="a2"/>
    <w:link w:val="11"/>
    <w:qFormat/>
    <w:rsid w:val="00AE0C3C"/>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AE0C3C"/>
    <w:pPr>
      <w:keepNext/>
      <w:spacing w:after="60" w:line="240" w:lineRule="auto"/>
      <w:ind w:firstLine="0"/>
      <w:jc w:val="center"/>
      <w:outlineLvl w:val="1"/>
    </w:pPr>
    <w:rPr>
      <w:rFonts w:ascii="Cambria" w:hAnsi="Cambria"/>
      <w:b/>
      <w:bCs/>
      <w:i/>
      <w:iCs/>
    </w:rPr>
  </w:style>
  <w:style w:type="paragraph" w:styleId="30">
    <w:name w:val="heading 3"/>
    <w:aliases w:val="H3"/>
    <w:basedOn w:val="a2"/>
    <w:next w:val="a2"/>
    <w:link w:val="32"/>
    <w:qFormat/>
    <w:rsid w:val="00AE0C3C"/>
    <w:pPr>
      <w:keepNext/>
      <w:numPr>
        <w:ilvl w:val="2"/>
        <w:numId w:val="2"/>
      </w:numPr>
      <w:suppressAutoHyphens/>
      <w:spacing w:before="120" w:after="120"/>
      <w:outlineLvl w:val="2"/>
    </w:pPr>
    <w:rPr>
      <w:b/>
      <w:bCs/>
    </w:rPr>
  </w:style>
  <w:style w:type="paragraph" w:styleId="40">
    <w:name w:val="heading 4"/>
    <w:aliases w:val="H4"/>
    <w:basedOn w:val="a2"/>
    <w:next w:val="a2"/>
    <w:link w:val="41"/>
    <w:qFormat/>
    <w:rsid w:val="00AE0C3C"/>
    <w:pPr>
      <w:keepNext/>
      <w:numPr>
        <w:ilvl w:val="3"/>
        <w:numId w:val="2"/>
      </w:numPr>
      <w:suppressAutoHyphens/>
      <w:spacing w:before="240" w:after="60"/>
      <w:outlineLvl w:val="3"/>
    </w:pPr>
    <w:rPr>
      <w:b/>
      <w:bCs/>
      <w:i/>
      <w:iCs/>
    </w:rPr>
  </w:style>
  <w:style w:type="paragraph" w:styleId="50">
    <w:name w:val="heading 5"/>
    <w:basedOn w:val="a2"/>
    <w:next w:val="a2"/>
    <w:link w:val="51"/>
    <w:qFormat/>
    <w:rsid w:val="00AE0C3C"/>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AE0C3C"/>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AE0C3C"/>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AE0C3C"/>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AE0C3C"/>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AD1252"/>
    <w:rPr>
      <w:rFonts w:ascii="Cambria" w:hAnsi="Cambria" w:cs="Times New Roman"/>
      <w:b/>
      <w:bCs/>
      <w:kern w:val="32"/>
      <w:sz w:val="32"/>
      <w:szCs w:val="32"/>
    </w:rPr>
  </w:style>
  <w:style w:type="character" w:customStyle="1" w:styleId="21">
    <w:name w:val="Заголовок 2 Знак1"/>
    <w:link w:val="20"/>
    <w:semiHidden/>
    <w:locked/>
    <w:rsid w:val="00AD1252"/>
    <w:rPr>
      <w:rFonts w:ascii="Cambria" w:hAnsi="Cambria" w:cs="Times New Roman"/>
      <w:b/>
      <w:bCs/>
      <w:i/>
      <w:iCs/>
      <w:sz w:val="28"/>
      <w:szCs w:val="28"/>
    </w:rPr>
  </w:style>
  <w:style w:type="character" w:customStyle="1" w:styleId="32">
    <w:name w:val="Заголовок 3 Знак"/>
    <w:aliases w:val="H3 Знак"/>
    <w:link w:val="30"/>
    <w:locked/>
    <w:rsid w:val="00AD1252"/>
    <w:rPr>
      <w:b/>
      <w:bCs/>
      <w:sz w:val="28"/>
      <w:szCs w:val="28"/>
    </w:rPr>
  </w:style>
  <w:style w:type="character" w:customStyle="1" w:styleId="41">
    <w:name w:val="Заголовок 4 Знак"/>
    <w:aliases w:val="H4 Знак"/>
    <w:link w:val="40"/>
    <w:locked/>
    <w:rsid w:val="00AD1252"/>
    <w:rPr>
      <w:b/>
      <w:bCs/>
      <w:i/>
      <w:iCs/>
      <w:sz w:val="28"/>
      <w:szCs w:val="28"/>
    </w:rPr>
  </w:style>
  <w:style w:type="character" w:customStyle="1" w:styleId="51">
    <w:name w:val="Заголовок 5 Знак"/>
    <w:link w:val="50"/>
    <w:locked/>
    <w:rsid w:val="00AD1252"/>
    <w:rPr>
      <w:rFonts w:ascii="Calibri" w:hAnsi="Calibri" w:cs="Times New Roman"/>
      <w:b/>
      <w:bCs/>
      <w:i/>
      <w:iCs/>
      <w:sz w:val="26"/>
      <w:szCs w:val="26"/>
    </w:rPr>
  </w:style>
  <w:style w:type="character" w:customStyle="1" w:styleId="60">
    <w:name w:val="Заголовок 6 Знак"/>
    <w:link w:val="6"/>
    <w:semiHidden/>
    <w:locked/>
    <w:rsid w:val="00AD1252"/>
    <w:rPr>
      <w:rFonts w:ascii="Calibri" w:hAnsi="Calibri" w:cs="Times New Roman"/>
      <w:b/>
      <w:bCs/>
    </w:rPr>
  </w:style>
  <w:style w:type="character" w:customStyle="1" w:styleId="70">
    <w:name w:val="Заголовок 7 Знак"/>
    <w:link w:val="7"/>
    <w:semiHidden/>
    <w:locked/>
    <w:rsid w:val="00AD1252"/>
    <w:rPr>
      <w:rFonts w:ascii="Calibri" w:hAnsi="Calibri" w:cs="Times New Roman"/>
      <w:sz w:val="24"/>
      <w:szCs w:val="24"/>
    </w:rPr>
  </w:style>
  <w:style w:type="character" w:customStyle="1" w:styleId="80">
    <w:name w:val="Заголовок 8 Знак"/>
    <w:link w:val="8"/>
    <w:semiHidden/>
    <w:locked/>
    <w:rsid w:val="00AD1252"/>
    <w:rPr>
      <w:rFonts w:ascii="Calibri" w:hAnsi="Calibri" w:cs="Times New Roman"/>
      <w:i/>
      <w:iCs/>
      <w:sz w:val="24"/>
      <w:szCs w:val="24"/>
    </w:rPr>
  </w:style>
  <w:style w:type="character" w:customStyle="1" w:styleId="90">
    <w:name w:val="Заголовок 9 Знак"/>
    <w:link w:val="9"/>
    <w:semiHidden/>
    <w:locked/>
    <w:rsid w:val="00AD1252"/>
    <w:rPr>
      <w:rFonts w:ascii="Cambria" w:hAnsi="Cambria" w:cs="Times New Roman"/>
    </w:rPr>
  </w:style>
  <w:style w:type="character" w:customStyle="1" w:styleId="a6">
    <w:name w:val="Гипертекстовая ссылка"/>
    <w:rsid w:val="00AE0C3C"/>
    <w:rPr>
      <w:rFonts w:cs="Times New Roman"/>
      <w:b/>
      <w:bCs/>
      <w:color w:val="008000"/>
      <w:sz w:val="20"/>
      <w:szCs w:val="20"/>
      <w:u w:val="single"/>
    </w:rPr>
  </w:style>
  <w:style w:type="paragraph" w:customStyle="1" w:styleId="ConsPlusNormal">
    <w:name w:val="ConsPlusNormal"/>
    <w:link w:val="ConsPlusNormal0"/>
    <w:uiPriority w:val="99"/>
    <w:qFormat/>
    <w:rsid w:val="00AE0C3C"/>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uiPriority w:val="9"/>
    <w:rsid w:val="00AE0C3C"/>
    <w:rPr>
      <w:rFonts w:cs="Times New Roman"/>
      <w:b/>
      <w:kern w:val="28"/>
      <w:sz w:val="36"/>
      <w:lang w:val="ru-RU" w:eastAsia="ru-RU" w:bidi="ar-SA"/>
    </w:rPr>
  </w:style>
  <w:style w:type="character" w:customStyle="1" w:styleId="IntenseEmphasis1">
    <w:name w:val="Intense Emphasis1"/>
    <w:rsid w:val="00AE0C3C"/>
    <w:rPr>
      <w:rFonts w:cs="Times New Roman"/>
      <w:b/>
      <w:bCs/>
      <w:i/>
      <w:iCs/>
      <w:color w:val="4F81BD"/>
    </w:rPr>
  </w:style>
  <w:style w:type="paragraph" w:styleId="a7">
    <w:name w:val="Body Text Indent"/>
    <w:basedOn w:val="a2"/>
    <w:link w:val="a8"/>
    <w:rsid w:val="00AE0C3C"/>
    <w:pPr>
      <w:spacing w:line="240" w:lineRule="auto"/>
    </w:pPr>
  </w:style>
  <w:style w:type="character" w:customStyle="1" w:styleId="a8">
    <w:name w:val="Основной текст с отступом Знак"/>
    <w:link w:val="a7"/>
    <w:semiHidden/>
    <w:locked/>
    <w:rsid w:val="00AD1252"/>
    <w:rPr>
      <w:rFonts w:cs="Times New Roman"/>
      <w:sz w:val="28"/>
      <w:szCs w:val="28"/>
    </w:rPr>
  </w:style>
  <w:style w:type="paragraph" w:styleId="22">
    <w:name w:val="Body Text Indent 2"/>
    <w:aliases w:val="Знак"/>
    <w:basedOn w:val="a2"/>
    <w:link w:val="23"/>
    <w:rsid w:val="00AE0C3C"/>
    <w:pPr>
      <w:spacing w:after="120" w:line="480" w:lineRule="auto"/>
      <w:ind w:left="283"/>
    </w:pPr>
  </w:style>
  <w:style w:type="character" w:customStyle="1" w:styleId="23">
    <w:name w:val="Основной текст с отступом 2 Знак"/>
    <w:aliases w:val="Знак Знак2"/>
    <w:link w:val="22"/>
    <w:semiHidden/>
    <w:locked/>
    <w:rsid w:val="00AD1252"/>
    <w:rPr>
      <w:rFonts w:cs="Times New Roman"/>
      <w:sz w:val="28"/>
      <w:szCs w:val="28"/>
    </w:rPr>
  </w:style>
  <w:style w:type="paragraph" w:customStyle="1" w:styleId="210">
    <w:name w:val="Основной текст 21"/>
    <w:basedOn w:val="a2"/>
    <w:rsid w:val="00AE0C3C"/>
    <w:pPr>
      <w:spacing w:line="240" w:lineRule="auto"/>
    </w:pPr>
    <w:rPr>
      <w:sz w:val="24"/>
      <w:szCs w:val="20"/>
    </w:rPr>
  </w:style>
  <w:style w:type="paragraph" w:styleId="a9">
    <w:name w:val="Body Text"/>
    <w:basedOn w:val="a2"/>
    <w:link w:val="aa"/>
    <w:rsid w:val="00AE0C3C"/>
    <w:pPr>
      <w:spacing w:after="120"/>
    </w:pPr>
  </w:style>
  <w:style w:type="character" w:customStyle="1" w:styleId="aa">
    <w:name w:val="Основной текст Знак"/>
    <w:link w:val="a9"/>
    <w:locked/>
    <w:rsid w:val="00AD1252"/>
    <w:rPr>
      <w:rFonts w:cs="Times New Roman"/>
      <w:sz w:val="28"/>
      <w:szCs w:val="28"/>
    </w:rPr>
  </w:style>
  <w:style w:type="paragraph" w:styleId="ab">
    <w:name w:val="footer"/>
    <w:basedOn w:val="a2"/>
    <w:link w:val="ac"/>
    <w:uiPriority w:val="99"/>
    <w:rsid w:val="00AE0C3C"/>
    <w:pPr>
      <w:widowControl w:val="0"/>
      <w:tabs>
        <w:tab w:val="center" w:pos="4153"/>
        <w:tab w:val="right" w:pos="8306"/>
      </w:tabs>
      <w:autoSpaceDE w:val="0"/>
      <w:autoSpaceDN w:val="0"/>
      <w:spacing w:line="240" w:lineRule="auto"/>
      <w:ind w:firstLine="0"/>
      <w:jc w:val="left"/>
    </w:pPr>
  </w:style>
  <w:style w:type="character" w:customStyle="1" w:styleId="ac">
    <w:name w:val="Нижний колонтитул Знак"/>
    <w:link w:val="ab"/>
    <w:uiPriority w:val="99"/>
    <w:locked/>
    <w:rsid w:val="00AD1252"/>
    <w:rPr>
      <w:rFonts w:cs="Times New Roman"/>
      <w:sz w:val="28"/>
      <w:szCs w:val="28"/>
    </w:rPr>
  </w:style>
  <w:style w:type="paragraph" w:customStyle="1" w:styleId="ad">
    <w:name w:val="Обычный + по ширине"/>
    <w:basedOn w:val="a2"/>
    <w:rsid w:val="00AE0C3C"/>
    <w:pPr>
      <w:spacing w:line="240" w:lineRule="auto"/>
      <w:ind w:firstLine="0"/>
    </w:pPr>
    <w:rPr>
      <w:sz w:val="24"/>
      <w:szCs w:val="24"/>
    </w:rPr>
  </w:style>
  <w:style w:type="character" w:styleId="ae">
    <w:name w:val="annotation reference"/>
    <w:semiHidden/>
    <w:rsid w:val="00AE0C3C"/>
    <w:rPr>
      <w:rFonts w:cs="Times New Roman"/>
      <w:sz w:val="16"/>
      <w:szCs w:val="16"/>
    </w:rPr>
  </w:style>
  <w:style w:type="paragraph" w:styleId="af">
    <w:name w:val="annotation text"/>
    <w:basedOn w:val="a2"/>
    <w:link w:val="af0"/>
    <w:semiHidden/>
    <w:rsid w:val="00AE0C3C"/>
    <w:pPr>
      <w:spacing w:line="240" w:lineRule="auto"/>
      <w:ind w:firstLine="0"/>
      <w:jc w:val="left"/>
    </w:pPr>
    <w:rPr>
      <w:sz w:val="20"/>
      <w:szCs w:val="20"/>
    </w:rPr>
  </w:style>
  <w:style w:type="character" w:customStyle="1" w:styleId="af0">
    <w:name w:val="Текст примечания Знак"/>
    <w:link w:val="af"/>
    <w:locked/>
    <w:rsid w:val="00AD1252"/>
    <w:rPr>
      <w:rFonts w:cs="Times New Roman"/>
      <w:sz w:val="20"/>
      <w:szCs w:val="20"/>
    </w:rPr>
  </w:style>
  <w:style w:type="paragraph" w:styleId="af1">
    <w:name w:val="annotation subject"/>
    <w:basedOn w:val="af"/>
    <w:next w:val="af"/>
    <w:link w:val="af2"/>
    <w:semiHidden/>
    <w:rsid w:val="00AE0C3C"/>
    <w:rPr>
      <w:b/>
      <w:bCs/>
    </w:rPr>
  </w:style>
  <w:style w:type="character" w:customStyle="1" w:styleId="af2">
    <w:name w:val="Тема примечания Знак"/>
    <w:link w:val="af1"/>
    <w:semiHidden/>
    <w:locked/>
    <w:rsid w:val="00AD1252"/>
    <w:rPr>
      <w:rFonts w:cs="Times New Roman"/>
      <w:b/>
      <w:bCs/>
      <w:sz w:val="20"/>
      <w:szCs w:val="20"/>
    </w:rPr>
  </w:style>
  <w:style w:type="paragraph" w:styleId="af3">
    <w:name w:val="Balloon Text"/>
    <w:basedOn w:val="a2"/>
    <w:link w:val="af4"/>
    <w:semiHidden/>
    <w:rsid w:val="00AE0C3C"/>
    <w:pPr>
      <w:spacing w:line="240" w:lineRule="auto"/>
      <w:ind w:firstLine="0"/>
      <w:jc w:val="left"/>
    </w:pPr>
    <w:rPr>
      <w:sz w:val="2"/>
      <w:szCs w:val="20"/>
    </w:rPr>
  </w:style>
  <w:style w:type="character" w:customStyle="1" w:styleId="af4">
    <w:name w:val="Текст выноски Знак"/>
    <w:link w:val="af3"/>
    <w:semiHidden/>
    <w:locked/>
    <w:rsid w:val="00AD1252"/>
    <w:rPr>
      <w:rFonts w:cs="Times New Roman"/>
      <w:sz w:val="2"/>
    </w:rPr>
  </w:style>
  <w:style w:type="paragraph" w:styleId="2">
    <w:name w:val="Body Text 2"/>
    <w:basedOn w:val="a2"/>
    <w:link w:val="24"/>
    <w:rsid w:val="00AE0C3C"/>
    <w:pPr>
      <w:numPr>
        <w:ilvl w:val="1"/>
        <w:numId w:val="5"/>
      </w:numPr>
      <w:spacing w:after="60" w:line="240" w:lineRule="auto"/>
    </w:pPr>
    <w:rPr>
      <w:sz w:val="24"/>
      <w:szCs w:val="20"/>
    </w:rPr>
  </w:style>
  <w:style w:type="character" w:customStyle="1" w:styleId="24">
    <w:name w:val="Основной текст 2 Знак"/>
    <w:link w:val="2"/>
    <w:locked/>
    <w:rsid w:val="00AD1252"/>
    <w:rPr>
      <w:sz w:val="24"/>
    </w:rPr>
  </w:style>
  <w:style w:type="paragraph" w:styleId="af5">
    <w:name w:val="List Bullet"/>
    <w:basedOn w:val="a2"/>
    <w:autoRedefine/>
    <w:rsid w:val="00AE0C3C"/>
    <w:pPr>
      <w:widowControl w:val="0"/>
      <w:spacing w:after="60" w:line="240" w:lineRule="auto"/>
      <w:ind w:firstLine="0"/>
    </w:pPr>
    <w:rPr>
      <w:sz w:val="24"/>
      <w:szCs w:val="24"/>
    </w:rPr>
  </w:style>
  <w:style w:type="paragraph" w:styleId="25">
    <w:name w:val="List Bullet 2"/>
    <w:basedOn w:val="a2"/>
    <w:autoRedefine/>
    <w:rsid w:val="00AE0C3C"/>
    <w:pPr>
      <w:tabs>
        <w:tab w:val="num" w:pos="643"/>
      </w:tabs>
      <w:spacing w:after="60" w:line="240" w:lineRule="auto"/>
      <w:ind w:left="643" w:hanging="360"/>
    </w:pPr>
    <w:rPr>
      <w:sz w:val="24"/>
      <w:szCs w:val="20"/>
    </w:rPr>
  </w:style>
  <w:style w:type="paragraph" w:styleId="33">
    <w:name w:val="List Bullet 3"/>
    <w:basedOn w:val="a2"/>
    <w:autoRedefine/>
    <w:rsid w:val="00AE0C3C"/>
    <w:pPr>
      <w:tabs>
        <w:tab w:val="num" w:pos="643"/>
        <w:tab w:val="num" w:pos="926"/>
      </w:tabs>
      <w:spacing w:after="60" w:line="240" w:lineRule="auto"/>
      <w:ind w:left="926" w:hanging="360"/>
    </w:pPr>
    <w:rPr>
      <w:sz w:val="24"/>
      <w:szCs w:val="20"/>
    </w:rPr>
  </w:style>
  <w:style w:type="paragraph" w:styleId="42">
    <w:name w:val="List Bullet 4"/>
    <w:basedOn w:val="a2"/>
    <w:autoRedefine/>
    <w:rsid w:val="00AE0C3C"/>
    <w:pPr>
      <w:tabs>
        <w:tab w:val="num" w:pos="926"/>
        <w:tab w:val="num" w:pos="1209"/>
      </w:tabs>
      <w:spacing w:after="60" w:line="240" w:lineRule="auto"/>
      <w:ind w:left="1209" w:hanging="360"/>
    </w:pPr>
    <w:rPr>
      <w:sz w:val="24"/>
      <w:szCs w:val="20"/>
    </w:rPr>
  </w:style>
  <w:style w:type="paragraph" w:styleId="52">
    <w:name w:val="List Bullet 5"/>
    <w:basedOn w:val="a2"/>
    <w:autoRedefine/>
    <w:rsid w:val="00AE0C3C"/>
    <w:pPr>
      <w:tabs>
        <w:tab w:val="num" w:pos="1209"/>
        <w:tab w:val="num" w:pos="1492"/>
      </w:tabs>
      <w:spacing w:after="60" w:line="240" w:lineRule="auto"/>
      <w:ind w:left="1492" w:hanging="360"/>
    </w:pPr>
    <w:rPr>
      <w:sz w:val="24"/>
      <w:szCs w:val="20"/>
    </w:rPr>
  </w:style>
  <w:style w:type="paragraph" w:styleId="af6">
    <w:name w:val="List Number"/>
    <w:basedOn w:val="a2"/>
    <w:rsid w:val="00AE0C3C"/>
    <w:pPr>
      <w:tabs>
        <w:tab w:val="num" w:pos="1492"/>
      </w:tabs>
      <w:spacing w:after="60" w:line="240" w:lineRule="auto"/>
      <w:ind w:left="360" w:hanging="360"/>
    </w:pPr>
    <w:rPr>
      <w:sz w:val="24"/>
      <w:szCs w:val="20"/>
    </w:rPr>
  </w:style>
  <w:style w:type="paragraph" w:styleId="26">
    <w:name w:val="List Number 2"/>
    <w:basedOn w:val="a2"/>
    <w:rsid w:val="00AE0C3C"/>
    <w:pPr>
      <w:tabs>
        <w:tab w:val="num" w:pos="643"/>
      </w:tabs>
      <w:spacing w:after="60" w:line="240" w:lineRule="auto"/>
      <w:ind w:left="643" w:hanging="360"/>
    </w:pPr>
    <w:rPr>
      <w:sz w:val="24"/>
      <w:szCs w:val="20"/>
    </w:rPr>
  </w:style>
  <w:style w:type="paragraph" w:styleId="34">
    <w:name w:val="List Number 3"/>
    <w:basedOn w:val="a2"/>
    <w:rsid w:val="00AE0C3C"/>
    <w:pPr>
      <w:tabs>
        <w:tab w:val="num" w:pos="926"/>
      </w:tabs>
      <w:spacing w:after="60" w:line="240" w:lineRule="auto"/>
      <w:ind w:left="926" w:hanging="360"/>
    </w:pPr>
    <w:rPr>
      <w:sz w:val="24"/>
      <w:szCs w:val="20"/>
    </w:rPr>
  </w:style>
  <w:style w:type="paragraph" w:styleId="4">
    <w:name w:val="List Number 4"/>
    <w:basedOn w:val="a2"/>
    <w:rsid w:val="00AE0C3C"/>
    <w:pPr>
      <w:numPr>
        <w:numId w:val="1"/>
      </w:numPr>
      <w:tabs>
        <w:tab w:val="clear" w:pos="360"/>
        <w:tab w:val="num" w:pos="1209"/>
      </w:tabs>
      <w:spacing w:after="60" w:line="240" w:lineRule="auto"/>
      <w:ind w:left="1209"/>
    </w:pPr>
    <w:rPr>
      <w:sz w:val="24"/>
      <w:szCs w:val="20"/>
    </w:rPr>
  </w:style>
  <w:style w:type="paragraph" w:styleId="5">
    <w:name w:val="List Number 5"/>
    <w:basedOn w:val="a2"/>
    <w:rsid w:val="00AE0C3C"/>
    <w:pPr>
      <w:numPr>
        <w:numId w:val="2"/>
      </w:numPr>
      <w:tabs>
        <w:tab w:val="clear" w:pos="567"/>
        <w:tab w:val="num" w:pos="1492"/>
      </w:tabs>
      <w:spacing w:after="60" w:line="240" w:lineRule="auto"/>
      <w:ind w:left="1492" w:hanging="360"/>
    </w:pPr>
    <w:rPr>
      <w:sz w:val="24"/>
      <w:szCs w:val="20"/>
    </w:rPr>
  </w:style>
  <w:style w:type="paragraph" w:customStyle="1" w:styleId="a1">
    <w:name w:val="Раздел"/>
    <w:basedOn w:val="a2"/>
    <w:semiHidden/>
    <w:rsid w:val="00AE0C3C"/>
    <w:pPr>
      <w:numPr>
        <w:ilvl w:val="1"/>
        <w:numId w:val="3"/>
      </w:numPr>
      <w:spacing w:before="120" w:after="120" w:line="240" w:lineRule="auto"/>
      <w:jc w:val="center"/>
    </w:pPr>
    <w:rPr>
      <w:rFonts w:ascii="Arial Narrow" w:hAnsi="Arial Narrow"/>
      <w:b/>
      <w:szCs w:val="20"/>
    </w:rPr>
  </w:style>
  <w:style w:type="paragraph" w:customStyle="1" w:styleId="af7">
    <w:name w:val="Часть"/>
    <w:basedOn w:val="a2"/>
    <w:semiHidden/>
    <w:rsid w:val="00AE0C3C"/>
    <w:pPr>
      <w:spacing w:after="60" w:line="240" w:lineRule="auto"/>
      <w:ind w:firstLine="0"/>
      <w:jc w:val="center"/>
    </w:pPr>
    <w:rPr>
      <w:rFonts w:ascii="Arial" w:hAnsi="Arial"/>
      <w:b/>
      <w:caps/>
      <w:sz w:val="32"/>
      <w:szCs w:val="20"/>
    </w:rPr>
  </w:style>
  <w:style w:type="paragraph" w:customStyle="1" w:styleId="3">
    <w:name w:val="Раздел 3"/>
    <w:basedOn w:val="a2"/>
    <w:semiHidden/>
    <w:rsid w:val="00AE0C3C"/>
    <w:pPr>
      <w:numPr>
        <w:numId w:val="4"/>
      </w:numPr>
      <w:spacing w:before="120" w:after="120" w:line="240" w:lineRule="auto"/>
      <w:jc w:val="center"/>
    </w:pPr>
    <w:rPr>
      <w:b/>
      <w:sz w:val="24"/>
      <w:szCs w:val="20"/>
    </w:rPr>
  </w:style>
  <w:style w:type="paragraph" w:customStyle="1" w:styleId="a">
    <w:name w:val="Условия контракта"/>
    <w:basedOn w:val="a2"/>
    <w:semiHidden/>
    <w:rsid w:val="00AE0C3C"/>
    <w:pPr>
      <w:numPr>
        <w:numId w:val="5"/>
      </w:numPr>
      <w:spacing w:before="240" w:after="120" w:line="240" w:lineRule="auto"/>
    </w:pPr>
    <w:rPr>
      <w:b/>
      <w:sz w:val="24"/>
      <w:szCs w:val="20"/>
    </w:rPr>
  </w:style>
  <w:style w:type="paragraph" w:customStyle="1" w:styleId="Instruction">
    <w:name w:val="Instruction"/>
    <w:basedOn w:val="2"/>
    <w:semiHidden/>
    <w:rsid w:val="00AE0C3C"/>
    <w:pPr>
      <w:numPr>
        <w:ilvl w:val="0"/>
        <w:numId w:val="0"/>
      </w:numPr>
      <w:tabs>
        <w:tab w:val="num" w:pos="360"/>
      </w:tabs>
      <w:spacing w:before="180"/>
      <w:ind w:left="360" w:hanging="360"/>
    </w:pPr>
    <w:rPr>
      <w:b/>
    </w:rPr>
  </w:style>
  <w:style w:type="paragraph" w:styleId="af8">
    <w:name w:val="Title"/>
    <w:basedOn w:val="a2"/>
    <w:link w:val="af9"/>
    <w:qFormat/>
    <w:rsid w:val="00AE0C3C"/>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AD1252"/>
    <w:rPr>
      <w:rFonts w:ascii="Cambria" w:hAnsi="Cambria" w:cs="Times New Roman"/>
      <w:b/>
      <w:bCs/>
      <w:kern w:val="28"/>
      <w:sz w:val="32"/>
      <w:szCs w:val="32"/>
    </w:rPr>
  </w:style>
  <w:style w:type="paragraph" w:styleId="afa">
    <w:name w:val="Subtitle"/>
    <w:basedOn w:val="a2"/>
    <w:link w:val="afb"/>
    <w:qFormat/>
    <w:rsid w:val="00AE0C3C"/>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AD1252"/>
    <w:rPr>
      <w:rFonts w:ascii="Cambria" w:hAnsi="Cambria" w:cs="Times New Roman"/>
      <w:sz w:val="24"/>
      <w:szCs w:val="24"/>
    </w:rPr>
  </w:style>
  <w:style w:type="paragraph" w:customStyle="1" w:styleId="afc">
    <w:name w:val="Тендерные данные"/>
    <w:basedOn w:val="a2"/>
    <w:semiHidden/>
    <w:rsid w:val="00AE0C3C"/>
    <w:pPr>
      <w:tabs>
        <w:tab w:val="left" w:pos="1985"/>
      </w:tabs>
      <w:spacing w:before="120" w:after="60" w:line="240" w:lineRule="auto"/>
      <w:ind w:firstLine="0"/>
    </w:pPr>
    <w:rPr>
      <w:b/>
      <w:sz w:val="24"/>
      <w:szCs w:val="20"/>
    </w:rPr>
  </w:style>
  <w:style w:type="paragraph" w:styleId="35">
    <w:name w:val="toc 3"/>
    <w:basedOn w:val="a2"/>
    <w:next w:val="a2"/>
    <w:autoRedefine/>
    <w:semiHidden/>
    <w:rsid w:val="00AE0C3C"/>
    <w:pPr>
      <w:tabs>
        <w:tab w:val="left" w:pos="1680"/>
        <w:tab w:val="right" w:leader="dot" w:pos="10148"/>
      </w:tabs>
      <w:spacing w:before="100" w:line="240" w:lineRule="auto"/>
      <w:ind w:left="252" w:hanging="12"/>
      <w:jc w:val="left"/>
    </w:pPr>
    <w:rPr>
      <w:sz w:val="20"/>
      <w:szCs w:val="20"/>
    </w:rPr>
  </w:style>
  <w:style w:type="paragraph" w:styleId="13">
    <w:name w:val="toc 1"/>
    <w:basedOn w:val="a2"/>
    <w:next w:val="a2"/>
    <w:autoRedefine/>
    <w:semiHidden/>
    <w:rsid w:val="00AE0C3C"/>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AE0C3C"/>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AE0C3C"/>
    <w:pPr>
      <w:spacing w:after="60" w:line="240" w:lineRule="auto"/>
      <w:ind w:firstLine="0"/>
    </w:pPr>
  </w:style>
  <w:style w:type="character" w:customStyle="1" w:styleId="afe">
    <w:name w:val="Дата Знак"/>
    <w:link w:val="afd"/>
    <w:semiHidden/>
    <w:locked/>
    <w:rsid w:val="00AD1252"/>
    <w:rPr>
      <w:rFonts w:cs="Times New Roman"/>
      <w:sz w:val="28"/>
      <w:szCs w:val="28"/>
    </w:rPr>
  </w:style>
  <w:style w:type="paragraph" w:customStyle="1" w:styleId="aff">
    <w:name w:val="Îáû÷íûé"/>
    <w:semiHidden/>
    <w:rsid w:val="00AE0C3C"/>
  </w:style>
  <w:style w:type="paragraph" w:customStyle="1" w:styleId="aff0">
    <w:name w:val="Íîðìàëüíûé"/>
    <w:semiHidden/>
    <w:rsid w:val="00AE0C3C"/>
    <w:rPr>
      <w:rFonts w:ascii="Courier" w:hAnsi="Courier"/>
      <w:sz w:val="24"/>
      <w:lang w:val="en-GB"/>
    </w:rPr>
  </w:style>
  <w:style w:type="paragraph" w:customStyle="1" w:styleId="aff1">
    <w:name w:val="Подраздел"/>
    <w:basedOn w:val="a2"/>
    <w:semiHidden/>
    <w:rsid w:val="00AE0C3C"/>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AE0C3C"/>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AD1252"/>
    <w:rPr>
      <w:rFonts w:cs="Times New Roman"/>
      <w:sz w:val="16"/>
      <w:szCs w:val="16"/>
    </w:rPr>
  </w:style>
  <w:style w:type="paragraph" w:styleId="aff2">
    <w:name w:val="header"/>
    <w:basedOn w:val="a2"/>
    <w:link w:val="aff3"/>
    <w:rsid w:val="00AE0C3C"/>
    <w:pPr>
      <w:tabs>
        <w:tab w:val="center" w:pos="4153"/>
        <w:tab w:val="right" w:pos="8306"/>
      </w:tabs>
      <w:spacing w:before="120" w:after="120" w:line="240" w:lineRule="auto"/>
      <w:ind w:firstLine="0"/>
    </w:pPr>
  </w:style>
  <w:style w:type="character" w:customStyle="1" w:styleId="aff3">
    <w:name w:val="Верхний колонтитул Знак"/>
    <w:link w:val="aff2"/>
    <w:semiHidden/>
    <w:locked/>
    <w:rsid w:val="00AD1252"/>
    <w:rPr>
      <w:rFonts w:cs="Times New Roman"/>
      <w:sz w:val="28"/>
      <w:szCs w:val="28"/>
    </w:rPr>
  </w:style>
  <w:style w:type="paragraph" w:styleId="aff4">
    <w:name w:val="Block Text"/>
    <w:basedOn w:val="a2"/>
    <w:rsid w:val="00AE0C3C"/>
    <w:pPr>
      <w:spacing w:after="120" w:line="240" w:lineRule="auto"/>
      <w:ind w:left="1440" w:right="1440" w:firstLine="0"/>
    </w:pPr>
    <w:rPr>
      <w:sz w:val="24"/>
      <w:szCs w:val="20"/>
    </w:rPr>
  </w:style>
  <w:style w:type="character" w:styleId="aff5">
    <w:name w:val="footnote reference"/>
    <w:uiPriority w:val="99"/>
    <w:semiHidden/>
    <w:rsid w:val="00AE0C3C"/>
    <w:rPr>
      <w:rFonts w:ascii="Times New Roman" w:hAnsi="Times New Roman" w:cs="Times New Roman"/>
      <w:vertAlign w:val="superscript"/>
    </w:rPr>
  </w:style>
  <w:style w:type="paragraph" w:styleId="aff6">
    <w:name w:val="footnote text"/>
    <w:basedOn w:val="a2"/>
    <w:link w:val="aff7"/>
    <w:uiPriority w:val="99"/>
    <w:semiHidden/>
    <w:rsid w:val="00AE0C3C"/>
    <w:pPr>
      <w:spacing w:after="60" w:line="240" w:lineRule="auto"/>
      <w:ind w:firstLine="0"/>
    </w:pPr>
    <w:rPr>
      <w:sz w:val="20"/>
      <w:szCs w:val="20"/>
    </w:rPr>
  </w:style>
  <w:style w:type="character" w:customStyle="1" w:styleId="aff7">
    <w:name w:val="Текст сноски Знак"/>
    <w:link w:val="aff6"/>
    <w:uiPriority w:val="99"/>
    <w:semiHidden/>
    <w:locked/>
    <w:rsid w:val="00AD1252"/>
    <w:rPr>
      <w:rFonts w:cs="Times New Roman"/>
      <w:sz w:val="20"/>
      <w:szCs w:val="20"/>
    </w:rPr>
  </w:style>
  <w:style w:type="character" w:styleId="aff8">
    <w:name w:val="page number"/>
    <w:rsid w:val="00AE0C3C"/>
    <w:rPr>
      <w:rFonts w:ascii="Times New Roman" w:hAnsi="Times New Roman" w:cs="Times New Roman"/>
    </w:rPr>
  </w:style>
  <w:style w:type="paragraph" w:styleId="38">
    <w:name w:val="Body Text 3"/>
    <w:basedOn w:val="a2"/>
    <w:link w:val="39"/>
    <w:rsid w:val="00AE0C3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AD1252"/>
    <w:rPr>
      <w:rFonts w:cs="Times New Roman"/>
      <w:sz w:val="16"/>
      <w:szCs w:val="16"/>
    </w:rPr>
  </w:style>
  <w:style w:type="paragraph" w:styleId="aff9">
    <w:name w:val="Plain Text"/>
    <w:basedOn w:val="a2"/>
    <w:link w:val="affa"/>
    <w:rsid w:val="00AE0C3C"/>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AD1252"/>
    <w:rPr>
      <w:rFonts w:ascii="Courier New" w:hAnsi="Courier New" w:cs="Courier New"/>
      <w:sz w:val="20"/>
      <w:szCs w:val="20"/>
    </w:rPr>
  </w:style>
  <w:style w:type="paragraph" w:customStyle="1" w:styleId="ConsNormal">
    <w:name w:val="ConsNormal"/>
    <w:semiHidden/>
    <w:rsid w:val="00AE0C3C"/>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AE0C3C"/>
    <w:rPr>
      <w:rFonts w:ascii="Arial" w:hAnsi="Arial" w:cs="Times New Roman"/>
      <w:sz w:val="24"/>
      <w:lang w:val="ru-RU" w:eastAsia="ru-RU" w:bidi="ar-SA"/>
    </w:rPr>
  </w:style>
  <w:style w:type="paragraph" w:styleId="affc">
    <w:name w:val="Normal (Web)"/>
    <w:basedOn w:val="a2"/>
    <w:uiPriority w:val="99"/>
    <w:rsid w:val="00AE0C3C"/>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AE0C3C"/>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AE0C3C"/>
  </w:style>
  <w:style w:type="paragraph" w:styleId="HTML">
    <w:name w:val="HTML Address"/>
    <w:basedOn w:val="a2"/>
    <w:link w:val="HTML0"/>
    <w:rsid w:val="00AE0C3C"/>
    <w:pPr>
      <w:spacing w:after="60" w:line="240" w:lineRule="auto"/>
      <w:ind w:firstLine="0"/>
    </w:pPr>
    <w:rPr>
      <w:i/>
      <w:iCs/>
    </w:rPr>
  </w:style>
  <w:style w:type="character" w:customStyle="1" w:styleId="HTML0">
    <w:name w:val="Адрес HTML Знак"/>
    <w:link w:val="HTML"/>
    <w:semiHidden/>
    <w:locked/>
    <w:rsid w:val="00AD1252"/>
    <w:rPr>
      <w:rFonts w:cs="Times New Roman"/>
      <w:i/>
      <w:iCs/>
      <w:sz w:val="28"/>
      <w:szCs w:val="28"/>
    </w:rPr>
  </w:style>
  <w:style w:type="paragraph" w:styleId="affe">
    <w:name w:val="envelope address"/>
    <w:basedOn w:val="a2"/>
    <w:rsid w:val="00AE0C3C"/>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AE0C3C"/>
    <w:rPr>
      <w:rFonts w:cs="Times New Roman"/>
    </w:rPr>
  </w:style>
  <w:style w:type="character" w:styleId="afff">
    <w:name w:val="Emphasis"/>
    <w:qFormat/>
    <w:rsid w:val="00AE0C3C"/>
    <w:rPr>
      <w:rFonts w:cs="Times New Roman"/>
      <w:i/>
      <w:iCs/>
    </w:rPr>
  </w:style>
  <w:style w:type="character" w:styleId="afff0">
    <w:name w:val="Hyperlink"/>
    <w:uiPriority w:val="99"/>
    <w:rsid w:val="00AE0C3C"/>
    <w:rPr>
      <w:rFonts w:cs="Times New Roman"/>
      <w:color w:val="0000FF"/>
      <w:u w:val="single"/>
    </w:rPr>
  </w:style>
  <w:style w:type="paragraph" w:styleId="afff1">
    <w:name w:val="Note Heading"/>
    <w:basedOn w:val="a2"/>
    <w:next w:val="a2"/>
    <w:link w:val="afff2"/>
    <w:rsid w:val="00AE0C3C"/>
    <w:pPr>
      <w:spacing w:after="60" w:line="240" w:lineRule="auto"/>
      <w:ind w:firstLine="0"/>
    </w:pPr>
  </w:style>
  <w:style w:type="character" w:customStyle="1" w:styleId="afff2">
    <w:name w:val="Заголовок записки Знак"/>
    <w:link w:val="afff1"/>
    <w:semiHidden/>
    <w:locked/>
    <w:rsid w:val="00AD1252"/>
    <w:rPr>
      <w:rFonts w:cs="Times New Roman"/>
      <w:sz w:val="28"/>
      <w:szCs w:val="28"/>
    </w:rPr>
  </w:style>
  <w:style w:type="character" w:styleId="HTML2">
    <w:name w:val="HTML Keyboard"/>
    <w:rsid w:val="00AE0C3C"/>
    <w:rPr>
      <w:rFonts w:ascii="Courier New" w:hAnsi="Courier New" w:cs="Courier New"/>
      <w:sz w:val="20"/>
      <w:szCs w:val="20"/>
    </w:rPr>
  </w:style>
  <w:style w:type="character" w:styleId="HTML3">
    <w:name w:val="HTML Code"/>
    <w:rsid w:val="00AE0C3C"/>
    <w:rPr>
      <w:rFonts w:ascii="Courier New" w:hAnsi="Courier New" w:cs="Courier New"/>
      <w:sz w:val="20"/>
      <w:szCs w:val="20"/>
    </w:rPr>
  </w:style>
  <w:style w:type="paragraph" w:styleId="afff3">
    <w:name w:val="Body Text First Indent"/>
    <w:basedOn w:val="a9"/>
    <w:link w:val="afff4"/>
    <w:rsid w:val="00AE0C3C"/>
    <w:pPr>
      <w:spacing w:line="240" w:lineRule="auto"/>
      <w:ind w:firstLine="210"/>
    </w:pPr>
    <w:rPr>
      <w:sz w:val="24"/>
      <w:szCs w:val="24"/>
    </w:rPr>
  </w:style>
  <w:style w:type="character" w:customStyle="1" w:styleId="afff4">
    <w:name w:val="Красная строка Знак"/>
    <w:basedOn w:val="aa"/>
    <w:link w:val="afff3"/>
    <w:semiHidden/>
    <w:locked/>
    <w:rsid w:val="00AD1252"/>
    <w:rPr>
      <w:rFonts w:cs="Times New Roman"/>
      <w:sz w:val="28"/>
      <w:szCs w:val="28"/>
    </w:rPr>
  </w:style>
  <w:style w:type="paragraph" w:styleId="28">
    <w:name w:val="Body Text First Indent 2"/>
    <w:basedOn w:val="a7"/>
    <w:link w:val="29"/>
    <w:rsid w:val="00AE0C3C"/>
    <w:pPr>
      <w:spacing w:after="120"/>
      <w:ind w:left="283" w:firstLine="210"/>
    </w:pPr>
    <w:rPr>
      <w:sz w:val="24"/>
      <w:szCs w:val="24"/>
    </w:rPr>
  </w:style>
  <w:style w:type="character" w:customStyle="1" w:styleId="29">
    <w:name w:val="Красная строка 2 Знак"/>
    <w:basedOn w:val="a8"/>
    <w:link w:val="28"/>
    <w:semiHidden/>
    <w:locked/>
    <w:rsid w:val="00AD1252"/>
    <w:rPr>
      <w:rFonts w:cs="Times New Roman"/>
      <w:sz w:val="28"/>
      <w:szCs w:val="28"/>
    </w:rPr>
  </w:style>
  <w:style w:type="character" w:styleId="afff5">
    <w:name w:val="line number"/>
    <w:rsid w:val="00AE0C3C"/>
    <w:rPr>
      <w:rFonts w:cs="Times New Roman"/>
    </w:rPr>
  </w:style>
  <w:style w:type="character" w:styleId="HTML4">
    <w:name w:val="HTML Sample"/>
    <w:rsid w:val="00AE0C3C"/>
    <w:rPr>
      <w:rFonts w:ascii="Courier New" w:hAnsi="Courier New" w:cs="Courier New"/>
    </w:rPr>
  </w:style>
  <w:style w:type="paragraph" w:styleId="2a">
    <w:name w:val="envelope return"/>
    <w:basedOn w:val="a2"/>
    <w:rsid w:val="00AE0C3C"/>
    <w:pPr>
      <w:spacing w:after="60" w:line="240" w:lineRule="auto"/>
      <w:ind w:firstLine="0"/>
    </w:pPr>
    <w:rPr>
      <w:rFonts w:ascii="Arial" w:hAnsi="Arial" w:cs="Arial"/>
      <w:sz w:val="20"/>
      <w:szCs w:val="20"/>
    </w:rPr>
  </w:style>
  <w:style w:type="paragraph" w:styleId="afff6">
    <w:name w:val="Normal Indent"/>
    <w:basedOn w:val="a2"/>
    <w:rsid w:val="00AE0C3C"/>
    <w:pPr>
      <w:spacing w:after="60" w:line="240" w:lineRule="auto"/>
      <w:ind w:left="708" w:firstLine="0"/>
    </w:pPr>
    <w:rPr>
      <w:sz w:val="24"/>
      <w:szCs w:val="24"/>
    </w:rPr>
  </w:style>
  <w:style w:type="character" w:styleId="HTML5">
    <w:name w:val="HTML Definition"/>
    <w:rsid w:val="00AE0C3C"/>
    <w:rPr>
      <w:rFonts w:cs="Times New Roman"/>
      <w:i/>
      <w:iCs/>
    </w:rPr>
  </w:style>
  <w:style w:type="character" w:styleId="HTML6">
    <w:name w:val="HTML Variable"/>
    <w:rsid w:val="00AE0C3C"/>
    <w:rPr>
      <w:rFonts w:cs="Times New Roman"/>
      <w:i/>
      <w:iCs/>
    </w:rPr>
  </w:style>
  <w:style w:type="character" w:styleId="HTML7">
    <w:name w:val="HTML Typewriter"/>
    <w:rsid w:val="00AE0C3C"/>
    <w:rPr>
      <w:rFonts w:ascii="Courier New" w:hAnsi="Courier New" w:cs="Courier New"/>
      <w:sz w:val="20"/>
      <w:szCs w:val="20"/>
    </w:rPr>
  </w:style>
  <w:style w:type="paragraph" w:styleId="afff7">
    <w:name w:val="Signature"/>
    <w:basedOn w:val="a2"/>
    <w:link w:val="afff8"/>
    <w:rsid w:val="00AE0C3C"/>
    <w:pPr>
      <w:spacing w:after="60" w:line="240" w:lineRule="auto"/>
      <w:ind w:left="4252" w:firstLine="0"/>
    </w:pPr>
  </w:style>
  <w:style w:type="character" w:customStyle="1" w:styleId="afff8">
    <w:name w:val="Подпись Знак"/>
    <w:link w:val="afff7"/>
    <w:semiHidden/>
    <w:locked/>
    <w:rsid w:val="00AD1252"/>
    <w:rPr>
      <w:rFonts w:cs="Times New Roman"/>
      <w:sz w:val="28"/>
      <w:szCs w:val="28"/>
    </w:rPr>
  </w:style>
  <w:style w:type="paragraph" w:styleId="afff9">
    <w:name w:val="Salutation"/>
    <w:basedOn w:val="a2"/>
    <w:next w:val="a2"/>
    <w:link w:val="afffa"/>
    <w:rsid w:val="00AE0C3C"/>
    <w:pPr>
      <w:spacing w:after="60" w:line="240" w:lineRule="auto"/>
      <w:ind w:firstLine="0"/>
    </w:pPr>
  </w:style>
  <w:style w:type="character" w:customStyle="1" w:styleId="afffa">
    <w:name w:val="Приветствие Знак"/>
    <w:link w:val="afff9"/>
    <w:semiHidden/>
    <w:locked/>
    <w:rsid w:val="00AD1252"/>
    <w:rPr>
      <w:rFonts w:cs="Times New Roman"/>
      <w:sz w:val="28"/>
      <w:szCs w:val="28"/>
    </w:rPr>
  </w:style>
  <w:style w:type="paragraph" w:styleId="afffb">
    <w:name w:val="List Continue"/>
    <w:basedOn w:val="a2"/>
    <w:rsid w:val="00AE0C3C"/>
    <w:pPr>
      <w:spacing w:after="120" w:line="240" w:lineRule="auto"/>
      <w:ind w:left="283" w:firstLine="0"/>
    </w:pPr>
    <w:rPr>
      <w:sz w:val="24"/>
      <w:szCs w:val="24"/>
    </w:rPr>
  </w:style>
  <w:style w:type="paragraph" w:styleId="2b">
    <w:name w:val="List Continue 2"/>
    <w:basedOn w:val="a2"/>
    <w:rsid w:val="00AE0C3C"/>
    <w:pPr>
      <w:spacing w:after="120" w:line="240" w:lineRule="auto"/>
      <w:ind w:left="566" w:firstLine="0"/>
    </w:pPr>
    <w:rPr>
      <w:sz w:val="24"/>
      <w:szCs w:val="24"/>
    </w:rPr>
  </w:style>
  <w:style w:type="paragraph" w:styleId="3a">
    <w:name w:val="List Continue 3"/>
    <w:basedOn w:val="a2"/>
    <w:rsid w:val="00AE0C3C"/>
    <w:pPr>
      <w:spacing w:after="120" w:line="240" w:lineRule="auto"/>
      <w:ind w:left="849" w:firstLine="0"/>
    </w:pPr>
    <w:rPr>
      <w:sz w:val="24"/>
      <w:szCs w:val="24"/>
    </w:rPr>
  </w:style>
  <w:style w:type="paragraph" w:styleId="43">
    <w:name w:val="List Continue 4"/>
    <w:basedOn w:val="a2"/>
    <w:rsid w:val="00AE0C3C"/>
    <w:pPr>
      <w:spacing w:after="120" w:line="240" w:lineRule="auto"/>
      <w:ind w:left="1132" w:firstLine="0"/>
    </w:pPr>
    <w:rPr>
      <w:sz w:val="24"/>
      <w:szCs w:val="24"/>
    </w:rPr>
  </w:style>
  <w:style w:type="paragraph" w:styleId="53">
    <w:name w:val="List Continue 5"/>
    <w:basedOn w:val="a2"/>
    <w:rsid w:val="00AE0C3C"/>
    <w:pPr>
      <w:spacing w:after="120" w:line="240" w:lineRule="auto"/>
      <w:ind w:left="1415" w:firstLine="0"/>
    </w:pPr>
    <w:rPr>
      <w:sz w:val="24"/>
      <w:szCs w:val="24"/>
    </w:rPr>
  </w:style>
  <w:style w:type="character" w:styleId="afffc">
    <w:name w:val="FollowedHyperlink"/>
    <w:rsid w:val="00AE0C3C"/>
    <w:rPr>
      <w:rFonts w:cs="Times New Roman"/>
      <w:color w:val="800080"/>
      <w:u w:val="single"/>
    </w:rPr>
  </w:style>
  <w:style w:type="paragraph" w:styleId="afffd">
    <w:name w:val="Closing"/>
    <w:basedOn w:val="a2"/>
    <w:link w:val="afffe"/>
    <w:rsid w:val="00AE0C3C"/>
    <w:pPr>
      <w:spacing w:after="60" w:line="240" w:lineRule="auto"/>
      <w:ind w:left="4252" w:firstLine="0"/>
    </w:pPr>
  </w:style>
  <w:style w:type="character" w:customStyle="1" w:styleId="afffe">
    <w:name w:val="Прощание Знак"/>
    <w:link w:val="afffd"/>
    <w:semiHidden/>
    <w:locked/>
    <w:rsid w:val="00AD1252"/>
    <w:rPr>
      <w:rFonts w:cs="Times New Roman"/>
      <w:sz w:val="28"/>
      <w:szCs w:val="28"/>
    </w:rPr>
  </w:style>
  <w:style w:type="paragraph" w:styleId="affff">
    <w:name w:val="List"/>
    <w:basedOn w:val="a2"/>
    <w:rsid w:val="00AE0C3C"/>
    <w:pPr>
      <w:spacing w:after="60" w:line="240" w:lineRule="auto"/>
      <w:ind w:left="283" w:hanging="283"/>
    </w:pPr>
    <w:rPr>
      <w:sz w:val="24"/>
      <w:szCs w:val="24"/>
    </w:rPr>
  </w:style>
  <w:style w:type="paragraph" w:styleId="2c">
    <w:name w:val="List 2"/>
    <w:basedOn w:val="a2"/>
    <w:rsid w:val="00AE0C3C"/>
    <w:pPr>
      <w:spacing w:after="60" w:line="240" w:lineRule="auto"/>
      <w:ind w:left="566" w:hanging="283"/>
    </w:pPr>
    <w:rPr>
      <w:sz w:val="24"/>
      <w:szCs w:val="24"/>
    </w:rPr>
  </w:style>
  <w:style w:type="paragraph" w:styleId="3b">
    <w:name w:val="List 3"/>
    <w:basedOn w:val="a2"/>
    <w:rsid w:val="00AE0C3C"/>
    <w:pPr>
      <w:spacing w:after="60" w:line="240" w:lineRule="auto"/>
      <w:ind w:left="849" w:hanging="283"/>
    </w:pPr>
    <w:rPr>
      <w:sz w:val="24"/>
      <w:szCs w:val="24"/>
    </w:rPr>
  </w:style>
  <w:style w:type="paragraph" w:styleId="44">
    <w:name w:val="List 4"/>
    <w:basedOn w:val="a2"/>
    <w:rsid w:val="00AE0C3C"/>
    <w:pPr>
      <w:spacing w:after="60" w:line="240" w:lineRule="auto"/>
      <w:ind w:left="1132" w:hanging="283"/>
    </w:pPr>
    <w:rPr>
      <w:sz w:val="24"/>
      <w:szCs w:val="24"/>
    </w:rPr>
  </w:style>
  <w:style w:type="paragraph" w:styleId="54">
    <w:name w:val="List 5"/>
    <w:basedOn w:val="a2"/>
    <w:rsid w:val="00AE0C3C"/>
    <w:pPr>
      <w:spacing w:after="60" w:line="240" w:lineRule="auto"/>
      <w:ind w:left="1415" w:hanging="283"/>
    </w:pPr>
    <w:rPr>
      <w:sz w:val="24"/>
      <w:szCs w:val="24"/>
    </w:rPr>
  </w:style>
  <w:style w:type="paragraph" w:styleId="HTML8">
    <w:name w:val="HTML Preformatted"/>
    <w:basedOn w:val="a2"/>
    <w:link w:val="HTML9"/>
    <w:rsid w:val="00AE0C3C"/>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AD1252"/>
    <w:rPr>
      <w:rFonts w:ascii="Courier New" w:hAnsi="Courier New" w:cs="Courier New"/>
      <w:sz w:val="20"/>
      <w:szCs w:val="20"/>
    </w:rPr>
  </w:style>
  <w:style w:type="character" w:styleId="affff0">
    <w:name w:val="Strong"/>
    <w:uiPriority w:val="22"/>
    <w:qFormat/>
    <w:rsid w:val="00AE0C3C"/>
    <w:rPr>
      <w:rFonts w:cs="Times New Roman"/>
      <w:b/>
      <w:bCs/>
    </w:rPr>
  </w:style>
  <w:style w:type="character" w:styleId="HTMLa">
    <w:name w:val="HTML Cite"/>
    <w:rsid w:val="00AE0C3C"/>
    <w:rPr>
      <w:rFonts w:cs="Times New Roman"/>
      <w:i/>
      <w:iCs/>
    </w:rPr>
  </w:style>
  <w:style w:type="paragraph" w:styleId="affff1">
    <w:name w:val="Message Header"/>
    <w:basedOn w:val="a2"/>
    <w:link w:val="affff2"/>
    <w:rsid w:val="00AE0C3C"/>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AD1252"/>
    <w:rPr>
      <w:rFonts w:ascii="Cambria" w:hAnsi="Cambria" w:cs="Times New Roman"/>
      <w:sz w:val="24"/>
      <w:szCs w:val="24"/>
      <w:shd w:val="pct20" w:color="auto" w:fill="auto"/>
    </w:rPr>
  </w:style>
  <w:style w:type="paragraph" w:styleId="affff3">
    <w:name w:val="E-mail Signature"/>
    <w:basedOn w:val="a2"/>
    <w:link w:val="affff4"/>
    <w:rsid w:val="00AE0C3C"/>
    <w:pPr>
      <w:spacing w:after="60" w:line="240" w:lineRule="auto"/>
      <w:ind w:firstLine="0"/>
    </w:pPr>
  </w:style>
  <w:style w:type="character" w:customStyle="1" w:styleId="affff4">
    <w:name w:val="Электронная подпись Знак"/>
    <w:link w:val="affff3"/>
    <w:semiHidden/>
    <w:locked/>
    <w:rsid w:val="00AD1252"/>
    <w:rPr>
      <w:rFonts w:cs="Times New Roman"/>
      <w:sz w:val="28"/>
      <w:szCs w:val="28"/>
    </w:rPr>
  </w:style>
  <w:style w:type="paragraph" w:styleId="45">
    <w:name w:val="toc 4"/>
    <w:basedOn w:val="a2"/>
    <w:next w:val="a2"/>
    <w:autoRedefine/>
    <w:semiHidden/>
    <w:rsid w:val="00AE0C3C"/>
    <w:pPr>
      <w:spacing w:line="240" w:lineRule="auto"/>
      <w:ind w:left="480" w:firstLine="0"/>
      <w:jc w:val="left"/>
    </w:pPr>
    <w:rPr>
      <w:sz w:val="20"/>
      <w:szCs w:val="20"/>
    </w:rPr>
  </w:style>
  <w:style w:type="paragraph" w:styleId="55">
    <w:name w:val="toc 5"/>
    <w:basedOn w:val="a2"/>
    <w:next w:val="a2"/>
    <w:autoRedefine/>
    <w:semiHidden/>
    <w:rsid w:val="00AE0C3C"/>
    <w:pPr>
      <w:spacing w:line="240" w:lineRule="auto"/>
      <w:ind w:left="720" w:firstLine="0"/>
      <w:jc w:val="left"/>
    </w:pPr>
    <w:rPr>
      <w:sz w:val="20"/>
      <w:szCs w:val="20"/>
    </w:rPr>
  </w:style>
  <w:style w:type="paragraph" w:styleId="61">
    <w:name w:val="toc 6"/>
    <w:basedOn w:val="a2"/>
    <w:next w:val="a2"/>
    <w:autoRedefine/>
    <w:semiHidden/>
    <w:rsid w:val="00AE0C3C"/>
    <w:pPr>
      <w:spacing w:line="240" w:lineRule="auto"/>
      <w:ind w:left="960" w:firstLine="0"/>
      <w:jc w:val="left"/>
    </w:pPr>
    <w:rPr>
      <w:sz w:val="20"/>
      <w:szCs w:val="20"/>
    </w:rPr>
  </w:style>
  <w:style w:type="paragraph" w:styleId="71">
    <w:name w:val="toc 7"/>
    <w:basedOn w:val="a2"/>
    <w:next w:val="a2"/>
    <w:autoRedefine/>
    <w:semiHidden/>
    <w:rsid w:val="00AE0C3C"/>
    <w:pPr>
      <w:spacing w:line="240" w:lineRule="auto"/>
      <w:ind w:left="1200" w:firstLine="0"/>
      <w:jc w:val="left"/>
    </w:pPr>
    <w:rPr>
      <w:sz w:val="20"/>
      <w:szCs w:val="20"/>
    </w:rPr>
  </w:style>
  <w:style w:type="paragraph" w:styleId="81">
    <w:name w:val="toc 8"/>
    <w:basedOn w:val="a2"/>
    <w:next w:val="a2"/>
    <w:autoRedefine/>
    <w:semiHidden/>
    <w:rsid w:val="00AE0C3C"/>
    <w:pPr>
      <w:spacing w:line="240" w:lineRule="auto"/>
      <w:ind w:left="1440" w:firstLine="0"/>
      <w:jc w:val="left"/>
    </w:pPr>
    <w:rPr>
      <w:sz w:val="20"/>
      <w:szCs w:val="20"/>
    </w:rPr>
  </w:style>
  <w:style w:type="paragraph" w:styleId="91">
    <w:name w:val="toc 9"/>
    <w:basedOn w:val="a2"/>
    <w:next w:val="a2"/>
    <w:autoRedefine/>
    <w:semiHidden/>
    <w:rsid w:val="00AE0C3C"/>
    <w:pPr>
      <w:spacing w:line="240" w:lineRule="auto"/>
      <w:ind w:left="1680" w:firstLine="0"/>
      <w:jc w:val="left"/>
    </w:pPr>
    <w:rPr>
      <w:sz w:val="20"/>
      <w:szCs w:val="20"/>
    </w:rPr>
  </w:style>
  <w:style w:type="paragraph" w:customStyle="1" w:styleId="1">
    <w:name w:val="Стиль1"/>
    <w:basedOn w:val="a2"/>
    <w:rsid w:val="00AE0C3C"/>
    <w:pPr>
      <w:keepNext/>
      <w:keepLines/>
      <w:widowControl w:val="0"/>
      <w:numPr>
        <w:numId w:val="6"/>
      </w:numPr>
      <w:suppressLineNumbers/>
      <w:suppressAutoHyphens/>
      <w:spacing w:after="60" w:line="240" w:lineRule="auto"/>
      <w:jc w:val="left"/>
    </w:pPr>
    <w:rPr>
      <w:b/>
      <w:szCs w:val="24"/>
    </w:rPr>
  </w:style>
  <w:style w:type="paragraph" w:customStyle="1" w:styleId="2-1">
    <w:name w:val="содержание2-1"/>
    <w:basedOn w:val="30"/>
    <w:next w:val="a2"/>
    <w:rsid w:val="00AE0C3C"/>
    <w:pPr>
      <w:numPr>
        <w:ilvl w:val="0"/>
        <w:numId w:val="0"/>
      </w:numPr>
      <w:tabs>
        <w:tab w:val="num" w:pos="643"/>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AE0C3C"/>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AE0C3C"/>
    <w:pPr>
      <w:keepNext/>
      <w:keepLines/>
      <w:widowControl w:val="0"/>
      <w:suppressLineNumbers/>
      <w:tabs>
        <w:tab w:val="clear" w:pos="643"/>
        <w:tab w:val="num" w:pos="576"/>
      </w:tabs>
      <w:suppressAutoHyphens/>
      <w:ind w:left="576" w:hanging="576"/>
    </w:pPr>
    <w:rPr>
      <w:b/>
    </w:rPr>
  </w:style>
  <w:style w:type="paragraph" w:customStyle="1" w:styleId="31">
    <w:name w:val="Стиль3 Знак"/>
    <w:basedOn w:val="22"/>
    <w:rsid w:val="00AE0C3C"/>
    <w:pPr>
      <w:widowControl w:val="0"/>
      <w:numPr>
        <w:ilvl w:val="2"/>
        <w:numId w:val="6"/>
      </w:numPr>
      <w:adjustRightInd w:val="0"/>
      <w:spacing w:after="0" w:line="240" w:lineRule="auto"/>
      <w:ind w:left="0" w:firstLine="0"/>
      <w:textAlignment w:val="baseline"/>
    </w:pPr>
    <w:rPr>
      <w:sz w:val="24"/>
      <w:szCs w:val="20"/>
    </w:rPr>
  </w:style>
  <w:style w:type="paragraph" w:customStyle="1" w:styleId="2-11">
    <w:name w:val="содержание2-11"/>
    <w:basedOn w:val="a2"/>
    <w:rsid w:val="00AE0C3C"/>
    <w:pPr>
      <w:spacing w:after="60" w:line="240" w:lineRule="auto"/>
      <w:ind w:firstLine="0"/>
    </w:pPr>
    <w:rPr>
      <w:sz w:val="24"/>
      <w:szCs w:val="24"/>
    </w:rPr>
  </w:style>
  <w:style w:type="character" w:customStyle="1" w:styleId="14">
    <w:name w:val="Знак Знак1"/>
    <w:rsid w:val="00AE0C3C"/>
    <w:rPr>
      <w:rFonts w:cs="Times New Roman"/>
      <w:sz w:val="24"/>
      <w:lang w:val="ru-RU" w:eastAsia="ru-RU" w:bidi="ar-SA"/>
    </w:rPr>
  </w:style>
  <w:style w:type="character" w:customStyle="1" w:styleId="3c">
    <w:name w:val="Стиль3 Знак Знак"/>
    <w:basedOn w:val="14"/>
    <w:rsid w:val="00AE0C3C"/>
    <w:rPr>
      <w:rFonts w:cs="Times New Roman"/>
      <w:sz w:val="24"/>
      <w:lang w:val="ru-RU" w:eastAsia="ru-RU" w:bidi="ar-SA"/>
    </w:rPr>
  </w:style>
  <w:style w:type="paragraph" w:customStyle="1" w:styleId="46">
    <w:name w:val="Стиль4"/>
    <w:basedOn w:val="20"/>
    <w:next w:val="a2"/>
    <w:rsid w:val="00AE0C3C"/>
    <w:pPr>
      <w:keepLines/>
      <w:widowControl w:val="0"/>
      <w:suppressLineNumbers/>
      <w:suppressAutoHyphens/>
      <w:ind w:firstLine="567"/>
    </w:pPr>
  </w:style>
  <w:style w:type="paragraph" w:customStyle="1" w:styleId="affff5">
    <w:name w:val="Таблица заголовок"/>
    <w:basedOn w:val="a2"/>
    <w:rsid w:val="00AE0C3C"/>
    <w:pPr>
      <w:spacing w:before="120" w:after="120" w:line="360" w:lineRule="auto"/>
      <w:ind w:firstLine="0"/>
      <w:jc w:val="right"/>
    </w:pPr>
    <w:rPr>
      <w:b/>
    </w:rPr>
  </w:style>
  <w:style w:type="paragraph" w:customStyle="1" w:styleId="affff6">
    <w:name w:val="текст таблицы"/>
    <w:basedOn w:val="a2"/>
    <w:rsid w:val="00AE0C3C"/>
    <w:pPr>
      <w:spacing w:before="120" w:line="240" w:lineRule="auto"/>
      <w:ind w:right="-102" w:firstLine="0"/>
      <w:jc w:val="left"/>
    </w:pPr>
    <w:rPr>
      <w:sz w:val="24"/>
      <w:szCs w:val="24"/>
    </w:rPr>
  </w:style>
  <w:style w:type="character" w:customStyle="1" w:styleId="3d">
    <w:name w:val="Стиль3 Знак Знак Знак"/>
    <w:basedOn w:val="14"/>
    <w:rsid w:val="00AE0C3C"/>
    <w:rPr>
      <w:rFonts w:cs="Times New Roman"/>
      <w:sz w:val="24"/>
      <w:lang w:val="ru-RU" w:eastAsia="ru-RU" w:bidi="ar-SA"/>
    </w:rPr>
  </w:style>
  <w:style w:type="paragraph" w:customStyle="1" w:styleId="3e">
    <w:name w:val="Стиль3"/>
    <w:basedOn w:val="22"/>
    <w:rsid w:val="00AE0C3C"/>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basedOn w:val="14"/>
    <w:rsid w:val="00AE0C3C"/>
    <w:rPr>
      <w:rFonts w:cs="Times New Roman"/>
      <w:sz w:val="24"/>
      <w:lang w:val="ru-RU" w:eastAsia="ru-RU" w:bidi="ar-SA"/>
    </w:rPr>
  </w:style>
  <w:style w:type="character" w:customStyle="1" w:styleId="310">
    <w:name w:val="Стиль3 Знак Знак1"/>
    <w:rsid w:val="00AE0C3C"/>
    <w:rPr>
      <w:rFonts w:cs="Times New Roman"/>
      <w:sz w:val="24"/>
      <w:lang w:val="ru-RU" w:eastAsia="ru-RU" w:bidi="ar-SA"/>
    </w:rPr>
  </w:style>
  <w:style w:type="character" w:customStyle="1" w:styleId="2e">
    <w:name w:val="Заголовок 2 Знак"/>
    <w:rsid w:val="00AE0C3C"/>
    <w:rPr>
      <w:rFonts w:cs="Times New Roman"/>
      <w:b/>
      <w:sz w:val="30"/>
      <w:lang w:val="ru-RU" w:eastAsia="ru-RU" w:bidi="ar-SA"/>
    </w:rPr>
  </w:style>
  <w:style w:type="paragraph" w:customStyle="1" w:styleId="affff7">
    <w:name w:val="Мой"/>
    <w:basedOn w:val="a2"/>
    <w:rsid w:val="00AE0C3C"/>
    <w:pPr>
      <w:spacing w:line="240" w:lineRule="auto"/>
      <w:ind w:firstLine="708"/>
    </w:pPr>
    <w:rPr>
      <w:color w:val="000000"/>
      <w:sz w:val="24"/>
      <w:szCs w:val="20"/>
    </w:rPr>
  </w:style>
  <w:style w:type="paragraph" w:customStyle="1" w:styleId="ConsTitle">
    <w:name w:val="ConsTitle"/>
    <w:rsid w:val="00AE0C3C"/>
    <w:pPr>
      <w:widowControl w:val="0"/>
      <w:autoSpaceDE w:val="0"/>
      <w:autoSpaceDN w:val="0"/>
      <w:adjustRightInd w:val="0"/>
      <w:ind w:right="19772"/>
    </w:pPr>
    <w:rPr>
      <w:rFonts w:ascii="Arial" w:hAnsi="Arial" w:cs="Arial"/>
      <w:b/>
      <w:bCs/>
      <w:sz w:val="16"/>
      <w:szCs w:val="16"/>
    </w:rPr>
  </w:style>
  <w:style w:type="paragraph" w:customStyle="1" w:styleId="15">
    <w:name w:val="Обычный1"/>
    <w:qFormat/>
    <w:rsid w:val="00AE0C3C"/>
  </w:style>
  <w:style w:type="paragraph" w:customStyle="1" w:styleId="110">
    <w:name w:val="11"/>
    <w:basedOn w:val="a2"/>
    <w:rsid w:val="00AE0C3C"/>
    <w:pPr>
      <w:keepNext/>
      <w:autoSpaceDE w:val="0"/>
      <w:autoSpaceDN w:val="0"/>
      <w:spacing w:line="240" w:lineRule="auto"/>
      <w:ind w:firstLine="0"/>
      <w:jc w:val="center"/>
    </w:pPr>
    <w:rPr>
      <w:sz w:val="24"/>
      <w:szCs w:val="24"/>
    </w:rPr>
  </w:style>
  <w:style w:type="paragraph" w:customStyle="1" w:styleId="xl80">
    <w:name w:val="xl80"/>
    <w:basedOn w:val="a2"/>
    <w:rsid w:val="00AE0C3C"/>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AE0C3C"/>
    <w:rPr>
      <w:rFonts w:cs="Times New Roman"/>
    </w:rPr>
  </w:style>
  <w:style w:type="character" w:customStyle="1" w:styleId="EmailStyle1321">
    <w:name w:val="EmailStyle1321"/>
    <w:semiHidden/>
    <w:rsid w:val="00AE0C3C"/>
    <w:rPr>
      <w:rFonts w:ascii="Arial" w:hAnsi="Arial" w:cs="Arial"/>
      <w:color w:val="auto"/>
      <w:sz w:val="20"/>
      <w:szCs w:val="20"/>
    </w:rPr>
  </w:style>
  <w:style w:type="paragraph" w:customStyle="1" w:styleId="111">
    <w:name w:val="заголовок 11"/>
    <w:basedOn w:val="a2"/>
    <w:next w:val="a2"/>
    <w:rsid w:val="00AE0C3C"/>
    <w:pPr>
      <w:keepNext/>
      <w:autoSpaceDE w:val="0"/>
      <w:autoSpaceDN w:val="0"/>
      <w:spacing w:line="240" w:lineRule="auto"/>
      <w:ind w:firstLine="0"/>
      <w:jc w:val="center"/>
    </w:pPr>
    <w:rPr>
      <w:sz w:val="24"/>
      <w:szCs w:val="20"/>
    </w:rPr>
  </w:style>
  <w:style w:type="paragraph" w:customStyle="1" w:styleId="xl28">
    <w:name w:val="xl28"/>
    <w:basedOn w:val="a2"/>
    <w:rsid w:val="00AE0C3C"/>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AE0C3C"/>
    <w:pPr>
      <w:keepNext/>
      <w:spacing w:line="240" w:lineRule="auto"/>
      <w:ind w:firstLine="0"/>
      <w:outlineLvl w:val="2"/>
    </w:pPr>
    <w:rPr>
      <w:sz w:val="24"/>
      <w:szCs w:val="20"/>
    </w:rPr>
  </w:style>
  <w:style w:type="paragraph" w:styleId="affff8">
    <w:name w:val="Document Map"/>
    <w:basedOn w:val="a2"/>
    <w:link w:val="affff9"/>
    <w:semiHidden/>
    <w:rsid w:val="00AE0C3C"/>
    <w:pPr>
      <w:shd w:val="clear" w:color="auto" w:fill="000080"/>
      <w:spacing w:after="60" w:line="240" w:lineRule="auto"/>
      <w:ind w:firstLine="0"/>
    </w:pPr>
    <w:rPr>
      <w:sz w:val="2"/>
      <w:szCs w:val="20"/>
    </w:rPr>
  </w:style>
  <w:style w:type="character" w:customStyle="1" w:styleId="affff9">
    <w:name w:val="Схема документа Знак"/>
    <w:link w:val="affff8"/>
    <w:semiHidden/>
    <w:locked/>
    <w:rsid w:val="00AD1252"/>
    <w:rPr>
      <w:rFonts w:cs="Times New Roman"/>
      <w:sz w:val="2"/>
    </w:rPr>
  </w:style>
  <w:style w:type="paragraph" w:customStyle="1" w:styleId="Heading">
    <w:name w:val="Heading"/>
    <w:rsid w:val="00AE0C3C"/>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AE0C3C"/>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AE0C3C"/>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AE0C3C"/>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AE0C3C"/>
    <w:pPr>
      <w:numPr>
        <w:numId w:val="7"/>
      </w:numPr>
      <w:spacing w:line="240" w:lineRule="auto"/>
      <w:ind w:firstLine="0"/>
      <w:jc w:val="left"/>
    </w:pPr>
    <w:rPr>
      <w:sz w:val="18"/>
      <w:szCs w:val="24"/>
    </w:rPr>
  </w:style>
  <w:style w:type="paragraph" w:customStyle="1" w:styleId="ConsPlusNonformat">
    <w:name w:val="ConsPlusNonformat"/>
    <w:rsid w:val="00AE0C3C"/>
    <w:pPr>
      <w:widowControl w:val="0"/>
      <w:autoSpaceDE w:val="0"/>
      <w:autoSpaceDN w:val="0"/>
      <w:adjustRightInd w:val="0"/>
    </w:pPr>
    <w:rPr>
      <w:rFonts w:ascii="Courier New" w:hAnsi="Courier New" w:cs="Courier New"/>
    </w:rPr>
  </w:style>
  <w:style w:type="paragraph" w:customStyle="1" w:styleId="affffa">
    <w:name w:val="Стиль"/>
    <w:rsid w:val="00AE0C3C"/>
    <w:pPr>
      <w:widowControl w:val="0"/>
      <w:autoSpaceDE w:val="0"/>
      <w:autoSpaceDN w:val="0"/>
      <w:adjustRightInd w:val="0"/>
    </w:pPr>
    <w:rPr>
      <w:rFonts w:ascii="Arial" w:hAnsi="Arial" w:cs="Arial"/>
      <w:sz w:val="24"/>
      <w:szCs w:val="24"/>
    </w:rPr>
  </w:style>
  <w:style w:type="paragraph" w:customStyle="1" w:styleId="affffb">
    <w:name w:val="Пункт"/>
    <w:basedOn w:val="a2"/>
    <w:rsid w:val="002529EF"/>
    <w:pPr>
      <w:tabs>
        <w:tab w:val="num" w:pos="1980"/>
      </w:tabs>
      <w:spacing w:line="240" w:lineRule="auto"/>
      <w:ind w:left="1404" w:hanging="504"/>
    </w:pPr>
    <w:rPr>
      <w:sz w:val="24"/>
    </w:rPr>
  </w:style>
  <w:style w:type="table" w:styleId="affffc">
    <w:name w:val="Table Grid"/>
    <w:basedOn w:val="a4"/>
    <w:rsid w:val="00E84A0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767055"/>
  </w:style>
  <w:style w:type="character" w:customStyle="1" w:styleId="ConsPlusNormal0">
    <w:name w:val="ConsPlusNormal Знак"/>
    <w:link w:val="ConsPlusNormal"/>
    <w:uiPriority w:val="99"/>
    <w:rsid w:val="005B527C"/>
    <w:rPr>
      <w:rFonts w:ascii="Arial" w:hAnsi="Arial" w:cs="Arial"/>
    </w:rPr>
  </w:style>
  <w:style w:type="paragraph" w:styleId="affffd">
    <w:name w:val="No Spacing"/>
    <w:aliases w:val="для таблиц,мой,МОЙ,Без интервала 111"/>
    <w:link w:val="affffe"/>
    <w:uiPriority w:val="1"/>
    <w:qFormat/>
    <w:rsid w:val="00D17B08"/>
    <w:pPr>
      <w:autoSpaceDE w:val="0"/>
      <w:autoSpaceDN w:val="0"/>
      <w:adjustRightInd w:val="0"/>
    </w:pPr>
    <w:rPr>
      <w:rFonts w:ascii="Times New Roman CYR" w:hAnsi="Times New Roman CYR"/>
      <w:sz w:val="24"/>
      <w:szCs w:val="24"/>
    </w:rPr>
  </w:style>
  <w:style w:type="character" w:customStyle="1" w:styleId="affffe">
    <w:name w:val="Без интервала Знак"/>
    <w:aliases w:val="для таблиц Знак,мой Знак,МОЙ Знак,Без интервала 111 Знак"/>
    <w:link w:val="affffd"/>
    <w:uiPriority w:val="1"/>
    <w:locked/>
    <w:rsid w:val="00BF20BB"/>
    <w:rPr>
      <w:rFonts w:ascii="Times New Roman CYR" w:hAnsi="Times New Roman CYR"/>
      <w:sz w:val="24"/>
      <w:szCs w:val="24"/>
    </w:rPr>
  </w:style>
  <w:style w:type="character" w:customStyle="1" w:styleId="apple-converted-space">
    <w:name w:val="apple-converted-space"/>
    <w:rsid w:val="00FE2EA7"/>
  </w:style>
  <w:style w:type="character" w:customStyle="1" w:styleId="product-classificationname">
    <w:name w:val="product-classification__name"/>
    <w:basedOn w:val="a3"/>
    <w:rsid w:val="00DF2EFB"/>
  </w:style>
  <w:style w:type="character" w:customStyle="1" w:styleId="product-classificationvalues">
    <w:name w:val="product-classification__values"/>
    <w:basedOn w:val="a3"/>
    <w:rsid w:val="00DF2EFB"/>
  </w:style>
  <w:style w:type="character" w:customStyle="1" w:styleId="i-pl5">
    <w:name w:val="i-pl5"/>
    <w:basedOn w:val="a3"/>
    <w:rsid w:val="00DF2EFB"/>
  </w:style>
  <w:style w:type="paragraph" w:styleId="afffff">
    <w:name w:val="List Paragraph"/>
    <w:basedOn w:val="a2"/>
    <w:uiPriority w:val="34"/>
    <w:qFormat/>
    <w:rsid w:val="00114FB4"/>
    <w:pPr>
      <w:ind w:left="720"/>
      <w:contextualSpacing/>
    </w:pPr>
  </w:style>
  <w:style w:type="table" w:customStyle="1" w:styleId="TableStyle0">
    <w:name w:val="TableStyle0"/>
    <w:rsid w:val="007B435F"/>
    <w:rPr>
      <w:rFonts w:ascii="Arial" w:eastAsiaTheme="minorEastAsia" w:hAnsi="Arial" w:cstheme="minorBidi"/>
      <w:sz w:val="16"/>
      <w:szCs w:val="22"/>
    </w:rPr>
    <w:tblPr>
      <w:tblCellMar>
        <w:top w:w="0" w:type="dxa"/>
        <w:left w:w="0" w:type="dxa"/>
        <w:bottom w:w="0" w:type="dxa"/>
        <w:right w:w="0" w:type="dxa"/>
      </w:tblCellMar>
    </w:tblPr>
  </w:style>
  <w:style w:type="character" w:customStyle="1" w:styleId="senderemailiwfmg">
    <w:name w:val="sender_email_iwfmg"/>
    <w:basedOn w:val="a3"/>
    <w:rsid w:val="00DD5ECE"/>
  </w:style>
  <w:style w:type="table" w:customStyle="1" w:styleId="TableStyle1">
    <w:name w:val="TableStyle1"/>
    <w:rsid w:val="00AE4275"/>
    <w:rPr>
      <w:rFonts w:ascii="Arial" w:eastAsiaTheme="minorEastAsia" w:hAnsi="Arial" w:cstheme="minorBidi"/>
      <w:sz w:val="16"/>
      <w:szCs w:val="22"/>
    </w:rPr>
    <w:tblPr>
      <w:tblCellMar>
        <w:top w:w="0" w:type="dxa"/>
        <w:left w:w="0" w:type="dxa"/>
        <w:bottom w:w="0" w:type="dxa"/>
        <w:right w:w="0" w:type="dxa"/>
      </w:tblCellMar>
    </w:tblPr>
  </w:style>
  <w:style w:type="table" w:customStyle="1" w:styleId="TableStyle3">
    <w:name w:val="TableStyle3"/>
    <w:rsid w:val="006768B7"/>
    <w:rPr>
      <w:rFonts w:ascii="Arial" w:eastAsiaTheme="minorEastAsia" w:hAnsi="Arial" w:cstheme="minorBidi"/>
      <w:sz w:val="16"/>
      <w:szCs w:val="22"/>
    </w:rPr>
    <w:tblPr>
      <w:tblCellMar>
        <w:top w:w="0" w:type="dxa"/>
        <w:left w:w="0" w:type="dxa"/>
        <w:bottom w:w="0" w:type="dxa"/>
        <w:right w:w="0" w:type="dxa"/>
      </w:tblCellMar>
    </w:tblPr>
  </w:style>
  <w:style w:type="character" w:customStyle="1" w:styleId="tsbodym">
    <w:name w:val="tsbodym"/>
    <w:basedOn w:val="a3"/>
    <w:rsid w:val="00692159"/>
  </w:style>
  <w:style w:type="character" w:customStyle="1" w:styleId="mv328">
    <w:name w:val="mv3_28"/>
    <w:basedOn w:val="a3"/>
    <w:rsid w:val="00692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5743">
      <w:bodyDiv w:val="1"/>
      <w:marLeft w:val="0"/>
      <w:marRight w:val="0"/>
      <w:marTop w:val="0"/>
      <w:marBottom w:val="0"/>
      <w:divBdr>
        <w:top w:val="none" w:sz="0" w:space="0" w:color="auto"/>
        <w:left w:val="none" w:sz="0" w:space="0" w:color="auto"/>
        <w:bottom w:val="none" w:sz="0" w:space="0" w:color="auto"/>
        <w:right w:val="none" w:sz="0" w:space="0" w:color="auto"/>
      </w:divBdr>
    </w:div>
    <w:div w:id="72700342">
      <w:bodyDiv w:val="1"/>
      <w:marLeft w:val="0"/>
      <w:marRight w:val="0"/>
      <w:marTop w:val="0"/>
      <w:marBottom w:val="0"/>
      <w:divBdr>
        <w:top w:val="none" w:sz="0" w:space="0" w:color="auto"/>
        <w:left w:val="none" w:sz="0" w:space="0" w:color="auto"/>
        <w:bottom w:val="none" w:sz="0" w:space="0" w:color="auto"/>
        <w:right w:val="none" w:sz="0" w:space="0" w:color="auto"/>
      </w:divBdr>
    </w:div>
    <w:div w:id="119299075">
      <w:bodyDiv w:val="1"/>
      <w:marLeft w:val="0"/>
      <w:marRight w:val="0"/>
      <w:marTop w:val="0"/>
      <w:marBottom w:val="0"/>
      <w:divBdr>
        <w:top w:val="none" w:sz="0" w:space="0" w:color="auto"/>
        <w:left w:val="none" w:sz="0" w:space="0" w:color="auto"/>
        <w:bottom w:val="none" w:sz="0" w:space="0" w:color="auto"/>
        <w:right w:val="none" w:sz="0" w:space="0" w:color="auto"/>
      </w:divBdr>
    </w:div>
    <w:div w:id="191650467">
      <w:bodyDiv w:val="1"/>
      <w:marLeft w:val="0"/>
      <w:marRight w:val="0"/>
      <w:marTop w:val="0"/>
      <w:marBottom w:val="0"/>
      <w:divBdr>
        <w:top w:val="none" w:sz="0" w:space="0" w:color="auto"/>
        <w:left w:val="none" w:sz="0" w:space="0" w:color="auto"/>
        <w:bottom w:val="none" w:sz="0" w:space="0" w:color="auto"/>
        <w:right w:val="none" w:sz="0" w:space="0" w:color="auto"/>
      </w:divBdr>
    </w:div>
    <w:div w:id="223033815">
      <w:bodyDiv w:val="1"/>
      <w:marLeft w:val="0"/>
      <w:marRight w:val="0"/>
      <w:marTop w:val="0"/>
      <w:marBottom w:val="0"/>
      <w:divBdr>
        <w:top w:val="none" w:sz="0" w:space="0" w:color="auto"/>
        <w:left w:val="none" w:sz="0" w:space="0" w:color="auto"/>
        <w:bottom w:val="none" w:sz="0" w:space="0" w:color="auto"/>
        <w:right w:val="none" w:sz="0" w:space="0" w:color="auto"/>
      </w:divBdr>
    </w:div>
    <w:div w:id="363673234">
      <w:bodyDiv w:val="1"/>
      <w:marLeft w:val="0"/>
      <w:marRight w:val="0"/>
      <w:marTop w:val="0"/>
      <w:marBottom w:val="0"/>
      <w:divBdr>
        <w:top w:val="none" w:sz="0" w:space="0" w:color="auto"/>
        <w:left w:val="none" w:sz="0" w:space="0" w:color="auto"/>
        <w:bottom w:val="none" w:sz="0" w:space="0" w:color="auto"/>
        <w:right w:val="none" w:sz="0" w:space="0" w:color="auto"/>
      </w:divBdr>
    </w:div>
    <w:div w:id="443892355">
      <w:bodyDiv w:val="1"/>
      <w:marLeft w:val="0"/>
      <w:marRight w:val="0"/>
      <w:marTop w:val="0"/>
      <w:marBottom w:val="0"/>
      <w:divBdr>
        <w:top w:val="none" w:sz="0" w:space="0" w:color="auto"/>
        <w:left w:val="none" w:sz="0" w:space="0" w:color="auto"/>
        <w:bottom w:val="none" w:sz="0" w:space="0" w:color="auto"/>
        <w:right w:val="none" w:sz="0" w:space="0" w:color="auto"/>
      </w:divBdr>
    </w:div>
    <w:div w:id="478111645">
      <w:bodyDiv w:val="1"/>
      <w:marLeft w:val="0"/>
      <w:marRight w:val="0"/>
      <w:marTop w:val="0"/>
      <w:marBottom w:val="0"/>
      <w:divBdr>
        <w:top w:val="none" w:sz="0" w:space="0" w:color="auto"/>
        <w:left w:val="none" w:sz="0" w:space="0" w:color="auto"/>
        <w:bottom w:val="none" w:sz="0" w:space="0" w:color="auto"/>
        <w:right w:val="none" w:sz="0" w:space="0" w:color="auto"/>
      </w:divBdr>
      <w:divsChild>
        <w:div w:id="938221978">
          <w:marLeft w:val="0"/>
          <w:marRight w:val="0"/>
          <w:marTop w:val="0"/>
          <w:marBottom w:val="0"/>
          <w:divBdr>
            <w:top w:val="none" w:sz="0" w:space="0" w:color="auto"/>
            <w:left w:val="none" w:sz="0" w:space="0" w:color="auto"/>
            <w:bottom w:val="none" w:sz="0" w:space="0" w:color="auto"/>
            <w:right w:val="none" w:sz="0" w:space="0" w:color="auto"/>
          </w:divBdr>
          <w:divsChild>
            <w:div w:id="1601374482">
              <w:marLeft w:val="0"/>
              <w:marRight w:val="0"/>
              <w:marTop w:val="0"/>
              <w:marBottom w:val="0"/>
              <w:divBdr>
                <w:top w:val="none" w:sz="0" w:space="0" w:color="auto"/>
                <w:left w:val="none" w:sz="0" w:space="0" w:color="auto"/>
                <w:bottom w:val="none" w:sz="0" w:space="0" w:color="auto"/>
                <w:right w:val="none" w:sz="0" w:space="0" w:color="auto"/>
              </w:divBdr>
            </w:div>
            <w:div w:id="2034846450">
              <w:marLeft w:val="120"/>
              <w:marRight w:val="0"/>
              <w:marTop w:val="0"/>
              <w:marBottom w:val="0"/>
              <w:divBdr>
                <w:top w:val="none" w:sz="0" w:space="0" w:color="auto"/>
                <w:left w:val="none" w:sz="0" w:space="0" w:color="auto"/>
                <w:bottom w:val="none" w:sz="0" w:space="0" w:color="auto"/>
                <w:right w:val="none" w:sz="0" w:space="0" w:color="auto"/>
              </w:divBdr>
            </w:div>
          </w:divsChild>
        </w:div>
        <w:div w:id="865757240">
          <w:marLeft w:val="0"/>
          <w:marRight w:val="0"/>
          <w:marTop w:val="0"/>
          <w:marBottom w:val="0"/>
          <w:divBdr>
            <w:top w:val="none" w:sz="0" w:space="0" w:color="auto"/>
            <w:left w:val="none" w:sz="0" w:space="0" w:color="auto"/>
            <w:bottom w:val="none" w:sz="0" w:space="0" w:color="auto"/>
            <w:right w:val="none" w:sz="0" w:space="0" w:color="auto"/>
          </w:divBdr>
          <w:divsChild>
            <w:div w:id="886601240">
              <w:marLeft w:val="0"/>
              <w:marRight w:val="0"/>
              <w:marTop w:val="0"/>
              <w:marBottom w:val="0"/>
              <w:divBdr>
                <w:top w:val="none" w:sz="0" w:space="0" w:color="auto"/>
                <w:left w:val="none" w:sz="0" w:space="0" w:color="auto"/>
                <w:bottom w:val="none" w:sz="0" w:space="0" w:color="auto"/>
                <w:right w:val="none" w:sz="0" w:space="0" w:color="auto"/>
              </w:divBdr>
            </w:div>
            <w:div w:id="1903100939">
              <w:marLeft w:val="120"/>
              <w:marRight w:val="0"/>
              <w:marTop w:val="0"/>
              <w:marBottom w:val="0"/>
              <w:divBdr>
                <w:top w:val="none" w:sz="0" w:space="0" w:color="auto"/>
                <w:left w:val="none" w:sz="0" w:space="0" w:color="auto"/>
                <w:bottom w:val="none" w:sz="0" w:space="0" w:color="auto"/>
                <w:right w:val="none" w:sz="0" w:space="0" w:color="auto"/>
              </w:divBdr>
              <w:divsChild>
                <w:div w:id="3803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65307">
          <w:marLeft w:val="0"/>
          <w:marRight w:val="0"/>
          <w:marTop w:val="0"/>
          <w:marBottom w:val="0"/>
          <w:divBdr>
            <w:top w:val="none" w:sz="0" w:space="0" w:color="auto"/>
            <w:left w:val="none" w:sz="0" w:space="0" w:color="auto"/>
            <w:bottom w:val="none" w:sz="0" w:space="0" w:color="auto"/>
            <w:right w:val="none" w:sz="0" w:space="0" w:color="auto"/>
          </w:divBdr>
          <w:divsChild>
            <w:div w:id="1179467705">
              <w:marLeft w:val="0"/>
              <w:marRight w:val="0"/>
              <w:marTop w:val="0"/>
              <w:marBottom w:val="0"/>
              <w:divBdr>
                <w:top w:val="none" w:sz="0" w:space="0" w:color="auto"/>
                <w:left w:val="none" w:sz="0" w:space="0" w:color="auto"/>
                <w:bottom w:val="none" w:sz="0" w:space="0" w:color="auto"/>
                <w:right w:val="none" w:sz="0" w:space="0" w:color="auto"/>
              </w:divBdr>
            </w:div>
            <w:div w:id="1900045841">
              <w:marLeft w:val="120"/>
              <w:marRight w:val="0"/>
              <w:marTop w:val="0"/>
              <w:marBottom w:val="0"/>
              <w:divBdr>
                <w:top w:val="none" w:sz="0" w:space="0" w:color="auto"/>
                <w:left w:val="none" w:sz="0" w:space="0" w:color="auto"/>
                <w:bottom w:val="none" w:sz="0" w:space="0" w:color="auto"/>
                <w:right w:val="none" w:sz="0" w:space="0" w:color="auto"/>
              </w:divBdr>
              <w:divsChild>
                <w:div w:id="113888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76375">
          <w:marLeft w:val="0"/>
          <w:marRight w:val="0"/>
          <w:marTop w:val="0"/>
          <w:marBottom w:val="0"/>
          <w:divBdr>
            <w:top w:val="none" w:sz="0" w:space="0" w:color="auto"/>
            <w:left w:val="none" w:sz="0" w:space="0" w:color="auto"/>
            <w:bottom w:val="none" w:sz="0" w:space="0" w:color="auto"/>
            <w:right w:val="none" w:sz="0" w:space="0" w:color="auto"/>
          </w:divBdr>
          <w:divsChild>
            <w:div w:id="1743403412">
              <w:marLeft w:val="0"/>
              <w:marRight w:val="0"/>
              <w:marTop w:val="0"/>
              <w:marBottom w:val="0"/>
              <w:divBdr>
                <w:top w:val="none" w:sz="0" w:space="0" w:color="auto"/>
                <w:left w:val="none" w:sz="0" w:space="0" w:color="auto"/>
                <w:bottom w:val="none" w:sz="0" w:space="0" w:color="auto"/>
                <w:right w:val="none" w:sz="0" w:space="0" w:color="auto"/>
              </w:divBdr>
            </w:div>
            <w:div w:id="1980108274">
              <w:marLeft w:val="120"/>
              <w:marRight w:val="0"/>
              <w:marTop w:val="0"/>
              <w:marBottom w:val="0"/>
              <w:divBdr>
                <w:top w:val="none" w:sz="0" w:space="0" w:color="auto"/>
                <w:left w:val="none" w:sz="0" w:space="0" w:color="auto"/>
                <w:bottom w:val="none" w:sz="0" w:space="0" w:color="auto"/>
                <w:right w:val="none" w:sz="0" w:space="0" w:color="auto"/>
              </w:divBdr>
            </w:div>
          </w:divsChild>
        </w:div>
        <w:div w:id="2098135067">
          <w:marLeft w:val="0"/>
          <w:marRight w:val="0"/>
          <w:marTop w:val="0"/>
          <w:marBottom w:val="0"/>
          <w:divBdr>
            <w:top w:val="none" w:sz="0" w:space="0" w:color="auto"/>
            <w:left w:val="none" w:sz="0" w:space="0" w:color="auto"/>
            <w:bottom w:val="none" w:sz="0" w:space="0" w:color="auto"/>
            <w:right w:val="none" w:sz="0" w:space="0" w:color="auto"/>
          </w:divBdr>
          <w:divsChild>
            <w:div w:id="1193618232">
              <w:marLeft w:val="0"/>
              <w:marRight w:val="0"/>
              <w:marTop w:val="0"/>
              <w:marBottom w:val="0"/>
              <w:divBdr>
                <w:top w:val="none" w:sz="0" w:space="0" w:color="auto"/>
                <w:left w:val="none" w:sz="0" w:space="0" w:color="auto"/>
                <w:bottom w:val="none" w:sz="0" w:space="0" w:color="auto"/>
                <w:right w:val="none" w:sz="0" w:space="0" w:color="auto"/>
              </w:divBdr>
            </w:div>
            <w:div w:id="40811971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480006369">
      <w:bodyDiv w:val="1"/>
      <w:marLeft w:val="0"/>
      <w:marRight w:val="0"/>
      <w:marTop w:val="0"/>
      <w:marBottom w:val="0"/>
      <w:divBdr>
        <w:top w:val="none" w:sz="0" w:space="0" w:color="auto"/>
        <w:left w:val="none" w:sz="0" w:space="0" w:color="auto"/>
        <w:bottom w:val="none" w:sz="0" w:space="0" w:color="auto"/>
        <w:right w:val="none" w:sz="0" w:space="0" w:color="auto"/>
      </w:divBdr>
    </w:div>
    <w:div w:id="541792055">
      <w:bodyDiv w:val="1"/>
      <w:marLeft w:val="0"/>
      <w:marRight w:val="0"/>
      <w:marTop w:val="0"/>
      <w:marBottom w:val="0"/>
      <w:divBdr>
        <w:top w:val="none" w:sz="0" w:space="0" w:color="auto"/>
        <w:left w:val="none" w:sz="0" w:space="0" w:color="auto"/>
        <w:bottom w:val="none" w:sz="0" w:space="0" w:color="auto"/>
        <w:right w:val="none" w:sz="0" w:space="0" w:color="auto"/>
      </w:divBdr>
    </w:div>
    <w:div w:id="695083179">
      <w:bodyDiv w:val="1"/>
      <w:marLeft w:val="0"/>
      <w:marRight w:val="0"/>
      <w:marTop w:val="0"/>
      <w:marBottom w:val="0"/>
      <w:divBdr>
        <w:top w:val="none" w:sz="0" w:space="0" w:color="auto"/>
        <w:left w:val="none" w:sz="0" w:space="0" w:color="auto"/>
        <w:bottom w:val="none" w:sz="0" w:space="0" w:color="auto"/>
        <w:right w:val="none" w:sz="0" w:space="0" w:color="auto"/>
      </w:divBdr>
    </w:div>
    <w:div w:id="717827037">
      <w:bodyDiv w:val="1"/>
      <w:marLeft w:val="0"/>
      <w:marRight w:val="0"/>
      <w:marTop w:val="0"/>
      <w:marBottom w:val="0"/>
      <w:divBdr>
        <w:top w:val="none" w:sz="0" w:space="0" w:color="auto"/>
        <w:left w:val="none" w:sz="0" w:space="0" w:color="auto"/>
        <w:bottom w:val="none" w:sz="0" w:space="0" w:color="auto"/>
        <w:right w:val="none" w:sz="0" w:space="0" w:color="auto"/>
      </w:divBdr>
    </w:div>
    <w:div w:id="741028774">
      <w:bodyDiv w:val="1"/>
      <w:marLeft w:val="0"/>
      <w:marRight w:val="0"/>
      <w:marTop w:val="0"/>
      <w:marBottom w:val="0"/>
      <w:divBdr>
        <w:top w:val="none" w:sz="0" w:space="0" w:color="auto"/>
        <w:left w:val="none" w:sz="0" w:space="0" w:color="auto"/>
        <w:bottom w:val="none" w:sz="0" w:space="0" w:color="auto"/>
        <w:right w:val="none" w:sz="0" w:space="0" w:color="auto"/>
      </w:divBdr>
      <w:divsChild>
        <w:div w:id="2144543841">
          <w:marLeft w:val="0"/>
          <w:marRight w:val="120"/>
          <w:marTop w:val="0"/>
          <w:marBottom w:val="0"/>
          <w:divBdr>
            <w:top w:val="none" w:sz="0" w:space="0" w:color="auto"/>
            <w:left w:val="none" w:sz="0" w:space="0" w:color="auto"/>
            <w:bottom w:val="none" w:sz="0" w:space="0" w:color="auto"/>
            <w:right w:val="none" w:sz="0" w:space="0" w:color="auto"/>
          </w:divBdr>
        </w:div>
      </w:divsChild>
    </w:div>
    <w:div w:id="742412896">
      <w:bodyDiv w:val="1"/>
      <w:marLeft w:val="0"/>
      <w:marRight w:val="0"/>
      <w:marTop w:val="0"/>
      <w:marBottom w:val="0"/>
      <w:divBdr>
        <w:top w:val="none" w:sz="0" w:space="0" w:color="auto"/>
        <w:left w:val="none" w:sz="0" w:space="0" w:color="auto"/>
        <w:bottom w:val="none" w:sz="0" w:space="0" w:color="auto"/>
        <w:right w:val="none" w:sz="0" w:space="0" w:color="auto"/>
      </w:divBdr>
    </w:div>
    <w:div w:id="867912490">
      <w:bodyDiv w:val="1"/>
      <w:marLeft w:val="0"/>
      <w:marRight w:val="0"/>
      <w:marTop w:val="0"/>
      <w:marBottom w:val="0"/>
      <w:divBdr>
        <w:top w:val="none" w:sz="0" w:space="0" w:color="auto"/>
        <w:left w:val="none" w:sz="0" w:space="0" w:color="auto"/>
        <w:bottom w:val="none" w:sz="0" w:space="0" w:color="auto"/>
        <w:right w:val="none" w:sz="0" w:space="0" w:color="auto"/>
      </w:divBdr>
    </w:div>
    <w:div w:id="885412246">
      <w:bodyDiv w:val="1"/>
      <w:marLeft w:val="0"/>
      <w:marRight w:val="0"/>
      <w:marTop w:val="0"/>
      <w:marBottom w:val="0"/>
      <w:divBdr>
        <w:top w:val="none" w:sz="0" w:space="0" w:color="auto"/>
        <w:left w:val="none" w:sz="0" w:space="0" w:color="auto"/>
        <w:bottom w:val="none" w:sz="0" w:space="0" w:color="auto"/>
        <w:right w:val="none" w:sz="0" w:space="0" w:color="auto"/>
      </w:divBdr>
    </w:div>
    <w:div w:id="888103799">
      <w:bodyDiv w:val="1"/>
      <w:marLeft w:val="0"/>
      <w:marRight w:val="0"/>
      <w:marTop w:val="0"/>
      <w:marBottom w:val="0"/>
      <w:divBdr>
        <w:top w:val="none" w:sz="0" w:space="0" w:color="auto"/>
        <w:left w:val="none" w:sz="0" w:space="0" w:color="auto"/>
        <w:bottom w:val="none" w:sz="0" w:space="0" w:color="auto"/>
        <w:right w:val="none" w:sz="0" w:space="0" w:color="auto"/>
      </w:divBdr>
    </w:div>
    <w:div w:id="1049573345">
      <w:bodyDiv w:val="1"/>
      <w:marLeft w:val="0"/>
      <w:marRight w:val="0"/>
      <w:marTop w:val="0"/>
      <w:marBottom w:val="0"/>
      <w:divBdr>
        <w:top w:val="none" w:sz="0" w:space="0" w:color="auto"/>
        <w:left w:val="none" w:sz="0" w:space="0" w:color="auto"/>
        <w:bottom w:val="none" w:sz="0" w:space="0" w:color="auto"/>
        <w:right w:val="none" w:sz="0" w:space="0" w:color="auto"/>
      </w:divBdr>
    </w:div>
    <w:div w:id="1053119899">
      <w:bodyDiv w:val="1"/>
      <w:marLeft w:val="0"/>
      <w:marRight w:val="0"/>
      <w:marTop w:val="0"/>
      <w:marBottom w:val="0"/>
      <w:divBdr>
        <w:top w:val="none" w:sz="0" w:space="0" w:color="auto"/>
        <w:left w:val="none" w:sz="0" w:space="0" w:color="auto"/>
        <w:bottom w:val="none" w:sz="0" w:space="0" w:color="auto"/>
        <w:right w:val="none" w:sz="0" w:space="0" w:color="auto"/>
      </w:divBdr>
    </w:div>
    <w:div w:id="1183977299">
      <w:bodyDiv w:val="1"/>
      <w:marLeft w:val="0"/>
      <w:marRight w:val="0"/>
      <w:marTop w:val="0"/>
      <w:marBottom w:val="0"/>
      <w:divBdr>
        <w:top w:val="none" w:sz="0" w:space="0" w:color="auto"/>
        <w:left w:val="none" w:sz="0" w:space="0" w:color="auto"/>
        <w:bottom w:val="none" w:sz="0" w:space="0" w:color="auto"/>
        <w:right w:val="none" w:sz="0" w:space="0" w:color="auto"/>
      </w:divBdr>
    </w:div>
    <w:div w:id="1219198410">
      <w:bodyDiv w:val="1"/>
      <w:marLeft w:val="0"/>
      <w:marRight w:val="0"/>
      <w:marTop w:val="0"/>
      <w:marBottom w:val="0"/>
      <w:divBdr>
        <w:top w:val="none" w:sz="0" w:space="0" w:color="auto"/>
        <w:left w:val="none" w:sz="0" w:space="0" w:color="auto"/>
        <w:bottom w:val="none" w:sz="0" w:space="0" w:color="auto"/>
        <w:right w:val="none" w:sz="0" w:space="0" w:color="auto"/>
      </w:divBdr>
      <w:divsChild>
        <w:div w:id="1768768338">
          <w:marLeft w:val="0"/>
          <w:marRight w:val="0"/>
          <w:marTop w:val="75"/>
          <w:marBottom w:val="0"/>
          <w:divBdr>
            <w:top w:val="none" w:sz="0" w:space="0" w:color="auto"/>
            <w:left w:val="none" w:sz="0" w:space="0" w:color="auto"/>
            <w:bottom w:val="none" w:sz="0" w:space="0" w:color="auto"/>
            <w:right w:val="none" w:sz="0" w:space="0" w:color="auto"/>
          </w:divBdr>
          <w:divsChild>
            <w:div w:id="1797600907">
              <w:marLeft w:val="0"/>
              <w:marRight w:val="0"/>
              <w:marTop w:val="0"/>
              <w:marBottom w:val="0"/>
              <w:divBdr>
                <w:top w:val="none" w:sz="0" w:space="0" w:color="auto"/>
                <w:left w:val="none" w:sz="0" w:space="0" w:color="auto"/>
                <w:bottom w:val="none" w:sz="0" w:space="0" w:color="auto"/>
                <w:right w:val="none" w:sz="0" w:space="0" w:color="auto"/>
              </w:divBdr>
            </w:div>
            <w:div w:id="172457979">
              <w:marLeft w:val="0"/>
              <w:marRight w:val="0"/>
              <w:marTop w:val="75"/>
              <w:marBottom w:val="0"/>
              <w:divBdr>
                <w:top w:val="none" w:sz="0" w:space="0" w:color="auto"/>
                <w:left w:val="none" w:sz="0" w:space="0" w:color="auto"/>
                <w:bottom w:val="none" w:sz="0" w:space="0" w:color="auto"/>
                <w:right w:val="none" w:sz="0" w:space="0" w:color="auto"/>
              </w:divBdr>
            </w:div>
          </w:divsChild>
        </w:div>
        <w:div w:id="1695307001">
          <w:marLeft w:val="0"/>
          <w:marRight w:val="0"/>
          <w:marTop w:val="75"/>
          <w:marBottom w:val="0"/>
          <w:divBdr>
            <w:top w:val="none" w:sz="0" w:space="0" w:color="auto"/>
            <w:left w:val="none" w:sz="0" w:space="0" w:color="auto"/>
            <w:bottom w:val="none" w:sz="0" w:space="0" w:color="auto"/>
            <w:right w:val="none" w:sz="0" w:space="0" w:color="auto"/>
          </w:divBdr>
          <w:divsChild>
            <w:div w:id="1175992170">
              <w:marLeft w:val="0"/>
              <w:marRight w:val="0"/>
              <w:marTop w:val="0"/>
              <w:marBottom w:val="0"/>
              <w:divBdr>
                <w:top w:val="none" w:sz="0" w:space="0" w:color="auto"/>
                <w:left w:val="none" w:sz="0" w:space="0" w:color="auto"/>
                <w:bottom w:val="none" w:sz="0" w:space="0" w:color="auto"/>
                <w:right w:val="none" w:sz="0" w:space="0" w:color="auto"/>
              </w:divBdr>
            </w:div>
            <w:div w:id="52974323">
              <w:marLeft w:val="0"/>
              <w:marRight w:val="0"/>
              <w:marTop w:val="75"/>
              <w:marBottom w:val="0"/>
              <w:divBdr>
                <w:top w:val="none" w:sz="0" w:space="0" w:color="auto"/>
                <w:left w:val="none" w:sz="0" w:space="0" w:color="auto"/>
                <w:bottom w:val="none" w:sz="0" w:space="0" w:color="auto"/>
                <w:right w:val="none" w:sz="0" w:space="0" w:color="auto"/>
              </w:divBdr>
            </w:div>
          </w:divsChild>
        </w:div>
        <w:div w:id="1217814737">
          <w:marLeft w:val="0"/>
          <w:marRight w:val="0"/>
          <w:marTop w:val="75"/>
          <w:marBottom w:val="0"/>
          <w:divBdr>
            <w:top w:val="none" w:sz="0" w:space="0" w:color="auto"/>
            <w:left w:val="none" w:sz="0" w:space="0" w:color="auto"/>
            <w:bottom w:val="none" w:sz="0" w:space="0" w:color="auto"/>
            <w:right w:val="none" w:sz="0" w:space="0" w:color="auto"/>
          </w:divBdr>
          <w:divsChild>
            <w:div w:id="2076009449">
              <w:marLeft w:val="0"/>
              <w:marRight w:val="0"/>
              <w:marTop w:val="0"/>
              <w:marBottom w:val="0"/>
              <w:divBdr>
                <w:top w:val="none" w:sz="0" w:space="0" w:color="auto"/>
                <w:left w:val="none" w:sz="0" w:space="0" w:color="auto"/>
                <w:bottom w:val="none" w:sz="0" w:space="0" w:color="auto"/>
                <w:right w:val="none" w:sz="0" w:space="0" w:color="auto"/>
              </w:divBdr>
            </w:div>
            <w:div w:id="21359004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40409083">
      <w:bodyDiv w:val="1"/>
      <w:marLeft w:val="0"/>
      <w:marRight w:val="0"/>
      <w:marTop w:val="0"/>
      <w:marBottom w:val="0"/>
      <w:divBdr>
        <w:top w:val="none" w:sz="0" w:space="0" w:color="auto"/>
        <w:left w:val="none" w:sz="0" w:space="0" w:color="auto"/>
        <w:bottom w:val="none" w:sz="0" w:space="0" w:color="auto"/>
        <w:right w:val="none" w:sz="0" w:space="0" w:color="auto"/>
      </w:divBdr>
    </w:div>
    <w:div w:id="1549561586">
      <w:bodyDiv w:val="1"/>
      <w:marLeft w:val="0"/>
      <w:marRight w:val="0"/>
      <w:marTop w:val="0"/>
      <w:marBottom w:val="0"/>
      <w:divBdr>
        <w:top w:val="none" w:sz="0" w:space="0" w:color="auto"/>
        <w:left w:val="none" w:sz="0" w:space="0" w:color="auto"/>
        <w:bottom w:val="none" w:sz="0" w:space="0" w:color="auto"/>
        <w:right w:val="none" w:sz="0" w:space="0" w:color="auto"/>
      </w:divBdr>
    </w:div>
    <w:div w:id="1657805996">
      <w:bodyDiv w:val="1"/>
      <w:marLeft w:val="0"/>
      <w:marRight w:val="0"/>
      <w:marTop w:val="0"/>
      <w:marBottom w:val="0"/>
      <w:divBdr>
        <w:top w:val="none" w:sz="0" w:space="0" w:color="auto"/>
        <w:left w:val="none" w:sz="0" w:space="0" w:color="auto"/>
        <w:bottom w:val="none" w:sz="0" w:space="0" w:color="auto"/>
        <w:right w:val="none" w:sz="0" w:space="0" w:color="auto"/>
      </w:divBdr>
      <w:divsChild>
        <w:div w:id="1701585938">
          <w:marLeft w:val="0"/>
          <w:marRight w:val="120"/>
          <w:marTop w:val="0"/>
          <w:marBottom w:val="0"/>
          <w:divBdr>
            <w:top w:val="none" w:sz="0" w:space="0" w:color="auto"/>
            <w:left w:val="none" w:sz="0" w:space="0" w:color="auto"/>
            <w:bottom w:val="none" w:sz="0" w:space="0" w:color="auto"/>
            <w:right w:val="none" w:sz="0" w:space="0" w:color="auto"/>
          </w:divBdr>
        </w:div>
      </w:divsChild>
    </w:div>
    <w:div w:id="1744525742">
      <w:bodyDiv w:val="1"/>
      <w:marLeft w:val="0"/>
      <w:marRight w:val="0"/>
      <w:marTop w:val="0"/>
      <w:marBottom w:val="0"/>
      <w:divBdr>
        <w:top w:val="none" w:sz="0" w:space="0" w:color="auto"/>
        <w:left w:val="none" w:sz="0" w:space="0" w:color="auto"/>
        <w:bottom w:val="none" w:sz="0" w:space="0" w:color="auto"/>
        <w:right w:val="none" w:sz="0" w:space="0" w:color="auto"/>
      </w:divBdr>
    </w:div>
    <w:div w:id="1746802881">
      <w:bodyDiv w:val="1"/>
      <w:marLeft w:val="0"/>
      <w:marRight w:val="0"/>
      <w:marTop w:val="0"/>
      <w:marBottom w:val="0"/>
      <w:divBdr>
        <w:top w:val="none" w:sz="0" w:space="0" w:color="auto"/>
        <w:left w:val="none" w:sz="0" w:space="0" w:color="auto"/>
        <w:bottom w:val="none" w:sz="0" w:space="0" w:color="auto"/>
        <w:right w:val="none" w:sz="0" w:space="0" w:color="auto"/>
      </w:divBdr>
    </w:div>
    <w:div w:id="1803964203">
      <w:bodyDiv w:val="1"/>
      <w:marLeft w:val="0"/>
      <w:marRight w:val="0"/>
      <w:marTop w:val="0"/>
      <w:marBottom w:val="0"/>
      <w:divBdr>
        <w:top w:val="none" w:sz="0" w:space="0" w:color="auto"/>
        <w:left w:val="none" w:sz="0" w:space="0" w:color="auto"/>
        <w:bottom w:val="none" w:sz="0" w:space="0" w:color="auto"/>
        <w:right w:val="none" w:sz="0" w:space="0" w:color="auto"/>
      </w:divBdr>
    </w:div>
    <w:div w:id="1915120449">
      <w:bodyDiv w:val="1"/>
      <w:marLeft w:val="0"/>
      <w:marRight w:val="0"/>
      <w:marTop w:val="0"/>
      <w:marBottom w:val="0"/>
      <w:divBdr>
        <w:top w:val="none" w:sz="0" w:space="0" w:color="auto"/>
        <w:left w:val="none" w:sz="0" w:space="0" w:color="auto"/>
        <w:bottom w:val="none" w:sz="0" w:space="0" w:color="auto"/>
        <w:right w:val="none" w:sz="0" w:space="0" w:color="auto"/>
      </w:divBdr>
    </w:div>
    <w:div w:id="1924338411">
      <w:bodyDiv w:val="1"/>
      <w:marLeft w:val="0"/>
      <w:marRight w:val="0"/>
      <w:marTop w:val="0"/>
      <w:marBottom w:val="0"/>
      <w:divBdr>
        <w:top w:val="none" w:sz="0" w:space="0" w:color="auto"/>
        <w:left w:val="none" w:sz="0" w:space="0" w:color="auto"/>
        <w:bottom w:val="none" w:sz="0" w:space="0" w:color="auto"/>
        <w:right w:val="none" w:sz="0" w:space="0" w:color="auto"/>
      </w:divBdr>
    </w:div>
    <w:div w:id="1931160140">
      <w:bodyDiv w:val="1"/>
      <w:marLeft w:val="0"/>
      <w:marRight w:val="0"/>
      <w:marTop w:val="0"/>
      <w:marBottom w:val="0"/>
      <w:divBdr>
        <w:top w:val="none" w:sz="0" w:space="0" w:color="auto"/>
        <w:left w:val="none" w:sz="0" w:space="0" w:color="auto"/>
        <w:bottom w:val="none" w:sz="0" w:space="0" w:color="auto"/>
        <w:right w:val="none" w:sz="0" w:space="0" w:color="auto"/>
      </w:divBdr>
    </w:div>
    <w:div w:id="2040472014">
      <w:bodyDiv w:val="1"/>
      <w:marLeft w:val="0"/>
      <w:marRight w:val="0"/>
      <w:marTop w:val="0"/>
      <w:marBottom w:val="0"/>
      <w:divBdr>
        <w:top w:val="none" w:sz="0" w:space="0" w:color="auto"/>
        <w:left w:val="none" w:sz="0" w:space="0" w:color="auto"/>
        <w:bottom w:val="none" w:sz="0" w:space="0" w:color="auto"/>
        <w:right w:val="none" w:sz="0" w:space="0" w:color="auto"/>
      </w:divBdr>
    </w:div>
    <w:div w:id="2053384873">
      <w:bodyDiv w:val="1"/>
      <w:marLeft w:val="0"/>
      <w:marRight w:val="0"/>
      <w:marTop w:val="0"/>
      <w:marBottom w:val="0"/>
      <w:divBdr>
        <w:top w:val="none" w:sz="0" w:space="0" w:color="auto"/>
        <w:left w:val="none" w:sz="0" w:space="0" w:color="auto"/>
        <w:bottom w:val="none" w:sz="0" w:space="0" w:color="auto"/>
        <w:right w:val="none" w:sz="0" w:space="0" w:color="auto"/>
      </w:divBdr>
    </w:div>
    <w:div w:id="2054697296">
      <w:bodyDiv w:val="1"/>
      <w:marLeft w:val="0"/>
      <w:marRight w:val="0"/>
      <w:marTop w:val="0"/>
      <w:marBottom w:val="0"/>
      <w:divBdr>
        <w:top w:val="none" w:sz="0" w:space="0" w:color="auto"/>
        <w:left w:val="none" w:sz="0" w:space="0" w:color="auto"/>
        <w:bottom w:val="none" w:sz="0" w:space="0" w:color="auto"/>
        <w:right w:val="none" w:sz="0" w:space="0" w:color="auto"/>
      </w:divBdr>
    </w:div>
    <w:div w:id="208622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0353464/daf75cc17d0d1b8b796480bc59f740b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L20051@yandex.ru" TargetMode="External"/><Relationship Id="rId5" Type="http://schemas.openxmlformats.org/officeDocument/2006/relationships/webSettings" Target="webSettings.xml"/><Relationship Id="rId10" Type="http://schemas.openxmlformats.org/officeDocument/2006/relationships/hyperlink" Target="consultantplus://offline/ref=8332CEB861EBA7C28825521E39793CDE1657D3395D35BC43F07CA2A1F65ECAA2C832B013DF851091FAE91F3FA9E7200945B9E8A451D7AAA6aAf2O" TargetMode="External"/><Relationship Id="rId4" Type="http://schemas.openxmlformats.org/officeDocument/2006/relationships/settings" Target="settings.xml"/><Relationship Id="rId9" Type="http://schemas.openxmlformats.org/officeDocument/2006/relationships/hyperlink" Target="mailto:H-L20051@yandex.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0674D-D2EA-4AB4-B39F-D5CB9EC0A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2195</TotalTime>
  <Pages>1</Pages>
  <Words>4834</Words>
  <Characters>27556</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Проект контракта на поставку товаров</vt:lpstr>
    </vt:vector>
  </TitlesOfParts>
  <Company>Tycoon</Company>
  <LinksUpToDate>false</LinksUpToDate>
  <CharactersWithSpaces>32326</CharactersWithSpaces>
  <SharedDoc>false</SharedDoc>
  <HLinks>
    <vt:vector size="12" baseType="variant">
      <vt:variant>
        <vt:i4>6160482</vt:i4>
      </vt:variant>
      <vt:variant>
        <vt:i4>3</vt:i4>
      </vt:variant>
      <vt:variant>
        <vt:i4>0</vt:i4>
      </vt:variant>
      <vt:variant>
        <vt:i4>5</vt:i4>
      </vt:variant>
      <vt:variant>
        <vt:lpwstr>mailto:nekouz2014@yandex.ru</vt:lpwstr>
      </vt:variant>
      <vt:variant>
        <vt:lpwstr/>
      </vt:variant>
      <vt:variant>
        <vt:i4>7733259</vt:i4>
      </vt:variant>
      <vt:variant>
        <vt:i4>0</vt:i4>
      </vt:variant>
      <vt:variant>
        <vt:i4>0</vt:i4>
      </vt:variant>
      <vt:variant>
        <vt:i4>5</vt:i4>
      </vt:variant>
      <vt:variant>
        <vt:lpwstr>http://base.garant.ru/70353464/daf75cc17d0d1b8b796480bc59f740b8/</vt:lpwstr>
      </vt:variant>
      <vt:variant>
        <vt:lpwstr>block_341302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контракта на поставку товаров</dc:title>
  <dc:creator>ИГЗ</dc:creator>
  <cp:lastModifiedBy>Zakupki</cp:lastModifiedBy>
  <cp:revision>91</cp:revision>
  <cp:lastPrinted>2025-06-04T07:55:00Z</cp:lastPrinted>
  <dcterms:created xsi:type="dcterms:W3CDTF">2023-06-15T05:54:00Z</dcterms:created>
  <dcterms:modified xsi:type="dcterms:W3CDTF">2026-06-17T06:34:00Z</dcterms:modified>
</cp:coreProperties>
</file>