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155" w:rsidRDefault="004371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Контракт № ___</w:t>
      </w:r>
    </w:p>
    <w:p w:rsidR="00244155" w:rsidRDefault="0043715F">
      <w:pPr>
        <w:spacing w:after="0" w:line="240" w:lineRule="auto"/>
        <w:jc w:val="center"/>
        <w:rPr>
          <w:rFonts w:ascii="Tahoma" w:eastAsia="Times New Roman" w:hAnsi="Tahoma" w:cs="Tahoma"/>
          <w:color w:val="000000"/>
          <w:sz w:val="9"/>
          <w:szCs w:val="9"/>
          <w:lang w:eastAsia="ru-RU"/>
        </w:rPr>
      </w:pPr>
      <w:r>
        <w:rPr>
          <w:rFonts w:ascii="Times New Roman" w:hAnsi="Times New Roman" w:cs="Times New Roman"/>
          <w:sz w:val="20"/>
          <w:szCs w:val="20"/>
        </w:rPr>
        <w:t xml:space="preserve"> ИКЗ: 261232005119923200100100510000000244</w:t>
      </w:r>
    </w:p>
    <w:p w:rsidR="00244155" w:rsidRDefault="00244155">
      <w:pPr>
        <w:spacing w:after="0" w:line="240" w:lineRule="auto"/>
        <w:jc w:val="both"/>
        <w:rPr>
          <w:rFonts w:ascii="Times New Roman" w:hAnsi="Times New Roman" w:cs="Times New Roman"/>
          <w:sz w:val="20"/>
          <w:szCs w:val="20"/>
        </w:rPr>
      </w:pPr>
    </w:p>
    <w:p w:rsidR="00244155" w:rsidRDefault="0043715F">
      <w:pPr>
        <w:spacing w:line="240" w:lineRule="auto"/>
        <w:rPr>
          <w:rFonts w:ascii="Times New Roman" w:hAnsi="Times New Roman" w:cs="Times New Roman"/>
          <w:sz w:val="20"/>
          <w:szCs w:val="20"/>
        </w:rPr>
      </w:pPr>
      <w:r>
        <w:rPr>
          <w:rFonts w:ascii="Times New Roman" w:hAnsi="Times New Roman" w:cs="Times New Roman"/>
          <w:sz w:val="20"/>
          <w:szCs w:val="20"/>
        </w:rPr>
        <w:t>«__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__________ 2026 г.                                                                                                                                г. Сочи</w:t>
      </w:r>
    </w:p>
    <w:p w:rsidR="00244155" w:rsidRDefault="00244155">
      <w:pPr>
        <w:spacing w:after="0" w:line="240" w:lineRule="auto"/>
        <w:ind w:firstLine="540"/>
        <w:jc w:val="both"/>
        <w:rPr>
          <w:rFonts w:ascii="Times New Roman" w:hAnsi="Times New Roman" w:cs="Times New Roman"/>
          <w:sz w:val="20"/>
          <w:szCs w:val="20"/>
        </w:rPr>
      </w:pPr>
    </w:p>
    <w:p w:rsidR="00244155" w:rsidRDefault="0043715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действующего на основании доверенности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с одной стороны, </w:t>
      </w:r>
    </w:p>
    <w:p w:rsidR="00244155" w:rsidRDefault="0043715F" w:rsidP="003B03B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и </w:t>
      </w:r>
      <w:r w:rsidR="00F23143">
        <w:rPr>
          <w:rFonts w:ascii="Times New Roman" w:hAnsi="Times New Roman" w:cs="Times New Roman"/>
          <w:sz w:val="20"/>
          <w:szCs w:val="20"/>
        </w:rPr>
        <w:t>____________________________</w:t>
      </w:r>
      <w:r>
        <w:rPr>
          <w:rFonts w:ascii="Times New Roman" w:hAnsi="Times New Roman" w:cs="Times New Roman"/>
          <w:sz w:val="20"/>
          <w:szCs w:val="20"/>
        </w:rPr>
        <w:t xml:space="preserve">, именуемый в дальнейшем «Поставщик», действующий на основании </w:t>
      </w:r>
      <w:r w:rsidR="00F23143">
        <w:rPr>
          <w:rFonts w:ascii="Times New Roman" w:hAnsi="Times New Roman" w:cs="Times New Roman"/>
          <w:sz w:val="20"/>
          <w:szCs w:val="20"/>
        </w:rPr>
        <w:t>____________________________________________</w:t>
      </w:r>
      <w:r>
        <w:rPr>
          <w:rFonts w:ascii="Times New Roman" w:hAnsi="Times New Roman" w:cs="Times New Roman"/>
          <w:sz w:val="20"/>
          <w:szCs w:val="20"/>
        </w:rPr>
        <w:t xml:space="preserve">, с другой стороны, вместе </w:t>
      </w:r>
      <w:r w:rsidR="003B03BF">
        <w:rPr>
          <w:rFonts w:ascii="Times New Roman" w:hAnsi="Times New Roman" w:cs="Times New Roman"/>
          <w:sz w:val="20"/>
          <w:szCs w:val="20"/>
        </w:rPr>
        <w:t>именуемые в</w:t>
      </w:r>
      <w:r>
        <w:rPr>
          <w:rFonts w:ascii="Times New Roman" w:hAnsi="Times New Roman" w:cs="Times New Roman"/>
          <w:sz w:val="20"/>
          <w:szCs w:val="20"/>
        </w:rPr>
        <w:t xml:space="preserve"> дальнейшем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rsidR="00244155" w:rsidRDefault="00244155">
      <w:pPr>
        <w:spacing w:after="0" w:line="240" w:lineRule="auto"/>
        <w:ind w:firstLine="709"/>
        <w:jc w:val="both"/>
        <w:rPr>
          <w:rFonts w:ascii="Times New Roman" w:hAnsi="Times New Roman" w:cs="Times New Roman"/>
          <w:sz w:val="20"/>
          <w:szCs w:val="20"/>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 Предмет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1.1. Поставщик обязуется поставить </w:t>
      </w:r>
      <w:r w:rsidR="00FE6DFE">
        <w:rPr>
          <w:rFonts w:ascii="Times New Roman" w:hAnsi="Times New Roman" w:cs="Times New Roman"/>
        </w:rPr>
        <w:t>полипропиленовые трубы с переходниками</w:t>
      </w:r>
      <w:r w:rsidR="006114BE" w:rsidRPr="006114BE">
        <w:rPr>
          <w:rFonts w:ascii="Times New Roman" w:hAnsi="Times New Roman" w:cs="Times New Roman"/>
        </w:rPr>
        <w:t xml:space="preserve"> </w:t>
      </w:r>
      <w:r>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1.2. Наименование, количество и иные характеристики поставляемого Товара указаны </w:t>
      </w:r>
      <w:r>
        <w:rPr>
          <w:rFonts w:ascii="Times New Roman" w:hAnsi="Times New Roman" w:cs="Times New Roman"/>
        </w:rPr>
        <w:br/>
        <w:t>в спецификации (</w:t>
      </w:r>
      <w:hyperlink w:anchor="P497">
        <w:r>
          <w:rPr>
            <w:rFonts w:ascii="Times New Roman" w:hAnsi="Times New Roman" w:cs="Times New Roman"/>
          </w:rPr>
          <w:t>приложение</w:t>
        </w:r>
      </w:hyperlink>
      <w:r>
        <w:rPr>
          <w:rFonts w:ascii="Times New Roman" w:hAnsi="Times New Roman" w:cs="Times New Roman"/>
        </w:rPr>
        <w:t xml:space="preserve"> к Контракту), являющейся неотъемлемой частью Контракта.</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1.3. 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требований третьих лиц.</w:t>
      </w:r>
    </w:p>
    <w:p w:rsidR="00244155" w:rsidRDefault="00244155">
      <w:pPr>
        <w:pStyle w:val="ConsPlusNormal0"/>
        <w:ind w:firstLine="567"/>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II. Цена Контракта и порядок расчетов</w:t>
      </w:r>
    </w:p>
    <w:p w:rsidR="00244155" w:rsidRDefault="00244155">
      <w:pPr>
        <w:pStyle w:val="ConsPlusNormal0"/>
        <w:jc w:val="both"/>
        <w:rPr>
          <w:rFonts w:ascii="Times New Roman" w:hAnsi="Times New Roman" w:cs="Times New Roman"/>
        </w:rPr>
      </w:pPr>
    </w:p>
    <w:p w:rsidR="00244155" w:rsidRDefault="0043715F">
      <w:pPr>
        <w:pStyle w:val="ConsPlusNonformat"/>
        <w:ind w:firstLine="426"/>
        <w:jc w:val="both"/>
        <w:rPr>
          <w:rFonts w:ascii="Times New Roman" w:hAnsi="Times New Roman" w:cs="Times New Roman"/>
        </w:rPr>
      </w:pPr>
      <w:bookmarkStart w:id="0" w:name="P28"/>
      <w:bookmarkEnd w:id="0"/>
      <w:r>
        <w:rPr>
          <w:rFonts w:ascii="Times New Roman" w:hAnsi="Times New Roman" w:cs="Times New Roman"/>
        </w:rPr>
        <w:t>2.1.  Цена Контракта составляет</w:t>
      </w:r>
      <w:r w:rsidR="003B03BF">
        <w:rPr>
          <w:rFonts w:ascii="Times New Roman" w:hAnsi="Times New Roman" w:cs="Times New Roman"/>
        </w:rPr>
        <w:t xml:space="preserve"> </w:t>
      </w:r>
      <w:r w:rsidR="00F23143">
        <w:rPr>
          <w:rFonts w:ascii="Times New Roman" w:hAnsi="Times New Roman" w:cs="Times New Roman"/>
        </w:rPr>
        <w:t>_____________________________</w:t>
      </w:r>
      <w:r>
        <w:rPr>
          <w:rFonts w:ascii="Times New Roman" w:hAnsi="Times New Roman" w:cs="Times New Roman"/>
        </w:rPr>
        <w:t xml:space="preserve">. </w:t>
      </w:r>
    </w:p>
    <w:p w:rsidR="00244155" w:rsidRDefault="0043715F">
      <w:pPr>
        <w:pStyle w:val="ConsPlusNonformat"/>
        <w:ind w:firstLine="426"/>
        <w:jc w:val="both"/>
        <w:rPr>
          <w:rFonts w:ascii="Times New Roman" w:hAnsi="Times New Roman" w:cs="Times New Roman"/>
        </w:rPr>
      </w:pPr>
      <w:bookmarkStart w:id="1" w:name="P45"/>
      <w:bookmarkStart w:id="2" w:name="P40"/>
      <w:bookmarkStart w:id="3" w:name="P33"/>
      <w:bookmarkEnd w:id="1"/>
      <w:bookmarkEnd w:id="2"/>
      <w:bookmarkEnd w:id="3"/>
      <w:r>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4155" w:rsidRDefault="0043715F">
      <w:pPr>
        <w:pStyle w:val="ConsPlusNormal0"/>
        <w:ind w:firstLine="540"/>
        <w:jc w:val="both"/>
        <w:rPr>
          <w:rFonts w:ascii="Times New Roman" w:hAnsi="Times New Roman" w:cs="Times New Roman"/>
        </w:rPr>
      </w:pPr>
      <w:bookmarkStart w:id="4" w:name="P46"/>
      <w:bookmarkEnd w:id="4"/>
      <w:r>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(в случае его применения, по соответствующей ставке), другие установленные налоги, сборы и иные расходы, связанные с исполнением Контракта. </w:t>
      </w:r>
    </w:p>
    <w:p w:rsidR="00244155" w:rsidRDefault="0043715F">
      <w:pPr>
        <w:pStyle w:val="ConsPlusNormal0"/>
        <w:ind w:firstLine="540"/>
        <w:jc w:val="both"/>
        <w:rPr>
          <w:rFonts w:ascii="Times New Roman" w:hAnsi="Times New Roman" w:cs="Times New Roman"/>
        </w:rPr>
      </w:pPr>
      <w:bookmarkStart w:id="5" w:name="P47"/>
      <w:bookmarkEnd w:id="5"/>
      <w:r>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r>
          <w:rPr>
            <w:rFonts w:ascii="Times New Roman" w:hAnsi="Times New Roman" w:cs="Times New Roman"/>
          </w:rPr>
          <w:t>законом</w:t>
        </w:r>
      </w:hyperlink>
      <w:r>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244155" w:rsidRDefault="0043715F">
      <w:pPr>
        <w:pStyle w:val="ConsPlusNormal0"/>
        <w:ind w:firstLine="540"/>
        <w:jc w:val="both"/>
        <w:rPr>
          <w:rFonts w:ascii="Times New Roman" w:hAnsi="Times New Roman" w:cs="Times New Roman"/>
        </w:rPr>
      </w:pPr>
      <w:bookmarkStart w:id="6" w:name="P48"/>
      <w:bookmarkEnd w:id="6"/>
      <w:r>
        <w:rPr>
          <w:rFonts w:ascii="Times New Roman" w:hAnsi="Times New Roman" w:cs="Times New Roman"/>
        </w:rPr>
        <w:t xml:space="preserve">2.5. Источник финансирования Контракта – </w:t>
      </w:r>
      <w:r w:rsidR="001C2450">
        <w:rPr>
          <w:rFonts w:ascii="Times New Roman" w:hAnsi="Times New Roman" w:cs="Times New Roman"/>
        </w:rPr>
        <w:t>субсидия на выполнение государственного задания</w:t>
      </w:r>
      <w:r>
        <w:rPr>
          <w:rFonts w:ascii="Times New Roman" w:hAnsi="Times New Roman" w:cs="Times New Roman"/>
        </w:rPr>
        <w:t xml:space="preserve"> </w:t>
      </w:r>
      <w:r>
        <w:rPr>
          <w:rFonts w:ascii="Times New Roman" w:hAnsi="Times New Roman" w:cs="Times New Roman"/>
        </w:rPr>
        <w:br/>
        <w:t>2026 год.</w:t>
      </w:r>
    </w:p>
    <w:p w:rsidR="00244155" w:rsidRDefault="0043715F">
      <w:pPr>
        <w:pStyle w:val="ConsPlusNormal0"/>
        <w:ind w:firstLine="540"/>
        <w:jc w:val="both"/>
        <w:rPr>
          <w:rFonts w:ascii="Times New Roman" w:hAnsi="Times New Roman" w:cs="Times New Roman"/>
        </w:rPr>
      </w:pPr>
      <w:bookmarkStart w:id="7" w:name="P50"/>
      <w:bookmarkEnd w:id="7"/>
      <w:r>
        <w:rPr>
          <w:rFonts w:ascii="Times New Roman" w:hAnsi="Times New Roman" w:cs="Times New Roman"/>
        </w:rPr>
        <w:t xml:space="preserve">2.6. </w:t>
      </w:r>
      <w:bookmarkStart w:id="8" w:name="P65"/>
      <w:bookmarkEnd w:id="8"/>
      <w:r>
        <w:rPr>
          <w:rFonts w:ascii="Times New Roman" w:hAnsi="Times New Roman" w:cs="Times New Roman"/>
        </w:rPr>
        <w:t>Оплата поставленного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(УПД или товарная накладная), на основании предоставленного Поставщиком счета на оплату.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44155" w:rsidRDefault="00244155">
      <w:pPr>
        <w:pStyle w:val="ConsPlusNormal0"/>
        <w:jc w:val="both"/>
        <w:rPr>
          <w:rFonts w:ascii="Times New Roman" w:hAnsi="Times New Roman" w:cs="Times New Roman"/>
          <w:b/>
        </w:rPr>
      </w:pPr>
    </w:p>
    <w:p w:rsidR="00244155" w:rsidRDefault="0043715F">
      <w:pPr>
        <w:pStyle w:val="ConsPlusNormal0"/>
        <w:ind w:firstLine="540"/>
        <w:jc w:val="center"/>
        <w:rPr>
          <w:rFonts w:ascii="Times New Roman" w:hAnsi="Times New Roman" w:cs="Times New Roman"/>
          <w:b/>
        </w:rPr>
      </w:pPr>
      <w:r>
        <w:rPr>
          <w:rFonts w:ascii="Times New Roman" w:hAnsi="Times New Roman" w:cs="Times New Roman"/>
          <w:b/>
        </w:rPr>
        <w:t xml:space="preserve">III. Порядок, сроки и условия поставки и приемки Товара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9" w:name="P68"/>
      <w:bookmarkEnd w:id="9"/>
      <w:r>
        <w:rPr>
          <w:rFonts w:ascii="Times New Roman" w:hAnsi="Times New Roman" w:cs="Times New Roman"/>
        </w:rPr>
        <w:t xml:space="preserve">3.1. Поставщик самостоятельно доставляет Товар Заказчику по адресу: Краснодарский край, г. Сочи, </w:t>
      </w:r>
      <w:r>
        <w:rPr>
          <w:rFonts w:ascii="Times New Roman" w:hAnsi="Times New Roman" w:cs="Times New Roman"/>
        </w:rPr>
        <w:br/>
        <w:t xml:space="preserve">ул. </w:t>
      </w:r>
      <w:r w:rsidR="00FE6DFE">
        <w:rPr>
          <w:rFonts w:ascii="Times New Roman" w:hAnsi="Times New Roman" w:cs="Times New Roman"/>
        </w:rPr>
        <w:t xml:space="preserve">Чайковского 45, </w:t>
      </w:r>
      <w:r>
        <w:rPr>
          <w:rFonts w:ascii="Times New Roman" w:hAnsi="Times New Roman" w:cs="Times New Roman"/>
        </w:rPr>
        <w:t xml:space="preserve">товар в полном объеме должен быть </w:t>
      </w:r>
      <w:r w:rsidR="00F23143">
        <w:rPr>
          <w:rFonts w:ascii="Times New Roman" w:hAnsi="Times New Roman" w:cs="Times New Roman"/>
        </w:rPr>
        <w:t xml:space="preserve">поставлен в течении </w:t>
      </w:r>
      <w:r w:rsidR="00FC4AC9">
        <w:rPr>
          <w:rFonts w:ascii="Times New Roman" w:hAnsi="Times New Roman" w:cs="Times New Roman"/>
        </w:rPr>
        <w:t>5</w:t>
      </w:r>
      <w:r w:rsidR="00417475">
        <w:rPr>
          <w:rFonts w:ascii="Times New Roman" w:hAnsi="Times New Roman" w:cs="Times New Roman"/>
        </w:rPr>
        <w:t xml:space="preserve"> </w:t>
      </w:r>
      <w:r w:rsidR="00F23143">
        <w:rPr>
          <w:rFonts w:ascii="Times New Roman" w:hAnsi="Times New Roman" w:cs="Times New Roman"/>
        </w:rPr>
        <w:t>рабочих дней с даты заключения контракта</w:t>
      </w:r>
      <w:r>
        <w:rPr>
          <w:rFonts w:ascii="Times New Roman" w:hAnsi="Times New Roman" w:cs="Times New Roman"/>
        </w:rPr>
        <w:t>.</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3.2. Поставка осуществляется путем передачи Поставщиком Товара и документов о приемке подписанных со стороны Поставщика в двух экземплярах, а также документов, подтверждающих качество 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lastRenderedPageBreak/>
        <w:t xml:space="preserve">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Pr>
          <w:rFonts w:ascii="Times New Roman" w:hAnsi="Times New Roman" w:cs="Times New Roman"/>
        </w:rPr>
        <w:br/>
        <w:t>с Федеральным законом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3.4. Приемка Заказчиком товара по количеству и качеству производится на основании документа </w:t>
      </w:r>
      <w:r>
        <w:rPr>
          <w:rFonts w:ascii="Times New Roman" w:hAnsi="Times New Roman" w:cs="Times New Roman"/>
        </w:rPr>
        <w:br/>
        <w:t>о приемке. Заказчик также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3.6. В течение 10 рабочих дней после получения от Поставщика документов о приемке, Заказчик проводит экспертизу товара и осуществляет его приемку, подписывая документ о приемке товара либо направляет Поставщику мотивированный отказ от приемки 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3.7. Товар считается поставленным с даты подписания Заказчиком документа о приемке.</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IV. Взаимодействие Сторон</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10" w:name="P85"/>
      <w:bookmarkEnd w:id="10"/>
      <w:r>
        <w:rPr>
          <w:rFonts w:ascii="Times New Roman" w:hAnsi="Times New Roman" w:cs="Times New Roman"/>
        </w:rPr>
        <w:t xml:space="preserve">4.1. Поставщик обязан: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 Поставщик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4.3. Заказчик обязуется:</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 Заказчик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4.4.1. требовать от Поставщика надлежащего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4.4.4. отказаться от приемки и оплаты Товара, не соответствующего условиям Контракта. </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1" w:name="P127"/>
      <w:bookmarkEnd w:id="11"/>
      <w:r>
        <w:rPr>
          <w:rFonts w:ascii="Times New Roman" w:hAnsi="Times New Roman" w:cs="Times New Roman"/>
          <w:b/>
        </w:rPr>
        <w:t>V. Качество Товара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5.3. Товар должен быть упакован и замаркирован в соответствии с действующими стандартами.</w:t>
      </w:r>
      <w:bookmarkStart w:id="12" w:name="P1547"/>
    </w:p>
    <w:bookmarkEnd w:id="12"/>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3" w:name="P138"/>
      <w:bookmarkStart w:id="14" w:name="P135"/>
      <w:bookmarkEnd w:id="13"/>
      <w:bookmarkEnd w:id="14"/>
      <w:r>
        <w:rPr>
          <w:rFonts w:ascii="Times New Roman" w:hAnsi="Times New Roman" w:cs="Times New Roman"/>
          <w:b/>
        </w:rPr>
        <w:t xml:space="preserve">VI. Ответственность Сторон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44155" w:rsidRDefault="0043715F">
      <w:pPr>
        <w:pStyle w:val="ConsPlusNormal0"/>
        <w:ind w:firstLine="540"/>
        <w:jc w:val="both"/>
        <w:rPr>
          <w:rFonts w:ascii="Times New Roman" w:hAnsi="Times New Roman" w:cs="Times New Roman"/>
        </w:rPr>
      </w:pPr>
      <w:bookmarkStart w:id="15" w:name="P142"/>
      <w:bookmarkEnd w:id="15"/>
      <w:r>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6.4. За каждый факт неисполнения или ненадлежащего исполнения Поставщиком обязательств, </w:t>
      </w:r>
      <w:r>
        <w:rPr>
          <w:rFonts w:ascii="Times New Roman" w:hAnsi="Times New Roman" w:cs="Times New Roman"/>
        </w:rPr>
        <w:lastRenderedPageBreak/>
        <w:t>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а) в случае, если цена Контракта не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б) в случае, если цена Контракта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bookmarkStart w:id="16" w:name="P144"/>
      <w:bookmarkEnd w:id="16"/>
      <w:r>
        <w:rPr>
          <w:rFonts w:ascii="Times New Roman" w:hAnsi="Times New Roman" w:cs="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 1000 рублей, если цена контракта не превышает 3 млн. рублей;</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bookmarkStart w:id="17" w:name="P145"/>
      <w:bookmarkEnd w:id="17"/>
      <w:r>
        <w:rPr>
          <w:rFonts w:ascii="Times New Roman" w:hAnsi="Times New Roman" w:cs="Times New Roman"/>
        </w:rPr>
        <w:t xml:space="preserve">6.7. </w:t>
      </w:r>
      <w:bookmarkStart w:id="18" w:name="P146"/>
      <w:bookmarkEnd w:id="18"/>
      <w:r>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 1000 рублей, если цена контракта не превышает 3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б) 5000 рублей, если цена контракта составляет от 3 млн. рублей до 50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6.9.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r w:rsidR="002767AB">
          <w:rPr>
            <w:rFonts w:ascii="Times New Roman" w:hAnsi="Times New Roman" w:cs="Times New Roman"/>
          </w:rPr>
          <w:t>пунктом 6</w:t>
        </w:r>
        <w:r>
          <w:rPr>
            <w:rFonts w:ascii="Times New Roman" w:hAnsi="Times New Roman" w:cs="Times New Roman"/>
          </w:rPr>
          <w:t>.8</w:t>
        </w:r>
      </w:hyperlink>
      <w:r>
        <w:rPr>
          <w:rFonts w:ascii="Times New Roman" w:hAnsi="Times New Roman" w:cs="Times New Roman"/>
        </w:rPr>
        <w:t xml:space="preserve"> Контракта, начисляется пеня в размере, определенном в порядке, установленном в соответствии с </w:t>
      </w:r>
      <w:hyperlink w:anchor="P142">
        <w:r>
          <w:rPr>
            <w:rFonts w:ascii="Times New Roman" w:hAnsi="Times New Roman" w:cs="Times New Roman"/>
          </w:rPr>
          <w:t>пунктом 6.3</w:t>
        </w:r>
      </w:hyperlink>
      <w:r>
        <w:rPr>
          <w:rFonts w:ascii="Times New Roman" w:hAnsi="Times New Roman" w:cs="Times New Roman"/>
        </w:rPr>
        <w:t xml:space="preserve">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6.10. Применение неустойки (штрафа, пени) не освобождает Стороны от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6.14. 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VII. Обеспечение исполнения Контракта</w:t>
      </w:r>
    </w:p>
    <w:p w:rsidR="00244155" w:rsidRDefault="0043715F">
      <w:pPr>
        <w:pStyle w:val="ConsPlusNormal0"/>
        <w:ind w:firstLine="540"/>
        <w:jc w:val="both"/>
        <w:rPr>
          <w:rFonts w:ascii="Times New Roman" w:hAnsi="Times New Roman" w:cs="Times New Roman"/>
        </w:rPr>
      </w:pPr>
      <w:bookmarkStart w:id="19" w:name="P158"/>
      <w:bookmarkEnd w:id="19"/>
      <w:r>
        <w:rPr>
          <w:rFonts w:ascii="Times New Roman" w:hAnsi="Times New Roman" w:cs="Times New Roman"/>
        </w:rPr>
        <w:t>7.1. Обеспечение исполнения Контракта не предусмотрено.</w:t>
      </w:r>
    </w:p>
    <w:p w:rsidR="00244155" w:rsidRDefault="00244155">
      <w:pPr>
        <w:pStyle w:val="ConsPlusNormal0"/>
        <w:ind w:firstLine="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0" w:name="P175"/>
      <w:bookmarkEnd w:id="20"/>
      <w:r>
        <w:rPr>
          <w:rFonts w:ascii="Times New Roman" w:hAnsi="Times New Roman" w:cs="Times New Roman"/>
          <w:b/>
        </w:rPr>
        <w:lastRenderedPageBreak/>
        <w:t>VIII. Обеспечение гарантийных обязательств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8.1. Обеспечение гарантийных обязательств не предусмотрено.</w:t>
      </w:r>
    </w:p>
    <w:p w:rsidR="00244155" w:rsidRDefault="00244155">
      <w:pPr>
        <w:pStyle w:val="ConsPlusNormal0"/>
        <w:ind w:firstLine="54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1" w:name="P188"/>
      <w:bookmarkEnd w:id="21"/>
      <w:r>
        <w:rPr>
          <w:rFonts w:ascii="Times New Roman" w:hAnsi="Times New Roman" w:cs="Times New Roman"/>
          <w:b/>
        </w:rPr>
        <w:t>IX. Обстоятельства непреодолимой силы</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 Рассмотрение и разрешение споров</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10.3. Срок рассмотрения претензии не может превышать 10</w:t>
      </w:r>
      <w:hyperlink w:anchor="P463">
        <w:r>
          <w:rPr>
            <w:rFonts w:ascii="Times New Roman" w:hAnsi="Times New Roman" w:cs="Times New Roman"/>
          </w:rPr>
          <w:t xml:space="preserve"> дней.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электронных уведомлений. </w:t>
        </w:r>
      </w:hyperlink>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Переписка Сторон, не связанная с применением мер ответственности и совершением иных действий в связи с нарушением поставщиком или заказчиком условий контракта, может осуществляться в виде писем или телеграмм, а также направлением телекса, факса, иного электронного сообщения - с последующим предоставлением оригинала документа.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в </w:t>
      </w:r>
      <w:hyperlink w:anchor="P464">
        <w:r>
          <w:rPr>
            <w:rFonts w:ascii="Times New Roman" w:hAnsi="Times New Roman" w:cs="Times New Roman"/>
          </w:rPr>
          <w:t>Арбитражном</w:t>
        </w:r>
      </w:hyperlink>
      <w:r>
        <w:rPr>
          <w:rFonts w:ascii="Times New Roman" w:hAnsi="Times New Roman" w:cs="Times New Roman"/>
        </w:rPr>
        <w:t xml:space="preserve"> суде Краснодарского края.</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 Срок действия и порядок расторжения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color w:val="FF0000"/>
        </w:rPr>
      </w:pPr>
      <w:r>
        <w:rPr>
          <w:rFonts w:ascii="Times New Roman" w:hAnsi="Times New Roman" w:cs="Times New Roman"/>
        </w:rPr>
        <w:t xml:space="preserve">11.1. Контракт вступает в силу с даты его заключения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r>
          <w:rPr>
            <w:rFonts w:ascii="Times New Roman" w:hAnsi="Times New Roman" w:cs="Times New Roman"/>
          </w:rPr>
          <w:t>частями 9</w:t>
        </w:r>
      </w:hyperlink>
      <w:r>
        <w:rPr>
          <w:rFonts w:ascii="Times New Roman" w:hAnsi="Times New Roman" w:cs="Times New Roman"/>
        </w:rPr>
        <w:t xml:space="preserve"> - </w:t>
      </w:r>
      <w:hyperlink r:id="rId7">
        <w:r>
          <w:rPr>
            <w:rFonts w:ascii="Times New Roman" w:hAnsi="Times New Roman" w:cs="Times New Roman"/>
          </w:rPr>
          <w:t>23 статьи 95</w:t>
        </w:r>
      </w:hyperlink>
      <w:r>
        <w:rPr>
          <w:rFonts w:ascii="Times New Roman" w:hAnsi="Times New Roman" w:cs="Times New Roman"/>
        </w:rPr>
        <w:t xml:space="preserve"> Федерального закона N 44-ФЗ.</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XII. Гарантии недопущения действий коррупционного характера.</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lastRenderedPageBreak/>
        <w:t xml:space="preserve">12.4.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 xml:space="preserve">XIII. Прочие положения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hyperlink r:id="rId8">
        <w:r>
          <w:rPr>
            <w:rFonts w:ascii="Times New Roman" w:hAnsi="Times New Roman" w:cs="Times New Roman"/>
          </w:rPr>
          <w:t>статьей 95</w:t>
        </w:r>
      </w:hyperlink>
      <w:r>
        <w:rPr>
          <w:rFonts w:ascii="Times New Roman" w:hAnsi="Times New Roman" w:cs="Times New Roman"/>
        </w:rPr>
        <w:t xml:space="preserve"> Федерального закона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13.5. Настоящий Контракт составлен в двух экземплярах, имеющих одинаковую юридическую силу, один экземпляр для Поставщика, один экземпляр для Заказчика.</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rPr>
        <w:t>X</w:t>
      </w:r>
      <w:r>
        <w:rPr>
          <w:rFonts w:ascii="Times New Roman" w:hAnsi="Times New Roman" w:cs="Times New Roman"/>
          <w:b/>
        </w:rPr>
        <w:t>IV. Перечень приложений</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14.1. Неотъемлемой частью Контракта является следующее приложение: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спецификация.</w:t>
      </w:r>
    </w:p>
    <w:p w:rsidR="00244155" w:rsidRDefault="00244155">
      <w:pPr>
        <w:pStyle w:val="ConsPlusNormal0"/>
        <w:jc w:val="both"/>
        <w:rPr>
          <w:rFonts w:ascii="Times New Roman" w:hAnsi="Times New Roman" w:cs="Times New Roman"/>
        </w:rPr>
      </w:pPr>
      <w:bookmarkStart w:id="22" w:name="P227"/>
      <w:bookmarkEnd w:id="22"/>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XV. Адреса и банковские реквизиты Сторон</w:t>
      </w:r>
    </w:p>
    <w:p w:rsidR="00244155" w:rsidRDefault="00244155">
      <w:pPr>
        <w:pStyle w:val="ConsPlusNormal0"/>
        <w:jc w:val="both"/>
        <w:rPr>
          <w:rFonts w:ascii="Times New Roman" w:hAnsi="Times New Roman" w:cs="Times New Roman"/>
        </w:rPr>
      </w:pPr>
    </w:p>
    <w:p w:rsidR="00244155" w:rsidRDefault="00244155">
      <w:pPr>
        <w:pStyle w:val="ConsPlusNormal0"/>
        <w:jc w:val="both"/>
        <w:rPr>
          <w:rFonts w:ascii="Times New Roman" w:hAnsi="Times New Roman" w:cs="Times New Roman"/>
        </w:rPr>
      </w:pPr>
    </w:p>
    <w:tbl>
      <w:tblPr>
        <w:tblW w:w="4950" w:type="pct"/>
        <w:jc w:val="center"/>
        <w:tblLayout w:type="fixed"/>
        <w:tblLook w:val="01E0" w:firstRow="1" w:lastRow="1" w:firstColumn="1" w:lastColumn="1" w:noHBand="0" w:noVBand="0"/>
      </w:tblPr>
      <w:tblGrid>
        <w:gridCol w:w="4872"/>
        <w:gridCol w:w="4603"/>
      </w:tblGrid>
      <w:tr w:rsidR="00244155">
        <w:trPr>
          <w:trHeight w:val="1417"/>
          <w:jc w:val="center"/>
        </w:trPr>
        <w:tc>
          <w:tcPr>
            <w:tcW w:w="4761"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Юридический адрес: 354003, г. Сочи, ул. Пластунская, 94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ИНН/КПП 2320051199/232001001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Получатель: УФК по </w:t>
            </w:r>
            <w:r w:rsidR="00FE6DFE">
              <w:rPr>
                <w:rFonts w:ascii="Times New Roman" w:eastAsia="Arial Unicode MS" w:hAnsi="Times New Roman" w:cs="Times New Roman"/>
                <w:sz w:val="20"/>
                <w:szCs w:val="20"/>
                <w:lang w:eastAsia="ar-SA"/>
              </w:rPr>
              <w:t>Краснодарскому краю</w:t>
            </w:r>
            <w:r w:rsidRPr="00F23143">
              <w:rPr>
                <w:rFonts w:ascii="Times New Roman" w:eastAsia="Arial Unicode MS" w:hAnsi="Times New Roman" w:cs="Times New Roman"/>
                <w:sz w:val="20"/>
                <w:szCs w:val="20"/>
                <w:lang w:eastAsia="ar-SA"/>
              </w:rPr>
              <w:t xml:space="preserve"> (ФГБОУ ВО «СОЧИГУ»)</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Банк получателя: ОКЦ №1 ВВГУ Банка России // УФК по Нижегородской области, г. Нижний Новгород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Лицевой счет 20186Х54700 (обратите внимание X-английская, заглавная буква)</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р/</w:t>
            </w:r>
            <w:proofErr w:type="spellStart"/>
            <w:r w:rsidRPr="00F23143">
              <w:rPr>
                <w:rFonts w:ascii="Times New Roman" w:eastAsia="Arial Unicode MS" w:hAnsi="Times New Roman" w:cs="Times New Roman"/>
                <w:sz w:val="20"/>
                <w:szCs w:val="20"/>
                <w:lang w:eastAsia="ar-SA"/>
              </w:rPr>
              <w:t>сч</w:t>
            </w:r>
            <w:proofErr w:type="spellEnd"/>
            <w:r w:rsidRPr="00F23143">
              <w:rPr>
                <w:rFonts w:ascii="Times New Roman" w:eastAsia="Arial Unicode MS" w:hAnsi="Times New Roman" w:cs="Times New Roman"/>
                <w:sz w:val="20"/>
                <w:szCs w:val="20"/>
                <w:lang w:eastAsia="ar-SA"/>
              </w:rPr>
              <w:t xml:space="preserve"> 03214643000000013241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БИК 012202102</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ЕКС (</w:t>
            </w:r>
            <w:proofErr w:type="spellStart"/>
            <w:r w:rsidRPr="00F23143">
              <w:rPr>
                <w:rFonts w:ascii="Times New Roman" w:eastAsia="Arial Unicode MS" w:hAnsi="Times New Roman" w:cs="Times New Roman"/>
                <w:sz w:val="20"/>
                <w:szCs w:val="20"/>
                <w:lang w:eastAsia="ar-SA"/>
              </w:rPr>
              <w:t>к.сч</w:t>
            </w:r>
            <w:proofErr w:type="spellEnd"/>
            <w:r w:rsidRPr="00F23143">
              <w:rPr>
                <w:rFonts w:ascii="Times New Roman" w:eastAsia="Arial Unicode MS" w:hAnsi="Times New Roman" w:cs="Times New Roman"/>
                <w:sz w:val="20"/>
                <w:szCs w:val="20"/>
                <w:lang w:eastAsia="ar-SA"/>
              </w:rPr>
              <w:t>.) 40102810745370000024</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ОКТМО: 03726000</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ОКПО: 21053408</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ОГРН: 1022302918406</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e-mail: university@sutr.ru</w:t>
            </w:r>
          </w:p>
          <w:p w:rsidR="00244155" w:rsidRDefault="00F23143" w:rsidP="00F23143">
            <w:pPr>
              <w:widowControl w:val="0"/>
              <w:snapToGrid w:val="0"/>
              <w:spacing w:after="0" w:line="240" w:lineRule="auto"/>
              <w:rPr>
                <w:rFonts w:ascii="Times New Roman" w:eastAsia="Arial Unicode MS" w:hAnsi="Times New Roman" w:cs="Times New Roman"/>
                <w:sz w:val="20"/>
                <w:szCs w:val="20"/>
                <w:lang w:val="en-US" w:eastAsia="ar-SA"/>
              </w:rPr>
            </w:pPr>
            <w:r w:rsidRPr="00F23143">
              <w:rPr>
                <w:rFonts w:ascii="Times New Roman" w:eastAsia="Arial Unicode MS" w:hAnsi="Times New Roman" w:cs="Times New Roman"/>
                <w:sz w:val="20"/>
                <w:szCs w:val="20"/>
                <w:lang w:eastAsia="ar-SA"/>
              </w:rPr>
              <w:t>телефон 8-862-268-10-62</w:t>
            </w:r>
          </w:p>
          <w:p w:rsidR="00244155" w:rsidRDefault="00244155">
            <w:pPr>
              <w:widowControl w:val="0"/>
              <w:snapToGrid w:val="0"/>
              <w:spacing w:after="0" w:line="240" w:lineRule="auto"/>
              <w:rPr>
                <w:rFonts w:ascii="Times New Roman" w:eastAsia="Arial Unicode MS" w:hAnsi="Times New Roman" w:cs="Times New Roman"/>
                <w:sz w:val="20"/>
                <w:szCs w:val="20"/>
                <w:lang w:val="en-US"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Проректор</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 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c>
          <w:tcPr>
            <w:tcW w:w="449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r>
    </w:tbl>
    <w:p w:rsidR="00244155" w:rsidRDefault="00244155">
      <w:pPr>
        <w:pStyle w:val="a5"/>
        <w:jc w:val="both"/>
      </w:pPr>
    </w:p>
    <w:p w:rsidR="00244155" w:rsidRDefault="0043715F">
      <w:pPr>
        <w:rPr>
          <w:rFonts w:ascii="Times New Roman" w:eastAsia="Times New Roman" w:hAnsi="Times New Roman" w:cs="Times New Roman"/>
          <w:sz w:val="20"/>
          <w:szCs w:val="20"/>
          <w:lang w:eastAsia="ru-RU"/>
        </w:rPr>
        <w:sectPr w:rsidR="00244155">
          <w:pgSz w:w="11906" w:h="16838"/>
          <w:pgMar w:top="1134" w:right="850" w:bottom="709" w:left="1701" w:header="0" w:footer="0" w:gutter="0"/>
          <w:cols w:space="720"/>
          <w:formProt w:val="0"/>
          <w:docGrid w:linePitch="360" w:charSpace="4096"/>
        </w:sectPr>
      </w:pPr>
      <w:r>
        <w:br w:type="page"/>
      </w:r>
    </w:p>
    <w:p w:rsidR="00244155" w:rsidRDefault="0043715F">
      <w:pPr>
        <w:pStyle w:val="ConsPlusNormal0"/>
        <w:jc w:val="right"/>
        <w:outlineLvl w:val="1"/>
        <w:rPr>
          <w:rFonts w:ascii="Times New Roman" w:hAnsi="Times New Roman" w:cs="Times New Roman"/>
        </w:rPr>
      </w:pPr>
      <w:r>
        <w:rPr>
          <w:rFonts w:ascii="Times New Roman" w:hAnsi="Times New Roman" w:cs="Times New Roman"/>
        </w:rPr>
        <w:lastRenderedPageBreak/>
        <w:t xml:space="preserve">Приложение </w:t>
      </w:r>
    </w:p>
    <w:p w:rsidR="00244155" w:rsidRDefault="0043715F">
      <w:pPr>
        <w:pStyle w:val="ConsPlusNormal0"/>
        <w:jc w:val="right"/>
        <w:rPr>
          <w:rFonts w:ascii="Times New Roman" w:hAnsi="Times New Roman" w:cs="Times New Roman"/>
        </w:rPr>
      </w:pPr>
      <w:r>
        <w:rPr>
          <w:rFonts w:ascii="Times New Roman" w:hAnsi="Times New Roman" w:cs="Times New Roman"/>
        </w:rPr>
        <w:t>к контракту от ________ 2026 г. № _______</w:t>
      </w:r>
    </w:p>
    <w:p w:rsidR="00244155" w:rsidRDefault="00244155">
      <w:pPr>
        <w:pStyle w:val="ConsPlusNormal0"/>
        <w:jc w:val="both"/>
        <w:rPr>
          <w:rFonts w:ascii="Times New Roman" w:hAnsi="Times New Roman" w:cs="Times New Roman"/>
        </w:rPr>
      </w:pPr>
    </w:p>
    <w:p w:rsidR="00244155" w:rsidRDefault="0043715F">
      <w:pPr>
        <w:pStyle w:val="ConsPlusNormal0"/>
        <w:ind w:firstLine="0"/>
        <w:jc w:val="center"/>
        <w:rPr>
          <w:rFonts w:ascii="Times New Roman" w:hAnsi="Times New Roman" w:cs="Times New Roman"/>
          <w:b/>
          <w:sz w:val="24"/>
          <w:szCs w:val="24"/>
        </w:rPr>
      </w:pPr>
      <w:bookmarkStart w:id="23" w:name="P497"/>
      <w:bookmarkEnd w:id="23"/>
      <w:r>
        <w:rPr>
          <w:rFonts w:ascii="Times New Roman" w:hAnsi="Times New Roman" w:cs="Times New Roman"/>
          <w:b/>
          <w:sz w:val="24"/>
          <w:szCs w:val="24"/>
        </w:rPr>
        <w:t xml:space="preserve">Спецификация </w:t>
      </w:r>
    </w:p>
    <w:p w:rsidR="00244155" w:rsidRDefault="00244155">
      <w:pPr>
        <w:pStyle w:val="ConsPlusNormal0"/>
        <w:ind w:firstLine="0"/>
        <w:jc w:val="center"/>
        <w:rPr>
          <w:rFonts w:ascii="Times New Roman" w:hAnsi="Times New Roman" w:cs="Times New Roman"/>
          <w:b/>
          <w:sz w:val="24"/>
          <w:szCs w:val="24"/>
        </w:rPr>
      </w:pPr>
    </w:p>
    <w:p w:rsidR="00244155" w:rsidRDefault="0043715F">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 xml:space="preserve">Объект закупки: </w:t>
      </w:r>
      <w:r w:rsidR="00FE6DFE">
        <w:rPr>
          <w:rFonts w:ascii="Times New Roman" w:eastAsia="Calibri" w:hAnsi="Times New Roman" w:cs="Times New Roman"/>
          <w:sz w:val="20"/>
          <w:szCs w:val="20"/>
        </w:rPr>
        <w:t>Полипропиленовых труб с переходниками</w:t>
      </w:r>
      <w:bookmarkStart w:id="24" w:name="_GoBack"/>
      <w:bookmarkEnd w:id="24"/>
      <w:r w:rsidR="006114BE" w:rsidRPr="006114BE">
        <w:rPr>
          <w:rFonts w:ascii="Times New Roman" w:eastAsia="Calibri" w:hAnsi="Times New Roman" w:cs="Times New Roman"/>
          <w:sz w:val="20"/>
          <w:szCs w:val="20"/>
        </w:rPr>
        <w:t xml:space="preserve"> </w:t>
      </w:r>
      <w:r>
        <w:rPr>
          <w:rFonts w:ascii="Times New Roman" w:eastAsia="Calibri" w:hAnsi="Times New Roman" w:cs="Times New Roman"/>
          <w:sz w:val="20"/>
          <w:szCs w:val="20"/>
        </w:rPr>
        <w:t>(далее – товар).</w:t>
      </w:r>
    </w:p>
    <w:p w:rsidR="00244155" w:rsidRDefault="0043715F" w:rsidP="00FE6DFE">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ОКПД 2:</w:t>
      </w:r>
      <w:r>
        <w:rPr>
          <w:rFonts w:ascii="Times New Roman" w:eastAsia="Calibri" w:hAnsi="Times New Roman" w:cs="Times New Roman"/>
          <w:sz w:val="20"/>
          <w:szCs w:val="20"/>
        </w:rPr>
        <w:t xml:space="preserve"> </w:t>
      </w:r>
      <w:r w:rsidR="00FE6DFE" w:rsidRPr="00FE6DFE">
        <w:rPr>
          <w:rFonts w:ascii="Times New Roman" w:eastAsia="Calibri" w:hAnsi="Times New Roman" w:cs="Times New Roman"/>
          <w:sz w:val="20"/>
          <w:szCs w:val="20"/>
        </w:rPr>
        <w:t>22.21.29.140</w:t>
      </w:r>
      <w:r w:rsidR="00FE6DFE">
        <w:rPr>
          <w:rFonts w:ascii="Times New Roman" w:eastAsia="Calibri" w:hAnsi="Times New Roman" w:cs="Times New Roman"/>
          <w:sz w:val="20"/>
          <w:szCs w:val="20"/>
        </w:rPr>
        <w:t xml:space="preserve">; </w:t>
      </w:r>
      <w:r w:rsidR="00FE6DFE" w:rsidRPr="00FE6DFE">
        <w:rPr>
          <w:rFonts w:ascii="Times New Roman" w:eastAsia="Calibri" w:hAnsi="Times New Roman" w:cs="Times New Roman"/>
          <w:sz w:val="20"/>
          <w:szCs w:val="20"/>
        </w:rPr>
        <w:t>28.15.26.190</w:t>
      </w:r>
      <w:r w:rsidR="00FE6DFE">
        <w:rPr>
          <w:rFonts w:ascii="Times New Roman" w:eastAsia="Calibri" w:hAnsi="Times New Roman" w:cs="Times New Roman"/>
          <w:sz w:val="20"/>
          <w:szCs w:val="20"/>
        </w:rPr>
        <w:t xml:space="preserve">; </w:t>
      </w:r>
      <w:r w:rsidR="00FE6DFE" w:rsidRPr="00FE6DFE">
        <w:rPr>
          <w:rFonts w:ascii="Times New Roman" w:eastAsia="Calibri" w:hAnsi="Times New Roman" w:cs="Times New Roman"/>
          <w:sz w:val="20"/>
          <w:szCs w:val="20"/>
        </w:rPr>
        <w:t>22.21.29.130</w:t>
      </w:r>
      <w:r w:rsidR="00FE6DFE">
        <w:rPr>
          <w:rFonts w:ascii="Times New Roman" w:eastAsia="Calibri" w:hAnsi="Times New Roman" w:cs="Times New Roman"/>
          <w:sz w:val="20"/>
          <w:szCs w:val="20"/>
        </w:rPr>
        <w:t>.</w:t>
      </w:r>
    </w:p>
    <w:tbl>
      <w:tblPr>
        <w:tblW w:w="9464" w:type="dxa"/>
        <w:tblLayout w:type="fixed"/>
        <w:tblLook w:val="04A0" w:firstRow="1" w:lastRow="0" w:firstColumn="1" w:lastColumn="0" w:noHBand="0" w:noVBand="1"/>
      </w:tblPr>
      <w:tblGrid>
        <w:gridCol w:w="325"/>
        <w:gridCol w:w="4319"/>
        <w:gridCol w:w="1134"/>
        <w:gridCol w:w="1134"/>
        <w:gridCol w:w="1134"/>
        <w:gridCol w:w="1418"/>
      </w:tblGrid>
      <w:tr w:rsidR="00244155" w:rsidRPr="00FE6DFE" w:rsidTr="00FE6DFE">
        <w:trPr>
          <w:trHeight w:val="284"/>
        </w:trPr>
        <w:tc>
          <w:tcPr>
            <w:tcW w:w="325" w:type="dxa"/>
            <w:tcBorders>
              <w:top w:val="single" w:sz="4" w:space="0" w:color="000000"/>
              <w:left w:val="single" w:sz="4" w:space="0" w:color="000000"/>
              <w:bottom w:val="single" w:sz="4" w:space="0" w:color="000000"/>
              <w:right w:val="single" w:sz="4" w:space="0" w:color="000000"/>
            </w:tcBorders>
          </w:tcPr>
          <w:p w:rsidR="00244155" w:rsidRPr="00FE6DFE" w:rsidRDefault="0043715F" w:rsidP="00FE6DFE">
            <w:pPr>
              <w:widowControl w:val="0"/>
              <w:spacing w:after="0" w:line="240" w:lineRule="auto"/>
              <w:ind w:hanging="140"/>
              <w:contextualSpacing/>
              <w:jc w:val="center"/>
              <w:rPr>
                <w:rFonts w:ascii="Times New Roman" w:eastAsia="Calibri" w:hAnsi="Times New Roman" w:cs="Times New Roman"/>
                <w:bCs/>
                <w:sz w:val="18"/>
                <w:szCs w:val="18"/>
              </w:rPr>
            </w:pPr>
            <w:r w:rsidRPr="00FE6DFE">
              <w:rPr>
                <w:rFonts w:ascii="Times New Roman" w:eastAsia="Calibri" w:hAnsi="Times New Roman" w:cs="Times New Roman"/>
                <w:bCs/>
                <w:sz w:val="18"/>
                <w:szCs w:val="18"/>
              </w:rPr>
              <w:t>№</w:t>
            </w:r>
          </w:p>
          <w:p w:rsidR="00244155" w:rsidRPr="00FE6DFE" w:rsidRDefault="0043715F" w:rsidP="00FE6DFE">
            <w:pPr>
              <w:widowControl w:val="0"/>
              <w:spacing w:after="0" w:line="240" w:lineRule="auto"/>
              <w:ind w:hanging="140"/>
              <w:contextualSpacing/>
              <w:jc w:val="center"/>
              <w:rPr>
                <w:rFonts w:ascii="Times New Roman" w:eastAsia="Calibri" w:hAnsi="Times New Roman" w:cs="Times New Roman"/>
                <w:bCs/>
                <w:sz w:val="18"/>
                <w:szCs w:val="18"/>
              </w:rPr>
            </w:pPr>
            <w:r w:rsidRPr="00FE6DFE">
              <w:rPr>
                <w:rFonts w:ascii="Times New Roman" w:eastAsia="Calibri" w:hAnsi="Times New Roman" w:cs="Times New Roman"/>
                <w:bCs/>
                <w:sz w:val="18"/>
                <w:szCs w:val="18"/>
              </w:rPr>
              <w:t>п/п</w:t>
            </w:r>
          </w:p>
        </w:tc>
        <w:tc>
          <w:tcPr>
            <w:tcW w:w="4319" w:type="dxa"/>
            <w:tcBorders>
              <w:top w:val="single" w:sz="4" w:space="0" w:color="000000"/>
              <w:left w:val="single" w:sz="4" w:space="0" w:color="000000"/>
              <w:bottom w:val="single" w:sz="4" w:space="0" w:color="000000"/>
              <w:right w:val="single" w:sz="4" w:space="0" w:color="000000"/>
            </w:tcBorders>
          </w:tcPr>
          <w:p w:rsidR="00244155" w:rsidRPr="00FE6DFE" w:rsidRDefault="0043715F" w:rsidP="00FE6DFE">
            <w:pPr>
              <w:widowControl w:val="0"/>
              <w:spacing w:after="0" w:line="240" w:lineRule="auto"/>
              <w:contextualSpacing/>
              <w:jc w:val="center"/>
              <w:rPr>
                <w:rFonts w:ascii="Times New Roman" w:eastAsia="Calibri" w:hAnsi="Times New Roman" w:cs="Times New Roman"/>
                <w:bCs/>
                <w:sz w:val="18"/>
                <w:szCs w:val="18"/>
              </w:rPr>
            </w:pPr>
            <w:r w:rsidRPr="00FE6DFE">
              <w:rPr>
                <w:rFonts w:ascii="Times New Roman" w:eastAsia="Calibri" w:hAnsi="Times New Roman" w:cs="Times New Roman"/>
                <w:bCs/>
                <w:sz w:val="18"/>
                <w:szCs w:val="18"/>
              </w:rPr>
              <w:t xml:space="preserve">Наименование и </w:t>
            </w:r>
            <w:r w:rsidRPr="00FE6DFE">
              <w:rPr>
                <w:rFonts w:ascii="Times New Roman" w:eastAsia="Calibri" w:hAnsi="Times New Roman" w:cs="Times New Roman"/>
                <w:sz w:val="18"/>
                <w:szCs w:val="18"/>
              </w:rPr>
              <w:t>технические характеристики</w:t>
            </w:r>
            <w:r w:rsidRPr="00FE6DFE">
              <w:rPr>
                <w:rFonts w:ascii="Times New Roman" w:eastAsia="Calibri" w:hAnsi="Times New Roman" w:cs="Times New Roman"/>
                <w:bCs/>
                <w:sz w:val="18"/>
                <w:szCs w:val="18"/>
              </w:rPr>
              <w:t xml:space="preserve"> товара</w:t>
            </w:r>
          </w:p>
        </w:tc>
        <w:tc>
          <w:tcPr>
            <w:tcW w:w="1134" w:type="dxa"/>
            <w:tcBorders>
              <w:top w:val="single" w:sz="4" w:space="0" w:color="000000"/>
              <w:left w:val="single" w:sz="4" w:space="0" w:color="000000"/>
              <w:bottom w:val="single" w:sz="4" w:space="0" w:color="000000"/>
              <w:right w:val="single" w:sz="4" w:space="0" w:color="000000"/>
            </w:tcBorders>
          </w:tcPr>
          <w:p w:rsidR="00244155" w:rsidRPr="00FE6DFE" w:rsidRDefault="0043715F" w:rsidP="00FE6DFE">
            <w:pPr>
              <w:widowControl w:val="0"/>
              <w:spacing w:after="0" w:line="240" w:lineRule="auto"/>
              <w:contextualSpacing/>
              <w:jc w:val="center"/>
              <w:rPr>
                <w:rFonts w:ascii="Times New Roman" w:eastAsia="Calibri" w:hAnsi="Times New Roman" w:cs="Times New Roman"/>
                <w:bCs/>
                <w:sz w:val="18"/>
                <w:szCs w:val="18"/>
              </w:rPr>
            </w:pPr>
            <w:r w:rsidRPr="00FE6DFE">
              <w:rPr>
                <w:rFonts w:ascii="Times New Roman" w:eastAsia="Calibri" w:hAnsi="Times New Roman" w:cs="Times New Roman"/>
                <w:bCs/>
                <w:sz w:val="18"/>
                <w:szCs w:val="18"/>
              </w:rPr>
              <w:t>Ед. изм.</w:t>
            </w:r>
          </w:p>
        </w:tc>
        <w:tc>
          <w:tcPr>
            <w:tcW w:w="1134" w:type="dxa"/>
            <w:tcBorders>
              <w:top w:val="single" w:sz="4" w:space="0" w:color="000000"/>
              <w:left w:val="single" w:sz="4" w:space="0" w:color="000000"/>
              <w:bottom w:val="single" w:sz="4" w:space="0" w:color="000000"/>
              <w:right w:val="single" w:sz="4" w:space="0" w:color="000000"/>
            </w:tcBorders>
          </w:tcPr>
          <w:p w:rsidR="00244155" w:rsidRPr="00FE6DFE" w:rsidRDefault="0043715F" w:rsidP="00FE6DFE">
            <w:pPr>
              <w:widowControl w:val="0"/>
              <w:spacing w:after="0" w:line="240" w:lineRule="auto"/>
              <w:contextualSpacing/>
              <w:jc w:val="center"/>
              <w:rPr>
                <w:rFonts w:ascii="Times New Roman" w:eastAsia="Calibri" w:hAnsi="Times New Roman" w:cs="Times New Roman"/>
                <w:bCs/>
                <w:sz w:val="18"/>
                <w:szCs w:val="18"/>
              </w:rPr>
            </w:pPr>
            <w:r w:rsidRPr="00FE6DFE">
              <w:rPr>
                <w:rFonts w:ascii="Times New Roman" w:eastAsia="Calibri" w:hAnsi="Times New Roman" w:cs="Times New Roman"/>
                <w:bCs/>
                <w:sz w:val="18"/>
                <w:szCs w:val="18"/>
              </w:rPr>
              <w:t>Кол-во</w:t>
            </w:r>
          </w:p>
        </w:tc>
        <w:tc>
          <w:tcPr>
            <w:tcW w:w="1134" w:type="dxa"/>
            <w:tcBorders>
              <w:top w:val="single" w:sz="4" w:space="0" w:color="000000"/>
              <w:left w:val="single" w:sz="4" w:space="0" w:color="000000"/>
              <w:bottom w:val="single" w:sz="4" w:space="0" w:color="000000"/>
              <w:right w:val="single" w:sz="4" w:space="0" w:color="000000"/>
            </w:tcBorders>
          </w:tcPr>
          <w:p w:rsidR="00244155" w:rsidRPr="00FE6DFE" w:rsidRDefault="0043715F" w:rsidP="00FE6DFE">
            <w:pPr>
              <w:widowControl w:val="0"/>
              <w:spacing w:after="0" w:line="240" w:lineRule="auto"/>
              <w:contextualSpacing/>
              <w:jc w:val="center"/>
              <w:rPr>
                <w:rFonts w:ascii="Times New Roman" w:eastAsia="Calibri" w:hAnsi="Times New Roman" w:cs="Times New Roman"/>
                <w:bCs/>
                <w:sz w:val="18"/>
                <w:szCs w:val="18"/>
              </w:rPr>
            </w:pPr>
            <w:r w:rsidRPr="00FE6DFE">
              <w:rPr>
                <w:rFonts w:ascii="Times New Roman" w:eastAsia="Calibri" w:hAnsi="Times New Roman" w:cs="Times New Roman"/>
                <w:bCs/>
                <w:sz w:val="18"/>
                <w:szCs w:val="18"/>
              </w:rPr>
              <w:t>Цена за ед., руб.</w:t>
            </w:r>
          </w:p>
        </w:tc>
        <w:tc>
          <w:tcPr>
            <w:tcW w:w="1418" w:type="dxa"/>
            <w:tcBorders>
              <w:top w:val="single" w:sz="4" w:space="0" w:color="000000"/>
              <w:left w:val="single" w:sz="4" w:space="0" w:color="000000"/>
              <w:bottom w:val="single" w:sz="4" w:space="0" w:color="000000"/>
              <w:right w:val="single" w:sz="4" w:space="0" w:color="000000"/>
            </w:tcBorders>
          </w:tcPr>
          <w:p w:rsidR="00244155" w:rsidRPr="00FE6DFE" w:rsidRDefault="0043715F" w:rsidP="00FE6DFE">
            <w:pPr>
              <w:widowControl w:val="0"/>
              <w:spacing w:after="0" w:line="240" w:lineRule="auto"/>
              <w:contextualSpacing/>
              <w:jc w:val="center"/>
              <w:rPr>
                <w:rFonts w:ascii="Times New Roman" w:eastAsia="Calibri" w:hAnsi="Times New Roman" w:cs="Times New Roman"/>
                <w:bCs/>
                <w:sz w:val="18"/>
                <w:szCs w:val="18"/>
              </w:rPr>
            </w:pPr>
            <w:r w:rsidRPr="00FE6DFE">
              <w:rPr>
                <w:rFonts w:ascii="Times New Roman" w:eastAsia="Calibri" w:hAnsi="Times New Roman" w:cs="Times New Roman"/>
                <w:bCs/>
                <w:sz w:val="18"/>
                <w:szCs w:val="18"/>
              </w:rPr>
              <w:t>Сумма, руб.</w:t>
            </w:r>
          </w:p>
        </w:tc>
      </w:tr>
      <w:tr w:rsidR="00FE6DFE" w:rsidRPr="00FE6DFE" w:rsidTr="00FE6DFE">
        <w:trPr>
          <w:trHeight w:val="33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1</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after="0"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Труба PPR </w:t>
            </w:r>
            <w:proofErr w:type="spellStart"/>
            <w:r w:rsidRPr="00FE6DFE">
              <w:rPr>
                <w:rFonts w:ascii="Times New Roman" w:hAnsi="Times New Roman" w:cs="Times New Roman"/>
                <w:color w:val="000000"/>
                <w:sz w:val="18"/>
                <w:szCs w:val="18"/>
              </w:rPr>
              <w:t>РОСТерм</w:t>
            </w:r>
            <w:proofErr w:type="spellEnd"/>
            <w:r w:rsidRPr="00FE6DFE">
              <w:rPr>
                <w:rFonts w:ascii="Times New Roman" w:hAnsi="Times New Roman" w:cs="Times New Roman"/>
                <w:color w:val="000000"/>
                <w:sz w:val="18"/>
                <w:szCs w:val="18"/>
              </w:rPr>
              <w:t xml:space="preserve"> PN20 20ммх2,8мм армированная стекловолокном 2м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after="0"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single" w:sz="4" w:space="0" w:color="auto"/>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50,00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r w:rsidR="00FE6DFE" w:rsidRPr="00FE6DFE" w:rsidTr="00FE6DFE">
        <w:trPr>
          <w:trHeight w:val="33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2</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Муфта PPR </w:t>
            </w:r>
            <w:proofErr w:type="spellStart"/>
            <w:r w:rsidRPr="00FE6DFE">
              <w:rPr>
                <w:rFonts w:ascii="Times New Roman" w:hAnsi="Times New Roman" w:cs="Times New Roman"/>
                <w:color w:val="000000"/>
                <w:sz w:val="18"/>
                <w:szCs w:val="18"/>
              </w:rPr>
              <w:t>РОСТерм</w:t>
            </w:r>
            <w:proofErr w:type="spellEnd"/>
            <w:r w:rsidRPr="00FE6DFE">
              <w:rPr>
                <w:rFonts w:ascii="Times New Roman" w:hAnsi="Times New Roman" w:cs="Times New Roman"/>
                <w:color w:val="000000"/>
                <w:sz w:val="18"/>
                <w:szCs w:val="18"/>
              </w:rPr>
              <w:t xml:space="preserve"> d20</w:t>
            </w:r>
          </w:p>
        </w:tc>
        <w:tc>
          <w:tcPr>
            <w:tcW w:w="1134" w:type="dxa"/>
            <w:tcBorders>
              <w:top w:val="nil"/>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nil"/>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60,00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r w:rsidR="00FE6DFE" w:rsidRPr="00FE6DFE" w:rsidTr="00FE6DFE">
        <w:trPr>
          <w:trHeight w:val="33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3</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Угольник </w:t>
            </w:r>
            <w:proofErr w:type="spellStart"/>
            <w:r w:rsidRPr="00FE6DFE">
              <w:rPr>
                <w:rFonts w:ascii="Times New Roman" w:hAnsi="Times New Roman" w:cs="Times New Roman"/>
                <w:color w:val="000000"/>
                <w:sz w:val="18"/>
                <w:szCs w:val="18"/>
              </w:rPr>
              <w:t>РОСТерм</w:t>
            </w:r>
            <w:proofErr w:type="spellEnd"/>
            <w:r w:rsidRPr="00FE6DFE">
              <w:rPr>
                <w:rFonts w:ascii="Times New Roman" w:hAnsi="Times New Roman" w:cs="Times New Roman"/>
                <w:color w:val="000000"/>
                <w:sz w:val="18"/>
                <w:szCs w:val="18"/>
              </w:rPr>
              <w:t xml:space="preserve"> ПП D20 90ГР. angPPR20-90</w:t>
            </w:r>
          </w:p>
        </w:tc>
        <w:tc>
          <w:tcPr>
            <w:tcW w:w="1134" w:type="dxa"/>
            <w:tcBorders>
              <w:top w:val="nil"/>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nil"/>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10,00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r w:rsidR="00FE6DFE" w:rsidRPr="00FE6DFE" w:rsidTr="00FE6DFE">
        <w:trPr>
          <w:trHeight w:val="33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4</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Угольник </w:t>
            </w:r>
            <w:proofErr w:type="spellStart"/>
            <w:r w:rsidRPr="00FE6DFE">
              <w:rPr>
                <w:rFonts w:ascii="Times New Roman" w:hAnsi="Times New Roman" w:cs="Times New Roman"/>
                <w:color w:val="000000"/>
                <w:sz w:val="18"/>
                <w:szCs w:val="18"/>
              </w:rPr>
              <w:t>РОСТерм</w:t>
            </w:r>
            <w:proofErr w:type="spellEnd"/>
            <w:r w:rsidRPr="00FE6DFE">
              <w:rPr>
                <w:rFonts w:ascii="Times New Roman" w:hAnsi="Times New Roman" w:cs="Times New Roman"/>
                <w:color w:val="000000"/>
                <w:sz w:val="18"/>
                <w:szCs w:val="18"/>
              </w:rPr>
              <w:t xml:space="preserve"> ПП D20 45ГР. angPPR20-45</w:t>
            </w:r>
          </w:p>
        </w:tc>
        <w:tc>
          <w:tcPr>
            <w:tcW w:w="1134" w:type="dxa"/>
            <w:tcBorders>
              <w:top w:val="nil"/>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nil"/>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20,00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r w:rsidR="00FE6DFE" w:rsidRPr="00FE6DFE" w:rsidTr="00FE6DFE">
        <w:trPr>
          <w:trHeight w:val="33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5</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Тройник </w:t>
            </w:r>
            <w:proofErr w:type="spellStart"/>
            <w:r w:rsidRPr="00FE6DFE">
              <w:rPr>
                <w:rFonts w:ascii="Times New Roman" w:hAnsi="Times New Roman" w:cs="Times New Roman"/>
                <w:color w:val="000000"/>
                <w:sz w:val="18"/>
                <w:szCs w:val="18"/>
              </w:rPr>
              <w:t>РОСТерм</w:t>
            </w:r>
            <w:proofErr w:type="spellEnd"/>
            <w:r w:rsidRPr="00FE6DFE">
              <w:rPr>
                <w:rFonts w:ascii="Times New Roman" w:hAnsi="Times New Roman" w:cs="Times New Roman"/>
                <w:color w:val="000000"/>
                <w:sz w:val="18"/>
                <w:szCs w:val="18"/>
              </w:rPr>
              <w:t xml:space="preserve"> ПП D20х20х20 teePPR20</w:t>
            </w:r>
          </w:p>
        </w:tc>
        <w:tc>
          <w:tcPr>
            <w:tcW w:w="1134" w:type="dxa"/>
            <w:tcBorders>
              <w:top w:val="nil"/>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nil"/>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6,00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r w:rsidR="00FE6DFE" w:rsidRPr="00FE6DFE" w:rsidTr="00FE6DFE">
        <w:trPr>
          <w:trHeight w:val="24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6</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Комбинированная муфта </w:t>
            </w:r>
            <w:proofErr w:type="spellStart"/>
            <w:r w:rsidRPr="00FE6DFE">
              <w:rPr>
                <w:rFonts w:ascii="Times New Roman" w:hAnsi="Times New Roman" w:cs="Times New Roman"/>
                <w:color w:val="000000"/>
                <w:sz w:val="18"/>
                <w:szCs w:val="18"/>
              </w:rPr>
              <w:t>РОСТерм</w:t>
            </w:r>
            <w:proofErr w:type="spellEnd"/>
            <w:r w:rsidRPr="00FE6DFE">
              <w:rPr>
                <w:rFonts w:ascii="Times New Roman" w:hAnsi="Times New Roman" w:cs="Times New Roman"/>
                <w:color w:val="000000"/>
                <w:sz w:val="18"/>
                <w:szCs w:val="18"/>
              </w:rPr>
              <w:t xml:space="preserve"> ПП D20х1/2 ВР coupcombPPR20-1/2in</w:t>
            </w:r>
          </w:p>
        </w:tc>
        <w:tc>
          <w:tcPr>
            <w:tcW w:w="1134" w:type="dxa"/>
            <w:tcBorders>
              <w:top w:val="nil"/>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nil"/>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4,00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r w:rsidR="00FE6DFE" w:rsidRPr="00FE6DFE" w:rsidTr="00FE6DFE">
        <w:trPr>
          <w:trHeight w:val="33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7</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Комбинированный тройник </w:t>
            </w:r>
            <w:proofErr w:type="spellStart"/>
            <w:r w:rsidRPr="00FE6DFE">
              <w:rPr>
                <w:rFonts w:ascii="Times New Roman" w:hAnsi="Times New Roman" w:cs="Times New Roman"/>
                <w:color w:val="000000"/>
                <w:sz w:val="18"/>
                <w:szCs w:val="18"/>
              </w:rPr>
              <w:t>РОСТерм</w:t>
            </w:r>
            <w:proofErr w:type="spellEnd"/>
            <w:r w:rsidRPr="00FE6DFE">
              <w:rPr>
                <w:rFonts w:ascii="Times New Roman" w:hAnsi="Times New Roman" w:cs="Times New Roman"/>
                <w:color w:val="000000"/>
                <w:sz w:val="18"/>
                <w:szCs w:val="18"/>
              </w:rPr>
              <w:t xml:space="preserve"> ПП D20х1/2 х20 НР teecombPPR20-1/2out</w:t>
            </w:r>
          </w:p>
        </w:tc>
        <w:tc>
          <w:tcPr>
            <w:tcW w:w="1134" w:type="dxa"/>
            <w:tcBorders>
              <w:top w:val="nil"/>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nil"/>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4,00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r w:rsidR="00FE6DFE" w:rsidRPr="00FE6DFE" w:rsidTr="00FE6DFE">
        <w:trPr>
          <w:trHeight w:val="33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8</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Американка 1/2" х 20 ВР раструбная, муфта разъемная полипропиленовая  </w:t>
            </w:r>
            <w:proofErr w:type="spellStart"/>
            <w:r w:rsidRPr="00FE6DFE">
              <w:rPr>
                <w:rFonts w:ascii="Times New Roman" w:hAnsi="Times New Roman" w:cs="Times New Roman"/>
                <w:color w:val="000000"/>
                <w:sz w:val="18"/>
                <w:szCs w:val="18"/>
              </w:rPr>
              <w:t>ростерм</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nil"/>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4,00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r w:rsidR="00FE6DFE" w:rsidRPr="00FE6DFE" w:rsidTr="00FE6DFE">
        <w:trPr>
          <w:trHeight w:val="33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9</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Комбинированная муфта </w:t>
            </w:r>
            <w:proofErr w:type="spellStart"/>
            <w:r w:rsidRPr="00FE6DFE">
              <w:rPr>
                <w:rFonts w:ascii="Times New Roman" w:hAnsi="Times New Roman" w:cs="Times New Roman"/>
                <w:color w:val="000000"/>
                <w:sz w:val="18"/>
                <w:szCs w:val="18"/>
              </w:rPr>
              <w:t>РОСТерм</w:t>
            </w:r>
            <w:proofErr w:type="spellEnd"/>
            <w:r w:rsidRPr="00FE6DFE">
              <w:rPr>
                <w:rFonts w:ascii="Times New Roman" w:hAnsi="Times New Roman" w:cs="Times New Roman"/>
                <w:color w:val="000000"/>
                <w:sz w:val="18"/>
                <w:szCs w:val="18"/>
              </w:rPr>
              <w:t xml:space="preserve"> ПП D20х1/2 НР coupcombPPR20-1/2out</w:t>
            </w:r>
          </w:p>
        </w:tc>
        <w:tc>
          <w:tcPr>
            <w:tcW w:w="1134" w:type="dxa"/>
            <w:tcBorders>
              <w:top w:val="nil"/>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nil"/>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4,00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r w:rsidR="00FE6DFE" w:rsidRPr="00FE6DFE" w:rsidTr="00FE6DFE">
        <w:trPr>
          <w:trHeight w:val="330"/>
        </w:trPr>
        <w:tc>
          <w:tcPr>
            <w:tcW w:w="325"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ind w:hanging="180"/>
              <w:contextualSpacing/>
              <w:jc w:val="center"/>
              <w:rPr>
                <w:rFonts w:ascii="Times New Roman" w:eastAsia="Calibri" w:hAnsi="Times New Roman" w:cs="Times New Roman"/>
                <w:sz w:val="18"/>
                <w:szCs w:val="18"/>
              </w:rPr>
            </w:pPr>
            <w:r w:rsidRPr="00FE6DFE">
              <w:rPr>
                <w:rFonts w:ascii="Times New Roman" w:eastAsia="Calibri" w:hAnsi="Times New Roman" w:cs="Times New Roman"/>
                <w:sz w:val="18"/>
                <w:szCs w:val="18"/>
              </w:rPr>
              <w:t>10</w:t>
            </w:r>
          </w:p>
        </w:tc>
        <w:tc>
          <w:tcPr>
            <w:tcW w:w="4319" w:type="dxa"/>
            <w:tcBorders>
              <w:top w:val="single" w:sz="4" w:space="0" w:color="auto"/>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rPr>
                <w:rFonts w:ascii="Times New Roman" w:hAnsi="Times New Roman" w:cs="Times New Roman"/>
                <w:color w:val="000000"/>
                <w:sz w:val="18"/>
                <w:szCs w:val="18"/>
              </w:rPr>
            </w:pPr>
            <w:r w:rsidRPr="00FE6DFE">
              <w:rPr>
                <w:rFonts w:ascii="Times New Roman" w:hAnsi="Times New Roman" w:cs="Times New Roman"/>
                <w:color w:val="000000"/>
                <w:sz w:val="18"/>
                <w:szCs w:val="18"/>
              </w:rPr>
              <w:t xml:space="preserve">Шаровой кран </w:t>
            </w:r>
            <w:proofErr w:type="spellStart"/>
            <w:r w:rsidRPr="00FE6DFE">
              <w:rPr>
                <w:rFonts w:ascii="Times New Roman" w:hAnsi="Times New Roman" w:cs="Times New Roman"/>
                <w:color w:val="000000"/>
                <w:sz w:val="18"/>
                <w:szCs w:val="18"/>
              </w:rPr>
              <w:t>РОСТерм</w:t>
            </w:r>
            <w:proofErr w:type="spellEnd"/>
            <w:r w:rsidRPr="00FE6DFE">
              <w:rPr>
                <w:rFonts w:ascii="Times New Roman" w:hAnsi="Times New Roman" w:cs="Times New Roman"/>
                <w:color w:val="000000"/>
                <w:sz w:val="18"/>
                <w:szCs w:val="18"/>
              </w:rPr>
              <w:t xml:space="preserve"> 20 мм стандартный проход полипропилен </w:t>
            </w:r>
          </w:p>
        </w:tc>
        <w:tc>
          <w:tcPr>
            <w:tcW w:w="1134" w:type="dxa"/>
            <w:tcBorders>
              <w:top w:val="nil"/>
              <w:left w:val="single" w:sz="4" w:space="0" w:color="auto"/>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шт</w:t>
            </w:r>
          </w:p>
        </w:tc>
        <w:tc>
          <w:tcPr>
            <w:tcW w:w="1134" w:type="dxa"/>
            <w:tcBorders>
              <w:top w:val="nil"/>
              <w:left w:val="nil"/>
              <w:bottom w:val="single" w:sz="4" w:space="0" w:color="auto"/>
              <w:right w:val="single" w:sz="4" w:space="0" w:color="auto"/>
            </w:tcBorders>
            <w:shd w:val="clear" w:color="auto" w:fill="auto"/>
            <w:vAlign w:val="center"/>
          </w:tcPr>
          <w:p w:rsidR="00FE6DFE" w:rsidRPr="00FE6DFE" w:rsidRDefault="00FE6DFE" w:rsidP="00FE6DFE">
            <w:pPr>
              <w:spacing w:line="240" w:lineRule="auto"/>
              <w:contextualSpacing/>
              <w:jc w:val="center"/>
              <w:rPr>
                <w:rFonts w:ascii="Times New Roman" w:hAnsi="Times New Roman" w:cs="Times New Roman"/>
                <w:color w:val="000000"/>
                <w:sz w:val="18"/>
                <w:szCs w:val="18"/>
              </w:rPr>
            </w:pPr>
            <w:r w:rsidRPr="00FE6DFE">
              <w:rPr>
                <w:rFonts w:ascii="Times New Roman" w:hAnsi="Times New Roman" w:cs="Times New Roman"/>
                <w:color w:val="000000"/>
                <w:sz w:val="18"/>
                <w:szCs w:val="18"/>
              </w:rPr>
              <w:t>4,00</w:t>
            </w:r>
          </w:p>
        </w:tc>
        <w:tc>
          <w:tcPr>
            <w:tcW w:w="1134"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FE6DFE" w:rsidRPr="00FE6DFE" w:rsidRDefault="00FE6DFE" w:rsidP="00FE6DFE">
            <w:pPr>
              <w:widowControl w:val="0"/>
              <w:spacing w:after="0" w:line="240" w:lineRule="auto"/>
              <w:contextualSpacing/>
              <w:jc w:val="center"/>
              <w:rPr>
                <w:rFonts w:ascii="Times New Roman" w:eastAsia="Calibri" w:hAnsi="Times New Roman" w:cs="Times New Roman"/>
                <w:sz w:val="18"/>
                <w:szCs w:val="18"/>
              </w:rPr>
            </w:pPr>
          </w:p>
        </w:tc>
      </w:tr>
    </w:tbl>
    <w:p w:rsidR="00244155" w:rsidRDefault="00244155" w:rsidP="004B0A39">
      <w:pPr>
        <w:spacing w:after="0" w:line="360" w:lineRule="auto"/>
        <w:ind w:right="-284"/>
        <w:jc w:val="both"/>
        <w:rPr>
          <w:rFonts w:ascii="Times New Roman" w:eastAsia="Calibri" w:hAnsi="Times New Roman" w:cs="Times New Roman"/>
          <w:b/>
          <w:sz w:val="20"/>
          <w:szCs w:val="20"/>
        </w:rPr>
      </w:pPr>
    </w:p>
    <w:p w:rsidR="00244155" w:rsidRDefault="0043715F">
      <w:pPr>
        <w:spacing w:after="0" w:line="360" w:lineRule="auto"/>
        <w:ind w:left="-426" w:right="-1" w:firstLine="72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 стоимость товара должны быть включены: </w:t>
      </w:r>
      <w:r>
        <w:rPr>
          <w:rFonts w:ascii="Times New Roman" w:eastAsia="Calibri" w:hAnsi="Times New Roman" w:cs="Times New Roman"/>
          <w:sz w:val="20"/>
          <w:szCs w:val="20"/>
        </w:rPr>
        <w:t>упаковка,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rsidR="00244155" w:rsidRDefault="0043715F">
      <w:pPr>
        <w:spacing w:after="0" w:line="360" w:lineRule="auto"/>
        <w:ind w:left="-426" w:right="-284"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Место поставки товара:</w:t>
      </w:r>
      <w:r>
        <w:rPr>
          <w:rFonts w:ascii="Times New Roman" w:eastAsia="Calibri" w:hAnsi="Times New Roman" w:cs="Times New Roman"/>
          <w:sz w:val="20"/>
          <w:szCs w:val="20"/>
        </w:rPr>
        <w:t xml:space="preserve"> Краснодарский край, г. Сочи, ул. </w:t>
      </w:r>
      <w:r w:rsidR="00FE6DFE">
        <w:rPr>
          <w:rFonts w:ascii="Times New Roman" w:eastAsia="Calibri" w:hAnsi="Times New Roman" w:cs="Times New Roman"/>
          <w:sz w:val="20"/>
          <w:szCs w:val="20"/>
        </w:rPr>
        <w:t>Чайковского 45</w:t>
      </w:r>
    </w:p>
    <w:p w:rsidR="00244155" w:rsidRDefault="0043715F">
      <w:pPr>
        <w:spacing w:after="0" w:line="360" w:lineRule="auto"/>
        <w:ind w:left="-426" w:right="-1"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Срок поставки товара:</w:t>
      </w:r>
      <w:r>
        <w:rPr>
          <w:rFonts w:ascii="Times New Roman" w:eastAsia="Calibri" w:hAnsi="Times New Roman" w:cs="Times New Roman"/>
          <w:sz w:val="20"/>
          <w:szCs w:val="20"/>
        </w:rPr>
        <w:t xml:space="preserve"> не позднее </w:t>
      </w:r>
      <w:r w:rsidR="00FC4AC9">
        <w:rPr>
          <w:rFonts w:ascii="Times New Roman" w:eastAsia="Calibri" w:hAnsi="Times New Roman" w:cs="Times New Roman"/>
          <w:sz w:val="20"/>
          <w:szCs w:val="20"/>
        </w:rPr>
        <w:t>5</w:t>
      </w:r>
      <w:r w:rsidR="00F23143">
        <w:rPr>
          <w:rFonts w:ascii="Times New Roman" w:eastAsia="Calibri" w:hAnsi="Times New Roman" w:cs="Times New Roman"/>
          <w:sz w:val="20"/>
          <w:szCs w:val="20"/>
        </w:rPr>
        <w:t xml:space="preserve"> рабочих дней с даты заключения контракта</w:t>
      </w:r>
    </w:p>
    <w:p w:rsidR="00244155" w:rsidRDefault="00244155">
      <w:pPr>
        <w:pStyle w:val="ConsPlusNormal0"/>
        <w:ind w:firstLine="0"/>
        <w:jc w:val="center"/>
        <w:rPr>
          <w:rFonts w:ascii="Times New Roman" w:hAnsi="Times New Roman" w:cs="Times New Roman"/>
          <w:b/>
          <w:sz w:val="24"/>
          <w:szCs w:val="24"/>
        </w:rPr>
      </w:pPr>
    </w:p>
    <w:tbl>
      <w:tblPr>
        <w:tblpPr w:leftFromText="180" w:rightFromText="180" w:vertAnchor="text" w:horzAnchor="margin" w:tblpX="-601" w:tblpY="738"/>
        <w:tblW w:w="5000" w:type="pct"/>
        <w:tblLayout w:type="fixed"/>
        <w:tblLook w:val="01E0" w:firstRow="1" w:lastRow="1" w:firstColumn="1" w:lastColumn="1" w:noHBand="0" w:noVBand="0"/>
      </w:tblPr>
      <w:tblGrid>
        <w:gridCol w:w="4921"/>
        <w:gridCol w:w="4649"/>
      </w:tblGrid>
      <w:tr w:rsidR="00244155">
        <w:trPr>
          <w:trHeight w:val="1417"/>
        </w:trPr>
        <w:tc>
          <w:tcPr>
            <w:tcW w:w="480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ФГБОУ ВО «Сочинский государственный университет»</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_________________/</w:t>
            </w:r>
          </w:p>
        </w:tc>
        <w:tc>
          <w:tcPr>
            <w:tcW w:w="4544"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tc>
      </w:tr>
    </w:tbl>
    <w:p w:rsidR="00244155" w:rsidRDefault="00244155">
      <w:pPr>
        <w:rPr>
          <w:rFonts w:ascii="Arial" w:hAnsi="Arial" w:cs="Arial"/>
          <w:sz w:val="20"/>
          <w:szCs w:val="20"/>
        </w:rPr>
      </w:pPr>
    </w:p>
    <w:sectPr w:rsidR="00244155">
      <w:pgSz w:w="11906" w:h="16838"/>
      <w:pgMar w:top="1134" w:right="851" w:bottom="70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autoHyphenation/>
  <w:characterSpacingControl w:val="doNotCompress"/>
  <w:compat>
    <w:compatSetting w:name="compatibilityMode" w:uri="http://schemas.microsoft.com/office/word" w:val="12"/>
  </w:compat>
  <w:rsids>
    <w:rsidRoot w:val="00244155"/>
    <w:rsid w:val="001C2450"/>
    <w:rsid w:val="00244155"/>
    <w:rsid w:val="002767AB"/>
    <w:rsid w:val="002F0B82"/>
    <w:rsid w:val="003B03BF"/>
    <w:rsid w:val="00417475"/>
    <w:rsid w:val="0043715F"/>
    <w:rsid w:val="004B0A39"/>
    <w:rsid w:val="006114BE"/>
    <w:rsid w:val="00624185"/>
    <w:rsid w:val="00664D66"/>
    <w:rsid w:val="006A0A19"/>
    <w:rsid w:val="006F73F6"/>
    <w:rsid w:val="008E590E"/>
    <w:rsid w:val="0091355A"/>
    <w:rsid w:val="00952033"/>
    <w:rsid w:val="00A828CC"/>
    <w:rsid w:val="00BD4195"/>
    <w:rsid w:val="00F23143"/>
    <w:rsid w:val="00FC4AC9"/>
    <w:rsid w:val="00FE6DF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43EF0"/>
  <w15:docId w15:val="{EAA801C7-4639-4D25-ADCD-628317F3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pPr>
      <w:spacing w:after="160" w:line="259" w:lineRule="auto"/>
    </w:pPr>
  </w:style>
  <w:style w:type="paragraph" w:styleId="1">
    <w:name w:val="heading 1"/>
    <w:basedOn w:val="a"/>
    <w:link w:val="11"/>
    <w:uiPriority w:val="9"/>
    <w:qFormat/>
    <w:rsid w:val="00491B4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3A9F"/>
    <w:rPr>
      <w:color w:val="0000FF"/>
      <w:u w:val="single"/>
    </w:rPr>
  </w:style>
  <w:style w:type="character" w:customStyle="1" w:styleId="a4">
    <w:name w:val="Текст сноски Знак"/>
    <w:basedOn w:val="a0"/>
    <w:link w:val="a5"/>
    <w:uiPriority w:val="99"/>
    <w:qFormat/>
    <w:rsid w:val="00143A9F"/>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143A9F"/>
    <w:rPr>
      <w:rFonts w:ascii="Arial" w:eastAsia="Times New Roman" w:hAnsi="Arial" w:cs="Arial"/>
      <w:sz w:val="20"/>
      <w:szCs w:val="20"/>
      <w:lang w:eastAsia="ru-RU"/>
    </w:rPr>
  </w:style>
  <w:style w:type="character" w:customStyle="1" w:styleId="a6">
    <w:name w:val="Символ сноски"/>
    <w:basedOn w:val="a0"/>
    <w:uiPriority w:val="99"/>
    <w:qFormat/>
    <w:rsid w:val="00143A9F"/>
    <w:rPr>
      <w:vertAlign w:val="superscript"/>
    </w:rPr>
  </w:style>
  <w:style w:type="character" w:styleId="a7">
    <w:name w:val="footnote reference"/>
    <w:rPr>
      <w:vertAlign w:val="superscript"/>
    </w:rPr>
  </w:style>
  <w:style w:type="character" w:customStyle="1" w:styleId="a8">
    <w:name w:val="Текст выноски Знак"/>
    <w:basedOn w:val="a0"/>
    <w:link w:val="a9"/>
    <w:uiPriority w:val="99"/>
    <w:semiHidden/>
    <w:qFormat/>
    <w:rsid w:val="00516209"/>
    <w:rPr>
      <w:rFonts w:ascii="Segoe UI" w:hAnsi="Segoe UI" w:cs="Segoe UI"/>
      <w:sz w:val="18"/>
      <w:szCs w:val="18"/>
    </w:rPr>
  </w:style>
  <w:style w:type="character" w:styleId="aa">
    <w:name w:val="annotation reference"/>
    <w:basedOn w:val="a0"/>
    <w:uiPriority w:val="99"/>
    <w:semiHidden/>
    <w:unhideWhenUsed/>
    <w:qFormat/>
    <w:rsid w:val="00C61E58"/>
    <w:rPr>
      <w:sz w:val="16"/>
      <w:szCs w:val="16"/>
    </w:rPr>
  </w:style>
  <w:style w:type="character" w:customStyle="1" w:styleId="ab">
    <w:name w:val="Текст примечания Знак"/>
    <w:basedOn w:val="a0"/>
    <w:link w:val="ac"/>
    <w:uiPriority w:val="99"/>
    <w:semiHidden/>
    <w:qFormat/>
    <w:rsid w:val="00C61E58"/>
    <w:rPr>
      <w:rFonts w:ascii="Calibri" w:eastAsia="Calibri" w:hAnsi="Calibri" w:cs="Times New Roman"/>
      <w:sz w:val="20"/>
      <w:szCs w:val="20"/>
    </w:rPr>
  </w:style>
  <w:style w:type="character" w:customStyle="1" w:styleId="ad">
    <w:name w:val="Текст Знак"/>
    <w:basedOn w:val="a0"/>
    <w:link w:val="ae"/>
    <w:uiPriority w:val="99"/>
    <w:qFormat/>
    <w:rsid w:val="00EF65B2"/>
    <w:rPr>
      <w:rFonts w:ascii="Courier New" w:eastAsiaTheme="minorEastAsia" w:hAnsi="Courier New" w:cs="Courier New"/>
      <w:sz w:val="20"/>
      <w:szCs w:val="20"/>
      <w:lang w:eastAsia="ru-RU"/>
    </w:rPr>
  </w:style>
  <w:style w:type="character" w:customStyle="1" w:styleId="10">
    <w:name w:val="Заголовок 1 Знак"/>
    <w:basedOn w:val="a0"/>
    <w:uiPriority w:val="9"/>
    <w:qFormat/>
    <w:rsid w:val="00491B4B"/>
    <w:rPr>
      <w:rFonts w:ascii="Times New Roman" w:eastAsia="Times New Roman" w:hAnsi="Times New Roman" w:cs="Times New Roman"/>
      <w:b/>
      <w:bCs/>
      <w:kern w:val="2"/>
      <w:sz w:val="48"/>
      <w:szCs w:val="48"/>
      <w:lang w:eastAsia="ru-RU"/>
    </w:rPr>
  </w:style>
  <w:style w:type="character" w:customStyle="1" w:styleId="af">
    <w:name w:val="Верхний колонтитул Знак"/>
    <w:basedOn w:val="a0"/>
    <w:link w:val="af0"/>
    <w:uiPriority w:val="99"/>
    <w:qFormat/>
    <w:rsid w:val="00BD7A6E"/>
    <w:rPr>
      <w:rFonts w:ascii="Times New Roman CYR" w:eastAsia="Times New Roman" w:hAnsi="Times New Roman CYR" w:cs="Times New Roman CYR"/>
      <w:sz w:val="24"/>
      <w:szCs w:val="24"/>
      <w:lang w:eastAsia="ru-RU"/>
    </w:rPr>
  </w:style>
  <w:style w:type="character" w:customStyle="1" w:styleId="product-paramscell-decor">
    <w:name w:val="product-params__cell-decor"/>
    <w:basedOn w:val="a0"/>
    <w:qFormat/>
    <w:rsid w:val="00DC2195"/>
  </w:style>
  <w:style w:type="paragraph" w:styleId="af1">
    <w:name w:val="Title"/>
    <w:basedOn w:val="a"/>
    <w:next w:val="af2"/>
    <w:qFormat/>
    <w:pPr>
      <w:keepNext/>
      <w:spacing w:before="240" w:after="120"/>
    </w:pPr>
    <w:rPr>
      <w:rFonts w:ascii="Liberation Sans" w:eastAsia="Microsoft YaHei" w:hAnsi="Liberation Sans" w:cs="Mangal"/>
      <w:sz w:val="28"/>
      <w:szCs w:val="28"/>
    </w:rPr>
  </w:style>
  <w:style w:type="paragraph" w:styleId="af2">
    <w:name w:val="Body Text"/>
    <w:basedOn w:val="a"/>
    <w:pPr>
      <w:spacing w:after="140" w:line="276" w:lineRule="auto"/>
    </w:pPr>
  </w:style>
  <w:style w:type="paragraph" w:styleId="af3">
    <w:name w:val="List"/>
    <w:basedOn w:val="af2"/>
    <w:rPr>
      <w:rFonts w:cs="Mangal"/>
    </w:rPr>
  </w:style>
  <w:style w:type="paragraph" w:styleId="af4">
    <w:name w:val="caption"/>
    <w:basedOn w:val="a"/>
    <w:qFormat/>
    <w:pPr>
      <w:suppressLineNumbers/>
      <w:spacing w:before="120" w:after="120"/>
    </w:pPr>
    <w:rPr>
      <w:rFonts w:cs="Mangal"/>
      <w:i/>
      <w:iCs/>
      <w:sz w:val="24"/>
      <w:szCs w:val="24"/>
    </w:rPr>
  </w:style>
  <w:style w:type="paragraph" w:styleId="af5">
    <w:name w:val="index heading"/>
    <w:basedOn w:val="a"/>
    <w:qFormat/>
    <w:pPr>
      <w:suppressLineNumbers/>
    </w:pPr>
    <w:rPr>
      <w:rFonts w:cs="Mangal"/>
    </w:rPr>
  </w:style>
  <w:style w:type="paragraph" w:customStyle="1" w:styleId="headingcenter1">
    <w:name w:val="headingcenter1"/>
    <w:basedOn w:val="a"/>
    <w:qFormat/>
    <w:rsid w:val="009F650C"/>
    <w:pPr>
      <w:spacing w:after="0" w:line="240" w:lineRule="auto"/>
      <w:jc w:val="center"/>
    </w:pPr>
    <w:rPr>
      <w:rFonts w:ascii="Times New Roman" w:eastAsia="Times New Roman" w:hAnsi="Times New Roman" w:cs="Times New Roman"/>
      <w:b/>
      <w:bCs/>
      <w:sz w:val="28"/>
      <w:szCs w:val="28"/>
      <w:lang w:eastAsia="ru-RU"/>
    </w:rPr>
  </w:style>
  <w:style w:type="paragraph" w:styleId="af6">
    <w:name w:val="Normal (Web)"/>
    <w:basedOn w:val="a"/>
    <w:uiPriority w:val="99"/>
    <w:qFormat/>
    <w:rsid w:val="00143A9F"/>
    <w:pPr>
      <w:spacing w:beforeAutospacing="1" w:afterAutospacing="1" w:line="240" w:lineRule="auto"/>
      <w:jc w:val="both"/>
    </w:pPr>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143A9F"/>
    <w:pPr>
      <w:widowControl w:val="0"/>
      <w:ind w:firstLine="720"/>
    </w:pPr>
    <w:rPr>
      <w:rFonts w:ascii="Arial" w:eastAsia="Times New Roman" w:hAnsi="Arial" w:cs="Arial"/>
      <w:sz w:val="20"/>
      <w:szCs w:val="20"/>
      <w:lang w:eastAsia="ru-RU"/>
    </w:rPr>
  </w:style>
  <w:style w:type="paragraph" w:styleId="a5">
    <w:name w:val="footnote text"/>
    <w:basedOn w:val="a"/>
    <w:link w:val="a4"/>
    <w:uiPriority w:val="99"/>
    <w:qFormat/>
    <w:rsid w:val="00143A9F"/>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qFormat/>
    <w:rsid w:val="00143A9F"/>
    <w:rPr>
      <w:rFonts w:ascii="Courier New" w:eastAsia="Times New Roman" w:hAnsi="Courier New" w:cs="Courier New"/>
      <w:sz w:val="20"/>
      <w:szCs w:val="20"/>
      <w:lang w:eastAsia="ru-RU"/>
    </w:rPr>
  </w:style>
  <w:style w:type="paragraph" w:styleId="a9">
    <w:name w:val="Balloon Text"/>
    <w:basedOn w:val="a"/>
    <w:link w:val="a8"/>
    <w:uiPriority w:val="99"/>
    <w:semiHidden/>
    <w:unhideWhenUsed/>
    <w:qFormat/>
    <w:rsid w:val="00516209"/>
    <w:pPr>
      <w:spacing w:after="0" w:line="240" w:lineRule="auto"/>
    </w:pPr>
    <w:rPr>
      <w:rFonts w:ascii="Segoe UI" w:hAnsi="Segoe UI" w:cs="Segoe UI"/>
      <w:sz w:val="18"/>
      <w:szCs w:val="18"/>
    </w:rPr>
  </w:style>
  <w:style w:type="paragraph" w:styleId="ac">
    <w:name w:val="annotation text"/>
    <w:basedOn w:val="a"/>
    <w:link w:val="ab"/>
    <w:uiPriority w:val="99"/>
    <w:semiHidden/>
    <w:unhideWhenUsed/>
    <w:qFormat/>
    <w:rsid w:val="00C61E58"/>
    <w:pPr>
      <w:spacing w:line="240" w:lineRule="auto"/>
    </w:pPr>
    <w:rPr>
      <w:rFonts w:ascii="Calibri" w:eastAsia="Calibri" w:hAnsi="Calibri" w:cs="Times New Roman"/>
      <w:sz w:val="20"/>
      <w:szCs w:val="20"/>
    </w:rPr>
  </w:style>
  <w:style w:type="paragraph" w:customStyle="1" w:styleId="ConsPlusCell">
    <w:name w:val="ConsPlusCell"/>
    <w:qFormat/>
    <w:rsid w:val="00A05A17"/>
    <w:pPr>
      <w:widowControl w:val="0"/>
    </w:pPr>
    <w:rPr>
      <w:rFonts w:ascii="Courier New" w:eastAsia="Times New Roman" w:hAnsi="Courier New" w:cs="Courier New"/>
      <w:sz w:val="20"/>
      <w:szCs w:val="20"/>
      <w:lang w:eastAsia="ru-RU"/>
    </w:rPr>
  </w:style>
  <w:style w:type="paragraph" w:styleId="af7">
    <w:name w:val="No Spacing"/>
    <w:uiPriority w:val="1"/>
    <w:qFormat/>
    <w:rsid w:val="005A7297"/>
    <w:pPr>
      <w:widowControl w:val="0"/>
    </w:pPr>
    <w:rPr>
      <w:rFonts w:ascii="Times New Roman" w:eastAsiaTheme="minorEastAsia" w:hAnsi="Times New Roman" w:cs="Times New Roman"/>
      <w:sz w:val="20"/>
      <w:szCs w:val="20"/>
      <w:lang w:eastAsia="ru-RU"/>
    </w:rPr>
  </w:style>
  <w:style w:type="paragraph" w:customStyle="1" w:styleId="af8">
    <w:name w:val="Нормальный (таблица)"/>
    <w:basedOn w:val="a"/>
    <w:next w:val="a"/>
    <w:uiPriority w:val="99"/>
    <w:qFormat/>
    <w:rsid w:val="007F5952"/>
    <w:pPr>
      <w:widowControl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qFormat/>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e">
    <w:name w:val="Plain Text"/>
    <w:basedOn w:val="a"/>
    <w:link w:val="ad"/>
    <w:uiPriority w:val="99"/>
    <w:qFormat/>
    <w:rsid w:val="00EF65B2"/>
    <w:pPr>
      <w:spacing w:after="0" w:line="240" w:lineRule="auto"/>
    </w:pPr>
    <w:rPr>
      <w:rFonts w:ascii="Courier New" w:eastAsiaTheme="minorEastAsia" w:hAnsi="Courier New" w:cs="Courier New"/>
      <w:sz w:val="20"/>
      <w:szCs w:val="20"/>
      <w:lang w:eastAsia="ru-RU"/>
    </w:rPr>
  </w:style>
  <w:style w:type="paragraph" w:customStyle="1" w:styleId="af9">
    <w:name w:val="Текст (справка)"/>
    <w:basedOn w:val="a"/>
    <w:next w:val="a"/>
    <w:uiPriority w:val="99"/>
    <w:qFormat/>
    <w:rsid w:val="00500D63"/>
    <w:pPr>
      <w:widowControl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a">
    <w:name w:val="Колонтитул"/>
    <w:basedOn w:val="a"/>
    <w:qFormat/>
  </w:style>
  <w:style w:type="paragraph" w:styleId="af0">
    <w:name w:val="header"/>
    <w:basedOn w:val="a"/>
    <w:link w:val="af"/>
    <w:uiPriority w:val="99"/>
    <w:unhideWhenUsed/>
    <w:rsid w:val="00BD7A6E"/>
    <w:pPr>
      <w:widowControl w:val="0"/>
      <w:tabs>
        <w:tab w:val="center" w:pos="4677"/>
        <w:tab w:val="right" w:pos="9355"/>
      </w:tabs>
      <w:spacing w:after="0" w:line="240" w:lineRule="auto"/>
      <w:ind w:firstLine="720"/>
      <w:jc w:val="both"/>
    </w:pPr>
    <w:rPr>
      <w:rFonts w:ascii="Times New Roman CYR" w:eastAsia="Times New Roman" w:hAnsi="Times New Roman CYR" w:cs="Times New Roman CYR"/>
      <w:sz w:val="24"/>
      <w:szCs w:val="24"/>
      <w:lang w:eastAsia="ru-RU"/>
    </w:rPr>
  </w:style>
  <w:style w:type="table" w:customStyle="1" w:styleId="11">
    <w:name w:val="Заголовок 1 Знак1"/>
    <w:basedOn w:val="a1"/>
    <w:link w:val="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DDAE9A5642C7EA50BBE087875FD0D92B33DBF2D1B02241DAUDi5K" TargetMode="External"/><Relationship Id="rId3" Type="http://schemas.openxmlformats.org/officeDocument/2006/relationships/settings" Target="settings.xml"/><Relationship Id="rId7" Type="http://schemas.openxmlformats.org/officeDocument/2006/relationships/hyperlink" Target="consultantplus://offline/ref=131AF4F6BEEC523134E8B2403A8A7F7044C669A4160BC40B0A4E4611008512EADDAE9A5642C7EA54B2E087875FD0D92B33DBF2D1B02241DAUDi5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131AF4F6BEEC523134E8B2403A8A7F7044C669A4160BC40B0A4E4611008512EADDAE9A5642C7EE59B6E087875FD0D92B33DBF2D1B02241DAUDi5K" TargetMode="External"/><Relationship Id="rId5" Type="http://schemas.openxmlformats.org/officeDocument/2006/relationships/hyperlink" Target="consultantplus://offline/ref=131AF4F6BEEC523134E8B2403A8A7F7044C669A4160BC40B0A4E4611008512EACFAEC25A42C3F751B3F5D1D619U8i5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96406-E809-482E-A13F-B4D097F1E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6</Pages>
  <Words>3336</Words>
  <Characters>19020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Паршина Юлия Валерьевна</dc:creator>
  <dc:description/>
  <cp:lastModifiedBy>User</cp:lastModifiedBy>
  <cp:revision>161</cp:revision>
  <cp:lastPrinted>2026-07-20T07:57:00Z</cp:lastPrinted>
  <dcterms:created xsi:type="dcterms:W3CDTF">2022-10-12T12:38:00Z</dcterms:created>
  <dcterms:modified xsi:type="dcterms:W3CDTF">2026-07-20T08:54:00Z</dcterms:modified>
  <dc:language>ru-RU</dc:language>
</cp:coreProperties>
</file>