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C20" w:rsidRDefault="003E7C20"/>
    <w:p w:rsidR="00456B3C" w:rsidRPr="00B26D74" w:rsidRDefault="00456B3C">
      <w:pPr>
        <w:rPr>
          <w:rFonts w:ascii="PT Astra Serif" w:hAnsi="PT Astra Serif"/>
          <w:sz w:val="25"/>
          <w:szCs w:val="25"/>
        </w:rPr>
      </w:pPr>
      <w:r w:rsidRPr="00B26D74">
        <w:rPr>
          <w:rFonts w:ascii="PT Astra Serif" w:hAnsi="PT Astra Serif"/>
          <w:sz w:val="25"/>
          <w:szCs w:val="25"/>
        </w:rPr>
        <w:t xml:space="preserve">Руководствуясь </w:t>
      </w:r>
      <w:proofErr w:type="gramStart"/>
      <w:r w:rsidRPr="00B26D74">
        <w:rPr>
          <w:rFonts w:ascii="PT Astra Serif" w:hAnsi="PT Astra Serif"/>
          <w:sz w:val="25"/>
          <w:szCs w:val="25"/>
        </w:rPr>
        <w:t>ч</w:t>
      </w:r>
      <w:proofErr w:type="gramEnd"/>
      <w:r w:rsidRPr="00B26D74">
        <w:rPr>
          <w:rFonts w:ascii="PT Astra Serif" w:hAnsi="PT Astra Serif"/>
          <w:sz w:val="25"/>
          <w:szCs w:val="25"/>
        </w:rPr>
        <w:t xml:space="preserve">. 1 ст. 22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B26D74">
          <w:rPr>
            <w:rFonts w:ascii="PT Astra Serif" w:hAnsi="PT Astra Serif"/>
            <w:sz w:val="25"/>
            <w:szCs w:val="25"/>
          </w:rPr>
          <w:t>2013 г</w:t>
        </w:r>
      </w:smartTag>
      <w:r w:rsidRPr="00B26D74">
        <w:rPr>
          <w:rFonts w:ascii="PT Astra Serif" w:hAnsi="PT Astra Serif"/>
          <w:sz w:val="25"/>
          <w:szCs w:val="25"/>
        </w:rPr>
        <w:t>. № 44-</w:t>
      </w:r>
      <w:r w:rsidRPr="00B26D74">
        <w:rPr>
          <w:rFonts w:ascii="PT Astra Serif" w:hAnsi="PT Astra Serif"/>
          <w:sz w:val="25"/>
          <w:szCs w:val="25"/>
        </w:rPr>
        <w:softHyphen/>
        <w:t xml:space="preserve">ФЗ «О контрактной системе в сфере закупок товаров, работ, услуг для обеспечения государственных и муниципальных нужд», была определена начальная (максимальная) цена Государственного контракта методом сопоставимых рыночных цен (анализ рынка).      </w:t>
      </w:r>
    </w:p>
    <w:p w:rsidR="007E7BF2" w:rsidRPr="00B26D74" w:rsidRDefault="007E7BF2">
      <w:pPr>
        <w:rPr>
          <w:rFonts w:ascii="PT Astra Serif" w:hAnsi="PT Astra Serif"/>
          <w:sz w:val="25"/>
          <w:szCs w:val="25"/>
        </w:rPr>
      </w:pPr>
    </w:p>
    <w:tbl>
      <w:tblPr>
        <w:tblW w:w="14992" w:type="dxa"/>
        <w:tblLayout w:type="fixed"/>
        <w:tblLook w:val="0000"/>
      </w:tblPr>
      <w:tblGrid>
        <w:gridCol w:w="540"/>
        <w:gridCol w:w="3254"/>
        <w:gridCol w:w="992"/>
        <w:gridCol w:w="3686"/>
        <w:gridCol w:w="2268"/>
        <w:gridCol w:w="2126"/>
        <w:gridCol w:w="2126"/>
      </w:tblGrid>
      <w:tr w:rsidR="00066579" w:rsidRPr="00B26D74" w:rsidTr="006571DA">
        <w:trPr>
          <w:trHeight w:val="526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66579" w:rsidRPr="00B26D74" w:rsidRDefault="00066579" w:rsidP="006571DA">
            <w:pPr>
              <w:snapToGri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B26D74">
              <w:rPr>
                <w:rFonts w:ascii="PT Astra Serif" w:hAnsi="PT Astra Serif"/>
                <w:sz w:val="25"/>
                <w:szCs w:val="25"/>
              </w:rPr>
              <w:t>№</w:t>
            </w:r>
            <w:proofErr w:type="spellStart"/>
            <w:proofErr w:type="gramStart"/>
            <w:r w:rsidRPr="00B26D74">
              <w:rPr>
                <w:rFonts w:ascii="PT Astra Serif" w:hAnsi="PT Astra Serif"/>
                <w:sz w:val="25"/>
                <w:szCs w:val="25"/>
              </w:rPr>
              <w:t>п</w:t>
            </w:r>
            <w:proofErr w:type="spellEnd"/>
            <w:proofErr w:type="gramEnd"/>
            <w:r w:rsidRPr="00B26D74">
              <w:rPr>
                <w:rFonts w:ascii="PT Astra Serif" w:hAnsi="PT Astra Serif"/>
                <w:sz w:val="25"/>
                <w:szCs w:val="25"/>
              </w:rPr>
              <w:t>/</w:t>
            </w:r>
            <w:proofErr w:type="spellStart"/>
            <w:r w:rsidRPr="00B26D74">
              <w:rPr>
                <w:rFonts w:ascii="PT Astra Serif" w:hAnsi="PT Astra Serif"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66579" w:rsidRPr="00B26D74" w:rsidRDefault="00066579" w:rsidP="006571DA">
            <w:pPr>
              <w:snapToGrid w:val="0"/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B26D74">
              <w:rPr>
                <w:rFonts w:ascii="PT Astra Serif" w:hAnsi="PT Astra Serif"/>
                <w:b/>
                <w:sz w:val="25"/>
                <w:szCs w:val="25"/>
              </w:rPr>
              <w:t>Наименование оборудования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6579" w:rsidRPr="00B26D74" w:rsidRDefault="00066579" w:rsidP="006571DA">
            <w:pPr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B26D74">
              <w:rPr>
                <w:rFonts w:ascii="PT Astra Serif" w:hAnsi="PT Astra Serif"/>
                <w:b/>
                <w:sz w:val="25"/>
                <w:szCs w:val="25"/>
              </w:rPr>
              <w:t>Кол-во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66579" w:rsidRPr="00B26D74" w:rsidRDefault="00066579" w:rsidP="006571DA">
            <w:pPr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</w:p>
          <w:p w:rsidR="00066579" w:rsidRPr="00B26D74" w:rsidRDefault="00066579" w:rsidP="006571DA">
            <w:pPr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B26D74">
              <w:rPr>
                <w:rFonts w:ascii="PT Astra Serif" w:hAnsi="PT Astra Serif"/>
                <w:b/>
                <w:sz w:val="25"/>
                <w:szCs w:val="25"/>
              </w:rPr>
              <w:t>Вид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66579" w:rsidRPr="00B26D74" w:rsidRDefault="00066579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B26D74">
              <w:rPr>
                <w:rFonts w:ascii="PT Astra Serif" w:hAnsi="PT Astra Serif"/>
                <w:sz w:val="25"/>
                <w:szCs w:val="25"/>
              </w:rPr>
              <w:t>Исполнитель №1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579" w:rsidRPr="00B26D74" w:rsidRDefault="00066579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B26D74">
              <w:rPr>
                <w:rFonts w:ascii="PT Astra Serif" w:hAnsi="PT Astra Serif"/>
                <w:sz w:val="25"/>
                <w:szCs w:val="25"/>
              </w:rPr>
              <w:t>Исполнитель №2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6579" w:rsidRPr="00B26D74" w:rsidRDefault="00066579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B26D74">
              <w:rPr>
                <w:rFonts w:ascii="PT Astra Serif" w:hAnsi="PT Astra Serif"/>
                <w:sz w:val="25"/>
                <w:szCs w:val="25"/>
              </w:rPr>
              <w:t>Исполнитель №3</w:t>
            </w:r>
          </w:p>
        </w:tc>
      </w:tr>
      <w:tr w:rsidR="00066579" w:rsidRPr="00B26D74" w:rsidTr="006571DA">
        <w:trPr>
          <w:trHeight w:val="562"/>
        </w:trPr>
        <w:tc>
          <w:tcPr>
            <w:tcW w:w="540" w:type="dxa"/>
            <w:vMerge/>
            <w:tcBorders>
              <w:left w:val="single" w:sz="4" w:space="0" w:color="000000"/>
            </w:tcBorders>
          </w:tcPr>
          <w:p w:rsidR="00066579" w:rsidRPr="00B26D74" w:rsidRDefault="00066579" w:rsidP="006571DA">
            <w:pPr>
              <w:snapToGrid w:val="0"/>
              <w:jc w:val="center"/>
              <w:rPr>
                <w:rFonts w:ascii="PT Astra Serif" w:hAnsi="PT Astra Serif"/>
                <w:b/>
                <w:sz w:val="25"/>
                <w:szCs w:val="25"/>
                <w:u w:val="single"/>
              </w:rPr>
            </w:pPr>
          </w:p>
        </w:tc>
        <w:tc>
          <w:tcPr>
            <w:tcW w:w="3254" w:type="dxa"/>
            <w:vMerge/>
            <w:tcBorders>
              <w:left w:val="single" w:sz="4" w:space="0" w:color="000000"/>
            </w:tcBorders>
          </w:tcPr>
          <w:p w:rsidR="00066579" w:rsidRPr="00B26D74" w:rsidRDefault="00066579" w:rsidP="006571DA">
            <w:pPr>
              <w:snapToGrid w:val="0"/>
              <w:jc w:val="center"/>
              <w:rPr>
                <w:rFonts w:ascii="PT Astra Serif" w:hAnsi="PT Astra Serif"/>
                <w:b/>
                <w:sz w:val="25"/>
                <w:szCs w:val="25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6579" w:rsidRPr="00B26D74" w:rsidRDefault="00066579" w:rsidP="006571DA">
            <w:pPr>
              <w:snapToGrid w:val="0"/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066579" w:rsidRPr="00B26D74" w:rsidRDefault="00066579" w:rsidP="006571DA">
            <w:pPr>
              <w:snapToGrid w:val="0"/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</w:tcBorders>
          </w:tcPr>
          <w:p w:rsidR="00066579" w:rsidRPr="00B26D74" w:rsidRDefault="00066579" w:rsidP="006571DA">
            <w:pPr>
              <w:snapToGrid w:val="0"/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B26D74">
              <w:rPr>
                <w:rFonts w:ascii="PT Astra Serif" w:hAnsi="PT Astra Serif"/>
                <w:b/>
                <w:sz w:val="25"/>
                <w:szCs w:val="25"/>
              </w:rPr>
              <w:t>Цена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</w:tcPr>
          <w:p w:rsidR="00066579" w:rsidRPr="00B26D74" w:rsidRDefault="00066579" w:rsidP="006571DA">
            <w:pPr>
              <w:snapToGrid w:val="0"/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B26D74">
              <w:rPr>
                <w:rFonts w:ascii="PT Astra Serif" w:hAnsi="PT Astra Serif"/>
                <w:b/>
                <w:sz w:val="25"/>
                <w:szCs w:val="25"/>
              </w:rPr>
              <w:t>Цена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66579" w:rsidRPr="00B26D74" w:rsidRDefault="00066579" w:rsidP="006571DA">
            <w:pPr>
              <w:snapToGrid w:val="0"/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B26D74">
              <w:rPr>
                <w:rFonts w:ascii="PT Astra Serif" w:hAnsi="PT Astra Serif"/>
                <w:b/>
                <w:sz w:val="25"/>
                <w:szCs w:val="25"/>
              </w:rPr>
              <w:t>Цена</w:t>
            </w:r>
          </w:p>
        </w:tc>
      </w:tr>
      <w:tr w:rsidR="006571DA" w:rsidRPr="00B26D74" w:rsidTr="006571D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  <w:shd w:val="clear" w:color="auto" w:fill="FFFFFF"/>
              </w:rPr>
            </w:pPr>
            <w:r w:rsidRPr="00B26D74">
              <w:rPr>
                <w:rFonts w:ascii="PT Astra Serif" w:hAnsi="PT Astra Serif"/>
                <w:sz w:val="25"/>
                <w:szCs w:val="25"/>
                <w:shd w:val="clear" w:color="auto" w:fill="FFFFFF"/>
              </w:rPr>
              <w:t>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C1F72">
              <w:rPr>
                <w:rFonts w:ascii="PT Astra Serif" w:hAnsi="PT Astra Serif"/>
                <w:sz w:val="24"/>
                <w:szCs w:val="24"/>
              </w:rPr>
              <w:t>Пароконвектомат</w:t>
            </w:r>
            <w:proofErr w:type="spellEnd"/>
            <w:r w:rsidRPr="007C1F72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7C1F72">
              <w:rPr>
                <w:rFonts w:ascii="PT Astra Serif" w:hAnsi="PT Astra Serif"/>
                <w:sz w:val="24"/>
                <w:szCs w:val="24"/>
                <w:lang w:val="en-US"/>
              </w:rPr>
              <w:t>ATESY</w:t>
            </w:r>
            <w:r w:rsidRPr="007C1F72">
              <w:rPr>
                <w:rFonts w:ascii="PT Astra Serif" w:hAnsi="PT Astra Serif"/>
                <w:sz w:val="24"/>
                <w:szCs w:val="24"/>
              </w:rPr>
              <w:t>, Рубикон АПК-10-1/1-И</w:t>
            </w:r>
          </w:p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Замена платы контроллера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71DA" w:rsidRPr="00825C77" w:rsidRDefault="006571DA" w:rsidP="006571DA">
            <w:pPr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>
              <w:rPr>
                <w:rFonts w:ascii="PT Astra Serif" w:hAnsi="PT Astra Serif"/>
                <w:b/>
                <w:sz w:val="25"/>
                <w:szCs w:val="25"/>
              </w:rPr>
              <w:t>160 950,00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571DA" w:rsidRPr="00825C77" w:rsidRDefault="006571DA" w:rsidP="006571DA">
            <w:pPr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825C77">
              <w:rPr>
                <w:rFonts w:ascii="PT Astra Serif" w:hAnsi="PT Astra Serif"/>
                <w:b/>
                <w:sz w:val="25"/>
                <w:szCs w:val="25"/>
              </w:rPr>
              <w:t>15</w:t>
            </w:r>
            <w:r>
              <w:rPr>
                <w:rFonts w:ascii="PT Astra Serif" w:hAnsi="PT Astra Serif"/>
                <w:b/>
                <w:sz w:val="25"/>
                <w:szCs w:val="25"/>
              </w:rPr>
              <w:t>0</w:t>
            </w:r>
            <w:r w:rsidRPr="00825C77">
              <w:rPr>
                <w:rFonts w:ascii="PT Astra Serif" w:hAnsi="PT Astra Serif"/>
                <w:b/>
                <w:sz w:val="25"/>
                <w:szCs w:val="25"/>
              </w:rPr>
              <w:t xml:space="preserve"> 000,00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571DA" w:rsidRPr="00825C77" w:rsidRDefault="006571DA" w:rsidP="006571DA">
            <w:pPr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>
              <w:rPr>
                <w:rFonts w:ascii="PT Astra Serif" w:hAnsi="PT Astra Serif"/>
                <w:b/>
                <w:sz w:val="25"/>
                <w:szCs w:val="25"/>
              </w:rPr>
              <w:t>154 100</w:t>
            </w:r>
            <w:r w:rsidRPr="00825C77">
              <w:rPr>
                <w:rFonts w:ascii="PT Astra Serif" w:hAnsi="PT Astra Serif"/>
                <w:b/>
                <w:sz w:val="25"/>
                <w:szCs w:val="25"/>
              </w:rPr>
              <w:t>,00</w:t>
            </w:r>
          </w:p>
        </w:tc>
      </w:tr>
      <w:tr w:rsidR="006571DA" w:rsidRPr="00B26D74" w:rsidTr="006571DA">
        <w:trPr>
          <w:trHeight w:val="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B26D74">
              <w:rPr>
                <w:rFonts w:ascii="PT Astra Serif" w:hAnsi="PT Astra Serif"/>
                <w:sz w:val="25"/>
                <w:szCs w:val="25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C1F72">
              <w:rPr>
                <w:rFonts w:ascii="PT Astra Serif" w:hAnsi="PT Astra Serif"/>
                <w:sz w:val="24"/>
                <w:szCs w:val="24"/>
              </w:rPr>
              <w:t>Компрессорно-ресиверный</w:t>
            </w:r>
            <w:proofErr w:type="spellEnd"/>
            <w:r w:rsidRPr="007C1F72">
              <w:rPr>
                <w:rFonts w:ascii="PT Astra Serif" w:hAnsi="PT Astra Serif"/>
                <w:sz w:val="24"/>
                <w:szCs w:val="24"/>
              </w:rPr>
              <w:t xml:space="preserve"> агрегат на базе компрессора </w:t>
            </w:r>
            <w:proofErr w:type="spellStart"/>
            <w:r w:rsidRPr="007C1F72">
              <w:rPr>
                <w:rFonts w:ascii="PT Astra Serif" w:hAnsi="PT Astra Serif"/>
                <w:sz w:val="24"/>
                <w:szCs w:val="24"/>
              </w:rPr>
              <w:t>Bitzer</w:t>
            </w:r>
            <w:proofErr w:type="spellEnd"/>
            <w:r w:rsidRPr="007C1F72">
              <w:rPr>
                <w:rFonts w:ascii="PT Astra Serif" w:hAnsi="PT Astra Serif"/>
                <w:sz w:val="24"/>
                <w:szCs w:val="24"/>
              </w:rPr>
              <w:t xml:space="preserve"> 4DES-7Y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 xml:space="preserve">Замена вентилятора обдува конденсатора, замена пускателя с </w:t>
            </w:r>
            <w:proofErr w:type="spellStart"/>
            <w:r w:rsidRPr="007C1F72">
              <w:rPr>
                <w:rFonts w:ascii="PT Astra Serif" w:hAnsi="PT Astra Serif"/>
                <w:sz w:val="24"/>
                <w:szCs w:val="24"/>
              </w:rPr>
              <w:t>кми</w:t>
            </w:r>
            <w:proofErr w:type="spellEnd"/>
            <w:r w:rsidRPr="007C1F72">
              <w:rPr>
                <w:rFonts w:ascii="PT Astra Serif" w:hAnsi="PT Astra Serif"/>
                <w:sz w:val="24"/>
                <w:szCs w:val="24"/>
              </w:rPr>
              <w:t xml:space="preserve"> компрессора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bookmarkStart w:id="0" w:name="_GoBack"/>
            <w:bookmarkEnd w:id="0"/>
          </w:p>
        </w:tc>
      </w:tr>
      <w:tr w:rsidR="006571DA" w:rsidRPr="00B26D74" w:rsidTr="006571DA">
        <w:trPr>
          <w:trHeight w:val="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B26D74">
              <w:rPr>
                <w:rFonts w:ascii="PT Astra Serif" w:hAnsi="PT Astra Serif"/>
                <w:sz w:val="25"/>
                <w:szCs w:val="25"/>
              </w:rPr>
              <w:t>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Шкаф холодильный ШХС Капри 1,5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 xml:space="preserve">Замена </w:t>
            </w:r>
            <w:proofErr w:type="spellStart"/>
            <w:r w:rsidRPr="007C1F72">
              <w:rPr>
                <w:rFonts w:ascii="PT Astra Serif" w:hAnsi="PT Astra Serif"/>
                <w:sz w:val="24"/>
                <w:szCs w:val="24"/>
              </w:rPr>
              <w:t>копрессора</w:t>
            </w:r>
            <w:proofErr w:type="spellEnd"/>
            <w:r w:rsidRPr="007C1F72">
              <w:rPr>
                <w:rFonts w:ascii="PT Astra Serif" w:hAnsi="PT Astra Serif"/>
                <w:sz w:val="24"/>
                <w:szCs w:val="24"/>
              </w:rPr>
              <w:t>, фильтра осушителя, микродвигателя обдува конденсатор, заправка фреоном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6571DA" w:rsidRPr="00B26D74" w:rsidTr="006571DA">
        <w:trPr>
          <w:trHeight w:val="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B26D74">
              <w:rPr>
                <w:rFonts w:ascii="PT Astra Serif" w:hAnsi="PT Astra Serif"/>
                <w:sz w:val="25"/>
                <w:szCs w:val="25"/>
              </w:rPr>
              <w:t>4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 xml:space="preserve">Камера холодильная низкотемпературная КХН-18,4 куб. м., </w:t>
            </w:r>
            <w:proofErr w:type="spellStart"/>
            <w:r w:rsidRPr="007C1F72">
              <w:rPr>
                <w:rFonts w:ascii="PT Astra Serif" w:hAnsi="PT Astra Serif"/>
                <w:sz w:val="24"/>
                <w:szCs w:val="24"/>
              </w:rPr>
              <w:t>Ариада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Замена микропроцессора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6571DA" w:rsidRPr="00B26D74" w:rsidTr="006571DA">
        <w:trPr>
          <w:trHeight w:val="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5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C1F72">
              <w:rPr>
                <w:rFonts w:ascii="PT Astra Serif" w:hAnsi="PT Astra Serif"/>
                <w:sz w:val="24"/>
                <w:szCs w:val="24"/>
              </w:rPr>
              <w:t>Пароконвектомат</w:t>
            </w:r>
            <w:proofErr w:type="spellEnd"/>
            <w:r w:rsidRPr="007C1F72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7C1F72">
              <w:rPr>
                <w:rFonts w:ascii="PT Astra Serif" w:hAnsi="PT Astra Serif"/>
                <w:sz w:val="24"/>
                <w:szCs w:val="24"/>
                <w:lang w:val="en-US"/>
              </w:rPr>
              <w:t>ATESY</w:t>
            </w:r>
            <w:r w:rsidRPr="007C1F72">
              <w:rPr>
                <w:rFonts w:ascii="PT Astra Serif" w:hAnsi="PT Astra Serif"/>
                <w:sz w:val="24"/>
                <w:szCs w:val="24"/>
              </w:rPr>
              <w:t>, Рубикон АПК-10-1/1-И</w:t>
            </w:r>
          </w:p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Замена парогенератора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6571DA" w:rsidRPr="00B26D74" w:rsidTr="006571DA">
        <w:trPr>
          <w:trHeight w:val="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6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Камера холодильная КХН-28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DA" w:rsidRPr="007C1F72" w:rsidRDefault="006571DA" w:rsidP="006571D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C1F72">
              <w:rPr>
                <w:rFonts w:ascii="PT Astra Serif" w:hAnsi="PT Astra Serif"/>
                <w:sz w:val="24"/>
                <w:szCs w:val="24"/>
              </w:rPr>
              <w:t>Поиск, устранение утечки фреона, замена микродвигателей обдува конденсатора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1DA" w:rsidRPr="00B26D74" w:rsidRDefault="006571DA" w:rsidP="006571DA">
            <w:pPr>
              <w:jc w:val="center"/>
              <w:rPr>
                <w:rFonts w:ascii="PT Astra Serif" w:hAnsi="PT Astra Serif"/>
                <w:sz w:val="25"/>
                <w:szCs w:val="25"/>
              </w:rPr>
            </w:pPr>
          </w:p>
        </w:tc>
      </w:tr>
    </w:tbl>
    <w:p w:rsidR="007E7BF2" w:rsidRPr="00B26D74" w:rsidRDefault="007E7BF2">
      <w:pPr>
        <w:rPr>
          <w:rFonts w:ascii="PT Astra Serif" w:hAnsi="PT Astra Serif"/>
          <w:sz w:val="25"/>
          <w:szCs w:val="25"/>
        </w:rPr>
      </w:pPr>
    </w:p>
    <w:p w:rsidR="00456B3C" w:rsidRPr="000B0793" w:rsidRDefault="00456B3C">
      <w:pPr>
        <w:rPr>
          <w:sz w:val="24"/>
          <w:szCs w:val="24"/>
        </w:rPr>
      </w:pPr>
    </w:p>
    <w:p w:rsidR="00B26D74" w:rsidRPr="00B26D74" w:rsidRDefault="00B26D74" w:rsidP="00B26D74">
      <w:pPr>
        <w:jc w:val="both"/>
        <w:rPr>
          <w:bCs/>
          <w:color w:val="000000"/>
          <w:sz w:val="25"/>
          <w:szCs w:val="25"/>
        </w:rPr>
      </w:pPr>
      <w:r w:rsidRPr="00B26D74">
        <w:rPr>
          <w:sz w:val="25"/>
          <w:szCs w:val="25"/>
        </w:rPr>
        <w:t xml:space="preserve">На основании проведенных маркетинговых исследований наименьшая предложенная цена контракта составляет </w:t>
      </w:r>
      <w:r w:rsidR="00825C77">
        <w:rPr>
          <w:b/>
          <w:sz w:val="25"/>
          <w:szCs w:val="25"/>
          <w:u w:val="single"/>
        </w:rPr>
        <w:t>1</w:t>
      </w:r>
      <w:r w:rsidR="006571DA">
        <w:rPr>
          <w:b/>
          <w:sz w:val="25"/>
          <w:szCs w:val="25"/>
          <w:u w:val="single"/>
        </w:rPr>
        <w:t>5</w:t>
      </w:r>
      <w:r w:rsidR="00825C77">
        <w:rPr>
          <w:b/>
          <w:sz w:val="25"/>
          <w:szCs w:val="25"/>
          <w:u w:val="single"/>
        </w:rPr>
        <w:t>0 000</w:t>
      </w:r>
      <w:r w:rsidRPr="00B26D74">
        <w:rPr>
          <w:b/>
          <w:color w:val="000000"/>
          <w:sz w:val="25"/>
          <w:szCs w:val="25"/>
          <w:u w:val="single"/>
        </w:rPr>
        <w:t xml:space="preserve"> (</w:t>
      </w:r>
      <w:r>
        <w:rPr>
          <w:b/>
          <w:color w:val="000000"/>
          <w:sz w:val="25"/>
          <w:szCs w:val="25"/>
          <w:u w:val="single"/>
        </w:rPr>
        <w:t xml:space="preserve">Сто </w:t>
      </w:r>
      <w:r w:rsidR="006571DA">
        <w:rPr>
          <w:b/>
          <w:color w:val="000000"/>
          <w:sz w:val="25"/>
          <w:szCs w:val="25"/>
          <w:u w:val="single"/>
        </w:rPr>
        <w:t>пятьдесят</w:t>
      </w:r>
      <w:r>
        <w:rPr>
          <w:b/>
          <w:color w:val="000000"/>
          <w:sz w:val="25"/>
          <w:szCs w:val="25"/>
          <w:u w:val="single"/>
        </w:rPr>
        <w:t xml:space="preserve"> тысяч</w:t>
      </w:r>
      <w:r w:rsidRPr="00B26D74">
        <w:rPr>
          <w:b/>
          <w:color w:val="000000"/>
          <w:sz w:val="25"/>
          <w:szCs w:val="25"/>
          <w:u w:val="single"/>
        </w:rPr>
        <w:t>) рублей 00 копеек</w:t>
      </w:r>
      <w:r w:rsidRPr="00B26D74">
        <w:rPr>
          <w:b/>
          <w:sz w:val="25"/>
          <w:szCs w:val="25"/>
          <w:u w:val="single"/>
        </w:rPr>
        <w:t>.</w:t>
      </w:r>
    </w:p>
    <w:p w:rsidR="00B26D74" w:rsidRPr="00F303EE" w:rsidRDefault="00B26D74" w:rsidP="00B26D74">
      <w:pPr>
        <w:ind w:left="567"/>
        <w:rPr>
          <w:sz w:val="24"/>
          <w:szCs w:val="24"/>
        </w:rPr>
      </w:pPr>
      <w:r w:rsidRPr="00F303EE">
        <w:rPr>
          <w:bCs/>
          <w:color w:val="000000"/>
          <w:sz w:val="24"/>
          <w:szCs w:val="24"/>
        </w:rPr>
        <w:t xml:space="preserve"> </w:t>
      </w:r>
      <w:r w:rsidRPr="00F303EE">
        <w:rPr>
          <w:bCs/>
          <w:color w:val="000000"/>
          <w:sz w:val="24"/>
          <w:szCs w:val="24"/>
        </w:rPr>
        <w:tab/>
      </w:r>
      <w:r w:rsidRPr="00F303EE">
        <w:rPr>
          <w:sz w:val="24"/>
          <w:szCs w:val="24"/>
        </w:rPr>
        <w:t xml:space="preserve"> </w:t>
      </w:r>
    </w:p>
    <w:p w:rsidR="0085635E" w:rsidRDefault="0085635E"/>
    <w:p w:rsidR="00456B3C" w:rsidRPr="0085635E" w:rsidRDefault="00456B3C" w:rsidP="0085635E">
      <w:pPr>
        <w:tabs>
          <w:tab w:val="left" w:pos="5214"/>
        </w:tabs>
      </w:pPr>
    </w:p>
    <w:sectPr w:rsidR="00456B3C" w:rsidRPr="0085635E" w:rsidSect="00066579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56B3C"/>
    <w:rsid w:val="00066579"/>
    <w:rsid w:val="000A1E4B"/>
    <w:rsid w:val="000B0793"/>
    <w:rsid w:val="000B66F8"/>
    <w:rsid w:val="000C1133"/>
    <w:rsid w:val="000C333E"/>
    <w:rsid w:val="000D71C6"/>
    <w:rsid w:val="000F5BB7"/>
    <w:rsid w:val="00136C6F"/>
    <w:rsid w:val="001422B8"/>
    <w:rsid w:val="00173404"/>
    <w:rsid w:val="00190C48"/>
    <w:rsid w:val="001B56B2"/>
    <w:rsid w:val="001C0ED0"/>
    <w:rsid w:val="002006D5"/>
    <w:rsid w:val="002172E0"/>
    <w:rsid w:val="00241F14"/>
    <w:rsid w:val="00397E39"/>
    <w:rsid w:val="003B1E63"/>
    <w:rsid w:val="003E7C20"/>
    <w:rsid w:val="003F0441"/>
    <w:rsid w:val="00456B3C"/>
    <w:rsid w:val="004D1AD7"/>
    <w:rsid w:val="00501F68"/>
    <w:rsid w:val="00503CA5"/>
    <w:rsid w:val="0054599A"/>
    <w:rsid w:val="005B42AD"/>
    <w:rsid w:val="00634068"/>
    <w:rsid w:val="00654E8E"/>
    <w:rsid w:val="006571DA"/>
    <w:rsid w:val="006A62AC"/>
    <w:rsid w:val="006D1D51"/>
    <w:rsid w:val="00710BDC"/>
    <w:rsid w:val="00745B73"/>
    <w:rsid w:val="007E7BF2"/>
    <w:rsid w:val="00825C77"/>
    <w:rsid w:val="0085635E"/>
    <w:rsid w:val="008E3EF9"/>
    <w:rsid w:val="009319D7"/>
    <w:rsid w:val="00954D97"/>
    <w:rsid w:val="00A00225"/>
    <w:rsid w:val="00A117A3"/>
    <w:rsid w:val="00A275FD"/>
    <w:rsid w:val="00A63F09"/>
    <w:rsid w:val="00B26D74"/>
    <w:rsid w:val="00B456C1"/>
    <w:rsid w:val="00B566C3"/>
    <w:rsid w:val="00BA6F9E"/>
    <w:rsid w:val="00BC5EE7"/>
    <w:rsid w:val="00BD2361"/>
    <w:rsid w:val="00BE4D92"/>
    <w:rsid w:val="00C122B7"/>
    <w:rsid w:val="00C24304"/>
    <w:rsid w:val="00C43A62"/>
    <w:rsid w:val="00C62621"/>
    <w:rsid w:val="00CA0D90"/>
    <w:rsid w:val="00D1713A"/>
    <w:rsid w:val="00D24DA3"/>
    <w:rsid w:val="00D541A2"/>
    <w:rsid w:val="00D95375"/>
    <w:rsid w:val="00DF5E5F"/>
    <w:rsid w:val="00E123A8"/>
    <w:rsid w:val="00E21C5D"/>
    <w:rsid w:val="00E46008"/>
    <w:rsid w:val="00E87BA0"/>
    <w:rsid w:val="00E9648C"/>
    <w:rsid w:val="00ED40DC"/>
    <w:rsid w:val="00F02428"/>
    <w:rsid w:val="00F358F4"/>
    <w:rsid w:val="00F35E6D"/>
    <w:rsid w:val="00F536AA"/>
    <w:rsid w:val="00F80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right="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3C"/>
    <w:pPr>
      <w:ind w:right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B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aliases w:val="Знак Знак Знак Знак Знак Знак Знак Знак,Знак2,Знак Знак Знак Знак Знак1,Знак2 Знак, Знак Знак Знак Знак Знак1, Знак3,Знак3"/>
    <w:basedOn w:val="a"/>
    <w:link w:val="a6"/>
    <w:uiPriority w:val="99"/>
    <w:qFormat/>
    <w:rsid w:val="00241F14"/>
    <w:pPr>
      <w:jc w:val="center"/>
    </w:pPr>
    <w:rPr>
      <w:b/>
      <w:bCs/>
      <w:caps/>
      <w:spacing w:val="200"/>
      <w:sz w:val="24"/>
      <w:szCs w:val="24"/>
    </w:rPr>
  </w:style>
  <w:style w:type="character" w:customStyle="1" w:styleId="a6">
    <w:name w:val="Название Знак"/>
    <w:aliases w:val="Знак Знак Знак Знак Знак Знак Знак Знак Знак,Знак2 Знак1,Знак Знак Знак Знак Знак1 Знак,Знак2 Знак Знак, Знак Знак Знак Знак Знак1 Знак, Знак3 Знак,Знак3 Знак"/>
    <w:basedOn w:val="a0"/>
    <w:link w:val="a5"/>
    <w:uiPriority w:val="99"/>
    <w:rsid w:val="00241F14"/>
    <w:rPr>
      <w:rFonts w:eastAsia="Times New Roman"/>
      <w:b/>
      <w:bCs/>
      <w:caps/>
      <w:spacing w:val="200"/>
      <w:lang w:eastAsia="ru-RU"/>
    </w:rPr>
  </w:style>
  <w:style w:type="table" w:styleId="a7">
    <w:name w:val="Table Grid"/>
    <w:basedOn w:val="a1"/>
    <w:uiPriority w:val="59"/>
    <w:rsid w:val="00066579"/>
    <w:pPr>
      <w:widowControl w:val="0"/>
      <w:autoSpaceDE w:val="0"/>
      <w:autoSpaceDN w:val="0"/>
      <w:adjustRightInd w:val="0"/>
      <w:ind w:right="0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7CC2B-AFD9-4762-BC53-DCFABD5D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2024-10-09T08:05:00Z</cp:lastPrinted>
  <dcterms:created xsi:type="dcterms:W3CDTF">2024-10-09T08:05:00Z</dcterms:created>
  <dcterms:modified xsi:type="dcterms:W3CDTF">2026-08-10T06:44:00Z</dcterms:modified>
</cp:coreProperties>
</file>