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4C621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ПРОЕКТ</w:t>
      </w:r>
    </w:p>
    <w:p w14:paraId="5781A1D9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>ГОСУДАРСТВЕННЫЙ КОНТРАКТ №64</w:t>
      </w:r>
    </w:p>
    <w:p w14:paraId="232AF513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napToGrid w:val="0"/>
          <w:sz w:val="25"/>
          <w:szCs w:val="25"/>
          <w:lang w:eastAsia="ru-RU"/>
        </w:rPr>
        <w:t xml:space="preserve">на </w:t>
      </w: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оказание услуг по техническому обслуживанию и перезарядке огнетушителей</w:t>
      </w:r>
    </w:p>
    <w:p w14:paraId="42089B51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14:paraId="5F3B3BDB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г. Краснодар                </w:t>
      </w: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ab/>
      </w: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ab/>
      </w: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ab/>
      </w: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ab/>
        <w:t xml:space="preserve">             </w:t>
      </w:r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ab/>
        <w:t xml:space="preserve">     </w:t>
      </w:r>
      <w:proofErr w:type="gramStart"/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 xml:space="preserve">   «</w:t>
      </w:r>
      <w:proofErr w:type="gramEnd"/>
      <w:r w:rsidRPr="001E76EB"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  <w:t>___»__________2026 г.</w:t>
      </w:r>
    </w:p>
    <w:p w14:paraId="7E741AB2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5"/>
          <w:szCs w:val="25"/>
          <w:lang w:eastAsia="ru-RU"/>
        </w:rPr>
      </w:pPr>
    </w:p>
    <w:p w14:paraId="47310C36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Южное межрегиональное управление Федеральной службы по ветеринарному и фитосанитарному надзору, именуемое в дальнейшем «Заказчик», в лице заместителя Руководителя Зубенко Марины Николаевны, действующей на основании доверенности от 26.12.2025 №11-16/89, с одной стороны, </w:t>
      </w:r>
      <w:r w:rsidRPr="001E76EB">
        <w:rPr>
          <w:rFonts w:ascii="Times New Roman" w:eastAsia="Calibri" w:hAnsi="Times New Roman" w:cs="Times New Roman"/>
          <w:bCs/>
          <w:sz w:val="25"/>
          <w:szCs w:val="25"/>
          <w:lang w:eastAsia="ru-RU"/>
        </w:rPr>
        <w:t>и ______________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в лице____________, действующий на основании _________, именуемый(</w:t>
      </w:r>
      <w:proofErr w:type="spellStart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ое</w:t>
      </w:r>
      <w:proofErr w:type="spellEnd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дальнейшем «Исполнитель», с другой стороны, </w:t>
      </w:r>
      <w:r w:rsidRPr="001E76EB">
        <w:rPr>
          <w:rFonts w:ascii="Times New Roman" w:eastAsia="Times New Roman" w:hAnsi="Times New Roman" w:cs="Times New Roman"/>
          <w:spacing w:val="-1"/>
          <w:sz w:val="25"/>
          <w:szCs w:val="25"/>
          <w:lang w:eastAsia="ru-RU"/>
        </w:rPr>
        <w:t>совместно именуемые «Стороны»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, в соответствии с пунктом 4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(далее- Федеральный закон №44-ФЗ), по результатам итогового протокола закупочной сессии №100863506126100005 в ЕАТ «Берёзка», заключили настоящий Государственный контракт (далее-Контракт) о нижеследующем:</w:t>
      </w:r>
    </w:p>
    <w:p w14:paraId="3FAE3CAC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1A5A7026" w14:textId="77777777" w:rsidR="001E76EB" w:rsidRPr="001E76EB" w:rsidRDefault="001E76EB" w:rsidP="001E76E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ПРЕДМЕТ КОНТРАКТА</w:t>
      </w:r>
    </w:p>
    <w:p w14:paraId="1A8D173B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1.1. По условиям настоящего контракта Исполнитель обязуется в порядке и сроки, предусмотренные Контрактом, оказать услуги по техническому обслуживанию и перезарядке огнетушителей (далее – услуги) в соответствии с Описанием объекта закупки, являющимся неотъемлемой частью настоящего контракта (Приложение № 2 к настоящему Контракту), а Заказчик обязуется принять и оплатить оказанные услуги в порядке и размере, установленном настоящим контрактом, за счет средств федерального бюджета</w:t>
      </w:r>
      <w:r w:rsidRPr="001E76EB">
        <w:rPr>
          <w:rFonts w:ascii="Times New Roman" w:eastAsia="Times New Roman" w:hAnsi="Times New Roman" w:cs="Times New Roman"/>
          <w:bCs/>
          <w:snapToGrid w:val="0"/>
          <w:sz w:val="25"/>
          <w:szCs w:val="25"/>
          <w:lang w:eastAsia="ru-RU"/>
        </w:rPr>
        <w:t xml:space="preserve"> согласно Спецификации (Приложение № 1 к настоящему контракту)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1C0F978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Идентификационный код закупки: 261231129080323110100100240000000000.</w:t>
      </w:r>
    </w:p>
    <w:p w14:paraId="532F2B90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3A70B47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A688613" w14:textId="77777777" w:rsidR="001E76EB" w:rsidRPr="001E76EB" w:rsidRDefault="001E76EB" w:rsidP="001E76E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ЦЕНА КОНТРАКТА И ПОРЯДОК РАСЧЕТОВ</w:t>
      </w:r>
    </w:p>
    <w:p w14:paraId="26EC543B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2.1. Цена настоящего Контракта составляет___________________ руб., в том числе НДС ___________ (______) рублей __ копеек (или указывается основание освобождения Исполнителя от уплаты НДС).</w:t>
      </w:r>
    </w:p>
    <w:p w14:paraId="5368204B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2.2. Цена настоящего Контракта является твердой и определяется на весь срок его исполнения. </w:t>
      </w:r>
    </w:p>
    <w:p w14:paraId="5CABB450" w14:textId="77777777" w:rsidR="001E76EB" w:rsidRPr="001E76EB" w:rsidRDefault="001E76EB" w:rsidP="001E76EB">
      <w:pPr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</w:rPr>
        <w:t>2.3. Цена Контракта включает в себя все расходы, связанные с исполнением Контракта, в том числе расходы на доставку, погрузку-разгрузку (включая подъем на этаж), таможенные пошлины, страхование, налоги, сборы и другие обязательные платежи, установленные действующим законодательством Российской Федерации.</w:t>
      </w:r>
    </w:p>
    <w:p w14:paraId="42313D73" w14:textId="77777777" w:rsidR="001E76EB" w:rsidRPr="001E76EB" w:rsidRDefault="001E76EB" w:rsidP="001E76EB">
      <w:pPr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</w:rPr>
        <w:t xml:space="preserve">2.4. Сумма, подлежащая уплате Заказчиком </w:t>
      </w:r>
      <w:r w:rsidRPr="001E76EB">
        <w:rPr>
          <w:rFonts w:ascii="Times New Roman" w:eastAsia="Calibri" w:hAnsi="Times New Roman" w:cs="Times New Roman"/>
          <w:sz w:val="25"/>
          <w:szCs w:val="25"/>
        </w:rPr>
        <w:t>Исполнителю</w:t>
      </w:r>
      <w:r w:rsidRPr="001E76EB">
        <w:rPr>
          <w:rFonts w:ascii="Times New Roman" w:eastAsia="Arial Unicode MS" w:hAnsi="Times New Roman" w:cs="Times New Roman"/>
          <w:sz w:val="25"/>
          <w:szCs w:val="25"/>
        </w:rPr>
        <w:t>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60F3D31" w14:textId="77777777" w:rsidR="001E76EB" w:rsidRPr="001E76EB" w:rsidRDefault="001E76EB" w:rsidP="001E76EB">
      <w:pPr>
        <w:tabs>
          <w:tab w:val="left" w:pos="935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</w:rPr>
        <w:t>2.5. Оплата по настоящему Контракту осуществляется за счет средств федерального бюджета и производится Заказчиком путем перечисления денежных средств на расчетный счет Исполнителя в течение 7 (семи) рабочих дней с даты подписания акта сдачи-приемки оказанных услуг на основании акта сдачи-приемки оказанных услуг и предоставленного Исполнителем счета.</w:t>
      </w:r>
    </w:p>
    <w:p w14:paraId="41AB6787" w14:textId="77777777" w:rsidR="001E76EB" w:rsidRPr="001E76EB" w:rsidRDefault="001E76EB" w:rsidP="001E76EB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2.6. Оплата по Контракту осуществляется в рублях Российской Федерации. </w:t>
      </w:r>
    </w:p>
    <w:p w14:paraId="67AF8114" w14:textId="77777777" w:rsidR="001E76EB" w:rsidRPr="001E76EB" w:rsidRDefault="001E76EB" w:rsidP="001E76EB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КБК </w:t>
      </w: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081 0405 25 4 02 90020 244</w:t>
      </w:r>
    </w:p>
    <w:p w14:paraId="52F7D0B4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0E6D93" w14:textId="77777777" w:rsidR="001E76EB" w:rsidRPr="001E76EB" w:rsidRDefault="001E76EB" w:rsidP="001E76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lastRenderedPageBreak/>
        <w:t>3. ПРАВА И ОБЯЗАННОСТИ СТОРОН</w:t>
      </w:r>
    </w:p>
    <w:p w14:paraId="2C8E4E43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3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.1. Исполнитель обязан:</w:t>
      </w:r>
    </w:p>
    <w:p w14:paraId="6A5D1A1B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3.1.1. Своевременно и надлежащим образом оказать услуги в соответствии с действующим законодательством РФ, условиями Контракта и Описанием объекта закупки (приложение к Контракту).</w:t>
      </w:r>
    </w:p>
    <w:p w14:paraId="10BF7FBD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3.1.2. Безвозмездно исправить по требованию Заказчика в течение 5 (пяти) рабочих дней все выявленные недостатки, если в процессе оказания услуг допущены отступления от условий Контракта, ухудшившие качество услуг.</w:t>
      </w:r>
    </w:p>
    <w:p w14:paraId="1D9427CA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3.1.3. Оказывать Заказчику консультации и доводить до его сведения необходимые меры общественной безопасности.</w:t>
      </w:r>
    </w:p>
    <w:p w14:paraId="57C737B7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3.1.4.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предоставить Заказчику результаты оказания услуг, предусмотренных контрактом.</w:t>
      </w:r>
    </w:p>
    <w:p w14:paraId="10B13E53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3.1.5. Обеспечить при исполнении обязательств по Контракту соблюдение действующих правил техники безопасности, правил пожарной безопасности и нести ответственность за их несоблюдение.</w:t>
      </w:r>
    </w:p>
    <w:p w14:paraId="7AB0BDA1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Arial" w:hAnsi="Times New Roman" w:cs="Times New Roman"/>
          <w:kern w:val="1"/>
          <w:sz w:val="25"/>
          <w:szCs w:val="25"/>
          <w:lang w:eastAsia="ar-SA"/>
        </w:rPr>
        <w:t xml:space="preserve"> 3.1.6.  Иметь действующую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лицензию на право деятельности по монтажу, техническому обслуживанию и ремонту средств обеспечения пожарной безопасности зданий и сооружений, его инженерно-технический персонал должен иметь соответствующую квалификацию.</w:t>
      </w:r>
    </w:p>
    <w:p w14:paraId="6967D4A1" w14:textId="77777777" w:rsidR="001E76EB" w:rsidRPr="001E76EB" w:rsidRDefault="001E76EB" w:rsidP="001E76EB">
      <w:pPr>
        <w:suppressAutoHyphens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kern w:val="1"/>
          <w:sz w:val="25"/>
          <w:szCs w:val="25"/>
          <w:lang w:eastAsia="ar-SA"/>
        </w:rPr>
      </w:pPr>
      <w:r w:rsidRPr="001E76EB">
        <w:rPr>
          <w:rFonts w:ascii="Times New Roman" w:eastAsia="Microsoft Sans Serif" w:hAnsi="Times New Roman" w:cs="Times New Roman"/>
          <w:color w:val="000000"/>
          <w:kern w:val="1"/>
          <w:sz w:val="25"/>
          <w:szCs w:val="25"/>
          <w:lang w:eastAsia="ar-SA"/>
        </w:rPr>
        <w:t>3.1.7. Оказывать услуги в соответствии с положениями Технического регламента о требованиях пожарной безопасности, утвержденного Федеральным законом от 22 июля 2008 г. № 123-ФЗ, Правил противопожарного режима в Российской Федерации, утвержденными постановлением Правительства Российской Федерации от 16 сентября 2020 г. № 1479, Свода правил СП-10.13130 «Системы противопожарной защиты. Внутренний противопожарный водопровод. Нормы и правила проектирования», утвержденных приказом МЧС России от 27 июля 2020 г. № 559.</w:t>
      </w:r>
    </w:p>
    <w:p w14:paraId="4F550A2A" w14:textId="77777777" w:rsidR="001E76EB" w:rsidRPr="001E76EB" w:rsidRDefault="001E76EB" w:rsidP="001E76E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3.2. Заказчик обязан:</w:t>
      </w:r>
    </w:p>
    <w:p w14:paraId="0C73D9C2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3.2.1. Принять и оплатить оказанные Исполнителем услуги в размере и в порядке, предусмотренном настоящим Контрактом.</w:t>
      </w:r>
    </w:p>
    <w:p w14:paraId="53759B8D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3.2.2.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контрактом.</w:t>
      </w:r>
    </w:p>
    <w:p w14:paraId="61DD5347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3.3. Исполнитель имеет право:</w:t>
      </w:r>
    </w:p>
    <w:p w14:paraId="02D0A995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3.3.1. Требовать от Заказчика произвести приемку оказанных услуг в порядке и в сроки, предусмотренные Контрактом;</w:t>
      </w:r>
    </w:p>
    <w:p w14:paraId="1A0663FE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3.3.2. Требовать своевременной оплаты на условиях, установленных Контрактом, за надлежащее оказание услуг; </w:t>
      </w:r>
    </w:p>
    <w:p w14:paraId="0236B6D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3.2.3. Принять решение об одностороннем отказе от исполнения Контракта в соответствии с гражданским законодательством.</w:t>
      </w:r>
    </w:p>
    <w:p w14:paraId="0811C727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3.4. Заказчик имеет право:</w:t>
      </w:r>
    </w:p>
    <w:p w14:paraId="2D11E39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3.4.1. Проверять в любое время ход и качество оказания Услуг Исполнителем, требовать от Исполнителя устранения выявленных недостатков, не вмешиваясь в его хозяйственную деятельность.</w:t>
      </w:r>
    </w:p>
    <w:p w14:paraId="2255AA3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 xml:space="preserve">3.4.2. В одностороннем порядке отказаться от исполнения Контракта в соответствии с положениями статьи 95 Федерального закона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№ 44-ФЗ</w:t>
      </w:r>
      <w:r w:rsidRPr="001E76EB">
        <w:rPr>
          <w:rFonts w:ascii="Times New Roman" w:eastAsia="Times New Roman" w:hAnsi="Times New Roman" w:cs="Times New Roman"/>
          <w:sz w:val="25"/>
          <w:szCs w:val="25"/>
        </w:rPr>
        <w:t>.</w:t>
      </w:r>
    </w:p>
    <w:p w14:paraId="4B7090D5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>3.4.3. Отказаться от приемки результатов оказанных услуг, выполненных не в полном объеме, или в случае оказания услуг с нарушением условий Контракта или ненадлежащего качества услуг. Исполнитель, предоставивший материал и/или оборудования для оказания услуг отвечает за его качество в соответствии с гражданским законодательством Российской Федерации.</w:t>
      </w:r>
    </w:p>
    <w:p w14:paraId="38711315" w14:textId="77777777" w:rsidR="001E76EB" w:rsidRPr="001E76EB" w:rsidRDefault="001E76EB" w:rsidP="001E76EB">
      <w:pPr>
        <w:tabs>
          <w:tab w:val="left" w:pos="67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64F5EABD" w14:textId="77777777" w:rsidR="001E76EB" w:rsidRPr="001E76EB" w:rsidRDefault="001E76EB" w:rsidP="001E76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 СРОКИ, УСЛОВИЯ ОКАЗАНИЯ УСЛУГ И ПОРЯДОК ПРИЕМКИ ОКАЗАННЫХ УСЛУГ</w:t>
      </w:r>
    </w:p>
    <w:p w14:paraId="493B33E5" w14:textId="77777777" w:rsidR="001E76EB" w:rsidRPr="001E76EB" w:rsidRDefault="001E76EB" w:rsidP="001E76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4.1. </w:t>
      </w:r>
      <w:r w:rsidRPr="001E76EB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Место   оказания   услуг: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350012, г. Краснодар, ул. Академика Лукьяненко П. П., д.111.  </w:t>
      </w:r>
    </w:p>
    <w:p w14:paraId="7F42ACDB" w14:textId="77777777" w:rsidR="001E76EB" w:rsidRPr="001E76EB" w:rsidRDefault="001E76EB" w:rsidP="001E76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Срок оказания услуг: в течение 30 (тридцать) рабочих дней с даты заключения контракта.</w:t>
      </w:r>
    </w:p>
    <w:p w14:paraId="3BEE5781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4.2. </w:t>
      </w: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Услуги оказываются Исполнителем в соответствии с требованиями Описания объекта закупки (Приложение № 2 к настоящему Контракту).</w:t>
      </w:r>
    </w:p>
    <w:p w14:paraId="419FB2C6" w14:textId="77777777" w:rsidR="001E76EB" w:rsidRPr="001E76EB" w:rsidRDefault="001E76EB" w:rsidP="001E76EB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4.3. Сдача результатов оказанных услуг Исполнителем и их приемка Заказчиком осуществляется на предмет их соответствия условиям и требованиям настоящего Контракта.</w:t>
      </w:r>
    </w:p>
    <w:p w14:paraId="269A37A3" w14:textId="77777777" w:rsidR="001E76EB" w:rsidRPr="001E76EB" w:rsidRDefault="001E76EB" w:rsidP="001E76EB">
      <w:pPr>
        <w:shd w:val="clear" w:color="auto" w:fill="FFFFFF"/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окончании оказания всех услуг, предусмотренных настоящим Контрактом, Исполнитель предоставляет Акт сдачи-приемки оказанных услуг по Контракту в течении 5 (пяти) рабочих дней.</w:t>
      </w:r>
    </w:p>
    <w:p w14:paraId="05553CAA" w14:textId="77777777" w:rsidR="001E76EB" w:rsidRPr="001E76EB" w:rsidRDefault="001E76EB" w:rsidP="001E76EB">
      <w:pPr>
        <w:shd w:val="clear" w:color="auto" w:fill="FFFFFF"/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4.4. Заказчик обязан рассмотреть Акт сдачи-приемки оказанных услуг, при отсутствии замечаний, подписать документы в течении 5 (пяти) рабочих дней. При наличии замечаний Заказчик направляет Исполнителю мотивированный отказ от приемки оказанных услуг </w:t>
      </w:r>
      <w:bookmarkStart w:id="0" w:name="sub_15305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письменной форме.</w:t>
      </w:r>
    </w:p>
    <w:p w14:paraId="3204EE12" w14:textId="77777777" w:rsidR="001E76EB" w:rsidRPr="001E76EB" w:rsidRDefault="001E76EB" w:rsidP="001E76EB">
      <w:pPr>
        <w:shd w:val="clear" w:color="auto" w:fill="FFFFFF"/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4.5. </w:t>
      </w:r>
      <w:bookmarkEnd w:id="0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Если в указанный срок (п. 4.4) Заказчик не подписал Акт сдачи-приемки оказанных услуг и не предоставил Исполнителю мотивированный отказ от подписания Акта сдачи-приемки оказанных услуг, услуги считаются принятыми Заказчиком в полном объеме.</w:t>
      </w:r>
    </w:p>
    <w:p w14:paraId="022DF7BE" w14:textId="77777777" w:rsidR="001E76EB" w:rsidRPr="001E76EB" w:rsidRDefault="001E76EB" w:rsidP="001E76EB">
      <w:pPr>
        <w:shd w:val="clear" w:color="auto" w:fill="FFFFFF"/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4.6. Акт сдачи-приемки оказанных услуг подписываются в двух экземплярах, один из которых передается Исполнителю, а второй находится у Заказчика.</w:t>
      </w:r>
    </w:p>
    <w:p w14:paraId="3885E746" w14:textId="77777777" w:rsidR="001E76EB" w:rsidRPr="001E76EB" w:rsidRDefault="001E76EB" w:rsidP="001E76EB">
      <w:pPr>
        <w:shd w:val="clear" w:color="auto" w:fill="FFFFFF"/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4.7. Подписанные Сторонами Акт сдачи-приемки оказанных услуг по Контракту являются основанием для оплаты оказанных услуг в порядке, предусмотренном разделом 2 Контракта.</w:t>
      </w:r>
    </w:p>
    <w:p w14:paraId="04064B91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4.8. Оказываемые услуги должны исполняться в соответствии с требованиями действующих технических регламентов, норм и правил. </w:t>
      </w:r>
    </w:p>
    <w:p w14:paraId="008DA9B6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проведенной перезарядке делается отметка на корпусе (с помощью этикетки или бирки) огнетушителя и производится запись. Этикетка должна содержать следующую информацию: наименование организации, проводившая перезарядку огнетушителя; дата перезарядки огнетушителя; дата последующей перезарядки огнетушителя; подпись, ФИО специалиста, проводившего перезарядку огнетушителя. Наклейки с надписями должны быть хорошо видны и выполнены на корпусе огнетушителей методами наклейкой этикеток на синтетической основе.</w:t>
      </w:r>
    </w:p>
    <w:p w14:paraId="55B448CA" w14:textId="77777777" w:rsidR="001E76EB" w:rsidRPr="001E76EB" w:rsidRDefault="001E76EB" w:rsidP="001E76EB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14:paraId="00594488" w14:textId="77777777" w:rsidR="001E76EB" w:rsidRPr="001E76EB" w:rsidRDefault="001E76EB" w:rsidP="001E76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5. ОТВЕТСТВЕННОСТЬ СТОРОН</w:t>
      </w:r>
    </w:p>
    <w:p w14:paraId="7BA6B77F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 xml:space="preserve">5.1.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 настоящего Контракта. </w:t>
      </w:r>
    </w:p>
    <w:p w14:paraId="45DA75C7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неустойки (штрафа, пени).</w:t>
      </w:r>
    </w:p>
    <w:p w14:paraId="68E53812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14:paraId="3CA4F024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1E9D7A9C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1A756ADF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5.5.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2591A955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а) 1000 рублей, если цена контракта не превышает 3 млн. рублей;</w:t>
      </w:r>
    </w:p>
    <w:p w14:paraId="6019DDD2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5.6.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14:paraId="5B5FA71E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14:paraId="7F9AFDF7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5.7.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780DE549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5.8.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48222BC3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61F5B69F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5.10. Сторона Контракта освобождается от уплаты неустойки (пени, штрафа) если докажет, что просрочка исполнения указанного обязательства произошла вследствие обстоятельств непреодолимой силы или по вине другой стороны.</w:t>
      </w:r>
    </w:p>
    <w:p w14:paraId="2A6BE959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5.11. Уплата неустойки не освобождает Стороны от исполнения обязательств или устранения нарушений.</w:t>
      </w:r>
    </w:p>
    <w:p w14:paraId="08E3D147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26E05162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6. ПОРЯДОК РАЗРЕШЕНИЯ СПОРОВ</w:t>
      </w:r>
    </w:p>
    <w:p w14:paraId="069EE61C" w14:textId="77777777" w:rsidR="001E76EB" w:rsidRPr="001E76EB" w:rsidRDefault="001E76EB" w:rsidP="001E76E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Контракта, будут разрешаться путём переговоров, а в случае не достижения соглашения по возникшим разногласиям – в претензионном порядке.</w:t>
      </w:r>
    </w:p>
    <w:p w14:paraId="18EE7AEB" w14:textId="77777777" w:rsidR="001E76EB" w:rsidRPr="001E76EB" w:rsidRDefault="001E76EB" w:rsidP="001E76E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6.2. </w:t>
      </w: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При не 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 Российской Федерации.</w:t>
      </w:r>
    </w:p>
    <w:p w14:paraId="0FEE4C6F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43F7079B" w14:textId="77777777" w:rsidR="001E76EB" w:rsidRPr="001E76EB" w:rsidRDefault="001E76EB" w:rsidP="001E76EB">
      <w:pPr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 w:rsidRPr="001E76EB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7. ГАРАНТИЯ КАЧЕСТВА УСЛУГ</w:t>
      </w:r>
    </w:p>
    <w:p w14:paraId="76EB9182" w14:textId="77777777" w:rsidR="001E76EB" w:rsidRPr="001E76EB" w:rsidRDefault="001E76EB" w:rsidP="001E76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7.1. </w:t>
      </w:r>
      <w:bookmarkStart w:id="1" w:name="_Hlk231375655"/>
      <w:r w:rsidRPr="001E76EB">
        <w:rPr>
          <w:rFonts w:ascii="Times New Roman" w:eastAsia="Times New Roman" w:hAnsi="Times New Roman" w:cs="Times New Roman"/>
          <w:sz w:val="25"/>
          <w:szCs w:val="25"/>
          <w:lang w:eastAsia="ar-SA"/>
        </w:rPr>
        <w:t>Исполнитель гарантирует, что оказываемые услуги соответствуют требованиям, установленным в контракте, обязательным нормам и правилам, регулирующим данную деятельность, требованиям контракта, а также иным требованиям законодательства Российской Федерации, действующим на момент оказания услуг.</w:t>
      </w:r>
      <w:bookmarkEnd w:id="1"/>
    </w:p>
    <w:p w14:paraId="463A1E04" w14:textId="77777777" w:rsidR="001E76EB" w:rsidRPr="001E76EB" w:rsidRDefault="001E76EB" w:rsidP="001E76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 xml:space="preserve">7.2. </w:t>
      </w:r>
      <w:bookmarkStart w:id="2" w:name="_Hlk231375643"/>
      <w:r w:rsidRPr="001E76EB">
        <w:rPr>
          <w:rFonts w:ascii="Times New Roman" w:eastAsia="Times New Roman" w:hAnsi="Times New Roman" w:cs="Times New Roman"/>
          <w:sz w:val="25"/>
          <w:szCs w:val="25"/>
        </w:rPr>
        <w:t>Гарантийный срок на оказанные услуги (и их результаты) не менее 12 месяцев со дня подписания документа о приемке услуг по огнетушителям углекислотного типа и не менее 24 месяцев на огнетушители порошкового типа.</w:t>
      </w:r>
    </w:p>
    <w:p w14:paraId="3E9E479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случае установления неработоспособности огнетушителей в ходе их перезарядки, исполнитель составляет акт отбраковки огнетушителей, передает указанные огнетушители   заказчику по акту с выводами о непригодности огнетушителя к дальнейшей эксплуатации, в целях их списания. </w:t>
      </w:r>
    </w:p>
    <w:p w14:paraId="592E0270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вывода из строя огнетушителя по вине Исполнителя компенсация ущерба    происходит за счёт средств Исполнителя.</w:t>
      </w:r>
    </w:p>
    <w:bookmarkEnd w:id="2"/>
    <w:p w14:paraId="55206990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577EA236" w14:textId="77777777" w:rsidR="001E76EB" w:rsidRPr="001E76EB" w:rsidRDefault="001E76EB" w:rsidP="001E76E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8. ДЕЙСТВИЯ ОБСТОЯТЕЛЬСТВ НЕПРЕОДОЛИМОЙ СИЛЫ</w:t>
      </w:r>
    </w:p>
    <w:p w14:paraId="3021D6D9" w14:textId="77777777" w:rsidR="001E76EB" w:rsidRPr="001E76EB" w:rsidRDefault="001E76EB" w:rsidP="001E76EB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8.1. </w:t>
      </w: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Стороны освобождаются от ответственности за частичное или полное неисполнение своих обязательств по настоящему контракту, если их исполнению препятствует чрезвычайное и непреодолимое при данных условиях обстоятельство (непреодолимая сила), а именно: стихийные бедствия, наводнения, землетрясения, пожары, военные действия, забастовки.</w:t>
      </w:r>
    </w:p>
    <w:p w14:paraId="1D3C0585" w14:textId="77777777" w:rsidR="001E76EB" w:rsidRPr="001E76EB" w:rsidRDefault="001E76EB" w:rsidP="001E76EB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8.2. При возникновении обстоятельств непреодолимой силы, препятствующих исполнению обязательств по настоящему контракту одной из Сторон, она обязана оповестить другую Сторону не позднее пяти дней с момента возникновения таких обстоятельств, при этом срок выполнения обязательств по контракту переносится соразмерно времени, в течение которого действовали такие обстоятельства. В случае если такие обстоятельства длятся более одного календарного месяца, Стороны праве расторгнуть настоящий контракт по соглашению Сторон.</w:t>
      </w:r>
    </w:p>
    <w:p w14:paraId="22AC8C1F" w14:textId="77777777" w:rsidR="001E76EB" w:rsidRPr="001E76EB" w:rsidRDefault="001E76EB" w:rsidP="001E76EB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8.3. При рассмотрении споров в связи с обстоятельствами непреодолимой силы сторона, ссылающаяся на эти обстоятельства, обязана представить документальное подтверждение их наступления (выданный лицом, уполномоченным выдавать такие документы).</w:t>
      </w:r>
    </w:p>
    <w:p w14:paraId="50883BB5" w14:textId="77777777" w:rsidR="001E76EB" w:rsidRPr="001E76EB" w:rsidRDefault="001E76EB" w:rsidP="001E76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15675C4F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9.ПОРЯДОК ИЗМЕНЕНИЯ И РАСТОРЖЕНИЯ КОНТРАКТА</w:t>
      </w:r>
    </w:p>
    <w:p w14:paraId="394CF61A" w14:textId="77777777" w:rsidR="001E76EB" w:rsidRPr="001E76EB" w:rsidRDefault="001E76EB" w:rsidP="001E76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332E2D"/>
          <w:spacing w:val="2"/>
          <w:sz w:val="25"/>
          <w:szCs w:val="25"/>
          <w:lang w:eastAsia="ru-RU"/>
        </w:rPr>
        <w:t>9.</w:t>
      </w:r>
      <w:r w:rsidRPr="001E76EB">
        <w:rPr>
          <w:rFonts w:ascii="Times New Roman" w:eastAsia="Times New Roman" w:hAnsi="Times New Roman" w:cs="Times New Roman"/>
          <w:bCs/>
          <w:spacing w:val="2"/>
          <w:sz w:val="25"/>
          <w:szCs w:val="25"/>
          <w:lang w:eastAsia="ru-RU"/>
        </w:rPr>
        <w:t xml:space="preserve">1. </w:t>
      </w:r>
      <w:r w:rsidRPr="001E76EB">
        <w:rPr>
          <w:rFonts w:ascii="Times New Roman" w:eastAsia="Times New Roman" w:hAnsi="Times New Roman" w:cs="Times New Roman"/>
          <w:spacing w:val="2"/>
          <w:sz w:val="25"/>
          <w:szCs w:val="25"/>
          <w:lang w:eastAsia="ru-RU"/>
        </w:rPr>
        <w:t>Настоящий контракт вступает в силу со дня подписания и действует до 30.12.2026.</w:t>
      </w:r>
    </w:p>
    <w:p w14:paraId="588A0E26" w14:textId="77777777" w:rsidR="001E76EB" w:rsidRPr="001E76EB" w:rsidRDefault="001E76EB" w:rsidP="001E76E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9.2. 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</w:p>
    <w:p w14:paraId="434DA551" w14:textId="77777777" w:rsidR="001E76EB" w:rsidRPr="001E76EB" w:rsidRDefault="001E76EB" w:rsidP="001E76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9.3.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Федеральным законом №44-ФЗ.</w:t>
      </w:r>
    </w:p>
    <w:p w14:paraId="14CBE247" w14:textId="77777777" w:rsidR="001E76EB" w:rsidRPr="001E76EB" w:rsidRDefault="001E76EB" w:rsidP="001E76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9.4. Контракт может быть признан судом недействительным, в том числе по требованию контрольного органа в сфере закупок, если будет установлена личная заинтересованность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Контракта. Такая заинтересованность заключается в возможности получения указанными должностными лицами Заказчика доходов в виде денег, ценностей, иного имущества, в том числе имущественных прав, а также иной выгоды для себя или третьих лиц.</w:t>
      </w:r>
    </w:p>
    <w:p w14:paraId="6CB48D11" w14:textId="77777777" w:rsidR="001E76EB" w:rsidRPr="001E76EB" w:rsidRDefault="001E76EB" w:rsidP="001E76E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9.5.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594A5C2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12A7E290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10. ЗАКЛЮЧИТЕЛЬНЫЕ ПОЛОЖЕНИЯ</w:t>
      </w:r>
    </w:p>
    <w:p w14:paraId="4DAB750B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10.1. Во всём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45B612D1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10.2. В случае изменения у какой-либо из сторон названия, банковских реквизитов, местонахождения в период действия Контракта, она обязана в течение десяти календарных дней письменно уведомить об этом другую Сторону.</w:t>
      </w:r>
    </w:p>
    <w:p w14:paraId="74FCC45F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10.3. Электронные адреса для обмена сообщениями (информацией, документами):</w:t>
      </w:r>
    </w:p>
    <w:p w14:paraId="200678A9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Заказчик - </w:t>
      </w:r>
      <w:proofErr w:type="spellStart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e-mail</w:t>
      </w:r>
      <w:proofErr w:type="spellEnd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hyperlink r:id="rId5" w:history="1"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val="en-US" w:eastAsia="ru-RU"/>
          </w:rPr>
          <w:t>tu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38-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val="en-US" w:eastAsia="ru-RU"/>
          </w:rPr>
          <w:t>zakup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@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val="en-US" w:eastAsia="ru-RU"/>
          </w:rPr>
          <w:t>fsvps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.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val="en-US" w:eastAsia="ru-RU"/>
          </w:rPr>
          <w:t>gov</w:t>
        </w:r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.</w:t>
        </w:r>
        <w:proofErr w:type="spellStart"/>
        <w:r w:rsidRPr="001E76EB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val="en-US" w:eastAsia="ru-RU"/>
          </w:rPr>
          <w:t>ru</w:t>
        </w:r>
        <w:proofErr w:type="spellEnd"/>
      </w:hyperlink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  <w:lang w:eastAsia="ru-RU"/>
        </w:rPr>
        <w:t>.</w:t>
      </w:r>
      <w:r w:rsidRPr="001E76EB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,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тел. (861) 222-58-29.</w:t>
      </w:r>
    </w:p>
    <w:p w14:paraId="334FA085" w14:textId="77777777" w:rsidR="001E76EB" w:rsidRPr="001E76EB" w:rsidRDefault="001E76EB" w:rsidP="001E76EB">
      <w:pPr>
        <w:tabs>
          <w:tab w:val="left" w:pos="1658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Исполнитель - </w:t>
      </w:r>
      <w:proofErr w:type="spellStart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e-mail</w:t>
      </w:r>
      <w:proofErr w:type="spellEnd"/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: __________, тел. ______________.</w:t>
      </w:r>
    </w:p>
    <w:p w14:paraId="10CDDFD7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10.4. Все приложения к настоящему Контракту являются его неотъемлемой частью.</w:t>
      </w:r>
    </w:p>
    <w:p w14:paraId="4511068F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10.5. Настоящий Контракт составлен в двух экземплярах, имеющих одинаковую юридическую силу, по одному для каждой из Сторон.</w:t>
      </w:r>
    </w:p>
    <w:p w14:paraId="3935726B" w14:textId="77777777" w:rsidR="001E76EB" w:rsidRPr="001E76EB" w:rsidRDefault="001E76EB" w:rsidP="001E76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52733DE0" w14:textId="77777777" w:rsidR="001E76EB" w:rsidRPr="001E76EB" w:rsidRDefault="001E76EB" w:rsidP="001E76EB">
      <w:pPr>
        <w:tabs>
          <w:tab w:val="left" w:pos="212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11. ПРОЧИЕ УСЛОВИЯ</w:t>
      </w:r>
    </w:p>
    <w:p w14:paraId="2A198D66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lastRenderedPageBreak/>
        <w:t xml:space="preserve">11.1. При исполнении настоящего контракта не допускается перемена Исполнителя за исключением случая, когда новый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Исполнитель </w:t>
      </w: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31523F6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11.2.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условиях.</w:t>
      </w:r>
    </w:p>
    <w:p w14:paraId="3B57E302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11.3. Контракт составлен в электронной форме и подписан усиленной квалифицированной электронной подписью Сторон. </w:t>
      </w:r>
    </w:p>
    <w:p w14:paraId="35AC9639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>11.4. Приложения: № 1 «Спецификация»</w:t>
      </w:r>
    </w:p>
    <w:p w14:paraId="390BE206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Приложение №2 «Описание объекта закупки»  </w:t>
      </w:r>
    </w:p>
    <w:p w14:paraId="17EAC770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24F1E390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12. МЕСТОНАХОЖДЕНИЕ И БАНКОВСКИЕ РЕКВИЗИТЫ</w:t>
      </w:r>
    </w:p>
    <w:tbl>
      <w:tblPr>
        <w:tblW w:w="10190" w:type="dxa"/>
        <w:tblLook w:val="01E0" w:firstRow="1" w:lastRow="1" w:firstColumn="1" w:lastColumn="1" w:noHBand="0" w:noVBand="0"/>
      </w:tblPr>
      <w:tblGrid>
        <w:gridCol w:w="108"/>
        <w:gridCol w:w="4962"/>
        <w:gridCol w:w="4938"/>
        <w:gridCol w:w="182"/>
      </w:tblGrid>
      <w:tr w:rsidR="001E76EB" w:rsidRPr="001E76EB" w14:paraId="7417AC44" w14:textId="77777777" w:rsidTr="007059E3">
        <w:trPr>
          <w:trHeight w:val="284"/>
        </w:trPr>
        <w:tc>
          <w:tcPr>
            <w:tcW w:w="5070" w:type="dxa"/>
            <w:gridSpan w:val="2"/>
          </w:tcPr>
          <w:p w14:paraId="6EB3D6EA" w14:textId="77777777" w:rsidR="001E76EB" w:rsidRPr="001E76EB" w:rsidRDefault="001E76EB" w:rsidP="001E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ЗАКАЗЧИК</w:t>
            </w:r>
          </w:p>
        </w:tc>
        <w:tc>
          <w:tcPr>
            <w:tcW w:w="5120" w:type="dxa"/>
            <w:gridSpan w:val="2"/>
            <w:hideMark/>
          </w:tcPr>
          <w:p w14:paraId="0448B36A" w14:textId="77777777" w:rsidR="001E76EB" w:rsidRPr="001E76EB" w:rsidRDefault="001E76EB" w:rsidP="001E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ИСПОЛНИТЕЛЬ</w:t>
            </w:r>
          </w:p>
        </w:tc>
      </w:tr>
      <w:tr w:rsidR="001E76EB" w:rsidRPr="001E76EB" w14:paraId="57653C94" w14:textId="77777777" w:rsidTr="007059E3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08" w:type="dxa"/>
          <w:wAfter w:w="5120" w:type="dxa"/>
        </w:trPr>
        <w:tc>
          <w:tcPr>
            <w:tcW w:w="4962" w:type="dxa"/>
          </w:tcPr>
          <w:p w14:paraId="4B38A6D6" w14:textId="77777777" w:rsidR="001E76EB" w:rsidRPr="001E76EB" w:rsidRDefault="001E76EB" w:rsidP="001E7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Южное межрегиональное Управление</w:t>
            </w:r>
          </w:p>
        </w:tc>
      </w:tr>
      <w:tr w:rsidR="001E76EB" w:rsidRPr="001E76EB" w14:paraId="50D3525D" w14:textId="77777777" w:rsidTr="007059E3">
        <w:tblPrEx>
          <w:tblLook w:val="00A0" w:firstRow="1" w:lastRow="0" w:firstColumn="1" w:lastColumn="0" w:noHBand="0" w:noVBand="0"/>
        </w:tblPrEx>
        <w:trPr>
          <w:gridBefore w:val="1"/>
          <w:gridAfter w:val="2"/>
          <w:wBefore w:w="108" w:type="dxa"/>
          <w:wAfter w:w="5120" w:type="dxa"/>
          <w:trHeight w:val="6019"/>
        </w:trPr>
        <w:tc>
          <w:tcPr>
            <w:tcW w:w="4962" w:type="dxa"/>
          </w:tcPr>
          <w:p w14:paraId="61D1D5A0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Федеральной службы по ветеринарному и фитосанитарному надзору</w:t>
            </w:r>
          </w:p>
          <w:p w14:paraId="49FD4F7D" w14:textId="77777777" w:rsidR="001E76EB" w:rsidRPr="001E76EB" w:rsidRDefault="001E76EB" w:rsidP="001E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 w:bidi="ru-RU"/>
              </w:rPr>
            </w:pPr>
            <w:r w:rsidRPr="001E76E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 w:bidi="ru-RU"/>
              </w:rPr>
              <w:t>Юридический адрес: 350012, Краснодарский край, г. Краснодар, ул. им. Академика Лукьяненко П.П., д.111</w:t>
            </w:r>
          </w:p>
          <w:p w14:paraId="15DF4BA0" w14:textId="77777777" w:rsidR="001E76EB" w:rsidRPr="001E76EB" w:rsidRDefault="001E76EB" w:rsidP="001E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 w:bidi="ru-RU"/>
              </w:rPr>
            </w:pPr>
            <w:r w:rsidRPr="001E76E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 w:bidi="ru-RU"/>
              </w:rPr>
              <w:t>Фактический адрес: 350012, Краснодарский край, г. Краснодар, ул. им. Академика Лукьяненко П.П., д.111</w:t>
            </w:r>
          </w:p>
          <w:p w14:paraId="3264EB1A" w14:textId="77777777" w:rsidR="001E76EB" w:rsidRPr="001E76EB" w:rsidRDefault="001E76EB" w:rsidP="001E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ИНН </w:t>
            </w:r>
            <w:r w:rsidRPr="001E76E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2311290803;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КПП </w:t>
            </w:r>
            <w:r w:rsidRPr="001E76E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231101001</w:t>
            </w:r>
          </w:p>
          <w:p w14:paraId="649C2434" w14:textId="77777777" w:rsidR="001E76EB" w:rsidRPr="001E76EB" w:rsidRDefault="001E76EB" w:rsidP="001E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ОКПО </w:t>
            </w:r>
            <w:r w:rsidRPr="001E76E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40521016; ОГРН 1192375047622</w:t>
            </w:r>
          </w:p>
          <w:p w14:paraId="5525BDF9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  <w:t xml:space="preserve">л/с 03181F93310 в Управлении Федерального казначейства по Краснодарскому краю, </w:t>
            </w:r>
          </w:p>
          <w:p w14:paraId="23F5E68E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  <w:t>номер казначейского счета 03211643000000013241, ОКЦ №1 ВВГУ Банка России //УФК по Нижегородской области, г. Нижний Новгород,</w:t>
            </w:r>
          </w:p>
          <w:p w14:paraId="2B9A9B0C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  <w:t xml:space="preserve">БИК: 012202102, </w:t>
            </w:r>
          </w:p>
          <w:p w14:paraId="653ADD72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color w:val="000000"/>
                <w:spacing w:val="-1"/>
                <w:sz w:val="25"/>
                <w:szCs w:val="25"/>
                <w:lang w:eastAsia="ru-RU"/>
              </w:rPr>
              <w:t xml:space="preserve">номер банковского счета, входящего в состав ЕКС: 40102810745370000024 </w:t>
            </w:r>
          </w:p>
          <w:p w14:paraId="1E4E4033" w14:textId="77777777" w:rsidR="001E76EB" w:rsidRPr="001E76EB" w:rsidRDefault="001E76EB" w:rsidP="001E7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u w:val="single"/>
                <w:lang w:eastAsia="ru-RU"/>
              </w:rPr>
            </w:pPr>
            <w:hyperlink r:id="rId6" w:history="1"/>
            <w:hyperlink r:id="rId7" w:history="1"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val="en-US" w:eastAsia="ru-RU"/>
                </w:rPr>
                <w:t>tu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eastAsia="ru-RU"/>
                </w:rPr>
                <w:t>38-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val="en-US" w:eastAsia="ru-RU"/>
                </w:rPr>
                <w:t>zakup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eastAsia="ru-RU"/>
                </w:rPr>
                <w:t>@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val="en-US" w:eastAsia="ru-RU"/>
                </w:rPr>
                <w:t>fsvps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eastAsia="ru-RU"/>
                </w:rPr>
                <w:t>.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val="en-US" w:eastAsia="ru-RU"/>
                </w:rPr>
                <w:t>gov</w:t>
              </w:r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eastAsia="ru-RU"/>
                </w:rPr>
                <w:t>.</w:t>
              </w:r>
              <w:proofErr w:type="spellStart"/>
              <w:r w:rsidRPr="001E76EB">
                <w:rPr>
                  <w:rFonts w:ascii="Times New Roman" w:eastAsia="Times New Roman" w:hAnsi="Times New Roman" w:cs="Times New Roman"/>
                  <w:color w:val="000000"/>
                  <w:sz w:val="25"/>
                  <w:szCs w:val="25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B019994" w14:textId="77777777" w:rsidR="001E76EB" w:rsidRPr="001E76EB" w:rsidRDefault="001E76EB" w:rsidP="001E7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тел. (861) 222-20-31</w:t>
            </w:r>
          </w:p>
          <w:p w14:paraId="476D8D52" w14:textId="77777777" w:rsidR="001E76EB" w:rsidRPr="001E76EB" w:rsidRDefault="001E76EB" w:rsidP="001E7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E76EB" w:rsidRPr="001E76EB" w14:paraId="2B87E6F8" w14:textId="77777777" w:rsidTr="007059E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82" w:type="dxa"/>
          <w:trHeight w:val="251"/>
        </w:trPr>
        <w:tc>
          <w:tcPr>
            <w:tcW w:w="4962" w:type="dxa"/>
          </w:tcPr>
          <w:p w14:paraId="560B8FE0" w14:textId="77777777" w:rsidR="001E76EB" w:rsidRPr="001E76EB" w:rsidRDefault="001E76EB" w:rsidP="001E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ЗАКАЗЧИК</w:t>
            </w:r>
          </w:p>
        </w:tc>
        <w:tc>
          <w:tcPr>
            <w:tcW w:w="4938" w:type="dxa"/>
          </w:tcPr>
          <w:p w14:paraId="149B7944" w14:textId="77777777" w:rsidR="001E76EB" w:rsidRPr="001E76EB" w:rsidRDefault="001E76EB" w:rsidP="001E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5"/>
                <w:szCs w:val="25"/>
                <w:lang w:eastAsia="ru-RU"/>
              </w:rPr>
              <w:t>ИСПОЛНИТЕЛЬ</w:t>
            </w:r>
          </w:p>
        </w:tc>
      </w:tr>
      <w:tr w:rsidR="001E76EB" w:rsidRPr="001E76EB" w14:paraId="4214865F" w14:textId="77777777" w:rsidTr="007059E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182" w:type="dxa"/>
          <w:trHeight w:val="377"/>
        </w:trPr>
        <w:tc>
          <w:tcPr>
            <w:tcW w:w="4962" w:type="dxa"/>
          </w:tcPr>
          <w:p w14:paraId="17B47397" w14:textId="77777777" w:rsidR="001E76EB" w:rsidRPr="001E76EB" w:rsidRDefault="001E76EB" w:rsidP="001E76E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5"/>
                <w:szCs w:val="25"/>
                <w:lang w:eastAsia="ru-RU"/>
              </w:rPr>
              <w:t>Заместитель Руководителя</w:t>
            </w:r>
          </w:p>
          <w:p w14:paraId="00C323E1" w14:textId="77777777" w:rsidR="001E76EB" w:rsidRPr="001E76EB" w:rsidRDefault="001E76EB" w:rsidP="001E76E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5"/>
                <w:szCs w:val="25"/>
                <w:lang w:eastAsia="ru-RU"/>
              </w:rPr>
              <w:t>____________________М.Н. Зубенко</w:t>
            </w:r>
          </w:p>
          <w:p w14:paraId="59440ECE" w14:textId="77777777" w:rsidR="001E76EB" w:rsidRPr="001E76EB" w:rsidRDefault="001E76EB" w:rsidP="001E76E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938" w:type="dxa"/>
          </w:tcPr>
          <w:p w14:paraId="22F8EB27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  <w:p w14:paraId="4261EED7" w14:textId="77777777" w:rsidR="001E76EB" w:rsidRPr="001E76EB" w:rsidRDefault="001E76EB" w:rsidP="001E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5"/>
                <w:szCs w:val="25"/>
                <w:lang w:eastAsia="ru-RU"/>
              </w:rPr>
            </w:pPr>
          </w:p>
        </w:tc>
      </w:tr>
    </w:tbl>
    <w:p w14:paraId="2873C34E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  <w:bookmarkStart w:id="3" w:name="_Hlk220502731"/>
    </w:p>
    <w:p w14:paraId="7C18442D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49FC5F11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71D7FE97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064EEAE2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1C9595AE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319BE2D1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44594504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2FB9832B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7AE9E4DB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79FD9666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107FB62D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0E7C9E37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</w:p>
    <w:p w14:paraId="5DCE4A7E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 xml:space="preserve">Приложение №1 </w:t>
      </w:r>
    </w:p>
    <w:p w14:paraId="4E0CAB8C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 xml:space="preserve">К контракт у от ___________ №64 </w:t>
      </w:r>
    </w:p>
    <w:bookmarkEnd w:id="3"/>
    <w:p w14:paraId="571E09A7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66525CF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1683D61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7707A181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Спецификация</w:t>
      </w:r>
    </w:p>
    <w:p w14:paraId="7ACBC7F2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tbl>
      <w:tblPr>
        <w:tblpPr w:leftFromText="180" w:rightFromText="180" w:vertAnchor="text" w:horzAnchor="margin" w:tblpXSpec="center" w:tblpY="509"/>
        <w:tblW w:w="86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038"/>
        <w:gridCol w:w="854"/>
        <w:gridCol w:w="851"/>
        <w:gridCol w:w="992"/>
        <w:gridCol w:w="1276"/>
      </w:tblGrid>
      <w:tr w:rsidR="001E76EB" w:rsidRPr="001E76EB" w14:paraId="4DBE9175" w14:textId="77777777" w:rsidTr="007059E3">
        <w:trPr>
          <w:trHeight w:val="100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2994E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0320F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Наименование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D3282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75C86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55C78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Цена за единицу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92EA1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Сумма, руб.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br/>
            </w:r>
          </w:p>
        </w:tc>
      </w:tr>
      <w:tr w:rsidR="001E76EB" w:rsidRPr="001E76EB" w14:paraId="63C443FA" w14:textId="77777777" w:rsidTr="007059E3">
        <w:trPr>
          <w:trHeight w:val="39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F0D79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40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497DF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 xml:space="preserve">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Перезарядка Огнетушитель ОП-5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339B3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97340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E73552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540D0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</w:t>
            </w:r>
          </w:p>
        </w:tc>
      </w:tr>
      <w:tr w:rsidR="001E76EB" w:rsidRPr="001E76EB" w14:paraId="480C810E" w14:textId="77777777" w:rsidTr="007059E3">
        <w:trPr>
          <w:trHeight w:val="33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0B48B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B39D3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Перезарядка Огнетушитель ОУ-3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61AE8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32C85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FB5E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F2DCC6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</w:p>
        </w:tc>
      </w:tr>
      <w:tr w:rsidR="001E76EB" w:rsidRPr="001E76EB" w14:paraId="5A0F19E1" w14:textId="77777777" w:rsidTr="007059E3">
        <w:trPr>
          <w:trHeight w:val="250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FC9D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FB33F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 xml:space="preserve">Техническое обслуживание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Огнетушитель ОП-5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C45D1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8F12CE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D1454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5C53FD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1E76EB" w:rsidRPr="001E76EB" w14:paraId="651E8FC9" w14:textId="77777777" w:rsidTr="007059E3">
        <w:trPr>
          <w:trHeight w:val="288"/>
        </w:trPr>
        <w:tc>
          <w:tcPr>
            <w:tcW w:w="6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0A814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1CCAD9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>Техническое обслуживание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Огнетушитель ОУ-3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EE0E4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6608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2ACE7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01625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14:paraId="607F0615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4193B55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5705EE57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19955DDE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123ED475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0F6958EF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578586CA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890D58A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275CE707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3217AD7E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51678C38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0C7B2B32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6C34D163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4151B3F5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7671948B" w14:textId="77777777" w:rsidR="001E76EB" w:rsidRPr="001E76EB" w:rsidRDefault="001E76EB" w:rsidP="001E76E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E76EB">
        <w:rPr>
          <w:rFonts w:ascii="Times New Roman" w:eastAsia="Calibri" w:hAnsi="Times New Roman" w:cs="Times New Roman"/>
          <w:sz w:val="25"/>
          <w:szCs w:val="25"/>
        </w:rPr>
        <w:t xml:space="preserve">Итого стоимость контракта </w:t>
      </w:r>
      <w:proofErr w:type="gramStart"/>
      <w:r w:rsidRPr="001E76EB">
        <w:rPr>
          <w:rFonts w:ascii="Times New Roman" w:eastAsia="Calibri" w:hAnsi="Times New Roman" w:cs="Times New Roman"/>
          <w:sz w:val="25"/>
          <w:szCs w:val="25"/>
        </w:rPr>
        <w:t>составляет:</w:t>
      </w:r>
      <w:r w:rsidRPr="001E76EB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  </w:t>
      </w:r>
      <w:proofErr w:type="gramEnd"/>
      <w:r w:rsidRPr="001E76EB">
        <w:rPr>
          <w:rFonts w:ascii="Times New Roman" w:eastAsia="Calibri" w:hAnsi="Times New Roman" w:cs="Times New Roman"/>
          <w:sz w:val="25"/>
          <w:szCs w:val="25"/>
          <w:lang w:eastAsia="ar-SA"/>
        </w:rPr>
        <w:t xml:space="preserve">        (сумма прописью).</w:t>
      </w:r>
    </w:p>
    <w:p w14:paraId="7E5C90D4" w14:textId="77777777" w:rsidR="001E76EB" w:rsidRPr="001E76EB" w:rsidRDefault="001E76EB" w:rsidP="001E76E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5"/>
          <w:szCs w:val="25"/>
          <w:lang w:eastAsia="ar-SA"/>
        </w:rPr>
      </w:pPr>
    </w:p>
    <w:p w14:paraId="402D0A6E" w14:textId="77777777" w:rsidR="001E76EB" w:rsidRPr="001E76EB" w:rsidRDefault="001E76EB" w:rsidP="001E76E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</w:p>
    <w:p w14:paraId="1AF5E9B7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Заместитель Руководителя</w:t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 </w:t>
      </w:r>
    </w:p>
    <w:p w14:paraId="6713DD75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                                                                             </w:t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</w:t>
      </w:r>
    </w:p>
    <w:p w14:paraId="0023B264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14:paraId="747F547B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14:paraId="53D8EEB1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___________________ /М.Н. Зубенко /</w:t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ab/>
        <w:t xml:space="preserve">              ____/_________________/ </w:t>
      </w:r>
    </w:p>
    <w:p w14:paraId="4449D5D7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F9D7544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М.П.         </w:t>
      </w:r>
      <w:r w:rsidRPr="001E76EB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 xml:space="preserve">                                                                       М.П.</w:t>
      </w:r>
    </w:p>
    <w:p w14:paraId="36A89B94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7D65497D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1C1409D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5DD898C8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596A1103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551B908E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1D858A14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270EE9B9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2292A7D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04FAD72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BBD8C17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1B41623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74C1E063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4CCA30BF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3BCEDBA" w14:textId="77777777" w:rsidR="001E76EB" w:rsidRPr="001E76EB" w:rsidRDefault="001E76EB" w:rsidP="001E76EB">
      <w:pPr>
        <w:shd w:val="clear" w:color="auto" w:fill="FFFFFF"/>
        <w:tabs>
          <w:tab w:val="left" w:pos="80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</w:r>
    </w:p>
    <w:p w14:paraId="01F89FFD" w14:textId="77777777" w:rsidR="001E76EB" w:rsidRPr="001E76EB" w:rsidRDefault="001E76EB" w:rsidP="001E76EB">
      <w:pPr>
        <w:shd w:val="clear" w:color="auto" w:fill="FFFFFF"/>
        <w:tabs>
          <w:tab w:val="left" w:pos="80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A1E4EDA" w14:textId="77777777" w:rsidR="001E76EB" w:rsidRPr="001E76EB" w:rsidRDefault="001E76EB" w:rsidP="001E76EB">
      <w:pPr>
        <w:shd w:val="clear" w:color="auto" w:fill="FFFFFF"/>
        <w:tabs>
          <w:tab w:val="left" w:pos="80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37C3E5E7" w14:textId="77777777" w:rsidR="001E76EB" w:rsidRPr="001E76EB" w:rsidRDefault="001E76EB" w:rsidP="001E76EB">
      <w:pPr>
        <w:shd w:val="clear" w:color="auto" w:fill="FFFFFF"/>
        <w:tabs>
          <w:tab w:val="left" w:pos="80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71579E30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 xml:space="preserve">Приложение №2 </w:t>
      </w:r>
    </w:p>
    <w:p w14:paraId="495C9E62" w14:textId="77777777" w:rsidR="001E76EB" w:rsidRPr="001E76EB" w:rsidRDefault="001E76EB" w:rsidP="001E7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noProof/>
          <w:sz w:val="25"/>
          <w:szCs w:val="25"/>
          <w:lang w:eastAsia="ru-RU"/>
        </w:rPr>
        <w:t xml:space="preserve">К контракт у от ___________ №64 </w:t>
      </w:r>
    </w:p>
    <w:p w14:paraId="0134F4B1" w14:textId="77777777" w:rsidR="001E76EB" w:rsidRPr="001E76EB" w:rsidRDefault="001E76EB" w:rsidP="001E76E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79BCAAB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14:paraId="5EBAEDF1" w14:textId="77777777" w:rsidR="001E76EB" w:rsidRPr="001E76EB" w:rsidRDefault="001E76EB" w:rsidP="001E76EB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44472A77" w14:textId="77777777" w:rsidR="001E76EB" w:rsidRPr="001E76EB" w:rsidRDefault="001E76EB" w:rsidP="001E7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ОПИСАНИЕ ОБЪЕКТА ЗАКУПКИ</w:t>
      </w:r>
    </w:p>
    <w:p w14:paraId="7934F0FE" w14:textId="77777777" w:rsidR="001E76EB" w:rsidRPr="001E76EB" w:rsidRDefault="001E76EB" w:rsidP="001E7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7F0E3156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>Оказание услуг по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техническому обслуживанию и перезарядке огнетушителей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 w:bidi="ru-RU"/>
        </w:rPr>
        <w:t>(далее – услуги) для нужд Южного межрегионального управления Федеральной службы по ветеринарному и фитосанитарному надзору (далее – Управление) в 2026 году.</w:t>
      </w:r>
    </w:p>
    <w:p w14:paraId="5E87B430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pPr w:leftFromText="180" w:rightFromText="180" w:vertAnchor="text" w:horzAnchor="margin" w:tblpXSpec="center" w:tblpY="509"/>
        <w:tblW w:w="87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248"/>
        <w:gridCol w:w="854"/>
        <w:gridCol w:w="1626"/>
      </w:tblGrid>
      <w:tr w:rsidR="001E76EB" w:rsidRPr="001E76EB" w14:paraId="10A3EF3D" w14:textId="77777777" w:rsidTr="007059E3">
        <w:trPr>
          <w:trHeight w:val="1002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90B3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№ п/п</w:t>
            </w: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CECA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Наименование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0D1D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Ед. изм.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9A6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Кол-во</w:t>
            </w:r>
          </w:p>
        </w:tc>
      </w:tr>
      <w:tr w:rsidR="001E76EB" w:rsidRPr="001E76EB" w14:paraId="6AA07844" w14:textId="77777777" w:rsidTr="007059E3">
        <w:trPr>
          <w:trHeight w:val="394"/>
        </w:trPr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DAE01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95B12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 xml:space="preserve">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Перезарядка Огнетушитель ОП-5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77B03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6E1C7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71</w:t>
            </w:r>
          </w:p>
        </w:tc>
      </w:tr>
      <w:tr w:rsidR="001E76EB" w:rsidRPr="001E76EB" w14:paraId="18DF0C96" w14:textId="77777777" w:rsidTr="007059E3">
        <w:trPr>
          <w:trHeight w:val="338"/>
        </w:trPr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2B4E7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2C07C" w14:textId="77777777" w:rsidR="001E76EB" w:rsidRPr="001E76EB" w:rsidRDefault="001E76EB" w:rsidP="001E76E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Перезарядка Огнетушитель ОУ-3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AF223A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0C1FE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</w:tr>
      <w:tr w:rsidR="001E76EB" w:rsidRPr="001E76EB" w14:paraId="04EDEB07" w14:textId="77777777" w:rsidTr="007059E3">
        <w:trPr>
          <w:trHeight w:val="250"/>
        </w:trPr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F28BC4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E8BDA9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 xml:space="preserve">Техническое обслуживание 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Огнетушитель ОП-5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C0E5F8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33250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71</w:t>
            </w:r>
          </w:p>
        </w:tc>
      </w:tr>
      <w:tr w:rsidR="001E76EB" w:rsidRPr="001E76EB" w14:paraId="65BA1E2D" w14:textId="77777777" w:rsidTr="007059E3">
        <w:trPr>
          <w:trHeight w:val="288"/>
        </w:trPr>
        <w:tc>
          <w:tcPr>
            <w:tcW w:w="1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155B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6052C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shd w:val="clear" w:color="auto" w:fill="FFFFFF"/>
                <w:lang w:eastAsia="ru-RU"/>
              </w:rPr>
              <w:t>Техническое обслуживание</w:t>
            </w: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Огнетушитель ОУ-3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E13CE8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Шт.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A548B" w14:textId="77777777" w:rsidR="001E76EB" w:rsidRPr="001E76EB" w:rsidRDefault="001E76EB" w:rsidP="001E7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1E76E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</w:t>
            </w:r>
          </w:p>
        </w:tc>
      </w:tr>
    </w:tbl>
    <w:p w14:paraId="3024A1B4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5C4BD0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7D520BC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2655B2A7" w14:textId="77777777" w:rsidR="001E76EB" w:rsidRPr="001E76EB" w:rsidRDefault="001E76EB" w:rsidP="001E76EB">
      <w:pPr>
        <w:spacing w:before="240"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ОКПД 2 - 33.12.29.900- </w:t>
      </w:r>
      <w:r w:rsidRPr="001E76EB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shd w:val="clear" w:color="auto" w:fill="FFFFFF"/>
          <w:lang w:eastAsia="ru-RU"/>
        </w:rPr>
        <w:t>«Услуги по ремонту и техническому обслуживанию прочего оборудования специального назначения, не включенные в другие группировки»</w:t>
      </w:r>
      <w:r w:rsidRPr="001E76EB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eastAsia="ru-RU"/>
        </w:rPr>
        <w:t>.</w:t>
      </w:r>
    </w:p>
    <w:p w14:paraId="40B368CA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14:paraId="3DC7E918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Местонахождение Заказчика: </w:t>
      </w: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. Краснодар, ул. им. Академика Лукьяненко П.П., д. 111</w:t>
      </w:r>
    </w:p>
    <w:p w14:paraId="39462425" w14:textId="77777777" w:rsidR="001E76EB" w:rsidRPr="001E76EB" w:rsidRDefault="001E76EB" w:rsidP="001E76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</w:t>
      </w:r>
    </w:p>
    <w:p w14:paraId="52E584E5" w14:textId="77777777" w:rsidR="001E76EB" w:rsidRPr="001E76EB" w:rsidRDefault="001E76EB" w:rsidP="001E76EB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bCs/>
          <w:sz w:val="25"/>
          <w:szCs w:val="25"/>
        </w:rPr>
      </w:pPr>
      <w:r w:rsidRPr="001E76EB">
        <w:rPr>
          <w:rFonts w:ascii="Times New Roman" w:eastAsia="Calibri" w:hAnsi="Times New Roman" w:cs="Times New Roman"/>
          <w:bCs/>
          <w:sz w:val="25"/>
          <w:szCs w:val="25"/>
        </w:rPr>
        <w:t xml:space="preserve">   </w:t>
      </w:r>
    </w:p>
    <w:p w14:paraId="4A281CC8" w14:textId="77777777" w:rsidR="001E76EB" w:rsidRPr="001E76EB" w:rsidRDefault="001E76EB" w:rsidP="001E76EB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bCs/>
          <w:sz w:val="25"/>
          <w:szCs w:val="25"/>
        </w:rPr>
      </w:pPr>
      <w:r w:rsidRPr="001E76EB">
        <w:rPr>
          <w:rFonts w:ascii="Times New Roman" w:eastAsia="Calibri" w:hAnsi="Times New Roman" w:cs="Times New Roman"/>
          <w:bCs/>
          <w:sz w:val="25"/>
          <w:szCs w:val="25"/>
        </w:rPr>
        <w:t xml:space="preserve">Оказание услуг осуществляется Исполнителем, имеющим действующую лицензию МЧС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монтажу, техническому обслуживанию и ремонту средств обеспечения пожарной безопасности зданий и сооружений, в соответствии с Федеральным законом от 04.05.2011 года №99-ФЗ «О лицензировании отдельных видов деятельности».</w:t>
      </w:r>
    </w:p>
    <w:p w14:paraId="7FE50B74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Во время оказания услуг Исполнитель обязан обеспечить соблюдение необходимых норм пожарной безопасности, техники безопасности, охраны окружающей среды.</w:t>
      </w:r>
    </w:p>
    <w:p w14:paraId="10F56970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Немедленно письменно сообщить Заказчику об обнаружении не зависящих от Исполнителя обстоятельств, которые могут повлечь невозможность оказания услуг в срок.    </w:t>
      </w:r>
    </w:p>
    <w:p w14:paraId="31DAB0C0" w14:textId="77777777" w:rsidR="001E76EB" w:rsidRPr="001E76EB" w:rsidRDefault="001E76EB" w:rsidP="001E76EB">
      <w:pPr>
        <w:keepNext/>
        <w:keepLines/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 xml:space="preserve">   Исполнитель руководствуется следующими нормативными документами:</w:t>
      </w:r>
    </w:p>
    <w:p w14:paraId="2DBB7F08" w14:textId="77777777" w:rsidR="001E76EB" w:rsidRPr="001E76EB" w:rsidRDefault="001E76EB" w:rsidP="001E76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-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Постановление Правительства РФ от 16.09.2020 № 1479 "Об утверждении Правил противопожарного режима в Российской Федерации", </w:t>
      </w:r>
    </w:p>
    <w:p w14:paraId="0D05221D" w14:textId="77777777" w:rsidR="001E76EB" w:rsidRPr="001E76EB" w:rsidRDefault="001E76EB" w:rsidP="001E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>- ГОСТ Р 59641-2021 Средства противопожарной защиты зданий и сооружений. Средства первичные пожаротушения. Руководство по размещению, техническому обслуживанию и ремонту. Методы испытаний на работоспособность;</w:t>
      </w:r>
    </w:p>
    <w:p w14:paraId="18FA5B99" w14:textId="77777777" w:rsidR="001E76EB" w:rsidRPr="001E76EB" w:rsidRDefault="001E76EB" w:rsidP="001E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>- ГОСТ Р 51057-2001. «Техника пожарная. Огнетушители переносные. Общие технические требования. Методы испытаний»;</w:t>
      </w:r>
    </w:p>
    <w:p w14:paraId="5798C4BD" w14:textId="77777777" w:rsidR="001E76EB" w:rsidRPr="001E76EB" w:rsidRDefault="001E76EB" w:rsidP="001E7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lastRenderedPageBreak/>
        <w:t>- Федеральный закон №123-ФЗ от 22.07.2008г. «Технический регламент о требованиях пожарной безопасности».</w:t>
      </w:r>
    </w:p>
    <w:p w14:paraId="1AC05D6E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left="720" w:hanging="11"/>
        <w:contextualSpacing/>
        <w:rPr>
          <w:rFonts w:ascii="Times New Roman" w:eastAsia="Times New Roman" w:hAnsi="Times New Roman" w:cs="Times New Roman"/>
          <w:sz w:val="25"/>
          <w:szCs w:val="25"/>
        </w:rPr>
      </w:pPr>
    </w:p>
    <w:p w14:paraId="60CD0579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</w:rPr>
        <w:t>В состав Услуги входит:</w:t>
      </w:r>
      <w:r w:rsidRPr="001E76EB">
        <w:rPr>
          <w:rFonts w:ascii="Times New Roman" w:eastAsia="Times New Roman" w:hAnsi="Times New Roman" w:cs="Times New Roman"/>
          <w:sz w:val="25"/>
          <w:szCs w:val="25"/>
        </w:rPr>
        <w:br/>
        <w:t xml:space="preserve">         - Комплексная проверка огнетушителей;</w:t>
      </w:r>
    </w:p>
    <w:p w14:paraId="3457DBDC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Техническое обслуживание; </w:t>
      </w:r>
    </w:p>
    <w:p w14:paraId="299A45CA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-  Перезарядка огнетушителей;</w:t>
      </w:r>
    </w:p>
    <w:p w14:paraId="1E741912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-  Гидравлическое испытание корпуса;</w:t>
      </w:r>
    </w:p>
    <w:p w14:paraId="66F29457" w14:textId="77777777" w:rsidR="001E76EB" w:rsidRPr="001E76EB" w:rsidRDefault="001E76EB" w:rsidP="001E76E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Ремонт и замена запчастей (при необходимости).</w:t>
      </w:r>
    </w:p>
    <w:p w14:paraId="0331AE6B" w14:textId="77777777" w:rsidR="001E76EB" w:rsidRPr="001E76EB" w:rsidRDefault="001E76EB" w:rsidP="001E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23FCE610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Техническое обслуживание и перезарядка огнетушителей:</w:t>
      </w:r>
    </w:p>
    <w:p w14:paraId="3812A737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гидравлическое испытание корпуса </w:t>
      </w:r>
    </w:p>
    <w:p w14:paraId="3EA5CAB0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- перезарядка</w:t>
      </w:r>
    </w:p>
    <w:p w14:paraId="795D9661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65EFC47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 случае необходимости по результатам комплексной проверки:</w:t>
      </w:r>
    </w:p>
    <w:p w14:paraId="5500FF24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уплотнительного кольца огнетушителя </w:t>
      </w:r>
    </w:p>
    <w:p w14:paraId="2248EFA2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запорно-пускового устройства </w:t>
      </w:r>
    </w:p>
    <w:p w14:paraId="631DCE60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пистолета-распылителя </w:t>
      </w:r>
    </w:p>
    <w:p w14:paraId="09831F61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шланга распылителя </w:t>
      </w:r>
    </w:p>
    <w:p w14:paraId="0657924D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штуцера </w:t>
      </w:r>
    </w:p>
    <w:p w14:paraId="68944114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проверка индикатора давления </w:t>
      </w:r>
    </w:p>
    <w:p w14:paraId="1A918372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индикатора давления </w:t>
      </w:r>
    </w:p>
    <w:p w14:paraId="5B6C6476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замена раструба огнетушителя </w:t>
      </w:r>
    </w:p>
    <w:p w14:paraId="6856D79C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ручки-рычага </w:t>
      </w:r>
    </w:p>
    <w:p w14:paraId="669A6638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чеки в сборе огнетушителя </w:t>
      </w:r>
    </w:p>
    <w:p w14:paraId="4C50576C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замена ремонтного комплекта </w:t>
      </w:r>
    </w:p>
    <w:p w14:paraId="4136A559" w14:textId="77777777" w:rsidR="001E76EB" w:rsidRPr="001E76EB" w:rsidRDefault="001E76EB" w:rsidP="001E76EB">
      <w:pPr>
        <w:tabs>
          <w:tab w:val="left" w:pos="5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-по результатам испытаний составляется протокол</w:t>
      </w:r>
    </w:p>
    <w:p w14:paraId="68721C60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7CB76EEE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24279B6C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Выполняемые работы должны проводиться в соответствии с требованиями действующих технических регламентов, норм и правил. </w:t>
      </w:r>
    </w:p>
    <w:p w14:paraId="1E82348F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 проведенной перезарядке делается отметка на корпусе (с помощью этикетки или бирки) огнетушителя и производится запись. Этикетка должна содержать следующую информацию: наименование организации, проводившая перезарядку огнетушителя; дата перезарядки огнетушителя; дата последующей перезарядки огнетушителя; подпись, ФИО специалиста, проводившего перезарядку огнетушителя. Наклейки с надписями должны быть хорошо видны и выполнены на корпусе огнетушителей методами наклейкой этикеток на синтетической основе.</w:t>
      </w:r>
    </w:p>
    <w:p w14:paraId="04271FE1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Сбор огнетушителей осуществлять в период рабочего времени с понедельника по четверг с 9-00 до 18-00 часов, в пятницу с 9-00 до 17-00 с соблюдением правил охраны труда и противопожарных мероприятий.</w:t>
      </w:r>
    </w:p>
    <w:p w14:paraId="6BFEAA9D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Исполнитель за свой счет производит доставку до места выполнения работ, а также их возврат, производит погрузку и разгрузку своими силами.</w:t>
      </w:r>
    </w:p>
    <w:p w14:paraId="23E44BDD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Передача огнетушителей Заказчиком Исполнителю для оказания услуг оформляется актом приема-передачи, подписываемым уполномоченными представителями Сторон.</w:t>
      </w:r>
    </w:p>
    <w:p w14:paraId="083F1676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Требования к гарантийным обязательствам</w:t>
      </w: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14:paraId="774D50AE" w14:textId="77777777" w:rsidR="001E76EB" w:rsidRPr="001E76EB" w:rsidRDefault="001E76EB" w:rsidP="001E76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E76EB">
        <w:rPr>
          <w:rFonts w:ascii="Times New Roman" w:eastAsia="Times New Roman" w:hAnsi="Times New Roman" w:cs="Times New Roman"/>
          <w:sz w:val="25"/>
          <w:szCs w:val="25"/>
        </w:rPr>
        <w:t>Гарантийный срок на оказанные услуги (и их результаты) не менее 12 месяцев со дня подписания документа о приемке услуг по огнетушителям углекислотного типа и не менее 24 месяцев на огнетушители порошкового типа.</w:t>
      </w:r>
    </w:p>
    <w:p w14:paraId="6C1D1CAB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случае установления неработоспособности огнетушителей в ходе их перезарядки, исполнитель составляет акт отбраковки огнетушителей, передает указанные огнетушители   заказчику по акту с выводами о непригодности огнетушителя к дальнейшей эксплуатации, в целях их списания. </w:t>
      </w:r>
    </w:p>
    <w:p w14:paraId="33E1B6E5" w14:textId="77777777" w:rsidR="001E76EB" w:rsidRPr="001E76EB" w:rsidRDefault="001E76EB" w:rsidP="001E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</w:t>
      </w: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вывода из строя огнетушителя по вине Исполнителя компенсация ущерба    происходит за счёт средств Исполнителя.</w:t>
      </w:r>
    </w:p>
    <w:p w14:paraId="753242E2" w14:textId="77777777" w:rsidR="001E76EB" w:rsidRPr="001E76EB" w:rsidRDefault="001E76EB" w:rsidP="001E7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Начало оказания услуг – с даты заключения Контракта.</w:t>
      </w:r>
    </w:p>
    <w:p w14:paraId="243CD42F" w14:textId="77777777" w:rsidR="001E76EB" w:rsidRPr="001E76EB" w:rsidRDefault="001E76EB" w:rsidP="001E76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sz w:val="25"/>
          <w:szCs w:val="25"/>
          <w:lang w:eastAsia="ru-RU"/>
        </w:rPr>
        <w:t>Окончание оказания услуг – 30 рабочих дней с даты заключения контракта.</w:t>
      </w:r>
    </w:p>
    <w:p w14:paraId="4CA4E11F" w14:textId="77777777" w:rsidR="001E76EB" w:rsidRPr="001E76EB" w:rsidRDefault="001E76EB" w:rsidP="001E76EB">
      <w:pPr>
        <w:spacing w:line="240" w:lineRule="auto"/>
        <w:ind w:firstLine="709"/>
        <w:rPr>
          <w:rFonts w:ascii="Times New Roman" w:eastAsia="Calibri" w:hAnsi="Times New Roman" w:cs="Times New Roman"/>
          <w:sz w:val="25"/>
          <w:szCs w:val="25"/>
        </w:rPr>
      </w:pPr>
    </w:p>
    <w:p w14:paraId="6C5D3821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F3F29F9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53A0328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Заместитель Руководителя</w:t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color w:val="000000"/>
          <w:sz w:val="25"/>
          <w:szCs w:val="25"/>
        </w:rPr>
        <w:tab/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 </w:t>
      </w:r>
    </w:p>
    <w:p w14:paraId="5D97FD3B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                                                                              </w:t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 xml:space="preserve"> </w:t>
      </w:r>
    </w:p>
    <w:p w14:paraId="2ADAA943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14:paraId="219C273D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5"/>
          <w:szCs w:val="25"/>
        </w:rPr>
      </w:pPr>
    </w:p>
    <w:p w14:paraId="7E9A15F7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>___________________ /М.Н. Зубенко /</w:t>
      </w:r>
      <w:r w:rsidRPr="001E76EB">
        <w:rPr>
          <w:rFonts w:ascii="Times New Roman" w:eastAsia="Calibri" w:hAnsi="Times New Roman" w:cs="Times New Roman"/>
          <w:b/>
          <w:color w:val="000000"/>
          <w:sz w:val="25"/>
          <w:szCs w:val="25"/>
        </w:rPr>
        <w:tab/>
        <w:t xml:space="preserve">              ______________/____________/ </w:t>
      </w:r>
    </w:p>
    <w:p w14:paraId="78499784" w14:textId="77777777" w:rsidR="001E76EB" w:rsidRPr="001E76EB" w:rsidRDefault="001E76EB" w:rsidP="001E76E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46ADA5" w14:textId="77777777" w:rsidR="001E76EB" w:rsidRPr="001E76EB" w:rsidRDefault="001E76EB" w:rsidP="001E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76EB">
        <w:rPr>
          <w:rFonts w:ascii="Times New Roman" w:eastAsia="Calibri" w:hAnsi="Times New Roman" w:cs="Times New Roman"/>
          <w:b/>
          <w:bCs/>
          <w:color w:val="000000"/>
          <w:sz w:val="25"/>
          <w:szCs w:val="25"/>
        </w:rPr>
        <w:t xml:space="preserve">М.П.         </w:t>
      </w:r>
      <w:r w:rsidRPr="001E76EB">
        <w:rPr>
          <w:rFonts w:ascii="Times New Roman" w:eastAsia="Arial Unicode MS" w:hAnsi="Times New Roman" w:cs="Times New Roman"/>
          <w:b/>
          <w:bCs/>
          <w:sz w:val="25"/>
          <w:szCs w:val="25"/>
          <w:lang w:eastAsia="ru-RU"/>
        </w:rPr>
        <w:t xml:space="preserve">                                                                       М.П.</w:t>
      </w:r>
    </w:p>
    <w:p w14:paraId="4480752C" w14:textId="77777777" w:rsidR="001E76EB" w:rsidRPr="001E76EB" w:rsidRDefault="001E76EB" w:rsidP="001E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8DC1948" w14:textId="77777777" w:rsidR="007606DD" w:rsidRDefault="007606DD"/>
    <w:sectPr w:rsidR="007606DD" w:rsidSect="001E76EB">
      <w:headerReference w:type="default" r:id="rId8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F7D9" w14:textId="77777777" w:rsidR="00C9294C" w:rsidRDefault="001E76EB" w:rsidP="00ED5F3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E3979"/>
    <w:multiLevelType w:val="multilevel"/>
    <w:tmpl w:val="CAE42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3B"/>
    <w:rsid w:val="001E76EB"/>
    <w:rsid w:val="007606DD"/>
    <w:rsid w:val="00C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86F5F-5608-4F91-8379-CCC55BC5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"/>
    <w:basedOn w:val="a"/>
    <w:rsid w:val="001E76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E76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76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38-zakup@fsvp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n.zakup@mail.ru" TargetMode="External"/><Relationship Id="rId5" Type="http://schemas.openxmlformats.org/officeDocument/2006/relationships/hyperlink" Target="mailto:tu38-zakup@fsvps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3525</Words>
  <Characters>20099</Characters>
  <Application>Microsoft Office Word</Application>
  <DocSecurity>0</DocSecurity>
  <Lines>167</Lines>
  <Paragraphs>47</Paragraphs>
  <ScaleCrop>false</ScaleCrop>
  <Company/>
  <LinksUpToDate>false</LinksUpToDate>
  <CharactersWithSpaces>23577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Repko_VV</dc:creator>
  <cp:keywords/>
  <dc:description/>
  <cp:lastModifiedBy>Repko_VV</cp:lastModifiedBy>
  <cp:revision>2</cp:revision>
  <dcterms:created xsi:type="dcterms:W3CDTF">2026-06-23T05:29:00Z</dcterms:created>
  <dcterms:modified xsi:type="dcterms:W3CDTF">2026-06-23T05:30:00Z</dcterms:modified>
</cp:coreProperties>
</file>