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D4C1" w14:textId="77777777" w:rsidR="00E138BE" w:rsidRPr="00E138BE" w:rsidRDefault="00E138BE" w:rsidP="00E138BE">
      <w:pPr>
        <w:pStyle w:val="ad"/>
        <w:jc w:val="center"/>
        <w:rPr>
          <w:rFonts w:ascii="Times New Roman" w:hAnsi="Times New Roman"/>
          <w:b/>
        </w:rPr>
      </w:pPr>
      <w:r w:rsidRPr="00381233">
        <w:rPr>
          <w:rFonts w:ascii="Times New Roman" w:hAnsi="Times New Roman"/>
          <w:b/>
        </w:rPr>
        <w:t>ДОГОВОР №</w:t>
      </w:r>
      <w:r>
        <w:rPr>
          <w:rFonts w:ascii="Times New Roman" w:hAnsi="Times New Roman"/>
          <w:b/>
        </w:rPr>
        <w:t xml:space="preserve"> </w:t>
      </w:r>
      <w:r>
        <w:rPr>
          <w:rFonts w:ascii="Times New Roman" w:hAnsi="Times New Roman"/>
          <w:b/>
          <w:u w:val="single"/>
        </w:rPr>
        <w:t xml:space="preserve"> ____</w:t>
      </w:r>
    </w:p>
    <w:p w14:paraId="4A9AF808" w14:textId="77777777" w:rsidR="00E138BE" w:rsidRPr="00381233" w:rsidRDefault="00E138BE" w:rsidP="00E138BE">
      <w:pPr>
        <w:pStyle w:val="ad"/>
        <w:jc w:val="center"/>
        <w:rPr>
          <w:rFonts w:ascii="Times New Roman" w:hAnsi="Times New Roman"/>
          <w:b/>
        </w:rPr>
      </w:pPr>
      <w:r w:rsidRPr="00381233">
        <w:rPr>
          <w:rFonts w:ascii="Times New Roman" w:hAnsi="Times New Roman"/>
          <w:b/>
        </w:rPr>
        <w:t xml:space="preserve">возмездного оказания услуг </w:t>
      </w:r>
    </w:p>
    <w:p w14:paraId="362A37EE" w14:textId="77777777" w:rsidR="00E138BE" w:rsidRDefault="00E138BE" w:rsidP="00E138BE">
      <w:pPr>
        <w:pStyle w:val="ad"/>
        <w:jc w:val="center"/>
        <w:rPr>
          <w:rFonts w:ascii="Times New Roman" w:hAnsi="Times New Roman"/>
          <w:b/>
        </w:rPr>
      </w:pPr>
      <w:r w:rsidRPr="00381233">
        <w:rPr>
          <w:rFonts w:ascii="Times New Roman" w:hAnsi="Times New Roman"/>
          <w:b/>
        </w:rPr>
        <w:t>по проведению специальной оценки условий труда</w:t>
      </w:r>
    </w:p>
    <w:p w14:paraId="0CB063F4" w14:textId="77777777" w:rsidR="00E138BE" w:rsidRDefault="00E138BE" w:rsidP="00E138BE">
      <w:pPr>
        <w:pStyle w:val="ad"/>
        <w:jc w:val="center"/>
        <w:rPr>
          <w:rFonts w:ascii="Times New Roman" w:hAnsi="Times New Roman"/>
          <w:b/>
        </w:rPr>
      </w:pPr>
    </w:p>
    <w:p w14:paraId="65F74DD9" w14:textId="77777777" w:rsidR="00E138BE" w:rsidRPr="00381233" w:rsidRDefault="00E138BE" w:rsidP="00E138BE">
      <w:pPr>
        <w:pStyle w:val="ad"/>
        <w:jc w:val="center"/>
        <w:rPr>
          <w:rFonts w:ascii="Times New Roman" w:hAnsi="Times New Roman"/>
          <w:b/>
        </w:rPr>
      </w:pPr>
      <w:r w:rsidRPr="00EF5A9D">
        <w:rPr>
          <w:rFonts w:ascii="Times New Roman" w:hAnsi="Times New Roman"/>
          <w:b/>
        </w:rPr>
        <w:t>ИКЗ</w:t>
      </w:r>
      <w:r>
        <w:rPr>
          <w:rFonts w:ascii="Times New Roman" w:hAnsi="Times New Roman"/>
          <w:b/>
        </w:rPr>
        <w:t xml:space="preserve"> 261253710021125360100100120560000244</w:t>
      </w:r>
    </w:p>
    <w:p w14:paraId="5B725F3D" w14:textId="77777777" w:rsidR="00E138BE" w:rsidRPr="00381233" w:rsidRDefault="00E138BE" w:rsidP="00E138BE">
      <w:pPr>
        <w:pStyle w:val="ad"/>
        <w:jc w:val="center"/>
        <w:rPr>
          <w:rFonts w:ascii="Times New Roman" w:hAnsi="Times New Roman"/>
          <w:b/>
        </w:rPr>
      </w:pPr>
    </w:p>
    <w:p w14:paraId="4DBC8618" w14:textId="77777777" w:rsidR="00E138BE" w:rsidRPr="00381233" w:rsidRDefault="00E138BE" w:rsidP="00E138BE">
      <w:pPr>
        <w:pStyle w:val="ad"/>
        <w:jc w:val="center"/>
        <w:rPr>
          <w:rFonts w:ascii="Times New Roman" w:hAnsi="Times New Roman"/>
        </w:rPr>
      </w:pPr>
      <w:r w:rsidRPr="00381233">
        <w:rPr>
          <w:rFonts w:ascii="Times New Roman" w:hAnsi="Times New Roman"/>
        </w:rPr>
        <w:t>г. Владивосток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1233">
        <w:rPr>
          <w:rFonts w:ascii="Times New Roman" w:hAnsi="Times New Roman"/>
        </w:rPr>
        <w:t>«</w:t>
      </w:r>
      <w:r>
        <w:rPr>
          <w:rFonts w:ascii="Times New Roman" w:hAnsi="Times New Roman"/>
        </w:rPr>
        <w:t xml:space="preserve">     </w:t>
      </w:r>
      <w:r w:rsidRPr="00381233">
        <w:rPr>
          <w:rFonts w:ascii="Times New Roman" w:hAnsi="Times New Roman"/>
        </w:rPr>
        <w:t>»</w:t>
      </w:r>
      <w:r>
        <w:rPr>
          <w:rFonts w:ascii="Times New Roman" w:hAnsi="Times New Roman"/>
        </w:rPr>
        <w:t xml:space="preserve"> июня 2026</w:t>
      </w:r>
      <w:r w:rsidRPr="00381233">
        <w:rPr>
          <w:rFonts w:ascii="Times New Roman" w:hAnsi="Times New Roman"/>
        </w:rPr>
        <w:t xml:space="preserve"> г.</w:t>
      </w:r>
    </w:p>
    <w:p w14:paraId="547125E0" w14:textId="77777777" w:rsidR="00E138BE" w:rsidRPr="00381233" w:rsidRDefault="00E138BE" w:rsidP="00E138BE">
      <w:pPr>
        <w:pStyle w:val="ad"/>
        <w:rPr>
          <w:rFonts w:ascii="Times New Roman" w:hAnsi="Times New Roman"/>
        </w:rPr>
      </w:pPr>
    </w:p>
    <w:p w14:paraId="13C6F671" w14:textId="77777777" w:rsidR="00E138BE" w:rsidRDefault="00E138BE" w:rsidP="00E138BE">
      <w:pPr>
        <w:jc w:val="both"/>
        <w:rPr>
          <w:sz w:val="22"/>
          <w:szCs w:val="22"/>
        </w:rPr>
      </w:pPr>
      <w:r>
        <w:rPr>
          <w:sz w:val="22"/>
          <w:szCs w:val="22"/>
        </w:rPr>
        <w:t>______________________________________________</w:t>
      </w:r>
      <w:r w:rsidRPr="00080D3C">
        <w:rPr>
          <w:sz w:val="22"/>
          <w:szCs w:val="22"/>
        </w:rPr>
        <w:t>,</w:t>
      </w:r>
      <w:r w:rsidRPr="002F6764">
        <w:rPr>
          <w:sz w:val="22"/>
          <w:szCs w:val="22"/>
        </w:rPr>
        <w:t xml:space="preserve"> именуемого в дальнейшем «Исполнитель», с одной стороны</w:t>
      </w:r>
      <w:r>
        <w:rPr>
          <w:sz w:val="22"/>
          <w:szCs w:val="22"/>
        </w:rPr>
        <w:t>,</w:t>
      </w:r>
      <w:r w:rsidRPr="002F6764">
        <w:rPr>
          <w:sz w:val="22"/>
          <w:szCs w:val="22"/>
        </w:rPr>
        <w:t xml:space="preserve"> </w:t>
      </w:r>
      <w:r>
        <w:rPr>
          <w:sz w:val="22"/>
          <w:szCs w:val="22"/>
        </w:rPr>
        <w:t>и, Федеральное государственное бюджетное учреждение «Дальневосточный экспедиционный отряд аварийно-спасательных работ» (далее ФГБУ «Дальневосточный ЭО АСР»), в лице врио начальника учреждения Зарубкина Александра Петровича, действующего на основании приказа начальника Учреждения от 12.05.2026 г. № 29/1-П и  Устава</w:t>
      </w:r>
      <w:r w:rsidRPr="0025633A">
        <w:rPr>
          <w:sz w:val="22"/>
          <w:szCs w:val="22"/>
        </w:rPr>
        <w:t>, именуемое в дальнейшем</w:t>
      </w:r>
      <w:r w:rsidRPr="002F6764">
        <w:rPr>
          <w:sz w:val="22"/>
          <w:szCs w:val="22"/>
        </w:rPr>
        <w:t xml:space="preserve"> «Заказчик», с другой стороны, </w:t>
      </w:r>
      <w:r w:rsidRPr="002F6764">
        <w:rPr>
          <w:bCs/>
          <w:kern w:val="32"/>
          <w:sz w:val="22"/>
          <w:szCs w:val="22"/>
        </w:rPr>
        <w:t xml:space="preserve">в соответствии с Федеральным законом от 28 декабря 2013 г. № 426-ФЗ «О специальной оценке условий труда» (далее – Федеральный закон </w:t>
      </w:r>
      <w:r w:rsidRPr="002F6764">
        <w:rPr>
          <w:sz w:val="22"/>
          <w:szCs w:val="22"/>
        </w:rPr>
        <w:t xml:space="preserve">от 28.12.2013 </w:t>
      </w:r>
      <w:r w:rsidRPr="002F6764">
        <w:rPr>
          <w:bCs/>
          <w:kern w:val="32"/>
          <w:sz w:val="22"/>
          <w:szCs w:val="22"/>
        </w:rPr>
        <w:t>№ 426-ФЗ), нормами Трудового кодекса Российской Федерации и приказом Минтруда России от 2</w:t>
      </w:r>
      <w:r>
        <w:rPr>
          <w:bCs/>
          <w:kern w:val="32"/>
          <w:sz w:val="22"/>
          <w:szCs w:val="22"/>
        </w:rPr>
        <w:t>1</w:t>
      </w:r>
      <w:r w:rsidRPr="002F6764">
        <w:rPr>
          <w:bCs/>
          <w:kern w:val="32"/>
          <w:sz w:val="22"/>
          <w:szCs w:val="22"/>
        </w:rPr>
        <w:t xml:space="preserve"> </w:t>
      </w:r>
      <w:r>
        <w:rPr>
          <w:bCs/>
          <w:kern w:val="32"/>
          <w:sz w:val="22"/>
          <w:szCs w:val="22"/>
        </w:rPr>
        <w:t>ноября</w:t>
      </w:r>
      <w:r w:rsidRPr="002F6764">
        <w:rPr>
          <w:bCs/>
          <w:kern w:val="32"/>
          <w:sz w:val="22"/>
          <w:szCs w:val="22"/>
        </w:rPr>
        <w:t xml:space="preserve"> 20</w:t>
      </w:r>
      <w:r>
        <w:rPr>
          <w:bCs/>
          <w:kern w:val="32"/>
          <w:sz w:val="22"/>
          <w:szCs w:val="22"/>
        </w:rPr>
        <w:t>23</w:t>
      </w:r>
      <w:r w:rsidRPr="002F6764">
        <w:rPr>
          <w:bCs/>
          <w:kern w:val="32"/>
          <w:sz w:val="22"/>
          <w:szCs w:val="22"/>
        </w:rPr>
        <w:t xml:space="preserve"> г. № </w:t>
      </w:r>
      <w:r>
        <w:rPr>
          <w:bCs/>
          <w:kern w:val="32"/>
          <w:sz w:val="22"/>
          <w:szCs w:val="22"/>
        </w:rPr>
        <w:t>817</w:t>
      </w:r>
      <w:r w:rsidRPr="002F6764">
        <w:rPr>
          <w:bCs/>
          <w:kern w:val="32"/>
          <w:sz w:val="22"/>
          <w:szCs w:val="22"/>
        </w:rPr>
        <w:t>н «Об</w:t>
      </w:r>
      <w:r w:rsidRPr="00B841A0">
        <w:rPr>
          <w:bCs/>
          <w:kern w:val="32"/>
          <w:sz w:val="22"/>
          <w:szCs w:val="22"/>
        </w:rPr>
        <w:t xml:space="preserve"> утверждении Методики</w:t>
      </w:r>
      <w:r w:rsidRPr="008E0837">
        <w:rPr>
          <w:bCs/>
          <w:kern w:val="32"/>
          <w:sz w:val="22"/>
          <w:szCs w:val="22"/>
        </w:rPr>
        <w:t xml:space="preserve">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от </w:t>
      </w:r>
      <w:r w:rsidRPr="00185C32">
        <w:rPr>
          <w:bCs/>
          <w:kern w:val="32"/>
          <w:sz w:val="22"/>
          <w:szCs w:val="22"/>
        </w:rPr>
        <w:t xml:space="preserve">21.11.2023 № 817н), </w:t>
      </w:r>
      <w:r w:rsidRPr="00185C32">
        <w:rPr>
          <w:sz w:val="22"/>
          <w:szCs w:val="22"/>
        </w:rPr>
        <w:t>с соблюдением требований Гражданского кодекса Российской Федерации, 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2E90E63" w14:textId="77777777" w:rsidR="00E138BE" w:rsidRPr="008E0837" w:rsidRDefault="00E138BE" w:rsidP="00E138BE">
      <w:pPr>
        <w:jc w:val="both"/>
        <w:rPr>
          <w:sz w:val="22"/>
          <w:szCs w:val="22"/>
        </w:rPr>
      </w:pPr>
    </w:p>
    <w:p w14:paraId="51D9D4CA" w14:textId="77777777" w:rsidR="00E138BE" w:rsidRPr="00381233" w:rsidRDefault="00E138BE" w:rsidP="00E138BE">
      <w:pPr>
        <w:pStyle w:val="Textbody"/>
        <w:jc w:val="center"/>
        <w:rPr>
          <w:b/>
          <w:sz w:val="22"/>
          <w:szCs w:val="22"/>
        </w:rPr>
      </w:pPr>
      <w:r w:rsidRPr="00381233">
        <w:rPr>
          <w:b/>
          <w:sz w:val="22"/>
          <w:szCs w:val="22"/>
        </w:rPr>
        <w:t>1.Предмет Договора.</w:t>
      </w:r>
    </w:p>
    <w:p w14:paraId="2CC527A5" w14:textId="77777777" w:rsidR="00E138BE" w:rsidRPr="00381233" w:rsidRDefault="00E138BE" w:rsidP="00E138BE">
      <w:pPr>
        <w:pStyle w:val="ad"/>
        <w:jc w:val="both"/>
        <w:rPr>
          <w:rFonts w:ascii="Times New Roman" w:hAnsi="Times New Roman"/>
        </w:rPr>
      </w:pPr>
      <w:r w:rsidRPr="00381233">
        <w:rPr>
          <w:rFonts w:ascii="Times New Roman" w:hAnsi="Times New Roman"/>
        </w:rPr>
        <w:t>1.1. Заказчик поручает, а Исполнитель принимает на себя обязательства по оказанию услуг по проведению специальной оценки условий труда (далее– СОУТ, Услуги)</w:t>
      </w:r>
      <w:r>
        <w:rPr>
          <w:rFonts w:ascii="Times New Roman" w:hAnsi="Times New Roman"/>
        </w:rPr>
        <w:t>, согласно Техническому заданию (Приложение 1)</w:t>
      </w:r>
      <w:r w:rsidRPr="00381233">
        <w:rPr>
          <w:rFonts w:ascii="Times New Roman" w:hAnsi="Times New Roman"/>
        </w:rPr>
        <w:t>.</w:t>
      </w:r>
    </w:p>
    <w:p w14:paraId="228EABC0" w14:textId="77777777" w:rsidR="00E138BE" w:rsidRPr="00381233" w:rsidRDefault="00E138BE" w:rsidP="00E138BE">
      <w:pPr>
        <w:pStyle w:val="ad"/>
        <w:jc w:val="both"/>
        <w:rPr>
          <w:rFonts w:ascii="Times New Roman" w:hAnsi="Times New Roman"/>
        </w:rPr>
      </w:pPr>
      <w:r w:rsidRPr="00381233">
        <w:rPr>
          <w:rFonts w:ascii="Times New Roman" w:hAnsi="Times New Roman"/>
        </w:rPr>
        <w:t>1.2.</w:t>
      </w:r>
      <w:r w:rsidRPr="00381233">
        <w:t xml:space="preserve"> </w:t>
      </w:r>
      <w:r w:rsidRPr="00381233">
        <w:rPr>
          <w:rFonts w:ascii="Times New Roman" w:hAnsi="Times New Roman"/>
        </w:rPr>
        <w:t xml:space="preserve"> Услуга состоит из последовательно реализуемых процедур:</w:t>
      </w:r>
    </w:p>
    <w:p w14:paraId="565FB12D" w14:textId="77777777" w:rsidR="00E138BE" w:rsidRPr="00381233" w:rsidRDefault="00E138BE" w:rsidP="00E138BE">
      <w:pPr>
        <w:pStyle w:val="ad"/>
        <w:jc w:val="both"/>
        <w:rPr>
          <w:rFonts w:ascii="Times New Roman" w:hAnsi="Times New Roman"/>
        </w:rPr>
      </w:pPr>
      <w:r w:rsidRPr="00381233">
        <w:rPr>
          <w:rFonts w:ascii="Times New Roman" w:hAnsi="Times New Roman"/>
        </w:rPr>
        <w:t>1.2.1. идентификация потенциально вредных и (или) опасных производственных факторов;</w:t>
      </w:r>
    </w:p>
    <w:p w14:paraId="301CEFAE" w14:textId="77777777" w:rsidR="00E138BE" w:rsidRPr="00381233" w:rsidRDefault="00E138BE" w:rsidP="00E138BE">
      <w:pPr>
        <w:pStyle w:val="ad"/>
        <w:jc w:val="both"/>
        <w:rPr>
          <w:rFonts w:ascii="Times New Roman" w:hAnsi="Times New Roman"/>
        </w:rPr>
      </w:pPr>
      <w:r w:rsidRPr="00381233">
        <w:rPr>
          <w:rFonts w:ascii="Times New Roman" w:hAnsi="Times New Roman"/>
        </w:rPr>
        <w:t>1.2.2.  исследования (испытания) и измерения вредных и (или) опасных производственных факторов;</w:t>
      </w:r>
    </w:p>
    <w:p w14:paraId="6123A201" w14:textId="77777777" w:rsidR="00E138BE" w:rsidRPr="00381233" w:rsidRDefault="00E138BE" w:rsidP="00E138BE">
      <w:pPr>
        <w:pStyle w:val="ad"/>
        <w:jc w:val="both"/>
        <w:rPr>
          <w:rFonts w:ascii="Times New Roman" w:hAnsi="Times New Roman"/>
        </w:rPr>
      </w:pPr>
      <w:r w:rsidRPr="00381233">
        <w:rPr>
          <w:rFonts w:ascii="Times New Roman" w:hAnsi="Times New Roman"/>
        </w:rPr>
        <w:t>1.2.3.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2F0AD841" w14:textId="77777777" w:rsidR="00E138BE" w:rsidRPr="00381233" w:rsidRDefault="00E138BE" w:rsidP="00E138BE">
      <w:pPr>
        <w:pStyle w:val="ad"/>
        <w:jc w:val="both"/>
        <w:rPr>
          <w:rFonts w:ascii="Times New Roman" w:hAnsi="Times New Roman"/>
        </w:rPr>
      </w:pPr>
      <w:r>
        <w:rPr>
          <w:rFonts w:ascii="Times New Roman" w:hAnsi="Times New Roman"/>
        </w:rPr>
        <w:t>1.2.4. О</w:t>
      </w:r>
      <w:r w:rsidRPr="00381233">
        <w:rPr>
          <w:rFonts w:ascii="Times New Roman" w:hAnsi="Times New Roman"/>
        </w:rPr>
        <w:t>формление результатов проведения СОУТ.</w:t>
      </w:r>
    </w:p>
    <w:p w14:paraId="4E1711ED" w14:textId="77777777" w:rsidR="00E138BE" w:rsidRPr="008E6E71" w:rsidRDefault="00E138BE" w:rsidP="00E138BE">
      <w:pPr>
        <w:pStyle w:val="ad"/>
        <w:jc w:val="both"/>
        <w:rPr>
          <w:rFonts w:ascii="Times New Roman" w:hAnsi="Times New Roman"/>
        </w:rPr>
      </w:pPr>
      <w:r w:rsidRPr="00381233">
        <w:rPr>
          <w:rFonts w:ascii="Times New Roman" w:hAnsi="Times New Roman"/>
        </w:rPr>
        <w:t>1.</w:t>
      </w:r>
      <w:r>
        <w:rPr>
          <w:rFonts w:ascii="Times New Roman" w:hAnsi="Times New Roman"/>
        </w:rPr>
        <w:t>3</w:t>
      </w:r>
      <w:r w:rsidRPr="00381233">
        <w:rPr>
          <w:rFonts w:ascii="Times New Roman" w:hAnsi="Times New Roman"/>
        </w:rPr>
        <w:t xml:space="preserve">. </w:t>
      </w:r>
      <w:r>
        <w:rPr>
          <w:rFonts w:ascii="Times New Roman" w:hAnsi="Times New Roman"/>
        </w:rPr>
        <w:t>Оказание</w:t>
      </w:r>
      <w:r w:rsidRPr="00381233">
        <w:rPr>
          <w:rFonts w:ascii="Times New Roman" w:hAnsi="Times New Roman"/>
        </w:rPr>
        <w:t xml:space="preserve"> Услуг производится в </w:t>
      </w:r>
      <w:r w:rsidRPr="008E6E71">
        <w:rPr>
          <w:rFonts w:ascii="Times New Roman" w:hAnsi="Times New Roman"/>
        </w:rPr>
        <w:t xml:space="preserve">отношении </w:t>
      </w:r>
      <w:r>
        <w:rPr>
          <w:rFonts w:ascii="Times New Roman" w:hAnsi="Times New Roman"/>
        </w:rPr>
        <w:t>01 (одного</w:t>
      </w:r>
      <w:r w:rsidRPr="008E6E71">
        <w:rPr>
          <w:rFonts w:ascii="Times New Roman" w:hAnsi="Times New Roman"/>
        </w:rPr>
        <w:t>) рабоч</w:t>
      </w:r>
      <w:r>
        <w:rPr>
          <w:rFonts w:ascii="Times New Roman" w:hAnsi="Times New Roman"/>
        </w:rPr>
        <w:t>его</w:t>
      </w:r>
      <w:r w:rsidRPr="008E6E71">
        <w:rPr>
          <w:rFonts w:ascii="Times New Roman" w:hAnsi="Times New Roman"/>
        </w:rPr>
        <w:t xml:space="preserve"> мест</w:t>
      </w:r>
      <w:r>
        <w:rPr>
          <w:rFonts w:ascii="Times New Roman" w:hAnsi="Times New Roman"/>
        </w:rPr>
        <w:t>а</w:t>
      </w:r>
      <w:r w:rsidRPr="008E6E71">
        <w:rPr>
          <w:rFonts w:ascii="Times New Roman" w:hAnsi="Times New Roman"/>
        </w:rPr>
        <w:t xml:space="preserve"> Заказчик</w:t>
      </w:r>
      <w:r w:rsidRPr="00075443">
        <w:rPr>
          <w:rFonts w:ascii="Times New Roman" w:hAnsi="Times New Roman"/>
        </w:rPr>
        <w:t>а.</w:t>
      </w:r>
      <w:r w:rsidRPr="008E6E71">
        <w:rPr>
          <w:rFonts w:ascii="Times New Roman" w:hAnsi="Times New Roman"/>
        </w:rPr>
        <w:t xml:space="preserve"> </w:t>
      </w:r>
    </w:p>
    <w:p w14:paraId="6617828B" w14:textId="77777777" w:rsidR="00E138BE" w:rsidRPr="008E6E71" w:rsidRDefault="00E138BE" w:rsidP="00E138BE">
      <w:pPr>
        <w:pStyle w:val="ad"/>
        <w:jc w:val="both"/>
        <w:rPr>
          <w:rFonts w:ascii="Times New Roman" w:hAnsi="Times New Roman"/>
        </w:rPr>
      </w:pPr>
    </w:p>
    <w:p w14:paraId="2EF7F958" w14:textId="77777777" w:rsidR="00E138BE" w:rsidRPr="008E6E71" w:rsidRDefault="00E138BE" w:rsidP="00E138BE">
      <w:pPr>
        <w:pStyle w:val="ad"/>
        <w:ind w:left="1080"/>
        <w:jc w:val="center"/>
        <w:rPr>
          <w:rFonts w:ascii="Times New Roman" w:hAnsi="Times New Roman"/>
          <w:b/>
        </w:rPr>
      </w:pPr>
      <w:r w:rsidRPr="008E6E71">
        <w:rPr>
          <w:rFonts w:ascii="Times New Roman" w:hAnsi="Times New Roman"/>
          <w:b/>
        </w:rPr>
        <w:t>2.Стоимость Услуг по Договору</w:t>
      </w:r>
    </w:p>
    <w:p w14:paraId="7A257F8E" w14:textId="77777777" w:rsidR="00E138BE" w:rsidRDefault="00E138BE" w:rsidP="00E138BE">
      <w:pPr>
        <w:pStyle w:val="ad"/>
        <w:jc w:val="both"/>
      </w:pPr>
      <w:r w:rsidRPr="008E6E71">
        <w:rPr>
          <w:rFonts w:ascii="Times New Roman" w:hAnsi="Times New Roman"/>
        </w:rPr>
        <w:t>2.1.</w:t>
      </w:r>
      <w:r w:rsidRPr="008E6E71">
        <w:rPr>
          <w:rFonts w:ascii="Times New Roman" w:hAnsi="Times New Roman"/>
          <w:b/>
        </w:rPr>
        <w:t xml:space="preserve"> </w:t>
      </w:r>
      <w:r w:rsidRPr="00A87B19">
        <w:rPr>
          <w:rFonts w:ascii="Times New Roman" w:hAnsi="Times New Roman"/>
        </w:rPr>
        <w:t xml:space="preserve">Договорная цена Услуг в отношении одного рабочего места составляет </w:t>
      </w:r>
      <w:r>
        <w:rPr>
          <w:rFonts w:ascii="Times New Roman" w:hAnsi="Times New Roman"/>
        </w:rPr>
        <w:t>_______</w:t>
      </w:r>
      <w:r w:rsidRPr="00A87B19">
        <w:rPr>
          <w:rFonts w:ascii="Times New Roman" w:hAnsi="Times New Roman"/>
        </w:rPr>
        <w:t xml:space="preserve"> (</w:t>
      </w:r>
      <w:r>
        <w:rPr>
          <w:rFonts w:ascii="Times New Roman" w:hAnsi="Times New Roman"/>
        </w:rPr>
        <w:t xml:space="preserve">_______) рублей ____ копеек, в том </w:t>
      </w:r>
      <w:r w:rsidRPr="00180956">
        <w:rPr>
          <w:rFonts w:ascii="Times New Roman" w:hAnsi="Times New Roman"/>
          <w:i/>
          <w:iCs/>
        </w:rPr>
        <w:t>числе НДС ___%/НДС не предусмотрен</w:t>
      </w:r>
      <w:r>
        <w:rPr>
          <w:rFonts w:ascii="Times New Roman" w:hAnsi="Times New Roman"/>
        </w:rPr>
        <w:t>.</w:t>
      </w:r>
      <w:r w:rsidRPr="00E05856">
        <w:t xml:space="preserve"> </w:t>
      </w:r>
    </w:p>
    <w:p w14:paraId="0B9B5B95" w14:textId="77777777" w:rsidR="00E138BE" w:rsidRPr="00185C32" w:rsidRDefault="00E138BE" w:rsidP="00E138BE">
      <w:pPr>
        <w:pStyle w:val="ad"/>
        <w:jc w:val="both"/>
        <w:rPr>
          <w:rFonts w:ascii="Times New Roman" w:hAnsi="Times New Roman"/>
        </w:rPr>
      </w:pPr>
      <w:r w:rsidRPr="008E6E71">
        <w:rPr>
          <w:rFonts w:ascii="Times New Roman" w:hAnsi="Times New Roman"/>
        </w:rPr>
        <w:t xml:space="preserve">2.2. Общая стоимость Услуг по настоящему Договору составляет </w:t>
      </w:r>
      <w:r>
        <w:rPr>
          <w:rFonts w:ascii="Times New Roman" w:hAnsi="Times New Roman"/>
        </w:rPr>
        <w:t>____________</w:t>
      </w:r>
      <w:r w:rsidRPr="00A87B19">
        <w:rPr>
          <w:rFonts w:ascii="Times New Roman" w:hAnsi="Times New Roman"/>
        </w:rPr>
        <w:t xml:space="preserve"> (</w:t>
      </w:r>
      <w:r>
        <w:rPr>
          <w:rFonts w:ascii="Times New Roman" w:hAnsi="Times New Roman"/>
        </w:rPr>
        <w:t>____________) рублей _________ копеек</w:t>
      </w:r>
      <w:r w:rsidRPr="00A87B19">
        <w:rPr>
          <w:rFonts w:ascii="Times New Roman" w:hAnsi="Times New Roman"/>
        </w:rPr>
        <w:t xml:space="preserve">, в том </w:t>
      </w:r>
      <w:r w:rsidRPr="00180956">
        <w:rPr>
          <w:rFonts w:ascii="Times New Roman" w:hAnsi="Times New Roman"/>
          <w:i/>
          <w:iCs/>
        </w:rPr>
        <w:t>числе НДС/ НДС не предусмотрен</w:t>
      </w:r>
      <w:r w:rsidRPr="00A87B19">
        <w:rPr>
          <w:rFonts w:ascii="Times New Roman" w:hAnsi="Times New Roman"/>
        </w:rPr>
        <w:t xml:space="preserve"> в размере </w:t>
      </w:r>
      <w:r>
        <w:rPr>
          <w:rFonts w:ascii="Times New Roman" w:hAnsi="Times New Roman"/>
        </w:rPr>
        <w:t>____</w:t>
      </w:r>
      <w:r w:rsidRPr="00A87B19">
        <w:rPr>
          <w:rFonts w:ascii="Times New Roman" w:hAnsi="Times New Roman"/>
        </w:rPr>
        <w:t xml:space="preserve"> рублей </w:t>
      </w:r>
      <w:r>
        <w:rPr>
          <w:rFonts w:ascii="Times New Roman" w:hAnsi="Times New Roman"/>
        </w:rPr>
        <w:t>___</w:t>
      </w:r>
      <w:r w:rsidRPr="00A87B19">
        <w:rPr>
          <w:rFonts w:ascii="Times New Roman" w:hAnsi="Times New Roman"/>
        </w:rPr>
        <w:t xml:space="preserve"> </w:t>
      </w:r>
      <w:r w:rsidRPr="00185C32">
        <w:rPr>
          <w:rFonts w:ascii="Times New Roman" w:hAnsi="Times New Roman"/>
        </w:rPr>
        <w:t xml:space="preserve">копеек по ставке </w:t>
      </w:r>
      <w:r>
        <w:rPr>
          <w:rFonts w:ascii="Times New Roman" w:hAnsi="Times New Roman"/>
        </w:rPr>
        <w:t>___</w:t>
      </w:r>
      <w:r w:rsidRPr="00185C32">
        <w:rPr>
          <w:rFonts w:ascii="Times New Roman" w:hAnsi="Times New Roman"/>
        </w:rPr>
        <w:t>%.</w:t>
      </w:r>
      <w:r w:rsidRPr="00185C32">
        <w:t xml:space="preserve"> </w:t>
      </w:r>
      <w:r w:rsidRPr="00185C32">
        <w:rPr>
          <w:rFonts w:ascii="Times New Roman" w:hAnsi="Times New Roman"/>
        </w:rPr>
        <w:t xml:space="preserve">Стоимость Услуг является фиксированной и определяется на весь период действия договора. </w:t>
      </w:r>
    </w:p>
    <w:p w14:paraId="6215134E" w14:textId="77777777" w:rsidR="00E138BE" w:rsidRDefault="00E138BE" w:rsidP="00E138BE">
      <w:pPr>
        <w:pStyle w:val="ad"/>
        <w:jc w:val="both"/>
        <w:rPr>
          <w:rFonts w:ascii="Times New Roman" w:hAnsi="Times New Roman"/>
        </w:rPr>
      </w:pPr>
      <w:r w:rsidRPr="00185C32">
        <w:rPr>
          <w:rFonts w:ascii="Times New Roman" w:hAnsi="Times New Roman"/>
        </w:rPr>
        <w:t>2.3. Заказчик производит оплату Услуг в безналичной форме в размере 100% от</w:t>
      </w:r>
      <w:r w:rsidRPr="008E6E71">
        <w:rPr>
          <w:rFonts w:ascii="Times New Roman" w:hAnsi="Times New Roman"/>
        </w:rPr>
        <w:t xml:space="preserve"> стоимости Услуг- </w:t>
      </w:r>
      <w:r>
        <w:rPr>
          <w:rFonts w:ascii="Times New Roman" w:hAnsi="Times New Roman"/>
        </w:rPr>
        <w:t>2100 (две тысячи сто) рублей 00 копеек</w:t>
      </w:r>
      <w:r w:rsidRPr="00A87B19">
        <w:rPr>
          <w:rFonts w:ascii="Times New Roman" w:hAnsi="Times New Roman"/>
        </w:rPr>
        <w:t xml:space="preserve">, в том числе </w:t>
      </w:r>
      <w:r w:rsidRPr="00180956">
        <w:rPr>
          <w:rFonts w:ascii="Times New Roman" w:hAnsi="Times New Roman"/>
          <w:i/>
          <w:iCs/>
        </w:rPr>
        <w:t>НДС _%/НДС не предусмотрен</w:t>
      </w:r>
      <w:r>
        <w:rPr>
          <w:rFonts w:ascii="Times New Roman" w:hAnsi="Times New Roman"/>
        </w:rPr>
        <w:t xml:space="preserve">, </w:t>
      </w:r>
      <w:r w:rsidRPr="00185C32">
        <w:rPr>
          <w:rFonts w:ascii="Times New Roman" w:hAnsi="Times New Roman"/>
        </w:rPr>
        <w:t xml:space="preserve">в течение 7 (семи) рабочих дней с даты получения счёта </w:t>
      </w:r>
      <w:r w:rsidRPr="00075443">
        <w:rPr>
          <w:rFonts w:ascii="Times New Roman" w:hAnsi="Times New Roman"/>
        </w:rPr>
        <w:t>и УПД Заказчиком</w:t>
      </w:r>
      <w:r w:rsidRPr="00185C32">
        <w:rPr>
          <w:rFonts w:ascii="Times New Roman" w:hAnsi="Times New Roman"/>
        </w:rPr>
        <w:t>, путем перечисления денежных средств на расчетный счет Исполнителя.</w:t>
      </w:r>
      <w:r w:rsidRPr="00E05856">
        <w:rPr>
          <w:rFonts w:ascii="Times New Roman" w:hAnsi="Times New Roman"/>
        </w:rPr>
        <w:t xml:space="preserve"> </w:t>
      </w:r>
    </w:p>
    <w:p w14:paraId="5D928FAB" w14:textId="77777777" w:rsidR="00E138BE" w:rsidRPr="00381233" w:rsidRDefault="00E138BE" w:rsidP="00E138BE">
      <w:pPr>
        <w:pStyle w:val="ad"/>
        <w:jc w:val="both"/>
        <w:rPr>
          <w:rFonts w:ascii="Times New Roman" w:hAnsi="Times New Roman"/>
        </w:rPr>
      </w:pPr>
    </w:p>
    <w:p w14:paraId="5A9E8862" w14:textId="77777777" w:rsidR="00E138BE" w:rsidRPr="00381233" w:rsidRDefault="00E138BE" w:rsidP="00E138BE">
      <w:pPr>
        <w:pStyle w:val="ad"/>
        <w:jc w:val="center"/>
        <w:rPr>
          <w:rFonts w:ascii="Times New Roman" w:hAnsi="Times New Roman"/>
          <w:b/>
        </w:rPr>
      </w:pPr>
      <w:r w:rsidRPr="00381233">
        <w:rPr>
          <w:rFonts w:ascii="Times New Roman" w:hAnsi="Times New Roman"/>
          <w:b/>
        </w:rPr>
        <w:t>3. Права и обязанности сторон</w:t>
      </w:r>
    </w:p>
    <w:p w14:paraId="0EE2FBB6" w14:textId="77777777" w:rsidR="00E138BE" w:rsidRPr="00381233" w:rsidRDefault="00E138BE" w:rsidP="00E138BE">
      <w:pPr>
        <w:pStyle w:val="ad"/>
        <w:jc w:val="both"/>
        <w:rPr>
          <w:rFonts w:ascii="Times New Roman" w:hAnsi="Times New Roman"/>
        </w:rPr>
      </w:pPr>
      <w:r w:rsidRPr="00381233">
        <w:rPr>
          <w:rFonts w:ascii="Times New Roman" w:hAnsi="Times New Roman"/>
        </w:rPr>
        <w:t>3.1. Заказчик имеет право:</w:t>
      </w:r>
    </w:p>
    <w:p w14:paraId="34DF1C02" w14:textId="77777777" w:rsidR="00E138BE" w:rsidRPr="00381233" w:rsidRDefault="00E138BE" w:rsidP="00E138BE">
      <w:pPr>
        <w:pStyle w:val="ad"/>
        <w:jc w:val="both"/>
        <w:rPr>
          <w:rFonts w:ascii="Times New Roman" w:hAnsi="Times New Roman"/>
        </w:rPr>
      </w:pPr>
      <w:r w:rsidRPr="00381233">
        <w:rPr>
          <w:rFonts w:ascii="Times New Roman" w:hAnsi="Times New Roman"/>
        </w:rPr>
        <w:t>3.1.1.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6E42369D"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3.1.2. требовать и получать от Исполнителя обоснования результатов проведения СОУТ, разъяснения по вопросам проведения СОУТ на рабочих местах Заказчика; </w:t>
      </w:r>
    </w:p>
    <w:p w14:paraId="7D362695" w14:textId="77777777" w:rsidR="00E138BE" w:rsidRPr="00381233" w:rsidRDefault="00E138BE" w:rsidP="00E138BE">
      <w:pPr>
        <w:pStyle w:val="ad"/>
        <w:jc w:val="both"/>
        <w:rPr>
          <w:rFonts w:ascii="Times New Roman" w:hAnsi="Times New Roman"/>
        </w:rPr>
      </w:pPr>
      <w:r w:rsidRPr="00381233">
        <w:rPr>
          <w:rFonts w:ascii="Times New Roman" w:hAnsi="Times New Roman"/>
        </w:rPr>
        <w:t>3.1.3. запрашивать у Исполнителя информацию о ходе оказания Услуг;</w:t>
      </w:r>
    </w:p>
    <w:p w14:paraId="21732495"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3.1.4.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 426-ФЗ, не вмешиваясь в деятельность Исполнителя; </w:t>
      </w:r>
    </w:p>
    <w:p w14:paraId="594F24BF" w14:textId="77777777" w:rsidR="00E138BE" w:rsidRPr="00381233" w:rsidRDefault="00E138BE" w:rsidP="00E138BE">
      <w:pPr>
        <w:pStyle w:val="ad"/>
        <w:jc w:val="both"/>
        <w:rPr>
          <w:rFonts w:ascii="Times New Roman" w:hAnsi="Times New Roman"/>
        </w:rPr>
      </w:pPr>
      <w:r w:rsidRPr="00381233">
        <w:rPr>
          <w:rFonts w:ascii="Times New Roman" w:hAnsi="Times New Roman"/>
        </w:rPr>
        <w:lastRenderedPageBreak/>
        <w:t>3.1.5.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4C418B34" w14:textId="77777777" w:rsidR="00E138BE" w:rsidRPr="00381233" w:rsidRDefault="00E138BE" w:rsidP="00E138BE">
      <w:pPr>
        <w:pStyle w:val="ad"/>
        <w:jc w:val="both"/>
        <w:rPr>
          <w:rFonts w:ascii="Times New Roman" w:hAnsi="Times New Roman"/>
        </w:rPr>
      </w:pPr>
      <w:r w:rsidRPr="00381233">
        <w:rPr>
          <w:rFonts w:ascii="Times New Roman" w:hAnsi="Times New Roman"/>
        </w:rPr>
        <w:t>3.1.6. обжаловать в порядке, установленном статьей 26 Федерального закона от 28.12.2013 № 426-ФЗ, действия (бездействие) Исполнителя;</w:t>
      </w:r>
    </w:p>
    <w:p w14:paraId="09861F3D"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3.1.7. самостоятельно в течение срока действия </w:t>
      </w:r>
      <w:r>
        <w:rPr>
          <w:rFonts w:ascii="Times New Roman" w:hAnsi="Times New Roman"/>
        </w:rPr>
        <w:t>Договор</w:t>
      </w:r>
      <w:r w:rsidRPr="00381233">
        <w:rPr>
          <w:rFonts w:ascii="Times New Roman" w:hAnsi="Times New Roman"/>
        </w:rPr>
        <w:t xml:space="preserve">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 426-ФЗ; </w:t>
      </w:r>
    </w:p>
    <w:p w14:paraId="7969165D" w14:textId="77777777" w:rsidR="00E138BE" w:rsidRPr="00381233" w:rsidRDefault="00E138BE" w:rsidP="00E138BE">
      <w:pPr>
        <w:pStyle w:val="ad"/>
        <w:jc w:val="both"/>
        <w:rPr>
          <w:rFonts w:ascii="Times New Roman" w:hAnsi="Times New Roman"/>
        </w:rPr>
      </w:pPr>
      <w:r w:rsidRPr="00381233">
        <w:rPr>
          <w:rFonts w:ascii="Times New Roman" w:hAnsi="Times New Roman"/>
        </w:rPr>
        <w:t>3.2. Заказчик обязуется:</w:t>
      </w:r>
    </w:p>
    <w:p w14:paraId="4F8BD842" w14:textId="77777777" w:rsidR="00E138BE" w:rsidRPr="00381233" w:rsidRDefault="00E138BE" w:rsidP="00E138BE">
      <w:pPr>
        <w:pStyle w:val="ad"/>
        <w:jc w:val="both"/>
        <w:rPr>
          <w:rFonts w:ascii="Times New Roman" w:hAnsi="Times New Roman"/>
        </w:rPr>
      </w:pPr>
      <w:r w:rsidRPr="00381233">
        <w:rPr>
          <w:rFonts w:ascii="Times New Roman" w:hAnsi="Times New Roman"/>
        </w:rPr>
        <w:t>3.2.1.  до начала проведения СОУТ предоставить Исполнителю:</w:t>
      </w:r>
    </w:p>
    <w:p w14:paraId="42F43A29"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приказ о проведении СОУТ;</w:t>
      </w:r>
    </w:p>
    <w:p w14:paraId="2E681D19"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сведения об организации-Заказчике;</w:t>
      </w:r>
    </w:p>
    <w:p w14:paraId="6B3118A1"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перечень рабочих мест, подлежащих СОУТ;</w:t>
      </w:r>
    </w:p>
    <w:p w14:paraId="558ABC71"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штатное расписание организации (содержащее информацию, имеющую отношение к проведению СОУТ);</w:t>
      </w:r>
    </w:p>
    <w:p w14:paraId="466C20E1"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копии приказов о приеме на работу работников, совмещающих должности, профессии (в случае совмещения);</w:t>
      </w:r>
    </w:p>
    <w:p w14:paraId="3D362BCF"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должностей и профессий работников, которые подлежат обязательным предварительным и периодическим медицинским осмотрам;</w:t>
      </w:r>
    </w:p>
    <w:p w14:paraId="623B7665"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14:paraId="1E39E480"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работников, имеющих право на дополнительный отпуск и сокращенный рабочий день;</w:t>
      </w:r>
    </w:p>
    <w:p w14:paraId="2DFFB3E1"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профессий рабочих и должностей служащих, имеющих право на досрочное назначение трудовой пенсии;</w:t>
      </w:r>
    </w:p>
    <w:p w14:paraId="45A48D1D"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профессий рабочих и должностей служащих, имеющих право на доплаты (размер повышения оплаты труда) к окладу (факторы, их обусловливающие);</w:t>
      </w:r>
    </w:p>
    <w:p w14:paraId="54C66B39"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список работников, которым выдаются средства индивидуальной защиты;</w:t>
      </w:r>
    </w:p>
    <w:p w14:paraId="5B0C53CE"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сведения об инвалидах, работающих в организации;</w:t>
      </w:r>
    </w:p>
    <w:p w14:paraId="02F7E779"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страховые номера индивидуальных лицевых счетов работников, рабочие места которых подлежат СОУТ согласно Договору;</w:t>
      </w:r>
    </w:p>
    <w:p w14:paraId="7B77B411" w14:textId="77777777" w:rsidR="00E138BE" w:rsidRPr="00381233"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перечень оборудования, инструментов и приспособлений, применяемых на рабочих местах, подлежащих СОУТ, а также используемых материалов и сырья;</w:t>
      </w:r>
    </w:p>
    <w:p w14:paraId="3A43E956" w14:textId="77777777" w:rsidR="00E138BE" w:rsidRDefault="00E138BE" w:rsidP="00E138BE">
      <w:pPr>
        <w:pStyle w:val="ad"/>
        <w:jc w:val="both"/>
        <w:rPr>
          <w:rFonts w:ascii="Times New Roman" w:hAnsi="Times New Roman"/>
        </w:rPr>
      </w:pPr>
      <w:r w:rsidRPr="00381233">
        <w:rPr>
          <w:rFonts w:ascii="Times New Roman" w:hAnsi="Times New Roman"/>
        </w:rPr>
        <w:t>•</w:t>
      </w:r>
      <w:r w:rsidRPr="00381233">
        <w:rPr>
          <w:rFonts w:ascii="Times New Roman" w:hAnsi="Times New Roman"/>
        </w:rPr>
        <w:tab/>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5A5B6E12" w14:textId="77777777" w:rsidR="00E138BE" w:rsidRDefault="00E138BE" w:rsidP="00E138BE">
      <w:pPr>
        <w:pStyle w:val="ad"/>
        <w:jc w:val="both"/>
        <w:rPr>
          <w:rFonts w:ascii="Times New Roman" w:hAnsi="Times New Roman"/>
        </w:rPr>
      </w:pPr>
      <w:r w:rsidRPr="00381233">
        <w:rPr>
          <w:rFonts w:ascii="Times New Roman" w:hAnsi="Times New Roman"/>
        </w:rPr>
        <w:t xml:space="preserve">3.2.2. определить ответственное лицо (лиц) со стороны Заказчика, отвечающее за взаимодействие с Исполнителем по вопросам оказания Услуг в соответствии с Договором. </w:t>
      </w:r>
    </w:p>
    <w:p w14:paraId="009A7C9D"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 </w:t>
      </w:r>
    </w:p>
    <w:p w14:paraId="41AB3EDE" w14:textId="77777777" w:rsidR="00E138BE" w:rsidRPr="00381233" w:rsidRDefault="00E138BE" w:rsidP="00E138BE">
      <w:pPr>
        <w:pStyle w:val="ad"/>
        <w:jc w:val="both"/>
        <w:rPr>
          <w:rFonts w:ascii="Times New Roman" w:hAnsi="Times New Roman"/>
        </w:rPr>
      </w:pPr>
      <w:r>
        <w:rPr>
          <w:rFonts w:ascii="Times New Roman" w:hAnsi="Times New Roman"/>
        </w:rPr>
        <w:t>3.2.4.</w:t>
      </w:r>
      <w:r w:rsidRPr="00381233">
        <w:rPr>
          <w:rFonts w:ascii="Times New Roman" w:hAnsi="Times New Roman"/>
        </w:rPr>
        <w:t xml:space="preserve">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6197AE74" w14:textId="77777777" w:rsidR="00E138BE" w:rsidRPr="00381233" w:rsidRDefault="00E138BE" w:rsidP="00E138BE">
      <w:pPr>
        <w:pStyle w:val="ad"/>
        <w:jc w:val="both"/>
        <w:rPr>
          <w:rFonts w:ascii="Times New Roman" w:hAnsi="Times New Roman"/>
        </w:rPr>
      </w:pPr>
      <w:r w:rsidRPr="00381233">
        <w:rPr>
          <w:rFonts w:ascii="Times New Roman" w:hAnsi="Times New Roman"/>
        </w:rPr>
        <w:t>3.2.5. содействовать Исполнителю в своевременном и полном проведении СОУТ, создавать для этого соответствующие условия;</w:t>
      </w:r>
    </w:p>
    <w:p w14:paraId="130C7B59" w14:textId="77777777" w:rsidR="00E138BE" w:rsidRPr="00381233" w:rsidRDefault="00E138BE" w:rsidP="00E138BE">
      <w:pPr>
        <w:pStyle w:val="ad"/>
        <w:jc w:val="both"/>
        <w:rPr>
          <w:rFonts w:ascii="Times New Roman" w:hAnsi="Times New Roman"/>
        </w:rPr>
      </w:pPr>
      <w:r w:rsidRPr="00381233">
        <w:rPr>
          <w:rFonts w:ascii="Times New Roman" w:hAnsi="Times New Roman"/>
        </w:rPr>
        <w:t>3.2.6. обеспечивать доступ к рабочим местам представителям Исполнителя;</w:t>
      </w:r>
    </w:p>
    <w:p w14:paraId="60E4CBB0" w14:textId="77777777" w:rsidR="00E138BE" w:rsidRPr="00381233" w:rsidRDefault="00E138BE" w:rsidP="00E138BE">
      <w:pPr>
        <w:pStyle w:val="ad"/>
        <w:jc w:val="both"/>
        <w:rPr>
          <w:rFonts w:ascii="Times New Roman" w:hAnsi="Times New Roman"/>
        </w:rPr>
      </w:pPr>
      <w:r w:rsidRPr="00381233">
        <w:rPr>
          <w:rFonts w:ascii="Times New Roman" w:hAnsi="Times New Roman"/>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и(или) опасных факторов производственной среды и трудового процесса;</w:t>
      </w:r>
    </w:p>
    <w:p w14:paraId="44670E48" w14:textId="77777777" w:rsidR="00E138BE" w:rsidRPr="00381233" w:rsidRDefault="00E138BE" w:rsidP="00E138BE">
      <w:pPr>
        <w:pStyle w:val="ad"/>
        <w:jc w:val="both"/>
        <w:rPr>
          <w:rFonts w:ascii="Times New Roman" w:hAnsi="Times New Roman"/>
        </w:rPr>
      </w:pPr>
      <w:r w:rsidRPr="00381233">
        <w:rPr>
          <w:rFonts w:ascii="Times New Roman" w:hAnsi="Times New Roman"/>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409BB6D9" w14:textId="77777777" w:rsidR="00E138BE" w:rsidRPr="00381233" w:rsidRDefault="00E138BE" w:rsidP="00E138BE">
      <w:pPr>
        <w:pStyle w:val="ad"/>
        <w:jc w:val="both"/>
        <w:rPr>
          <w:rFonts w:ascii="Times New Roman" w:hAnsi="Times New Roman"/>
        </w:rPr>
      </w:pPr>
      <w:r w:rsidRPr="00381233">
        <w:rPr>
          <w:rFonts w:ascii="Times New Roman" w:hAnsi="Times New Roman"/>
        </w:rPr>
        <w:t>3.2.9. давать работникам организации-Заказчика необходимые разъяснения по вопросам проведения СОУТ на их рабочих местах;</w:t>
      </w:r>
    </w:p>
    <w:p w14:paraId="30C282BE"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3.2.10. своевременно принять и оплатить надлежащим образом оказанные Исполнителем Услуги в соответствии с Договором; </w:t>
      </w:r>
    </w:p>
    <w:p w14:paraId="311E79AF"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3.2.11. </w:t>
      </w:r>
      <w:r w:rsidRPr="00381233">
        <w:rPr>
          <w:rFonts w:ascii="Times New Roman" w:hAnsi="Times New Roman"/>
          <w:b/>
        </w:rPr>
        <w:t>В соответствии с ч.5.1 ст. 15 Федерального закона от 28.12.2013 № 426-ФЗ - Заказчик в течение трех рабочих дней со дня утверждения отчета о проведении специальной оценки условий труда обязан уведомить об этом Исполнителя, любым доступным способом, обеспечивающим возможность подтверждения факта такого уведомления»</w:t>
      </w:r>
      <w:r>
        <w:rPr>
          <w:rFonts w:ascii="Times New Roman" w:hAnsi="Times New Roman"/>
          <w:b/>
        </w:rPr>
        <w:t xml:space="preserve">, а также направить в адрес Исполнителя копию утвержденного отчета о проведении СОУТ заказным почтовым </w:t>
      </w:r>
      <w:r>
        <w:rPr>
          <w:rFonts w:ascii="Times New Roman" w:hAnsi="Times New Roman"/>
          <w:b/>
        </w:rPr>
        <w:lastRenderedPageBreak/>
        <w:t>отправлением с уведомлением о вручении либо в форме электронного документа, подписанного усиленной квалифицированной подписью</w:t>
      </w:r>
      <w:r w:rsidRPr="00381233">
        <w:rPr>
          <w:rFonts w:ascii="Times New Roman" w:hAnsi="Times New Roman"/>
          <w:b/>
        </w:rPr>
        <w:t>;</w:t>
      </w:r>
    </w:p>
    <w:p w14:paraId="792EED10" w14:textId="77777777" w:rsidR="00E138BE" w:rsidRPr="00381233" w:rsidRDefault="00E138BE" w:rsidP="00E138BE">
      <w:pPr>
        <w:pStyle w:val="ad"/>
        <w:jc w:val="both"/>
        <w:rPr>
          <w:rFonts w:ascii="Times New Roman" w:hAnsi="Times New Roman"/>
        </w:rPr>
      </w:pPr>
      <w:r w:rsidRPr="00381233">
        <w:rPr>
          <w:rFonts w:ascii="Times New Roman" w:hAnsi="Times New Roman"/>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18496B63" w14:textId="77777777" w:rsidR="00E138BE" w:rsidRDefault="00E138BE" w:rsidP="00E138BE">
      <w:pPr>
        <w:pStyle w:val="ad"/>
        <w:jc w:val="both"/>
        <w:rPr>
          <w:rFonts w:ascii="Times New Roman" w:hAnsi="Times New Roman"/>
        </w:rPr>
      </w:pPr>
      <w:r w:rsidRPr="00381233">
        <w:rPr>
          <w:rFonts w:ascii="Times New Roman" w:hAnsi="Times New Roman"/>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все необходимые разрешения на их обработку Исполнителем.</w:t>
      </w:r>
    </w:p>
    <w:p w14:paraId="53A97015" w14:textId="77777777" w:rsidR="00E138BE" w:rsidRPr="00381233" w:rsidRDefault="00E138BE" w:rsidP="00E138BE">
      <w:pPr>
        <w:pStyle w:val="ad"/>
        <w:jc w:val="both"/>
        <w:rPr>
          <w:rFonts w:ascii="Times New Roman" w:hAnsi="Times New Roman"/>
        </w:rPr>
      </w:pPr>
      <w:r>
        <w:rPr>
          <w:rFonts w:ascii="Times New Roman" w:hAnsi="Times New Roman"/>
        </w:rPr>
        <w:t>3.3.1. Заказчик не возражает в предоставлении результатов измерений в упрощенной форме.</w:t>
      </w:r>
    </w:p>
    <w:p w14:paraId="263DBB89" w14:textId="77777777" w:rsidR="00E138BE" w:rsidRPr="00381233" w:rsidRDefault="00E138BE" w:rsidP="00E138BE">
      <w:pPr>
        <w:pStyle w:val="ad"/>
        <w:jc w:val="both"/>
        <w:rPr>
          <w:rFonts w:ascii="Times New Roman" w:hAnsi="Times New Roman"/>
        </w:rPr>
      </w:pPr>
      <w:r w:rsidRPr="00381233">
        <w:rPr>
          <w:rFonts w:ascii="Times New Roman" w:hAnsi="Times New Roman"/>
        </w:rPr>
        <w:t>3.4. Исполнитель имеет право:</w:t>
      </w:r>
    </w:p>
    <w:p w14:paraId="29502B72" w14:textId="77777777" w:rsidR="00E138BE" w:rsidRPr="00381233" w:rsidRDefault="00E138BE" w:rsidP="00E138BE">
      <w:pPr>
        <w:pStyle w:val="ad"/>
        <w:jc w:val="both"/>
        <w:rPr>
          <w:rFonts w:ascii="Times New Roman" w:hAnsi="Times New Roman"/>
        </w:rPr>
      </w:pPr>
      <w:r w:rsidRPr="00381233">
        <w:rPr>
          <w:rFonts w:ascii="Times New Roman" w:hAnsi="Times New Roman"/>
        </w:rPr>
        <w:t>3.4.1.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14:paraId="039F827E" w14:textId="77777777" w:rsidR="00E138BE" w:rsidRDefault="00E138BE" w:rsidP="00E138BE">
      <w:pPr>
        <w:pStyle w:val="ad"/>
        <w:jc w:val="both"/>
        <w:rPr>
          <w:rFonts w:ascii="Times New Roman" w:hAnsi="Times New Roman"/>
        </w:rPr>
      </w:pPr>
      <w:r w:rsidRPr="00381233">
        <w:rPr>
          <w:rFonts w:ascii="Times New Roman" w:hAnsi="Times New Roman"/>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195DD998" w14:textId="77777777" w:rsidR="00E138BE" w:rsidRPr="00381233" w:rsidRDefault="00E138BE" w:rsidP="00E138BE">
      <w:pPr>
        <w:pStyle w:val="ad"/>
        <w:jc w:val="both"/>
        <w:rPr>
          <w:rFonts w:ascii="Times New Roman" w:hAnsi="Times New Roman"/>
        </w:rPr>
      </w:pPr>
      <w:r>
        <w:rPr>
          <w:rFonts w:ascii="Times New Roman" w:hAnsi="Times New Roman"/>
        </w:rPr>
        <w:t xml:space="preserve">3.4.3. в случае невозможности проведения измерений силами и средствами исполнителя, исполнитель имеет право привлечь по договору субподряда испытательную лабораторию, аккредитованную в системе Росаккредитации. </w:t>
      </w:r>
    </w:p>
    <w:p w14:paraId="40714A13" w14:textId="77777777" w:rsidR="00E138BE" w:rsidRPr="00381233" w:rsidRDefault="00E138BE" w:rsidP="00E138BE">
      <w:pPr>
        <w:pStyle w:val="ad"/>
        <w:jc w:val="both"/>
        <w:rPr>
          <w:rFonts w:ascii="Times New Roman" w:hAnsi="Times New Roman"/>
        </w:rPr>
      </w:pPr>
      <w:r w:rsidRPr="00381233">
        <w:rPr>
          <w:rFonts w:ascii="Times New Roman" w:hAnsi="Times New Roman"/>
        </w:rPr>
        <w:t>3.5. Исполнитель обязуется:</w:t>
      </w:r>
    </w:p>
    <w:p w14:paraId="55339B09"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 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p>
    <w:p w14:paraId="37CF83D5" w14:textId="77777777" w:rsidR="00E138BE" w:rsidRPr="00381233" w:rsidRDefault="00E138BE" w:rsidP="00E138BE">
      <w:pPr>
        <w:pStyle w:val="ad"/>
        <w:jc w:val="both"/>
        <w:rPr>
          <w:rFonts w:ascii="Times New Roman" w:hAnsi="Times New Roman"/>
        </w:rPr>
      </w:pPr>
      <w:r w:rsidRPr="00381233">
        <w:rPr>
          <w:rFonts w:ascii="Times New Roman" w:hAnsi="Times New Roman"/>
        </w:rPr>
        <w:t xml:space="preserve">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 </w:t>
      </w:r>
    </w:p>
    <w:p w14:paraId="2F015ADF" w14:textId="77777777" w:rsidR="00E138BE" w:rsidRPr="00381233" w:rsidRDefault="00E138BE" w:rsidP="00E138BE">
      <w:pPr>
        <w:pStyle w:val="ad"/>
        <w:jc w:val="both"/>
        <w:rPr>
          <w:rFonts w:ascii="Times New Roman" w:hAnsi="Times New Roman"/>
        </w:rPr>
      </w:pPr>
      <w:r w:rsidRPr="00381233">
        <w:rPr>
          <w:rFonts w:ascii="Times New Roman" w:hAnsi="Times New Roman"/>
        </w:rPr>
        <w:t>3.5.3. оказывать Услуги с соблюдением требований, установленных Федеральным законом от 28.12.2013 № 426-ФЗ, а также Приказом Минтруда России от 2</w:t>
      </w:r>
      <w:r>
        <w:rPr>
          <w:rFonts w:ascii="Times New Roman" w:hAnsi="Times New Roman"/>
        </w:rPr>
        <w:t>1</w:t>
      </w:r>
      <w:r w:rsidRPr="00381233">
        <w:rPr>
          <w:rFonts w:ascii="Times New Roman" w:hAnsi="Times New Roman"/>
        </w:rPr>
        <w:t>.</w:t>
      </w:r>
      <w:r>
        <w:rPr>
          <w:rFonts w:ascii="Times New Roman" w:hAnsi="Times New Roman"/>
        </w:rPr>
        <w:t>1</w:t>
      </w:r>
      <w:r w:rsidRPr="00381233">
        <w:rPr>
          <w:rFonts w:ascii="Times New Roman" w:hAnsi="Times New Roman"/>
        </w:rPr>
        <w:t>1.20</w:t>
      </w:r>
      <w:r>
        <w:rPr>
          <w:rFonts w:ascii="Times New Roman" w:hAnsi="Times New Roman"/>
        </w:rPr>
        <w:t>23</w:t>
      </w:r>
      <w:r w:rsidRPr="00381233">
        <w:rPr>
          <w:rFonts w:ascii="Times New Roman" w:hAnsi="Times New Roman"/>
        </w:rPr>
        <w:t xml:space="preserve"> № </w:t>
      </w:r>
      <w:r>
        <w:rPr>
          <w:rFonts w:ascii="Times New Roman" w:hAnsi="Times New Roman"/>
        </w:rPr>
        <w:t>817</w:t>
      </w:r>
      <w:r w:rsidRPr="00381233">
        <w:rPr>
          <w:rFonts w:ascii="Times New Roman" w:hAnsi="Times New Roman"/>
        </w:rPr>
        <w:t xml:space="preserve">н в соответствии с областью аккредитации испытательной лаборатории (центра) Исполнителя; </w:t>
      </w:r>
    </w:p>
    <w:p w14:paraId="6207E457" w14:textId="77777777" w:rsidR="00E138BE" w:rsidRPr="00381233" w:rsidRDefault="00E138BE" w:rsidP="00E138BE">
      <w:pPr>
        <w:pStyle w:val="ad"/>
        <w:jc w:val="both"/>
        <w:rPr>
          <w:rFonts w:ascii="Times New Roman" w:hAnsi="Times New Roman"/>
        </w:rPr>
      </w:pPr>
      <w:r>
        <w:rPr>
          <w:rFonts w:ascii="Times New Roman" w:hAnsi="Times New Roman"/>
        </w:rPr>
        <w:t>3.5.4</w:t>
      </w:r>
      <w:r w:rsidRPr="00381233">
        <w:rPr>
          <w:rFonts w:ascii="Times New Roman" w:hAnsi="Times New Roman"/>
        </w:rPr>
        <w:t>.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63CFDACF" w14:textId="77777777" w:rsidR="00E138BE" w:rsidRPr="00381233" w:rsidRDefault="00E138BE" w:rsidP="00E138BE">
      <w:pPr>
        <w:pStyle w:val="ad"/>
        <w:ind w:left="3402"/>
        <w:rPr>
          <w:rFonts w:ascii="Times New Roman" w:hAnsi="Times New Roman"/>
          <w:b/>
        </w:rPr>
      </w:pPr>
    </w:p>
    <w:p w14:paraId="380A250B" w14:textId="77777777" w:rsidR="00E138BE" w:rsidRPr="00381233" w:rsidRDefault="00E138BE" w:rsidP="00E138BE">
      <w:pPr>
        <w:pStyle w:val="ad"/>
        <w:ind w:left="3402"/>
        <w:rPr>
          <w:rFonts w:ascii="Times New Roman" w:hAnsi="Times New Roman"/>
          <w:b/>
        </w:rPr>
      </w:pPr>
      <w:r w:rsidRPr="00381233">
        <w:rPr>
          <w:rFonts w:ascii="Times New Roman" w:hAnsi="Times New Roman"/>
          <w:b/>
        </w:rPr>
        <w:t>4.</w:t>
      </w:r>
      <w:r>
        <w:rPr>
          <w:rFonts w:ascii="Times New Roman" w:hAnsi="Times New Roman"/>
          <w:b/>
        </w:rPr>
        <w:t xml:space="preserve"> </w:t>
      </w:r>
      <w:r w:rsidRPr="00381233">
        <w:rPr>
          <w:rFonts w:ascii="Times New Roman" w:hAnsi="Times New Roman"/>
          <w:b/>
        </w:rPr>
        <w:t>Порядок сдачи и приемки Услуг.</w:t>
      </w:r>
    </w:p>
    <w:p w14:paraId="783BFBC6" w14:textId="77777777" w:rsidR="00E138BE" w:rsidRPr="00381233" w:rsidRDefault="00E138BE" w:rsidP="00E138BE">
      <w:pPr>
        <w:pStyle w:val="ad"/>
        <w:ind w:left="720"/>
        <w:rPr>
          <w:rFonts w:ascii="Times New Roman" w:hAnsi="Times New Roman"/>
          <w:b/>
        </w:rPr>
      </w:pPr>
    </w:p>
    <w:p w14:paraId="3036C089" w14:textId="77777777" w:rsidR="00E138BE" w:rsidRPr="00381233" w:rsidRDefault="00E138BE" w:rsidP="00E138BE">
      <w:pPr>
        <w:pStyle w:val="ad"/>
        <w:jc w:val="both"/>
        <w:rPr>
          <w:rFonts w:ascii="Times New Roman" w:hAnsi="Times New Roman"/>
        </w:rPr>
      </w:pPr>
      <w:r w:rsidRPr="00381233">
        <w:rPr>
          <w:rFonts w:ascii="Times New Roman" w:hAnsi="Times New Roman"/>
        </w:rPr>
        <w:t>4.1. По завершении Услуг Исполнитель представляет отчет о специальной оценке условий труда в соответствии со статьёй 15 Федерального закона от 28 декабря 2013 года N 426-ФЗ «О</w:t>
      </w:r>
      <w:r w:rsidRPr="00381233">
        <w:rPr>
          <w:rFonts w:ascii="Times New Roman" w:hAnsi="Times New Roman"/>
          <w:color w:val="FF0000"/>
        </w:rPr>
        <w:t xml:space="preserve"> </w:t>
      </w:r>
      <w:r w:rsidRPr="00381233">
        <w:rPr>
          <w:rFonts w:ascii="Times New Roman" w:hAnsi="Times New Roman"/>
        </w:rPr>
        <w:t>специальной оценке условий труда».</w:t>
      </w:r>
    </w:p>
    <w:p w14:paraId="3F8506EF" w14:textId="77777777" w:rsidR="00E138BE" w:rsidRPr="00381233" w:rsidRDefault="00E138BE" w:rsidP="00E138BE">
      <w:pPr>
        <w:pStyle w:val="ad"/>
        <w:jc w:val="both"/>
        <w:rPr>
          <w:rFonts w:ascii="Times New Roman" w:hAnsi="Times New Roman"/>
        </w:rPr>
      </w:pPr>
      <w:r w:rsidRPr="00381233">
        <w:rPr>
          <w:rFonts w:ascii="Times New Roman" w:hAnsi="Times New Roman"/>
        </w:rPr>
        <w:t>4.2. Заказчик обязан в пятидневный срок с момента получения отчета о специальной оценке условий труда подписать Акт оказанных услуг или направить Исполнителю мотивированный отказ от приемки Услуг. По истечении пятидневного срока, в случае отсутствия мотивированного отказа, Услуги считаются выполненными и принятыми заказчиком без замечаний.</w:t>
      </w:r>
    </w:p>
    <w:p w14:paraId="6D67DD62" w14:textId="77777777" w:rsidR="00E138BE" w:rsidRPr="00381233" w:rsidRDefault="00E138BE" w:rsidP="00E138BE">
      <w:pPr>
        <w:pStyle w:val="ad"/>
        <w:jc w:val="both"/>
        <w:rPr>
          <w:rFonts w:ascii="Times New Roman" w:hAnsi="Times New Roman"/>
        </w:rPr>
      </w:pPr>
      <w:r w:rsidRPr="00381233">
        <w:rPr>
          <w:rFonts w:ascii="Times New Roman" w:hAnsi="Times New Roman"/>
        </w:rPr>
        <w:t>4.3. В случае мотивированного отказа от приемки Услуг Сторонами составляется двусторонний акт с перечнем доработок и сроков их выполнения.</w:t>
      </w:r>
    </w:p>
    <w:p w14:paraId="44A4DB48" w14:textId="77777777" w:rsidR="00E138BE" w:rsidRPr="00381233" w:rsidRDefault="00E138BE" w:rsidP="00E138BE">
      <w:pPr>
        <w:pStyle w:val="ad"/>
        <w:jc w:val="both"/>
        <w:rPr>
          <w:rFonts w:ascii="Times New Roman" w:hAnsi="Times New Roman"/>
        </w:rPr>
      </w:pPr>
    </w:p>
    <w:p w14:paraId="037D3B8B" w14:textId="77777777" w:rsidR="00E138BE" w:rsidRPr="00381233" w:rsidRDefault="00E138BE" w:rsidP="00E138BE">
      <w:pPr>
        <w:pStyle w:val="ad"/>
        <w:ind w:left="720"/>
        <w:jc w:val="center"/>
        <w:rPr>
          <w:rFonts w:ascii="Times New Roman" w:hAnsi="Times New Roman"/>
          <w:b/>
        </w:rPr>
      </w:pPr>
      <w:r w:rsidRPr="00381233">
        <w:rPr>
          <w:rFonts w:ascii="Times New Roman" w:hAnsi="Times New Roman"/>
          <w:b/>
        </w:rPr>
        <w:t>5.Ответственность сторон.</w:t>
      </w:r>
    </w:p>
    <w:p w14:paraId="7661E390" w14:textId="77777777" w:rsidR="00E138BE" w:rsidRPr="00381233" w:rsidRDefault="00E138BE" w:rsidP="00E138BE">
      <w:pPr>
        <w:pStyle w:val="ad"/>
        <w:jc w:val="both"/>
        <w:rPr>
          <w:rFonts w:ascii="Times New Roman" w:hAnsi="Times New Roman"/>
        </w:rPr>
      </w:pPr>
      <w:r w:rsidRPr="00381233">
        <w:rPr>
          <w:rFonts w:ascii="Times New Roman" w:hAnsi="Times New Roman"/>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14:paraId="246401A0" w14:textId="77777777" w:rsidR="00E138BE" w:rsidRPr="00381233" w:rsidRDefault="00E138BE" w:rsidP="00E138BE">
      <w:pPr>
        <w:pStyle w:val="ad"/>
        <w:jc w:val="both"/>
        <w:rPr>
          <w:rFonts w:ascii="Times New Roman" w:hAnsi="Times New Roman"/>
        </w:rPr>
      </w:pPr>
      <w:r w:rsidRPr="00381233">
        <w:rPr>
          <w:rFonts w:ascii="Times New Roman" w:hAnsi="Times New Roman"/>
        </w:rPr>
        <w:t>5.2. Все разногласия и споры, возникшие при исполнении настоящего Договора и дополнительных соглашений, неурегулированные путем переговоров между сторонами, подлежат передаче на рассмотрение в суд в соответствии с действующим законодательством.</w:t>
      </w:r>
    </w:p>
    <w:p w14:paraId="2B9F29C6" w14:textId="77777777" w:rsidR="00E138BE" w:rsidRPr="00381233" w:rsidRDefault="00E138BE" w:rsidP="00E138BE">
      <w:pPr>
        <w:ind w:right="-6"/>
        <w:jc w:val="both"/>
        <w:rPr>
          <w:sz w:val="22"/>
          <w:szCs w:val="22"/>
        </w:rPr>
      </w:pPr>
      <w:r w:rsidRPr="00381233">
        <w:rPr>
          <w:sz w:val="22"/>
          <w:szCs w:val="22"/>
        </w:rPr>
        <w:t>5.3. В случае просрочки исполнения обязательств, предусмотренного Договором, виновная Сторона уплачивает другой Стороне неустойку в размере одной трехсотой действующей на день уплаты неустойки ставки рефинансирования ЦБ РФ от суммы неисполненного обязательства за каждый день просрочки.</w:t>
      </w:r>
    </w:p>
    <w:p w14:paraId="141251D2" w14:textId="77777777" w:rsidR="00E138BE" w:rsidRPr="00381233" w:rsidRDefault="00E138BE" w:rsidP="00E138BE">
      <w:pPr>
        <w:ind w:right="-6"/>
        <w:jc w:val="both"/>
        <w:rPr>
          <w:sz w:val="22"/>
          <w:szCs w:val="22"/>
        </w:rPr>
      </w:pPr>
    </w:p>
    <w:p w14:paraId="1DD9A44E" w14:textId="77777777" w:rsidR="00E138BE" w:rsidRPr="0006250A" w:rsidRDefault="00E138BE" w:rsidP="00E138BE">
      <w:pPr>
        <w:pStyle w:val="ad"/>
        <w:jc w:val="center"/>
        <w:rPr>
          <w:rFonts w:ascii="Times New Roman" w:hAnsi="Times New Roman"/>
          <w:b/>
          <w:color w:val="000000"/>
        </w:rPr>
      </w:pPr>
      <w:r w:rsidRPr="0006250A">
        <w:rPr>
          <w:rFonts w:ascii="Times New Roman" w:hAnsi="Times New Roman"/>
          <w:b/>
          <w:color w:val="000000"/>
        </w:rPr>
        <w:t>6. Конфиденциальность.</w:t>
      </w:r>
    </w:p>
    <w:p w14:paraId="418114F6" w14:textId="77777777" w:rsidR="00E138BE" w:rsidRPr="0006250A" w:rsidRDefault="00E138BE" w:rsidP="00E138BE">
      <w:pPr>
        <w:pStyle w:val="ad"/>
        <w:jc w:val="both"/>
        <w:rPr>
          <w:rFonts w:ascii="Times New Roman" w:hAnsi="Times New Roman"/>
          <w:color w:val="000000"/>
        </w:rPr>
      </w:pPr>
      <w:r w:rsidRPr="0006250A">
        <w:rPr>
          <w:rFonts w:ascii="Times New Roman" w:hAnsi="Times New Roman"/>
          <w:color w:val="000000"/>
        </w:rPr>
        <w:t>6.1. Исполнитель не несет ответственности за действия Заказчика по соблюдению Заказчиком положений Федерального закона от 27 июля 2006 г. № 152-ФЗ «О персональных данных» в отношении работников Заказчика, на рабочих местах которых проводится или проведена СОУТ.</w:t>
      </w:r>
    </w:p>
    <w:p w14:paraId="100DE5EE" w14:textId="77777777" w:rsidR="00E138BE" w:rsidRPr="0006250A" w:rsidRDefault="00E138BE" w:rsidP="00E138BE">
      <w:pPr>
        <w:pStyle w:val="ad"/>
        <w:jc w:val="both"/>
        <w:rPr>
          <w:rFonts w:ascii="Times New Roman" w:hAnsi="Times New Roman"/>
          <w:color w:val="000000"/>
        </w:rPr>
      </w:pPr>
      <w:r w:rsidRPr="0006250A">
        <w:rPr>
          <w:rFonts w:ascii="Times New Roman" w:hAnsi="Times New Roman"/>
          <w:color w:val="000000"/>
        </w:rPr>
        <w:t>6.2. Принятые Сторонами обязательства по соблюдению конфиденциальности или неиспользованию информации, полученной в ходе оказания Услуг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03A96A9" w14:textId="77777777" w:rsidR="00E138BE" w:rsidRPr="0006250A" w:rsidRDefault="00E138BE" w:rsidP="00E138BE">
      <w:pPr>
        <w:pStyle w:val="ad"/>
        <w:jc w:val="both"/>
        <w:rPr>
          <w:rFonts w:ascii="Times New Roman" w:hAnsi="Times New Roman"/>
          <w:color w:val="000000"/>
        </w:rPr>
      </w:pPr>
      <w:r w:rsidRPr="0006250A">
        <w:rPr>
          <w:rFonts w:ascii="Times New Roman" w:hAnsi="Times New Roman"/>
          <w:color w:val="000000"/>
        </w:rPr>
        <w:lastRenderedPageBreak/>
        <w:t>6.3.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62B27189" w14:textId="77777777" w:rsidR="00E138BE" w:rsidRPr="0006250A" w:rsidRDefault="00E138BE" w:rsidP="00E138BE">
      <w:pPr>
        <w:pStyle w:val="ad"/>
        <w:jc w:val="both"/>
        <w:rPr>
          <w:rFonts w:ascii="Times New Roman" w:hAnsi="Times New Roman"/>
          <w:color w:val="000000"/>
        </w:rPr>
      </w:pPr>
      <w:r w:rsidRPr="0006250A">
        <w:rPr>
          <w:rFonts w:ascii="Times New Roman" w:hAnsi="Times New Roman"/>
          <w:color w:val="000000"/>
        </w:rPr>
        <w:t xml:space="preserve">6.4. Стороны в своих отношениях по настоящему Договору обязуются соблюдать требования Федерального закона от 29.07.2004 № 98-ФЗ «О коммерческой тайне» (с последующими изменениями и дополнениями), Закона Российской Федерации «О персональных данных» от 08.07.2006 № 152-ФЗ и иных нормативных правовых актов в данной области.  </w:t>
      </w:r>
    </w:p>
    <w:p w14:paraId="72BA920C" w14:textId="77777777" w:rsidR="00E138BE" w:rsidRPr="0006250A" w:rsidRDefault="00E138BE" w:rsidP="00E138BE">
      <w:pPr>
        <w:pStyle w:val="a7"/>
        <w:widowControl w:val="0"/>
        <w:autoSpaceDE w:val="0"/>
        <w:autoSpaceDN w:val="0"/>
        <w:adjustRightInd w:val="0"/>
        <w:ind w:left="0"/>
        <w:rPr>
          <w:color w:val="000000"/>
          <w:sz w:val="22"/>
          <w:szCs w:val="22"/>
        </w:rPr>
      </w:pPr>
      <w:r w:rsidRPr="0006250A">
        <w:rPr>
          <w:color w:val="000000"/>
          <w:sz w:val="22"/>
          <w:szCs w:val="22"/>
        </w:rPr>
        <w:t>6.5.</w:t>
      </w:r>
      <w:r>
        <w:rPr>
          <w:color w:val="000000"/>
          <w:sz w:val="22"/>
          <w:szCs w:val="22"/>
        </w:rPr>
        <w:t xml:space="preserve"> </w:t>
      </w:r>
      <w:r w:rsidRPr="0006250A">
        <w:rPr>
          <w:color w:val="000000"/>
          <w:sz w:val="22"/>
          <w:szCs w:val="22"/>
        </w:rPr>
        <w:t xml:space="preserve">Стороны должны обеспечить защиту и сохранность информации, составляющей государственную и коммерческую тайну, служебной информацию, имеющей ограничительную пометку «для служебного пользования», персональных данных, сведений, отнесенных к интеллектуальной собственности, в соответствии с требованиями нормативных правовых актов в данной области. Данное условие имеет силу во время исполнения настоящего Договора, после его исполнения и после прекращения действия настоящего Договора по любой причине, до момента снятия грифа (отметки о конфиденциальности) ее обладателем в письменной форме. </w:t>
      </w:r>
    </w:p>
    <w:p w14:paraId="7A81D98E" w14:textId="77777777" w:rsidR="00E138BE" w:rsidRPr="0006250A" w:rsidRDefault="00E138BE" w:rsidP="00E138BE">
      <w:pPr>
        <w:pStyle w:val="af"/>
        <w:spacing w:before="0"/>
        <w:ind w:firstLine="851"/>
        <w:rPr>
          <w:color w:val="000000"/>
          <w:sz w:val="22"/>
          <w:szCs w:val="22"/>
        </w:rPr>
      </w:pPr>
      <w:r w:rsidRPr="0006250A">
        <w:rPr>
          <w:color w:val="000000"/>
          <w:sz w:val="22"/>
          <w:szCs w:val="22"/>
        </w:rPr>
        <w:t>В случае разглашения информации, составляющей коммерческую, служебную тайну, виновная Сторона обязана возместить нанесенный ущерб пострадавшей Стороне.</w:t>
      </w:r>
    </w:p>
    <w:p w14:paraId="62841EE2" w14:textId="77777777" w:rsidR="00E138BE" w:rsidRPr="0006250A" w:rsidRDefault="00E138BE" w:rsidP="00E138BE">
      <w:pPr>
        <w:pStyle w:val="a7"/>
        <w:widowControl w:val="0"/>
        <w:numPr>
          <w:ilvl w:val="1"/>
          <w:numId w:val="2"/>
        </w:numPr>
        <w:autoSpaceDE w:val="0"/>
        <w:autoSpaceDN w:val="0"/>
        <w:adjustRightInd w:val="0"/>
        <w:ind w:left="0" w:firstLine="0"/>
        <w:jc w:val="both"/>
        <w:rPr>
          <w:color w:val="000000"/>
          <w:sz w:val="22"/>
          <w:szCs w:val="22"/>
        </w:rPr>
      </w:pPr>
      <w:r w:rsidRPr="0006250A">
        <w:rPr>
          <w:color w:val="000000"/>
          <w:sz w:val="22"/>
          <w:szCs w:val="22"/>
        </w:rPr>
        <w:t>Стороны должны нести ответственность друг перед другом за сохранность и неразглашение переданной информации, равно как и за использование ее кем-либо из представителей (работников) Сторон. В случае обнаружения разглашения информации Стороной или ее использования третьими лицами, виновная сторона обязуется принять необходимые меры к прекращению этих действий и без промедления уведомить об этом другую Сторону.</w:t>
      </w:r>
    </w:p>
    <w:p w14:paraId="01A1BF83" w14:textId="77777777" w:rsidR="00E138BE" w:rsidRPr="0006250A" w:rsidRDefault="00E138BE" w:rsidP="00E138BE">
      <w:pPr>
        <w:pStyle w:val="a7"/>
        <w:widowControl w:val="0"/>
        <w:numPr>
          <w:ilvl w:val="1"/>
          <w:numId w:val="2"/>
        </w:numPr>
        <w:autoSpaceDE w:val="0"/>
        <w:autoSpaceDN w:val="0"/>
        <w:adjustRightInd w:val="0"/>
        <w:ind w:left="0" w:firstLine="0"/>
        <w:jc w:val="both"/>
        <w:rPr>
          <w:color w:val="000000"/>
          <w:sz w:val="22"/>
          <w:szCs w:val="22"/>
        </w:rPr>
      </w:pPr>
      <w:r w:rsidRPr="0006250A">
        <w:rPr>
          <w:color w:val="000000"/>
          <w:sz w:val="22"/>
          <w:szCs w:val="22"/>
        </w:rPr>
        <w:t xml:space="preserve">Стороны обязуются не разглашать сведения, относящиеся к предмету настоящего Договора,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предварительного письменного согласия Сторон. </w:t>
      </w:r>
    </w:p>
    <w:p w14:paraId="353CBE49" w14:textId="77777777" w:rsidR="00E138BE" w:rsidRPr="0006250A" w:rsidRDefault="00E138BE" w:rsidP="00E138BE">
      <w:pPr>
        <w:ind w:left="360"/>
        <w:rPr>
          <w:b/>
          <w:bCs/>
          <w:color w:val="000000"/>
          <w:sz w:val="22"/>
          <w:szCs w:val="22"/>
        </w:rPr>
      </w:pPr>
      <w:r w:rsidRPr="0006250A">
        <w:rPr>
          <w:b/>
          <w:bCs/>
          <w:color w:val="000000"/>
          <w:sz w:val="22"/>
          <w:szCs w:val="22"/>
        </w:rPr>
        <w:t xml:space="preserve">                                                7. Антикоррупционная оговорка</w:t>
      </w:r>
    </w:p>
    <w:p w14:paraId="765CCB1D" w14:textId="77777777" w:rsidR="00E138BE" w:rsidRPr="0006250A" w:rsidRDefault="00E138BE" w:rsidP="00E138BE">
      <w:pPr>
        <w:jc w:val="both"/>
        <w:rPr>
          <w:b/>
          <w:bCs/>
          <w:color w:val="000000"/>
          <w:sz w:val="22"/>
          <w:szCs w:val="22"/>
        </w:rPr>
      </w:pPr>
      <w:r w:rsidRPr="0006250A">
        <w:rPr>
          <w:bCs/>
          <w:color w:val="000000"/>
          <w:sz w:val="22"/>
          <w:szCs w:val="22"/>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E8FFA5" w14:textId="77777777" w:rsidR="00E138BE" w:rsidRPr="0006250A" w:rsidRDefault="00E138BE" w:rsidP="00E138BE">
      <w:pPr>
        <w:numPr>
          <w:ilvl w:val="1"/>
          <w:numId w:val="3"/>
        </w:numPr>
        <w:ind w:left="0" w:firstLine="0"/>
        <w:jc w:val="both"/>
        <w:rPr>
          <w:bCs/>
          <w:color w:val="000000"/>
          <w:sz w:val="22"/>
          <w:szCs w:val="22"/>
        </w:rPr>
      </w:pPr>
      <w:r w:rsidRPr="0006250A">
        <w:rPr>
          <w:bCs/>
          <w:color w:val="000000"/>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A458F2" w14:textId="77777777" w:rsidR="00E138BE" w:rsidRPr="0006250A" w:rsidRDefault="00E138BE" w:rsidP="00E138BE">
      <w:pPr>
        <w:numPr>
          <w:ilvl w:val="1"/>
          <w:numId w:val="3"/>
        </w:numPr>
        <w:ind w:left="0" w:firstLine="0"/>
        <w:jc w:val="both"/>
        <w:rPr>
          <w:bCs/>
          <w:color w:val="000000"/>
          <w:sz w:val="22"/>
          <w:szCs w:val="22"/>
        </w:rPr>
      </w:pPr>
      <w:r w:rsidRPr="0006250A">
        <w:rPr>
          <w:bCs/>
          <w:color w:val="000000"/>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CF52D5A" w14:textId="77777777" w:rsidR="00E138BE" w:rsidRPr="0006250A" w:rsidRDefault="00E138BE" w:rsidP="00E138BE">
      <w:pPr>
        <w:numPr>
          <w:ilvl w:val="1"/>
          <w:numId w:val="3"/>
        </w:numPr>
        <w:ind w:left="0" w:firstLine="0"/>
        <w:jc w:val="both"/>
        <w:rPr>
          <w:bCs/>
          <w:color w:val="000000"/>
          <w:sz w:val="22"/>
          <w:szCs w:val="22"/>
        </w:rPr>
      </w:pPr>
      <w:r w:rsidRPr="0006250A">
        <w:rPr>
          <w:bCs/>
          <w:color w:val="000000"/>
          <w:sz w:val="22"/>
          <w:szCs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4D9D60D" w14:textId="77777777" w:rsidR="00E138BE" w:rsidRPr="0006250A" w:rsidRDefault="00E138BE" w:rsidP="00E138BE">
      <w:pPr>
        <w:pStyle w:val="ad"/>
        <w:jc w:val="both"/>
        <w:rPr>
          <w:rFonts w:ascii="Times New Roman" w:hAnsi="Times New Roman"/>
          <w:color w:val="000000"/>
        </w:rPr>
      </w:pPr>
    </w:p>
    <w:p w14:paraId="03F56A0C" w14:textId="77777777" w:rsidR="00E138BE" w:rsidRPr="00185C32" w:rsidRDefault="00E138BE" w:rsidP="00E138BE">
      <w:pPr>
        <w:pStyle w:val="ad"/>
        <w:ind w:left="720"/>
        <w:jc w:val="center"/>
        <w:rPr>
          <w:rFonts w:ascii="Times New Roman" w:hAnsi="Times New Roman"/>
          <w:b/>
        </w:rPr>
      </w:pPr>
      <w:r w:rsidRPr="00185C32">
        <w:rPr>
          <w:rFonts w:ascii="Times New Roman" w:hAnsi="Times New Roman"/>
          <w:b/>
        </w:rPr>
        <w:t>8. Сроки выполнения Услуг.</w:t>
      </w:r>
    </w:p>
    <w:p w14:paraId="78F2001C" w14:textId="77777777" w:rsidR="00E138BE" w:rsidRPr="00185C32" w:rsidRDefault="00E138BE" w:rsidP="00E138BE">
      <w:pPr>
        <w:pStyle w:val="ad"/>
        <w:jc w:val="both"/>
        <w:rPr>
          <w:rFonts w:ascii="Times New Roman" w:hAnsi="Times New Roman"/>
        </w:rPr>
      </w:pPr>
      <w:r w:rsidRPr="00185C32">
        <w:rPr>
          <w:rFonts w:ascii="Times New Roman" w:hAnsi="Times New Roman"/>
        </w:rPr>
        <w:t>8.1. Срок начала выполнения Услуг – с момента подписания сторонами договора.</w:t>
      </w:r>
    </w:p>
    <w:p w14:paraId="76FB2363" w14:textId="77777777" w:rsidR="00E138BE" w:rsidRPr="00185C32" w:rsidRDefault="00E138BE" w:rsidP="00E138BE">
      <w:pPr>
        <w:pStyle w:val="ad"/>
        <w:jc w:val="both"/>
        <w:rPr>
          <w:rFonts w:ascii="Times New Roman" w:hAnsi="Times New Roman"/>
        </w:rPr>
      </w:pPr>
      <w:r w:rsidRPr="00185C32">
        <w:rPr>
          <w:rFonts w:ascii="Times New Roman" w:hAnsi="Times New Roman"/>
        </w:rPr>
        <w:t>8.2. Срок предоставления исходных данных по запросу эксперта 10 рабочих дней.</w:t>
      </w:r>
    </w:p>
    <w:p w14:paraId="1B89787D" w14:textId="77777777" w:rsidR="00E138BE" w:rsidRPr="00185C32" w:rsidRDefault="00E138BE" w:rsidP="00E138BE">
      <w:pPr>
        <w:pStyle w:val="ad"/>
        <w:jc w:val="both"/>
        <w:rPr>
          <w:rFonts w:ascii="Times New Roman" w:hAnsi="Times New Roman"/>
        </w:rPr>
      </w:pPr>
      <w:r w:rsidRPr="00185C32">
        <w:rPr>
          <w:rFonts w:ascii="Times New Roman" w:hAnsi="Times New Roman"/>
        </w:rPr>
        <w:lastRenderedPageBreak/>
        <w:t xml:space="preserve">8.3. Срок оказания Услуг – </w:t>
      </w:r>
      <w:r>
        <w:rPr>
          <w:rFonts w:ascii="Times New Roman" w:hAnsi="Times New Roman"/>
        </w:rPr>
        <w:t>6</w:t>
      </w:r>
      <w:r w:rsidRPr="00185C32">
        <w:rPr>
          <w:rFonts w:ascii="Times New Roman" w:hAnsi="Times New Roman"/>
        </w:rPr>
        <w:t>0 рабочих дней с момента предоставления исходной информации.</w:t>
      </w:r>
    </w:p>
    <w:p w14:paraId="03E02011" w14:textId="77777777" w:rsidR="00E138BE" w:rsidRPr="00185C32" w:rsidRDefault="00E138BE" w:rsidP="00E138BE">
      <w:pPr>
        <w:pStyle w:val="ad"/>
        <w:jc w:val="both"/>
        <w:rPr>
          <w:rFonts w:ascii="Times New Roman" w:hAnsi="Times New Roman"/>
        </w:rPr>
      </w:pPr>
      <w:r w:rsidRPr="00F80207">
        <w:rPr>
          <w:rFonts w:ascii="Times New Roman" w:hAnsi="Times New Roman"/>
          <w:highlight w:val="yellow"/>
        </w:rPr>
        <w:t>8.4. Срок окончания Договора – 30.10.2026 г.</w:t>
      </w:r>
      <w:r w:rsidRPr="00185C32">
        <w:rPr>
          <w:rFonts w:ascii="Times New Roman" w:hAnsi="Times New Roman"/>
        </w:rPr>
        <w:t xml:space="preserve"> </w:t>
      </w:r>
    </w:p>
    <w:p w14:paraId="483AD8AF" w14:textId="77777777" w:rsidR="00E138BE" w:rsidRPr="00185C32" w:rsidRDefault="00E138BE" w:rsidP="00E138BE">
      <w:pPr>
        <w:pStyle w:val="ad"/>
        <w:jc w:val="both"/>
        <w:rPr>
          <w:rFonts w:ascii="Times New Roman" w:hAnsi="Times New Roman"/>
        </w:rPr>
      </w:pPr>
      <w:r w:rsidRPr="00185C32">
        <w:rPr>
          <w:rFonts w:ascii="Times New Roman" w:hAnsi="Times New Roman"/>
        </w:rPr>
        <w:t>8.5. При несоблюдении п. 8.2., срок оказания услуг продлевается на срок невыполнения п. 8.2.</w:t>
      </w:r>
    </w:p>
    <w:p w14:paraId="1497875F" w14:textId="77777777" w:rsidR="00E138BE" w:rsidRPr="00185C32" w:rsidRDefault="00E138BE" w:rsidP="00E138BE">
      <w:pPr>
        <w:pStyle w:val="ad"/>
        <w:jc w:val="both"/>
        <w:rPr>
          <w:rFonts w:ascii="Times New Roman" w:hAnsi="Times New Roman"/>
        </w:rPr>
      </w:pPr>
      <w:r w:rsidRPr="00185C32">
        <w:rPr>
          <w:rFonts w:ascii="Times New Roman" w:hAnsi="Times New Roman"/>
        </w:rPr>
        <w:t>8.6. При изменении объема работ, указанных в настоящем договоре, сторонами составляется дополнительное соглашение, в соответствии с требованиями 44-ФЗ.</w:t>
      </w:r>
    </w:p>
    <w:p w14:paraId="1430FA2B" w14:textId="77777777" w:rsidR="00E138BE" w:rsidRDefault="00E138BE" w:rsidP="00E138BE">
      <w:pPr>
        <w:pStyle w:val="ad"/>
        <w:rPr>
          <w:rFonts w:ascii="Times New Roman" w:hAnsi="Times New Roman"/>
          <w:b/>
        </w:rPr>
      </w:pPr>
    </w:p>
    <w:p w14:paraId="35F9EF01" w14:textId="77777777" w:rsidR="00E138BE" w:rsidRPr="00381233" w:rsidRDefault="00E138BE" w:rsidP="00E138BE">
      <w:pPr>
        <w:pStyle w:val="ad"/>
        <w:jc w:val="center"/>
        <w:rPr>
          <w:rFonts w:ascii="Times New Roman" w:hAnsi="Times New Roman"/>
          <w:b/>
        </w:rPr>
      </w:pPr>
      <w:r>
        <w:rPr>
          <w:rFonts w:ascii="Times New Roman" w:hAnsi="Times New Roman"/>
          <w:b/>
        </w:rPr>
        <w:t>9</w:t>
      </w:r>
      <w:r w:rsidRPr="00381233">
        <w:rPr>
          <w:rFonts w:ascii="Times New Roman" w:hAnsi="Times New Roman"/>
          <w:b/>
        </w:rPr>
        <w:t>. Прочие условия.</w:t>
      </w:r>
    </w:p>
    <w:p w14:paraId="5052D9B8" w14:textId="77777777" w:rsidR="00E138BE" w:rsidRPr="00381233" w:rsidRDefault="00E138BE" w:rsidP="00E138BE">
      <w:pPr>
        <w:pStyle w:val="ad"/>
        <w:jc w:val="both"/>
        <w:rPr>
          <w:rFonts w:ascii="Times New Roman" w:hAnsi="Times New Roman"/>
        </w:rPr>
      </w:pPr>
      <w:r>
        <w:rPr>
          <w:rFonts w:ascii="Times New Roman" w:hAnsi="Times New Roman"/>
        </w:rPr>
        <w:t>9</w:t>
      </w:r>
      <w:r w:rsidRPr="00381233">
        <w:rPr>
          <w:rFonts w:ascii="Times New Roman" w:hAnsi="Times New Roman"/>
        </w:rPr>
        <w:t>.1. По согласованию между сторонами, настоящий Договор может быть прекращен, изменен или дополнен. Все изменения и дополнения к настоящему договору признаются действительными, если они совершены в письменной форме, согласованы между сторонами и подписаны уполномоченными на то лицами.</w:t>
      </w:r>
    </w:p>
    <w:p w14:paraId="15775850" w14:textId="77777777" w:rsidR="00E138BE" w:rsidRPr="00381233" w:rsidRDefault="00E138BE" w:rsidP="00E138BE">
      <w:pPr>
        <w:pStyle w:val="ad"/>
        <w:jc w:val="both"/>
        <w:rPr>
          <w:rFonts w:ascii="Times New Roman" w:hAnsi="Times New Roman"/>
        </w:rPr>
      </w:pPr>
      <w:r>
        <w:rPr>
          <w:rFonts w:ascii="Times New Roman" w:hAnsi="Times New Roman"/>
        </w:rPr>
        <w:t>9</w:t>
      </w:r>
      <w:r w:rsidRPr="00381233">
        <w:rPr>
          <w:rFonts w:ascii="Times New Roman" w:hAnsi="Times New Roman"/>
        </w:rPr>
        <w:t>.2. О перемене адреса или счета в банке Стороны обязаны немедленно письменно уведомить друг друга.</w:t>
      </w:r>
    </w:p>
    <w:p w14:paraId="1E83C131" w14:textId="77777777" w:rsidR="00E138BE" w:rsidRPr="00381233" w:rsidRDefault="00E138BE" w:rsidP="00E138BE">
      <w:pPr>
        <w:pStyle w:val="ad"/>
        <w:jc w:val="both"/>
        <w:rPr>
          <w:rFonts w:ascii="Times New Roman" w:hAnsi="Times New Roman"/>
        </w:rPr>
      </w:pPr>
      <w:r>
        <w:rPr>
          <w:rFonts w:ascii="Times New Roman" w:hAnsi="Times New Roman"/>
        </w:rPr>
        <w:t>9</w:t>
      </w:r>
      <w:r w:rsidRPr="00381233">
        <w:rPr>
          <w:rFonts w:ascii="Times New Roman" w:hAnsi="Times New Roman"/>
        </w:rPr>
        <w:t>.3.</w:t>
      </w:r>
      <w:r w:rsidRPr="00381233">
        <w:t xml:space="preserve"> </w:t>
      </w:r>
      <w:r w:rsidRPr="00381233">
        <w:rPr>
          <w:rFonts w:ascii="Times New Roman" w:hAnsi="Times New Roman"/>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оказанных Услуг, акты об оказании услуг и иные документы, касающиеся исполнения договора, с помощью корпоративных средств электронной и телефонной связи. </w:t>
      </w:r>
    </w:p>
    <w:p w14:paraId="3F973D42" w14:textId="77777777" w:rsidR="00E138BE" w:rsidRPr="00381233" w:rsidRDefault="00E138BE" w:rsidP="00E138BE">
      <w:pPr>
        <w:pStyle w:val="ad"/>
        <w:jc w:val="both"/>
        <w:rPr>
          <w:rFonts w:ascii="Times New Roman" w:hAnsi="Times New Roman"/>
        </w:rPr>
      </w:pPr>
      <w:r>
        <w:rPr>
          <w:rFonts w:ascii="Times New Roman" w:hAnsi="Times New Roman"/>
        </w:rPr>
        <w:t>9</w:t>
      </w:r>
      <w:r w:rsidRPr="00381233">
        <w:rPr>
          <w:rFonts w:ascii="Times New Roman" w:hAnsi="Times New Roman"/>
        </w:rPr>
        <w:t>.4. Настоящий договор составлен в 2-х экземплярах, имеющих равную юридическую силу, по одному для каждой из сторон.</w:t>
      </w:r>
    </w:p>
    <w:p w14:paraId="2815D941" w14:textId="77777777" w:rsidR="00E138BE" w:rsidRPr="00381233" w:rsidRDefault="00E138BE" w:rsidP="00E138BE">
      <w:pPr>
        <w:pStyle w:val="ad"/>
        <w:ind w:left="360"/>
        <w:jc w:val="center"/>
        <w:rPr>
          <w:rFonts w:ascii="Times New Roman" w:hAnsi="Times New Roman"/>
          <w:b/>
        </w:rPr>
      </w:pPr>
    </w:p>
    <w:p w14:paraId="693C6901" w14:textId="77777777" w:rsidR="00E138BE" w:rsidRPr="00381233" w:rsidRDefault="00E138BE" w:rsidP="00E138BE">
      <w:pPr>
        <w:pStyle w:val="ad"/>
        <w:ind w:left="360"/>
        <w:jc w:val="center"/>
        <w:rPr>
          <w:rFonts w:ascii="Times New Roman" w:hAnsi="Times New Roman"/>
          <w:b/>
        </w:rPr>
      </w:pPr>
      <w:r>
        <w:rPr>
          <w:rFonts w:ascii="Times New Roman" w:hAnsi="Times New Roman"/>
          <w:b/>
        </w:rPr>
        <w:t>10</w:t>
      </w:r>
      <w:r w:rsidRPr="00381233">
        <w:rPr>
          <w:rFonts w:ascii="Times New Roman" w:hAnsi="Times New Roman"/>
          <w:b/>
        </w:rPr>
        <w:t>.Срок действия договора.</w:t>
      </w:r>
    </w:p>
    <w:p w14:paraId="4D9535C3" w14:textId="77777777" w:rsidR="00E138BE" w:rsidRPr="00381233" w:rsidRDefault="00E138BE" w:rsidP="00E138BE">
      <w:pPr>
        <w:pStyle w:val="ad"/>
        <w:jc w:val="both"/>
        <w:rPr>
          <w:rFonts w:ascii="Times New Roman" w:hAnsi="Times New Roman"/>
        </w:rPr>
      </w:pPr>
      <w:r>
        <w:rPr>
          <w:rFonts w:ascii="Times New Roman" w:hAnsi="Times New Roman"/>
        </w:rPr>
        <w:t>10</w:t>
      </w:r>
      <w:r w:rsidRPr="00381233">
        <w:rPr>
          <w:rFonts w:ascii="Times New Roman" w:hAnsi="Times New Roman"/>
        </w:rPr>
        <w:t xml:space="preserve">.1. Договор </w:t>
      </w:r>
      <w:r>
        <w:rPr>
          <w:rFonts w:ascii="Times New Roman" w:hAnsi="Times New Roman"/>
        </w:rPr>
        <w:t>вступает</w:t>
      </w:r>
      <w:r w:rsidRPr="00381233">
        <w:rPr>
          <w:rFonts w:ascii="Times New Roman" w:hAnsi="Times New Roman"/>
        </w:rPr>
        <w:t xml:space="preserve"> в силу и становится обязательным для Сторон с даты подписания и действует в части расчетов и гарантийных обязательств до полного их исполнения Сторонами.</w:t>
      </w:r>
    </w:p>
    <w:p w14:paraId="703C50FB" w14:textId="77777777" w:rsidR="00E138BE" w:rsidRPr="00381233" w:rsidRDefault="00E138BE" w:rsidP="00E138BE">
      <w:pPr>
        <w:pStyle w:val="ad"/>
        <w:jc w:val="both"/>
        <w:rPr>
          <w:rFonts w:ascii="Times New Roman" w:hAnsi="Times New Roman"/>
        </w:rPr>
      </w:pPr>
      <w:r>
        <w:rPr>
          <w:rFonts w:ascii="Times New Roman" w:hAnsi="Times New Roman"/>
        </w:rPr>
        <w:t>10</w:t>
      </w:r>
      <w:r w:rsidRPr="00381233">
        <w:rPr>
          <w:rFonts w:ascii="Times New Roman" w:hAnsi="Times New Roman"/>
        </w:rPr>
        <w:t xml:space="preserve">.2. Договор может быть расторгнут по соглашению Сторон, по решению суда, в случае одностороннего отказа одной из Сторон от исполнения </w:t>
      </w:r>
      <w:r>
        <w:rPr>
          <w:rFonts w:ascii="Times New Roman" w:hAnsi="Times New Roman"/>
        </w:rPr>
        <w:t>Договор</w:t>
      </w:r>
      <w:r w:rsidRPr="00381233">
        <w:rPr>
          <w:rFonts w:ascii="Times New Roman" w:hAnsi="Times New Roman"/>
        </w:rPr>
        <w:t>а в соответствии с гражданским законодательством Российской Федерации.</w:t>
      </w:r>
    </w:p>
    <w:p w14:paraId="54FB908A" w14:textId="77777777" w:rsidR="00E138BE" w:rsidRPr="00381233" w:rsidRDefault="00E138BE" w:rsidP="00E138BE">
      <w:pPr>
        <w:pStyle w:val="ad"/>
        <w:numPr>
          <w:ilvl w:val="0"/>
          <w:numId w:val="1"/>
        </w:numPr>
        <w:jc w:val="center"/>
        <w:rPr>
          <w:rFonts w:ascii="Times New Roman" w:hAnsi="Times New Roman"/>
          <w:b/>
        </w:rPr>
      </w:pPr>
      <w:r w:rsidRPr="00381233">
        <w:rPr>
          <w:rFonts w:ascii="Times New Roman" w:hAnsi="Times New Roman"/>
          <w:b/>
        </w:rPr>
        <w:t xml:space="preserve">Юридические адреса, банковские реквизиты и подписи сторон </w:t>
      </w:r>
    </w:p>
    <w:p w14:paraId="51E4D294" w14:textId="77777777" w:rsidR="00E138BE" w:rsidRPr="00381233" w:rsidRDefault="00E138BE" w:rsidP="00E138BE">
      <w:pPr>
        <w:pStyle w:val="ad"/>
        <w:ind w:left="720"/>
        <w:rPr>
          <w:rFonts w:ascii="Times New Roman" w:hAnsi="Times New Roman"/>
          <w:b/>
        </w:rPr>
      </w:pPr>
    </w:p>
    <w:tbl>
      <w:tblPr>
        <w:tblW w:w="5128" w:type="pct"/>
        <w:tblInd w:w="108" w:type="dxa"/>
        <w:tblLook w:val="01E0" w:firstRow="1" w:lastRow="1" w:firstColumn="1" w:lastColumn="1" w:noHBand="0" w:noVBand="0"/>
      </w:tblPr>
      <w:tblGrid>
        <w:gridCol w:w="4841"/>
        <w:gridCol w:w="5003"/>
      </w:tblGrid>
      <w:tr w:rsidR="00E138BE" w:rsidRPr="004306EF" w14:paraId="366081DD" w14:textId="77777777" w:rsidTr="00024E9D">
        <w:tc>
          <w:tcPr>
            <w:tcW w:w="2459" w:type="pct"/>
          </w:tcPr>
          <w:p w14:paraId="526F4671" w14:textId="77777777" w:rsidR="00E138BE" w:rsidRPr="00DD1929" w:rsidRDefault="00E138BE" w:rsidP="00024E9D">
            <w:pPr>
              <w:pStyle w:val="ad"/>
              <w:rPr>
                <w:rFonts w:ascii="Times New Roman" w:hAnsi="Times New Roman"/>
                <w:b/>
              </w:rPr>
            </w:pPr>
            <w:r w:rsidRPr="00DD1929">
              <w:rPr>
                <w:rFonts w:ascii="Times New Roman" w:hAnsi="Times New Roman"/>
                <w:b/>
              </w:rPr>
              <w:t>ИСПОЛНИТЕЛЬ</w:t>
            </w:r>
          </w:p>
          <w:p w14:paraId="11EE2C41" w14:textId="77777777" w:rsidR="00E138BE" w:rsidRPr="00DD1929" w:rsidRDefault="00E138BE" w:rsidP="00024E9D">
            <w:pPr>
              <w:pStyle w:val="ad"/>
              <w:rPr>
                <w:rFonts w:ascii="Times New Roman" w:hAnsi="Times New Roman"/>
              </w:rPr>
            </w:pPr>
            <w:r w:rsidRPr="00DD1929">
              <w:rPr>
                <w:rFonts w:ascii="Times New Roman" w:hAnsi="Times New Roman"/>
              </w:rPr>
              <w:t xml:space="preserve">                      </w:t>
            </w:r>
          </w:p>
          <w:p w14:paraId="79246CDC" w14:textId="77777777" w:rsidR="00E138BE" w:rsidRDefault="00E138BE" w:rsidP="00024E9D">
            <w:pPr>
              <w:pStyle w:val="ad"/>
              <w:rPr>
                <w:rFonts w:ascii="Times New Roman" w:hAnsi="Times New Roman"/>
              </w:rPr>
            </w:pPr>
          </w:p>
          <w:p w14:paraId="05713D6B" w14:textId="77777777" w:rsidR="00E138BE" w:rsidRDefault="00E138BE" w:rsidP="00024E9D">
            <w:pPr>
              <w:pStyle w:val="ad"/>
              <w:rPr>
                <w:rFonts w:ascii="Times New Roman" w:hAnsi="Times New Roman"/>
              </w:rPr>
            </w:pPr>
            <w:r w:rsidRPr="00DD1929">
              <w:rPr>
                <w:rFonts w:ascii="Times New Roman" w:hAnsi="Times New Roman"/>
              </w:rPr>
              <w:t xml:space="preserve">                      </w:t>
            </w:r>
          </w:p>
          <w:p w14:paraId="644DF155" w14:textId="77777777" w:rsidR="00E138BE" w:rsidRDefault="00E138BE" w:rsidP="00024E9D">
            <w:pPr>
              <w:pStyle w:val="ad"/>
              <w:rPr>
                <w:rFonts w:ascii="Times New Roman" w:hAnsi="Times New Roman"/>
              </w:rPr>
            </w:pPr>
          </w:p>
          <w:p w14:paraId="1D304450" w14:textId="77777777" w:rsidR="00E138BE" w:rsidRDefault="00E138BE" w:rsidP="00024E9D">
            <w:pPr>
              <w:pStyle w:val="ad"/>
              <w:rPr>
                <w:rFonts w:ascii="Times New Roman" w:hAnsi="Times New Roman"/>
              </w:rPr>
            </w:pPr>
          </w:p>
          <w:p w14:paraId="5FB98342" w14:textId="77777777" w:rsidR="00E138BE" w:rsidRDefault="00E138BE" w:rsidP="00024E9D">
            <w:pPr>
              <w:pStyle w:val="ad"/>
              <w:rPr>
                <w:rFonts w:ascii="Times New Roman" w:hAnsi="Times New Roman"/>
              </w:rPr>
            </w:pPr>
          </w:p>
          <w:p w14:paraId="6AED5EC7" w14:textId="77777777" w:rsidR="00E138BE" w:rsidRDefault="00E138BE" w:rsidP="00024E9D">
            <w:pPr>
              <w:pStyle w:val="ad"/>
              <w:rPr>
                <w:rFonts w:ascii="Times New Roman" w:hAnsi="Times New Roman"/>
              </w:rPr>
            </w:pPr>
          </w:p>
          <w:p w14:paraId="2F59F666" w14:textId="77777777" w:rsidR="00E138BE" w:rsidRDefault="00E138BE" w:rsidP="00024E9D">
            <w:pPr>
              <w:pStyle w:val="ad"/>
              <w:rPr>
                <w:rFonts w:ascii="Times New Roman" w:hAnsi="Times New Roman"/>
              </w:rPr>
            </w:pPr>
          </w:p>
          <w:p w14:paraId="294E7582" w14:textId="77777777" w:rsidR="00E138BE" w:rsidRDefault="00E138BE" w:rsidP="00024E9D">
            <w:pPr>
              <w:pStyle w:val="ad"/>
              <w:rPr>
                <w:rFonts w:ascii="Times New Roman" w:hAnsi="Times New Roman"/>
              </w:rPr>
            </w:pPr>
          </w:p>
          <w:p w14:paraId="41FEB685" w14:textId="77777777" w:rsidR="00E138BE" w:rsidRDefault="00E138BE" w:rsidP="00024E9D">
            <w:pPr>
              <w:pStyle w:val="ad"/>
              <w:rPr>
                <w:rFonts w:ascii="Times New Roman" w:hAnsi="Times New Roman"/>
              </w:rPr>
            </w:pPr>
          </w:p>
          <w:p w14:paraId="63ACF24B" w14:textId="77777777" w:rsidR="00E138BE" w:rsidRDefault="00E138BE" w:rsidP="00024E9D">
            <w:pPr>
              <w:pStyle w:val="ad"/>
              <w:rPr>
                <w:rFonts w:ascii="Times New Roman" w:hAnsi="Times New Roman"/>
              </w:rPr>
            </w:pPr>
          </w:p>
          <w:p w14:paraId="7CD80940" w14:textId="77777777" w:rsidR="00E138BE" w:rsidRDefault="00E138BE" w:rsidP="00024E9D">
            <w:pPr>
              <w:pStyle w:val="ad"/>
              <w:rPr>
                <w:rFonts w:ascii="Times New Roman" w:hAnsi="Times New Roman"/>
              </w:rPr>
            </w:pPr>
          </w:p>
          <w:p w14:paraId="06E7CC92" w14:textId="77777777" w:rsidR="00E138BE" w:rsidRDefault="00E138BE" w:rsidP="00024E9D">
            <w:pPr>
              <w:pStyle w:val="ad"/>
              <w:rPr>
                <w:rFonts w:ascii="Times New Roman" w:hAnsi="Times New Roman"/>
              </w:rPr>
            </w:pPr>
          </w:p>
          <w:p w14:paraId="059FBB4F" w14:textId="77777777" w:rsidR="00E138BE" w:rsidRDefault="00E138BE" w:rsidP="00024E9D">
            <w:pPr>
              <w:pStyle w:val="ad"/>
              <w:rPr>
                <w:rFonts w:ascii="Times New Roman" w:hAnsi="Times New Roman"/>
              </w:rPr>
            </w:pPr>
          </w:p>
          <w:p w14:paraId="5BE17700" w14:textId="77777777" w:rsidR="00E138BE" w:rsidRDefault="00E138BE" w:rsidP="00024E9D">
            <w:pPr>
              <w:pStyle w:val="ad"/>
              <w:rPr>
                <w:rFonts w:ascii="Times New Roman" w:hAnsi="Times New Roman"/>
              </w:rPr>
            </w:pPr>
          </w:p>
          <w:p w14:paraId="739F28C4" w14:textId="77777777" w:rsidR="00E138BE" w:rsidRDefault="00E138BE" w:rsidP="00024E9D">
            <w:pPr>
              <w:pStyle w:val="ad"/>
              <w:rPr>
                <w:rFonts w:ascii="Times New Roman" w:hAnsi="Times New Roman"/>
              </w:rPr>
            </w:pPr>
          </w:p>
          <w:p w14:paraId="3BEBEB61" w14:textId="77777777" w:rsidR="00E138BE" w:rsidRDefault="00E138BE" w:rsidP="00024E9D">
            <w:pPr>
              <w:pStyle w:val="ad"/>
              <w:rPr>
                <w:rFonts w:ascii="Times New Roman" w:hAnsi="Times New Roman"/>
              </w:rPr>
            </w:pPr>
          </w:p>
          <w:p w14:paraId="64B1AB99" w14:textId="77777777" w:rsidR="00E138BE" w:rsidRPr="00DD1929" w:rsidRDefault="00E138BE" w:rsidP="00024E9D">
            <w:pPr>
              <w:pStyle w:val="ad"/>
              <w:rPr>
                <w:rFonts w:ascii="Times New Roman" w:hAnsi="Times New Roman"/>
              </w:rPr>
            </w:pPr>
          </w:p>
          <w:p w14:paraId="0F10F1BD" w14:textId="77777777" w:rsidR="00E138BE" w:rsidRPr="00DD1929" w:rsidRDefault="00E138BE" w:rsidP="00024E9D">
            <w:pPr>
              <w:pStyle w:val="ad"/>
              <w:rPr>
                <w:rFonts w:ascii="Times New Roman" w:hAnsi="Times New Roman"/>
              </w:rPr>
            </w:pPr>
          </w:p>
          <w:p w14:paraId="18169B61" w14:textId="77777777" w:rsidR="00E138BE" w:rsidRPr="00DD1929" w:rsidRDefault="00E138BE" w:rsidP="00024E9D">
            <w:pPr>
              <w:pStyle w:val="ad"/>
              <w:rPr>
                <w:rFonts w:ascii="Times New Roman" w:hAnsi="Times New Roman"/>
              </w:rPr>
            </w:pPr>
            <w:r>
              <w:rPr>
                <w:rFonts w:ascii="Times New Roman" w:hAnsi="Times New Roman"/>
              </w:rPr>
              <w:t xml:space="preserve"> ___________________/_______________</w:t>
            </w:r>
            <w:r w:rsidRPr="00DD1929">
              <w:rPr>
                <w:rFonts w:ascii="Times New Roman" w:hAnsi="Times New Roman"/>
              </w:rPr>
              <w:t xml:space="preserve">                           </w:t>
            </w:r>
          </w:p>
          <w:p w14:paraId="3653A929" w14:textId="77777777" w:rsidR="00E138BE" w:rsidRPr="00DD1929" w:rsidRDefault="00E138BE" w:rsidP="00024E9D">
            <w:pPr>
              <w:pStyle w:val="ad"/>
              <w:jc w:val="both"/>
              <w:rPr>
                <w:rFonts w:ascii="Times New Roman" w:hAnsi="Times New Roman"/>
              </w:rPr>
            </w:pPr>
            <w:r>
              <w:rPr>
                <w:rFonts w:ascii="Times New Roman" w:hAnsi="Times New Roman"/>
              </w:rPr>
              <w:t xml:space="preserve"> </w:t>
            </w:r>
            <w:r w:rsidRPr="00DD1929">
              <w:rPr>
                <w:rFonts w:ascii="Times New Roman" w:hAnsi="Times New Roman"/>
              </w:rPr>
              <w:t>м.п.</w:t>
            </w:r>
          </w:p>
        </w:tc>
        <w:tc>
          <w:tcPr>
            <w:tcW w:w="2541" w:type="pct"/>
          </w:tcPr>
          <w:p w14:paraId="428D6A54" w14:textId="77777777" w:rsidR="00E138BE" w:rsidRDefault="00E138BE" w:rsidP="00024E9D">
            <w:pPr>
              <w:pStyle w:val="ad"/>
              <w:rPr>
                <w:rFonts w:ascii="Times New Roman" w:hAnsi="Times New Roman"/>
                <w:b/>
              </w:rPr>
            </w:pPr>
            <w:r w:rsidRPr="00917961">
              <w:rPr>
                <w:rFonts w:ascii="Times New Roman" w:hAnsi="Times New Roman"/>
                <w:b/>
              </w:rPr>
              <w:t>ЗАКАЗЧИК</w:t>
            </w:r>
          </w:p>
          <w:p w14:paraId="4634E997" w14:textId="77777777" w:rsidR="00E138BE" w:rsidRPr="00F94565" w:rsidRDefault="00E138BE" w:rsidP="00024E9D">
            <w:pPr>
              <w:rPr>
                <w:b/>
                <w:sz w:val="22"/>
                <w:szCs w:val="22"/>
              </w:rPr>
            </w:pPr>
            <w:r w:rsidRPr="00F94565">
              <w:rPr>
                <w:b/>
                <w:sz w:val="22"/>
                <w:szCs w:val="22"/>
              </w:rPr>
              <w:t>ФГБУ «Дальневосточный ЭО АСР»</w:t>
            </w:r>
          </w:p>
          <w:p w14:paraId="76F20DDC" w14:textId="77777777" w:rsidR="00E138BE" w:rsidRPr="00F94565" w:rsidRDefault="00E138BE" w:rsidP="00024E9D">
            <w:pPr>
              <w:pStyle w:val="ad"/>
              <w:rPr>
                <w:rFonts w:ascii="Times New Roman" w:hAnsi="Times New Roman"/>
                <w:b/>
              </w:rPr>
            </w:pPr>
          </w:p>
          <w:p w14:paraId="3F0AA01E" w14:textId="77777777" w:rsidR="00E138BE" w:rsidRPr="00F94565" w:rsidRDefault="00E138BE" w:rsidP="00024E9D">
            <w:pPr>
              <w:pStyle w:val="ad"/>
              <w:rPr>
                <w:rFonts w:ascii="Times New Roman" w:hAnsi="Times New Roman"/>
              </w:rPr>
            </w:pPr>
            <w:r w:rsidRPr="00F94565">
              <w:rPr>
                <w:rFonts w:ascii="Times New Roman" w:hAnsi="Times New Roman"/>
              </w:rPr>
              <w:t>Адрес (место нахождения)</w:t>
            </w:r>
            <w:r>
              <w:rPr>
                <w:rFonts w:ascii="Times New Roman" w:hAnsi="Times New Roman"/>
              </w:rPr>
              <w:t>/почтовый адрес</w:t>
            </w:r>
            <w:r w:rsidRPr="00F94565">
              <w:rPr>
                <w:rFonts w:ascii="Times New Roman" w:hAnsi="Times New Roman"/>
              </w:rPr>
              <w:t>:</w:t>
            </w:r>
            <w:r>
              <w:rPr>
                <w:rFonts w:ascii="Times New Roman" w:hAnsi="Times New Roman"/>
              </w:rPr>
              <w:t xml:space="preserve"> </w:t>
            </w:r>
            <w:r w:rsidRPr="00F94565">
              <w:rPr>
                <w:rFonts w:ascii="Times New Roman" w:hAnsi="Times New Roman"/>
              </w:rPr>
              <w:t>690001, Приморский край, г. Владивосток, ул. Светланская, д.165</w:t>
            </w:r>
          </w:p>
          <w:p w14:paraId="15AD67A8" w14:textId="77777777" w:rsidR="00E138BE" w:rsidRPr="00F94565" w:rsidRDefault="00E138BE" w:rsidP="00024E9D">
            <w:pPr>
              <w:pStyle w:val="ad"/>
              <w:rPr>
                <w:rFonts w:ascii="Times New Roman" w:hAnsi="Times New Roman"/>
              </w:rPr>
            </w:pPr>
            <w:r w:rsidRPr="00F94565">
              <w:rPr>
                <w:rFonts w:ascii="Times New Roman" w:hAnsi="Times New Roman"/>
              </w:rPr>
              <w:t>ИНН/КПП 2537100211/253601001</w:t>
            </w:r>
          </w:p>
          <w:p w14:paraId="386E59D2" w14:textId="77777777" w:rsidR="00E138BE" w:rsidRPr="00F94565" w:rsidRDefault="00E138BE" w:rsidP="00024E9D">
            <w:pPr>
              <w:pStyle w:val="ad"/>
              <w:rPr>
                <w:rFonts w:ascii="Times New Roman" w:hAnsi="Times New Roman"/>
              </w:rPr>
            </w:pPr>
            <w:r w:rsidRPr="00F94565">
              <w:rPr>
                <w:rFonts w:ascii="Times New Roman" w:hAnsi="Times New Roman"/>
              </w:rPr>
              <w:t>Р/с  03214643000000012000</w:t>
            </w:r>
          </w:p>
          <w:p w14:paraId="7C789332" w14:textId="77777777" w:rsidR="00E138BE" w:rsidRPr="00F94565" w:rsidRDefault="00E138BE" w:rsidP="00024E9D">
            <w:pPr>
              <w:pStyle w:val="ad"/>
              <w:rPr>
                <w:rFonts w:ascii="Times New Roman" w:hAnsi="Times New Roman"/>
              </w:rPr>
            </w:pPr>
            <w:r w:rsidRPr="00F94565">
              <w:rPr>
                <w:rFonts w:ascii="Times New Roman" w:hAnsi="Times New Roman"/>
              </w:rPr>
              <w:t>УФК по Приморскому краю (ФГБУ «Дальневосточный ЭО АСР» л/с 20206Щ14040)</w:t>
            </w:r>
          </w:p>
          <w:p w14:paraId="38B3D110" w14:textId="77777777" w:rsidR="00E138BE" w:rsidRPr="00F94565" w:rsidRDefault="00E138BE" w:rsidP="00024E9D">
            <w:pPr>
              <w:pStyle w:val="ad"/>
              <w:rPr>
                <w:rFonts w:ascii="Times New Roman" w:hAnsi="Times New Roman"/>
              </w:rPr>
            </w:pPr>
            <w:r w:rsidRPr="00F94565">
              <w:rPr>
                <w:rFonts w:ascii="Times New Roman" w:hAnsi="Times New Roman"/>
              </w:rPr>
              <w:t>ОКЦ</w:t>
            </w:r>
            <w:r>
              <w:rPr>
                <w:rFonts w:ascii="Times New Roman" w:hAnsi="Times New Roman"/>
              </w:rPr>
              <w:t xml:space="preserve"> №</w:t>
            </w:r>
            <w:r w:rsidRPr="00F94565">
              <w:rPr>
                <w:rFonts w:ascii="Times New Roman" w:hAnsi="Times New Roman"/>
              </w:rPr>
              <w:t xml:space="preserve"> 1 ДГУ Банка России//УФК по Приморскому краю г. Владивосток</w:t>
            </w:r>
          </w:p>
          <w:p w14:paraId="65681BDE" w14:textId="77777777" w:rsidR="00E138BE" w:rsidRPr="00F94565" w:rsidRDefault="00E138BE" w:rsidP="00024E9D">
            <w:pPr>
              <w:pStyle w:val="ad"/>
              <w:rPr>
                <w:rFonts w:ascii="Times New Roman" w:hAnsi="Times New Roman"/>
              </w:rPr>
            </w:pPr>
            <w:r w:rsidRPr="00F94565">
              <w:rPr>
                <w:rFonts w:ascii="Times New Roman" w:hAnsi="Times New Roman"/>
              </w:rPr>
              <w:t>БИК 010507002</w:t>
            </w:r>
          </w:p>
          <w:p w14:paraId="6601F14F" w14:textId="77777777" w:rsidR="00E138BE" w:rsidRPr="00F94565" w:rsidRDefault="00E138BE" w:rsidP="00024E9D">
            <w:pPr>
              <w:pStyle w:val="ad"/>
              <w:rPr>
                <w:rFonts w:ascii="Times New Roman" w:hAnsi="Times New Roman"/>
              </w:rPr>
            </w:pPr>
            <w:r w:rsidRPr="00F94565">
              <w:rPr>
                <w:rFonts w:ascii="Times New Roman" w:hAnsi="Times New Roman"/>
              </w:rPr>
              <w:t>К/с  40102810545370000012</w:t>
            </w:r>
          </w:p>
          <w:p w14:paraId="73933F7C" w14:textId="77777777" w:rsidR="00E138BE" w:rsidRPr="00F94565" w:rsidRDefault="00E138BE" w:rsidP="00024E9D">
            <w:pPr>
              <w:pStyle w:val="ad"/>
              <w:rPr>
                <w:rFonts w:ascii="Times New Roman" w:hAnsi="Times New Roman"/>
              </w:rPr>
            </w:pPr>
            <w:r w:rsidRPr="00F94565">
              <w:rPr>
                <w:rFonts w:ascii="Times New Roman" w:hAnsi="Times New Roman"/>
              </w:rPr>
              <w:t>Тел./факс: +7 (423) 227 79 56</w:t>
            </w:r>
          </w:p>
          <w:p w14:paraId="72F76570" w14:textId="77777777" w:rsidR="00E138BE" w:rsidRPr="00F94565" w:rsidRDefault="00E138BE" w:rsidP="00024E9D">
            <w:pPr>
              <w:pStyle w:val="ad"/>
              <w:rPr>
                <w:rFonts w:ascii="Times New Roman" w:hAnsi="Times New Roman"/>
              </w:rPr>
            </w:pPr>
            <w:r w:rsidRPr="00F94565">
              <w:rPr>
                <w:rFonts w:ascii="Times New Roman" w:hAnsi="Times New Roman"/>
              </w:rPr>
              <w:t>Email: dv@eoasr.ru</w:t>
            </w:r>
          </w:p>
          <w:p w14:paraId="17FB8163" w14:textId="77777777" w:rsidR="00E138BE" w:rsidRPr="00F94565" w:rsidRDefault="00E138BE" w:rsidP="00024E9D">
            <w:pPr>
              <w:pStyle w:val="ad"/>
              <w:rPr>
                <w:rFonts w:ascii="Times New Roman" w:hAnsi="Times New Roman"/>
              </w:rPr>
            </w:pPr>
          </w:p>
          <w:p w14:paraId="269F64A5" w14:textId="77777777" w:rsidR="00E138BE" w:rsidRPr="00F94565" w:rsidRDefault="00E138BE" w:rsidP="00024E9D">
            <w:pPr>
              <w:pStyle w:val="ad"/>
              <w:rPr>
                <w:rFonts w:ascii="Times New Roman" w:hAnsi="Times New Roman"/>
              </w:rPr>
            </w:pPr>
            <w:r w:rsidRPr="00F94565">
              <w:rPr>
                <w:rFonts w:ascii="Times New Roman" w:hAnsi="Times New Roman"/>
              </w:rPr>
              <w:t>Врио начальника учреждения</w:t>
            </w:r>
          </w:p>
          <w:p w14:paraId="4BE4D1D3" w14:textId="77777777" w:rsidR="00E138BE" w:rsidRDefault="00E138BE" w:rsidP="00024E9D">
            <w:pPr>
              <w:pStyle w:val="ad"/>
              <w:rPr>
                <w:rFonts w:ascii="Times New Roman" w:hAnsi="Times New Roman"/>
              </w:rPr>
            </w:pPr>
          </w:p>
          <w:p w14:paraId="24527B39" w14:textId="77777777" w:rsidR="00E138BE" w:rsidRPr="00F94565" w:rsidRDefault="00E138BE" w:rsidP="00024E9D">
            <w:pPr>
              <w:pStyle w:val="ad"/>
              <w:rPr>
                <w:rFonts w:ascii="Times New Roman" w:hAnsi="Times New Roman"/>
              </w:rPr>
            </w:pPr>
          </w:p>
          <w:p w14:paraId="0B4DFEF2" w14:textId="77777777" w:rsidR="00E138BE" w:rsidRPr="00F94565" w:rsidRDefault="00E138BE" w:rsidP="00024E9D">
            <w:pPr>
              <w:pStyle w:val="ad"/>
              <w:rPr>
                <w:rFonts w:ascii="Times New Roman" w:hAnsi="Times New Roman"/>
              </w:rPr>
            </w:pPr>
            <w:r>
              <w:rPr>
                <w:rFonts w:ascii="Times New Roman" w:hAnsi="Times New Roman"/>
              </w:rPr>
              <w:t>____________________</w:t>
            </w:r>
            <w:r w:rsidRPr="00F94565">
              <w:rPr>
                <w:rFonts w:ascii="Times New Roman" w:hAnsi="Times New Roman"/>
              </w:rPr>
              <w:t xml:space="preserve"> А.П. Зарубкин</w:t>
            </w:r>
          </w:p>
          <w:p w14:paraId="4A3A3718" w14:textId="77777777" w:rsidR="00E138BE" w:rsidRPr="00917961" w:rsidRDefault="00E138BE" w:rsidP="00024E9D">
            <w:pPr>
              <w:pStyle w:val="ad"/>
              <w:rPr>
                <w:rFonts w:ascii="Times New Roman" w:hAnsi="Times New Roman"/>
              </w:rPr>
            </w:pPr>
            <w:r>
              <w:rPr>
                <w:rFonts w:ascii="Times New Roman" w:hAnsi="Times New Roman"/>
              </w:rPr>
              <w:t>м.п.</w:t>
            </w:r>
          </w:p>
        </w:tc>
      </w:tr>
    </w:tbl>
    <w:p w14:paraId="2F62D593" w14:textId="77777777" w:rsidR="00E138BE" w:rsidRDefault="00E138BE" w:rsidP="00E138BE">
      <w:pPr>
        <w:rPr>
          <w:sz w:val="20"/>
          <w:szCs w:val="20"/>
        </w:rPr>
      </w:pPr>
    </w:p>
    <w:p w14:paraId="7DA83D84" w14:textId="77777777" w:rsidR="00E138BE" w:rsidRDefault="00E138BE" w:rsidP="00E138BE">
      <w:pPr>
        <w:rPr>
          <w:sz w:val="20"/>
          <w:szCs w:val="20"/>
        </w:rPr>
      </w:pPr>
    </w:p>
    <w:p w14:paraId="3A4CFE58" w14:textId="77777777" w:rsidR="00E138BE" w:rsidRDefault="00E138BE" w:rsidP="00E138BE">
      <w:pPr>
        <w:rPr>
          <w:sz w:val="20"/>
          <w:szCs w:val="20"/>
        </w:rPr>
      </w:pPr>
    </w:p>
    <w:p w14:paraId="36C64684" w14:textId="77777777" w:rsidR="00E138BE" w:rsidRDefault="00E138BE" w:rsidP="00E138BE">
      <w:pPr>
        <w:rPr>
          <w:sz w:val="20"/>
          <w:szCs w:val="20"/>
        </w:rPr>
      </w:pPr>
    </w:p>
    <w:p w14:paraId="6F8C19E8" w14:textId="77777777" w:rsidR="00E138BE" w:rsidRDefault="00E138BE" w:rsidP="00E138BE">
      <w:pPr>
        <w:rPr>
          <w:sz w:val="20"/>
          <w:szCs w:val="20"/>
        </w:rPr>
      </w:pPr>
    </w:p>
    <w:p w14:paraId="6CCABEF5" w14:textId="77777777" w:rsidR="00E138BE" w:rsidRDefault="00E138BE" w:rsidP="00E138BE">
      <w:pPr>
        <w:rPr>
          <w:sz w:val="20"/>
          <w:szCs w:val="20"/>
        </w:rPr>
      </w:pPr>
    </w:p>
    <w:p w14:paraId="390CA993" w14:textId="77777777" w:rsidR="00E138BE" w:rsidRDefault="00E138BE" w:rsidP="00E138BE">
      <w:pPr>
        <w:rPr>
          <w:sz w:val="20"/>
          <w:szCs w:val="20"/>
        </w:rPr>
      </w:pPr>
    </w:p>
    <w:p w14:paraId="35D24DE3" w14:textId="77777777" w:rsidR="00E138BE" w:rsidRDefault="00E138BE" w:rsidP="00E138BE">
      <w:pPr>
        <w:rPr>
          <w:sz w:val="20"/>
          <w:szCs w:val="20"/>
        </w:rPr>
      </w:pPr>
    </w:p>
    <w:p w14:paraId="6002BD01" w14:textId="77777777" w:rsidR="00E138BE" w:rsidRDefault="00E138BE" w:rsidP="00E138BE">
      <w:pPr>
        <w:rPr>
          <w:sz w:val="20"/>
          <w:szCs w:val="20"/>
        </w:rPr>
      </w:pPr>
    </w:p>
    <w:p w14:paraId="6419AA66" w14:textId="77777777" w:rsidR="00E138BE" w:rsidRDefault="00E138BE" w:rsidP="00E138BE">
      <w:pPr>
        <w:rPr>
          <w:sz w:val="20"/>
          <w:szCs w:val="20"/>
        </w:rPr>
      </w:pPr>
    </w:p>
    <w:p w14:paraId="47AAFF7E" w14:textId="77777777" w:rsidR="00E138BE" w:rsidRDefault="00E138BE" w:rsidP="00E138BE">
      <w:pPr>
        <w:rPr>
          <w:sz w:val="20"/>
          <w:szCs w:val="20"/>
        </w:rPr>
      </w:pPr>
    </w:p>
    <w:p w14:paraId="061868F5" w14:textId="77777777" w:rsidR="00E138BE" w:rsidRDefault="00E138BE" w:rsidP="00E138BE">
      <w:pPr>
        <w:rPr>
          <w:sz w:val="20"/>
          <w:szCs w:val="20"/>
        </w:rPr>
      </w:pPr>
    </w:p>
    <w:p w14:paraId="717F2CDB" w14:textId="77777777" w:rsidR="00E138BE" w:rsidRDefault="00E138BE" w:rsidP="00E138BE">
      <w:pPr>
        <w:rPr>
          <w:sz w:val="20"/>
          <w:szCs w:val="20"/>
        </w:rPr>
      </w:pPr>
    </w:p>
    <w:p w14:paraId="36E8D40E" w14:textId="77777777" w:rsidR="00E138BE" w:rsidRDefault="00E138BE" w:rsidP="00E138BE">
      <w:pPr>
        <w:jc w:val="right"/>
        <w:rPr>
          <w:sz w:val="20"/>
          <w:szCs w:val="20"/>
        </w:rPr>
      </w:pPr>
    </w:p>
    <w:p w14:paraId="1D1BF8BA" w14:textId="77777777" w:rsidR="00E138BE" w:rsidRPr="00B732B0" w:rsidRDefault="00E138BE" w:rsidP="00E138BE">
      <w:pPr>
        <w:jc w:val="right"/>
        <w:rPr>
          <w:b/>
          <w:bCs/>
          <w:sz w:val="20"/>
          <w:szCs w:val="20"/>
        </w:rPr>
      </w:pPr>
      <w:r w:rsidRPr="00B732B0">
        <w:rPr>
          <w:b/>
          <w:bCs/>
          <w:sz w:val="20"/>
          <w:szCs w:val="20"/>
        </w:rPr>
        <w:t xml:space="preserve">                                                      </w:t>
      </w:r>
      <w:bookmarkStart w:id="0" w:name="sub_11000"/>
      <w:r w:rsidRPr="00B732B0">
        <w:rPr>
          <w:b/>
          <w:bCs/>
          <w:sz w:val="20"/>
          <w:szCs w:val="20"/>
        </w:rPr>
        <w:t xml:space="preserve">Приложение  № 1  </w:t>
      </w:r>
    </w:p>
    <w:p w14:paraId="5521B0AA" w14:textId="77777777" w:rsidR="00E138BE" w:rsidRPr="00B732B0" w:rsidRDefault="00E138BE" w:rsidP="00E138BE">
      <w:pPr>
        <w:jc w:val="right"/>
        <w:rPr>
          <w:b/>
          <w:bCs/>
          <w:sz w:val="20"/>
          <w:szCs w:val="20"/>
        </w:rPr>
      </w:pPr>
      <w:r w:rsidRPr="00B732B0">
        <w:rPr>
          <w:b/>
          <w:bCs/>
          <w:sz w:val="20"/>
          <w:szCs w:val="20"/>
        </w:rPr>
        <w:t xml:space="preserve">к Договору № </w:t>
      </w:r>
      <w:r>
        <w:rPr>
          <w:b/>
          <w:bCs/>
          <w:sz w:val="20"/>
          <w:szCs w:val="20"/>
        </w:rPr>
        <w:t>___</w:t>
      </w:r>
      <w:r w:rsidRPr="00B732B0">
        <w:rPr>
          <w:b/>
          <w:bCs/>
          <w:sz w:val="20"/>
          <w:szCs w:val="20"/>
        </w:rPr>
        <w:t xml:space="preserve"> </w:t>
      </w:r>
    </w:p>
    <w:p w14:paraId="08835356" w14:textId="77777777" w:rsidR="00E138BE" w:rsidRPr="00B732B0" w:rsidRDefault="00E138BE" w:rsidP="00E138BE">
      <w:pPr>
        <w:jc w:val="right"/>
        <w:rPr>
          <w:sz w:val="20"/>
          <w:szCs w:val="20"/>
        </w:rPr>
      </w:pPr>
      <w:r w:rsidRPr="00B732B0">
        <w:rPr>
          <w:b/>
          <w:bCs/>
          <w:sz w:val="20"/>
          <w:szCs w:val="20"/>
        </w:rPr>
        <w:t xml:space="preserve"> от «     »</w:t>
      </w:r>
      <w:bookmarkEnd w:id="0"/>
      <w:r w:rsidRPr="00B732B0">
        <w:rPr>
          <w:b/>
          <w:bCs/>
          <w:sz w:val="20"/>
          <w:szCs w:val="20"/>
        </w:rPr>
        <w:t xml:space="preserve"> </w:t>
      </w:r>
      <w:r>
        <w:rPr>
          <w:b/>
          <w:bCs/>
          <w:sz w:val="20"/>
          <w:szCs w:val="20"/>
        </w:rPr>
        <w:t>июня</w:t>
      </w:r>
      <w:r w:rsidRPr="00B732B0">
        <w:rPr>
          <w:b/>
          <w:bCs/>
          <w:sz w:val="20"/>
          <w:szCs w:val="20"/>
        </w:rPr>
        <w:t xml:space="preserve"> 2026 г.</w:t>
      </w:r>
    </w:p>
    <w:p w14:paraId="3120BB19" w14:textId="77777777" w:rsidR="00E138BE" w:rsidRPr="00B732B0" w:rsidRDefault="00E138BE" w:rsidP="00E138BE">
      <w:pPr>
        <w:jc w:val="center"/>
        <w:rPr>
          <w:b/>
          <w:bCs/>
          <w:sz w:val="20"/>
          <w:szCs w:val="20"/>
        </w:rPr>
      </w:pPr>
      <w:r w:rsidRPr="00B732B0">
        <w:rPr>
          <w:b/>
          <w:bCs/>
          <w:sz w:val="20"/>
          <w:szCs w:val="20"/>
        </w:rPr>
        <w:t>ТЕХНИЧЕСКОЕ ЗАДАНИЕ</w:t>
      </w:r>
    </w:p>
    <w:p w14:paraId="4FB6720B" w14:textId="77777777" w:rsidR="00E138BE" w:rsidRPr="00B732B0" w:rsidRDefault="00E138BE" w:rsidP="00E138BE">
      <w:pPr>
        <w:jc w:val="center"/>
        <w:rPr>
          <w:b/>
          <w:bCs/>
          <w:sz w:val="20"/>
          <w:szCs w:val="20"/>
        </w:rPr>
      </w:pPr>
      <w:r w:rsidRPr="00B732B0">
        <w:rPr>
          <w:b/>
          <w:bCs/>
          <w:sz w:val="20"/>
          <w:szCs w:val="20"/>
        </w:rPr>
        <w:t>Оказание услуг по проведению специальной оценки условий труда</w:t>
      </w:r>
    </w:p>
    <w:p w14:paraId="2541E02C" w14:textId="77777777" w:rsidR="00E138BE" w:rsidRPr="00B732B0" w:rsidRDefault="00E138BE" w:rsidP="00E138BE">
      <w:pPr>
        <w:jc w:val="center"/>
        <w:rPr>
          <w:b/>
          <w:bCs/>
          <w:sz w:val="20"/>
          <w:szCs w:val="20"/>
        </w:rPr>
      </w:pPr>
      <w:r w:rsidRPr="00B732B0">
        <w:rPr>
          <w:b/>
          <w:bCs/>
          <w:sz w:val="20"/>
          <w:szCs w:val="20"/>
        </w:rPr>
        <w:t>ОКПД2 71.20.19.130</w:t>
      </w:r>
    </w:p>
    <w:p w14:paraId="6B41B918" w14:textId="77777777" w:rsidR="00E138BE" w:rsidRPr="00B732B0" w:rsidRDefault="00E138BE" w:rsidP="00E138BE">
      <w:pPr>
        <w:rPr>
          <w:sz w:val="20"/>
          <w:szCs w:val="20"/>
        </w:rPr>
      </w:pPr>
    </w:p>
    <w:p w14:paraId="5366C800" w14:textId="77777777" w:rsidR="00E138BE" w:rsidRPr="00B732B0" w:rsidRDefault="00E138BE" w:rsidP="00E138BE">
      <w:pPr>
        <w:ind w:firstLine="709"/>
        <w:jc w:val="both"/>
        <w:rPr>
          <w:b/>
          <w:sz w:val="20"/>
          <w:szCs w:val="20"/>
        </w:rPr>
      </w:pPr>
      <w:r w:rsidRPr="00B732B0">
        <w:rPr>
          <w:b/>
          <w:sz w:val="20"/>
          <w:szCs w:val="20"/>
        </w:rPr>
        <w:t>1. Общие положения.</w:t>
      </w:r>
    </w:p>
    <w:p w14:paraId="291392A0" w14:textId="77777777" w:rsidR="00E138BE" w:rsidRPr="00B732B0" w:rsidRDefault="00E138BE" w:rsidP="00E138BE">
      <w:pPr>
        <w:ind w:firstLine="709"/>
        <w:jc w:val="both"/>
        <w:rPr>
          <w:sz w:val="20"/>
          <w:szCs w:val="20"/>
        </w:rPr>
      </w:pPr>
      <w:r w:rsidRPr="00B732B0">
        <w:rPr>
          <w:sz w:val="20"/>
          <w:szCs w:val="20"/>
        </w:rPr>
        <w:t xml:space="preserve"> 1.1. Наименование Услуги: Проведение специальной оценки условий труда  (далее – СОУТ).               </w:t>
      </w:r>
    </w:p>
    <w:p w14:paraId="6EECC9CE" w14:textId="77777777" w:rsidR="00E138BE" w:rsidRPr="00B732B0" w:rsidRDefault="00E138BE" w:rsidP="00E138BE">
      <w:pPr>
        <w:ind w:firstLine="709"/>
        <w:jc w:val="both"/>
        <w:rPr>
          <w:sz w:val="20"/>
          <w:szCs w:val="20"/>
        </w:rPr>
      </w:pPr>
      <w:r w:rsidRPr="00B732B0">
        <w:rPr>
          <w:sz w:val="20"/>
          <w:szCs w:val="20"/>
        </w:rPr>
        <w:t>1.2. Количество рабочих мест, подлежащих СОУТ – 1 (</w:t>
      </w:r>
      <w:r>
        <w:rPr>
          <w:sz w:val="20"/>
          <w:szCs w:val="20"/>
        </w:rPr>
        <w:t>ведущий специалист Контрактной службы</w:t>
      </w:r>
      <w:r w:rsidRPr="00B732B0">
        <w:rPr>
          <w:sz w:val="20"/>
          <w:szCs w:val="20"/>
        </w:rPr>
        <w:t>).</w:t>
      </w:r>
    </w:p>
    <w:p w14:paraId="0D06E132" w14:textId="77777777" w:rsidR="00E138BE" w:rsidRPr="00B732B0" w:rsidRDefault="00E138BE" w:rsidP="00E138BE">
      <w:pPr>
        <w:ind w:firstLine="709"/>
        <w:jc w:val="both"/>
        <w:rPr>
          <w:b/>
          <w:sz w:val="20"/>
          <w:szCs w:val="20"/>
        </w:rPr>
      </w:pPr>
      <w:r w:rsidRPr="00B732B0">
        <w:rPr>
          <w:b/>
          <w:sz w:val="20"/>
          <w:szCs w:val="20"/>
        </w:rPr>
        <w:t>2. Характеристика оказываемых услуг:</w:t>
      </w:r>
    </w:p>
    <w:p w14:paraId="5BF9EA4B" w14:textId="77777777" w:rsidR="00E138BE" w:rsidRPr="00B732B0" w:rsidRDefault="00E138BE" w:rsidP="00E138BE">
      <w:pPr>
        <w:ind w:firstLine="709"/>
        <w:jc w:val="both"/>
        <w:rPr>
          <w:i/>
          <w:sz w:val="20"/>
          <w:szCs w:val="20"/>
        </w:rPr>
      </w:pPr>
      <w:r w:rsidRPr="00B732B0">
        <w:rPr>
          <w:i/>
          <w:sz w:val="20"/>
          <w:szCs w:val="20"/>
        </w:rPr>
        <w:t>2.1. Проведение СОУТ, включающей в себя:</w:t>
      </w:r>
    </w:p>
    <w:p w14:paraId="1D9E22C1" w14:textId="77777777" w:rsidR="00E138BE" w:rsidRPr="00B732B0" w:rsidRDefault="00E138BE" w:rsidP="00E138BE">
      <w:pPr>
        <w:ind w:firstLine="709"/>
        <w:jc w:val="both"/>
        <w:rPr>
          <w:sz w:val="20"/>
          <w:szCs w:val="20"/>
        </w:rPr>
      </w:pPr>
      <w:r w:rsidRPr="00B732B0">
        <w:rPr>
          <w:sz w:val="20"/>
          <w:szCs w:val="20"/>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w:t>
      </w:r>
      <w:r w:rsidRPr="00B732B0">
        <w:rPr>
          <w:b/>
          <w:bCs/>
          <w:sz w:val="20"/>
          <w:szCs w:val="20"/>
        </w:rPr>
        <w:t>Федерального закона</w:t>
      </w:r>
      <w:r w:rsidRPr="00B732B0">
        <w:rPr>
          <w:sz w:val="20"/>
          <w:szCs w:val="20"/>
        </w:rPr>
        <w:t xml:space="preserve"> от 28.12.2013 N 426-ФЗ, </w:t>
      </w:r>
      <w:r w:rsidRPr="00B732B0">
        <w:rPr>
          <w:b/>
          <w:bCs/>
          <w:sz w:val="20"/>
          <w:szCs w:val="20"/>
        </w:rPr>
        <w:t>Приказа</w:t>
      </w:r>
      <w:r w:rsidRPr="00B732B0">
        <w:rPr>
          <w:sz w:val="20"/>
          <w:szCs w:val="20"/>
        </w:rPr>
        <w:t xml:space="preserve"> Минтруда России от 21.11.2023 N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56A801FB" w14:textId="77777777" w:rsidR="00E138BE" w:rsidRPr="00B732B0" w:rsidRDefault="00E138BE" w:rsidP="00E138BE">
      <w:pPr>
        <w:ind w:firstLine="709"/>
        <w:jc w:val="both"/>
        <w:rPr>
          <w:sz w:val="20"/>
          <w:szCs w:val="20"/>
        </w:rPr>
      </w:pPr>
      <w:r w:rsidRPr="00B732B0">
        <w:rPr>
          <w:sz w:val="20"/>
          <w:szCs w:val="2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0660D90C" w14:textId="77777777" w:rsidR="00E138BE" w:rsidRPr="00B732B0" w:rsidRDefault="00E138BE" w:rsidP="00E138BE">
      <w:pPr>
        <w:ind w:firstLine="709"/>
        <w:jc w:val="both"/>
        <w:rPr>
          <w:sz w:val="20"/>
          <w:szCs w:val="20"/>
        </w:rPr>
      </w:pPr>
      <w:r w:rsidRPr="00B732B0">
        <w:rPr>
          <w:sz w:val="20"/>
          <w:szCs w:val="20"/>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r w:rsidRPr="00B732B0">
        <w:rPr>
          <w:b/>
          <w:bCs/>
          <w:sz w:val="20"/>
          <w:szCs w:val="20"/>
        </w:rPr>
        <w:t>частях 1</w:t>
      </w:r>
      <w:r w:rsidRPr="00B732B0">
        <w:rPr>
          <w:sz w:val="20"/>
          <w:szCs w:val="20"/>
        </w:rPr>
        <w:t xml:space="preserve"> и </w:t>
      </w:r>
      <w:r w:rsidRPr="00B732B0">
        <w:rPr>
          <w:b/>
          <w:bCs/>
          <w:sz w:val="20"/>
          <w:szCs w:val="20"/>
        </w:rPr>
        <w:t>2 статьи 13</w:t>
      </w:r>
      <w:r w:rsidRPr="00B732B0">
        <w:rPr>
          <w:sz w:val="20"/>
          <w:szCs w:val="20"/>
        </w:rPr>
        <w:t xml:space="preserve"> Федерального закона от 28.12.2013 N 426-ФЗ в отношении каждого рабочего места;</w:t>
      </w:r>
    </w:p>
    <w:p w14:paraId="4C735330" w14:textId="77777777" w:rsidR="00E138BE" w:rsidRPr="00B732B0" w:rsidRDefault="00E138BE" w:rsidP="00E138BE">
      <w:pPr>
        <w:ind w:firstLine="709"/>
        <w:jc w:val="both"/>
        <w:rPr>
          <w:sz w:val="20"/>
          <w:szCs w:val="20"/>
        </w:rPr>
      </w:pPr>
      <w:r w:rsidRPr="00B732B0">
        <w:rPr>
          <w:sz w:val="20"/>
          <w:szCs w:val="20"/>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7F4B2A41" w14:textId="77777777" w:rsidR="00E138BE" w:rsidRPr="00B732B0" w:rsidRDefault="00E138BE" w:rsidP="00E138BE">
      <w:pPr>
        <w:ind w:firstLine="709"/>
        <w:jc w:val="both"/>
        <w:rPr>
          <w:sz w:val="20"/>
          <w:szCs w:val="20"/>
        </w:rPr>
      </w:pPr>
      <w:r w:rsidRPr="00B732B0">
        <w:rPr>
          <w:sz w:val="20"/>
          <w:szCs w:val="2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01A10D4F" w14:textId="77777777" w:rsidR="00E138BE" w:rsidRPr="00B732B0" w:rsidRDefault="00E138BE" w:rsidP="00E138BE">
      <w:pPr>
        <w:ind w:firstLine="709"/>
        <w:jc w:val="both"/>
        <w:rPr>
          <w:sz w:val="20"/>
          <w:szCs w:val="20"/>
        </w:rPr>
      </w:pPr>
      <w:r w:rsidRPr="00B732B0">
        <w:rPr>
          <w:sz w:val="20"/>
          <w:szCs w:val="2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1A882F66" w14:textId="77777777" w:rsidR="00E138BE" w:rsidRPr="00B732B0" w:rsidRDefault="00E138BE" w:rsidP="00E138BE">
      <w:pPr>
        <w:ind w:firstLine="709"/>
        <w:jc w:val="both"/>
        <w:rPr>
          <w:sz w:val="20"/>
          <w:szCs w:val="20"/>
        </w:rPr>
      </w:pPr>
      <w:r w:rsidRPr="00B732B0">
        <w:rPr>
          <w:sz w:val="20"/>
          <w:szCs w:val="2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758F0929" w14:textId="77777777" w:rsidR="00E138BE" w:rsidRPr="00B732B0" w:rsidRDefault="00E138BE" w:rsidP="00E138BE">
      <w:pPr>
        <w:ind w:firstLine="709"/>
        <w:jc w:val="both"/>
        <w:rPr>
          <w:sz w:val="20"/>
          <w:szCs w:val="20"/>
          <w:u w:val="single"/>
        </w:rPr>
      </w:pPr>
      <w:r w:rsidRPr="00B732B0">
        <w:rPr>
          <w:sz w:val="20"/>
          <w:szCs w:val="20"/>
          <w:u w:val="single"/>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0B5F5C93" w14:textId="77777777" w:rsidR="00E138BE" w:rsidRPr="00B732B0" w:rsidRDefault="00E138BE" w:rsidP="00E138BE">
      <w:pPr>
        <w:ind w:firstLine="709"/>
        <w:jc w:val="both"/>
        <w:rPr>
          <w:sz w:val="20"/>
          <w:szCs w:val="20"/>
        </w:rPr>
      </w:pPr>
      <w:r w:rsidRPr="00B732B0">
        <w:rPr>
          <w:sz w:val="20"/>
          <w:szCs w:val="20"/>
        </w:rPr>
        <w:t>- проект сводной таблицы классов (подклассов) условий труда, установленных на рабочих местах;</w:t>
      </w:r>
    </w:p>
    <w:p w14:paraId="646F3A35" w14:textId="77777777" w:rsidR="00E138BE" w:rsidRPr="00B732B0" w:rsidRDefault="00E138BE" w:rsidP="00E138BE">
      <w:pPr>
        <w:ind w:firstLine="709"/>
        <w:jc w:val="both"/>
        <w:rPr>
          <w:sz w:val="20"/>
          <w:szCs w:val="20"/>
        </w:rPr>
      </w:pPr>
      <w:r w:rsidRPr="00B732B0">
        <w:rPr>
          <w:sz w:val="20"/>
          <w:szCs w:val="20"/>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1A18F60C" w14:textId="77777777" w:rsidR="00E138BE" w:rsidRPr="00B732B0" w:rsidRDefault="00E138BE" w:rsidP="00E138BE">
      <w:pPr>
        <w:ind w:firstLine="709"/>
        <w:jc w:val="both"/>
        <w:rPr>
          <w:sz w:val="20"/>
          <w:szCs w:val="20"/>
        </w:rPr>
      </w:pPr>
      <w:r w:rsidRPr="00B732B0">
        <w:rPr>
          <w:sz w:val="20"/>
          <w:szCs w:val="20"/>
        </w:rPr>
        <w:t>- предложения (рекомендации) о предоставлении работникам, занятым на работах с вредными и (или) опасными условиями труда, гарантий и компенсаций;</w:t>
      </w:r>
    </w:p>
    <w:p w14:paraId="4AA3E853" w14:textId="77777777" w:rsidR="00E138BE" w:rsidRPr="00B732B0" w:rsidRDefault="00E138BE" w:rsidP="00E138BE">
      <w:pPr>
        <w:ind w:firstLine="709"/>
        <w:jc w:val="both"/>
        <w:rPr>
          <w:sz w:val="20"/>
          <w:szCs w:val="20"/>
        </w:rPr>
      </w:pPr>
      <w:r w:rsidRPr="00B732B0">
        <w:rPr>
          <w:sz w:val="20"/>
          <w:szCs w:val="20"/>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0D149A50" w14:textId="77777777" w:rsidR="00E138BE" w:rsidRPr="00B732B0" w:rsidRDefault="00E138BE" w:rsidP="00E138BE">
      <w:pPr>
        <w:ind w:firstLine="709"/>
        <w:jc w:val="both"/>
        <w:rPr>
          <w:sz w:val="20"/>
          <w:szCs w:val="20"/>
        </w:rPr>
      </w:pPr>
      <w:r w:rsidRPr="00B732B0">
        <w:rPr>
          <w:sz w:val="20"/>
          <w:szCs w:val="20"/>
        </w:rPr>
        <w:t xml:space="preserve">2.1.9. составление и представление на бумажном и электронном носителях отчета о проведении СОУТ, оформленного по </w:t>
      </w:r>
      <w:r w:rsidRPr="00B732B0">
        <w:rPr>
          <w:b/>
          <w:bCs/>
          <w:sz w:val="20"/>
          <w:szCs w:val="20"/>
        </w:rPr>
        <w:t>форме</w:t>
      </w:r>
      <w:r w:rsidRPr="00B732B0">
        <w:rPr>
          <w:sz w:val="20"/>
          <w:szCs w:val="20"/>
        </w:rPr>
        <w:t xml:space="preserve">, утвержденной </w:t>
      </w:r>
      <w:r w:rsidRPr="00B732B0">
        <w:rPr>
          <w:b/>
          <w:bCs/>
          <w:sz w:val="20"/>
          <w:szCs w:val="20"/>
        </w:rPr>
        <w:t>Приказом</w:t>
      </w:r>
      <w:r w:rsidRPr="00B732B0">
        <w:rPr>
          <w:sz w:val="20"/>
          <w:szCs w:val="20"/>
        </w:rPr>
        <w:t xml:space="preserve"> Минтруда России от 21.11.2023 N 817н, в том числе в отношении рабочих мест, на которых не идентифицированы вредные и (или) опасные производственные </w:t>
      </w:r>
      <w:r w:rsidRPr="00B732B0">
        <w:rPr>
          <w:sz w:val="20"/>
          <w:szCs w:val="20"/>
          <w:u w:val="single"/>
        </w:rPr>
        <w:t>факторы, включающего в себя:</w:t>
      </w:r>
    </w:p>
    <w:p w14:paraId="6A70A096" w14:textId="77777777" w:rsidR="00E138BE" w:rsidRPr="00B732B0" w:rsidRDefault="00E138BE" w:rsidP="00E138BE">
      <w:pPr>
        <w:ind w:firstLine="709"/>
        <w:jc w:val="both"/>
        <w:rPr>
          <w:sz w:val="20"/>
          <w:szCs w:val="20"/>
        </w:rPr>
      </w:pPr>
      <w:r w:rsidRPr="00B732B0">
        <w:rPr>
          <w:sz w:val="20"/>
          <w:szCs w:val="20"/>
        </w:rPr>
        <w:t xml:space="preserve">- сведения об организации, проводящей СОУТ, с приложением копий документов, подтверждающих ее соответствие установленным </w:t>
      </w:r>
      <w:r w:rsidRPr="00B732B0">
        <w:rPr>
          <w:b/>
          <w:bCs/>
          <w:sz w:val="20"/>
          <w:szCs w:val="20"/>
        </w:rPr>
        <w:t>статьей 19</w:t>
      </w:r>
      <w:r w:rsidRPr="00B732B0">
        <w:rPr>
          <w:sz w:val="20"/>
          <w:szCs w:val="20"/>
        </w:rPr>
        <w:t xml:space="preserve"> Федерального закона от 28.12.2013 N 426-ФЗ требованиям;</w:t>
      </w:r>
    </w:p>
    <w:p w14:paraId="7DCD9D2A" w14:textId="77777777" w:rsidR="00E138BE" w:rsidRPr="00B732B0" w:rsidRDefault="00E138BE" w:rsidP="00E138BE">
      <w:pPr>
        <w:ind w:firstLine="709"/>
        <w:jc w:val="both"/>
        <w:rPr>
          <w:sz w:val="20"/>
          <w:szCs w:val="20"/>
        </w:rPr>
      </w:pPr>
      <w:r w:rsidRPr="00B732B0">
        <w:rPr>
          <w:sz w:val="20"/>
          <w:szCs w:val="20"/>
        </w:rPr>
        <w:t>- перечень рабочих мест, на которых проводилась СОУТ, с указанием вредных и (или) опасных производственных факторов;</w:t>
      </w:r>
    </w:p>
    <w:p w14:paraId="54134C11" w14:textId="77777777" w:rsidR="00E138BE" w:rsidRPr="00B732B0" w:rsidRDefault="00E138BE" w:rsidP="00E138BE">
      <w:pPr>
        <w:ind w:firstLine="709"/>
        <w:jc w:val="both"/>
        <w:rPr>
          <w:sz w:val="20"/>
          <w:szCs w:val="20"/>
        </w:rPr>
      </w:pPr>
      <w:r w:rsidRPr="00B732B0">
        <w:rPr>
          <w:sz w:val="20"/>
          <w:szCs w:val="20"/>
        </w:rPr>
        <w:t>карты СОУТ;</w:t>
      </w:r>
    </w:p>
    <w:p w14:paraId="035A131A" w14:textId="77777777" w:rsidR="00E138BE" w:rsidRPr="00B732B0" w:rsidRDefault="00E138BE" w:rsidP="00E138BE">
      <w:pPr>
        <w:ind w:firstLine="709"/>
        <w:jc w:val="both"/>
        <w:rPr>
          <w:sz w:val="20"/>
          <w:szCs w:val="20"/>
        </w:rPr>
      </w:pPr>
      <w:r w:rsidRPr="00B732B0">
        <w:rPr>
          <w:sz w:val="20"/>
          <w:szCs w:val="20"/>
        </w:rPr>
        <w:t>- протоколы проведения исследований (испытаний) и измерений вредных и (или) опасных производственных факторов;</w:t>
      </w:r>
    </w:p>
    <w:p w14:paraId="319B87A4" w14:textId="77777777" w:rsidR="00E138BE" w:rsidRPr="00B732B0" w:rsidRDefault="00E138BE" w:rsidP="00E138BE">
      <w:pPr>
        <w:ind w:firstLine="709"/>
        <w:jc w:val="both"/>
        <w:rPr>
          <w:sz w:val="20"/>
          <w:szCs w:val="20"/>
        </w:rPr>
      </w:pPr>
      <w:r w:rsidRPr="00B732B0">
        <w:rPr>
          <w:sz w:val="20"/>
          <w:szCs w:val="20"/>
        </w:rPr>
        <w:t>- 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36AF6516" w14:textId="77777777" w:rsidR="00E138BE" w:rsidRPr="00B732B0" w:rsidRDefault="00E138BE" w:rsidP="00E138BE">
      <w:pPr>
        <w:ind w:firstLine="709"/>
        <w:jc w:val="both"/>
        <w:rPr>
          <w:sz w:val="20"/>
          <w:szCs w:val="20"/>
        </w:rPr>
      </w:pPr>
      <w:r w:rsidRPr="00B732B0">
        <w:rPr>
          <w:sz w:val="20"/>
          <w:szCs w:val="20"/>
        </w:rPr>
        <w:t>- сводную ведомость результатов проведения СОУТ;</w:t>
      </w:r>
    </w:p>
    <w:p w14:paraId="01C5D3EA" w14:textId="77777777" w:rsidR="00E138BE" w:rsidRPr="00B732B0" w:rsidRDefault="00E138BE" w:rsidP="00E138BE">
      <w:pPr>
        <w:ind w:firstLine="709"/>
        <w:jc w:val="both"/>
        <w:rPr>
          <w:sz w:val="20"/>
          <w:szCs w:val="20"/>
        </w:rPr>
      </w:pPr>
      <w:r w:rsidRPr="00B732B0">
        <w:rPr>
          <w:sz w:val="20"/>
          <w:szCs w:val="20"/>
        </w:rPr>
        <w:t>- перечень мероприятий по улучшению условий труда работников, на рабочих местах которых проводилась СОУТ;</w:t>
      </w:r>
    </w:p>
    <w:p w14:paraId="1D5F6019" w14:textId="77777777" w:rsidR="00E138BE" w:rsidRPr="00B732B0" w:rsidRDefault="00E138BE" w:rsidP="00E138BE">
      <w:pPr>
        <w:ind w:firstLine="709"/>
        <w:jc w:val="both"/>
        <w:rPr>
          <w:sz w:val="20"/>
          <w:szCs w:val="20"/>
        </w:rPr>
      </w:pPr>
      <w:r w:rsidRPr="00B732B0">
        <w:rPr>
          <w:sz w:val="20"/>
          <w:szCs w:val="20"/>
        </w:rPr>
        <w:t>- заключения эксперта организации, проводящей СОУТ.</w:t>
      </w:r>
    </w:p>
    <w:p w14:paraId="6EF65960" w14:textId="77777777" w:rsidR="00E138BE" w:rsidRPr="00B732B0" w:rsidRDefault="00E138BE" w:rsidP="00E138BE">
      <w:pPr>
        <w:ind w:firstLine="709"/>
        <w:jc w:val="both"/>
        <w:rPr>
          <w:sz w:val="20"/>
          <w:szCs w:val="20"/>
        </w:rPr>
      </w:pPr>
      <w:r w:rsidRPr="00B732B0">
        <w:rPr>
          <w:sz w:val="20"/>
          <w:szCs w:val="20"/>
        </w:rPr>
        <w:t xml:space="preserve">2.1.10. подготовка сведений о результатах проведения СОУТ, предусмотренных </w:t>
      </w:r>
      <w:r w:rsidRPr="00B732B0">
        <w:rPr>
          <w:b/>
          <w:bCs/>
          <w:sz w:val="20"/>
          <w:szCs w:val="20"/>
        </w:rPr>
        <w:t>частью 2 статьи 18</w:t>
      </w:r>
      <w:r w:rsidRPr="00B732B0">
        <w:rPr>
          <w:sz w:val="20"/>
          <w:szCs w:val="20"/>
        </w:rPr>
        <w:t xml:space="preserve"> Федерального закона от 28.12.2013 N 426-ФЗ, и передача их во ФГИС СОУТ;</w:t>
      </w:r>
    </w:p>
    <w:p w14:paraId="7BCFB4DA" w14:textId="77777777" w:rsidR="00E138BE" w:rsidRPr="00B732B0" w:rsidRDefault="00E138BE" w:rsidP="00E138BE">
      <w:pPr>
        <w:ind w:firstLine="709"/>
        <w:jc w:val="both"/>
        <w:rPr>
          <w:i/>
          <w:sz w:val="20"/>
          <w:szCs w:val="20"/>
        </w:rPr>
      </w:pPr>
      <w:r w:rsidRPr="00B732B0">
        <w:rPr>
          <w:i/>
          <w:sz w:val="20"/>
          <w:szCs w:val="20"/>
        </w:rPr>
        <w:lastRenderedPageBreak/>
        <w:t>2.2. Требования к методам исследований (испытаний) и методикам измерений при проведении СОУТ:</w:t>
      </w:r>
    </w:p>
    <w:p w14:paraId="6A5A0E7F" w14:textId="77777777" w:rsidR="00E138BE" w:rsidRPr="00B732B0" w:rsidRDefault="00E138BE" w:rsidP="00E138BE">
      <w:pPr>
        <w:ind w:firstLine="709"/>
        <w:jc w:val="both"/>
        <w:rPr>
          <w:sz w:val="20"/>
          <w:szCs w:val="20"/>
        </w:rPr>
      </w:pPr>
      <w:r w:rsidRPr="00B732B0">
        <w:rPr>
          <w:sz w:val="20"/>
          <w:szCs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1BEB0F5B" w14:textId="77777777" w:rsidR="00E138BE" w:rsidRPr="00B732B0" w:rsidRDefault="00E138BE" w:rsidP="00E138BE">
      <w:pPr>
        <w:ind w:firstLine="709"/>
        <w:jc w:val="both"/>
        <w:rPr>
          <w:sz w:val="20"/>
          <w:szCs w:val="20"/>
        </w:rPr>
      </w:pPr>
      <w:r w:rsidRPr="00B732B0">
        <w:rPr>
          <w:sz w:val="20"/>
          <w:szCs w:val="2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r w:rsidRPr="00B732B0">
        <w:rPr>
          <w:b/>
          <w:bCs/>
          <w:sz w:val="20"/>
          <w:szCs w:val="20"/>
        </w:rPr>
        <w:t>пунктами 1 - 11</w:t>
      </w:r>
      <w:r w:rsidRPr="00B732B0">
        <w:rPr>
          <w:sz w:val="20"/>
          <w:szCs w:val="20"/>
        </w:rPr>
        <w:t xml:space="preserve"> и </w:t>
      </w:r>
      <w:r w:rsidRPr="00B732B0">
        <w:rPr>
          <w:b/>
          <w:bCs/>
          <w:sz w:val="20"/>
          <w:szCs w:val="20"/>
        </w:rPr>
        <w:t>15 - 23 части 3 статьи 13</w:t>
      </w:r>
      <w:r w:rsidRPr="00B732B0">
        <w:rPr>
          <w:sz w:val="20"/>
          <w:szCs w:val="20"/>
        </w:rPr>
        <w:t xml:space="preserve"> Федерального закона от 28.12.2013 N 426-ФЗ.</w:t>
      </w:r>
    </w:p>
    <w:p w14:paraId="23B8DB25" w14:textId="77777777" w:rsidR="00E138BE" w:rsidRPr="00B732B0" w:rsidRDefault="00E138BE" w:rsidP="00E138BE">
      <w:pPr>
        <w:ind w:firstLine="709"/>
        <w:jc w:val="both"/>
        <w:rPr>
          <w:i/>
          <w:sz w:val="20"/>
          <w:szCs w:val="20"/>
        </w:rPr>
      </w:pPr>
      <w:r w:rsidRPr="00B732B0">
        <w:rPr>
          <w:i/>
          <w:sz w:val="20"/>
          <w:szCs w:val="20"/>
        </w:rPr>
        <w:t>2.3. Требования к организации, оказывающей услуги по проведению СОУТ:</w:t>
      </w:r>
    </w:p>
    <w:p w14:paraId="05BBE00E" w14:textId="77777777" w:rsidR="00E138BE" w:rsidRPr="00B732B0" w:rsidRDefault="00E138BE" w:rsidP="00E138BE">
      <w:pPr>
        <w:ind w:firstLine="709"/>
        <w:jc w:val="both"/>
        <w:rPr>
          <w:sz w:val="20"/>
          <w:szCs w:val="20"/>
        </w:rPr>
      </w:pPr>
      <w:r w:rsidRPr="00B732B0">
        <w:rPr>
          <w:sz w:val="20"/>
          <w:szCs w:val="20"/>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138F22C0" w14:textId="77777777" w:rsidR="00E138BE" w:rsidRPr="00B732B0" w:rsidRDefault="00E138BE" w:rsidP="00E138BE">
      <w:pPr>
        <w:ind w:firstLine="709"/>
        <w:jc w:val="both"/>
        <w:rPr>
          <w:sz w:val="20"/>
          <w:szCs w:val="20"/>
        </w:rPr>
      </w:pPr>
      <w:r w:rsidRPr="00B732B0">
        <w:rPr>
          <w:sz w:val="20"/>
          <w:szCs w:val="20"/>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7534D2EC" w14:textId="77777777" w:rsidR="00E138BE" w:rsidRPr="00B732B0" w:rsidRDefault="00E138BE" w:rsidP="00E138BE">
      <w:pPr>
        <w:ind w:firstLine="709"/>
        <w:jc w:val="both"/>
        <w:rPr>
          <w:sz w:val="20"/>
          <w:szCs w:val="20"/>
        </w:rPr>
      </w:pPr>
      <w:r w:rsidRPr="00B732B0">
        <w:rPr>
          <w:sz w:val="20"/>
          <w:szCs w:val="20"/>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r w:rsidRPr="00B732B0">
        <w:rPr>
          <w:b/>
          <w:bCs/>
          <w:sz w:val="20"/>
          <w:szCs w:val="20"/>
        </w:rPr>
        <w:t>пунктами 1 - 11</w:t>
      </w:r>
      <w:r w:rsidRPr="00B732B0">
        <w:rPr>
          <w:sz w:val="20"/>
          <w:szCs w:val="20"/>
        </w:rPr>
        <w:t xml:space="preserve"> и </w:t>
      </w:r>
      <w:r w:rsidRPr="00B732B0">
        <w:rPr>
          <w:b/>
          <w:bCs/>
          <w:sz w:val="20"/>
          <w:szCs w:val="20"/>
        </w:rPr>
        <w:t>15 - 23 части 3 статьи 13</w:t>
      </w:r>
      <w:r w:rsidRPr="00B732B0">
        <w:rPr>
          <w:sz w:val="20"/>
          <w:szCs w:val="20"/>
        </w:rPr>
        <w:t xml:space="preserve"> Федерального закона от 28.12.2013 N 426-ФЗ;</w:t>
      </w:r>
    </w:p>
    <w:p w14:paraId="068CAA43" w14:textId="77777777" w:rsidR="00E138BE" w:rsidRPr="00B732B0" w:rsidRDefault="00E138BE" w:rsidP="00E138BE">
      <w:pPr>
        <w:ind w:firstLine="709"/>
        <w:jc w:val="both"/>
        <w:rPr>
          <w:sz w:val="20"/>
          <w:szCs w:val="20"/>
        </w:rPr>
      </w:pPr>
      <w:r w:rsidRPr="00B732B0">
        <w:rPr>
          <w:sz w:val="20"/>
          <w:szCs w:val="20"/>
        </w:rPr>
        <w:t xml:space="preserve">2.3.4. наличие регистрации в реестре организаций, проводящих СОУТ, согласно </w:t>
      </w:r>
      <w:r w:rsidRPr="00B732B0">
        <w:rPr>
          <w:b/>
          <w:bCs/>
          <w:sz w:val="20"/>
          <w:szCs w:val="20"/>
        </w:rPr>
        <w:t>части 3 статьи 19</w:t>
      </w:r>
      <w:r w:rsidRPr="00B732B0">
        <w:rPr>
          <w:sz w:val="20"/>
          <w:szCs w:val="20"/>
        </w:rPr>
        <w:t xml:space="preserve"> Федерального закона от 28.12.2013 N 426-ФЗ;</w:t>
      </w:r>
    </w:p>
    <w:p w14:paraId="5D6C9000" w14:textId="77777777" w:rsidR="00E138BE" w:rsidRPr="00B732B0" w:rsidRDefault="00E138BE" w:rsidP="00E138BE">
      <w:pPr>
        <w:ind w:firstLine="709"/>
        <w:jc w:val="both"/>
        <w:rPr>
          <w:sz w:val="20"/>
          <w:szCs w:val="20"/>
        </w:rPr>
      </w:pPr>
      <w:r w:rsidRPr="00B732B0">
        <w:rPr>
          <w:sz w:val="20"/>
          <w:szCs w:val="20"/>
        </w:rPr>
        <w:t xml:space="preserve">2.4. Привлечение соисполнителей допускается в соответствии с </w:t>
      </w:r>
      <w:r w:rsidRPr="00B732B0">
        <w:rPr>
          <w:b/>
          <w:bCs/>
          <w:sz w:val="20"/>
          <w:szCs w:val="20"/>
        </w:rPr>
        <w:t>частью 2 статьи 19</w:t>
      </w:r>
      <w:r w:rsidRPr="00B732B0">
        <w:rPr>
          <w:sz w:val="20"/>
          <w:szCs w:val="20"/>
        </w:rPr>
        <w:t xml:space="preserve"> Федерального закона от 28.12.2013 N 426-ФЗ.</w:t>
      </w:r>
    </w:p>
    <w:p w14:paraId="28DD2AAA" w14:textId="77777777" w:rsidR="00E138BE" w:rsidRPr="00B732B0" w:rsidRDefault="00E138BE" w:rsidP="00E138BE">
      <w:pPr>
        <w:ind w:firstLine="709"/>
        <w:jc w:val="both"/>
        <w:rPr>
          <w:sz w:val="20"/>
          <w:szCs w:val="20"/>
        </w:rPr>
      </w:pPr>
      <w:r w:rsidRPr="00B732B0">
        <w:rPr>
          <w:sz w:val="20"/>
          <w:szCs w:val="20"/>
        </w:rPr>
        <w:t>2.5. Требования к качественным характеристикам оказываемых Услуг:</w:t>
      </w:r>
    </w:p>
    <w:p w14:paraId="47BA8D5B" w14:textId="77777777" w:rsidR="00E138BE" w:rsidRPr="00B732B0" w:rsidRDefault="00E138BE" w:rsidP="00E138BE">
      <w:pPr>
        <w:ind w:firstLine="709"/>
        <w:jc w:val="both"/>
        <w:rPr>
          <w:sz w:val="20"/>
          <w:szCs w:val="20"/>
        </w:rPr>
      </w:pPr>
      <w:r w:rsidRPr="00B732B0">
        <w:rPr>
          <w:sz w:val="20"/>
          <w:szCs w:val="20"/>
        </w:rPr>
        <w:t xml:space="preserve">проведение СОУТ осуществляется в соответствии с требованиями </w:t>
      </w:r>
      <w:r w:rsidRPr="00B732B0">
        <w:rPr>
          <w:b/>
          <w:bCs/>
          <w:sz w:val="20"/>
          <w:szCs w:val="20"/>
        </w:rPr>
        <w:t>Федерального закона</w:t>
      </w:r>
      <w:r w:rsidRPr="00B732B0">
        <w:rPr>
          <w:sz w:val="20"/>
          <w:szCs w:val="20"/>
        </w:rPr>
        <w:t xml:space="preserve"> от 28.12.2013 N 426-ФЗ, </w:t>
      </w:r>
      <w:r w:rsidRPr="00B732B0">
        <w:rPr>
          <w:b/>
          <w:bCs/>
          <w:sz w:val="20"/>
          <w:szCs w:val="20"/>
        </w:rPr>
        <w:t>Приказа</w:t>
      </w:r>
      <w:r w:rsidRPr="00B732B0">
        <w:rPr>
          <w:sz w:val="20"/>
          <w:szCs w:val="20"/>
        </w:rPr>
        <w:t xml:space="preserve"> Минтруда России от 21.11.2023 N 817н с учетом специфики деятельности Заказчика.</w:t>
      </w:r>
    </w:p>
    <w:p w14:paraId="5ACDAE7A" w14:textId="77777777" w:rsidR="00E138BE" w:rsidRPr="00B732B0" w:rsidRDefault="00E138BE" w:rsidP="00E138BE">
      <w:pPr>
        <w:ind w:firstLine="709"/>
        <w:jc w:val="both"/>
        <w:rPr>
          <w:bCs/>
          <w:sz w:val="20"/>
          <w:szCs w:val="20"/>
        </w:rPr>
      </w:pPr>
      <w:r w:rsidRPr="00B732B0">
        <w:rPr>
          <w:sz w:val="20"/>
          <w:szCs w:val="20"/>
        </w:rPr>
        <w:t xml:space="preserve">3. Место оказания Услуг:  </w:t>
      </w:r>
    </w:p>
    <w:p w14:paraId="1FAB7708" w14:textId="77777777" w:rsidR="00E138BE" w:rsidRPr="00B732B0" w:rsidRDefault="00E138BE" w:rsidP="00E138BE">
      <w:pPr>
        <w:ind w:firstLine="709"/>
        <w:jc w:val="both"/>
        <w:rPr>
          <w:sz w:val="20"/>
          <w:szCs w:val="20"/>
        </w:rPr>
      </w:pPr>
      <w:r w:rsidRPr="000F4126">
        <w:rPr>
          <w:sz w:val="20"/>
          <w:szCs w:val="20"/>
          <w:highlight w:val="yellow"/>
        </w:rPr>
        <w:t>- г. Владивосток, ул. Светланская, д. 165 каб. 18.</w:t>
      </w:r>
    </w:p>
    <w:p w14:paraId="1002394A" w14:textId="77777777" w:rsidR="00E138BE" w:rsidRPr="00B732B0" w:rsidRDefault="00E138BE" w:rsidP="00E138BE">
      <w:pPr>
        <w:ind w:firstLine="709"/>
        <w:jc w:val="both"/>
        <w:rPr>
          <w:sz w:val="20"/>
          <w:szCs w:val="20"/>
        </w:rPr>
      </w:pPr>
    </w:p>
    <w:p w14:paraId="405C7505" w14:textId="77777777" w:rsidR="00E138BE" w:rsidRPr="00B732B0" w:rsidRDefault="00E138BE" w:rsidP="00E138BE">
      <w:pPr>
        <w:ind w:firstLine="709"/>
        <w:jc w:val="both"/>
        <w:rPr>
          <w:sz w:val="20"/>
          <w:szCs w:val="20"/>
          <w:u w:val="single"/>
        </w:rPr>
      </w:pPr>
      <w:r w:rsidRPr="00B732B0">
        <w:rPr>
          <w:sz w:val="20"/>
          <w:szCs w:val="20"/>
        </w:rPr>
        <w:t>4. Сроки оказания Услуг:</w:t>
      </w:r>
    </w:p>
    <w:p w14:paraId="36020FF1" w14:textId="77777777" w:rsidR="00E138BE" w:rsidRPr="00B732B0" w:rsidRDefault="00E138BE" w:rsidP="00E138BE">
      <w:pPr>
        <w:ind w:firstLine="709"/>
        <w:jc w:val="both"/>
        <w:rPr>
          <w:sz w:val="20"/>
          <w:szCs w:val="20"/>
        </w:rPr>
      </w:pPr>
      <w:r w:rsidRPr="00B732B0">
        <w:rPr>
          <w:sz w:val="20"/>
          <w:szCs w:val="20"/>
        </w:rPr>
        <w:t>Начало оказания Услуг: с момента заключения договора</w:t>
      </w:r>
      <w:r w:rsidRPr="00B732B0">
        <w:rPr>
          <w:sz w:val="20"/>
          <w:szCs w:val="20"/>
          <w:u w:val="single"/>
        </w:rPr>
        <w:t>.</w:t>
      </w:r>
    </w:p>
    <w:p w14:paraId="082A6333" w14:textId="77777777" w:rsidR="00E138BE" w:rsidRPr="00B732B0" w:rsidRDefault="00E138BE" w:rsidP="00E138BE">
      <w:pPr>
        <w:ind w:firstLine="709"/>
        <w:jc w:val="both"/>
        <w:rPr>
          <w:sz w:val="20"/>
          <w:szCs w:val="20"/>
          <w:u w:val="single"/>
        </w:rPr>
      </w:pPr>
      <w:r w:rsidRPr="00B732B0">
        <w:rPr>
          <w:sz w:val="20"/>
          <w:szCs w:val="20"/>
        </w:rPr>
        <w:t>Окончание оказания Услуг: в соответствии с договором</w:t>
      </w:r>
      <w:r w:rsidRPr="00B732B0">
        <w:rPr>
          <w:sz w:val="20"/>
          <w:szCs w:val="20"/>
          <w:u w:val="single"/>
        </w:rPr>
        <w:t>.</w:t>
      </w:r>
    </w:p>
    <w:p w14:paraId="5D2C5C6A" w14:textId="77777777" w:rsidR="00E138BE" w:rsidRPr="00B732B0" w:rsidRDefault="00E138BE" w:rsidP="00E138BE">
      <w:pPr>
        <w:ind w:firstLine="709"/>
        <w:jc w:val="both"/>
        <w:rPr>
          <w:sz w:val="20"/>
          <w:szCs w:val="20"/>
          <w:u w:val="single"/>
        </w:rPr>
      </w:pPr>
      <w:r w:rsidRPr="00B732B0">
        <w:rPr>
          <w:sz w:val="20"/>
          <w:szCs w:val="20"/>
          <w:u w:val="single"/>
        </w:rPr>
        <w:t>5. Срок сдачи Исполнителем отчета о проведении СОУТ и представления документов на оплату оказанных Услуг: 10 (десять) рабочих дней с момента оказания Услуг.</w:t>
      </w:r>
    </w:p>
    <w:p w14:paraId="09E233E4" w14:textId="77777777" w:rsidR="00E138BE" w:rsidRPr="00B732B0" w:rsidRDefault="00E138BE" w:rsidP="00E138BE">
      <w:pPr>
        <w:ind w:firstLine="709"/>
        <w:jc w:val="both"/>
        <w:rPr>
          <w:bCs/>
          <w:sz w:val="20"/>
          <w:szCs w:val="20"/>
        </w:rPr>
      </w:pPr>
      <w:r w:rsidRPr="00B732B0">
        <w:rPr>
          <w:sz w:val="20"/>
          <w:szCs w:val="20"/>
        </w:rPr>
        <w:t xml:space="preserve">6. Место сдачи результатов оказанных Услуг: </w:t>
      </w:r>
      <w:r w:rsidRPr="00B732B0">
        <w:rPr>
          <w:bCs/>
          <w:sz w:val="20"/>
          <w:szCs w:val="20"/>
        </w:rPr>
        <w:t>ФГБУ «Дальневосточный ЭО АСР», (</w:t>
      </w:r>
      <w:r w:rsidRPr="00B732B0">
        <w:rPr>
          <w:sz w:val="20"/>
          <w:szCs w:val="20"/>
        </w:rPr>
        <w:t xml:space="preserve">690001, Приморский край, </w:t>
      </w:r>
      <w:r w:rsidRPr="00B732B0">
        <w:rPr>
          <w:bCs/>
          <w:sz w:val="20"/>
          <w:szCs w:val="20"/>
        </w:rPr>
        <w:t>г. Владивосток, ул. Светланская, д. 165)</w:t>
      </w:r>
    </w:p>
    <w:p w14:paraId="45ED5C16" w14:textId="77777777" w:rsidR="00E138BE" w:rsidRPr="00B732B0" w:rsidRDefault="00E138BE" w:rsidP="00E138BE">
      <w:pPr>
        <w:rPr>
          <w:bCs/>
          <w:sz w:val="20"/>
          <w:szCs w:val="20"/>
        </w:rPr>
      </w:pPr>
    </w:p>
    <w:p w14:paraId="3DF2A2EA" w14:textId="77777777" w:rsidR="00E138BE" w:rsidRPr="00B732B0" w:rsidRDefault="00E138BE" w:rsidP="00E138BE">
      <w:pPr>
        <w:rPr>
          <w:sz w:val="20"/>
          <w:szCs w:val="20"/>
        </w:rPr>
      </w:pPr>
    </w:p>
    <w:tbl>
      <w:tblPr>
        <w:tblW w:w="0" w:type="auto"/>
        <w:tblInd w:w="72" w:type="dxa"/>
        <w:tblLook w:val="04A0" w:firstRow="1" w:lastRow="0" w:firstColumn="1" w:lastColumn="0" w:noHBand="0" w:noVBand="1"/>
      </w:tblPr>
      <w:tblGrid>
        <w:gridCol w:w="4770"/>
        <w:gridCol w:w="4756"/>
      </w:tblGrid>
      <w:tr w:rsidR="00E138BE" w:rsidRPr="00E906C1" w14:paraId="0C3C2102" w14:textId="77777777" w:rsidTr="00024E9D">
        <w:trPr>
          <w:trHeight w:val="1774"/>
        </w:trPr>
        <w:tc>
          <w:tcPr>
            <w:tcW w:w="5235" w:type="dxa"/>
          </w:tcPr>
          <w:p w14:paraId="2060CC91" w14:textId="77777777" w:rsidR="00E138BE" w:rsidRDefault="00E138BE" w:rsidP="00024E9D">
            <w:pPr>
              <w:rPr>
                <w:sz w:val="20"/>
                <w:szCs w:val="20"/>
              </w:rPr>
            </w:pPr>
          </w:p>
          <w:p w14:paraId="3C949D2F" w14:textId="77777777" w:rsidR="00E138BE" w:rsidRDefault="00E138BE" w:rsidP="00024E9D">
            <w:pPr>
              <w:rPr>
                <w:sz w:val="20"/>
                <w:szCs w:val="20"/>
              </w:rPr>
            </w:pPr>
          </w:p>
          <w:p w14:paraId="2C5EEAFE" w14:textId="77777777" w:rsidR="00E138BE" w:rsidRDefault="00E138BE" w:rsidP="00024E9D">
            <w:pPr>
              <w:rPr>
                <w:sz w:val="20"/>
                <w:szCs w:val="20"/>
              </w:rPr>
            </w:pPr>
          </w:p>
          <w:p w14:paraId="5069E0B9" w14:textId="77777777" w:rsidR="00E138BE" w:rsidRPr="00E906C1" w:rsidRDefault="00E138BE" w:rsidP="00024E9D">
            <w:pPr>
              <w:rPr>
                <w:sz w:val="20"/>
                <w:szCs w:val="20"/>
              </w:rPr>
            </w:pPr>
          </w:p>
          <w:p w14:paraId="08DEF9DE" w14:textId="77777777" w:rsidR="00E138BE" w:rsidRPr="00E906C1" w:rsidRDefault="00E138BE" w:rsidP="00024E9D">
            <w:pPr>
              <w:rPr>
                <w:sz w:val="20"/>
                <w:szCs w:val="20"/>
              </w:rPr>
            </w:pPr>
            <w:r w:rsidRPr="00E906C1">
              <w:rPr>
                <w:sz w:val="20"/>
                <w:szCs w:val="20"/>
              </w:rPr>
              <w:t xml:space="preserve">   _______________ </w:t>
            </w:r>
            <w:r>
              <w:rPr>
                <w:sz w:val="20"/>
                <w:szCs w:val="20"/>
              </w:rPr>
              <w:t>/______________________</w:t>
            </w:r>
            <w:r w:rsidRPr="00E906C1">
              <w:rPr>
                <w:sz w:val="20"/>
                <w:szCs w:val="20"/>
              </w:rPr>
              <w:t xml:space="preserve">                                   </w:t>
            </w:r>
          </w:p>
          <w:p w14:paraId="6D247943" w14:textId="77777777" w:rsidR="00E138BE" w:rsidRPr="00E906C1" w:rsidRDefault="00E138BE" w:rsidP="00024E9D">
            <w:pPr>
              <w:rPr>
                <w:sz w:val="20"/>
                <w:szCs w:val="20"/>
              </w:rPr>
            </w:pPr>
          </w:p>
          <w:p w14:paraId="2B4CE159" w14:textId="77777777" w:rsidR="00E138BE" w:rsidRPr="00E906C1" w:rsidRDefault="00E138BE" w:rsidP="00024E9D">
            <w:pPr>
              <w:rPr>
                <w:sz w:val="20"/>
                <w:szCs w:val="20"/>
              </w:rPr>
            </w:pPr>
            <w:r w:rsidRPr="00E906C1">
              <w:rPr>
                <w:sz w:val="20"/>
                <w:szCs w:val="20"/>
              </w:rPr>
              <w:t>м.п.</w:t>
            </w:r>
          </w:p>
        </w:tc>
        <w:tc>
          <w:tcPr>
            <w:tcW w:w="5236" w:type="dxa"/>
          </w:tcPr>
          <w:p w14:paraId="3F6DDD49" w14:textId="77777777" w:rsidR="00E138BE" w:rsidRPr="00E906C1" w:rsidRDefault="00E138BE" w:rsidP="00024E9D">
            <w:pPr>
              <w:rPr>
                <w:sz w:val="20"/>
                <w:szCs w:val="20"/>
              </w:rPr>
            </w:pPr>
            <w:r w:rsidRPr="00E906C1">
              <w:rPr>
                <w:sz w:val="20"/>
                <w:szCs w:val="20"/>
              </w:rPr>
              <w:t xml:space="preserve">ВРИО начальника учреждения ФГБУ «ДАЛЬНЕВОСТОЧНЫЙ ЭО АСР» </w:t>
            </w:r>
          </w:p>
          <w:p w14:paraId="74CF1E12" w14:textId="77777777" w:rsidR="00E138BE" w:rsidRPr="00E906C1" w:rsidRDefault="00E138BE" w:rsidP="00024E9D">
            <w:pPr>
              <w:rPr>
                <w:sz w:val="20"/>
                <w:szCs w:val="20"/>
              </w:rPr>
            </w:pPr>
          </w:p>
          <w:p w14:paraId="48C18F9A" w14:textId="77777777" w:rsidR="00E138BE" w:rsidRPr="00E906C1" w:rsidRDefault="00E138BE" w:rsidP="00024E9D">
            <w:pPr>
              <w:rPr>
                <w:sz w:val="20"/>
                <w:szCs w:val="20"/>
              </w:rPr>
            </w:pPr>
          </w:p>
          <w:p w14:paraId="44AED28C" w14:textId="77777777" w:rsidR="00E138BE" w:rsidRPr="00E906C1" w:rsidRDefault="00E138BE" w:rsidP="00024E9D">
            <w:pPr>
              <w:rPr>
                <w:sz w:val="20"/>
                <w:szCs w:val="20"/>
              </w:rPr>
            </w:pPr>
            <w:r w:rsidRPr="00E906C1">
              <w:rPr>
                <w:sz w:val="20"/>
                <w:szCs w:val="20"/>
              </w:rPr>
              <w:t>________________ А.П. Зарубкин</w:t>
            </w:r>
          </w:p>
          <w:p w14:paraId="01D02944" w14:textId="77777777" w:rsidR="00E138BE" w:rsidRPr="00E906C1" w:rsidRDefault="00E138BE" w:rsidP="00024E9D">
            <w:pPr>
              <w:rPr>
                <w:sz w:val="20"/>
                <w:szCs w:val="20"/>
              </w:rPr>
            </w:pPr>
          </w:p>
          <w:p w14:paraId="29CBD877" w14:textId="77777777" w:rsidR="00E138BE" w:rsidRPr="00E906C1" w:rsidRDefault="00E138BE" w:rsidP="00024E9D">
            <w:pPr>
              <w:rPr>
                <w:sz w:val="20"/>
                <w:szCs w:val="20"/>
              </w:rPr>
            </w:pPr>
            <w:r w:rsidRPr="00E906C1">
              <w:rPr>
                <w:sz w:val="20"/>
                <w:szCs w:val="20"/>
              </w:rPr>
              <w:t>м.п.</w:t>
            </w:r>
          </w:p>
        </w:tc>
      </w:tr>
    </w:tbl>
    <w:p w14:paraId="79CAF0B0" w14:textId="77777777" w:rsidR="00E138BE" w:rsidRPr="00B732B0" w:rsidRDefault="00E138BE" w:rsidP="00E138BE">
      <w:pPr>
        <w:rPr>
          <w:sz w:val="20"/>
          <w:szCs w:val="20"/>
        </w:rPr>
      </w:pPr>
    </w:p>
    <w:p w14:paraId="79807B28" w14:textId="77777777" w:rsidR="00E138BE" w:rsidRPr="004306EF" w:rsidRDefault="00E138BE" w:rsidP="00E138BE">
      <w:pPr>
        <w:rPr>
          <w:sz w:val="20"/>
          <w:szCs w:val="20"/>
        </w:rPr>
      </w:pPr>
    </w:p>
    <w:p w14:paraId="411E1A37" w14:textId="77777777" w:rsidR="0058054A" w:rsidRDefault="0058054A"/>
    <w:sectPr w:rsidR="0058054A" w:rsidSect="00E138BE">
      <w:pgSz w:w="11906" w:h="16838"/>
      <w:pgMar w:top="426" w:right="720" w:bottom="56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ED5"/>
    <w:multiLevelType w:val="multilevel"/>
    <w:tmpl w:val="05E47A5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886A3D"/>
    <w:multiLevelType w:val="multilevel"/>
    <w:tmpl w:val="FCA28F3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BD29B6"/>
    <w:multiLevelType w:val="hybridMultilevel"/>
    <w:tmpl w:val="BC66383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752065">
    <w:abstractNumId w:val="2"/>
  </w:num>
  <w:num w:numId="2" w16cid:durableId="1167668382">
    <w:abstractNumId w:val="0"/>
  </w:num>
  <w:num w:numId="3" w16cid:durableId="121353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E2"/>
    <w:rsid w:val="003D7EBE"/>
    <w:rsid w:val="0058054A"/>
    <w:rsid w:val="00B73ABB"/>
    <w:rsid w:val="00E054E2"/>
    <w:rsid w:val="00E138BE"/>
    <w:rsid w:val="00E26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1ABF1-EF9B-40F5-9CF7-19CEFB3A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8B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05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5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54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054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054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54E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54E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54E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54E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4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054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054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054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054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054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54E2"/>
    <w:rPr>
      <w:rFonts w:eastAsiaTheme="majorEastAsia" w:cstheme="majorBidi"/>
      <w:color w:val="595959" w:themeColor="text1" w:themeTint="A6"/>
    </w:rPr>
  </w:style>
  <w:style w:type="character" w:customStyle="1" w:styleId="80">
    <w:name w:val="Заголовок 8 Знак"/>
    <w:basedOn w:val="a0"/>
    <w:link w:val="8"/>
    <w:uiPriority w:val="9"/>
    <w:semiHidden/>
    <w:rsid w:val="00E054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54E2"/>
    <w:rPr>
      <w:rFonts w:eastAsiaTheme="majorEastAsia" w:cstheme="majorBidi"/>
      <w:color w:val="272727" w:themeColor="text1" w:themeTint="D8"/>
    </w:rPr>
  </w:style>
  <w:style w:type="paragraph" w:styleId="a3">
    <w:name w:val="Title"/>
    <w:basedOn w:val="a"/>
    <w:next w:val="a"/>
    <w:link w:val="a4"/>
    <w:uiPriority w:val="10"/>
    <w:qFormat/>
    <w:rsid w:val="00E054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5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4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54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54E2"/>
    <w:pPr>
      <w:spacing w:before="160"/>
      <w:jc w:val="center"/>
    </w:pPr>
    <w:rPr>
      <w:i/>
      <w:iCs/>
      <w:color w:val="404040" w:themeColor="text1" w:themeTint="BF"/>
    </w:rPr>
  </w:style>
  <w:style w:type="character" w:customStyle="1" w:styleId="22">
    <w:name w:val="Цитата 2 Знак"/>
    <w:basedOn w:val="a0"/>
    <w:link w:val="21"/>
    <w:uiPriority w:val="29"/>
    <w:rsid w:val="00E054E2"/>
    <w:rPr>
      <w:i/>
      <w:iCs/>
      <w:color w:val="404040" w:themeColor="text1" w:themeTint="BF"/>
    </w:rPr>
  </w:style>
  <w:style w:type="paragraph" w:styleId="a7">
    <w:name w:val="List Paragraph"/>
    <w:basedOn w:val="a"/>
    <w:link w:val="a8"/>
    <w:uiPriority w:val="34"/>
    <w:qFormat/>
    <w:rsid w:val="00E054E2"/>
    <w:pPr>
      <w:ind w:left="720"/>
      <w:contextualSpacing/>
    </w:pPr>
  </w:style>
  <w:style w:type="character" w:styleId="a9">
    <w:name w:val="Intense Emphasis"/>
    <w:basedOn w:val="a0"/>
    <w:uiPriority w:val="21"/>
    <w:qFormat/>
    <w:rsid w:val="00E054E2"/>
    <w:rPr>
      <w:i/>
      <w:iCs/>
      <w:color w:val="2F5496" w:themeColor="accent1" w:themeShade="BF"/>
    </w:rPr>
  </w:style>
  <w:style w:type="paragraph" w:styleId="aa">
    <w:name w:val="Intense Quote"/>
    <w:basedOn w:val="a"/>
    <w:next w:val="a"/>
    <w:link w:val="ab"/>
    <w:uiPriority w:val="30"/>
    <w:qFormat/>
    <w:rsid w:val="00E05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E054E2"/>
    <w:rPr>
      <w:i/>
      <w:iCs/>
      <w:color w:val="2F5496" w:themeColor="accent1" w:themeShade="BF"/>
    </w:rPr>
  </w:style>
  <w:style w:type="character" w:styleId="ac">
    <w:name w:val="Intense Reference"/>
    <w:basedOn w:val="a0"/>
    <w:uiPriority w:val="32"/>
    <w:qFormat/>
    <w:rsid w:val="00E054E2"/>
    <w:rPr>
      <w:b/>
      <w:bCs/>
      <w:smallCaps/>
      <w:color w:val="2F5496" w:themeColor="accent1" w:themeShade="BF"/>
      <w:spacing w:val="5"/>
    </w:rPr>
  </w:style>
  <w:style w:type="paragraph" w:styleId="ad">
    <w:name w:val="No Spacing"/>
    <w:link w:val="ae"/>
    <w:qFormat/>
    <w:rsid w:val="00E138BE"/>
    <w:pPr>
      <w:spacing w:after="0" w:line="240" w:lineRule="auto"/>
    </w:pPr>
    <w:rPr>
      <w:rFonts w:ascii="Calibri" w:eastAsia="Times New Roman" w:hAnsi="Calibri" w:cs="Times New Roman"/>
      <w:kern w:val="0"/>
      <w:lang w:eastAsia="ru-RU"/>
      <w14:ligatures w14:val="none"/>
    </w:rPr>
  </w:style>
  <w:style w:type="paragraph" w:customStyle="1" w:styleId="Textbody">
    <w:name w:val="Text body"/>
    <w:basedOn w:val="a"/>
    <w:rsid w:val="00E138BE"/>
    <w:pPr>
      <w:widowControl w:val="0"/>
      <w:suppressAutoHyphens/>
      <w:autoSpaceDN w:val="0"/>
      <w:spacing w:after="120"/>
      <w:textAlignment w:val="baseline"/>
    </w:pPr>
    <w:rPr>
      <w:rFonts w:eastAsia="SimSun" w:cs="Mangal"/>
      <w:kern w:val="3"/>
      <w:lang w:eastAsia="zh-CN" w:bidi="hi-IN"/>
    </w:rPr>
  </w:style>
  <w:style w:type="paragraph" w:customStyle="1" w:styleId="af">
    <w:name w:val="Пункт договора без номера"/>
    <w:basedOn w:val="a"/>
    <w:link w:val="af0"/>
    <w:qFormat/>
    <w:rsid w:val="00E138BE"/>
    <w:pPr>
      <w:tabs>
        <w:tab w:val="left" w:pos="1418"/>
      </w:tabs>
      <w:spacing w:before="120"/>
      <w:ind w:firstLine="709"/>
      <w:jc w:val="both"/>
    </w:pPr>
    <w:rPr>
      <w:sz w:val="28"/>
      <w:szCs w:val="28"/>
    </w:rPr>
  </w:style>
  <w:style w:type="character" w:customStyle="1" w:styleId="af0">
    <w:name w:val="Пункт договора без номера Знак"/>
    <w:link w:val="af"/>
    <w:rsid w:val="00E138BE"/>
    <w:rPr>
      <w:rFonts w:ascii="Times New Roman" w:eastAsia="Times New Roman" w:hAnsi="Times New Roman" w:cs="Times New Roman"/>
      <w:kern w:val="0"/>
      <w:sz w:val="28"/>
      <w:szCs w:val="28"/>
      <w:lang w:eastAsia="ru-RU"/>
      <w14:ligatures w14:val="none"/>
    </w:rPr>
  </w:style>
  <w:style w:type="character" w:customStyle="1" w:styleId="a8">
    <w:name w:val="Абзац списка Знак"/>
    <w:link w:val="a7"/>
    <w:uiPriority w:val="34"/>
    <w:rsid w:val="00E138BE"/>
  </w:style>
  <w:style w:type="character" w:customStyle="1" w:styleId="ae">
    <w:name w:val="Без интервала Знак"/>
    <w:link w:val="ad"/>
    <w:locked/>
    <w:rsid w:val="00E138BE"/>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4154</Words>
  <Characters>23679</Characters>
  <Application>Microsoft Office Word</Application>
  <DocSecurity>0</DocSecurity>
  <Lines>197</Lines>
  <Paragraphs>55</Paragraphs>
  <ScaleCrop>false</ScaleCrop>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2026-06-03T06:43:00Z</dcterms:created>
  <dcterms:modified xsi:type="dcterms:W3CDTF">2026-06-03T06:43:00Z</dcterms:modified>
</cp:coreProperties>
</file>