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B5" w:rsidRDefault="0040471A">
      <w:pPr>
        <w:pStyle w:val="ConsPlusNormal0"/>
        <w:ind w:left="-567" w:firstLine="567"/>
        <w:jc w:val="center"/>
        <w:rPr>
          <w:rFonts w:ascii="PT Astra Serif" w:hAnsi="PT Astra Serif" w:cs="Times New Roman"/>
          <w:sz w:val="20"/>
        </w:rPr>
      </w:pPr>
      <w:bookmarkStart w:id="0" w:name="P1418"/>
      <w:bookmarkEnd w:id="0"/>
      <w:r>
        <w:rPr>
          <w:rFonts w:ascii="PT Astra Serif" w:hAnsi="PT Astra Serif" w:cs="Times New Roman"/>
          <w:sz w:val="20"/>
        </w:rPr>
        <w:t>Государственный контракт № _______________________</w:t>
      </w:r>
    </w:p>
    <w:p w:rsidR="007F78B5" w:rsidRDefault="0040471A">
      <w:pPr>
        <w:pStyle w:val="Heading2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Times New Roman"/>
          <w:sz w:val="20"/>
        </w:rPr>
        <w:t>Идентификационный код закупки №261032602283503230100100050000000247</w:t>
      </w:r>
    </w:p>
    <w:tbl>
      <w:tblPr>
        <w:tblW w:w="9747" w:type="dxa"/>
        <w:tblLayout w:type="fixed"/>
        <w:tblLook w:val="04A0"/>
      </w:tblPr>
      <w:tblGrid>
        <w:gridCol w:w="2086"/>
        <w:gridCol w:w="7661"/>
      </w:tblGrid>
      <w:tr w:rsidR="007F78B5">
        <w:tc>
          <w:tcPr>
            <w:tcW w:w="2086" w:type="dxa"/>
          </w:tcPr>
          <w:p w:rsidR="007F78B5" w:rsidRDefault="007F78B5">
            <w:pPr>
              <w:pStyle w:val="ConsPlusNormal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7F78B5" w:rsidRDefault="0040471A">
            <w:pPr>
              <w:pStyle w:val="ConsPlusNormal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г. Улан-Удэ</w:t>
            </w:r>
          </w:p>
        </w:tc>
        <w:tc>
          <w:tcPr>
            <w:tcW w:w="7660" w:type="dxa"/>
          </w:tcPr>
          <w:p w:rsidR="007F78B5" w:rsidRDefault="007F78B5">
            <w:pPr>
              <w:pStyle w:val="ConsPlusNormal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7F78B5" w:rsidRDefault="0040471A">
            <w:pPr>
              <w:pStyle w:val="ConsPlusNormal0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«____» ___________ 202</w:t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г.</w:t>
            </w:r>
          </w:p>
        </w:tc>
      </w:tr>
    </w:tbl>
    <w:p w:rsidR="007F78B5" w:rsidRDefault="007F78B5">
      <w:pPr>
        <w:pStyle w:val="1"/>
        <w:ind w:firstLine="284"/>
        <w:jc w:val="both"/>
        <w:rPr>
          <w:rFonts w:ascii="PT Astra Serif" w:hAnsi="PT Astra Serif"/>
          <w:bCs/>
          <w:sz w:val="20"/>
        </w:rPr>
      </w:pPr>
    </w:p>
    <w:p w:rsidR="007F78B5" w:rsidRDefault="0040471A">
      <w:pPr>
        <w:tabs>
          <w:tab w:val="left" w:pos="284"/>
        </w:tabs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proofErr w:type="gramStart"/>
      <w:r>
        <w:rPr>
          <w:rFonts w:ascii="PT Astra Serif" w:eastAsia="Times New Roman" w:hAnsi="PT Astra Serif"/>
          <w:sz w:val="20"/>
          <w:szCs w:val="20"/>
          <w:lang w:eastAsia="ru-RU"/>
        </w:rPr>
        <w:t xml:space="preserve">Федеральное казенное учреждение «База материально-технического и военного снабжения Управления Федеральной службы исполнения наказаний по Республике Бурятия» (ФКУ </w:t>
      </w:r>
      <w:proofErr w:type="spellStart"/>
      <w:r>
        <w:rPr>
          <w:rFonts w:ascii="PT Astra Serif" w:eastAsia="Times New Roman" w:hAnsi="PT Astra Serif"/>
          <w:sz w:val="20"/>
          <w:szCs w:val="20"/>
          <w:lang w:eastAsia="ru-RU"/>
        </w:rPr>
        <w:t>БМТиВС</w:t>
      </w:r>
      <w:proofErr w:type="spellEnd"/>
      <w:r>
        <w:rPr>
          <w:rFonts w:ascii="PT Astra Serif" w:eastAsia="Times New Roman" w:hAnsi="PT Astra Serif"/>
          <w:sz w:val="20"/>
          <w:szCs w:val="20"/>
          <w:lang w:eastAsia="ru-RU"/>
        </w:rPr>
        <w:t xml:space="preserve"> УФСИН России по Республике Бурятия), </w:t>
      </w:r>
      <w:r>
        <w:rPr>
          <w:rFonts w:ascii="PT Astra Serif" w:eastAsia="Times New Roman" w:hAnsi="PT Astra Serif"/>
          <w:bCs/>
          <w:sz w:val="20"/>
          <w:szCs w:val="20"/>
          <w:lang w:eastAsia="ru-RU"/>
        </w:rPr>
        <w:t>выступая от имени Российской Федерации, в целях о</w:t>
      </w:r>
      <w:r>
        <w:rPr>
          <w:rFonts w:ascii="PT Astra Serif" w:eastAsia="Times New Roman" w:hAnsi="PT Astra Serif"/>
          <w:bCs/>
          <w:sz w:val="20"/>
          <w:szCs w:val="20"/>
          <w:lang w:eastAsia="ru-RU"/>
        </w:rPr>
        <w:t xml:space="preserve">беспечения государственных нужд, </w:t>
      </w:r>
      <w:r>
        <w:rPr>
          <w:rFonts w:ascii="PT Astra Serif" w:hAnsi="PT Astra Serif"/>
          <w:bCs/>
          <w:sz w:val="20"/>
          <w:szCs w:val="20"/>
        </w:rPr>
        <w:t xml:space="preserve">именуемое в дальнейшем </w:t>
      </w:r>
      <w:r>
        <w:rPr>
          <w:rFonts w:ascii="PT Astra Serif" w:hAnsi="PT Astra Serif"/>
          <w:sz w:val="20"/>
          <w:szCs w:val="20"/>
        </w:rPr>
        <w:t>«Государственный заказчик»</w:t>
      </w:r>
      <w:r>
        <w:rPr>
          <w:rFonts w:ascii="PT Astra Serif" w:hAnsi="PT Astra Serif"/>
          <w:bCs/>
          <w:sz w:val="20"/>
          <w:szCs w:val="20"/>
        </w:rPr>
        <w:t>, в лице ______________________________, действующего на основании ________________________</w:t>
      </w:r>
      <w:r>
        <w:rPr>
          <w:rFonts w:ascii="PT Astra Serif" w:hAnsi="PT Astra Serif"/>
          <w:sz w:val="20"/>
          <w:szCs w:val="20"/>
        </w:rPr>
        <w:t>, и ___________________________, именуемый в дальнейшем «Поставщик», в лице _______</w:t>
      </w:r>
      <w:r>
        <w:rPr>
          <w:rFonts w:ascii="PT Astra Serif" w:hAnsi="PT Astra Serif"/>
          <w:sz w:val="20"/>
          <w:szCs w:val="20"/>
        </w:rPr>
        <w:t>_______________, действующего на основании _________, с другой стороны, вместе именуемые в дальнейшем</w:t>
      </w:r>
      <w:proofErr w:type="gramEnd"/>
      <w:r>
        <w:rPr>
          <w:rFonts w:ascii="PT Astra Serif" w:hAnsi="PT Astra Serif"/>
          <w:sz w:val="20"/>
          <w:szCs w:val="20"/>
        </w:rPr>
        <w:t xml:space="preserve"> «Стороны», на основании пункта 4 части 1 статьи 93 Федерального закона от 05.04.2013 № 44-ФЗ «О контрактной системе в сфере закупок товаров, работ, услуг </w:t>
      </w:r>
      <w:r>
        <w:rPr>
          <w:rFonts w:ascii="PT Astra Serif" w:hAnsi="PT Astra Serif"/>
          <w:sz w:val="20"/>
          <w:szCs w:val="20"/>
        </w:rPr>
        <w:t>для обеспечения государственных и муниципальных нужд» (далее – Закон), заключили настоящий государственный контракт (далее - Контракт), о нижеследующем:</w:t>
      </w:r>
    </w:p>
    <w:p w:rsidR="007F78B5" w:rsidRDefault="007F78B5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</w:p>
    <w:p w:rsidR="007F78B5" w:rsidRDefault="0040471A">
      <w:pPr>
        <w:pStyle w:val="ConsPlusNormal0"/>
        <w:numPr>
          <w:ilvl w:val="0"/>
          <w:numId w:val="4"/>
        </w:numPr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Предмет Контракта</w:t>
      </w:r>
    </w:p>
    <w:p w:rsidR="007F78B5" w:rsidRDefault="0040471A">
      <w:pPr>
        <w:spacing w:after="0" w:line="240" w:lineRule="auto"/>
        <w:ind w:firstLine="284"/>
        <w:jc w:val="both"/>
        <w:outlineLvl w:val="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1.1. Поставщик обязуется поставить шины пневматические для грузовых автомобилей </w:t>
      </w:r>
      <w:r>
        <w:rPr>
          <w:rFonts w:ascii="PT Astra Serif" w:hAnsi="PT Astra Serif"/>
          <w:sz w:val="20"/>
          <w:szCs w:val="20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7F78B5" w:rsidRDefault="0040471A">
      <w:pPr>
        <w:spacing w:after="0" w:line="240" w:lineRule="auto"/>
        <w:ind w:firstLine="284"/>
        <w:jc w:val="both"/>
        <w:outlineLvl w:val="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1.2. Наименование, количество и иные характеристики поставляемого Товара указаны в спецификации (Приложение к Контракту), являющейся неотъем</w:t>
      </w:r>
      <w:r>
        <w:rPr>
          <w:rFonts w:ascii="PT Astra Serif" w:hAnsi="PT Astra Serif"/>
          <w:sz w:val="20"/>
          <w:szCs w:val="20"/>
        </w:rPr>
        <w:t xml:space="preserve">лемой частью Контракта. </w:t>
      </w:r>
    </w:p>
    <w:p w:rsidR="007F78B5" w:rsidRDefault="007F78B5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II. Цена Контракта и порядок расчетов</w:t>
      </w:r>
    </w:p>
    <w:p w:rsidR="007F78B5" w:rsidRDefault="0040471A">
      <w:pPr>
        <w:spacing w:after="0" w:line="240" w:lineRule="auto"/>
        <w:ind w:firstLine="284"/>
        <w:jc w:val="both"/>
        <w:outlineLvl w:val="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2.1. Цена Контракта </w:t>
      </w:r>
      <w:proofErr w:type="spellStart"/>
      <w:r>
        <w:rPr>
          <w:rFonts w:ascii="PT Astra Serif" w:hAnsi="PT Astra Serif"/>
          <w:sz w:val="20"/>
          <w:szCs w:val="20"/>
        </w:rPr>
        <w:t>составляет</w:t>
      </w:r>
      <w:proofErr w:type="gramStart"/>
      <w:r>
        <w:rPr>
          <w:rFonts w:ascii="PT Astra Serif" w:hAnsi="PT Astra Serif"/>
          <w:sz w:val="20"/>
          <w:szCs w:val="20"/>
        </w:rPr>
        <w:t>___</w:t>
      </w:r>
      <w:proofErr w:type="spellEnd"/>
      <w:r>
        <w:rPr>
          <w:rFonts w:ascii="PT Astra Serif" w:hAnsi="PT Astra Serif"/>
          <w:sz w:val="20"/>
          <w:szCs w:val="20"/>
        </w:rPr>
        <w:t xml:space="preserve">(_____) </w:t>
      </w:r>
      <w:proofErr w:type="gramEnd"/>
      <w:r>
        <w:rPr>
          <w:rFonts w:ascii="PT Astra Serif" w:hAnsi="PT Astra Serif"/>
          <w:sz w:val="20"/>
          <w:szCs w:val="20"/>
        </w:rPr>
        <w:t xml:space="preserve">рублей, </w:t>
      </w:r>
      <w:proofErr w:type="spellStart"/>
      <w:r>
        <w:rPr>
          <w:rFonts w:ascii="PT Astra Serif" w:hAnsi="PT Astra Serif"/>
          <w:sz w:val="20"/>
          <w:szCs w:val="20"/>
        </w:rPr>
        <w:t>____копеек</w:t>
      </w:r>
      <w:proofErr w:type="spellEnd"/>
      <w:r>
        <w:rPr>
          <w:rFonts w:ascii="PT Astra Serif" w:hAnsi="PT Astra Serif"/>
          <w:sz w:val="20"/>
          <w:szCs w:val="20"/>
        </w:rPr>
        <w:t xml:space="preserve">, в т.ч. НДС/ или НДС не облагается. </w:t>
      </w:r>
    </w:p>
    <w:p w:rsidR="007F78B5" w:rsidRDefault="0040471A">
      <w:pPr>
        <w:spacing w:after="0" w:line="240" w:lineRule="auto"/>
        <w:ind w:firstLine="284"/>
        <w:jc w:val="both"/>
        <w:outlineLvl w:val="2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2.2. </w:t>
      </w:r>
      <w:proofErr w:type="gramStart"/>
      <w:r>
        <w:rPr>
          <w:rFonts w:ascii="PT Astra Serif" w:hAnsi="PT Astra Serif"/>
          <w:sz w:val="20"/>
        </w:rPr>
        <w:t>Сумма, подлежащая уплате Заказчиком Поставщику, уменьшается на размер налогов, сборов и ин</w:t>
      </w:r>
      <w:r>
        <w:rPr>
          <w:rFonts w:ascii="PT Astra Serif" w:hAnsi="PT Astra Serif"/>
          <w:sz w:val="20"/>
        </w:rPr>
        <w:t>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</w:t>
      </w:r>
      <w:r>
        <w:rPr>
          <w:rFonts w:ascii="PT Astra Serif" w:hAnsi="PT Astra Serif"/>
          <w:sz w:val="20"/>
        </w:rPr>
        <w:t>еты бюджетной системы Российской Федерации Заказчиком.</w:t>
      </w:r>
      <w:proofErr w:type="gramEnd"/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1" w:name="P1458"/>
      <w:bookmarkEnd w:id="1"/>
      <w:r>
        <w:rPr>
          <w:rFonts w:ascii="PT Astra Serif" w:hAnsi="PT Astra Serif" w:cs="Times New Roman"/>
          <w:sz w:val="20"/>
        </w:rPr>
        <w:t xml:space="preserve">2.3. </w:t>
      </w:r>
      <w:proofErr w:type="gramStart"/>
      <w:r>
        <w:rPr>
          <w:rFonts w:ascii="PT Astra Serif" w:hAnsi="PT Astra Serif" w:cs="Times New Roman"/>
          <w:sz w:val="20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</w:t>
      </w:r>
      <w:r>
        <w:rPr>
          <w:rFonts w:ascii="PT Astra Serif" w:hAnsi="PT Astra Serif" w:cs="Times New Roman"/>
          <w:sz w:val="20"/>
        </w:rPr>
        <w:t>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2" w:name="P1459"/>
      <w:bookmarkEnd w:id="2"/>
      <w:r>
        <w:rPr>
          <w:rFonts w:ascii="PT Astra Serif" w:hAnsi="PT Astra Serif" w:cs="Times New Roman"/>
          <w:sz w:val="20"/>
        </w:rPr>
        <w:t>2.4. Цена Контракта является твердой и определяется на весь срок исполнения Контракта, за исключением случаев, установленных Федерал</w:t>
      </w:r>
      <w:r>
        <w:rPr>
          <w:rFonts w:ascii="PT Astra Serif" w:hAnsi="PT Astra Serif" w:cs="Times New Roman"/>
          <w:sz w:val="20"/>
        </w:rPr>
        <w:t xml:space="preserve">ьным </w:t>
      </w:r>
      <w:hyperlink r:id="rId6">
        <w:r>
          <w:rPr>
            <w:rFonts w:ascii="PT Astra Serif" w:hAnsi="PT Astra Serif" w:cs="Times New Roman"/>
            <w:color w:val="0000FF"/>
            <w:sz w:val="20"/>
          </w:rPr>
          <w:t>законом</w:t>
        </w:r>
      </w:hyperlink>
      <w:r>
        <w:rPr>
          <w:rFonts w:ascii="PT Astra Serif" w:hAnsi="PT Astra Serif" w:cs="Times New Roman"/>
          <w:sz w:val="20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3" w:name="P1460"/>
      <w:bookmarkEnd w:id="3"/>
      <w:r>
        <w:rPr>
          <w:rFonts w:ascii="PT Astra Serif" w:hAnsi="PT Astra Serif" w:cs="Times New Roman"/>
          <w:sz w:val="20"/>
        </w:rPr>
        <w:t xml:space="preserve">Цена Контракта может быть снижена по соглашению Сторон без изменения, предусмотренного Контрактом </w:t>
      </w:r>
      <w:r>
        <w:rPr>
          <w:rFonts w:ascii="PT Astra Serif" w:hAnsi="PT Astra Serif" w:cs="Times New Roman"/>
          <w:sz w:val="20"/>
        </w:rPr>
        <w:t>количества и качества поставляемого Товара и иных условий Контракта.</w:t>
      </w:r>
    </w:p>
    <w:p w:rsidR="007F78B5" w:rsidRDefault="0040471A">
      <w:pPr>
        <w:spacing w:after="0" w:line="240" w:lineRule="auto"/>
        <w:ind w:firstLine="284"/>
        <w:jc w:val="both"/>
        <w:outlineLvl w:val="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2.5. Источник финансирования настоящего Контракта </w:t>
      </w:r>
      <w:proofErr w:type="gramStart"/>
      <w:r>
        <w:rPr>
          <w:rFonts w:ascii="PT Astra Serif" w:hAnsi="PT Astra Serif"/>
          <w:sz w:val="20"/>
          <w:szCs w:val="20"/>
        </w:rPr>
        <w:t>–ф</w:t>
      </w:r>
      <w:proofErr w:type="gramEnd"/>
      <w:r>
        <w:rPr>
          <w:rFonts w:ascii="PT Astra Serif" w:hAnsi="PT Astra Serif"/>
          <w:sz w:val="20"/>
          <w:szCs w:val="20"/>
        </w:rPr>
        <w:t>едеральный бюджет.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2.6. Расчеты между Заказчиком и Поставщиком производятся не позднее 7 (семи</w:t>
      </w:r>
      <w:proofErr w:type="gramStart"/>
      <w:r>
        <w:rPr>
          <w:rFonts w:ascii="PT Astra Serif" w:hAnsi="PT Astra Serif" w:cs="Times New Roman"/>
          <w:sz w:val="20"/>
        </w:rPr>
        <w:t>)р</w:t>
      </w:r>
      <w:proofErr w:type="gramEnd"/>
      <w:r>
        <w:rPr>
          <w:rFonts w:ascii="PT Astra Serif" w:hAnsi="PT Astra Serif" w:cs="Times New Roman"/>
          <w:sz w:val="20"/>
        </w:rPr>
        <w:t>абочих дней с даты подписания Заказчико</w:t>
      </w:r>
      <w:r>
        <w:rPr>
          <w:rFonts w:ascii="PT Astra Serif" w:hAnsi="PT Astra Serif" w:cs="Times New Roman"/>
          <w:sz w:val="20"/>
        </w:rPr>
        <w:t>м документа о приемке (акта приема-передачи Товара).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4" w:name="P1475"/>
      <w:bookmarkEnd w:id="4"/>
      <w:r>
        <w:rPr>
          <w:rFonts w:ascii="PT Astra Serif" w:hAnsi="PT Astra Serif" w:cs="Times New Roman"/>
          <w:sz w:val="20"/>
        </w:rPr>
        <w:t xml:space="preserve">2.7. </w:t>
      </w:r>
      <w:proofErr w:type="gramStart"/>
      <w:r>
        <w:rPr>
          <w:rFonts w:ascii="PT Astra Serif" w:hAnsi="PT Astra Serif" w:cs="Times New Roman"/>
          <w:color w:val="00000A"/>
          <w:sz w:val="20"/>
          <w:szCs w:val="20"/>
        </w:rPr>
        <w:t xml:space="preserve">Оплата </w:t>
      </w:r>
      <w:r>
        <w:rPr>
          <w:rFonts w:ascii="PT Astra Serif" w:hAnsi="PT Astra Serif" w:cs="Times New Roman"/>
          <w:color w:val="000000"/>
          <w:sz w:val="20"/>
          <w:szCs w:val="20"/>
        </w:rPr>
        <w:t xml:space="preserve">оказанных услуг </w:t>
      </w:r>
      <w:r>
        <w:rPr>
          <w:rFonts w:ascii="PT Astra Serif" w:hAnsi="PT Astra Serif" w:cs="Times New Roman"/>
          <w:color w:val="00000A"/>
          <w:sz w:val="20"/>
          <w:szCs w:val="20"/>
        </w:rPr>
        <w:t xml:space="preserve">производится в рублях Российской Федерации в форме безналичного денежного расчета из средств Федерального бюджета в пределах выделенных лимитов бюджетных обязательств на 2026 </w:t>
      </w:r>
      <w:r>
        <w:rPr>
          <w:rFonts w:ascii="PT Astra Serif" w:hAnsi="PT Astra Serif" w:cs="Times New Roman"/>
          <w:color w:val="00000A"/>
          <w:sz w:val="20"/>
          <w:szCs w:val="20"/>
        </w:rPr>
        <w:t>год в течение 7 (семи) рабочих дней, с момента подписания акта оказанных услуг, но не позднее, чем за один рабочий день до окончания текущего финансового года.</w:t>
      </w:r>
      <w:proofErr w:type="gramEnd"/>
      <w:r>
        <w:rPr>
          <w:rFonts w:ascii="PT Astra Serif" w:hAnsi="PT Astra Serif" w:cs="Times New Roman"/>
          <w:color w:val="00000A"/>
          <w:sz w:val="20"/>
          <w:szCs w:val="20"/>
        </w:rPr>
        <w:t xml:space="preserve"> </w:t>
      </w:r>
      <w:r>
        <w:rPr>
          <w:rFonts w:ascii="PT Astra Serif" w:hAnsi="PT Astra Serif" w:cs="Times New Roman"/>
          <w:sz w:val="20"/>
          <w:szCs w:val="20"/>
        </w:rPr>
        <w:t>В случае изменения расчетного счета Поставщик обязан в трехдневный срок с момента изменения расч</w:t>
      </w:r>
      <w:r>
        <w:rPr>
          <w:rFonts w:ascii="PT Astra Serif" w:hAnsi="PT Astra Serif" w:cs="Times New Roman"/>
          <w:sz w:val="20"/>
          <w:szCs w:val="20"/>
        </w:rPr>
        <w:t>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</w:t>
      </w:r>
      <w:r>
        <w:rPr>
          <w:rFonts w:ascii="PT Astra Serif" w:hAnsi="PT Astra Serif" w:cs="Times New Roman"/>
          <w:sz w:val="20"/>
        </w:rPr>
        <w:t>.</w:t>
      </w:r>
      <w:bookmarkStart w:id="5" w:name="P1473"/>
      <w:bookmarkEnd w:id="5"/>
    </w:p>
    <w:p w:rsidR="007F78B5" w:rsidRDefault="007F78B5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bookmarkStart w:id="6" w:name="P1477"/>
      <w:bookmarkEnd w:id="6"/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 w:cs="Times New Roman"/>
          <w:sz w:val="20"/>
        </w:rPr>
        <w:t>III</w:t>
      </w:r>
      <w:r>
        <w:rPr>
          <w:rFonts w:ascii="PT Astra Serif" w:hAnsi="PT Astra Serif"/>
          <w:b/>
          <w:sz w:val="20"/>
          <w:szCs w:val="20"/>
        </w:rPr>
        <w:t xml:space="preserve">. </w:t>
      </w:r>
      <w:r>
        <w:rPr>
          <w:rFonts w:ascii="PT Astra Serif" w:hAnsi="PT Astra Serif" w:cs="Times New Roman"/>
          <w:sz w:val="20"/>
        </w:rPr>
        <w:t>. Поря</w:t>
      </w:r>
      <w:r>
        <w:rPr>
          <w:rFonts w:ascii="PT Astra Serif" w:hAnsi="PT Astra Serif" w:cs="Times New Roman"/>
          <w:sz w:val="20"/>
        </w:rPr>
        <w:t>док, качество, сроки и условия поставки приемки Товара</w:t>
      </w:r>
    </w:p>
    <w:p w:rsidR="007F78B5" w:rsidRDefault="0040471A">
      <w:pPr>
        <w:spacing w:after="0"/>
        <w:ind w:firstLine="284"/>
        <w:jc w:val="both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3.1. Место поставки товара: Россия, </w:t>
      </w:r>
      <w:r>
        <w:rPr>
          <w:rFonts w:ascii="PT Astra Serif" w:hAnsi="PT Astra Serif"/>
          <w:bCs/>
          <w:sz w:val="20"/>
          <w:szCs w:val="20"/>
        </w:rPr>
        <w:t xml:space="preserve">670033, Республика Бурятия, </w:t>
      </w:r>
      <w:proofErr w:type="gramStart"/>
      <w:r>
        <w:rPr>
          <w:rFonts w:ascii="PT Astra Serif" w:hAnsi="PT Astra Serif"/>
          <w:bCs/>
          <w:sz w:val="20"/>
          <w:szCs w:val="20"/>
        </w:rPr>
        <w:t>г</w:t>
      </w:r>
      <w:proofErr w:type="gramEnd"/>
      <w:r>
        <w:rPr>
          <w:rFonts w:ascii="PT Astra Serif" w:hAnsi="PT Astra Serif"/>
          <w:bCs/>
          <w:sz w:val="20"/>
          <w:szCs w:val="20"/>
        </w:rPr>
        <w:t>. Улан-Удэ, ул. Денисова, 13.</w:t>
      </w:r>
    </w:p>
    <w:p w:rsidR="007F78B5" w:rsidRDefault="0040471A">
      <w:pPr>
        <w:pStyle w:val="21"/>
        <w:spacing w:line="240" w:lineRule="auto"/>
        <w:ind w:firstLine="284"/>
        <w:contextualSpacing/>
        <w:rPr>
          <w:rFonts w:ascii="PT Astra Serif" w:hAnsi="PT Astra Serif"/>
          <w:spacing w:val="2"/>
          <w:sz w:val="20"/>
          <w:shd w:val="clear" w:color="auto" w:fill="FFFFFF"/>
        </w:rPr>
      </w:pPr>
      <w:r>
        <w:rPr>
          <w:rFonts w:ascii="PT Astra Serif" w:hAnsi="PT Astra Serif"/>
          <w:sz w:val="20"/>
        </w:rPr>
        <w:t xml:space="preserve">3.2. Срок поставки товара:  в течение 5-ти  (Пяти) рабочих дней </w:t>
      </w:r>
      <w:proofErr w:type="gramStart"/>
      <w:r>
        <w:rPr>
          <w:rFonts w:ascii="PT Astra Serif" w:hAnsi="PT Astra Serif"/>
          <w:sz w:val="20"/>
        </w:rPr>
        <w:t>с даты заключения</w:t>
      </w:r>
      <w:proofErr w:type="gramEnd"/>
      <w:r>
        <w:rPr>
          <w:rFonts w:ascii="PT Astra Serif" w:hAnsi="PT Astra Serif"/>
          <w:sz w:val="20"/>
        </w:rPr>
        <w:t xml:space="preserve"> Контракта.</w:t>
      </w:r>
    </w:p>
    <w:p w:rsidR="007F78B5" w:rsidRDefault="0040471A">
      <w:pPr>
        <w:pStyle w:val="21"/>
        <w:spacing w:line="240" w:lineRule="auto"/>
        <w:ind w:firstLine="284"/>
        <w:contextualSpacing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3.3. Поставщи</w:t>
      </w:r>
      <w:r>
        <w:rPr>
          <w:rFonts w:ascii="PT Astra Serif" w:hAnsi="PT Astra Serif"/>
          <w:sz w:val="20"/>
        </w:rPr>
        <w:t>к обязуется передать Государственному заказчику новый товар, не обремененный правами третьих лиц.</w:t>
      </w:r>
    </w:p>
    <w:p w:rsidR="007F78B5" w:rsidRDefault="0040471A">
      <w:pPr>
        <w:pStyle w:val="30"/>
        <w:spacing w:after="0"/>
        <w:ind w:left="0"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3.4. Поставщик имеет право исполнить обязательство или его часть досрочно по согласованию                                 с Государственным заказчиком.</w:t>
      </w:r>
    </w:p>
    <w:p w:rsidR="007F78B5" w:rsidRDefault="0040471A">
      <w:pPr>
        <w:pStyle w:val="ab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3.5. Н</w:t>
      </w:r>
      <w:r>
        <w:rPr>
          <w:rFonts w:ascii="PT Astra Serif" w:hAnsi="PT Astra Serif"/>
          <w:sz w:val="20"/>
          <w:szCs w:val="20"/>
        </w:rPr>
        <w:t>е позднее, чем за 1 (один) день до планируемой даты поставки, Поставщик извещает Государственного заказчика о готовности товара к поставке и о дате поставки товара. Доставка товара осуществляется силами              и за счет средств Поставщика. Отгрузка т</w:t>
      </w:r>
      <w:r>
        <w:rPr>
          <w:rFonts w:ascii="PT Astra Serif" w:hAnsi="PT Astra Serif"/>
          <w:sz w:val="20"/>
          <w:szCs w:val="20"/>
        </w:rPr>
        <w:t>овара осуществляется в адрес Государственного заказчика                      с 10-00 до 16-00 (время местное) в рабочие дни, за счет Поставщика, с передачей документов, подтверждающих соответствие товара требованиям, установленным в соответствии с законода</w:t>
      </w:r>
      <w:r>
        <w:rPr>
          <w:rFonts w:ascii="PT Astra Serif" w:hAnsi="PT Astra Serif"/>
          <w:sz w:val="20"/>
          <w:szCs w:val="20"/>
        </w:rPr>
        <w:t>тельством Российской Федерации.</w:t>
      </w:r>
    </w:p>
    <w:p w:rsidR="007F78B5" w:rsidRDefault="0040471A">
      <w:pPr>
        <w:pStyle w:val="ab"/>
        <w:ind w:firstLine="284"/>
        <w:jc w:val="both"/>
        <w:rPr>
          <w:rFonts w:ascii="PT Astra Serif" w:hAnsi="PT Astra Serif"/>
          <w:color w:val="000000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3.6. </w:t>
      </w:r>
      <w:proofErr w:type="gramStart"/>
      <w:r>
        <w:rPr>
          <w:rFonts w:ascii="PT Astra Serif" w:hAnsi="PT Astra Serif"/>
          <w:sz w:val="20"/>
          <w:szCs w:val="20"/>
        </w:rPr>
        <w:t xml:space="preserve">Вместе с товаром Поставщик передает Государственному заказчику документацию: счет – фактуру, товарную накладную с печатью Поставщика, </w:t>
      </w:r>
      <w:r>
        <w:rPr>
          <w:rFonts w:ascii="PT Astra Serif" w:hAnsi="PT Astra Serif"/>
          <w:color w:val="000000"/>
          <w:sz w:val="20"/>
          <w:szCs w:val="20"/>
        </w:rPr>
        <w:t xml:space="preserve">документ, подтверждающий качество поставляемого товара </w:t>
      </w:r>
      <w:r>
        <w:rPr>
          <w:rFonts w:ascii="PT Astra Serif" w:hAnsi="PT Astra Serif"/>
          <w:sz w:val="20"/>
          <w:szCs w:val="20"/>
        </w:rPr>
        <w:t xml:space="preserve">(удостоверение качества (о </w:t>
      </w:r>
      <w:r>
        <w:rPr>
          <w:rFonts w:ascii="PT Astra Serif" w:hAnsi="PT Astra Serif"/>
          <w:sz w:val="20"/>
          <w:szCs w:val="20"/>
        </w:rPr>
        <w:t xml:space="preserve">качестве), либо сертификат качества, либо паспорт качества (безопасности) или его копия, заверенная в установленном законодательством Российской Федерации порядке, акт приема-передачи </w:t>
      </w:r>
      <w:r>
        <w:rPr>
          <w:rFonts w:ascii="PT Astra Serif" w:hAnsi="PT Astra Serif"/>
          <w:sz w:val="20"/>
          <w:szCs w:val="20"/>
        </w:rPr>
        <w:lastRenderedPageBreak/>
        <w:t>товара (приложение № 2), оформленный в 2-х экземплярах (по одному для По</w:t>
      </w:r>
      <w:r>
        <w:rPr>
          <w:rFonts w:ascii="PT Astra Serif" w:hAnsi="PT Astra Serif"/>
          <w:sz w:val="20"/>
          <w:szCs w:val="20"/>
        </w:rPr>
        <w:t>ставщика и Государственного заказчика), подписанный со стороны</w:t>
      </w:r>
      <w:proofErr w:type="gramEnd"/>
      <w:r>
        <w:rPr>
          <w:rFonts w:ascii="PT Astra Serif" w:hAnsi="PT Astra Serif"/>
          <w:sz w:val="20"/>
          <w:szCs w:val="20"/>
        </w:rPr>
        <w:t xml:space="preserve"> Поставщика.</w:t>
      </w:r>
    </w:p>
    <w:p w:rsidR="007F78B5" w:rsidRDefault="0040471A">
      <w:pPr>
        <w:pStyle w:val="ab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3.7. В случае если документы, указанные в пункте 3.6. Контракта, не </w:t>
      </w:r>
      <w:proofErr w:type="gramStart"/>
      <w:r>
        <w:rPr>
          <w:rFonts w:ascii="PT Astra Serif" w:hAnsi="PT Astra Serif"/>
          <w:sz w:val="20"/>
          <w:szCs w:val="20"/>
        </w:rPr>
        <w:t>переданы</w:t>
      </w:r>
      <w:proofErr w:type="gramEnd"/>
      <w:r>
        <w:rPr>
          <w:rFonts w:ascii="PT Astra Serif" w:hAnsi="PT Astra Serif"/>
          <w:sz w:val="20"/>
          <w:szCs w:val="20"/>
        </w:rPr>
        <w:t xml:space="preserve"> Поставщиком Государственному заказчику одновременно с товаром, товар считается не поставленным и приемке</w:t>
      </w:r>
      <w:r>
        <w:rPr>
          <w:rFonts w:ascii="PT Astra Serif" w:hAnsi="PT Astra Serif"/>
          <w:sz w:val="20"/>
          <w:szCs w:val="20"/>
        </w:rPr>
        <w:t xml:space="preserve">                      не подлежит.</w:t>
      </w:r>
    </w:p>
    <w:p w:rsidR="007F78B5" w:rsidRDefault="0040471A">
      <w:pPr>
        <w:pStyle w:val="ab"/>
        <w:tabs>
          <w:tab w:val="left" w:pos="567"/>
        </w:tabs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3.8. Обязательство Поставщика по поставке (передаче) товара считается исполненным надлежащим образом с момента подписания Государственным заказчиком акта приема-передачи товара. </w:t>
      </w:r>
    </w:p>
    <w:p w:rsidR="007F78B5" w:rsidRDefault="0040471A">
      <w:pPr>
        <w:pStyle w:val="ab"/>
        <w:tabs>
          <w:tab w:val="left" w:pos="142"/>
        </w:tabs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3.9. Риск случайной гибели или случайного </w:t>
      </w:r>
      <w:r>
        <w:rPr>
          <w:rFonts w:ascii="PT Astra Serif" w:hAnsi="PT Astra Serif"/>
          <w:sz w:val="20"/>
          <w:szCs w:val="20"/>
        </w:rPr>
        <w:t>повреждения товара переходит на Государственного заказчика            с момента, когда Поставщик считается исполнившим свое обязательство по поставке товара.</w:t>
      </w:r>
    </w:p>
    <w:p w:rsidR="007F78B5" w:rsidRDefault="0040471A">
      <w:pPr>
        <w:pStyle w:val="ab"/>
        <w:tabs>
          <w:tab w:val="left" w:pos="142"/>
        </w:tabs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3.10. Качество поставляемого товара должно соответствовать действующим в Российской Федерации треб</w:t>
      </w:r>
      <w:r>
        <w:rPr>
          <w:rFonts w:ascii="PT Astra Serif" w:hAnsi="PT Astra Serif"/>
          <w:sz w:val="20"/>
          <w:szCs w:val="20"/>
        </w:rPr>
        <w:t>ованиям к данному виду товара, в том числе требованиям безопасности и условиям Контракта. Товар должен быть новым (который не был в употреблении).</w:t>
      </w:r>
    </w:p>
    <w:p w:rsidR="007F78B5" w:rsidRDefault="0040471A">
      <w:pPr>
        <w:pStyle w:val="ab"/>
        <w:tabs>
          <w:tab w:val="left" w:pos="142"/>
        </w:tabs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3.11. </w:t>
      </w:r>
      <w:r>
        <w:rPr>
          <w:rFonts w:ascii="PT Astra Serif" w:hAnsi="PT Astra Serif"/>
          <w:sz w:val="20"/>
        </w:rPr>
        <w:t>Приемка Товара осуществляется путем передачи Поставщиком Товара и документов об оценке соответствия, пр</w:t>
      </w:r>
      <w:r>
        <w:rPr>
          <w:rFonts w:ascii="PT Astra Serif" w:hAnsi="PT Astra Serif"/>
          <w:sz w:val="20"/>
        </w:rPr>
        <w:t xml:space="preserve">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в течение 5 (пяти) рабочих дней </w:t>
      </w:r>
      <w:proofErr w:type="gramStart"/>
      <w:r>
        <w:rPr>
          <w:rFonts w:ascii="PT Astra Serif" w:hAnsi="PT Astra Serif"/>
          <w:sz w:val="20"/>
        </w:rPr>
        <w:t>с даты поставки</w:t>
      </w:r>
      <w:proofErr w:type="gramEnd"/>
      <w:r>
        <w:rPr>
          <w:rFonts w:ascii="PT Astra Serif" w:hAnsi="PT Astra Serif"/>
          <w:sz w:val="20"/>
        </w:rPr>
        <w:t xml:space="preserve"> товара</w:t>
      </w:r>
      <w:r>
        <w:rPr>
          <w:rFonts w:ascii="PT Astra Serif" w:hAnsi="PT Astra Serif"/>
          <w:sz w:val="20"/>
          <w:szCs w:val="20"/>
        </w:rPr>
        <w:t>.</w:t>
      </w:r>
    </w:p>
    <w:p w:rsidR="007F78B5" w:rsidRDefault="0040471A">
      <w:pPr>
        <w:pStyle w:val="ab"/>
        <w:tabs>
          <w:tab w:val="left" w:pos="142"/>
        </w:tabs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Приемка т</w:t>
      </w:r>
      <w:r>
        <w:rPr>
          <w:rFonts w:ascii="PT Astra Serif" w:hAnsi="PT Astra Serif"/>
          <w:sz w:val="20"/>
          <w:szCs w:val="20"/>
        </w:rPr>
        <w:t xml:space="preserve">овара оформляется после проведения экспертизы, путем подписания акта приема-передачи товара (Приложение № 2 к Контракту) в течение 3-х дней </w:t>
      </w:r>
      <w:proofErr w:type="gramStart"/>
      <w:r>
        <w:rPr>
          <w:rFonts w:ascii="PT Astra Serif" w:hAnsi="PT Astra Serif"/>
          <w:sz w:val="20"/>
          <w:szCs w:val="20"/>
        </w:rPr>
        <w:t>с даты</w:t>
      </w:r>
      <w:proofErr w:type="gramEnd"/>
      <w:r>
        <w:rPr>
          <w:rFonts w:ascii="PT Astra Serif" w:hAnsi="PT Astra Serif"/>
          <w:sz w:val="20"/>
          <w:szCs w:val="20"/>
        </w:rPr>
        <w:t xml:space="preserve"> ее завершения.</w:t>
      </w:r>
    </w:p>
    <w:p w:rsidR="007F78B5" w:rsidRDefault="0040471A">
      <w:pPr>
        <w:pStyle w:val="ab"/>
        <w:tabs>
          <w:tab w:val="left" w:pos="567"/>
        </w:tabs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3.12. В целях проверки соответствия передаваемого Поставщиком товара условиям Контракта       </w:t>
      </w:r>
      <w:r>
        <w:rPr>
          <w:rFonts w:ascii="PT Astra Serif" w:hAnsi="PT Astra Serif"/>
          <w:sz w:val="20"/>
          <w:szCs w:val="20"/>
        </w:rPr>
        <w:t xml:space="preserve">                            и предусмотренной на товар нормативной и технической документации проводится экспертиза товара. Экспертиза проводится силами Государственного заказчика, оформляется путем подписания акта                      приема-передачи това</w:t>
      </w:r>
      <w:r>
        <w:rPr>
          <w:rFonts w:ascii="PT Astra Serif" w:hAnsi="PT Astra Serif"/>
          <w:sz w:val="20"/>
          <w:szCs w:val="20"/>
        </w:rPr>
        <w:t xml:space="preserve">ра (Приложение № 2 к Контракту). </w:t>
      </w:r>
    </w:p>
    <w:p w:rsidR="007F78B5" w:rsidRDefault="0040471A">
      <w:pPr>
        <w:pStyle w:val="ab"/>
        <w:tabs>
          <w:tab w:val="left" w:pos="567"/>
        </w:tabs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проведению экспертизы результатов, предусмотренных Контрактом, могут привлекаться эксперты, экспертные организации на основании контрактов, заключенных в соответствии с Законом.</w:t>
      </w:r>
    </w:p>
    <w:p w:rsidR="007F78B5" w:rsidRDefault="0040471A">
      <w:pPr>
        <w:pStyle w:val="ab"/>
        <w:tabs>
          <w:tab w:val="left" w:pos="567"/>
        </w:tabs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3.13. В случае</w:t>
      </w:r>
      <w:proofErr w:type="gramStart"/>
      <w:r>
        <w:rPr>
          <w:rFonts w:ascii="PT Astra Serif" w:hAnsi="PT Astra Serif"/>
          <w:sz w:val="20"/>
          <w:szCs w:val="20"/>
        </w:rPr>
        <w:t>,</w:t>
      </w:r>
      <w:proofErr w:type="gramEnd"/>
      <w:r>
        <w:rPr>
          <w:rFonts w:ascii="PT Astra Serif" w:hAnsi="PT Astra Serif"/>
          <w:sz w:val="20"/>
          <w:szCs w:val="20"/>
        </w:rPr>
        <w:t xml:space="preserve"> если по результатам экспер</w:t>
      </w:r>
      <w:r>
        <w:rPr>
          <w:rFonts w:ascii="PT Astra Serif" w:hAnsi="PT Astra Serif"/>
          <w:sz w:val="20"/>
          <w:szCs w:val="20"/>
        </w:rPr>
        <w:t>тизы будет установлено, что поставленный товар не соответствует условиям, предусмотренным Контрактом, такой товар приемке не подлежит и считается не поставленным.            При этом Государственный заказчик составляет и направляет Поставщику в сроки, пред</w:t>
      </w:r>
      <w:r>
        <w:rPr>
          <w:rFonts w:ascii="PT Astra Serif" w:hAnsi="PT Astra Serif"/>
          <w:sz w:val="20"/>
          <w:szCs w:val="20"/>
        </w:rPr>
        <w:t>усмотренные                   для приемки товара (пункт 3.11 Контракта) мотивированный отказ от приемки товара и подписания акта      приема-передачи товара.</w:t>
      </w:r>
    </w:p>
    <w:p w:rsidR="007F78B5" w:rsidRDefault="007F78B5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IV. Взаимодействие Сторон</w:t>
      </w:r>
    </w:p>
    <w:p w:rsidR="007F78B5" w:rsidRDefault="007F78B5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7" w:name="P1497"/>
      <w:bookmarkEnd w:id="7"/>
      <w:r>
        <w:rPr>
          <w:rFonts w:ascii="PT Astra Serif" w:hAnsi="PT Astra Serif" w:cs="Times New Roman"/>
          <w:sz w:val="20"/>
        </w:rPr>
        <w:t>4.1. Поставщик обязан: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4.1.1. поставить Товар в порядке, количестве, в</w:t>
      </w:r>
      <w:r>
        <w:rPr>
          <w:rFonts w:ascii="PT Astra Serif" w:hAnsi="PT Astra Serif" w:cs="Times New Roman"/>
          <w:sz w:val="20"/>
        </w:rPr>
        <w:t xml:space="preserve"> срок и на условиях, предусмотренных Контрактом                              и спецификацией;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8" w:name="P1499"/>
      <w:bookmarkEnd w:id="8"/>
      <w:r>
        <w:rPr>
          <w:rFonts w:ascii="PT Astra Serif" w:hAnsi="PT Astra Serif" w:cs="Times New Roman"/>
          <w:sz w:val="20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</w:t>
      </w:r>
      <w:r>
        <w:rPr>
          <w:rFonts w:ascii="PT Astra Serif" w:hAnsi="PT Astra Serif" w:cs="Times New Roman"/>
          <w:sz w:val="20"/>
        </w:rPr>
        <w:t>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</w:rPr>
        <w:t xml:space="preserve">4.1.3. обеспечить за свой счет устранение выявленных недостатков Товара или осуществить                               </w:t>
      </w:r>
      <w:r>
        <w:rPr>
          <w:rFonts w:ascii="PT Astra Serif" w:hAnsi="PT Astra Serif" w:cs="Times New Roman"/>
          <w:sz w:val="20"/>
        </w:rPr>
        <w:t xml:space="preserve">     его </w:t>
      </w:r>
      <w:r>
        <w:rPr>
          <w:rFonts w:ascii="PT Astra Serif" w:hAnsi="PT Astra Serif" w:cs="Times New Roman"/>
          <w:sz w:val="20"/>
          <w:szCs w:val="20"/>
        </w:rPr>
        <w:t>соответствующую замену в порядке и на условиях, предусмотренных Контрактом;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bookmarkStart w:id="9" w:name="P1502"/>
      <w:bookmarkStart w:id="10" w:name="P1505"/>
      <w:bookmarkStart w:id="11" w:name="P1503"/>
      <w:bookmarkStart w:id="12" w:name="P1504"/>
      <w:bookmarkEnd w:id="9"/>
      <w:bookmarkEnd w:id="10"/>
      <w:bookmarkEnd w:id="11"/>
      <w:bookmarkEnd w:id="12"/>
      <w:r>
        <w:rPr>
          <w:rFonts w:ascii="PT Astra Serif" w:hAnsi="PT Astra Serif" w:cs="Times New Roman"/>
          <w:sz w:val="20"/>
          <w:szCs w:val="20"/>
        </w:rPr>
        <w:t>4.1.4.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</w:t>
      </w:r>
      <w:r>
        <w:rPr>
          <w:rFonts w:ascii="PT Astra Serif" w:hAnsi="PT Astra Serif" w:cs="Times New Roman"/>
          <w:sz w:val="20"/>
          <w:szCs w:val="20"/>
        </w:rPr>
        <w:t>полнения своих обязательств, в том числе о сложностях, возникающих при исполнении Контракта;</w:t>
      </w:r>
    </w:p>
    <w:p w:rsidR="007F78B5" w:rsidRDefault="0040471A">
      <w:pPr>
        <w:spacing w:line="240" w:lineRule="auto"/>
        <w:ind w:firstLine="284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4.1.5. соответствовать требованиям, предъявляемым к участнику закупки в соответствии с частью 1                          и частью 1.1. статьи 31</w:t>
      </w:r>
      <w:r>
        <w:rPr>
          <w:rFonts w:ascii="PT Astra Serif" w:hAnsi="PT Astra Serif"/>
          <w:bCs/>
          <w:sz w:val="20"/>
          <w:szCs w:val="20"/>
        </w:rPr>
        <w:t>Федерального закон</w:t>
      </w:r>
      <w:r>
        <w:rPr>
          <w:rFonts w:ascii="PT Astra Serif" w:hAnsi="PT Astra Serif"/>
          <w:sz w:val="20"/>
          <w:szCs w:val="20"/>
        </w:rPr>
        <w:t>а</w:t>
      </w:r>
      <w:r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bCs/>
          <w:sz w:val="20"/>
          <w:szCs w:val="20"/>
        </w:rPr>
        <w:t>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7F78B5" w:rsidRDefault="0040471A">
      <w:pPr>
        <w:spacing w:after="0" w:line="240" w:lineRule="auto"/>
        <w:ind w:firstLine="284"/>
        <w:jc w:val="both"/>
        <w:rPr>
          <w:rFonts w:ascii="PT Astra Serif" w:hAnsi="PT Astra Serif"/>
          <w:bCs/>
          <w:sz w:val="20"/>
          <w:szCs w:val="20"/>
        </w:rPr>
      </w:pPr>
      <w:proofErr w:type="gramStart"/>
      <w:r>
        <w:rPr>
          <w:rFonts w:ascii="PT Astra Serif" w:hAnsi="PT Astra Serif"/>
          <w:sz w:val="20"/>
          <w:szCs w:val="20"/>
        </w:rPr>
        <w:t>4.1.6. у</w:t>
      </w:r>
      <w:r>
        <w:rPr>
          <w:rFonts w:ascii="PT Astra Serif" w:hAnsi="PT Astra Serif"/>
          <w:bCs/>
          <w:sz w:val="20"/>
          <w:szCs w:val="20"/>
        </w:rPr>
        <w:t>частник закупки не должен являться юридическим или физическим лицом, в отношении которого применяются специал</w:t>
      </w:r>
      <w:r>
        <w:rPr>
          <w:rFonts w:ascii="PT Astra Serif" w:hAnsi="PT Astra Serif"/>
          <w:bCs/>
          <w:sz w:val="20"/>
          <w:szCs w:val="20"/>
        </w:rPr>
        <w:t>ьные экономические меры, предусмотренные подпунктом, а) пункта 2 Указа Президента РФ от 03.05.2022 № 252 «О применении ответных специальных экономических мер в связи                                                с недружественными действиями некоторых ино</w:t>
      </w:r>
      <w:r>
        <w:rPr>
          <w:rFonts w:ascii="PT Astra Serif" w:hAnsi="PT Astra Serif"/>
          <w:bCs/>
          <w:sz w:val="20"/>
          <w:szCs w:val="20"/>
        </w:rPr>
        <w:t>странных государств и международных организаций», либо являться организацией, находящейся под контролем таких лиц.</w:t>
      </w:r>
      <w:proofErr w:type="gramEnd"/>
    </w:p>
    <w:p w:rsidR="007F78B5" w:rsidRDefault="0040471A">
      <w:pPr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Cs/>
          <w:sz w:val="20"/>
          <w:szCs w:val="20"/>
        </w:rPr>
        <w:t xml:space="preserve">4.1.7. </w:t>
      </w:r>
      <w:r>
        <w:rPr>
          <w:rFonts w:ascii="PT Astra Serif" w:hAnsi="PT Astra Serif"/>
          <w:sz w:val="20"/>
          <w:szCs w:val="20"/>
        </w:rPr>
        <w:t>Выполнять иные обязанности, предусмотренные законодательством Российской Федерации                                и настоящим Контракт</w:t>
      </w:r>
      <w:r>
        <w:rPr>
          <w:rFonts w:ascii="PT Astra Serif" w:hAnsi="PT Astra Serif"/>
          <w:sz w:val="20"/>
          <w:szCs w:val="20"/>
        </w:rPr>
        <w:t>ом.</w:t>
      </w:r>
      <w:bookmarkStart w:id="13" w:name="P1507"/>
      <w:bookmarkStart w:id="14" w:name="P1508"/>
      <w:bookmarkStart w:id="15" w:name="P1511"/>
      <w:bookmarkStart w:id="16" w:name="P1512"/>
      <w:bookmarkEnd w:id="13"/>
      <w:bookmarkEnd w:id="14"/>
      <w:bookmarkEnd w:id="15"/>
      <w:bookmarkEnd w:id="16"/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4.2. Поставщик вправе: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4.2.1. требовать от Заказчика произвести приемку Товара в порядке и в сроки, предусмотренные Контрактом;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bookmarkStart w:id="17" w:name="P1518"/>
      <w:bookmarkEnd w:id="17"/>
      <w:r>
        <w:rPr>
          <w:rFonts w:ascii="PT Astra Serif" w:hAnsi="PT Astra Serif" w:cs="Times New Roman"/>
          <w:sz w:val="20"/>
          <w:szCs w:val="20"/>
        </w:rPr>
        <w:t xml:space="preserve">4.2.2. требовать своевременной оплаты на условиях, установленных Контрактом, надлежащим образом поставленного и принятого </w:t>
      </w:r>
      <w:r>
        <w:rPr>
          <w:rFonts w:ascii="PT Astra Serif" w:hAnsi="PT Astra Serif" w:cs="Times New Roman"/>
          <w:sz w:val="20"/>
          <w:szCs w:val="20"/>
        </w:rPr>
        <w:t>Заказчиком Товара;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bookmarkStart w:id="18" w:name="P1519"/>
      <w:bookmarkEnd w:id="18"/>
      <w:r>
        <w:rPr>
          <w:rFonts w:ascii="PT Astra Serif" w:hAnsi="PT Astra Serif" w:cs="Times New Roman"/>
          <w:sz w:val="20"/>
          <w:szCs w:val="20"/>
        </w:rPr>
        <w:t xml:space="preserve">4.2.3. требовать возмещения убытков, уплаты неустоек (штрафов, пеней) в соответствии с </w:t>
      </w:r>
      <w:hyperlink w:anchor="P1550">
        <w:r>
          <w:rPr>
            <w:rFonts w:ascii="PT Astra Serif" w:hAnsi="PT Astra Serif" w:cs="Times New Roman"/>
            <w:sz w:val="20"/>
            <w:szCs w:val="20"/>
          </w:rPr>
          <w:t>разделом VI</w:t>
        </w:r>
      </w:hyperlink>
      <w:r>
        <w:rPr>
          <w:rFonts w:ascii="PT Astra Serif" w:hAnsi="PT Astra Serif" w:cs="Times New Roman"/>
          <w:sz w:val="20"/>
          <w:szCs w:val="20"/>
        </w:rPr>
        <w:t xml:space="preserve"> Контракта;</w:t>
      </w:r>
    </w:p>
    <w:p w:rsidR="007F78B5" w:rsidRDefault="0040471A">
      <w:pPr>
        <w:pStyle w:val="ConsPlusNormal0"/>
        <w:ind w:firstLine="284"/>
        <w:jc w:val="both"/>
      </w:pPr>
      <w:bookmarkStart w:id="19" w:name="P1521"/>
      <w:bookmarkEnd w:id="19"/>
      <w:proofErr w:type="gramStart"/>
      <w:r>
        <w:rPr>
          <w:rFonts w:ascii="PT Astra Serif" w:hAnsi="PT Astra Serif" w:cs="Times New Roman"/>
          <w:sz w:val="20"/>
          <w:szCs w:val="20"/>
        </w:rPr>
        <w:t>4.2.4. по согласованию с Заказчиком (путем заключения дополнительного соглашения) поставить Товар, ка</w:t>
      </w:r>
      <w:r>
        <w:rPr>
          <w:rFonts w:ascii="PT Astra Serif" w:hAnsi="PT Astra Serif" w:cs="Times New Roman"/>
          <w:sz w:val="20"/>
          <w:szCs w:val="20"/>
        </w:rPr>
        <w:t>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</w:t>
      </w:r>
      <w:r>
        <w:rPr>
          <w:rFonts w:ascii="PT Astra Serif" w:hAnsi="PT Astra Serif" w:cs="Times New Roman"/>
          <w:sz w:val="20"/>
          <w:szCs w:val="20"/>
        </w:rPr>
        <w:t xml:space="preserve">ыми правовыми актами, принятыми в соответствии с </w:t>
      </w:r>
      <w:proofErr w:type="spellStart"/>
      <w:r>
        <w:rPr>
          <w:rFonts w:ascii="PT Astra Serif" w:hAnsi="PT Astra Serif" w:cs="Times New Roman"/>
          <w:sz w:val="20"/>
          <w:szCs w:val="20"/>
        </w:rPr>
        <w:t>пп</w:t>
      </w:r>
      <w:proofErr w:type="spellEnd"/>
      <w:r>
        <w:rPr>
          <w:rFonts w:ascii="PT Astra Serif" w:hAnsi="PT Astra Serif" w:cs="Times New Roman"/>
          <w:sz w:val="20"/>
          <w:szCs w:val="20"/>
        </w:rPr>
        <w:t xml:space="preserve">. «а» пункта 1, </w:t>
      </w:r>
      <w:proofErr w:type="spellStart"/>
      <w:r>
        <w:rPr>
          <w:rFonts w:ascii="PT Astra Serif" w:hAnsi="PT Astra Serif" w:cs="Times New Roman"/>
          <w:sz w:val="20"/>
          <w:szCs w:val="20"/>
        </w:rPr>
        <w:t>пп</w:t>
      </w:r>
      <w:proofErr w:type="spellEnd"/>
      <w:r>
        <w:rPr>
          <w:rFonts w:ascii="PT Astra Serif" w:hAnsi="PT Astra Serif" w:cs="Times New Roman"/>
          <w:sz w:val="20"/>
          <w:szCs w:val="20"/>
        </w:rPr>
        <w:t xml:space="preserve"> «б» пункта 2, </w:t>
      </w:r>
      <w:proofErr w:type="spellStart"/>
      <w:r>
        <w:rPr>
          <w:rFonts w:ascii="PT Astra Serif" w:hAnsi="PT Astra Serif" w:cs="Times New Roman"/>
          <w:sz w:val="20"/>
          <w:szCs w:val="20"/>
        </w:rPr>
        <w:t>пп</w:t>
      </w:r>
      <w:proofErr w:type="spellEnd"/>
      <w:r>
        <w:rPr>
          <w:rFonts w:ascii="PT Astra Serif" w:hAnsi="PT Astra Serif" w:cs="Times New Roman"/>
          <w:sz w:val="20"/>
          <w:szCs w:val="20"/>
        </w:rPr>
        <w:t xml:space="preserve"> «в» пункта 3 </w:t>
      </w:r>
      <w:hyperlink r:id="rId7">
        <w:r>
          <w:rPr>
            <w:rFonts w:ascii="PT Astra Serif" w:hAnsi="PT Astra Serif" w:cs="Times New Roman"/>
            <w:sz w:val="20"/>
            <w:szCs w:val="20"/>
          </w:rPr>
          <w:t>части 4 статьи</w:t>
        </w:r>
        <w:proofErr w:type="gramEnd"/>
        <w:r>
          <w:rPr>
            <w:rFonts w:ascii="PT Astra Serif" w:hAnsi="PT Astra Serif" w:cs="Times New Roman"/>
            <w:sz w:val="20"/>
            <w:szCs w:val="20"/>
          </w:rPr>
          <w:t xml:space="preserve"> 14</w:t>
        </w:r>
      </w:hyperlink>
      <w:r>
        <w:rPr>
          <w:rFonts w:ascii="PT Astra Serif" w:hAnsi="PT Astra Serif" w:cs="Times New Roman"/>
          <w:sz w:val="20"/>
          <w:szCs w:val="20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7F78B5" w:rsidRDefault="007F78B5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lastRenderedPageBreak/>
        <w:t>4.3. Заказчик обязуется: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4.3.1. обеспечить своевременную приемку и опла</w:t>
      </w:r>
      <w:r>
        <w:rPr>
          <w:rFonts w:ascii="PT Astra Serif" w:hAnsi="PT Astra Serif" w:cs="Times New Roman"/>
          <w:sz w:val="20"/>
          <w:szCs w:val="20"/>
        </w:rPr>
        <w:t xml:space="preserve">ту поставленного Товара надлежащего качества в </w:t>
      </w:r>
      <w:proofErr w:type="gramStart"/>
      <w:r>
        <w:rPr>
          <w:rFonts w:ascii="PT Astra Serif" w:hAnsi="PT Astra Serif" w:cs="Times New Roman"/>
          <w:sz w:val="20"/>
          <w:szCs w:val="20"/>
        </w:rPr>
        <w:t>порядке</w:t>
      </w:r>
      <w:proofErr w:type="gramEnd"/>
      <w:r>
        <w:rPr>
          <w:rFonts w:ascii="PT Astra Serif" w:hAnsi="PT Astra Serif" w:cs="Times New Roman"/>
          <w:sz w:val="20"/>
          <w:szCs w:val="20"/>
        </w:rPr>
        <w:t xml:space="preserve"> и сроки, предусмотренные Контрактом;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bookmarkStart w:id="20" w:name="P1525"/>
      <w:bookmarkStart w:id="21" w:name="P1526"/>
      <w:bookmarkEnd w:id="20"/>
      <w:bookmarkEnd w:id="21"/>
      <w:r>
        <w:rPr>
          <w:rFonts w:ascii="PT Astra Serif" w:hAnsi="PT Astra Serif" w:cs="Times New Roman"/>
          <w:sz w:val="20"/>
          <w:szCs w:val="20"/>
        </w:rPr>
        <w:t xml:space="preserve">4.3.2. требовать уплаты неустоек (штрафов, пеней) в соответствии с </w:t>
      </w:r>
      <w:hyperlink w:anchor="P1550">
        <w:r>
          <w:rPr>
            <w:rFonts w:ascii="PT Astra Serif" w:hAnsi="PT Astra Serif" w:cs="Times New Roman"/>
            <w:sz w:val="20"/>
            <w:szCs w:val="20"/>
          </w:rPr>
          <w:t>разделом VI</w:t>
        </w:r>
      </w:hyperlink>
      <w:r>
        <w:rPr>
          <w:rFonts w:ascii="PT Astra Serif" w:hAnsi="PT Astra Serif" w:cs="Times New Roman"/>
          <w:sz w:val="20"/>
          <w:szCs w:val="20"/>
        </w:rPr>
        <w:t xml:space="preserve"> Контракта;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4.3.3. провести экспертизу поставленного Товара </w:t>
      </w:r>
      <w:r>
        <w:rPr>
          <w:rFonts w:ascii="PT Astra Serif" w:hAnsi="PT Astra Serif" w:cs="Times New Roman"/>
          <w:sz w:val="20"/>
          <w:szCs w:val="20"/>
        </w:rPr>
        <w:t xml:space="preserve">для проверки его соответствия условиям Контракта в соответствии с Федеральным </w:t>
      </w:r>
      <w:hyperlink r:id="rId8">
        <w:r>
          <w:rPr>
            <w:rFonts w:ascii="PT Astra Serif" w:hAnsi="PT Astra Serif" w:cs="Times New Roman"/>
            <w:sz w:val="20"/>
            <w:szCs w:val="20"/>
          </w:rPr>
          <w:t>законом</w:t>
        </w:r>
      </w:hyperlink>
      <w:r>
        <w:rPr>
          <w:rFonts w:ascii="PT Astra Serif" w:hAnsi="PT Astra Serif" w:cs="Times New Roman"/>
          <w:sz w:val="20"/>
          <w:szCs w:val="20"/>
        </w:rPr>
        <w:t xml:space="preserve"> от 5 апреля 2013 г. № 44-ФЗ </w:t>
      </w:r>
      <w:r>
        <w:rPr>
          <w:rFonts w:ascii="PT Astra Serif" w:hAnsi="PT Astra Serif" w:cs="Times New Roman"/>
          <w:sz w:val="20"/>
          <w:szCs w:val="20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4.3.4. Выполнять иные обязанности, предусмотренные законодательством Российской Федерации и настоящим Контрактом.</w:t>
      </w:r>
    </w:p>
    <w:p w:rsidR="007F78B5" w:rsidRDefault="007F78B5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bookmarkStart w:id="22" w:name="P1529"/>
      <w:bookmarkEnd w:id="22"/>
      <w:r>
        <w:rPr>
          <w:rFonts w:ascii="PT Astra Serif" w:hAnsi="PT Astra Serif" w:cs="Times New Roman"/>
          <w:sz w:val="20"/>
          <w:szCs w:val="20"/>
        </w:rPr>
        <w:t>4.4. Заказчик вправе: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4.4</w:t>
      </w:r>
      <w:r>
        <w:rPr>
          <w:rFonts w:ascii="PT Astra Serif" w:hAnsi="PT Astra Serif" w:cs="Times New Roman"/>
          <w:sz w:val="20"/>
          <w:szCs w:val="20"/>
        </w:rPr>
        <w:t>.1. требовать от Поставщика надлежащего исполнения обязательств по Контракту;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4.4.3. проверять ход и качество выполне</w:t>
      </w:r>
      <w:r>
        <w:rPr>
          <w:rFonts w:ascii="PT Astra Serif" w:hAnsi="PT Astra Serif" w:cs="Times New Roman"/>
          <w:sz w:val="20"/>
          <w:szCs w:val="20"/>
        </w:rPr>
        <w:t>ния Поставщиком условий Контракта без вмешательства в оперативно-хозяйственную деятельность Поставщика;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4.4.4. требовать возмещения убытков в соответствии с </w:t>
      </w:r>
      <w:hyperlink w:anchor="P1550">
        <w:r>
          <w:rPr>
            <w:rFonts w:ascii="PT Astra Serif" w:hAnsi="PT Astra Serif" w:cs="Times New Roman"/>
            <w:sz w:val="20"/>
            <w:szCs w:val="20"/>
          </w:rPr>
          <w:t>разделом VI</w:t>
        </w:r>
      </w:hyperlink>
      <w:r>
        <w:rPr>
          <w:rFonts w:ascii="PT Astra Serif" w:hAnsi="PT Astra Serif" w:cs="Times New Roman"/>
          <w:sz w:val="20"/>
          <w:szCs w:val="20"/>
        </w:rPr>
        <w:t xml:space="preserve"> Контракта, причиненных по вине Поставщика;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bookmarkStart w:id="23" w:name="P1534"/>
      <w:bookmarkEnd w:id="23"/>
      <w:r>
        <w:rPr>
          <w:rFonts w:ascii="PT Astra Serif" w:hAnsi="PT Astra Serif" w:cs="Times New Roman"/>
          <w:sz w:val="20"/>
        </w:rPr>
        <w:t xml:space="preserve">4.4.5. предложить </w:t>
      </w:r>
      <w:r>
        <w:rPr>
          <w:rFonts w:ascii="PT Astra Serif" w:hAnsi="PT Astra Serif" w:cs="Times New Roman"/>
          <w:sz w:val="20"/>
        </w:rPr>
        <w:t xml:space="preserve">увеличить или уменьшить в процессе исполнения Контракта количество Товара, предусмотренного </w:t>
      </w:r>
      <w:r>
        <w:rPr>
          <w:rFonts w:ascii="PT Astra Serif" w:hAnsi="PT Astra Serif" w:cs="Times New Roman"/>
          <w:sz w:val="20"/>
          <w:szCs w:val="20"/>
        </w:rPr>
        <w:t xml:space="preserve">Контрактом, не более чем на десять процентов в порядке и на условиях, установленных Федеральным </w:t>
      </w:r>
      <w:hyperlink r:id="rId9">
        <w:r>
          <w:rPr>
            <w:rFonts w:ascii="PT Astra Serif" w:hAnsi="PT Astra Serif" w:cs="Times New Roman"/>
            <w:sz w:val="20"/>
            <w:szCs w:val="20"/>
          </w:rPr>
          <w:t>законом</w:t>
        </w:r>
      </w:hyperlink>
      <w:r>
        <w:rPr>
          <w:rFonts w:ascii="PT Astra Serif" w:hAnsi="PT Astra Serif" w:cs="Times New Roman"/>
          <w:sz w:val="20"/>
          <w:szCs w:val="20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4.4.6. отказаться от приемки и</w:t>
      </w:r>
      <w:r>
        <w:rPr>
          <w:rFonts w:ascii="PT Astra Serif" w:hAnsi="PT Astra Serif" w:cs="Times New Roman"/>
          <w:sz w:val="20"/>
          <w:szCs w:val="20"/>
        </w:rPr>
        <w:t xml:space="preserve"> оплаты Товара, не соответствующего условиям Контракта;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4.4.7. удержать суммы неисполненных Поставщиком требований об уплате неустоек (штрафов, пений) предъявленных Заказчиком в соответствии с Федеральным </w:t>
      </w:r>
      <w:hyperlink r:id="rId10">
        <w:r>
          <w:rPr>
            <w:rStyle w:val="a8"/>
            <w:rFonts w:ascii="PT Astra Serif" w:hAnsi="PT Astra Serif" w:cs="Times New Roman"/>
            <w:color w:val="auto"/>
            <w:sz w:val="20"/>
            <w:szCs w:val="20"/>
            <w:u w:val="none"/>
          </w:rPr>
          <w:t>законом</w:t>
        </w:r>
      </w:hyperlink>
      <w:r>
        <w:rPr>
          <w:rFonts w:ascii="PT Astra Serif" w:hAnsi="PT Astra Serif" w:cs="Times New Roman"/>
          <w:sz w:val="20"/>
          <w:szCs w:val="20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из суммы подлежащей оплате Поставщику.</w:t>
      </w:r>
    </w:p>
    <w:p w:rsidR="007F78B5" w:rsidRDefault="007F78B5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24" w:name="P1536"/>
      <w:bookmarkEnd w:id="24"/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bookmarkStart w:id="25" w:name="P1539"/>
      <w:bookmarkEnd w:id="25"/>
      <w:r>
        <w:rPr>
          <w:rFonts w:ascii="PT Astra Serif" w:hAnsi="PT Astra Serif" w:cs="Times New Roman"/>
          <w:sz w:val="20"/>
        </w:rPr>
        <w:t>V. Качество</w:t>
      </w:r>
      <w:r>
        <w:rPr>
          <w:rFonts w:ascii="PT Astra Serif" w:hAnsi="PT Astra Serif" w:cs="Times New Roman"/>
          <w:sz w:val="20"/>
        </w:rPr>
        <w:t xml:space="preserve"> Товара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5.1. Поставщик гарантирует, что поставляемый Товар соответствует требованиям, установленным Контрактом.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</w:t>
      </w:r>
      <w:r>
        <w:rPr>
          <w:rFonts w:ascii="PT Astra Serif" w:hAnsi="PT Astra Serif" w:cs="Times New Roman"/>
          <w:sz w:val="20"/>
        </w:rPr>
        <w:t>ского союза и законодательством Российской Федерации.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 xml:space="preserve">5.3. Товар должен быть упакован и замаркирован в </w:t>
      </w:r>
      <w:r>
        <w:rPr>
          <w:rFonts w:ascii="PT Astra Serif" w:hAnsi="PT Astra Serif" w:cs="Times New Roman"/>
          <w:sz w:val="20"/>
        </w:rPr>
        <w:t>соответствии с действующими стандартами.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</w:t>
      </w:r>
      <w:r>
        <w:rPr>
          <w:rFonts w:ascii="PT Astra Serif" w:hAnsi="PT Astra Serif" w:cs="Times New Roman"/>
          <w:sz w:val="20"/>
        </w:rPr>
        <w:t xml:space="preserve"> перевозке с учетом возможных перегрузок в пути и длительного хранения.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26" w:name="P1546"/>
      <w:bookmarkEnd w:id="26"/>
      <w:r>
        <w:rPr>
          <w:rFonts w:ascii="PT Astra Serif" w:hAnsi="PT Astra Serif" w:cs="Times New Roman"/>
          <w:sz w:val="20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</w:t>
      </w:r>
      <w:r>
        <w:rPr>
          <w:rFonts w:ascii="PT Astra Serif" w:hAnsi="PT Astra Serif" w:cs="Times New Roman"/>
          <w:sz w:val="20"/>
        </w:rPr>
        <w:t>Товара указаны в спецификации.</w:t>
      </w:r>
      <w:bookmarkStart w:id="27" w:name="P1547"/>
      <w:bookmarkEnd w:id="27"/>
    </w:p>
    <w:p w:rsidR="007F78B5" w:rsidRDefault="007F78B5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bookmarkStart w:id="28" w:name="P1550"/>
      <w:bookmarkEnd w:id="28"/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VI. Ответственность Сторон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6.2. В случае полн</w:t>
      </w:r>
      <w:r>
        <w:rPr>
          <w:rFonts w:ascii="PT Astra Serif" w:hAnsi="PT Astra Serif" w:cs="Times New Roman"/>
          <w:sz w:val="20"/>
        </w:rPr>
        <w:t>ого (частичного) неисполнения условий Контракта одной из Сторон эта Сторона обязана возместить другой Стороне причиненные убытки в части, не покрытой неустойкой.</w:t>
      </w:r>
    </w:p>
    <w:p w:rsidR="007F78B5" w:rsidRDefault="0040471A">
      <w:pPr>
        <w:tabs>
          <w:tab w:val="left" w:pos="709"/>
        </w:tabs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6.3. В случае просрочки исполнения Поставщиком обязательств, предусмотренных Контрактом, Поста</w:t>
      </w:r>
      <w:r>
        <w:rPr>
          <w:rFonts w:ascii="PT Astra Serif" w:hAnsi="PT Astra Serif"/>
          <w:sz w:val="20"/>
          <w:szCs w:val="20"/>
        </w:rPr>
        <w:t>вщик уплачивает Заказчику пени.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ascii="PT Astra Serif" w:hAnsi="PT Astra Serif"/>
          <w:sz w:val="20"/>
          <w:szCs w:val="20"/>
        </w:rPr>
        <w:t xml:space="preserve"> Размер пени составляет одна трехсотая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</w:t>
      </w:r>
      <w:r>
        <w:rPr>
          <w:rFonts w:ascii="PT Astra Serif" w:hAnsi="PT Astra Serif"/>
          <w:sz w:val="20"/>
          <w:szCs w:val="20"/>
        </w:rPr>
        <w:t>енных Контрактом (соответствующим отдельным этапом исполнения контракта) и фактически исполненных Поставщиком.</w:t>
      </w:r>
    </w:p>
    <w:p w:rsidR="007F78B5" w:rsidRDefault="0040471A">
      <w:pPr>
        <w:tabs>
          <w:tab w:val="left" w:pos="709"/>
        </w:tabs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6.4. За каждый факт неисполнения или ненадлежащего исполнения Поставщиком обязательств, предусмотренных Контрактом, за исключением просрочки Пост</w:t>
      </w:r>
      <w:r>
        <w:rPr>
          <w:rFonts w:ascii="PT Astra Serif" w:hAnsi="PT Astra Serif"/>
          <w:sz w:val="20"/>
          <w:szCs w:val="20"/>
        </w:rPr>
        <w:t xml:space="preserve">авщиком обязательств (в том числе гарантийного обязательства), предусмотренных Контрактом, Поставщик уплачивает Заказчику штраф. </w:t>
      </w:r>
      <w:proofErr w:type="gramStart"/>
      <w:r>
        <w:rPr>
          <w:rFonts w:ascii="PT Astra Serif" w:hAnsi="PT Astra Serif"/>
          <w:sz w:val="20"/>
          <w:szCs w:val="20"/>
        </w:rPr>
        <w:t xml:space="preserve">Размер штрафа устанавливается в соответствии с </w:t>
      </w:r>
      <w:hyperlink r:id="rId11">
        <w:r>
          <w:rPr>
            <w:rFonts w:ascii="PT Astra Serif" w:hAnsi="PT Astra Serif"/>
            <w:sz w:val="20"/>
            <w:szCs w:val="20"/>
          </w:rPr>
          <w:t>Правилами</w:t>
        </w:r>
      </w:hyperlink>
      <w:r>
        <w:rPr>
          <w:rFonts w:ascii="PT Astra Serif" w:hAnsi="PT Astra Serif"/>
          <w:sz w:val="20"/>
          <w:szCs w:val="20"/>
        </w:rPr>
        <w:t xml:space="preserve"> определения размера штрафа, начисляемого в случае, неисполнения или ненадлежащего исполнения поставщиком (подрядчиком, исполнителем) обязательств, предусмотренных контрактом (за исключением прос</w:t>
      </w:r>
      <w:r>
        <w:rPr>
          <w:rFonts w:ascii="PT Astra Serif" w:hAnsi="PT Astra Serif"/>
          <w:sz w:val="20"/>
          <w:szCs w:val="20"/>
        </w:rPr>
        <w:t>рочки исполнения обязательств, утвержденными постановлением Правительства Российской Федерации от 30 августа 2017 г. № 1042 (далее - Правила) и составляет _________ (___________) рублей____ копеек (10%) цены Контракта</w:t>
      </w:r>
      <w:proofErr w:type="gramEnd"/>
    </w:p>
    <w:p w:rsidR="00744F06" w:rsidRDefault="00744F06">
      <w:pPr>
        <w:tabs>
          <w:tab w:val="left" w:pos="709"/>
        </w:tabs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</w:p>
    <w:p w:rsidR="00744F06" w:rsidRDefault="00744F06">
      <w:pPr>
        <w:tabs>
          <w:tab w:val="left" w:pos="709"/>
        </w:tabs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</w:p>
    <w:p w:rsidR="007F78B5" w:rsidRDefault="0040471A">
      <w:pPr>
        <w:spacing w:after="0" w:line="240" w:lineRule="auto"/>
        <w:ind w:firstLine="284"/>
        <w:jc w:val="both"/>
        <w:rPr>
          <w:rFonts w:ascii="PT Astra Serif" w:hAnsi="PT Astra Serif"/>
          <w:color w:val="000000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lastRenderedPageBreak/>
        <w:t xml:space="preserve">6.5. </w:t>
      </w:r>
      <w:r>
        <w:rPr>
          <w:rFonts w:ascii="PT Astra Serif" w:hAnsi="PT Astra Serif"/>
          <w:color w:val="000000"/>
          <w:sz w:val="20"/>
          <w:szCs w:val="20"/>
        </w:rPr>
        <w:t>За каждый факт неисполнения или н</w:t>
      </w:r>
      <w:r>
        <w:rPr>
          <w:rFonts w:ascii="PT Astra Serif" w:hAnsi="PT Astra Serif"/>
          <w:color w:val="000000"/>
          <w:sz w:val="20"/>
          <w:szCs w:val="20"/>
        </w:rPr>
        <w:t xml:space="preserve">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</w:t>
      </w:r>
      <w:r>
        <w:rPr>
          <w:rFonts w:ascii="PT Astra Serif" w:hAnsi="PT Astra Serif"/>
          <w:sz w:val="20"/>
          <w:szCs w:val="20"/>
        </w:rPr>
        <w:t xml:space="preserve">с </w:t>
      </w:r>
      <w:hyperlink r:id="rId12">
        <w:r>
          <w:rPr>
            <w:rFonts w:ascii="PT Astra Serif" w:hAnsi="PT Astra Serif"/>
            <w:sz w:val="20"/>
            <w:szCs w:val="20"/>
          </w:rPr>
          <w:t>Правилами</w:t>
        </w:r>
      </w:hyperlink>
      <w:r>
        <w:rPr>
          <w:rFonts w:ascii="PT Astra Serif" w:hAnsi="PT Astra Serif"/>
          <w:sz w:val="20"/>
          <w:szCs w:val="20"/>
        </w:rPr>
        <w:t xml:space="preserve"> и </w:t>
      </w:r>
      <w:r>
        <w:rPr>
          <w:rFonts w:ascii="PT Astra Serif" w:hAnsi="PT Astra Serif"/>
          <w:color w:val="000000"/>
          <w:sz w:val="20"/>
          <w:szCs w:val="20"/>
        </w:rPr>
        <w:t>составляет 1 000,00(одна тысяча) рублей.</w:t>
      </w:r>
    </w:p>
    <w:p w:rsidR="007F78B5" w:rsidRDefault="0040471A">
      <w:pPr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6.6. В случае просрочки исполнения обязательств Заказчиком, предусмотренных настоящим Контрактом, Пост</w:t>
      </w:r>
      <w:r>
        <w:rPr>
          <w:rFonts w:ascii="PT Astra Serif" w:hAnsi="PT Astra Serif"/>
          <w:sz w:val="20"/>
          <w:szCs w:val="20"/>
        </w:rPr>
        <w:t>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</w:t>
      </w:r>
      <w:r>
        <w:rPr>
          <w:rFonts w:ascii="PT Astra Serif" w:hAnsi="PT Astra Serif"/>
          <w:sz w:val="20"/>
          <w:szCs w:val="20"/>
        </w:rPr>
        <w:t>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7F78B5" w:rsidRDefault="0040471A">
      <w:pPr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6.7. За каждый факт неисполнения Заказчиком обязательств, предусмотренных Контрактом, за исключением просрочки исполнения обяза</w:t>
      </w:r>
      <w:r>
        <w:rPr>
          <w:rFonts w:ascii="PT Astra Serif" w:hAnsi="PT Astra Serif"/>
          <w:sz w:val="20"/>
          <w:szCs w:val="20"/>
        </w:rPr>
        <w:t xml:space="preserve">тельств, предусмотренных Контрактом, Поставщик вправе потребовать уплату штрафа. Размер штрафа устанавливается в соответствии с </w:t>
      </w:r>
      <w:hyperlink r:id="rId13">
        <w:r>
          <w:rPr>
            <w:rFonts w:ascii="PT Astra Serif" w:hAnsi="PT Astra Serif"/>
            <w:sz w:val="20"/>
            <w:szCs w:val="20"/>
          </w:rPr>
          <w:t>Правилами</w:t>
        </w:r>
      </w:hyperlink>
      <w:r>
        <w:rPr>
          <w:rFonts w:ascii="PT Astra Serif" w:hAnsi="PT Astra Serif"/>
          <w:sz w:val="20"/>
          <w:szCs w:val="20"/>
        </w:rPr>
        <w:t xml:space="preserve"> и равен 1 000,00 (одна тысяча) рублей.</w:t>
      </w:r>
    </w:p>
    <w:p w:rsidR="007F78B5" w:rsidRDefault="0040471A">
      <w:pPr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6.8. Применение неустойки (штрафа, пени) не освобождает Стороны от исполнения обязательств по Контракту.</w:t>
      </w:r>
    </w:p>
    <w:p w:rsidR="007F78B5" w:rsidRDefault="0040471A">
      <w:pPr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6.9. Общая сумма начисленных штрафов за неисполнение или ненадлежащее исполнение Поставщиком обяза</w:t>
      </w:r>
      <w:r>
        <w:rPr>
          <w:rFonts w:ascii="PT Astra Serif" w:hAnsi="PT Astra Serif"/>
          <w:sz w:val="20"/>
          <w:szCs w:val="20"/>
        </w:rPr>
        <w:t>тельств, предусмотренных Контрактом, не может превышать цену Контракта.</w:t>
      </w:r>
    </w:p>
    <w:p w:rsidR="007F78B5" w:rsidRDefault="0040471A">
      <w:pPr>
        <w:spacing w:after="0"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6.10. Общая сумма начисленных штрафов за ненадлежащее исполнение Заказчиком, обязательств, предусмотренных Контрактом, не может превышать цену Контракта.</w:t>
      </w:r>
    </w:p>
    <w:p w:rsidR="007F78B5" w:rsidRDefault="0040471A">
      <w:pPr>
        <w:spacing w:line="240" w:lineRule="auto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6.11. Сторона освобождается от</w:t>
      </w:r>
      <w:r>
        <w:rPr>
          <w:rFonts w:ascii="PT Astra Serif" w:hAnsi="PT Astra Serif"/>
          <w:sz w:val="20"/>
          <w:szCs w:val="20"/>
        </w:rPr>
        <w:t xml:space="preserve"> уплаты штрафа (пени), если докажет, что неисполнение или ненадлежащее исполнение обязательства, предусмотренного настоящим Контрактом, произошло вследствие обстоятельств непреодолимой силы или по вине другой стороны. </w:t>
      </w:r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VII. Обстоятельства непреодолимой сил</w:t>
      </w:r>
      <w:r>
        <w:rPr>
          <w:rFonts w:ascii="PT Astra Serif" w:hAnsi="PT Astra Serif" w:cs="Times New Roman"/>
          <w:sz w:val="20"/>
        </w:rPr>
        <w:t>ы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7.2. В случае если надлежащее исполнение Стороной предусмотренных К</w:t>
      </w:r>
      <w:r>
        <w:rPr>
          <w:rFonts w:ascii="PT Astra Serif" w:hAnsi="PT Astra Serif" w:cs="Times New Roman"/>
          <w:sz w:val="20"/>
        </w:rPr>
        <w:t>онтрактом обязательств оказалось невозможным вследствие обстоятельств непреодолимой силы, такая Сторона не позднее 5 (пяти) календарных дней с момента их наступления в письменной форме извещает другую Сторону с приложением документов, удостоверяющих факт н</w:t>
      </w:r>
      <w:r>
        <w:rPr>
          <w:rFonts w:ascii="PT Astra Serif" w:hAnsi="PT Astra Serif" w:cs="Times New Roman"/>
          <w:sz w:val="20"/>
        </w:rPr>
        <w:t>аступления указанных обстоятельств.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7.4. Подтверждением наличия обстоятельств непрео</w:t>
      </w:r>
      <w:r>
        <w:rPr>
          <w:rFonts w:ascii="PT Astra Serif" w:hAnsi="PT Astra Serif" w:cs="Times New Roman"/>
          <w:sz w:val="20"/>
        </w:rPr>
        <w:t>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78B5" w:rsidRDefault="007F78B5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VIII.  Рассмотрение и разрешение споров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8.1. Все споры и разногласия, которые могут возникнуть из Контракта между Сторонами, будут</w:t>
      </w:r>
      <w:r>
        <w:rPr>
          <w:rFonts w:ascii="PT Astra Serif" w:hAnsi="PT Astra Serif" w:cs="Times New Roman"/>
          <w:sz w:val="20"/>
        </w:rPr>
        <w:t xml:space="preserve"> разрешаться путем переговоров, в том числе в претензионном порядке.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 xml:space="preserve"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</w:t>
      </w:r>
      <w:r>
        <w:rPr>
          <w:rFonts w:ascii="PT Astra Serif" w:hAnsi="PT Astra Serif" w:cs="Times New Roman"/>
          <w:sz w:val="20"/>
        </w:rPr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8.3. Срок рассмотрения претензии не может превышать 7 (семи) календарных дней. Переписка Сторон може</w:t>
      </w:r>
      <w:r>
        <w:rPr>
          <w:rFonts w:ascii="PT Astra Serif" w:hAnsi="PT Astra Serif" w:cs="Times New Roman"/>
          <w:sz w:val="20"/>
        </w:rPr>
        <w:t>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78B5" w:rsidRDefault="0040471A">
      <w:pPr>
        <w:pStyle w:val="ConsPlusNormal0"/>
        <w:ind w:firstLine="284"/>
        <w:jc w:val="both"/>
        <w:rPr>
          <w:rFonts w:ascii="PT Astra Serif" w:eastAsia="Calibri" w:hAnsi="PT Astra Serif" w:cs="Times New Roman"/>
          <w:bCs/>
          <w:sz w:val="20"/>
        </w:rPr>
      </w:pPr>
      <w:r>
        <w:rPr>
          <w:rFonts w:ascii="PT Astra Serif" w:hAnsi="PT Astra Serif" w:cs="Times New Roman"/>
          <w:sz w:val="20"/>
        </w:rPr>
        <w:t xml:space="preserve">8.4. При не урегулировании Сторонами спора в досудебном порядке, спор разрешается в </w:t>
      </w:r>
      <w:r>
        <w:rPr>
          <w:rFonts w:ascii="PT Astra Serif" w:hAnsi="PT Astra Serif" w:cs="Times New Roman"/>
          <w:sz w:val="20"/>
        </w:rPr>
        <w:t>судебном порядке в Арбитражном суде Республики Бурятия.</w:t>
      </w:r>
    </w:p>
    <w:p w:rsidR="007F78B5" w:rsidRDefault="007F78B5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IX. Срок действия и порядок расторжения Контракта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9.1. Контра</w:t>
      </w:r>
      <w:proofErr w:type="gramStart"/>
      <w:r>
        <w:rPr>
          <w:rFonts w:ascii="PT Astra Serif" w:hAnsi="PT Astra Serif" w:cs="Times New Roman"/>
          <w:sz w:val="20"/>
        </w:rPr>
        <w:t>кт вст</w:t>
      </w:r>
      <w:proofErr w:type="gramEnd"/>
      <w:r>
        <w:rPr>
          <w:rFonts w:ascii="PT Astra Serif" w:hAnsi="PT Astra Serif" w:cs="Times New Roman"/>
          <w:sz w:val="20"/>
        </w:rPr>
        <w:t>упает в силу с момента его подписания обеими Сторонами и действует по 31.12.2026 Окончание срока действия Контракта не влечет прекра</w:t>
      </w:r>
      <w:r>
        <w:rPr>
          <w:rFonts w:ascii="PT Astra Serif" w:hAnsi="PT Astra Serif" w:cs="Times New Roman"/>
          <w:sz w:val="20"/>
        </w:rPr>
        <w:t>щения неисполненных обязательств Сторон по Контракту.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Срок исполнения контракта – 25.12.2026.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9.2. Расторжение Контракта допускается по соглашению Сторон, по решению суда или в одностороннем порядке в соответствии с гражданским законодательством Российской</w:t>
      </w:r>
      <w:r>
        <w:rPr>
          <w:rFonts w:ascii="PT Astra Serif" w:hAnsi="PT Astra Serif" w:cs="Times New Roman"/>
          <w:sz w:val="20"/>
        </w:rPr>
        <w:t xml:space="preserve"> Федерации.</w:t>
      </w:r>
    </w:p>
    <w:p w:rsidR="007F78B5" w:rsidRDefault="0040471A">
      <w:pPr>
        <w:pStyle w:val="ab"/>
        <w:ind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eastAsia="Times New Roman" w:hAnsi="PT Astra Serif"/>
          <w:sz w:val="20"/>
          <w:szCs w:val="20"/>
          <w:lang w:eastAsia="ru-RU"/>
        </w:rPr>
        <w:t>9.3. Государственный заказчик вправе принять решение об одностороннем отказе от исполнения Контракта, в том числе в случаях:</w:t>
      </w:r>
    </w:p>
    <w:p w:rsidR="007F78B5" w:rsidRDefault="0040471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отказа Поставщика передать Государственному заказчику Товар;</w:t>
      </w:r>
    </w:p>
    <w:p w:rsidR="007F78B5" w:rsidRDefault="0040471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существенного нарушения Поставщиком требований к качеству </w:t>
      </w:r>
      <w:r>
        <w:rPr>
          <w:rFonts w:ascii="PT Astra Serif" w:hAnsi="PT Astra Serif"/>
          <w:sz w:val="20"/>
          <w:szCs w:val="20"/>
        </w:rPr>
        <w:t xml:space="preserve">Товара, а именно обнаружение Государственным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</w:t>
      </w:r>
      <w:r>
        <w:rPr>
          <w:rFonts w:ascii="PT Astra Serif" w:hAnsi="PT Astra Serif"/>
          <w:sz w:val="20"/>
          <w:szCs w:val="20"/>
        </w:rPr>
        <w:t>подобных недостатков;</w:t>
      </w:r>
    </w:p>
    <w:p w:rsidR="007F78B5" w:rsidRDefault="0040471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невыполнения Поставщиком в разумный срок требования Государственного заказчика о доукомплектовании и/или замене Товара не соответствующего условиям Контракта;</w:t>
      </w:r>
    </w:p>
    <w:p w:rsidR="007F78B5" w:rsidRDefault="0040471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неоднократного нарушения Поставщиком сроков поставки Товара. </w:t>
      </w:r>
    </w:p>
    <w:p w:rsidR="007F78B5" w:rsidRDefault="0040471A">
      <w:pPr>
        <w:pStyle w:val="afa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прин</w:t>
      </w:r>
      <w:r>
        <w:rPr>
          <w:rFonts w:ascii="PT Astra Serif" w:hAnsi="PT Astra Serif"/>
          <w:sz w:val="20"/>
          <w:szCs w:val="20"/>
        </w:rPr>
        <w:t xml:space="preserve">ятия заказчиком предусмотренного </w:t>
      </w:r>
      <w:hyperlink r:id="rId14">
        <w:r>
          <w:rPr>
            <w:rStyle w:val="a8"/>
            <w:rFonts w:ascii="PT Astra Serif" w:hAnsi="PT Astra Serif"/>
            <w:sz w:val="20"/>
            <w:szCs w:val="20"/>
          </w:rPr>
          <w:t>частью 9 статьи 95</w:t>
        </w:r>
      </w:hyperlink>
      <w:r>
        <w:rPr>
          <w:rFonts w:ascii="PT Astra Serif" w:hAnsi="PT Astra Serif"/>
          <w:sz w:val="20"/>
          <w:szCs w:val="20"/>
        </w:rPr>
        <w:t xml:space="preserve"> Закона № 44-ФЗ  решения об одностороннем</w:t>
      </w:r>
      <w:r>
        <w:rPr>
          <w:rFonts w:ascii="PT Astra Serif" w:hAnsi="PT Astra Serif"/>
          <w:sz w:val="20"/>
          <w:szCs w:val="20"/>
        </w:rPr>
        <w:t xml:space="preserve"> отказе от исполнения контракта, заказчик направляет такое решение поставщику (подрядчику, исполнителю) в порядке, установленном </w:t>
      </w:r>
      <w:hyperlink r:id="rId15">
        <w:r>
          <w:rPr>
            <w:rStyle w:val="a8"/>
            <w:rFonts w:ascii="PT Astra Serif" w:hAnsi="PT Astra Serif"/>
            <w:sz w:val="20"/>
            <w:szCs w:val="20"/>
          </w:rPr>
          <w:t xml:space="preserve"> статьей 95</w:t>
        </w:r>
      </w:hyperlink>
      <w:r>
        <w:rPr>
          <w:rFonts w:ascii="PT Astra Serif" w:hAnsi="PT Astra Serif"/>
          <w:sz w:val="20"/>
          <w:szCs w:val="20"/>
        </w:rPr>
        <w:t xml:space="preserve"> Закона № 44-ФЗ.</w:t>
      </w:r>
    </w:p>
    <w:p w:rsidR="007F78B5" w:rsidRDefault="007F78B5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</w:p>
    <w:p w:rsidR="007F78B5" w:rsidRDefault="007F78B5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lastRenderedPageBreak/>
        <w:t>X. Прочие положения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10.2. В случае изменения у какой-либо из Сторон местонахожден</w:t>
      </w:r>
      <w:r>
        <w:rPr>
          <w:rFonts w:ascii="PT Astra Serif" w:hAnsi="PT Astra Serif" w:cs="Times New Roman"/>
          <w:sz w:val="20"/>
        </w:rPr>
        <w:t>ия, названия, а также в случае реорганизации она обязана в течение десяти дней письменно известить об этом другую Сторону.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10.3. Внесение изменений и дополнений, не противоречащих законодательству Российской Федерации, в условия Контракта осуществляется пу</w:t>
      </w:r>
      <w:r>
        <w:rPr>
          <w:rFonts w:ascii="PT Astra Serif" w:hAnsi="PT Astra Serif" w:cs="Times New Roman"/>
          <w:sz w:val="20"/>
        </w:rPr>
        <w:t>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 xml:space="preserve">10.4. Изменение условий Контракта при его исполнении не допускается, за исключением случаев, предусмотренных </w:t>
      </w:r>
      <w:hyperlink r:id="rId16">
        <w:r>
          <w:rPr>
            <w:rFonts w:ascii="PT Astra Serif" w:hAnsi="PT Astra Serif" w:cs="Times New Roman"/>
            <w:color w:val="0000FF"/>
            <w:sz w:val="20"/>
          </w:rPr>
          <w:t>статьей 34 и  95</w:t>
        </w:r>
      </w:hyperlink>
      <w:r>
        <w:rPr>
          <w:rFonts w:ascii="PT Astra Serif" w:hAnsi="PT Astra Serif" w:cs="Times New Roman"/>
          <w:sz w:val="20"/>
        </w:rPr>
        <w:t xml:space="preserve"> Федерального закона от 5 апреля 2013 г. № 44-ФЗ «О контрактной системе в сфере закупок товаров, р</w:t>
      </w:r>
      <w:r>
        <w:rPr>
          <w:rFonts w:ascii="PT Astra Serif" w:hAnsi="PT Astra Serif" w:cs="Times New Roman"/>
          <w:sz w:val="20"/>
        </w:rPr>
        <w:t>абот, услуг для обеспечения государственных и муниципальных нужд».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</w:t>
      </w:r>
      <w:r>
        <w:rPr>
          <w:rFonts w:ascii="PT Astra Serif" w:hAnsi="PT Astra Serif" w:cs="Times New Roman"/>
          <w:sz w:val="20"/>
        </w:rPr>
        <w:t xml:space="preserve"> в форме преобразования, слияния или присоединения.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10.6. Стороны обязуются обеспечить конфиденциал</w:t>
      </w:r>
      <w:r>
        <w:rPr>
          <w:rFonts w:ascii="PT Astra Serif" w:hAnsi="PT Astra Serif" w:cs="Times New Roman"/>
          <w:sz w:val="20"/>
        </w:rPr>
        <w:t>ьность сведений, относящихся к предмету Контракта, и ставших им известными в ходе исполнения Контракта.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bookmarkStart w:id="29" w:name="P1633"/>
      <w:bookmarkEnd w:id="29"/>
      <w:r>
        <w:rPr>
          <w:rFonts w:ascii="PT Astra Serif" w:hAnsi="PT Astra Serif" w:cs="Times New Roman"/>
          <w:sz w:val="20"/>
        </w:rPr>
        <w:t>10.7. Контракт составлен в письменном виде, в 2 (двух) экземплярах, идентичных по содержанию и имеющих одинаковую юридическую силу, один из которых пере</w:t>
      </w:r>
      <w:r>
        <w:rPr>
          <w:rFonts w:ascii="PT Astra Serif" w:hAnsi="PT Astra Serif" w:cs="Times New Roman"/>
          <w:sz w:val="20"/>
        </w:rPr>
        <w:t>дан Поставщику, один – находится у Заказчика.</w:t>
      </w:r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XI. Перечень приложений</w:t>
      </w:r>
    </w:p>
    <w:p w:rsidR="007F78B5" w:rsidRDefault="0040471A">
      <w:pPr>
        <w:pStyle w:val="ConsPlusNormal0"/>
        <w:ind w:firstLine="284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11.1. Неотъемлемой частью Контракта является следующее: Приложение №1 Спецификация</w:t>
      </w:r>
      <w:bookmarkStart w:id="30" w:name="P1639"/>
      <w:bookmarkEnd w:id="30"/>
      <w:r>
        <w:rPr>
          <w:rFonts w:ascii="PT Astra Serif" w:hAnsi="PT Astra Serif" w:cs="Times New Roman"/>
          <w:sz w:val="20"/>
        </w:rPr>
        <w:t xml:space="preserve">, Приложение  №2  Акт приемки - передач.  </w:t>
      </w:r>
    </w:p>
    <w:p w:rsidR="007F78B5" w:rsidRDefault="0040471A">
      <w:pPr>
        <w:pStyle w:val="ConsPlusNormal0"/>
        <w:tabs>
          <w:tab w:val="left" w:pos="5423"/>
        </w:tabs>
        <w:ind w:firstLine="284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ab/>
      </w:r>
    </w:p>
    <w:p w:rsidR="007F78B5" w:rsidRDefault="0040471A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XII. Адреса и банковские реквизиты Сторон</w:t>
      </w:r>
    </w:p>
    <w:p w:rsidR="007F78B5" w:rsidRDefault="007F78B5">
      <w:pPr>
        <w:pStyle w:val="ConsPlusNormal0"/>
        <w:ind w:firstLine="284"/>
        <w:jc w:val="center"/>
        <w:outlineLvl w:val="1"/>
        <w:rPr>
          <w:rFonts w:ascii="PT Astra Serif" w:hAnsi="PT Astra Serif" w:cs="Times New Roman"/>
          <w:sz w:val="20"/>
        </w:rPr>
      </w:pPr>
    </w:p>
    <w:p w:rsidR="007F78B5" w:rsidRDefault="0040471A">
      <w:pPr>
        <w:spacing w:after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«Государственный заказчик»: </w:t>
      </w:r>
      <w:r>
        <w:rPr>
          <w:rFonts w:ascii="PT Astra Serif" w:hAnsi="PT Astra Serif"/>
          <w:sz w:val="20"/>
          <w:szCs w:val="20"/>
        </w:rPr>
        <w:t xml:space="preserve">ФКУ </w:t>
      </w:r>
      <w:proofErr w:type="spellStart"/>
      <w:r>
        <w:rPr>
          <w:rFonts w:ascii="PT Astra Serif" w:hAnsi="PT Astra Serif"/>
          <w:sz w:val="20"/>
          <w:szCs w:val="20"/>
        </w:rPr>
        <w:t>БМТиВС</w:t>
      </w:r>
      <w:proofErr w:type="spellEnd"/>
      <w:r>
        <w:rPr>
          <w:rFonts w:ascii="PT Astra Serif" w:hAnsi="PT Astra Serif"/>
          <w:sz w:val="20"/>
          <w:szCs w:val="20"/>
        </w:rPr>
        <w:t xml:space="preserve"> УФСИН России по Республике Бурятия</w:t>
      </w:r>
    </w:p>
    <w:p w:rsidR="007F78B5" w:rsidRDefault="0040471A">
      <w:pPr>
        <w:spacing w:after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Юридический адрес: </w:t>
      </w:r>
      <w:r>
        <w:rPr>
          <w:rFonts w:ascii="PT Astra Serif" w:hAnsi="PT Astra Serif"/>
          <w:sz w:val="20"/>
          <w:szCs w:val="20"/>
        </w:rPr>
        <w:t xml:space="preserve">Россия, 670033, Республика Бурятия, </w:t>
      </w:r>
      <w:proofErr w:type="gramStart"/>
      <w:r>
        <w:rPr>
          <w:rFonts w:ascii="PT Astra Serif" w:hAnsi="PT Astra Serif"/>
          <w:sz w:val="20"/>
          <w:szCs w:val="20"/>
        </w:rPr>
        <w:t>г</w:t>
      </w:r>
      <w:proofErr w:type="gramEnd"/>
      <w:r>
        <w:rPr>
          <w:rFonts w:ascii="PT Astra Serif" w:hAnsi="PT Astra Serif"/>
          <w:sz w:val="20"/>
          <w:szCs w:val="20"/>
        </w:rPr>
        <w:t>. Улан – Удэ, ул. Денисова, 13</w:t>
      </w:r>
    </w:p>
    <w:p w:rsidR="007F78B5" w:rsidRDefault="0040471A">
      <w:pPr>
        <w:spacing w:after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Почтовый адрес: </w:t>
      </w:r>
      <w:r>
        <w:rPr>
          <w:rFonts w:ascii="PT Astra Serif" w:hAnsi="PT Astra Serif"/>
          <w:sz w:val="20"/>
          <w:szCs w:val="20"/>
        </w:rPr>
        <w:t xml:space="preserve">Россия, 670033, Республика Бурятия, </w:t>
      </w:r>
      <w:proofErr w:type="gramStart"/>
      <w:r>
        <w:rPr>
          <w:rFonts w:ascii="PT Astra Serif" w:hAnsi="PT Astra Serif"/>
          <w:sz w:val="20"/>
          <w:szCs w:val="20"/>
        </w:rPr>
        <w:t>г</w:t>
      </w:r>
      <w:proofErr w:type="gramEnd"/>
      <w:r>
        <w:rPr>
          <w:rFonts w:ascii="PT Astra Serif" w:hAnsi="PT Astra Serif"/>
          <w:sz w:val="20"/>
          <w:szCs w:val="20"/>
        </w:rPr>
        <w:t>. Улан-Удэ, ул. Денисова, 13</w:t>
      </w:r>
    </w:p>
    <w:p w:rsidR="007F78B5" w:rsidRDefault="0040471A">
      <w:pPr>
        <w:spacing w:after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Контактное ли</w:t>
      </w:r>
      <w:r>
        <w:rPr>
          <w:rFonts w:ascii="PT Astra Serif" w:hAnsi="PT Astra Serif"/>
          <w:b/>
          <w:sz w:val="20"/>
          <w:szCs w:val="20"/>
        </w:rPr>
        <w:t xml:space="preserve">цо: </w:t>
      </w:r>
      <w:proofErr w:type="spellStart"/>
      <w:r>
        <w:rPr>
          <w:rFonts w:ascii="PT Astra Serif" w:hAnsi="PT Astra Serif"/>
          <w:sz w:val="20"/>
          <w:szCs w:val="20"/>
        </w:rPr>
        <w:t>Гурулева</w:t>
      </w:r>
      <w:proofErr w:type="spellEnd"/>
      <w:r>
        <w:rPr>
          <w:rFonts w:ascii="PT Astra Serif" w:hAnsi="PT Astra Serif"/>
          <w:sz w:val="20"/>
          <w:szCs w:val="20"/>
        </w:rPr>
        <w:t xml:space="preserve"> Любовь Григорьевна, Телефон: 8 (3012) 288-535</w:t>
      </w:r>
    </w:p>
    <w:p w:rsidR="007F78B5" w:rsidRDefault="0040471A">
      <w:pPr>
        <w:spacing w:after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Электронная почта:</w:t>
      </w:r>
      <w:r>
        <w:rPr>
          <w:rFonts w:ascii="PT Astra Serif" w:hAnsi="PT Astra Serif"/>
          <w:sz w:val="20"/>
          <w:szCs w:val="20"/>
        </w:rPr>
        <w:t xml:space="preserve"> auto_bmtivs@03.fsin.gov.ru</w:t>
      </w:r>
    </w:p>
    <w:p w:rsidR="007F78B5" w:rsidRDefault="0040471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Казначейские реквизиты: </w:t>
      </w:r>
      <w:r>
        <w:rPr>
          <w:rFonts w:ascii="PT Astra Serif" w:hAnsi="PT Astra Serif"/>
          <w:sz w:val="20"/>
          <w:szCs w:val="20"/>
        </w:rPr>
        <w:t xml:space="preserve">ИНН 0326022835, КПП 032301001, УФК по Приморскому краю (ФКУ БМТИВС УФСИН России по Республике Бурятия, л/с 03021812890) </w:t>
      </w:r>
      <w:proofErr w:type="spellStart"/>
      <w:proofErr w:type="gramStart"/>
      <w:r>
        <w:rPr>
          <w:rFonts w:ascii="PT Astra Serif" w:hAnsi="PT Astra Serif"/>
          <w:sz w:val="20"/>
          <w:szCs w:val="20"/>
        </w:rPr>
        <w:t>р</w:t>
      </w:r>
      <w:proofErr w:type="spellEnd"/>
      <w:proofErr w:type="gramEnd"/>
      <w:r>
        <w:rPr>
          <w:rFonts w:ascii="PT Astra Serif" w:hAnsi="PT Astra Serif"/>
          <w:sz w:val="20"/>
          <w:szCs w:val="20"/>
        </w:rPr>
        <w:t xml:space="preserve">/счет </w:t>
      </w:r>
      <w:r>
        <w:rPr>
          <w:rFonts w:ascii="PT Astra Serif" w:hAnsi="PT Astra Serif"/>
          <w:sz w:val="20"/>
          <w:szCs w:val="20"/>
        </w:rPr>
        <w:t xml:space="preserve">(казначейский счет) </w:t>
      </w:r>
      <w:r>
        <w:rPr>
          <w:rFonts w:ascii="PT Astra Serif" w:hAnsi="PT Astra Serif"/>
          <w:bCs/>
          <w:sz w:val="20"/>
          <w:szCs w:val="20"/>
        </w:rPr>
        <w:t>03211643000000012011</w:t>
      </w:r>
      <w:r>
        <w:rPr>
          <w:rFonts w:ascii="PT Astra Serif" w:hAnsi="PT Astra Serif"/>
          <w:sz w:val="20"/>
          <w:szCs w:val="20"/>
        </w:rPr>
        <w:t>, ОКЦ №1 ДГУ БАНКА РОССИИ//УФК по Приморскому краю, г Владивосток, к/счет (единый казначейский счет)40102810545370000012</w:t>
      </w:r>
      <w:r>
        <w:rPr>
          <w:rFonts w:ascii="PT Astra Serif" w:hAnsi="PT Astra Serif"/>
          <w:bCs/>
          <w:sz w:val="20"/>
          <w:szCs w:val="20"/>
        </w:rPr>
        <w:t>,</w:t>
      </w:r>
      <w:r>
        <w:rPr>
          <w:rFonts w:ascii="PT Astra Serif" w:hAnsi="PT Astra Serif"/>
          <w:sz w:val="20"/>
          <w:szCs w:val="20"/>
        </w:rPr>
        <w:t xml:space="preserve"> БИК ТОФК 010507002, КБК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32003054240690049244</w:t>
      </w:r>
    </w:p>
    <w:p w:rsidR="007F78B5" w:rsidRDefault="007F78B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7F78B5" w:rsidRDefault="007F78B5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bookmarkStart w:id="31" w:name="P1716"/>
      <w:bookmarkEnd w:id="31"/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«Поставщик»: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__________________</w:t>
      </w:r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r>
        <w:rPr>
          <w:rFonts w:ascii="PT Astra Serif" w:eastAsia="Times New Roman" w:hAnsi="PT Astra Serif"/>
          <w:b/>
          <w:sz w:val="20"/>
          <w:szCs w:val="20"/>
          <w:lang w:eastAsia="ru-RU"/>
        </w:rPr>
        <w:t>Юридический ад</w:t>
      </w: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рес: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_______________________________________________</w:t>
      </w:r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Почтовый адрес: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__________________________________________________</w:t>
      </w:r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Контактное лицо: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_________________</w:t>
      </w: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 Телефон: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</w:t>
      </w:r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Электронная почта: </w:t>
      </w:r>
      <w:r>
        <w:rPr>
          <w:rFonts w:ascii="PT Astra Serif" w:hAnsi="PT Astra Serif"/>
        </w:rPr>
        <w:t>_______________</w:t>
      </w:r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ИНН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</w:t>
      </w:r>
      <w:r>
        <w:rPr>
          <w:rFonts w:ascii="PT Astra Serif" w:eastAsia="Times New Roman" w:hAnsi="PT Astra Serif"/>
          <w:b/>
          <w:sz w:val="20"/>
          <w:szCs w:val="20"/>
          <w:lang w:eastAsia="ru-RU"/>
        </w:rPr>
        <w:t>, ОГРН</w:t>
      </w:r>
      <w:proofErr w:type="gramStart"/>
      <w:r>
        <w:rPr>
          <w:rFonts w:ascii="PT Astra Serif" w:eastAsia="Times New Roman" w:hAnsi="PT Astra Serif"/>
          <w:sz w:val="20"/>
          <w:szCs w:val="20"/>
          <w:lang w:eastAsia="ru-RU"/>
        </w:rPr>
        <w:t>_____________</w:t>
      </w:r>
      <w:r>
        <w:rPr>
          <w:rFonts w:ascii="PT Astra Serif" w:eastAsia="Times New Roman" w:hAnsi="PT Astra Serif"/>
          <w:b/>
          <w:sz w:val="20"/>
          <w:szCs w:val="20"/>
          <w:lang w:eastAsia="ru-RU"/>
        </w:rPr>
        <w:t>,</w:t>
      </w:r>
      <w:proofErr w:type="gramEnd"/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КПП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</w:t>
      </w: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, ОКПО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</w:t>
      </w:r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Банковские реквизиты: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__________________________________</w:t>
      </w:r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proofErr w:type="spellStart"/>
      <w:proofErr w:type="gramStart"/>
      <w:r>
        <w:rPr>
          <w:rFonts w:ascii="PT Astra Serif" w:eastAsia="Times New Roman" w:hAnsi="PT Astra Serif"/>
          <w:b/>
          <w:sz w:val="20"/>
          <w:szCs w:val="20"/>
          <w:lang w:eastAsia="ru-RU"/>
        </w:rPr>
        <w:t>Кор</w:t>
      </w:r>
      <w:proofErr w:type="spellEnd"/>
      <w:r>
        <w:rPr>
          <w:rFonts w:ascii="PT Astra Serif" w:eastAsia="Times New Roman" w:hAnsi="PT Astra Serif"/>
          <w:b/>
          <w:sz w:val="20"/>
          <w:szCs w:val="20"/>
          <w:lang w:eastAsia="ru-RU"/>
        </w:rPr>
        <w:t>. счет</w:t>
      </w:r>
      <w:proofErr w:type="gramEnd"/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_______________________</w:t>
      </w:r>
    </w:p>
    <w:p w:rsidR="007F78B5" w:rsidRDefault="0040471A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БИК: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__________________</w:t>
      </w:r>
    </w:p>
    <w:p w:rsidR="007F78B5" w:rsidRDefault="0040471A">
      <w:pPr>
        <w:spacing w:after="0" w:line="240" w:lineRule="auto"/>
        <w:rPr>
          <w:rFonts w:ascii="PT Astra Serif" w:hAnsi="PT Astra Serif"/>
          <w:b/>
          <w:sz w:val="20"/>
          <w:szCs w:val="20"/>
        </w:rPr>
      </w:pPr>
      <w:proofErr w:type="gramStart"/>
      <w:r>
        <w:rPr>
          <w:rFonts w:ascii="PT Astra Serif" w:eastAsia="Times New Roman" w:hAnsi="PT Astra Serif"/>
          <w:b/>
          <w:sz w:val="20"/>
          <w:szCs w:val="20"/>
          <w:lang w:eastAsia="ru-RU"/>
        </w:rPr>
        <w:t>Р</w:t>
      </w:r>
      <w:proofErr w:type="gramEnd"/>
      <w:r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/счет: </w:t>
      </w:r>
      <w:r>
        <w:rPr>
          <w:rFonts w:ascii="PT Astra Serif" w:eastAsia="Times New Roman" w:hAnsi="PT Astra Serif"/>
          <w:sz w:val="20"/>
          <w:szCs w:val="20"/>
          <w:lang w:eastAsia="ru-RU"/>
        </w:rPr>
        <w:t>_______________________</w:t>
      </w:r>
    </w:p>
    <w:p w:rsidR="007F78B5" w:rsidRDefault="007F78B5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</w:p>
    <w:p w:rsidR="007F78B5" w:rsidRDefault="007F78B5">
      <w:pPr>
        <w:spacing w:after="0" w:line="240" w:lineRule="auto"/>
        <w:rPr>
          <w:rFonts w:ascii="PT Astra Serif" w:eastAsia="Times New Roman" w:hAnsi="PT Astra Serif"/>
          <w:b/>
          <w:sz w:val="20"/>
          <w:szCs w:val="20"/>
          <w:lang w:eastAsia="ru-RU"/>
        </w:rPr>
      </w:pPr>
    </w:p>
    <w:p w:rsidR="007F78B5" w:rsidRDefault="0040471A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Подписи сторон:</w:t>
      </w:r>
    </w:p>
    <w:p w:rsidR="007F78B5" w:rsidRDefault="007F78B5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tbl>
      <w:tblPr>
        <w:tblW w:w="9392" w:type="dxa"/>
        <w:tblInd w:w="72" w:type="dxa"/>
        <w:tblLayout w:type="fixed"/>
        <w:tblLook w:val="0000"/>
      </w:tblPr>
      <w:tblGrid>
        <w:gridCol w:w="4856"/>
        <w:gridCol w:w="4536"/>
      </w:tblGrid>
      <w:tr w:rsidR="007F78B5">
        <w:trPr>
          <w:trHeight w:val="1691"/>
        </w:trPr>
        <w:tc>
          <w:tcPr>
            <w:tcW w:w="4855" w:type="dxa"/>
          </w:tcPr>
          <w:p w:rsidR="007F78B5" w:rsidRDefault="0040471A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Заказчик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ФКУ </w:t>
            </w:r>
            <w:proofErr w:type="spellStart"/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БМТиВС</w:t>
            </w:r>
            <w:proofErr w:type="spellEnd"/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 УФСИН России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по </w:t>
            </w:r>
            <w:r>
              <w:rPr>
                <w:rFonts w:ascii="PT Astra Serif" w:hAnsi="PT Astra Serif"/>
                <w:sz w:val="20"/>
                <w:szCs w:val="20"/>
              </w:rPr>
              <w:t>Республике Бурятия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Начальник</w:t>
            </w: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_____________________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               М.П.</w:t>
            </w:r>
          </w:p>
        </w:tc>
        <w:tc>
          <w:tcPr>
            <w:tcW w:w="4536" w:type="dxa"/>
          </w:tcPr>
          <w:p w:rsidR="007F78B5" w:rsidRDefault="0040471A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Поставщик</w:t>
            </w: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highlight w:val="yellow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highlight w:val="yellow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highlight w:val="yellow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highlight w:val="yellow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__________________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М.П.</w:t>
            </w:r>
          </w:p>
        </w:tc>
      </w:tr>
    </w:tbl>
    <w:p w:rsidR="007F78B5" w:rsidRDefault="0040471A">
      <w:pPr>
        <w:ind w:left="3686"/>
        <w:jc w:val="right"/>
        <w:rPr>
          <w:rFonts w:ascii="PT Astra Serif" w:hAnsi="PT Astra Serif"/>
          <w:b/>
          <w:sz w:val="20"/>
          <w:szCs w:val="20"/>
        </w:rPr>
      </w:pPr>
      <w:r>
        <w:br w:type="page"/>
      </w:r>
      <w:r>
        <w:rPr>
          <w:rFonts w:ascii="PT Astra Serif" w:hAnsi="PT Astra Serif"/>
          <w:sz w:val="20"/>
          <w:szCs w:val="20"/>
        </w:rPr>
        <w:lastRenderedPageBreak/>
        <w:t xml:space="preserve"> </w:t>
      </w:r>
      <w:r>
        <w:rPr>
          <w:rFonts w:ascii="PT Astra Serif" w:hAnsi="PT Astra Serif"/>
          <w:b/>
          <w:sz w:val="20"/>
          <w:szCs w:val="20"/>
        </w:rPr>
        <w:t xml:space="preserve">Приложение №1 </w:t>
      </w:r>
    </w:p>
    <w:p w:rsidR="007F78B5" w:rsidRDefault="0040471A">
      <w:pPr>
        <w:ind w:left="3686"/>
        <w:jc w:val="right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bCs/>
          <w:sz w:val="20"/>
          <w:szCs w:val="20"/>
        </w:rPr>
        <w:t>к Государственному контракту:</w:t>
      </w:r>
    </w:p>
    <w:p w:rsidR="007F78B5" w:rsidRDefault="007F78B5">
      <w:pPr>
        <w:pStyle w:val="afb"/>
        <w:jc w:val="right"/>
        <w:rPr>
          <w:rFonts w:ascii="PT Astra Serif" w:hAnsi="PT Astra Serif"/>
          <w:b/>
          <w:sz w:val="20"/>
          <w:szCs w:val="20"/>
        </w:rPr>
      </w:pPr>
    </w:p>
    <w:p w:rsidR="007F78B5" w:rsidRDefault="0040471A">
      <w:pPr>
        <w:jc w:val="right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 «____» _______ 2026 г. № ________</w:t>
      </w:r>
    </w:p>
    <w:p w:rsidR="007F78B5" w:rsidRDefault="0040471A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СПЕЦИФИКАЦИЯ </w:t>
      </w:r>
    </w:p>
    <w:tbl>
      <w:tblPr>
        <w:tblW w:w="10488" w:type="dxa"/>
        <w:tblInd w:w="-459" w:type="dxa"/>
        <w:tblLayout w:type="fixed"/>
        <w:tblLook w:val="04A0"/>
      </w:tblPr>
      <w:tblGrid>
        <w:gridCol w:w="282"/>
        <w:gridCol w:w="1535"/>
        <w:gridCol w:w="2260"/>
        <w:gridCol w:w="1169"/>
        <w:gridCol w:w="710"/>
        <w:gridCol w:w="993"/>
        <w:gridCol w:w="1274"/>
        <w:gridCol w:w="990"/>
        <w:gridCol w:w="1275"/>
      </w:tblGrid>
      <w:tr w:rsidR="007F78B5">
        <w:trPr>
          <w:trHeight w:val="732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№</w:t>
            </w:r>
          </w:p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Наименование товара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Характеристики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pStyle w:val="ab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ОКПД 2/</w:t>
            </w:r>
          </w:p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КТРУ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Страна </w:t>
            </w:r>
            <w:r>
              <w:rPr>
                <w:rFonts w:ascii="PT Astra Serif" w:hAnsi="PT Astra Serif"/>
                <w:sz w:val="18"/>
                <w:szCs w:val="18"/>
              </w:rPr>
              <w:t>происхождения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Единица измерения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Количество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pStyle w:val="ab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за единицу товара,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pStyle w:val="ab"/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Стоимость товара, руб.</w:t>
            </w:r>
          </w:p>
        </w:tc>
      </w:tr>
      <w:tr w:rsidR="007F78B5">
        <w:trPr>
          <w:trHeight w:val="3102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pStyle w:val="afb"/>
              <w:jc w:val="left"/>
              <w:rPr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Шина пневматическая для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>грузовых автомобилей-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pStyle w:val="afb"/>
              <w:jc w:val="left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Номинальный посадочный диаметр обода – 22,5 дюймов;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 xml:space="preserve">Способ герметизации шины – </w:t>
            </w:r>
            <w:proofErr w:type="gramStart"/>
            <w:r>
              <w:rPr>
                <w:rFonts w:ascii="PT Astra Serif" w:hAnsi="PT Astra Serif" w:cs="PT Astra Serif"/>
                <w:sz w:val="18"/>
                <w:szCs w:val="18"/>
              </w:rPr>
              <w:t>бескамерная</w:t>
            </w:r>
            <w:proofErr w:type="gramEnd"/>
            <w:r>
              <w:rPr>
                <w:rFonts w:ascii="PT Astra Serif" w:hAnsi="PT Astra Serif" w:cs="PT Astra Serif"/>
                <w:sz w:val="18"/>
                <w:szCs w:val="18"/>
              </w:rPr>
              <w:t>;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 xml:space="preserve">Категория  </w:t>
            </w:r>
            <w:r>
              <w:rPr>
                <w:rFonts w:ascii="PT Astra Serif" w:hAnsi="PT Astra Serif" w:cs="PT Astra Serif"/>
                <w:sz w:val="18"/>
                <w:szCs w:val="18"/>
              </w:rPr>
              <w:t xml:space="preserve">использования </w:t>
            </w:r>
            <w:proofErr w:type="gramStart"/>
            <w:r>
              <w:rPr>
                <w:rFonts w:ascii="PT Astra Serif" w:hAnsi="PT Astra Serif" w:cs="PT Astra Serif"/>
                <w:sz w:val="18"/>
                <w:szCs w:val="18"/>
              </w:rPr>
              <w:t>шины–всесезонная</w:t>
            </w:r>
            <w:proofErr w:type="gramEnd"/>
            <w:r>
              <w:rPr>
                <w:rFonts w:ascii="PT Astra Serif" w:hAnsi="PT Astra Serif" w:cs="PT Astra Serif"/>
                <w:sz w:val="18"/>
                <w:szCs w:val="18"/>
              </w:rPr>
              <w:t>;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 xml:space="preserve">Наличие шипов </w:t>
            </w:r>
            <w:proofErr w:type="gramStart"/>
            <w:r>
              <w:rPr>
                <w:rFonts w:ascii="PT Astra Serif" w:hAnsi="PT Astra Serif" w:cs="PT Astra Serif"/>
                <w:sz w:val="18"/>
                <w:szCs w:val="18"/>
              </w:rPr>
              <w:t>–н</w:t>
            </w:r>
            <w:proofErr w:type="gramEnd"/>
            <w:r>
              <w:rPr>
                <w:rFonts w:ascii="PT Astra Serif" w:hAnsi="PT Astra Serif" w:cs="PT Astra Serif"/>
                <w:sz w:val="18"/>
                <w:szCs w:val="18"/>
              </w:rPr>
              <w:t>ет;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 xml:space="preserve">Тип рисунка протектора </w:t>
            </w:r>
            <w:proofErr w:type="gramStart"/>
            <w:r>
              <w:rPr>
                <w:rFonts w:ascii="PT Astra Serif" w:hAnsi="PT Astra Serif" w:cs="PT Astra Serif"/>
                <w:sz w:val="18"/>
                <w:szCs w:val="18"/>
              </w:rPr>
              <w:t>–п</w:t>
            </w:r>
            <w:proofErr w:type="gramEnd"/>
            <w:r>
              <w:rPr>
                <w:rFonts w:ascii="PT Astra Serif" w:hAnsi="PT Astra Serif" w:cs="PT Astra Serif"/>
                <w:sz w:val="18"/>
                <w:szCs w:val="18"/>
              </w:rPr>
              <w:t>овышенной проходимости.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Тип конструкции — R (</w:t>
            </w:r>
            <w:proofErr w:type="gramStart"/>
            <w:r>
              <w:rPr>
                <w:rFonts w:ascii="PT Astra Serif" w:hAnsi="PT Astra Serif" w:cs="PT Astra Serif"/>
                <w:sz w:val="18"/>
                <w:szCs w:val="18"/>
              </w:rPr>
              <w:t>радиальная</w:t>
            </w:r>
            <w:proofErr w:type="gramEnd"/>
            <w:r>
              <w:rPr>
                <w:rFonts w:ascii="PT Astra Serif" w:hAnsi="PT Astra Serif" w:cs="PT Astra Serif"/>
                <w:sz w:val="18"/>
                <w:szCs w:val="18"/>
              </w:rPr>
              <w:t xml:space="preserve">, каркас </w:t>
            </w:r>
            <w:proofErr w:type="spellStart"/>
            <w:r>
              <w:rPr>
                <w:rFonts w:ascii="PT Astra Serif" w:hAnsi="PT Astra Serif" w:cs="PT Astra Serif"/>
                <w:sz w:val="18"/>
                <w:szCs w:val="18"/>
              </w:rPr>
              <w:t>цельнометаллокордный</w:t>
            </w:r>
            <w:proofErr w:type="spellEnd"/>
            <w:r>
              <w:rPr>
                <w:rFonts w:ascii="PT Astra Serif" w:hAnsi="PT Astra Serif" w:cs="PT Astra Serif"/>
                <w:sz w:val="18"/>
                <w:szCs w:val="18"/>
              </w:rPr>
              <w:t>) индекс категории скорости — К (до 110 км/с)</w:t>
            </w:r>
          </w:p>
          <w:p w:rsidR="007F78B5" w:rsidRDefault="00744F06" w:rsidP="00744F06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шина груз. 11R 22,5 148/145</w:t>
            </w:r>
            <w:proofErr w:type="gramStart"/>
            <w:r>
              <w:rPr>
                <w:rFonts w:ascii="PT Astra Serif" w:hAnsi="PT Astra Serif" w:cs="PT Astra Serif"/>
                <w:sz w:val="18"/>
                <w:szCs w:val="18"/>
              </w:rPr>
              <w:t xml:space="preserve"> К</w:t>
            </w:r>
            <w:proofErr w:type="gramEnd"/>
            <w:r>
              <w:rPr>
                <w:rFonts w:ascii="PT Astra Serif" w:hAnsi="PT Astra Serif" w:cs="PT Astra Serif"/>
                <w:sz w:val="18"/>
                <w:szCs w:val="18"/>
              </w:rPr>
              <w:t xml:space="preserve"> КАМА FORZA </w:t>
            </w:r>
            <w:proofErr w:type="spellStart"/>
            <w:r>
              <w:rPr>
                <w:rFonts w:ascii="PT Astra Serif" w:hAnsi="PT Astra Serif" w:cs="PT Astra Serif"/>
                <w:sz w:val="18"/>
                <w:szCs w:val="18"/>
              </w:rPr>
              <w:t>Mix</w:t>
            </w:r>
            <w:proofErr w:type="spellEnd"/>
            <w:r>
              <w:rPr>
                <w:rFonts w:ascii="PT Astra Serif" w:hAnsi="PT Astra Serif" w:cs="PT Astra Serif"/>
                <w:sz w:val="18"/>
                <w:szCs w:val="18"/>
              </w:rPr>
              <w:t xml:space="preserve"> A TL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22.11.13.110/</w:t>
            </w:r>
          </w:p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22.11.13.110 -00000015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8B5" w:rsidRDefault="007F78B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bookmarkStart w:id="32" w:name="_GoBack"/>
            <w:bookmarkEnd w:id="32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штука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7F78B5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7F78B5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78B5">
        <w:trPr>
          <w:trHeight w:val="208"/>
        </w:trPr>
        <w:tc>
          <w:tcPr>
            <w:tcW w:w="92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8B5" w:rsidRDefault="0040471A">
            <w:pPr>
              <w:contextualSpacing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7F78B5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F78B5" w:rsidRDefault="007F78B5">
      <w:pPr>
        <w:spacing w:after="0" w:line="240" w:lineRule="auto"/>
        <w:ind w:firstLine="425"/>
        <w:contextualSpacing/>
        <w:jc w:val="both"/>
        <w:rPr>
          <w:rFonts w:ascii="PT Astra Serif" w:eastAsia="Times New Roman" w:hAnsi="PT Astra Serif"/>
          <w:sz w:val="18"/>
          <w:szCs w:val="18"/>
          <w:lang w:eastAsia="ar-SA"/>
        </w:rPr>
      </w:pPr>
    </w:p>
    <w:p w:rsidR="007F78B5" w:rsidRDefault="0040471A">
      <w:pPr>
        <w:spacing w:after="0" w:line="240" w:lineRule="auto"/>
        <w:ind w:firstLine="425"/>
        <w:contextualSpacing/>
        <w:jc w:val="both"/>
        <w:rPr>
          <w:rFonts w:ascii="PT Astra Serif" w:eastAsia="Times New Roman" w:hAnsi="PT Astra Serif"/>
          <w:smallCaps/>
          <w:sz w:val="20"/>
          <w:szCs w:val="20"/>
          <w:lang w:eastAsia="ar-SA"/>
        </w:rPr>
      </w:pPr>
      <w:r>
        <w:rPr>
          <w:rFonts w:ascii="PT Astra Serif" w:eastAsia="Times New Roman" w:hAnsi="PT Astra Serif"/>
          <w:sz w:val="20"/>
          <w:szCs w:val="20"/>
          <w:lang w:eastAsia="ar-SA"/>
        </w:rPr>
        <w:t>1. Товар должен соответствовать требованиям к качеству, предъявляемым настоящим Контрактом.</w:t>
      </w:r>
    </w:p>
    <w:p w:rsidR="007F78B5" w:rsidRDefault="0040471A">
      <w:pPr>
        <w:tabs>
          <w:tab w:val="left" w:pos="426"/>
        </w:tabs>
        <w:spacing w:after="0" w:line="240" w:lineRule="auto"/>
        <w:ind w:firstLine="425"/>
        <w:contextualSpacing/>
        <w:jc w:val="both"/>
        <w:rPr>
          <w:rFonts w:ascii="PT Astra Serif" w:eastAsia="Times New Roman" w:hAnsi="PT Astra Serif"/>
          <w:sz w:val="20"/>
          <w:szCs w:val="20"/>
          <w:lang w:eastAsia="ar-SA"/>
        </w:rPr>
      </w:pPr>
      <w:r>
        <w:rPr>
          <w:rFonts w:ascii="PT Astra Serif" w:eastAsia="Times New Roman" w:hAnsi="PT Astra Serif"/>
          <w:sz w:val="20"/>
          <w:szCs w:val="20"/>
          <w:lang w:eastAsia="ar-SA"/>
        </w:rPr>
        <w:t xml:space="preserve">2. </w:t>
      </w:r>
      <w:proofErr w:type="gramStart"/>
      <w:r>
        <w:rPr>
          <w:rFonts w:ascii="PT Astra Serif" w:eastAsia="Times New Roman" w:hAnsi="PT Astra Serif"/>
          <w:sz w:val="20"/>
          <w:szCs w:val="20"/>
          <w:lang w:eastAsia="ar-SA"/>
        </w:rPr>
        <w:t>Товар должен быть новым, ранее не использованным, не эксплуатировавшийся, не восставленным, иметь</w:t>
      </w:r>
      <w:r>
        <w:rPr>
          <w:rFonts w:ascii="PT Astra Serif" w:eastAsia="Times New Roman" w:hAnsi="PT Astra Serif"/>
          <w:sz w:val="20"/>
          <w:szCs w:val="20"/>
          <w:lang w:eastAsia="ar-SA"/>
        </w:rPr>
        <w:t xml:space="preserve"> гарантию качества завода-изготовителя, иметь сертификат соответствия на товар.</w:t>
      </w:r>
      <w:proofErr w:type="gramEnd"/>
    </w:p>
    <w:p w:rsidR="007F78B5" w:rsidRDefault="0040471A">
      <w:pPr>
        <w:spacing w:after="0" w:line="240" w:lineRule="auto"/>
        <w:ind w:firstLine="425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 Требования к качеству и безопасности Товара.</w:t>
      </w:r>
    </w:p>
    <w:p w:rsidR="007F78B5" w:rsidRDefault="0040471A">
      <w:pPr>
        <w:spacing w:after="0" w:line="240" w:lineRule="auto"/>
        <w:ind w:firstLine="425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3.1. Товар должен соответствовать требованиям к качеству, устанавливаемыми техническим регламентам, документам в области стандар</w:t>
      </w:r>
      <w:r>
        <w:rPr>
          <w:rFonts w:ascii="PT Astra Serif" w:hAnsi="PT Astra Serif"/>
          <w:sz w:val="20"/>
          <w:szCs w:val="20"/>
        </w:rPr>
        <w:t>тизации, государственными стандартами, применяемыми для Товаров такого рода, в случае если это предусмотрено действующим законодательством.</w:t>
      </w:r>
    </w:p>
    <w:p w:rsidR="007F78B5" w:rsidRDefault="0040471A">
      <w:pPr>
        <w:spacing w:after="0" w:line="240" w:lineRule="auto"/>
        <w:ind w:firstLine="425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3.2 Товар должен соответствовать требованиям безопасности, установленным действующим законодательством. Безопасность</w:t>
      </w:r>
      <w:r>
        <w:rPr>
          <w:rFonts w:ascii="PT Astra Serif" w:hAnsi="PT Astra Serif"/>
          <w:sz w:val="20"/>
          <w:szCs w:val="20"/>
        </w:rPr>
        <w:t xml:space="preserve"> Товара –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7F78B5" w:rsidRDefault="0040471A">
      <w:pPr>
        <w:spacing w:after="0" w:line="240" w:lineRule="auto"/>
        <w:ind w:firstLine="425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3.3 Товар должен обеспечивать предусмотренную функциональность. На товаре не дол</w:t>
      </w:r>
      <w:r>
        <w:rPr>
          <w:rFonts w:ascii="PT Astra Serif" w:hAnsi="PT Astra Serif"/>
          <w:sz w:val="20"/>
          <w:szCs w:val="20"/>
        </w:rPr>
        <w:t>жно быть загрязнений, следов повреждений, деформации, а также иных несоответствий официальному техническому описанию товара.</w:t>
      </w:r>
    </w:p>
    <w:p w:rsidR="007F78B5" w:rsidRDefault="0040471A">
      <w:pPr>
        <w:spacing w:after="0" w:line="240" w:lineRule="auto"/>
        <w:ind w:firstLine="425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3.4. Товар должен иметь необходимую маркировку, наклейки и пломбы, если такие требования предъявляются действующим законодательство</w:t>
      </w:r>
      <w:r>
        <w:rPr>
          <w:rFonts w:ascii="PT Astra Serif" w:hAnsi="PT Astra Serif"/>
          <w:sz w:val="20"/>
          <w:szCs w:val="20"/>
        </w:rPr>
        <w:t>м Российской Федерации.</w:t>
      </w:r>
    </w:p>
    <w:p w:rsidR="007F78B5" w:rsidRDefault="007F78B5">
      <w:pPr>
        <w:pStyle w:val="ConsPlusNormal0"/>
        <w:ind w:firstLine="425"/>
        <w:jc w:val="both"/>
        <w:rPr>
          <w:rFonts w:ascii="PT Astra Serif" w:hAnsi="PT Astra Serif" w:cs="Times New Roman"/>
          <w:sz w:val="20"/>
          <w:szCs w:val="20"/>
        </w:rPr>
      </w:pPr>
    </w:p>
    <w:p w:rsidR="007F78B5" w:rsidRDefault="0040471A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Подписи сторон:</w:t>
      </w:r>
    </w:p>
    <w:p w:rsidR="007F78B5" w:rsidRDefault="007F78B5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tbl>
      <w:tblPr>
        <w:tblW w:w="9392" w:type="dxa"/>
        <w:tblInd w:w="72" w:type="dxa"/>
        <w:tblLayout w:type="fixed"/>
        <w:tblLook w:val="0000"/>
      </w:tblPr>
      <w:tblGrid>
        <w:gridCol w:w="4856"/>
        <w:gridCol w:w="4536"/>
      </w:tblGrid>
      <w:tr w:rsidR="007F78B5">
        <w:trPr>
          <w:trHeight w:val="1691"/>
        </w:trPr>
        <w:tc>
          <w:tcPr>
            <w:tcW w:w="4855" w:type="dxa"/>
          </w:tcPr>
          <w:p w:rsidR="007F78B5" w:rsidRDefault="0040471A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Заказчик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ФКУ </w:t>
            </w:r>
            <w:proofErr w:type="spellStart"/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БМТиВС</w:t>
            </w:r>
            <w:proofErr w:type="spellEnd"/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 УФСИН России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по </w:t>
            </w:r>
            <w:r>
              <w:rPr>
                <w:rFonts w:ascii="PT Astra Serif" w:hAnsi="PT Astra Serif"/>
                <w:sz w:val="20"/>
                <w:szCs w:val="20"/>
              </w:rPr>
              <w:t>Республике Бурятия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Начальник</w:t>
            </w: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_____________________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           М.П.</w:t>
            </w:r>
          </w:p>
        </w:tc>
        <w:tc>
          <w:tcPr>
            <w:tcW w:w="4536" w:type="dxa"/>
          </w:tcPr>
          <w:p w:rsidR="007F78B5" w:rsidRDefault="0040471A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Поставщик</w:t>
            </w: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__________________ М.П.</w:t>
            </w:r>
          </w:p>
        </w:tc>
      </w:tr>
    </w:tbl>
    <w:p w:rsidR="007F78B5" w:rsidRDefault="007F78B5">
      <w:pPr>
        <w:pStyle w:val="ConsPlusNormal0"/>
        <w:jc w:val="both"/>
        <w:rPr>
          <w:rFonts w:ascii="PT Astra Serif" w:hAnsi="PT Astra Serif" w:cs="Times New Roman"/>
          <w:sz w:val="20"/>
          <w:szCs w:val="20"/>
        </w:rPr>
      </w:pPr>
    </w:p>
    <w:p w:rsidR="007F78B5" w:rsidRDefault="007F78B5">
      <w:pPr>
        <w:pStyle w:val="ConsPlusNormal0"/>
        <w:jc w:val="both"/>
        <w:rPr>
          <w:rFonts w:ascii="PT Astra Serif" w:hAnsi="PT Astra Serif" w:cs="Times New Roman"/>
          <w:sz w:val="20"/>
          <w:szCs w:val="20"/>
        </w:rPr>
      </w:pPr>
    </w:p>
    <w:p w:rsidR="007F78B5" w:rsidRDefault="007F78B5">
      <w:pPr>
        <w:pStyle w:val="ConsPlusNormal0"/>
        <w:jc w:val="both"/>
        <w:rPr>
          <w:rFonts w:ascii="PT Astra Serif" w:hAnsi="PT Astra Serif" w:cs="Times New Roman"/>
          <w:sz w:val="20"/>
          <w:szCs w:val="20"/>
        </w:rPr>
      </w:pPr>
    </w:p>
    <w:p w:rsidR="00744F06" w:rsidRDefault="00744F06">
      <w:pPr>
        <w:pStyle w:val="ConsPlusNormal0"/>
        <w:jc w:val="both"/>
        <w:rPr>
          <w:rFonts w:ascii="PT Astra Serif" w:hAnsi="PT Astra Serif" w:cs="Times New Roman"/>
          <w:sz w:val="20"/>
          <w:szCs w:val="20"/>
        </w:rPr>
      </w:pPr>
    </w:p>
    <w:p w:rsidR="007F78B5" w:rsidRDefault="0040471A">
      <w:pPr>
        <w:ind w:left="3686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lastRenderedPageBreak/>
        <w:t>П</w:t>
      </w:r>
      <w:r>
        <w:rPr>
          <w:rFonts w:ascii="PT Astra Serif" w:hAnsi="PT Astra Serif"/>
          <w:b/>
          <w:bCs/>
          <w:sz w:val="20"/>
          <w:szCs w:val="20"/>
        </w:rPr>
        <w:t>риложение « 2</w:t>
      </w:r>
    </w:p>
    <w:p w:rsidR="007F78B5" w:rsidRDefault="0040471A">
      <w:pPr>
        <w:ind w:left="3686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bCs/>
          <w:sz w:val="20"/>
          <w:szCs w:val="20"/>
        </w:rPr>
        <w:t xml:space="preserve"> к Государственному контракту:</w:t>
      </w:r>
    </w:p>
    <w:p w:rsidR="007F78B5" w:rsidRDefault="0040471A">
      <w:pPr>
        <w:ind w:left="3686"/>
        <w:jc w:val="right"/>
      </w:pPr>
      <w:r>
        <w:rPr>
          <w:rFonts w:ascii="PT Astra Serif" w:hAnsi="PT Astra Serif"/>
          <w:b/>
          <w:bCs/>
          <w:sz w:val="20"/>
          <w:szCs w:val="20"/>
        </w:rPr>
        <w:t xml:space="preserve">от «____» </w:t>
      </w:r>
      <w:r>
        <w:rPr>
          <w:rFonts w:ascii="PT Astra Serif" w:hAnsi="PT Astra Serif"/>
          <w:b/>
          <w:bCs/>
          <w:sz w:val="20"/>
          <w:szCs w:val="20"/>
        </w:rPr>
        <w:t>______________2026 г. №__________</w:t>
      </w:r>
    </w:p>
    <w:p w:rsidR="007F78B5" w:rsidRDefault="0040471A">
      <w:pPr>
        <w:tabs>
          <w:tab w:val="left" w:pos="720"/>
        </w:tabs>
        <w:ind w:firstLine="567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Акт </w:t>
      </w:r>
      <w:proofErr w:type="spellStart"/>
      <w:proofErr w:type="gramStart"/>
      <w:r>
        <w:rPr>
          <w:rFonts w:ascii="PT Astra Serif" w:hAnsi="PT Astra Serif"/>
          <w:b/>
          <w:sz w:val="20"/>
          <w:szCs w:val="20"/>
        </w:rPr>
        <w:t>приемки-передач</w:t>
      </w:r>
      <w:proofErr w:type="spellEnd"/>
      <w:proofErr w:type="gramEnd"/>
      <w:r>
        <w:rPr>
          <w:rFonts w:ascii="PT Astra Serif" w:hAnsi="PT Astra Serif"/>
          <w:b/>
          <w:sz w:val="20"/>
          <w:szCs w:val="20"/>
        </w:rPr>
        <w:t xml:space="preserve"> </w:t>
      </w:r>
    </w:p>
    <w:p w:rsidR="007F78B5" w:rsidRDefault="0040471A">
      <w:pPr>
        <w:ind w:firstLine="567"/>
        <w:rPr>
          <w:rFonts w:ascii="PT Astra Serif" w:hAnsi="PT Astra Serif"/>
          <w:bCs/>
          <w:color w:val="26282F"/>
          <w:sz w:val="20"/>
          <w:szCs w:val="20"/>
        </w:rPr>
      </w:pPr>
      <w:r>
        <w:rPr>
          <w:rFonts w:ascii="PT Astra Serif" w:hAnsi="PT Astra Serif"/>
          <w:bCs/>
          <w:color w:val="26282F"/>
          <w:sz w:val="20"/>
          <w:szCs w:val="20"/>
        </w:rPr>
        <w:t>г. Улан-Удэ                                                                                                              «___» __________ 2026 г.</w:t>
      </w:r>
    </w:p>
    <w:p w:rsidR="007F78B5" w:rsidRDefault="0040471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</w:t>
      </w:r>
      <w:r>
        <w:rPr>
          <w:rFonts w:ascii="PT Astra Serif" w:hAnsi="PT Astra Serif"/>
          <w:sz w:val="20"/>
          <w:szCs w:val="20"/>
        </w:rPr>
        <w:t xml:space="preserve">Мы, нижеподписавшиеся, «Федеральное казенное учреждение база материально-технического и военного снабжения </w:t>
      </w:r>
      <w:r>
        <w:rPr>
          <w:rFonts w:ascii="PT Astra Serif" w:hAnsi="PT Astra Serif"/>
          <w:bCs/>
          <w:sz w:val="20"/>
          <w:szCs w:val="20"/>
        </w:rPr>
        <w:t xml:space="preserve">Управления Федеральной службы исполнения наказаний по Республике Бурятия» (ФКУ </w:t>
      </w:r>
      <w:proofErr w:type="spellStart"/>
      <w:r>
        <w:rPr>
          <w:rFonts w:ascii="PT Astra Serif" w:hAnsi="PT Astra Serif"/>
          <w:bCs/>
          <w:sz w:val="20"/>
          <w:szCs w:val="20"/>
        </w:rPr>
        <w:t>БМТиВС</w:t>
      </w:r>
      <w:proofErr w:type="spellEnd"/>
      <w:r>
        <w:rPr>
          <w:rFonts w:ascii="PT Astra Serif" w:hAnsi="PT Astra Serif"/>
          <w:bCs/>
          <w:sz w:val="20"/>
          <w:szCs w:val="20"/>
        </w:rPr>
        <w:t xml:space="preserve"> УФСИН России по Республике Бурятия), именуемое в </w:t>
      </w:r>
      <w:proofErr w:type="spellStart"/>
      <w:r>
        <w:rPr>
          <w:rFonts w:ascii="PT Astra Serif" w:hAnsi="PT Astra Serif"/>
          <w:bCs/>
          <w:sz w:val="20"/>
          <w:szCs w:val="20"/>
        </w:rPr>
        <w:t>дальнейшем____</w:t>
      </w:r>
      <w:r>
        <w:rPr>
          <w:rFonts w:ascii="PT Astra Serif" w:hAnsi="PT Astra Serif"/>
          <w:bCs/>
          <w:sz w:val="20"/>
          <w:szCs w:val="20"/>
        </w:rPr>
        <w:t>____________</w:t>
      </w:r>
      <w:proofErr w:type="spellEnd"/>
      <w:r>
        <w:rPr>
          <w:rFonts w:ascii="PT Astra Serif" w:hAnsi="PT Astra Serif"/>
          <w:bCs/>
          <w:sz w:val="20"/>
          <w:szCs w:val="20"/>
        </w:rPr>
        <w:t xml:space="preserve">, в </w:t>
      </w:r>
      <w:proofErr w:type="spellStart"/>
      <w:r>
        <w:rPr>
          <w:rFonts w:ascii="PT Astra Serif" w:hAnsi="PT Astra Serif"/>
          <w:bCs/>
          <w:sz w:val="20"/>
          <w:szCs w:val="20"/>
        </w:rPr>
        <w:t>лице____________</w:t>
      </w:r>
      <w:proofErr w:type="spellEnd"/>
      <w:r>
        <w:rPr>
          <w:rFonts w:ascii="PT Astra Serif" w:hAnsi="PT Astra Serif"/>
          <w:bCs/>
          <w:sz w:val="20"/>
          <w:szCs w:val="20"/>
        </w:rPr>
        <w:t xml:space="preserve">, с одной стороны, ______________________, именуемый в дальнейшем  </w:t>
      </w:r>
      <w:proofErr w:type="spellStart"/>
      <w:r>
        <w:rPr>
          <w:rFonts w:ascii="PT Astra Serif" w:hAnsi="PT Astra Serif"/>
          <w:bCs/>
          <w:sz w:val="20"/>
          <w:szCs w:val="20"/>
        </w:rPr>
        <w:t>_________________с</w:t>
      </w:r>
      <w:proofErr w:type="spellEnd"/>
      <w:r>
        <w:rPr>
          <w:rFonts w:ascii="PT Astra Serif" w:hAnsi="PT Astra Serif"/>
          <w:bCs/>
          <w:sz w:val="20"/>
          <w:szCs w:val="20"/>
        </w:rPr>
        <w:t xml:space="preserve"> другой стороны, вместе именуемые в дальнейшем «Стороны», заключили настоящий Акт о </w:t>
      </w:r>
      <w:r>
        <w:rPr>
          <w:rFonts w:ascii="PT Astra Serif" w:hAnsi="PT Astra Serif"/>
          <w:sz w:val="20"/>
          <w:szCs w:val="20"/>
        </w:rPr>
        <w:t>нижеследующем:</w:t>
      </w:r>
    </w:p>
    <w:p w:rsidR="007F78B5" w:rsidRDefault="007F78B5">
      <w:pPr>
        <w:spacing w:after="0"/>
        <w:contextualSpacing/>
        <w:jc w:val="both"/>
        <w:rPr>
          <w:rFonts w:ascii="PT Astra Serif" w:hAnsi="PT Astra Serif"/>
          <w:sz w:val="20"/>
          <w:szCs w:val="20"/>
          <w:lang w:eastAsia="zh-CN"/>
        </w:rPr>
      </w:pPr>
    </w:p>
    <w:tbl>
      <w:tblPr>
        <w:tblW w:w="9495" w:type="dxa"/>
        <w:tblInd w:w="137" w:type="dxa"/>
        <w:tblLayout w:type="fixed"/>
        <w:tblCellMar>
          <w:left w:w="113" w:type="dxa"/>
        </w:tblCellMar>
        <w:tblLook w:val="04A0"/>
      </w:tblPr>
      <w:tblGrid>
        <w:gridCol w:w="540"/>
        <w:gridCol w:w="3654"/>
        <w:gridCol w:w="2010"/>
        <w:gridCol w:w="1561"/>
        <w:gridCol w:w="1730"/>
      </w:tblGrid>
      <w:tr w:rsidR="007F78B5">
        <w:trPr>
          <w:trHeight w:val="10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8B5" w:rsidRDefault="004047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№  </w:t>
            </w:r>
            <w:proofErr w:type="spellStart"/>
            <w:proofErr w:type="gramStart"/>
            <w:r>
              <w:rPr>
                <w:rFonts w:ascii="PT Astra Serif" w:hAnsi="PT Astra Serif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PT Astra Serif" w:hAnsi="PT Astra Serif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8B5" w:rsidRDefault="007F78B5">
            <w:pPr>
              <w:jc w:val="center"/>
              <w:rPr>
                <w:rFonts w:ascii="PT Astra Serif" w:hAnsi="PT Astra Serif"/>
              </w:rPr>
            </w:pPr>
          </w:p>
          <w:p w:rsidR="007F78B5" w:rsidRDefault="004047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8B5" w:rsidRDefault="004047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Кол-во,</w:t>
            </w:r>
          </w:p>
          <w:p w:rsidR="007F78B5" w:rsidRDefault="004047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шт.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ind w:left="-136" w:right="-84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Цена за единицу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40471A">
            <w:pPr>
              <w:ind w:left="-137" w:right="-155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Стоимость  итого</w:t>
            </w:r>
          </w:p>
        </w:tc>
      </w:tr>
      <w:tr w:rsidR="007F78B5">
        <w:trPr>
          <w:trHeight w:val="1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8B5" w:rsidRDefault="0040471A">
            <w:pPr>
              <w:snapToGrid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8B5" w:rsidRDefault="0040471A">
            <w:pPr>
              <w:pStyle w:val="afb"/>
              <w:jc w:val="lef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Шина п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невматическая для </w:t>
            </w:r>
            <w:r>
              <w:rPr>
                <w:rFonts w:ascii="PT Astra Serif" w:hAnsi="PT Astra Serif" w:cs="PT Astra Serif"/>
                <w:sz w:val="20"/>
                <w:szCs w:val="20"/>
              </w:rPr>
              <w:t>грузовых автомобилей</w:t>
            </w:r>
            <w:bookmarkStart w:id="33" w:name="_GoBack_Копия_1_Копия_1_Копия_1"/>
            <w:bookmarkStart w:id="34" w:name="_GoBack_Копия_1_Копия_1"/>
            <w:r>
              <w:rPr>
                <w:rFonts w:ascii="PT Astra Serif" w:hAnsi="PT Astra Serif" w:cs="PT Astra Serif"/>
                <w:sz w:val="20"/>
                <w:szCs w:val="20"/>
              </w:rPr>
              <w:t>.</w:t>
            </w:r>
            <w:bookmarkEnd w:id="33"/>
            <w:bookmarkEnd w:id="34"/>
          </w:p>
          <w:p w:rsidR="007F78B5" w:rsidRDefault="007F78B5">
            <w:pPr>
              <w:widowControl w:val="0"/>
              <w:spacing w:after="0" w:line="268" w:lineRule="atLeast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8B5" w:rsidRDefault="007F78B5">
            <w:pPr>
              <w:snapToGri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8B5" w:rsidRDefault="007F78B5">
            <w:pPr>
              <w:snapToGrid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7F78B5">
            <w:pPr>
              <w:snapToGrid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78B5">
        <w:trPr>
          <w:trHeight w:val="517"/>
        </w:trPr>
        <w:tc>
          <w:tcPr>
            <w:tcW w:w="77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7F78B5">
            <w:pPr>
              <w:snapToGrid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7F78B5" w:rsidRDefault="0040471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PT Astra Serif" w:hAnsi="PT Astra Serif"/>
                <w:b/>
                <w:bCs/>
                <w:sz w:val="20"/>
                <w:szCs w:val="20"/>
                <w:lang w:val="en-US"/>
              </w:rPr>
              <w:t>Итого</w:t>
            </w:r>
            <w:proofErr w:type="spell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8B5" w:rsidRDefault="007F78B5">
            <w:pPr>
              <w:snapToGrid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F78B5" w:rsidRDefault="007F78B5">
      <w:pPr>
        <w:ind w:right="-35"/>
        <w:jc w:val="both"/>
        <w:rPr>
          <w:rFonts w:ascii="PT Astra Serif" w:hAnsi="PT Astra Serif"/>
          <w:sz w:val="20"/>
          <w:szCs w:val="20"/>
        </w:rPr>
      </w:pPr>
    </w:p>
    <w:p w:rsidR="007F78B5" w:rsidRDefault="0040471A">
      <w:pPr>
        <w:numPr>
          <w:ilvl w:val="0"/>
          <w:numId w:val="3"/>
        </w:numPr>
        <w:tabs>
          <w:tab w:val="left" w:pos="993"/>
        </w:tabs>
        <w:spacing w:after="0"/>
        <w:ind w:left="0" w:right="-35" w:firstLine="709"/>
        <w:contextualSpacing/>
        <w:jc w:val="both"/>
        <w:rPr>
          <w:rFonts w:ascii="PT Astra Serif" w:hAnsi="PT Astra Serif"/>
          <w:iCs/>
          <w:sz w:val="20"/>
          <w:szCs w:val="20"/>
          <w:lang w:eastAsia="zh-CN"/>
        </w:rPr>
      </w:pPr>
      <w:r>
        <w:rPr>
          <w:rFonts w:ascii="PT Astra Serif" w:hAnsi="PT Astra Serif"/>
          <w:iCs/>
          <w:sz w:val="20"/>
          <w:szCs w:val="20"/>
          <w:lang w:eastAsia="zh-CN"/>
        </w:rPr>
        <w:t xml:space="preserve">Обязательства по </w:t>
      </w:r>
      <w:r>
        <w:rPr>
          <w:rFonts w:ascii="PT Astra Serif" w:hAnsi="PT Astra Serif"/>
          <w:iCs/>
          <w:sz w:val="20"/>
          <w:szCs w:val="20"/>
          <w:lang w:eastAsia="zh-CN"/>
        </w:rPr>
        <w:t>Контракту исполнены Поставщиком в полном объеме, способом, предусмотренным Контрактом, в сроки, установленные Контрактом. Претензий по объему, качеству оказанных услуг Заказчик не имеет претензий.</w:t>
      </w:r>
    </w:p>
    <w:p w:rsidR="007F78B5" w:rsidRDefault="0040471A">
      <w:pPr>
        <w:numPr>
          <w:ilvl w:val="0"/>
          <w:numId w:val="3"/>
        </w:numPr>
        <w:tabs>
          <w:tab w:val="left" w:pos="993"/>
        </w:tabs>
        <w:spacing w:after="0"/>
        <w:ind w:left="0" w:right="-35" w:firstLine="709"/>
        <w:contextualSpacing/>
        <w:jc w:val="both"/>
        <w:rPr>
          <w:rFonts w:ascii="PT Astra Serif" w:hAnsi="PT Astra Serif"/>
          <w:iCs/>
          <w:sz w:val="20"/>
          <w:szCs w:val="20"/>
          <w:lang w:eastAsia="zh-CN"/>
        </w:rPr>
      </w:pPr>
      <w:r>
        <w:rPr>
          <w:rFonts w:ascii="PT Astra Serif" w:hAnsi="PT Astra Serif"/>
          <w:iCs/>
          <w:sz w:val="20"/>
          <w:szCs w:val="20"/>
          <w:lang w:eastAsia="zh-CN"/>
        </w:rPr>
        <w:t>Всего по настоящему акту принято оказанных услуг на сумму</w:t>
      </w:r>
      <w:proofErr w:type="gramStart"/>
      <w:r>
        <w:rPr>
          <w:rFonts w:ascii="PT Astra Serif" w:hAnsi="PT Astra Serif"/>
          <w:iCs/>
          <w:sz w:val="20"/>
          <w:szCs w:val="20"/>
          <w:lang w:eastAsia="zh-CN"/>
        </w:rPr>
        <w:t xml:space="preserve"> _</w:t>
      </w:r>
      <w:r>
        <w:rPr>
          <w:rFonts w:ascii="PT Astra Serif" w:hAnsi="PT Astra Serif"/>
          <w:iCs/>
          <w:sz w:val="20"/>
          <w:szCs w:val="20"/>
          <w:lang w:eastAsia="zh-CN"/>
        </w:rPr>
        <w:t>________ (_________</w:t>
      </w:r>
      <w:r>
        <w:rPr>
          <w:rFonts w:ascii="PT Astra Serif" w:hAnsi="PT Astra Serif"/>
          <w:bCs/>
          <w:sz w:val="20"/>
          <w:szCs w:val="20"/>
        </w:rPr>
        <w:t xml:space="preserve">) </w:t>
      </w:r>
      <w:proofErr w:type="gramEnd"/>
      <w:r>
        <w:rPr>
          <w:rFonts w:ascii="PT Astra Serif" w:hAnsi="PT Astra Serif"/>
          <w:bCs/>
          <w:sz w:val="20"/>
          <w:szCs w:val="20"/>
        </w:rPr>
        <w:t>рублей ___ копеек</w:t>
      </w:r>
      <w:r>
        <w:rPr>
          <w:rFonts w:ascii="PT Astra Serif" w:hAnsi="PT Astra Serif"/>
          <w:iCs/>
          <w:sz w:val="20"/>
          <w:szCs w:val="20"/>
          <w:lang w:eastAsia="zh-CN"/>
        </w:rPr>
        <w:t>.</w:t>
      </w:r>
    </w:p>
    <w:p w:rsidR="007F78B5" w:rsidRDefault="0040471A">
      <w:pPr>
        <w:numPr>
          <w:ilvl w:val="0"/>
          <w:numId w:val="3"/>
        </w:numPr>
        <w:tabs>
          <w:tab w:val="left" w:pos="993"/>
        </w:tabs>
        <w:spacing w:after="0"/>
        <w:ind w:left="0" w:right="-35" w:firstLine="709"/>
        <w:contextualSpacing/>
        <w:jc w:val="both"/>
        <w:rPr>
          <w:rFonts w:ascii="PT Astra Serif" w:hAnsi="PT Astra Serif"/>
          <w:iCs/>
          <w:sz w:val="20"/>
          <w:szCs w:val="20"/>
          <w:lang w:eastAsia="zh-CN"/>
        </w:rPr>
      </w:pPr>
      <w:r>
        <w:rPr>
          <w:rFonts w:ascii="PT Astra Serif" w:hAnsi="PT Astra Serif"/>
          <w:iCs/>
          <w:sz w:val="20"/>
          <w:szCs w:val="20"/>
          <w:lang w:eastAsia="zh-CN"/>
        </w:rPr>
        <w:t>Настоящий акт составлен в двух идентичных экземплярах, имеющих одинаковую юридическую силу – по одному экземпляру для каждой Стороны.</w:t>
      </w:r>
    </w:p>
    <w:p w:rsidR="007F78B5" w:rsidRDefault="007F78B5">
      <w:pPr>
        <w:jc w:val="center"/>
        <w:rPr>
          <w:rFonts w:ascii="PT Astra Serif" w:hAnsi="PT Astra Serif"/>
          <w:b/>
          <w:sz w:val="20"/>
          <w:szCs w:val="20"/>
        </w:rPr>
      </w:pPr>
    </w:p>
    <w:p w:rsidR="007F78B5" w:rsidRDefault="007F78B5">
      <w:pPr>
        <w:jc w:val="center"/>
        <w:rPr>
          <w:rFonts w:ascii="PT Astra Serif" w:hAnsi="PT Astra Serif"/>
          <w:b/>
          <w:sz w:val="20"/>
          <w:szCs w:val="20"/>
        </w:rPr>
      </w:pPr>
    </w:p>
    <w:p w:rsidR="007F78B5" w:rsidRDefault="0040471A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0"/>
          <w:szCs w:val="20"/>
        </w:rPr>
        <w:t>Подписи сторон:</w:t>
      </w:r>
    </w:p>
    <w:p w:rsidR="007F78B5" w:rsidRDefault="007F78B5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tbl>
      <w:tblPr>
        <w:tblW w:w="9390" w:type="dxa"/>
        <w:tblInd w:w="72" w:type="dxa"/>
        <w:tblLayout w:type="fixed"/>
        <w:tblLook w:val="04A0"/>
      </w:tblPr>
      <w:tblGrid>
        <w:gridCol w:w="4854"/>
        <w:gridCol w:w="4536"/>
      </w:tblGrid>
      <w:tr w:rsidR="007F78B5">
        <w:trPr>
          <w:trHeight w:val="1691"/>
        </w:trPr>
        <w:tc>
          <w:tcPr>
            <w:tcW w:w="4853" w:type="dxa"/>
          </w:tcPr>
          <w:p w:rsidR="007F78B5" w:rsidRDefault="0040471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Заказчик</w:t>
            </w: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_____________________</w:t>
            </w: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 xml:space="preserve">           М.П.</w:t>
            </w:r>
          </w:p>
        </w:tc>
        <w:tc>
          <w:tcPr>
            <w:tcW w:w="4536" w:type="dxa"/>
          </w:tcPr>
          <w:p w:rsidR="007F78B5" w:rsidRDefault="0040471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Поставщик</w:t>
            </w: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</w:p>
          <w:p w:rsidR="007F78B5" w:rsidRDefault="007F78B5">
            <w:pPr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</w:p>
          <w:p w:rsidR="007F78B5" w:rsidRDefault="0040471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  <w:t>__________________ М.П.</w:t>
            </w:r>
          </w:p>
        </w:tc>
      </w:tr>
    </w:tbl>
    <w:p w:rsidR="007F78B5" w:rsidRDefault="007F78B5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7F78B5" w:rsidRDefault="007F78B5">
      <w:pPr>
        <w:pStyle w:val="ConsPlusNormal0"/>
        <w:jc w:val="both"/>
        <w:rPr>
          <w:rFonts w:ascii="PT Astra Serif" w:hAnsi="PT Astra Serif" w:cs="Times New Roman"/>
          <w:sz w:val="20"/>
          <w:szCs w:val="20"/>
        </w:rPr>
      </w:pPr>
    </w:p>
    <w:sectPr w:rsidR="007F78B5" w:rsidSect="007F78B5">
      <w:pgSz w:w="11906" w:h="16838"/>
      <w:pgMar w:top="567" w:right="566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237C"/>
    <w:multiLevelType w:val="multilevel"/>
    <w:tmpl w:val="0CB4C43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DF132F1"/>
    <w:multiLevelType w:val="multilevel"/>
    <w:tmpl w:val="3F3432A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6C7A5858"/>
    <w:multiLevelType w:val="multilevel"/>
    <w:tmpl w:val="D3E6CEFC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12" w:hanging="1440"/>
      </w:pPr>
    </w:lvl>
  </w:abstractNum>
  <w:abstractNum w:abstractNumId="3">
    <w:nsid w:val="73277361"/>
    <w:multiLevelType w:val="multilevel"/>
    <w:tmpl w:val="31A26C7A"/>
    <w:lvl w:ilvl="0">
      <w:start w:val="1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4">
    <w:nsid w:val="7E3C29C9"/>
    <w:multiLevelType w:val="multilevel"/>
    <w:tmpl w:val="A202D9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>
    <w:doNotBreakWrappedTables/>
  </w:compat>
  <w:rsids>
    <w:rsidRoot w:val="007F78B5"/>
    <w:rsid w:val="0040471A"/>
    <w:rsid w:val="00744F06"/>
    <w:rsid w:val="007F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3"/>
    <w:link w:val="2"/>
    <w:qFormat/>
    <w:rsid w:val="00B30D1C"/>
    <w:pPr>
      <w:keepNext/>
      <w:spacing w:before="200" w:after="120" w:line="240" w:lineRule="auto"/>
      <w:outlineLvl w:val="1"/>
    </w:pPr>
    <w:rPr>
      <w:rFonts w:ascii="DejaVu Serif" w:eastAsia="Droid Sans Fallback" w:hAnsi="DejaVu Serif" w:cs="Droid Sans Devanagari"/>
      <w:b/>
      <w:bCs/>
      <w:kern w:val="2"/>
      <w:sz w:val="36"/>
      <w:szCs w:val="36"/>
      <w:lang w:eastAsia="zh-CN" w:bidi="hi-IN"/>
    </w:rPr>
  </w:style>
  <w:style w:type="character" w:customStyle="1" w:styleId="NoSpacingChar">
    <w:name w:val="No Spacing Char"/>
    <w:link w:val="1"/>
    <w:qFormat/>
    <w:locked/>
    <w:rsid w:val="00315978"/>
    <w:rPr>
      <w:rFonts w:eastAsia="Times New Roman"/>
      <w:sz w:val="22"/>
      <w:szCs w:val="22"/>
      <w:lang w:eastAsia="ru-RU" w:bidi="ar-SA"/>
    </w:rPr>
  </w:style>
  <w:style w:type="character" w:customStyle="1" w:styleId="ConsPlusNormal">
    <w:name w:val="ConsPlusNormal Знак"/>
    <w:link w:val="ConsPlusNormal0"/>
    <w:qFormat/>
    <w:rsid w:val="00315978"/>
    <w:rPr>
      <w:rFonts w:eastAsia="Times New Roman" w:cs="Calibri"/>
      <w:sz w:val="22"/>
      <w:szCs w:val="22"/>
      <w:lang w:eastAsia="ru-RU" w:bidi="ar-SA"/>
    </w:rPr>
  </w:style>
  <w:style w:type="character" w:customStyle="1" w:styleId="a4">
    <w:name w:val="Символ сноски"/>
    <w:uiPriority w:val="99"/>
    <w:unhideWhenUsed/>
    <w:qFormat/>
    <w:rsid w:val="00315978"/>
    <w:rPr>
      <w:vertAlign w:val="superscript"/>
    </w:rPr>
  </w:style>
  <w:style w:type="character" w:customStyle="1" w:styleId="FootnoteReference">
    <w:name w:val="Footnote Reference"/>
    <w:rsid w:val="007F78B5"/>
    <w:rPr>
      <w:vertAlign w:val="superscript"/>
    </w:rPr>
  </w:style>
  <w:style w:type="character" w:customStyle="1" w:styleId="a5">
    <w:name w:val="Текст сноски Знак"/>
    <w:link w:val="FootnoteText"/>
    <w:uiPriority w:val="99"/>
    <w:qFormat/>
    <w:rsid w:val="003159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link w:val="a7"/>
    <w:uiPriority w:val="99"/>
    <w:semiHidden/>
    <w:qFormat/>
    <w:rsid w:val="00AC4156"/>
    <w:rPr>
      <w:rFonts w:ascii="Tahoma" w:hAnsi="Tahoma" w:cs="Tahoma"/>
      <w:sz w:val="16"/>
      <w:szCs w:val="16"/>
    </w:rPr>
  </w:style>
  <w:style w:type="character" w:styleId="a8">
    <w:name w:val="Hyperlink"/>
    <w:link w:val="10"/>
    <w:rsid w:val="00EE5447"/>
    <w:rPr>
      <w:color w:val="0000FF"/>
      <w:u w:val="single"/>
    </w:rPr>
  </w:style>
  <w:style w:type="character" w:customStyle="1" w:styleId="2">
    <w:name w:val="Заголовок 2 Знак"/>
    <w:basedOn w:val="a0"/>
    <w:link w:val="Heading2"/>
    <w:qFormat/>
    <w:rsid w:val="00B30D1C"/>
    <w:rPr>
      <w:rFonts w:ascii="DejaVu Serif" w:eastAsia="Droid Sans Fallback" w:hAnsi="DejaVu Serif" w:cs="Droid Sans Devanagari"/>
      <w:b/>
      <w:bCs/>
      <w:kern w:val="2"/>
      <w:sz w:val="36"/>
      <w:szCs w:val="36"/>
      <w:lang w:eastAsia="zh-CN" w:bidi="hi-IN"/>
    </w:rPr>
  </w:style>
  <w:style w:type="character" w:customStyle="1" w:styleId="a9">
    <w:name w:val="Основной текст Знак"/>
    <w:basedOn w:val="a0"/>
    <w:link w:val="a3"/>
    <w:uiPriority w:val="99"/>
    <w:semiHidden/>
    <w:qFormat/>
    <w:rsid w:val="00B30D1C"/>
    <w:rPr>
      <w:sz w:val="22"/>
      <w:szCs w:val="22"/>
      <w:lang w:eastAsia="en-US"/>
    </w:rPr>
  </w:style>
  <w:style w:type="character" w:customStyle="1" w:styleId="aa">
    <w:name w:val="Без интервала Знак"/>
    <w:link w:val="ab"/>
    <w:uiPriority w:val="1"/>
    <w:qFormat/>
    <w:locked/>
    <w:rsid w:val="008E4990"/>
    <w:rPr>
      <w:sz w:val="22"/>
      <w:szCs w:val="22"/>
      <w:lang w:eastAsia="en-US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qFormat/>
    <w:rsid w:val="00F26A44"/>
    <w:rPr>
      <w:sz w:val="16"/>
      <w:szCs w:val="16"/>
      <w:lang w:eastAsia="en-US"/>
    </w:rPr>
  </w:style>
  <w:style w:type="character" w:customStyle="1" w:styleId="11">
    <w:name w:val="Обычный1 Знак"/>
    <w:link w:val="12"/>
    <w:qFormat/>
    <w:locked/>
    <w:rsid w:val="00F26A44"/>
    <w:rPr>
      <w:rFonts w:ascii="Times New Roman" w:eastAsia="Times New Roman" w:hAnsi="Times New Roman"/>
      <w:sz w:val="24"/>
      <w:szCs w:val="22"/>
    </w:rPr>
  </w:style>
  <w:style w:type="character" w:styleId="ac">
    <w:name w:val="Book Title"/>
    <w:qFormat/>
    <w:rsid w:val="007F78B5"/>
    <w:rPr>
      <w:rFonts w:ascii="Times New Roman" w:eastAsia="Times New Roman" w:hAnsi="Times New Roman" w:cs="Times New Roman"/>
      <w:b/>
      <w:bCs/>
      <w:smallCaps/>
      <w:color w:val="000000"/>
      <w:spacing w:val="5"/>
      <w:sz w:val="24"/>
      <w:szCs w:val="24"/>
    </w:rPr>
  </w:style>
  <w:style w:type="character" w:styleId="ad">
    <w:name w:val="Intense Reference"/>
    <w:qFormat/>
    <w:rsid w:val="007F78B5"/>
    <w:rPr>
      <w:rFonts w:ascii="Times New Roman" w:eastAsia="Times New Roman" w:hAnsi="Times New Roman" w:cs="Times New Roman"/>
      <w:b/>
      <w:bCs/>
      <w:smallCaps/>
      <w:color w:val="C0504D"/>
      <w:spacing w:val="5"/>
      <w:sz w:val="24"/>
      <w:szCs w:val="24"/>
      <w:u w:val="single"/>
    </w:rPr>
  </w:style>
  <w:style w:type="character" w:styleId="ae">
    <w:name w:val="Subtle Reference"/>
    <w:qFormat/>
    <w:rsid w:val="007F78B5"/>
    <w:rPr>
      <w:rFonts w:ascii="Times New Roman" w:eastAsia="Times New Roman" w:hAnsi="Times New Roman" w:cs="Times New Roman"/>
      <w:smallCaps/>
      <w:color w:val="C0504D"/>
      <w:sz w:val="24"/>
      <w:szCs w:val="24"/>
      <w:u w:val="single"/>
    </w:rPr>
  </w:style>
  <w:style w:type="character" w:styleId="af">
    <w:name w:val="Intense Emphasis"/>
    <w:qFormat/>
    <w:rsid w:val="007F78B5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styleId="af0">
    <w:name w:val="Subtle Emphasis"/>
    <w:qFormat/>
    <w:rsid w:val="007F78B5"/>
    <w:rPr>
      <w:rFonts w:ascii="Times New Roman" w:eastAsia="Times New Roman" w:hAnsi="Times New Roman" w:cs="Times New Roman"/>
      <w:i/>
      <w:iCs/>
      <w:color w:val="808080"/>
      <w:sz w:val="24"/>
      <w:szCs w:val="24"/>
    </w:rPr>
  </w:style>
  <w:style w:type="character" w:customStyle="1" w:styleId="af1">
    <w:name w:val="Выделенная цитата Знак"/>
    <w:qFormat/>
    <w:rsid w:val="007F78B5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20">
    <w:name w:val="Цитата 2 Знак"/>
    <w:qFormat/>
    <w:rsid w:val="007F78B5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af2">
    <w:name w:val="Подзаголовок Знак"/>
    <w:qFormat/>
    <w:rsid w:val="007F78B5"/>
    <w:rPr>
      <w:rFonts w:ascii="Cambria" w:hAnsi="Cambria" w:cs="0"/>
      <w:i/>
      <w:iCs/>
      <w:color w:val="4F81BD"/>
      <w:spacing w:val="15"/>
    </w:rPr>
  </w:style>
  <w:style w:type="character" w:customStyle="1" w:styleId="af3">
    <w:name w:val="Название Знак"/>
    <w:qFormat/>
    <w:rsid w:val="007F78B5"/>
    <w:rPr>
      <w:rFonts w:ascii="Cambria" w:hAnsi="Cambria" w:cs="0"/>
      <w:color w:val="17365D"/>
      <w:spacing w:val="5"/>
      <w:sz w:val="52"/>
      <w:szCs w:val="52"/>
    </w:rPr>
  </w:style>
  <w:style w:type="character" w:customStyle="1" w:styleId="9">
    <w:name w:val="Заголовок 9 Знак"/>
    <w:qFormat/>
    <w:rsid w:val="007F78B5"/>
    <w:rPr>
      <w:rFonts w:ascii="Cambria" w:hAnsi="Cambria" w:cs="0"/>
      <w:i/>
      <w:iCs/>
      <w:color w:val="404040"/>
      <w:sz w:val="20"/>
      <w:szCs w:val="20"/>
    </w:rPr>
  </w:style>
  <w:style w:type="character" w:customStyle="1" w:styleId="8">
    <w:name w:val="Заголовок 8 Знак"/>
    <w:qFormat/>
    <w:rsid w:val="007F78B5"/>
    <w:rPr>
      <w:rFonts w:ascii="Cambria" w:hAnsi="Cambria" w:cs="0"/>
      <w:color w:val="4F81BD"/>
      <w:sz w:val="20"/>
      <w:szCs w:val="20"/>
    </w:rPr>
  </w:style>
  <w:style w:type="character" w:customStyle="1" w:styleId="7">
    <w:name w:val="Заголовок 7 Знак"/>
    <w:qFormat/>
    <w:rsid w:val="007F78B5"/>
    <w:rPr>
      <w:rFonts w:ascii="Cambria" w:hAnsi="Cambria" w:cs="0"/>
      <w:i/>
      <w:iCs/>
      <w:color w:val="404040"/>
      <w:sz w:val="24"/>
      <w:szCs w:val="24"/>
    </w:rPr>
  </w:style>
  <w:style w:type="character" w:customStyle="1" w:styleId="6">
    <w:name w:val="Заголовок 6 Знак"/>
    <w:qFormat/>
    <w:rsid w:val="007F78B5"/>
    <w:rPr>
      <w:rFonts w:ascii="Cambria" w:hAnsi="Cambria" w:cs="0"/>
      <w:i/>
      <w:iCs/>
      <w:color w:val="243F60"/>
      <w:sz w:val="24"/>
      <w:szCs w:val="24"/>
    </w:rPr>
  </w:style>
  <w:style w:type="character" w:customStyle="1" w:styleId="5">
    <w:name w:val="Заголовок 5 Знак"/>
    <w:qFormat/>
    <w:rsid w:val="007F78B5"/>
    <w:rPr>
      <w:rFonts w:ascii="Cambria" w:hAnsi="Cambria" w:cs="0"/>
      <w:color w:val="243F60"/>
      <w:sz w:val="24"/>
      <w:szCs w:val="24"/>
    </w:rPr>
  </w:style>
  <w:style w:type="character" w:customStyle="1" w:styleId="4">
    <w:name w:val="Заголовок 4 Знак"/>
    <w:qFormat/>
    <w:rsid w:val="007F78B5"/>
    <w:rPr>
      <w:rFonts w:ascii="Cambria" w:hAnsi="Cambria" w:cs="0"/>
      <w:b/>
      <w:bCs/>
      <w:i/>
      <w:iCs/>
      <w:color w:val="4F81BD"/>
      <w:sz w:val="24"/>
      <w:szCs w:val="24"/>
    </w:rPr>
  </w:style>
  <w:style w:type="character" w:customStyle="1" w:styleId="31">
    <w:name w:val="Заголовок 3 Знак"/>
    <w:qFormat/>
    <w:rsid w:val="007F78B5"/>
    <w:rPr>
      <w:rFonts w:ascii="Cambria" w:hAnsi="Cambria" w:cs="0"/>
      <w:b/>
      <w:bCs/>
      <w:color w:val="4F81BD"/>
      <w:sz w:val="24"/>
      <w:szCs w:val="24"/>
    </w:rPr>
  </w:style>
  <w:style w:type="character" w:customStyle="1" w:styleId="13">
    <w:name w:val="Заголовок 1 Знак"/>
    <w:qFormat/>
    <w:rsid w:val="007F78B5"/>
    <w:rPr>
      <w:rFonts w:ascii="Cambria" w:hAnsi="Cambria" w:cs="0"/>
      <w:b/>
      <w:bCs/>
      <w:color w:val="365F91"/>
      <w:sz w:val="28"/>
      <w:szCs w:val="28"/>
    </w:rPr>
  </w:style>
  <w:style w:type="character" w:customStyle="1" w:styleId="af4">
    <w:name w:val="Нижний колонтитул Знак"/>
    <w:qFormat/>
    <w:rsid w:val="007F78B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5">
    <w:name w:val="Верхний колонтитул Знак"/>
    <w:qFormat/>
    <w:rsid w:val="007F78B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6">
    <w:name w:val="Заголовок"/>
    <w:basedOn w:val="a"/>
    <w:next w:val="a3"/>
    <w:qFormat/>
    <w:rsid w:val="007F78B5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3">
    <w:name w:val="Body Text"/>
    <w:basedOn w:val="a"/>
    <w:link w:val="a9"/>
    <w:uiPriority w:val="99"/>
    <w:semiHidden/>
    <w:unhideWhenUsed/>
    <w:rsid w:val="00B30D1C"/>
    <w:pPr>
      <w:spacing w:after="120"/>
    </w:pPr>
  </w:style>
  <w:style w:type="paragraph" w:styleId="af7">
    <w:name w:val="List"/>
    <w:basedOn w:val="a3"/>
    <w:rsid w:val="007F78B5"/>
    <w:rPr>
      <w:rFonts w:ascii="PT Astra Serif" w:hAnsi="PT Astra Serif" w:cs="FreeSans"/>
    </w:rPr>
  </w:style>
  <w:style w:type="paragraph" w:customStyle="1" w:styleId="Caption">
    <w:name w:val="Caption"/>
    <w:basedOn w:val="a"/>
    <w:qFormat/>
    <w:rsid w:val="007F78B5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8">
    <w:name w:val="index heading"/>
    <w:basedOn w:val="a"/>
    <w:qFormat/>
    <w:rsid w:val="007F78B5"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rsid w:val="007F78B5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9">
    <w:name w:val="Title"/>
    <w:basedOn w:val="a"/>
    <w:next w:val="a3"/>
    <w:qFormat/>
    <w:rsid w:val="007F78B5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caption11">
    <w:name w:val="caption11"/>
    <w:basedOn w:val="a"/>
    <w:qFormat/>
    <w:rsid w:val="007F78B5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onsPlusNormal0">
    <w:name w:val="ConsPlusNormal"/>
    <w:link w:val="ConsPlusNormal"/>
    <w:qFormat/>
    <w:rsid w:val="00981F97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qFormat/>
    <w:rsid w:val="00981F97"/>
    <w:pPr>
      <w:widowControl w:val="0"/>
    </w:pPr>
    <w:rPr>
      <w:rFonts w:ascii="Courier New" w:eastAsia="Times New Roman" w:hAnsi="Courier New" w:cs="Courier New"/>
    </w:rPr>
  </w:style>
  <w:style w:type="paragraph" w:customStyle="1" w:styleId="1">
    <w:name w:val="Без интервала1"/>
    <w:link w:val="NoSpacingChar"/>
    <w:qFormat/>
    <w:rsid w:val="00315978"/>
    <w:rPr>
      <w:rFonts w:eastAsia="Times New Roman"/>
      <w:sz w:val="22"/>
      <w:szCs w:val="22"/>
    </w:rPr>
  </w:style>
  <w:style w:type="paragraph" w:customStyle="1" w:styleId="FootnoteText">
    <w:name w:val="Footnote Text"/>
    <w:basedOn w:val="a"/>
    <w:link w:val="a5"/>
    <w:uiPriority w:val="99"/>
    <w:unhideWhenUsed/>
    <w:rsid w:val="0031597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AC415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s1">
    <w:name w:val="s_1"/>
    <w:basedOn w:val="a"/>
    <w:qFormat/>
    <w:rsid w:val="0000275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Обычный2"/>
    <w:qFormat/>
    <w:rsid w:val="006728D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0">
    <w:name w:val="Гиперссылка1"/>
    <w:link w:val="a8"/>
    <w:qFormat/>
    <w:rsid w:val="00BE3EA9"/>
    <w:pPr>
      <w:spacing w:after="200" w:line="276" w:lineRule="auto"/>
    </w:pPr>
    <w:rPr>
      <w:color w:val="0000FF"/>
      <w:u w:val="single"/>
    </w:rPr>
  </w:style>
  <w:style w:type="paragraph" w:styleId="ab">
    <w:name w:val="No Spacing"/>
    <w:link w:val="aa"/>
    <w:uiPriority w:val="1"/>
    <w:qFormat/>
    <w:rsid w:val="008E4990"/>
    <w:rPr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rsid w:val="008E4990"/>
    <w:pPr>
      <w:ind w:left="720"/>
      <w:contextualSpacing/>
    </w:pPr>
  </w:style>
  <w:style w:type="paragraph" w:customStyle="1" w:styleId="afb">
    <w:name w:val="Нормальный (таблица)"/>
    <w:basedOn w:val="a"/>
    <w:next w:val="a"/>
    <w:qFormat/>
    <w:rsid w:val="00725363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qFormat/>
    <w:rsid w:val="00F26A44"/>
    <w:pPr>
      <w:spacing w:after="120"/>
      <w:ind w:left="283"/>
    </w:pPr>
    <w:rPr>
      <w:sz w:val="16"/>
      <w:szCs w:val="16"/>
    </w:rPr>
  </w:style>
  <w:style w:type="paragraph" w:customStyle="1" w:styleId="12">
    <w:name w:val="Обычный1"/>
    <w:link w:val="11"/>
    <w:qFormat/>
    <w:rsid w:val="00F26A4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2"/>
    </w:rPr>
  </w:style>
  <w:style w:type="paragraph" w:styleId="afc">
    <w:name w:val="Intense Quote"/>
    <w:basedOn w:val="a"/>
    <w:next w:val="a"/>
    <w:qFormat/>
    <w:rsid w:val="007F78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ru-RU"/>
    </w:rPr>
  </w:style>
  <w:style w:type="paragraph" w:styleId="22">
    <w:name w:val="Quote"/>
    <w:basedOn w:val="a"/>
    <w:next w:val="a"/>
    <w:qFormat/>
    <w:rsid w:val="007F78B5"/>
    <w:rPr>
      <w:i/>
      <w:iCs/>
      <w:color w:val="000000"/>
      <w:lang w:eastAsia="ru-RU"/>
    </w:rPr>
  </w:style>
  <w:style w:type="paragraph" w:customStyle="1" w:styleId="caption111">
    <w:name w:val="caption111"/>
    <w:basedOn w:val="a"/>
    <w:next w:val="a"/>
    <w:qFormat/>
    <w:rsid w:val="007F78B5"/>
    <w:pPr>
      <w:spacing w:line="240" w:lineRule="auto"/>
    </w:pPr>
    <w:rPr>
      <w:b/>
      <w:bCs/>
      <w:color w:val="4F81BD"/>
      <w:sz w:val="18"/>
      <w:szCs w:val="18"/>
      <w:lang w:eastAsia="ru-RU"/>
    </w:rPr>
  </w:style>
  <w:style w:type="table" w:styleId="afd">
    <w:name w:val="Table Grid"/>
    <w:basedOn w:val="a1"/>
    <w:uiPriority w:val="59"/>
    <w:rsid w:val="00123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C3E647E7721CD646DD2F86CEC1B63A8593DA3E1C1B40DCDC82061190D99149EE5B8C2D505CE1D21C74139CALE70F" TargetMode="External"/><Relationship Id="rId13" Type="http://schemas.openxmlformats.org/officeDocument/2006/relationships/hyperlink" Target="consultantplus://offline/ref=3E65F64F226077600CCCBD08EDA06B379297EED101F088A0F11039C253E4334C44B335CF7D2FEF59c5SF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D3C3E647E7721CD646DD2F86CEC1B63A8593DA3E1C1B40DCDC82061190D99148CE5E0CED70EDB49739D1634CAE2FC2D68A2E8E519LD7DF" TargetMode="External"/><Relationship Id="rId12" Type="http://schemas.openxmlformats.org/officeDocument/2006/relationships/hyperlink" Target="consultantplus://offline/ref=761D83989469E2058F60757D4997C5EBF7CE4F81B3385CBD78C5AD91166C7AC1E295A46240D210484038DF6F5DCFDD23FEBD091AA2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D3C3E647E7721CD646DD2F86CEC1B63A8593DA3E1C1B40DCDC82061190D99148CE5E0CED707D31D2BD217688CB4EF2F68A2EAE605DE1CE4L77E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D3C3E647E7721CD646DD2F86CEC1B63A8593DA3E1C1B40DCDC82061190D99149EE5B8C2D505CE1D21C74139CALE70F" TargetMode="External"/><Relationship Id="rId11" Type="http://schemas.openxmlformats.org/officeDocument/2006/relationships/hyperlink" Target="consultantplus://offline/ref=B2406D96200211C2183FA994394F0DF7C885841DBAC3E1B7D4425E12856C6D27DD6012A96ABC26BDBFW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E08DC84F7AAECE84F72E78AC3CF86D4BC86C7A61A9CBA060A8D96C1A69D70BB490FDEAEB65F231142D1EB8A6DA88FBD7F42A1B3DACF4EWCB" TargetMode="External"/><Relationship Id="rId10" Type="http://schemas.openxmlformats.org/officeDocument/2006/relationships/hyperlink" Target="consultantplus://offline/ref=8FD3C772A35F6A047A00B829E2F89F1546E1BB1267E1E99721BBC57E58QFQ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3C3E647E7721CD646DD2F86CEC1B63A8593DA3E1C1B40DCDC82061190D99149EE5B8C2D505CE1D21C74139CALE70F" TargetMode="External"/><Relationship Id="rId14" Type="http://schemas.openxmlformats.org/officeDocument/2006/relationships/hyperlink" Target="consultantplus://offline/ref=9E08DC84F7AAECE84F72E78AC3CF86D4BC86C7A61A9CBA060A8D96C1A69D70BB490FDEACB65E2613128BFB8E24FC8AA2775DBFB0C4CFEE3E4AW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69FB2-DC0C-440B-8D58-6B53F2DB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4351</Words>
  <Characters>24805</Characters>
  <Application>Microsoft Office Word</Application>
  <DocSecurity>0</DocSecurity>
  <Lines>206</Lines>
  <Paragraphs>58</Paragraphs>
  <ScaleCrop>false</ScaleCrop>
  <Company>SPecialiST RePack</Company>
  <LinksUpToDate>false</LinksUpToDate>
  <CharactersWithSpaces>29098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Жамсуева</dc:creator>
  <cp:lastModifiedBy>BMTiVS20221</cp:lastModifiedBy>
  <cp:revision>2</cp:revision>
  <cp:lastPrinted>2026-08-25T17:05:00Z</cp:lastPrinted>
  <dcterms:created xsi:type="dcterms:W3CDTF">2026-08-26T06:29:00Z</dcterms:created>
  <dcterms:modified xsi:type="dcterms:W3CDTF">2026-08-26T06:29:00Z</dcterms:modified>
  <dc:language>ru-RU</dc:language>
</cp:coreProperties>
</file>