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7F3E1F">
        <w:tblPrEx>
          <w:tblCellMar>
            <w:top w:w="0" w:type="dxa"/>
            <w:left w:w="0" w:type="dxa"/>
            <w:bottom w:w="0" w:type="dxa"/>
            <w:right w:w="0" w:type="dxa"/>
          </w:tblCellMar>
        </w:tblPrEx>
        <w:tc>
          <w:tcPr>
            <w:tcW w:w="2834"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9"/>
                <w:szCs w:val="19"/>
              </w:rPr>
            </w:pPr>
            <w:bookmarkStart w:id="0" w:name="_GoBack"/>
            <w:bookmarkEnd w:id="0"/>
          </w:p>
        </w:tc>
        <w:tc>
          <w:tcPr>
            <w:tcW w:w="4705" w:type="dxa"/>
            <w:gridSpan w:val="2"/>
            <w:tcBorders>
              <w:top w:val="nil"/>
              <w:left w:val="nil"/>
              <w:bottom w:val="nil"/>
              <w:right w:val="nil"/>
            </w:tcBorders>
          </w:tcPr>
          <w:p w:rsidR="007F3E1F" w:rsidRDefault="007F3E1F">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w:t>
            </w:r>
          </w:p>
          <w:p w:rsidR="007F3E1F" w:rsidRDefault="007F3E1F">
            <w:pPr>
              <w:widowControl w:val="0"/>
              <w:autoSpaceDE w:val="0"/>
              <w:autoSpaceDN w:val="0"/>
              <w:adjustRightInd w:val="0"/>
              <w:spacing w:after="0" w:line="240" w:lineRule="auto"/>
              <w:jc w:val="center"/>
              <w:rPr>
                <w:rFonts w:ascii="Times" w:hAnsi="Times" w:cs="Times"/>
                <w:b/>
                <w:bCs/>
                <w:color w:val="000000"/>
                <w:sz w:val="19"/>
                <w:szCs w:val="19"/>
              </w:rPr>
            </w:pPr>
            <w:r>
              <w:rPr>
                <w:rFonts w:ascii="Times" w:hAnsi="Times" w:cs="Times"/>
                <w:b/>
                <w:bCs/>
                <w:color w:val="000000"/>
                <w:sz w:val="19"/>
                <w:szCs w:val="19"/>
              </w:rPr>
              <w:t>на право использования программы для ЭВМ «Контур.Толк»</w:t>
            </w:r>
          </w:p>
        </w:tc>
        <w:tc>
          <w:tcPr>
            <w:tcW w:w="2834" w:type="dxa"/>
            <w:tcBorders>
              <w:top w:val="nil"/>
              <w:left w:val="nil"/>
              <w:bottom w:val="nil"/>
              <w:right w:val="nil"/>
            </w:tcBorders>
          </w:tcPr>
          <w:p w:rsidR="007F3E1F" w:rsidRDefault="007F3E1F">
            <w:pPr>
              <w:widowControl w:val="0"/>
              <w:autoSpaceDE w:val="0"/>
              <w:autoSpaceDN w:val="0"/>
              <w:adjustRightInd w:val="0"/>
              <w:spacing w:after="0" w:line="240" w:lineRule="auto"/>
              <w:jc w:val="right"/>
              <w:rPr>
                <w:rFonts w:ascii="Times" w:hAnsi="Times" w:cs="Times"/>
                <w:color w:val="000000"/>
                <w:sz w:val="19"/>
                <w:szCs w:val="19"/>
              </w:rPr>
            </w:pPr>
          </w:p>
        </w:tc>
      </w:tr>
      <w:tr w:rsidR="007F3E1F">
        <w:tblPrEx>
          <w:tblCellMar>
            <w:top w:w="0" w:type="dxa"/>
            <w:left w:w="0" w:type="dxa"/>
            <w:bottom w:w="0" w:type="dxa"/>
            <w:right w:w="0" w:type="dxa"/>
          </w:tblCellMar>
        </w:tblPrEx>
        <w:tc>
          <w:tcPr>
            <w:tcW w:w="5187" w:type="dxa"/>
            <w:gridSpan w:val="2"/>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Екатеринбург</w:t>
            </w:r>
          </w:p>
        </w:tc>
        <w:tc>
          <w:tcPr>
            <w:tcW w:w="5187" w:type="dxa"/>
            <w:gridSpan w:val="2"/>
            <w:tcBorders>
              <w:top w:val="nil"/>
              <w:left w:val="nil"/>
              <w:bottom w:val="nil"/>
              <w:right w:val="nil"/>
            </w:tcBorders>
          </w:tcPr>
          <w:p w:rsidR="007F3E1F" w:rsidRDefault="007F3E1F">
            <w:pPr>
              <w:widowControl w:val="0"/>
              <w:autoSpaceDE w:val="0"/>
              <w:autoSpaceDN w:val="0"/>
              <w:adjustRightInd w:val="0"/>
              <w:spacing w:after="0" w:line="240" w:lineRule="auto"/>
              <w:jc w:val="right"/>
              <w:rPr>
                <w:rFonts w:ascii="Times" w:hAnsi="Times" w:cs="Times"/>
                <w:color w:val="000000"/>
                <w:sz w:val="19"/>
                <w:szCs w:val="19"/>
              </w:rPr>
            </w:pPr>
          </w:p>
        </w:tc>
      </w:tr>
    </w:tbl>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_________________________________________________________, именуемое в дальнейшем Лицензиар, в лице ___________________________, действующей на основании ___________________________________________, с одной стороны, и ИИФ УрО РАН, именуемый в дальнейшем Лицензиат, в лице Директора Соловьёвой Ольги Эдуардовны, действующей на основании Устава, с другой стороны, совместно именуемые в дальнейшем Стороны, заключили Лицензионный договор о нижеследующем.</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 Термины и определения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 Контур.Толк – программа для ЭВМ «Контур.Толк», предназначенная для проведения видеоконференций в виртуальной комнате.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 Виртуальная комната – пространство в Контур.Толке, позволяющее осуществить дистанционную встречу пользователей. Совокупностью виртуальных комнат Лицензиата далее по тексту обозначается Пространство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 Пользователь – физическое лицо, использующее Контур.Толк.</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1.3.1. Внутренний пользователь – пользователь, авторизованный в Контур.Толке и обладающий расширенными правами (создание виртуальных комнат, запись видеоконференций, трансляция видеоконференции в стриминговые сервисы, подключение внешних пользователей).</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1.3.2. Внешний пользователь – неавторизованный пользователь, подключившийся к Контур.Толку по ссылке, полученной от Внутреннего пользователя.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1.4.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Контур.Толка и оказываемых услуг/выполняемых работ.</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1.5. SSO (Single sign-on) – технология, позволяющая настроить единую аутентификацию для Контур.Толка c информационными системами Лицензиата, настраивается Лицензиатом самостоятельно.</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1.6. Тарифный план – совокупность предоставляемого Лицензиаром неисключительного права использования программы для ЭВМ «Контур.Толк» и оказываемых услуг/выполняемых работ. Состав Тарифного плана определяется Прайс-листом.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1.7. Тарифные планы «Сервер» – группа Тарифных планов Контур.Толка, которым предусмотрена установка Контур.Толка на оборудовании Лицензиата и его автономная работа внутри закрытой корпоративной сети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1.8. Прайс-лист – документ (неотъемлемая часть Лицензионного договора), отражающий ценовую политику Лицензиара и содержащий сведения о лицензиях на Контур.Толка и доступных функциональных возможностях. Действующая редакция Прайс-листа предъявляется Лицензиаром по требованию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1.9.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по адресу </w:t>
      </w:r>
      <w:hyperlink r:id="rId4" w:history="1">
        <w:r>
          <w:rPr>
            <w:rFonts w:ascii="Times" w:hAnsi="Times" w:cs="Times"/>
            <w:color w:val="0000CD"/>
            <w:sz w:val="19"/>
            <w:szCs w:val="19"/>
          </w:rPr>
          <w:t>https://kontur.ru/contacts/all</w:t>
        </w:r>
      </w:hyperlink>
      <w:r>
        <w:rPr>
          <w:rFonts w:ascii="Times" w:hAnsi="Times" w:cs="Times"/>
          <w:color w:val="000000"/>
          <w:sz w:val="19"/>
          <w:szCs w:val="19"/>
        </w:rPr>
        <w:t>. Принимая условия Лицензионного договора, Лицензиат гарантирует наличие согласия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2. Предмет Лицензионного договора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2.1. Лицензиар предоставляет Лицензиату простую (неисключительную) лицензию на право использования Контур.Толка в пределах, предусмотренных Лицензионным договором, а Лицензиат обязуется принять и оплатить предоставленные права в порядке, установленном Лицензионным договором.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2.2. При необходимости Лицензиату могут быть возмездно оказаны услуги по сопровождению (технической поддержке), а также оказаны иные услуги, выполнены работы, предусмотренные Прайс-листом Лицензиара.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2.3. Право использования Контур.Толка предоставляется Лицензиату без права сублицензирования.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2.4. Лицензиар оказывает услуги по сопровождению. Перечень услуг по сопровождению и сроки устанавливаются Прайс-листом.</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3. Порядок предоставления доступа к веб-версии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3.1. Передача прав использования Контур.Толка осуществляется в течение 5 (пяти) календарных дней с даты поступления оплаты 30% стоимости счета при условии осуществления самостоятельной регистрации Лицензиатом пространства по адресу </w:t>
      </w:r>
      <w:hyperlink r:id="rId5" w:history="1">
        <w:r>
          <w:rPr>
            <w:rFonts w:ascii="Times" w:hAnsi="Times" w:cs="Times"/>
            <w:color w:val="0000CD"/>
            <w:sz w:val="19"/>
            <w:szCs w:val="19"/>
          </w:rPr>
          <w:t>https://app.ktalk.ru</w:t>
        </w:r>
      </w:hyperlink>
      <w:r>
        <w:rPr>
          <w:rFonts w:ascii="Times" w:hAnsi="Times" w:cs="Times"/>
          <w:color w:val="000000"/>
          <w:sz w:val="19"/>
          <w:szCs w:val="19"/>
        </w:rPr>
        <w:t>/, по выбору Лицензиара следующими способами: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3.1.1. путем предоставления Лицензиату доступа к серверу;</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3.1.2. путем предоставления Лицензиату кода активации. Передача кода активации Лицензиату осуществляется путем отправки сообщения на адрес электронной почты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3.2.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Конкретные адреса электронной почты либо доверенные почтовые домены, с помощью которых Внутренние пользователи могут пройти авторизацию, могут быть указаны Лицензиатом при регистрации в Контур.Толке самостоятельно. Лицензиар не принимает на себя ответственность ни за какие последствия нарушения безопасности, в том числе потерю или порчу данных, произошедшие в результате доступа третьих лиц к Пространству Лицензиата в Контур.Толке.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3.3. Лицензиар вправе удалить Пространство Лицензиата в Контур.Толке в случае, если лицензионное вознаграждение за использование Контур.Толка не оплачивалось Лицензиатом более 3 (трех) месяцев.</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3.4. Название Пространства Контур.Толка уникально. Если правообладатель или любой Лицензиат фирменного наименования, товарного знака или другого охраняемого обозначения (далее – Обозначение) обращается к Лицензиару за устранением препятствий использования Обозначения в качестве названия Пространства, Лицензиар вправе освободить это название от использования Обозначения полностью или в части использующее Обозначение без предварительного уведомления Лицензиата.</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4. Порядок предоставления доступа по Тарифному плану «Сервер»</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lastRenderedPageBreak/>
        <w:t xml:space="preserve">4.1. Лицензиат самостоятельно скачивает компоненты программного обеспечения (далее – Дистрибутив) с сайта Лицензиара по адресу </w:t>
      </w:r>
      <w:hyperlink r:id="rId6" w:history="1">
        <w:r>
          <w:rPr>
            <w:rFonts w:ascii="Times" w:hAnsi="Times" w:cs="Times"/>
            <w:color w:val="0000CD"/>
            <w:sz w:val="19"/>
            <w:szCs w:val="19"/>
          </w:rPr>
          <w:t>https://ktalk.ru</w:t>
        </w:r>
      </w:hyperlink>
      <w:r>
        <w:rPr>
          <w:rFonts w:ascii="Times" w:hAnsi="Times" w:cs="Times"/>
          <w:color w:val="000000"/>
          <w:sz w:val="19"/>
          <w:szCs w:val="19"/>
        </w:rPr>
        <w:t>/ для запуска на своем оборудовании. Лицензиат самостоятельно отслеживает публикацию новых версий Дистрибутива и своевременно устанавливает новые версии с сайта Лицензиара для обеспечения корректной работы Контур.Толка на своем оборудовании. Новые версии Дистрибутива доступны Лицензиату для скачивания и установки: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для лицензий, ограниченных по сроку действия, – в течение срока действия оплаченной лицензии на Контур.Толк;</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для лицензий, переданных на весь срок действия исключительных прав Лицензиара, – в течение 12 (двенадцати) месяцев с момента оплаты, а по истечении указанного срока – в течение срока действия оплаченной лицензии на пакет обновлений.</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4.2. В течение 5 (пяти) календарных дней с даты поступления оплаты 30% стоимости счета Лицензиар обязуется передать Лицензиату код активации, необходимый для запуска и использования Контур.Толка на оборудовании Лицензиата. Передача кода активации Лицензиату осуществляется путем отправки сообщения на адрес электронной почты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4.3.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Лицензиар не принимает на себя ответственность ни за какие последствия нарушения безопасности, в том числе потерю или порчу данных, произошедшие в результате доступа третьих лиц к Пространству Лицензиата в Контур.Толке.</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5. Исключительные права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5.1. Исключительные права на Контур.Толк принадлежат Лицензиару. Свидетельство о государственной регистрации Контур.Толка официально публикуется на сайте Лицензиара </w:t>
      </w:r>
      <w:hyperlink r:id="rId7" w:history="1">
        <w:r>
          <w:rPr>
            <w:rFonts w:ascii="Times" w:hAnsi="Times" w:cs="Times"/>
            <w:color w:val="0000CD"/>
            <w:sz w:val="19"/>
            <w:szCs w:val="19"/>
          </w:rPr>
          <w:t>https://kontur.ru/about/licences</w:t>
        </w:r>
      </w:hyperlink>
      <w:r>
        <w:rPr>
          <w:rFonts w:ascii="Times" w:hAnsi="Times" w:cs="Times"/>
          <w:color w:val="000000"/>
          <w:sz w:val="19"/>
          <w:szCs w:val="19"/>
        </w:rPr>
        <w:t>.</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5.2. Контур.Толк внесен в единый реестр российских программ для электронных вычислительных машин и баз данных 29.10.2021, регистрационный номер в реестре 11964.</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5.3. В Контур.Толке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Контур.Толка.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5.4. Право использования Контур.Толка передается Лицензиату на срок, установленный оплаченной лицензией. Сроки действия лицензии (в том числе лицензий на пакет обновлений) определены Прайс-листом Лицензиара.</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6. Условия и способы использования (объем предоставляемых прав). Гарантии. Ограничения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 Необходимыми условиями использования Контур.Толка являются: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6.1.1. подключение пользователя к сети Интернет (для Тарифных планов «Сервер» – подключение сервера Лицензиата к сети Интернет в момент введения кода активации);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6.1.2. наличие рабочего места, соответствующего техническим требованиям, опубликованным на сайте Лицензиара </w:t>
      </w:r>
      <w:hyperlink r:id="rId8" w:history="1">
        <w:r>
          <w:rPr>
            <w:rFonts w:ascii="Times" w:hAnsi="Times" w:cs="Times"/>
            <w:color w:val="0000CD"/>
            <w:sz w:val="19"/>
            <w:szCs w:val="19"/>
          </w:rPr>
          <w:t>https://ktalk.ru/requirements</w:t>
        </w:r>
      </w:hyperlink>
      <w:r>
        <w:rPr>
          <w:rFonts w:ascii="Times" w:hAnsi="Times" w:cs="Times"/>
          <w:color w:val="000000"/>
          <w:sz w:val="19"/>
          <w:szCs w:val="19"/>
        </w:rPr>
        <w:t>.</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6.2. Количество одновременных виртуальных комнат и количество участников в одной виртуальной комнате зависит от приобретенной лицензии, в рамках которой осуществляется использование Контур.Толка.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 Лицензиат может использовать Контур.Толк следующими способами: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6.3.1. круглосуточно получать доступ к серверу Лицензиара с целью использования всех функциональных возможностей Контур.Толка, описанных в пользовательской документации, за исключением времени, в течение которого Контур.Толк может быть недоступен;</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6.3.2. воспроизводить графическую часть (рабочий интерфейс) на экране персонального компьютера;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6.3.3. использовать все функциональные возможности Контур.Толка, предусмотренные оплаченной лицензией.</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6.4. Для Тарифных планов «Сервер» Лицензиар предоставляет Лицензиату право использовать Контур.Толк путем установки, хранения, запуска и эксплуатации в памяти ЭВМ. Лицензиат может использовать все функциональные возможности Контур.Толка, предусмотренные оплаченным Тарифным планом.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6.5. Лицензиар гарантирует, что Контур.Толк:</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 соответствует функциональности, описанной в пользовательской документации, размещенной на сайте </w:t>
      </w:r>
      <w:hyperlink r:id="rId9" w:history="1">
        <w:r>
          <w:rPr>
            <w:rFonts w:ascii="Times" w:hAnsi="Times" w:cs="Times"/>
            <w:color w:val="0000CD"/>
            <w:sz w:val="19"/>
            <w:szCs w:val="19"/>
          </w:rPr>
          <w:t>https://support.kontur.ru</w:t>
        </w:r>
      </w:hyperlink>
      <w:r>
        <w:rPr>
          <w:rFonts w:ascii="Times" w:hAnsi="Times" w:cs="Times"/>
          <w:color w:val="000000"/>
          <w:sz w:val="19"/>
          <w:szCs w:val="19"/>
        </w:rPr>
        <w:t>/;</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указанное в п. 6.3.1 Лицензионного договора время недоступности Контур.Толка может быть связано исключительно с выполнением обслуживания сервера по техническим причинам, причинам безопасности или эксплуатации. При этом Лицензиар прилагает все усилия для организации обновлений и обслуживания сервера вне часов пиковой нагрузки;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не обрабатывает размещенную пользователями в Контур.Толке информацию.</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6.6. Контур.Толк предоставляется Лицензиату «как есть». Лицензиар не дает никаких гарантий относительно того, что все функциональные возможности Контур.Толка будут полностью отвечать ожиданиям, потребностям и представлениям Лицензиата и смогут быть применимы для конкретной его цели.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6.7. Лицензиату запрещается предоставлять Контур.Толк в прокат, в аренду или во временное пользование третьим лицам с целью извлечения прибыли, а также совершать относительно Контур.Толка другие действия, нарушающие российские и международные нормы по авторскому праву и использованию программных средств.</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6.8. Лицензиар не гарантирует полноту, правдивость, точность или надежность любого контента или сообщений, демонстрирующихся в Контур.Толке.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6.9. Лицензиар уведомляет, что Контур.Толк не соответствует требованиям, предъявляемым к телемедицинским системам.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6.10. Лицензиат гарантирует, что при использовании им Контур.Толка не будет передаваться оскорбительная, пропагандистская, угрожающая, непристойная, дискредитирующая, клеветническая и тому подобная информация, включая остальные категории запрещенной к распространению в Российской Федерации информации, а также ссылки, ведущие на содержащие такую информацию ресурсы.</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6.11. Лицензиат гарантирует соблюдение пользовательской документации при использовании Контур.Толка.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6.12. В случае когда использование Контур.Толка может быть трактовано как использование для распространения информации, соответствующей определению рекламы согласно Федеральному закону от 13.03.2006 № 38-Ф3 «О рекламе», Лицензиат обязуется соблюдать положения применимого законодательства, в полном объеме несет ответственность за нарушение законодательства о рекламе в качестве рекламодателя, рекламораспространителя, рекламопроизводителя и обязан освободить Лицензиара от любых разбирательств, споров, претензий и притязаний, а также возместить Лицензиару любые </w:t>
      </w:r>
      <w:r>
        <w:rPr>
          <w:rFonts w:ascii="Times" w:hAnsi="Times" w:cs="Times"/>
          <w:color w:val="000000"/>
          <w:sz w:val="19"/>
          <w:szCs w:val="19"/>
        </w:rPr>
        <w:lastRenderedPageBreak/>
        <w:t>связанные с этим убытки.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6.13. Лицензиар вправе осуществлять модификацию или выпуск новой версии Контур.Толка в любое время и по любой причине, в том числе в целях удовлетворения потребностей клиентов или требований конкурентоспособности, в целях соблюдения требований нормативных актов Российской Федерации. Для указанных целей Контур.Толк может собирать сведения о пользователях, об использовании программы и отправлять эти сведения Лицензиару. Лицензиат вправе отказаться от передачи сведений Лицензиару в интерфейсе Контур.Толка (в случае если данная возможность реализована в интерфейсе). Лицензиар оставляет за собой право добавления новых свойств и функциональных возможностей Контур.Толка, а также удаления уже существующих свойств и функциональных возможностей.</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7. Обязательства Сторон по обеспечению безопасности и конфиденциальности информации и персональных данных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7.1. Лицензиар является Оператором персональных данных при исполнении условий Лицензионного договора и предоставлении пользователям доступа к Пространству Лицензиата (за исключением случаев приобретения Тарифных планов «Сервер»). Принципы, цели, правовые основания, порядок, способы и иные условия обработки персональных данных определены Лицензиаром в Политике обработки персональных данных, опубликованной на сайте </w:t>
      </w:r>
      <w:hyperlink r:id="rId10" w:history="1">
        <w:r>
          <w:rPr>
            <w:rFonts w:ascii="Times" w:hAnsi="Times" w:cs="Times"/>
            <w:color w:val="0000CD"/>
            <w:sz w:val="19"/>
            <w:szCs w:val="19"/>
          </w:rPr>
          <w:t>https://kontur.ru/about/policy</w:t>
        </w:r>
      </w:hyperlink>
      <w:r>
        <w:rPr>
          <w:rFonts w:ascii="Times" w:hAnsi="Times" w:cs="Times"/>
          <w:color w:val="000000"/>
          <w:sz w:val="19"/>
          <w:szCs w:val="19"/>
        </w:rPr>
        <w:t>. Кроме этого Лицензиар исполняет поручение Оператора персональных данных (Лицензиата по Лицензионному договору), предусмотренное ч. 3 ст. 6 Федерального закона от 27.07.2006 № 152-ФЗ «О персональных данных» (за исключением случаев приобретения тарифных планов «Сервер») при указании Лицензиатом в интерфейсе Контур.Толка персональных данных, а также использования Лицензиатом SSO для авторизации пользователей, а также в случае регистрации пользователей на видеоконференциях Лицензиата, проводимых в сервисе «Стрим».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заключенным между Лицензиаром и Лицензиатом. Лицензиат дает Лицензиару поручение на обработку следующих персональных данных (включая, но не ограничиваясь): фамилия, имя, отчество, адрес электронной почты, абонентский телефонный номер, которые Лицензиат может разместить в Контур.Толке, а также указанных пользователями при регистрации на видеоконференциях Лицензиата, проводимых в сервисе «Стрим».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7.2. Заключая Лицензионный договор, Лицензиат соглашается и подтверждает, что Лицензиар не инициирует и не контролирует размещение пользователями информации в процессе использования Контур.Толка, не влияет на ее содержание, а также в момент размещения указанной информации не знает и не может знать, нарушаются ли при этом охраняемые законом права и интересы третьих лиц, международные договоры и законодательство Российской Федерации.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7.3. Заключая Лицензионный договор, Лицензиат гарантирует:</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обязуется неукоснительно соблюдать требования законодательства в области защиты персональных данных и частной жизни в течение всего срока использования Контур.Толка;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при обработке персональных данных им соблюдены все права субъектов персональных данных, принципы и условия обработки персональных данных и ограничения, предусмотренные законодательством в области обработки персональных данных;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получение письменного или иного необходимого согласия от лиц, данные которых обрабатываются с использованием Контур.Толка, в том числе согласия на обработку персональных данных с использованием Контур.Толка, включая согласия на поручение такой обработки Лицензиару как третьему лицу;</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любая загружаемая с помощью Контур.Толка информация была получена с соблюдением требований применимого законодательства;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загружаемая пользователями Лицензиата в Контур.Толк информация не нарушает охраняемые законом права и интересы третьих лиц, а также применимое законодательство;</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любое использование Контур.Толка осуществляется пользователями на свой страх и риск и под собственную ответственность;</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в случае прекращения действия Лицензионного договора им будет направлено своевременное уведомление Лицензиару о необходимости удаления информации, размещенной Лицензиатом в Контур.Толке;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получение согласия пользователей на получение информационных рассылок, связанных с видеоконференциями Лицензиата, проводимыми в Сервисе «Стрим» Контур.Толка;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не будет осуществлять с использованием Контур.Толка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 Лицензиар гарантирует:</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7.4.1.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7.4.2.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определение угроз безопасности персональных данных при их обработке;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установление правил доступа к обрабатываемым персональным данным;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обнаружение фактов несанкционированного доступа к персональным данным и принятие мер по их пресечению;</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проведение оценки эффективности принимаемых мер по обеспечению безопасности персональных данных и контроля за принимаемыми мерами;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7.4.3. что обработка персональных данных осуществляется на территории Российской Федерации;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7.4.4. что им соблюдаются принципы и правила обработки персональных данных, предусмотренные Федеральным законом от 27.07.2006 № 152-ФЗ «О персональных данных»;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7.4.5. что обработка информации осуществляется с целью исполнения обязательств, предусмотренных Лицензионным </w:t>
      </w:r>
      <w:r>
        <w:rPr>
          <w:rFonts w:ascii="Times" w:hAnsi="Times" w:cs="Times"/>
          <w:color w:val="000000"/>
          <w:sz w:val="19"/>
          <w:szCs w:val="19"/>
        </w:rPr>
        <w:lastRenderedPageBreak/>
        <w:t>договором;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7.4.6. что им обеспечивается конфиденциальность и безопасность персональных данных при их обработке, а также соблюдаются требования к защите обрабатываемых персональных данных, предусмотренные Федеральным законом от 27.07.2006 № 152-ФЗ «О персональных данных»;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7.4.7. что он не передает, не распространяет и не предоставляет доступ к информации и персональным данным, размещенным пользователями в Контур.Толке, третьим лицам.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7.5. При исполнении поручения Лицензиата (Оператора персональных данных) Лицензиар обязуется: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7.5.1.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Федеральным законом от 27.07.2006 № 152-ФЗ «О персональных данных»;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7.5.2. своевременно уведомлять Лицензиата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7.6. В случае прекращения действия Лицензионного договора и/или получения запроса субъекта персональных данных, содержащего отзыв согласия на обработку персональных данных, Лицензиат вправе направить уведомление Лицензиару о необходимости удаления персональных данных и документов, содержащих персональные данные, размещенных в Контур.Толке, за исключением тех персональных данных, которые Лицензиат может удалять в Контур.Толке самостоятельно.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Лицензиару не позднее 5 (пяти) рабочих дней с момента получения такого запроса.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7.7. По требованию Лицензиара Лицензиат обязан предоставить доказательства соблюдения прав субъекта персональных данных, предусмотренных законодательством Российской Федерации.</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8. Территория действия Лицензионного договора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8.1. Лицензионный договор действует на территории всего мира.</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9. Срок действия Лицензионного договора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9.1. Лицензионный договор вступает в силу с момента его подписания Сторонами и действует до конца календарного года. А в части исполнения обязательств – до полного исполнения обязательств Сторонами.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9.3. В случае нарушения Лицензиатом условий использования Контур.Толка, установленных Лицензионным договором, Лицензиар вправе в одностороннем порядке отказаться от исполнения Лицензионного договора и незамедлительно блокировать доступ к серверу без предварительного уведомления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9.4. В случае использования в Контур.Толк функции рассылки приглашений к участию в конкретных мероприятиях Лицензиар вправе ограничить или запретить Лицензиату автоматическое обращение к функциональности рассылки в случае использования Лицензиаром Контур.Толка для рассылки спам-материалов или превышения лимита использования функции рассылки приглашений, до принятия Лицензиатом мер, связанных с недопущением проведения несанкционированных рассылок приглашений-напоминаний.</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10. Финансовые условия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 Стоимость права использования (лицензионное вознаграждение) Контур.Толка определяется Прайс-листом Лицензиара и при заключении Лицензионного договора устанавливается в Спецификации и/или в выставленном счете, НДС не облагается на основании подп. 26 п. 2 ст. 149 Налогового кодекса Российской Федерации.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10.2. Стоимость услуг/работ определяется Прайс-листом Лицензиара и устанавливается в Спецификации и/или в выставленном счете. Стоимость услуг/работ включает НДС, исчисленный по ставке, установленной п. 3 ст. 164 Налогового кодекса Российской Федерации.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10.3. Общая цена Лицензионного договора определяется Спецификацией, является фиксированной и не может изменяться в ходе его исполнения, за исключением случаев, установленных законодательством Российской Федерации. Цена включает все расходы на исполнение Лицензионного договора в полном объеме.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10.4. Лицензиат 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 Оставшиеся 70% перечисляются в течение 10 (десяти) рабочих дней с момента подписания Сторонами акта сдачи-приемки или УПД.</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10.5. Все расчеты по Лицензионному договору осуществляются в российских рублях.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10.6. Обязательство Лицензиата по оплате счета считается исполненным с момента поступления денежных средств на расчетный счет Лицензиара.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10.7.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пп. 10.9-10.11 Лицензионного договора.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10.9. В случае отсутствия в течение 10 (десяти) рабочих дней с момента получения Лицензиаром оплаты или начала использования Лицензиатом Контур.Толка (в зависимости от того, какое событие наступило ранее) мотивированного отказа от приемки предоставленных прав использования Контур.Толка и права на получение услуг по сопровождению (технической поддержке) (в случае, если такие услуги были приобретены одновременно с лицензией на Контур.Толк), в письменном виде переданные права признаются принятыми Лицензиатом в полном объеме без замечаний.</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10.10. В случае отсутствия в течение 10 (десяти) рабочих дней с момента получения Лицензиаром оплаты мотивированного отказа от приемки предоставленных прав на получение услуг по сопровождению (технической поддержке) в письменном виде переданные права признаются принятыми Лицензиатом в полном объеме без замечаний.</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10.11. В случае отсутствия в течение 10 (десяти) рабочих дней с момента получения Лицензиатом акта сдачи-приемки или УПД мотивированного отказа от приемки оказанных разовых услуг/ работ либо с момента активации кода Контур.Толка по Тарифным планам «Сервер», предоставленные права использования, оказанные Лицензиаром услуги/выполненные работы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10.12.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11. Ответственность Сторон. Порядок разрешения споров</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11.2. Лицензиар не будет нести ответственность за невозможность использования Контур.Толка по причинам, не зависящим от Лицензиара, включая, но не ограничиваясь: несоблюдения Лицензиатом технических требований к рабочему месту, пользовательской документации, отсутствия у Лицензиата подключения к сети Интернет, отсутствия соединения с сервером Лицензиата у Пользователя, за функционирование Контур.Толка на неисправном компьютере, либо компьютере, зараженном каким-либо компьютерным вирусом, а также при использовании Лицензиатом нелицензионного программного обеспечения.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11.3. Лицензиар не будет нести ответственность за прямые или косвенные убытки, включая упущенную выгоду или возможности для бизнеса, а также за убытки, возникшие при использовании Контур.Толка.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11.4. Ответственность за содержание, достоверность и полноту информации, размещенной Лицензиатом в Контур.Толке, несет Лицензиат. Лицензиар не осуществляет предварительного контроля за содержанием размещаемой и/или распространяемой Лицензиатом информации, однако, когда размещение и распространение такой информации противоречит применимому законодательству, Лицензиар вправе незамедлительно блокировать доступ к Контур.Толку без предварительного и последующего уведомления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11.5. Лицензиат обязуется незамедлительно обращаться в техническую поддержку Лицензиара в случае возникновения у Лицензиата технических проблем, препятствующих нормальному использованию Контур.Толка.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в данном пункте.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11.6.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11.7.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11.8. Споры и разногласия, возникающие в процессе исполнения Лицензионного договора, разрешаются Сторонами с соблюдением досудебного претензионного порядка разрешения споров и разногласий, срок ответа на претензию составляет 30 (тридцать) календарных дней, далее спор подлежит разрешению в порядке арбитражного судопроизводства в соответствии с общими правилами подсудности, установленными законодательством Российской Федерации.</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12. Заверения об обстоятельствах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12.1. Каждая из Сторон заявляет и подтверждает другой Стороне, что на момент заключения Лицензионного договора: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фактически находится по адресу, указанному в ЕГРЮЛ;</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12.2. Стороны подтверждают, что:</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12.3. Сторона, полагавшаяся на недостоверные заверения другой Стороны, вправе в одностороннем порядке отказаться от Лицензионного договора, независимо от наличия или отсутствия у нее убытков, а также потребовать возмещения убытков, причиненных недостоверностью таких заверений.</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13. Дополнительные условия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13.1. Приложением № 1 к Лицензионному договору является Спецификация.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от 06.04.2011 № 63-ФЗ «Об электронной подписи», в рамках электронного документооборота в программе для ЭВМ «Контур.Диадок», правообладателем которой является Лицензиар, и использование которой для целей Лицензионного договора не будет тарифицироваться для Лицензиата.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13.3. Стороны обязуются информировать друг друга в течение 15 (пятнадцати) календарных дней об изменении своих реквизитов,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13.5. 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 а также путем отправки голосовых и текстовых сообщений с использованием голосовых роботов, чат-ботов и почтовых ботов Лицензиара.</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13.6.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13.7. Стороны обязуются соблюдать конфиденциальность персональных данных, а также информации, отнесенной ими к коммерческой тайне в соответствии с применимым законодательством, ставших известными Сторонам в процессе исполнения Лицензионного договора. Факт заключения Лицензионного договора не является конфиденциальной информацией.</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13.8. По вопросам функционирования Контур.Толка Лицензиат может обращаться по адресу электронной почты Лицензиара talk-support@kontur.ru.</w:t>
      </w:r>
    </w:p>
    <w:p w:rsidR="007F3E1F" w:rsidRDefault="007F3E1F">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13.9. Стороны, осуществляющие предпринимательскую деятельность,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решений и т.д.; ссылок друг на друга в интервью и презентациях.</w:t>
      </w:r>
    </w:p>
    <w:p w:rsidR="007F3E1F" w:rsidRDefault="007F3E1F">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14.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7F3E1F">
        <w:tblPrEx>
          <w:tblCellMar>
            <w:top w:w="0" w:type="dxa"/>
            <w:left w:w="0" w:type="dxa"/>
            <w:bottom w:w="0" w:type="dxa"/>
            <w:right w:w="0" w:type="dxa"/>
          </w:tblCellMar>
        </w:tblPrEx>
        <w:tc>
          <w:tcPr>
            <w:tcW w:w="5187"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9"/>
                <w:szCs w:val="19"/>
              </w:rPr>
            </w:pPr>
          </w:p>
        </w:tc>
        <w:tc>
          <w:tcPr>
            <w:tcW w:w="5187"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ЛИЦЕНЗИАТ</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ИИФ УрО РАН</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620078, Свердловская обл, г. Екатеринбург, ул. Первомайская, стр. 106</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ИНН: 6670031206   КПП: 667001001</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в УРАЛЬСКОЕ ГУ БАНКА РОССИИ//УФК по Свердловской области, г Екатеринбург</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Лицевой счёт казначейства: УФК по Свердловской области (ИИФ УрО РАН л/с 20626Ц19430)</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ЕКС: 40102810645370000054</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Казначейский счёт: 03214643000000016200</w:t>
            </w:r>
          </w:p>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БИК: 016577551</w:t>
            </w:r>
          </w:p>
        </w:tc>
      </w:tr>
      <w:tr w:rsidR="007F3E1F">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7F3E1F">
              <w:tblPrEx>
                <w:tblCellMar>
                  <w:top w:w="0" w:type="dxa"/>
                  <w:left w:w="0" w:type="dxa"/>
                  <w:bottom w:w="0" w:type="dxa"/>
                  <w:right w:w="0" w:type="dxa"/>
                </w:tblCellMar>
              </w:tblPrEx>
              <w:trPr>
                <w:trHeight w:val="283"/>
              </w:trPr>
              <w:tc>
                <w:tcPr>
                  <w:tcW w:w="5102" w:type="dxa"/>
                  <w:gridSpan w:val="2"/>
                </w:tcPr>
                <w:p w:rsidR="007F3E1F" w:rsidRDefault="007F3E1F">
                  <w:pPr>
                    <w:widowControl w:val="0"/>
                    <w:autoSpaceDE w:val="0"/>
                    <w:autoSpaceDN w:val="0"/>
                    <w:adjustRightInd w:val="0"/>
                    <w:spacing w:after="0" w:line="240" w:lineRule="auto"/>
                    <w:rPr>
                      <w:rFonts w:ascii="Times" w:hAnsi="Times" w:cs="Times"/>
                      <w:color w:val="000000"/>
                      <w:sz w:val="19"/>
                      <w:szCs w:val="19"/>
                    </w:rPr>
                  </w:pPr>
                </w:p>
              </w:tc>
            </w:tr>
            <w:tr w:rsidR="007F3E1F">
              <w:tblPrEx>
                <w:tblCellMar>
                  <w:top w:w="0" w:type="dxa"/>
                  <w:left w:w="0" w:type="dxa"/>
                  <w:bottom w:w="0" w:type="dxa"/>
                  <w:right w:w="0" w:type="dxa"/>
                </w:tblCellMar>
              </w:tblPrEx>
              <w:trPr>
                <w:trHeight w:val="283"/>
              </w:trPr>
              <w:tc>
                <w:tcPr>
                  <w:tcW w:w="5102" w:type="dxa"/>
                  <w:gridSpan w:val="2"/>
                </w:tcPr>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Советник генерального директора по правовым вопросам</w:t>
                  </w:r>
                </w:p>
              </w:tc>
            </w:tr>
            <w:tr w:rsidR="007F3E1F">
              <w:tblPrEx>
                <w:tblCellMar>
                  <w:top w:w="0" w:type="dxa"/>
                  <w:left w:w="0" w:type="dxa"/>
                  <w:bottom w:w="0" w:type="dxa"/>
                  <w:right w:w="0" w:type="dxa"/>
                </w:tblCellMar>
              </w:tblPrEx>
              <w:trPr>
                <w:trHeight w:val="170"/>
              </w:trPr>
              <w:tc>
                <w:tcPr>
                  <w:tcW w:w="2551" w:type="dxa"/>
                  <w:tcBorders>
                    <w:bottom w:val="single" w:sz="6" w:space="0" w:color="000000"/>
                  </w:tcBorders>
                </w:tcPr>
                <w:p w:rsidR="007F3E1F" w:rsidRDefault="007F3E1F">
                  <w:pPr>
                    <w:widowControl w:val="0"/>
                    <w:autoSpaceDE w:val="0"/>
                    <w:autoSpaceDN w:val="0"/>
                    <w:adjustRightInd w:val="0"/>
                    <w:spacing w:after="0" w:line="240" w:lineRule="auto"/>
                    <w:rPr>
                      <w:rFonts w:ascii="Times" w:hAnsi="Times" w:cs="Times"/>
                      <w:color w:val="000000"/>
                      <w:sz w:val="19"/>
                      <w:szCs w:val="19"/>
                    </w:rPr>
                  </w:pPr>
                </w:p>
              </w:tc>
              <w:tc>
                <w:tcPr>
                  <w:tcW w:w="2551" w:type="dxa"/>
                </w:tcPr>
                <w:p w:rsidR="007F3E1F" w:rsidRDefault="007F3E1F">
                  <w:pPr>
                    <w:widowControl w:val="0"/>
                    <w:autoSpaceDE w:val="0"/>
                    <w:autoSpaceDN w:val="0"/>
                    <w:adjustRightInd w:val="0"/>
                    <w:spacing w:after="0" w:line="240" w:lineRule="auto"/>
                    <w:rPr>
                      <w:rFonts w:ascii="Times" w:hAnsi="Times" w:cs="Times"/>
                      <w:color w:val="000000"/>
                      <w:sz w:val="19"/>
                      <w:szCs w:val="19"/>
                    </w:rPr>
                  </w:pPr>
                </w:p>
              </w:tc>
            </w:tr>
            <w:tr w:rsidR="007F3E1F">
              <w:tblPrEx>
                <w:tblCellMar>
                  <w:top w:w="0" w:type="dxa"/>
                  <w:left w:w="0" w:type="dxa"/>
                  <w:bottom w:w="0" w:type="dxa"/>
                  <w:right w:w="0" w:type="dxa"/>
                </w:tblCellMar>
              </w:tblPrEx>
              <w:trPr>
                <w:trHeight w:val="170"/>
              </w:trPr>
              <w:tc>
                <w:tcPr>
                  <w:tcW w:w="5102" w:type="dxa"/>
                  <w:gridSpan w:val="2"/>
                </w:tcPr>
                <w:p w:rsidR="007F3E1F" w:rsidRDefault="007F3E1F">
                  <w:pPr>
                    <w:widowControl w:val="0"/>
                    <w:autoSpaceDE w:val="0"/>
                    <w:autoSpaceDN w:val="0"/>
                    <w:adjustRightInd w:val="0"/>
                    <w:spacing w:after="0" w:line="240" w:lineRule="auto"/>
                    <w:jc w:val="center"/>
                    <w:rPr>
                      <w:rFonts w:ascii="Times" w:hAnsi="Times" w:cs="Times"/>
                      <w:color w:val="000000"/>
                      <w:sz w:val="19"/>
                      <w:szCs w:val="19"/>
                    </w:rPr>
                  </w:pPr>
                  <w:r>
                    <w:rPr>
                      <w:rFonts w:ascii="Times" w:hAnsi="Times" w:cs="Times"/>
                      <w:color w:val="000000"/>
                      <w:sz w:val="19"/>
                      <w:szCs w:val="19"/>
                    </w:rPr>
                    <w:t>М.П.</w:t>
                  </w:r>
                </w:p>
              </w:tc>
            </w:tr>
          </w:tbl>
          <w:p w:rsidR="007F3E1F" w:rsidRDefault="007F3E1F">
            <w:pPr>
              <w:widowControl w:val="0"/>
              <w:autoSpaceDE w:val="0"/>
              <w:autoSpaceDN w:val="0"/>
              <w:adjustRightInd w:val="0"/>
              <w:spacing w:after="0" w:line="240" w:lineRule="auto"/>
              <w:rPr>
                <w:rFonts w:ascii="Times" w:hAnsi="Times" w:cs="Times"/>
                <w:color w:val="000000"/>
                <w:sz w:val="19"/>
                <w:szCs w:val="19"/>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7F3E1F">
              <w:tblPrEx>
                <w:tblCellMar>
                  <w:top w:w="0" w:type="dxa"/>
                  <w:left w:w="0" w:type="dxa"/>
                  <w:bottom w:w="0" w:type="dxa"/>
                  <w:right w:w="0" w:type="dxa"/>
                </w:tblCellMar>
              </w:tblPrEx>
              <w:trPr>
                <w:trHeight w:val="283"/>
              </w:trPr>
              <w:tc>
                <w:tcPr>
                  <w:tcW w:w="5102" w:type="dxa"/>
                  <w:gridSpan w:val="2"/>
                </w:tcPr>
                <w:p w:rsidR="007F3E1F" w:rsidRDefault="007F3E1F">
                  <w:pPr>
                    <w:widowControl w:val="0"/>
                    <w:autoSpaceDE w:val="0"/>
                    <w:autoSpaceDN w:val="0"/>
                    <w:adjustRightInd w:val="0"/>
                    <w:spacing w:after="0" w:line="240" w:lineRule="auto"/>
                    <w:rPr>
                      <w:rFonts w:ascii="Times" w:hAnsi="Times" w:cs="Times"/>
                      <w:color w:val="000000"/>
                      <w:sz w:val="19"/>
                      <w:szCs w:val="19"/>
                    </w:rPr>
                  </w:pPr>
                </w:p>
              </w:tc>
            </w:tr>
            <w:tr w:rsidR="007F3E1F">
              <w:tblPrEx>
                <w:tblCellMar>
                  <w:top w:w="0" w:type="dxa"/>
                  <w:left w:w="0" w:type="dxa"/>
                  <w:bottom w:w="0" w:type="dxa"/>
                  <w:right w:w="0" w:type="dxa"/>
                </w:tblCellMar>
              </w:tblPrEx>
              <w:trPr>
                <w:trHeight w:val="283"/>
              </w:trPr>
              <w:tc>
                <w:tcPr>
                  <w:tcW w:w="5102" w:type="dxa"/>
                  <w:gridSpan w:val="2"/>
                </w:tcPr>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Директор</w:t>
                  </w:r>
                </w:p>
              </w:tc>
            </w:tr>
            <w:tr w:rsidR="007F3E1F">
              <w:tblPrEx>
                <w:tblCellMar>
                  <w:top w:w="0" w:type="dxa"/>
                  <w:left w:w="0" w:type="dxa"/>
                  <w:bottom w:w="0" w:type="dxa"/>
                  <w:right w:w="0" w:type="dxa"/>
                </w:tblCellMar>
              </w:tblPrEx>
              <w:trPr>
                <w:trHeight w:val="170"/>
              </w:trPr>
              <w:tc>
                <w:tcPr>
                  <w:tcW w:w="2551" w:type="dxa"/>
                  <w:tcBorders>
                    <w:bottom w:val="single" w:sz="6" w:space="0" w:color="000000"/>
                  </w:tcBorders>
                </w:tcPr>
                <w:p w:rsidR="007F3E1F" w:rsidRDefault="007F3E1F">
                  <w:pPr>
                    <w:widowControl w:val="0"/>
                    <w:autoSpaceDE w:val="0"/>
                    <w:autoSpaceDN w:val="0"/>
                    <w:adjustRightInd w:val="0"/>
                    <w:spacing w:after="0" w:line="240" w:lineRule="auto"/>
                    <w:rPr>
                      <w:rFonts w:ascii="Times" w:hAnsi="Times" w:cs="Times"/>
                      <w:color w:val="000000"/>
                      <w:sz w:val="19"/>
                      <w:szCs w:val="19"/>
                    </w:rPr>
                  </w:pPr>
                </w:p>
              </w:tc>
              <w:tc>
                <w:tcPr>
                  <w:tcW w:w="2551" w:type="dxa"/>
                </w:tcPr>
                <w:p w:rsidR="007F3E1F" w:rsidRDefault="007F3E1F">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О.Э. Соловьева</w:t>
                  </w:r>
                </w:p>
              </w:tc>
            </w:tr>
            <w:tr w:rsidR="007F3E1F">
              <w:tblPrEx>
                <w:tblCellMar>
                  <w:top w:w="0" w:type="dxa"/>
                  <w:left w:w="0" w:type="dxa"/>
                  <w:bottom w:w="0" w:type="dxa"/>
                  <w:right w:w="0" w:type="dxa"/>
                </w:tblCellMar>
              </w:tblPrEx>
              <w:trPr>
                <w:trHeight w:val="170"/>
              </w:trPr>
              <w:tc>
                <w:tcPr>
                  <w:tcW w:w="5102" w:type="dxa"/>
                  <w:gridSpan w:val="2"/>
                </w:tcPr>
                <w:p w:rsidR="007F3E1F" w:rsidRDefault="007F3E1F">
                  <w:pPr>
                    <w:widowControl w:val="0"/>
                    <w:autoSpaceDE w:val="0"/>
                    <w:autoSpaceDN w:val="0"/>
                    <w:adjustRightInd w:val="0"/>
                    <w:spacing w:after="0" w:line="240" w:lineRule="auto"/>
                    <w:jc w:val="center"/>
                    <w:rPr>
                      <w:rFonts w:ascii="Times" w:hAnsi="Times" w:cs="Times"/>
                      <w:color w:val="000000"/>
                      <w:sz w:val="19"/>
                      <w:szCs w:val="19"/>
                    </w:rPr>
                  </w:pPr>
                  <w:r>
                    <w:rPr>
                      <w:rFonts w:ascii="Times" w:hAnsi="Times" w:cs="Times"/>
                      <w:color w:val="000000"/>
                      <w:sz w:val="19"/>
                      <w:szCs w:val="19"/>
                    </w:rPr>
                    <w:t>М.П.</w:t>
                  </w:r>
                </w:p>
              </w:tc>
            </w:tr>
          </w:tbl>
          <w:p w:rsidR="007F3E1F" w:rsidRDefault="007F3E1F">
            <w:pPr>
              <w:widowControl w:val="0"/>
              <w:autoSpaceDE w:val="0"/>
              <w:autoSpaceDN w:val="0"/>
              <w:adjustRightInd w:val="0"/>
              <w:spacing w:after="0" w:line="240" w:lineRule="auto"/>
              <w:rPr>
                <w:rFonts w:ascii="Times" w:hAnsi="Times" w:cs="Times"/>
                <w:color w:val="000000"/>
                <w:sz w:val="19"/>
                <w:szCs w:val="19"/>
              </w:rPr>
            </w:pPr>
          </w:p>
        </w:tc>
      </w:tr>
    </w:tbl>
    <w:p w:rsidR="007F3E1F" w:rsidRDefault="007F3E1F">
      <w:pPr>
        <w:widowControl w:val="0"/>
        <w:autoSpaceDE w:val="0"/>
        <w:autoSpaceDN w:val="0"/>
        <w:adjustRightInd w:val="0"/>
        <w:spacing w:after="0" w:line="240" w:lineRule="auto"/>
        <w:rPr>
          <w:rFonts w:ascii="Arial" w:hAnsi="Arial" w:cs="Arial"/>
          <w:sz w:val="24"/>
          <w:szCs w:val="24"/>
        </w:rPr>
        <w:sectPr w:rsidR="007F3E1F">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7F3E1F">
        <w:tblPrEx>
          <w:tblCellMar>
            <w:top w:w="0" w:type="dxa"/>
            <w:left w:w="0" w:type="dxa"/>
            <w:bottom w:w="0" w:type="dxa"/>
            <w:right w:w="0" w:type="dxa"/>
          </w:tblCellMar>
        </w:tblPrEx>
        <w:tc>
          <w:tcPr>
            <w:tcW w:w="1133"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7F3E1F" w:rsidRDefault="007F3E1F">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7F3E1F" w:rsidRDefault="007F3E1F" w:rsidP="00132E2F">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132E2F">
              <w:rPr>
                <w:rFonts w:ascii="Times" w:hAnsi="Times" w:cs="Times"/>
                <w:color w:val="000000"/>
                <w:sz w:val="17"/>
                <w:szCs w:val="17"/>
              </w:rPr>
              <w:t xml:space="preserve"> </w:t>
            </w:r>
            <w:r>
              <w:rPr>
                <w:rFonts w:ascii="Times" w:hAnsi="Times" w:cs="Times"/>
                <w:color w:val="000000"/>
                <w:sz w:val="17"/>
                <w:szCs w:val="17"/>
              </w:rPr>
              <w:t>от </w:t>
            </w:r>
          </w:p>
        </w:tc>
      </w:tr>
      <w:tr w:rsidR="007F3E1F">
        <w:tblPrEx>
          <w:tblCellMar>
            <w:top w:w="0" w:type="dxa"/>
            <w:left w:w="0" w:type="dxa"/>
            <w:bottom w:w="0" w:type="dxa"/>
            <w:right w:w="0" w:type="dxa"/>
          </w:tblCellMar>
        </w:tblPrEx>
        <w:tc>
          <w:tcPr>
            <w:tcW w:w="10600" w:type="dxa"/>
            <w:gridSpan w:val="2"/>
            <w:tcBorders>
              <w:top w:val="nil"/>
              <w:left w:val="nil"/>
              <w:bottom w:val="nil"/>
              <w:right w:val="nil"/>
            </w:tcBorders>
          </w:tcPr>
          <w:p w:rsidR="007F3E1F" w:rsidRDefault="007F3E1F">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p>
          <w:p w:rsidR="007F3E1F" w:rsidRDefault="007F3E1F">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ИИФ УрО РАН (ИНН 6670031206; КПП 667001001)</w:t>
            </w:r>
          </w:p>
        </w:tc>
      </w:tr>
    </w:tbl>
    <w:p w:rsidR="007F3E1F" w:rsidRDefault="007F3E1F">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7F3E1F">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7F3E1F">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«Контур.Толк» по тарифному плану «Бизнес» для одной виртуальной комнаты сроком на 12 месяцев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18700,00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18700,00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18700,00</w:t>
            </w:r>
          </w:p>
        </w:tc>
      </w:tr>
      <w:tr w:rsidR="007F3E1F">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7F3E1F" w:rsidRDefault="007F3E1F">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18700,00</w:t>
            </w:r>
          </w:p>
        </w:tc>
      </w:tr>
    </w:tbl>
    <w:p w:rsidR="007F3E1F" w:rsidRDefault="007F3E1F">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18700,00 руб. (восемнадцать тысяч семьсот рублей 00 копеек), без НДС</w:t>
      </w:r>
    </w:p>
    <w:p w:rsidR="007F3E1F" w:rsidRDefault="007F3E1F">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7F3E1F" w:rsidRDefault="007F3E1F">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7F3E1F" w:rsidRDefault="007F3E1F">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7F3E1F">
        <w:tblPrEx>
          <w:tblCellMar>
            <w:top w:w="0" w:type="dxa"/>
            <w:left w:w="0" w:type="dxa"/>
            <w:bottom w:w="0" w:type="dxa"/>
            <w:right w:w="0" w:type="dxa"/>
          </w:tblCellMar>
        </w:tblPrEx>
        <w:tc>
          <w:tcPr>
            <w:tcW w:w="5300" w:type="dxa"/>
            <w:gridSpan w:val="2"/>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7F3E1F">
        <w:tblPrEx>
          <w:tblCellMar>
            <w:top w:w="0" w:type="dxa"/>
            <w:left w:w="0" w:type="dxa"/>
            <w:bottom w:w="0" w:type="dxa"/>
            <w:right w:w="0" w:type="dxa"/>
          </w:tblCellMar>
        </w:tblPrEx>
        <w:tc>
          <w:tcPr>
            <w:tcW w:w="5300" w:type="dxa"/>
            <w:gridSpan w:val="2"/>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ИИФ УрО РАН</w:t>
            </w:r>
          </w:p>
        </w:tc>
      </w:tr>
      <w:tr w:rsidR="007F3E1F">
        <w:tblPrEx>
          <w:tblCellMar>
            <w:top w:w="0" w:type="dxa"/>
            <w:left w:w="0" w:type="dxa"/>
            <w:bottom w:w="0" w:type="dxa"/>
            <w:right w:w="0" w:type="dxa"/>
          </w:tblCellMar>
        </w:tblPrEx>
        <w:tc>
          <w:tcPr>
            <w:tcW w:w="5300" w:type="dxa"/>
            <w:gridSpan w:val="2"/>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Директор</w:t>
            </w:r>
          </w:p>
        </w:tc>
      </w:tr>
      <w:tr w:rsidR="007F3E1F">
        <w:tblPrEx>
          <w:tblCellMar>
            <w:top w:w="0" w:type="dxa"/>
            <w:left w:w="0" w:type="dxa"/>
            <w:bottom w:w="0" w:type="dxa"/>
            <w:right w:w="0" w:type="dxa"/>
          </w:tblCellMar>
        </w:tblPrEx>
        <w:tc>
          <w:tcPr>
            <w:tcW w:w="2650" w:type="dxa"/>
            <w:tcBorders>
              <w:top w:val="nil"/>
              <w:left w:val="nil"/>
              <w:bottom w:val="single" w:sz="6" w:space="0" w:color="000000"/>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О.Э. Соловьева</w:t>
            </w:r>
          </w:p>
        </w:tc>
      </w:tr>
      <w:tr w:rsidR="007F3E1F">
        <w:tblPrEx>
          <w:tblCellMar>
            <w:top w:w="0" w:type="dxa"/>
            <w:left w:w="0" w:type="dxa"/>
            <w:bottom w:w="0" w:type="dxa"/>
            <w:right w:w="0" w:type="dxa"/>
          </w:tblCellMar>
        </w:tblPrEx>
        <w:tc>
          <w:tcPr>
            <w:tcW w:w="2650" w:type="dxa"/>
            <w:tcBorders>
              <w:top w:val="nil"/>
              <w:left w:val="nil"/>
              <w:bottom w:val="nil"/>
              <w:right w:val="nil"/>
            </w:tcBorders>
          </w:tcPr>
          <w:p w:rsidR="007F3E1F" w:rsidRDefault="007F3E1F">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7F3E1F" w:rsidRDefault="007F3E1F">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7F3E1F" w:rsidRDefault="007F3E1F">
            <w:pPr>
              <w:widowControl w:val="0"/>
              <w:autoSpaceDE w:val="0"/>
              <w:autoSpaceDN w:val="0"/>
              <w:adjustRightInd w:val="0"/>
              <w:spacing w:after="0" w:line="240" w:lineRule="auto"/>
              <w:rPr>
                <w:rFonts w:ascii="Times" w:hAnsi="Times" w:cs="Times"/>
                <w:color w:val="000000"/>
                <w:sz w:val="17"/>
                <w:szCs w:val="17"/>
              </w:rPr>
            </w:pPr>
          </w:p>
        </w:tc>
      </w:tr>
    </w:tbl>
    <w:p w:rsidR="007F3E1F" w:rsidRDefault="007F3E1F"/>
    <w:sectPr w:rsidR="007F3E1F">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46"/>
    <w:rsid w:val="00132E2F"/>
    <w:rsid w:val="00471B5B"/>
    <w:rsid w:val="004D2446"/>
    <w:rsid w:val="007F3E1F"/>
    <w:rsid w:val="00D9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0CDD6F-A3E7-40CC-BC6B-8CFF8F98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alk.ru/requirements" TargetMode="External"/><Relationship Id="rId3" Type="http://schemas.openxmlformats.org/officeDocument/2006/relationships/webSettings" Target="webSettings.xml"/><Relationship Id="rId7" Type="http://schemas.openxmlformats.org/officeDocument/2006/relationships/hyperlink" Target="https://kontur.ru/about/licen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talk.ru" TargetMode="External"/><Relationship Id="rId11" Type="http://schemas.openxmlformats.org/officeDocument/2006/relationships/fontTable" Target="fontTable.xml"/><Relationship Id="rId5" Type="http://schemas.openxmlformats.org/officeDocument/2006/relationships/hyperlink" Target="https://app.ktalk.ru" TargetMode="External"/><Relationship Id="rId10" Type="http://schemas.openxmlformats.org/officeDocument/2006/relationships/hyperlink" Target="https://kontur.ru/about/policy" TargetMode="External"/><Relationship Id="rId4" Type="http://schemas.openxmlformats.org/officeDocument/2006/relationships/hyperlink" Target="https://kontur.ru/contacts/all" TargetMode="External"/><Relationship Id="rId9" Type="http://schemas.openxmlformats.org/officeDocument/2006/relationships/hyperlink" Target="https://support.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5453</Words>
  <Characters>31083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2</cp:revision>
  <dcterms:created xsi:type="dcterms:W3CDTF">2026-05-26T06:29:00Z</dcterms:created>
  <dcterms:modified xsi:type="dcterms:W3CDTF">2026-05-26T06:29:00Z</dcterms:modified>
</cp:coreProperties>
</file>