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EE632" w14:textId="77777777" w:rsidR="00402724" w:rsidRPr="002163F8" w:rsidRDefault="00966B40" w:rsidP="002163F8">
      <w:pPr>
        <w:spacing w:line="360" w:lineRule="auto"/>
        <w:ind w:firstLine="709"/>
        <w:jc w:val="center"/>
        <w:rPr>
          <w:b/>
          <w:bCs/>
        </w:rPr>
      </w:pPr>
      <w:r>
        <w:rPr>
          <w:b/>
        </w:rPr>
        <w:t>Контракт</w:t>
      </w:r>
      <w:r w:rsidR="00341A1E" w:rsidRPr="002163F8">
        <w:rPr>
          <w:b/>
        </w:rPr>
        <w:t xml:space="preserve"> №</w:t>
      </w:r>
      <w:r w:rsidR="003815DE">
        <w:rPr>
          <w:b/>
        </w:rPr>
        <w:t xml:space="preserve"> </w:t>
      </w:r>
      <w:r w:rsidR="00E350D9">
        <w:rPr>
          <w:b/>
        </w:rPr>
        <w:t>__</w:t>
      </w:r>
    </w:p>
    <w:p w14:paraId="4AF1EE3F" w14:textId="3428D5CA" w:rsidR="00C41D2B" w:rsidRPr="002163F8" w:rsidRDefault="003D2A05" w:rsidP="002163F8">
      <w:pPr>
        <w:tabs>
          <w:tab w:val="left" w:pos="720"/>
        </w:tabs>
        <w:spacing w:line="360" w:lineRule="auto"/>
        <w:ind w:firstLine="709"/>
        <w:jc w:val="center"/>
        <w:rPr>
          <w:b/>
        </w:rPr>
      </w:pPr>
      <w:r w:rsidRPr="002163F8">
        <w:rPr>
          <w:b/>
        </w:rPr>
        <w:t xml:space="preserve">на </w:t>
      </w:r>
      <w:r w:rsidR="0082688D" w:rsidRPr="00841E2A">
        <w:rPr>
          <w:b/>
        </w:rPr>
        <w:t>поставку лекарственн</w:t>
      </w:r>
      <w:r w:rsidR="0015336E" w:rsidRPr="00841E2A">
        <w:rPr>
          <w:b/>
        </w:rPr>
        <w:t>ых</w:t>
      </w:r>
      <w:r w:rsidR="0082688D" w:rsidRPr="00841E2A">
        <w:rPr>
          <w:b/>
        </w:rPr>
        <w:t xml:space="preserve"> препарат</w:t>
      </w:r>
      <w:r w:rsidR="0015336E" w:rsidRPr="00841E2A">
        <w:rPr>
          <w:b/>
        </w:rPr>
        <w:t>ов</w:t>
      </w:r>
      <w:r w:rsidR="0082688D" w:rsidRPr="00841E2A">
        <w:rPr>
          <w:b/>
        </w:rPr>
        <w:t xml:space="preserve"> для медицинского применения для нужд</w:t>
      </w:r>
      <w:r w:rsidR="006F79EC" w:rsidRPr="00841E2A">
        <w:rPr>
          <w:b/>
        </w:rPr>
        <w:t xml:space="preserve"> ФГБУ ФКЦ ВМТ ФМБА России в </w:t>
      </w:r>
      <w:r w:rsidR="00F51D58" w:rsidRPr="00841E2A">
        <w:rPr>
          <w:b/>
        </w:rPr>
        <w:t>202</w:t>
      </w:r>
      <w:r w:rsidR="00F51A35">
        <w:rPr>
          <w:b/>
        </w:rPr>
        <w:t>6</w:t>
      </w:r>
      <w:r w:rsidR="0082688D" w:rsidRPr="00841E2A">
        <w:rPr>
          <w:b/>
        </w:rPr>
        <w:t xml:space="preserve"> г</w:t>
      </w:r>
      <w:r w:rsidR="00F51D58" w:rsidRPr="00841E2A">
        <w:rPr>
          <w:b/>
        </w:rPr>
        <w:t>оду</w:t>
      </w:r>
      <w:r w:rsidR="00407A2A">
        <w:rPr>
          <w:b/>
        </w:rPr>
        <w:t xml:space="preserve"> </w:t>
      </w:r>
      <w:r w:rsidR="003D5233">
        <w:rPr>
          <w:b/>
        </w:rPr>
        <w:t xml:space="preserve">(Лот </w:t>
      </w:r>
      <w:r w:rsidR="00CA0A20">
        <w:rPr>
          <w:b/>
        </w:rPr>
        <w:t>1</w:t>
      </w:r>
      <w:r w:rsidR="00901123">
        <w:rPr>
          <w:b/>
        </w:rPr>
        <w:t>3</w:t>
      </w:r>
      <w:r w:rsidR="003D5233">
        <w:rPr>
          <w:b/>
        </w:rPr>
        <w:t>)</w:t>
      </w:r>
    </w:p>
    <w:p w14:paraId="3E4DB7CF" w14:textId="77777777" w:rsidR="00402724" w:rsidRPr="002163F8" w:rsidRDefault="00402724" w:rsidP="002163F8">
      <w:pPr>
        <w:spacing w:line="360" w:lineRule="auto"/>
        <w:ind w:firstLine="709"/>
        <w:rPr>
          <w:color w:val="FF0000"/>
          <w:vertAlign w:val="superscript"/>
        </w:rPr>
      </w:pPr>
    </w:p>
    <w:p w14:paraId="469160A2" w14:textId="2174E011" w:rsidR="00402724" w:rsidRPr="002163F8" w:rsidRDefault="00341A1E" w:rsidP="002163F8">
      <w:pPr>
        <w:spacing w:line="360" w:lineRule="auto"/>
      </w:pPr>
      <w:r w:rsidRPr="002163F8">
        <w:t>г/о Химки</w:t>
      </w:r>
      <w:r w:rsidRPr="002163F8">
        <w:tab/>
      </w:r>
      <w:r w:rsidRPr="002163F8">
        <w:tab/>
      </w:r>
      <w:r w:rsidRPr="002163F8">
        <w:tab/>
      </w:r>
      <w:r w:rsidRPr="002163F8">
        <w:tab/>
      </w:r>
      <w:r w:rsidRPr="002163F8">
        <w:tab/>
      </w:r>
      <w:r w:rsidR="005E4189" w:rsidRPr="002163F8">
        <w:t xml:space="preserve">   </w:t>
      </w:r>
      <w:r w:rsidR="00447DE9" w:rsidRPr="002163F8">
        <w:t xml:space="preserve">      </w:t>
      </w:r>
      <w:r w:rsidR="005E4189" w:rsidRPr="002163F8">
        <w:t xml:space="preserve">  </w:t>
      </w:r>
      <w:r w:rsidRPr="002163F8">
        <w:tab/>
      </w:r>
      <w:r w:rsidR="005E4189" w:rsidRPr="002163F8">
        <w:t xml:space="preserve">      </w:t>
      </w:r>
      <w:r w:rsidR="00447DE9" w:rsidRPr="002163F8">
        <w:t xml:space="preserve">                 </w:t>
      </w:r>
      <w:r w:rsidR="003D5233">
        <w:t xml:space="preserve">  </w:t>
      </w:r>
      <w:r w:rsidR="0042746E">
        <w:t xml:space="preserve"> </w:t>
      </w:r>
      <w:r w:rsidR="00B6318E">
        <w:t xml:space="preserve">     </w:t>
      </w:r>
      <w:proofErr w:type="gramStart"/>
      <w:r w:rsidR="00B6318E">
        <w:t xml:space="preserve">   </w:t>
      </w:r>
      <w:r w:rsidR="002C69D5">
        <w:t>«</w:t>
      </w:r>
      <w:proofErr w:type="gramEnd"/>
      <w:r w:rsidR="00407A2A">
        <w:t>___</w:t>
      </w:r>
      <w:r w:rsidRPr="002163F8">
        <w:t>»</w:t>
      </w:r>
      <w:r w:rsidR="003815DE">
        <w:t xml:space="preserve"> </w:t>
      </w:r>
      <w:r w:rsidR="00901123">
        <w:t>__________</w:t>
      </w:r>
      <w:r w:rsidR="0042746E">
        <w:t xml:space="preserve"> </w:t>
      </w:r>
      <w:r w:rsidRPr="002163F8">
        <w:t>202</w:t>
      </w:r>
      <w:r w:rsidR="00F51A35">
        <w:t>6</w:t>
      </w:r>
      <w:r w:rsidRPr="002163F8">
        <w:t xml:space="preserve"> г.</w:t>
      </w:r>
    </w:p>
    <w:p w14:paraId="5234F7EC" w14:textId="77777777" w:rsidR="00966B40" w:rsidRDefault="00966B40" w:rsidP="00966B40">
      <w:pPr>
        <w:spacing w:line="360" w:lineRule="auto"/>
        <w:ind w:firstLine="709"/>
        <w:jc w:val="both"/>
      </w:pPr>
      <w:r w:rsidRPr="00E6037B">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E6037B">
        <w:t>, именуемое в дальнейшем «Заказчик», в лице_______</w:t>
      </w:r>
      <w:r>
        <w:t>__</w:t>
      </w:r>
      <w:r w:rsidRPr="00E6037B">
        <w:t>_, действующего на основании _______</w:t>
      </w:r>
      <w:r>
        <w:t>__</w:t>
      </w:r>
      <w:r w:rsidRPr="00E6037B">
        <w:t xml:space="preserve">,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w:t>
      </w:r>
      <w:r>
        <w:t>4 части 1</w:t>
      </w:r>
      <w:r w:rsidRPr="00E6037B">
        <w:t xml:space="preserve"> статьи</w:t>
      </w:r>
      <w:r>
        <w:t xml:space="preserve"> 93</w:t>
      </w:r>
      <w:r w:rsidRPr="00E6037B">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w:t>
      </w:r>
      <w:r>
        <w:t>проведения закупочной сессии на ЕАТ Березка</w:t>
      </w:r>
      <w:r w:rsidR="00094DC8">
        <w:t xml:space="preserve"> №__________</w:t>
      </w:r>
      <w:r w:rsidRPr="00E6037B">
        <w:t>, заключили настоящий Контракт о нижеследующем:</w:t>
      </w:r>
    </w:p>
    <w:p w14:paraId="5518071A" w14:textId="77777777" w:rsidR="005258D1" w:rsidRPr="00E6037B" w:rsidRDefault="005258D1" w:rsidP="00966B40">
      <w:pPr>
        <w:spacing w:line="360" w:lineRule="auto"/>
        <w:ind w:firstLine="709"/>
        <w:jc w:val="both"/>
      </w:pPr>
    </w:p>
    <w:p w14:paraId="15D55FA4" w14:textId="77777777" w:rsidR="00402724" w:rsidRPr="002163F8" w:rsidRDefault="00341A1E" w:rsidP="002163F8">
      <w:pPr>
        <w:spacing w:line="360" w:lineRule="auto"/>
        <w:ind w:firstLine="709"/>
        <w:jc w:val="center"/>
        <w:rPr>
          <w:b/>
        </w:rPr>
      </w:pPr>
      <w:r w:rsidRPr="002163F8">
        <w:rPr>
          <w:b/>
        </w:rPr>
        <w:t xml:space="preserve">1. Предмет </w:t>
      </w:r>
      <w:r w:rsidR="00966B40">
        <w:rPr>
          <w:b/>
        </w:rPr>
        <w:t>Контракта</w:t>
      </w:r>
    </w:p>
    <w:p w14:paraId="35C2DF56" w14:textId="77777777" w:rsidR="00D55244" w:rsidRPr="002163F8" w:rsidRDefault="00341A1E" w:rsidP="002163F8">
      <w:pPr>
        <w:tabs>
          <w:tab w:val="left" w:pos="708"/>
        </w:tabs>
        <w:spacing w:line="360" w:lineRule="auto"/>
        <w:ind w:firstLine="709"/>
        <w:jc w:val="both"/>
      </w:pPr>
      <w:r w:rsidRPr="002163F8">
        <w:t>1.1. </w:t>
      </w:r>
      <w:r w:rsidR="00D55244" w:rsidRPr="002163F8">
        <w:t xml:space="preserve">В соответствии с </w:t>
      </w:r>
      <w:r w:rsidR="00966B40">
        <w:t>Контрактом</w:t>
      </w:r>
      <w:r w:rsidR="00D55244" w:rsidRPr="002163F8">
        <w:t xml:space="preserve"> Поставщик обязуется в порядке и сроки, предусмотренные </w:t>
      </w:r>
      <w:r w:rsidR="00966B40">
        <w:t>Контрактом</w:t>
      </w:r>
      <w:r w:rsidR="00D55244" w:rsidRPr="002163F8">
        <w:t xml:space="preserve">, осуществить </w:t>
      </w:r>
      <w:r w:rsidR="00D55244" w:rsidRPr="00841E2A">
        <w:t xml:space="preserve">поставку </w:t>
      </w:r>
      <w:r w:rsidR="0015336E" w:rsidRPr="00841E2A">
        <w:t>лекарственных препаратов для медицинского применения для нужд ФГБУ ФКЦ ВМТ ФМБА</w:t>
      </w:r>
      <w:r w:rsidR="0015336E" w:rsidRPr="0015336E">
        <w:t xml:space="preserve"> России в 202</w:t>
      </w:r>
      <w:r w:rsidR="00F51A35">
        <w:t>6</w:t>
      </w:r>
      <w:r w:rsidR="0015336E" w:rsidRPr="0015336E">
        <w:t xml:space="preserve"> году</w:t>
      </w:r>
      <w:r w:rsidR="00407A2A">
        <w:t xml:space="preserve"> </w:t>
      </w:r>
      <w:r w:rsidR="00D55244" w:rsidRPr="002163F8">
        <w:t xml:space="preserve">(далее – Товар) в соответствии со Спецификацией (приложение № 1 к </w:t>
      </w:r>
      <w:r w:rsidR="000624E5" w:rsidRPr="000624E5">
        <w:t>Контракт</w:t>
      </w:r>
      <w:r w:rsidR="004D16D1">
        <w:t>у</w:t>
      </w:r>
      <w:r w:rsidR="00D55244" w:rsidRPr="002163F8">
        <w:t xml:space="preserve">), а Заказчик обязуется в порядке и сроки, предусмотренные </w:t>
      </w:r>
      <w:r w:rsidR="00966B40">
        <w:t>Контрактом</w:t>
      </w:r>
      <w:r w:rsidR="00D55244" w:rsidRPr="002163F8">
        <w:t>, принять и оплатить поставленный Товар.</w:t>
      </w:r>
    </w:p>
    <w:p w14:paraId="0FFEA808" w14:textId="77777777" w:rsidR="002163F8" w:rsidRPr="002163F8" w:rsidRDefault="00341A1E" w:rsidP="002163F8">
      <w:pPr>
        <w:spacing w:line="360" w:lineRule="auto"/>
        <w:ind w:firstLine="709"/>
        <w:jc w:val="both"/>
      </w:pPr>
      <w:r w:rsidRPr="002163F8">
        <w:t>1.2. </w:t>
      </w:r>
      <w:r w:rsidR="002163F8" w:rsidRPr="002163F8">
        <w:t xml:space="preserve">Номенклатура Товара и его количество определяются Спецификацией (приложение № 1 к </w:t>
      </w:r>
      <w:r w:rsidR="00966B40">
        <w:t>Контракту</w:t>
      </w:r>
      <w:r w:rsidR="001B4444">
        <w:t>).</w:t>
      </w:r>
    </w:p>
    <w:p w14:paraId="378100D1" w14:textId="77777777" w:rsidR="002163F8" w:rsidRDefault="00341A1E" w:rsidP="00841E2A">
      <w:pPr>
        <w:tabs>
          <w:tab w:val="num" w:pos="1418"/>
        </w:tabs>
        <w:spacing w:line="360" w:lineRule="auto"/>
        <w:ind w:firstLine="709"/>
        <w:jc w:val="both"/>
      </w:pPr>
      <w:r w:rsidRPr="002163F8">
        <w:t>1.3. </w:t>
      </w:r>
      <w:r w:rsidR="00841E2A">
        <w:t xml:space="preserve">Поставщик доставляет Товар Заказчику по адресу 141435, </w:t>
      </w:r>
      <w:r w:rsidR="00274190" w:rsidRPr="00274190">
        <w:t>Московская область, г.о. Химки, г. Химки, мкр. Новогорск, ул. Ивановская, д. 15А, к. 1</w:t>
      </w:r>
      <w:r w:rsidR="00841E2A">
        <w:t>, склад аптеки (далее – Место доставки) в рабочие дни с 9:00 до 15:00 час, в пятницу с 9:00 до 14:00 час, (время местное).</w:t>
      </w:r>
    </w:p>
    <w:p w14:paraId="6B091775" w14:textId="77777777" w:rsidR="00841E2A" w:rsidRPr="002163F8" w:rsidRDefault="00841E2A" w:rsidP="002163F8">
      <w:pPr>
        <w:tabs>
          <w:tab w:val="num" w:pos="1418"/>
        </w:tabs>
        <w:spacing w:line="360" w:lineRule="auto"/>
        <w:ind w:firstLine="709"/>
        <w:jc w:val="both"/>
      </w:pPr>
    </w:p>
    <w:p w14:paraId="56D5D2EC" w14:textId="77777777" w:rsidR="00402724" w:rsidRPr="002163F8" w:rsidRDefault="00341A1E" w:rsidP="002163F8">
      <w:pPr>
        <w:spacing w:line="360" w:lineRule="auto"/>
        <w:ind w:firstLine="709"/>
        <w:jc w:val="center"/>
        <w:rPr>
          <w:b/>
        </w:rPr>
      </w:pPr>
      <w:r w:rsidRPr="002163F8">
        <w:rPr>
          <w:b/>
        </w:rPr>
        <w:t xml:space="preserve">2. Цена </w:t>
      </w:r>
      <w:r w:rsidR="00966B40">
        <w:rPr>
          <w:b/>
        </w:rPr>
        <w:t>Контракта</w:t>
      </w:r>
    </w:p>
    <w:p w14:paraId="64098578" w14:textId="77777777" w:rsidR="00966B40" w:rsidRDefault="00966B40" w:rsidP="00966B40">
      <w:pPr>
        <w:tabs>
          <w:tab w:val="left" w:pos="0"/>
        </w:tabs>
        <w:spacing w:line="360" w:lineRule="auto"/>
        <w:ind w:firstLine="539"/>
        <w:jc w:val="both"/>
        <w:rPr>
          <w:color w:val="000000"/>
        </w:rPr>
      </w:pPr>
      <w:r w:rsidRPr="00E6037B">
        <w:t xml:space="preserve">2.1. </w:t>
      </w:r>
      <w:r>
        <w:rPr>
          <w:b/>
          <w:color w:val="000000"/>
        </w:rPr>
        <w:t>Цена</w:t>
      </w:r>
      <w:r w:rsidRPr="00941026">
        <w:rPr>
          <w:b/>
          <w:color w:val="000000"/>
        </w:rPr>
        <w:t xml:space="preserve"> Контракта составляет</w:t>
      </w:r>
      <w:r w:rsidRPr="003A431B">
        <w:rPr>
          <w:color w:val="000000"/>
        </w:rPr>
        <w:t xml:space="preserve"> _________, НДС __% – ______________</w:t>
      </w:r>
      <w:r>
        <w:rPr>
          <w:color w:val="000000"/>
        </w:rPr>
        <w:t xml:space="preserve"> </w:t>
      </w:r>
      <w:r w:rsidRPr="003A431B">
        <w:rPr>
          <w:color w:val="000000"/>
        </w:rPr>
        <w:t>(если НДС не облагается, указать основ</w:t>
      </w:r>
      <w:r>
        <w:rPr>
          <w:color w:val="000000"/>
        </w:rPr>
        <w:t>ание).</w:t>
      </w:r>
    </w:p>
    <w:p w14:paraId="5C522F59" w14:textId="77777777" w:rsidR="00966B40" w:rsidRPr="00E6037B" w:rsidRDefault="00966B40" w:rsidP="00966B40">
      <w:pPr>
        <w:tabs>
          <w:tab w:val="left" w:pos="0"/>
        </w:tabs>
        <w:spacing w:line="360" w:lineRule="auto"/>
        <w:ind w:firstLine="539"/>
        <w:jc w:val="both"/>
        <w:rPr>
          <w:color w:val="000000"/>
        </w:rPr>
      </w:pPr>
      <w:r w:rsidRPr="00E6037B">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w:t>
      </w:r>
      <w:proofErr w:type="gramStart"/>
      <w:r w:rsidRPr="00E6037B">
        <w:t>другие накладные расходы</w:t>
      </w:r>
      <w:proofErr w:type="gramEnd"/>
      <w:r w:rsidRPr="00E6037B">
        <w:t xml:space="preserve"> и обязательные платежи Участника закупки. </w:t>
      </w:r>
    </w:p>
    <w:p w14:paraId="57EF529B" w14:textId="77777777" w:rsidR="00966B40" w:rsidRPr="00E6037B" w:rsidRDefault="00966B40" w:rsidP="00966B40">
      <w:pPr>
        <w:autoSpaceDE w:val="0"/>
        <w:autoSpaceDN w:val="0"/>
        <w:adjustRightInd w:val="0"/>
        <w:spacing w:line="360" w:lineRule="auto"/>
        <w:ind w:firstLine="567"/>
        <w:jc w:val="both"/>
      </w:pPr>
      <w:r w:rsidRPr="00E6037B">
        <w:lastRenderedPageBreak/>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40E605" w14:textId="77777777" w:rsidR="00966B40" w:rsidRPr="00E6037B" w:rsidRDefault="00966B40" w:rsidP="00966B40">
      <w:pPr>
        <w:widowControl w:val="0"/>
        <w:spacing w:line="360" w:lineRule="auto"/>
        <w:ind w:firstLine="709"/>
        <w:jc w:val="both"/>
      </w:pPr>
      <w:r w:rsidRPr="00E6037B">
        <w:t xml:space="preserve">2.3. Цена </w:t>
      </w:r>
      <w:r>
        <w:t>Контракта</w:t>
      </w:r>
      <w:r w:rsidRPr="00E6037B">
        <w:t xml:space="preserve"> включает в себя стоимость </w:t>
      </w:r>
      <w:r>
        <w:t>Товара</w:t>
      </w:r>
      <w:r w:rsidRPr="00E6037B">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t>Контракту</w:t>
      </w:r>
      <w:r w:rsidRPr="00E6037B">
        <w:t xml:space="preserve"> в соответствии с законодательством Российской Федерации.</w:t>
      </w:r>
    </w:p>
    <w:p w14:paraId="3BC4FBE6" w14:textId="77777777" w:rsidR="00966B40" w:rsidRDefault="00966B40" w:rsidP="00966B40">
      <w:pPr>
        <w:widowControl w:val="0"/>
        <w:spacing w:line="360" w:lineRule="auto"/>
        <w:ind w:firstLine="709"/>
        <w:jc w:val="both"/>
      </w:pPr>
      <w:r w:rsidRPr="00E6037B">
        <w:t xml:space="preserve">2.4. </w:t>
      </w:r>
      <w:r w:rsidRPr="00941026">
        <w:t xml:space="preserve">Цена Контракта является твердой и определяется на весь срок его исполнения. </w:t>
      </w:r>
    </w:p>
    <w:p w14:paraId="0F00753C" w14:textId="77777777" w:rsidR="00966B40" w:rsidRPr="00E6037B" w:rsidRDefault="00966B40" w:rsidP="00966B40">
      <w:pPr>
        <w:widowControl w:val="0"/>
        <w:spacing w:line="360" w:lineRule="auto"/>
        <w:ind w:firstLine="709"/>
        <w:jc w:val="both"/>
        <w:rPr>
          <w:rFonts w:eastAsia="Calibri"/>
          <w:lang w:eastAsia="en-US"/>
        </w:rPr>
      </w:pPr>
      <w:r w:rsidRPr="00E6037B">
        <w:rPr>
          <w:rFonts w:eastAsia="Calibri"/>
          <w:lang w:eastAsia="en-US"/>
        </w:rPr>
        <w:t>2.</w:t>
      </w:r>
      <w:r>
        <w:rPr>
          <w:rFonts w:eastAsia="Calibri"/>
          <w:lang w:eastAsia="en-US"/>
        </w:rPr>
        <w:t>5</w:t>
      </w:r>
      <w:r w:rsidRPr="00E6037B">
        <w:rPr>
          <w:rFonts w:eastAsia="Calibri"/>
          <w:lang w:eastAsia="en-US"/>
        </w:rPr>
        <w:t xml:space="preserve">. </w:t>
      </w:r>
      <w:r w:rsidRPr="00941026">
        <w:rPr>
          <w:rFonts w:eastAsia="Calibri"/>
          <w:lang w:eastAsia="en-US"/>
        </w:rPr>
        <w:t>По соглашению Сторон цена единиц Товара может быть снижена без изменения иных условий Контракта.</w:t>
      </w:r>
    </w:p>
    <w:p w14:paraId="1F9E27A3" w14:textId="77777777" w:rsidR="00402724" w:rsidRPr="002163F8" w:rsidRDefault="00402724" w:rsidP="002163F8">
      <w:pPr>
        <w:widowControl w:val="0"/>
        <w:spacing w:line="360" w:lineRule="auto"/>
        <w:ind w:firstLine="709"/>
        <w:jc w:val="both"/>
        <w:rPr>
          <w:rFonts w:eastAsia="Calibri"/>
          <w:lang w:eastAsia="en-US"/>
        </w:rPr>
      </w:pPr>
    </w:p>
    <w:p w14:paraId="11634B78" w14:textId="77777777" w:rsidR="00402724" w:rsidRPr="002163F8" w:rsidRDefault="00341A1E" w:rsidP="002163F8">
      <w:pPr>
        <w:spacing w:line="360" w:lineRule="auto"/>
        <w:ind w:firstLine="709"/>
        <w:jc w:val="center"/>
        <w:rPr>
          <w:vertAlign w:val="superscript"/>
        </w:rPr>
      </w:pPr>
      <w:r w:rsidRPr="002163F8">
        <w:rPr>
          <w:b/>
        </w:rPr>
        <w:t>3. Взаимодействие Сторон</w:t>
      </w:r>
    </w:p>
    <w:p w14:paraId="2952F75D" w14:textId="77777777" w:rsidR="002163F8" w:rsidRPr="00966B40" w:rsidRDefault="002163F8" w:rsidP="002163F8">
      <w:pPr>
        <w:widowControl w:val="0"/>
        <w:spacing w:line="360" w:lineRule="auto"/>
        <w:ind w:firstLine="709"/>
        <w:jc w:val="both"/>
        <w:rPr>
          <w:b/>
        </w:rPr>
      </w:pPr>
      <w:r w:rsidRPr="00966B40">
        <w:rPr>
          <w:b/>
        </w:rPr>
        <w:t>3.1. Поставщик обязан:</w:t>
      </w:r>
    </w:p>
    <w:p w14:paraId="6EE86A2C" w14:textId="77777777" w:rsidR="002163F8" w:rsidRPr="002163F8" w:rsidRDefault="002163F8" w:rsidP="002163F8">
      <w:pPr>
        <w:tabs>
          <w:tab w:val="left" w:pos="708"/>
        </w:tabs>
        <w:spacing w:line="360" w:lineRule="auto"/>
        <w:ind w:firstLine="709"/>
        <w:jc w:val="both"/>
      </w:pPr>
      <w:r w:rsidRPr="002163F8">
        <w:t xml:space="preserve">3.1.1. поставить Товар, соответствующий требованиям законодательства Российской Федерации, в соответствии с условиями </w:t>
      </w:r>
      <w:r w:rsidR="00966B40">
        <w:t>Контракта</w:t>
      </w:r>
      <w:r w:rsidRPr="002163F8">
        <w:t xml:space="preserve">, в полном объеме, надлежащего качества и в установленные сроки; </w:t>
      </w:r>
    </w:p>
    <w:p w14:paraId="653E0D72" w14:textId="77777777" w:rsidR="002163F8" w:rsidRPr="002163F8" w:rsidRDefault="002163F8" w:rsidP="002163F8">
      <w:pPr>
        <w:tabs>
          <w:tab w:val="left" w:pos="708"/>
        </w:tabs>
        <w:spacing w:line="360" w:lineRule="auto"/>
        <w:ind w:firstLine="709"/>
        <w:jc w:val="both"/>
      </w:pPr>
      <w:r w:rsidRPr="002163F8">
        <w:t xml:space="preserve">3.1.2. представлять по требованию Заказчика информацию и документы, относящиеся к предмету </w:t>
      </w:r>
      <w:r w:rsidR="00966B40">
        <w:t>Контракта</w:t>
      </w:r>
      <w:r w:rsidRPr="002163F8">
        <w:t>;</w:t>
      </w:r>
    </w:p>
    <w:p w14:paraId="1896CB2C" w14:textId="77777777" w:rsidR="002163F8" w:rsidRPr="002163F8" w:rsidRDefault="002163F8" w:rsidP="002163F8">
      <w:pPr>
        <w:tabs>
          <w:tab w:val="left" w:pos="708"/>
        </w:tabs>
        <w:spacing w:line="360" w:lineRule="auto"/>
        <w:ind w:firstLine="709"/>
        <w:jc w:val="both"/>
      </w:pPr>
      <w:r w:rsidRPr="002163F8">
        <w:t xml:space="preserve">3.1.3. незамедлительно информировать Заказчика обо всех обстоятельствах, препятствующих исполнению </w:t>
      </w:r>
      <w:r w:rsidR="00966B40">
        <w:t>Контракта</w:t>
      </w:r>
      <w:r w:rsidRPr="002163F8">
        <w:t>;</w:t>
      </w:r>
    </w:p>
    <w:p w14:paraId="6BFD1B04" w14:textId="77777777" w:rsidR="002163F8" w:rsidRPr="002163F8" w:rsidRDefault="002163F8" w:rsidP="002163F8">
      <w:pPr>
        <w:tabs>
          <w:tab w:val="left" w:pos="708"/>
        </w:tabs>
        <w:spacing w:line="360" w:lineRule="auto"/>
        <w:ind w:firstLine="709"/>
        <w:jc w:val="both"/>
      </w:pPr>
      <w:r w:rsidRPr="002163F8">
        <w:t>3.1.4. устранять своими силами и за свой счет допущенные недостатки при поставке Товара;</w:t>
      </w:r>
    </w:p>
    <w:p w14:paraId="680265F5" w14:textId="77777777" w:rsidR="002163F8" w:rsidRPr="00966B40" w:rsidRDefault="002163F8" w:rsidP="002163F8">
      <w:pPr>
        <w:tabs>
          <w:tab w:val="left" w:pos="708"/>
          <w:tab w:val="left" w:pos="6540"/>
        </w:tabs>
        <w:spacing w:line="360" w:lineRule="auto"/>
        <w:ind w:firstLine="709"/>
        <w:jc w:val="both"/>
        <w:rPr>
          <w:b/>
        </w:rPr>
      </w:pPr>
      <w:r w:rsidRPr="00966B40">
        <w:rPr>
          <w:b/>
        </w:rPr>
        <w:t>3.2. Поставщик вправе:</w:t>
      </w:r>
      <w:r w:rsidRPr="00966B40">
        <w:rPr>
          <w:b/>
        </w:rPr>
        <w:tab/>
      </w:r>
    </w:p>
    <w:p w14:paraId="3F0E4B6F" w14:textId="77777777" w:rsidR="002163F8" w:rsidRPr="002163F8" w:rsidRDefault="002163F8" w:rsidP="002163F8">
      <w:pPr>
        <w:tabs>
          <w:tab w:val="left" w:pos="708"/>
        </w:tabs>
        <w:spacing w:line="360" w:lineRule="auto"/>
        <w:ind w:firstLine="709"/>
        <w:jc w:val="both"/>
      </w:pPr>
      <w:r w:rsidRPr="002163F8">
        <w:t>3.2.1. требовать от Заказчика приемки поставленного Товара в Месте доставки;</w:t>
      </w:r>
    </w:p>
    <w:p w14:paraId="2270BC97" w14:textId="77777777" w:rsidR="002163F8" w:rsidRPr="002163F8" w:rsidRDefault="002163F8" w:rsidP="002163F8">
      <w:pPr>
        <w:tabs>
          <w:tab w:val="left" w:pos="708"/>
        </w:tabs>
        <w:spacing w:line="360" w:lineRule="auto"/>
        <w:ind w:firstLine="709"/>
        <w:jc w:val="both"/>
      </w:pPr>
      <w:r w:rsidRPr="002163F8">
        <w:t xml:space="preserve">3.2.2. требовать от Заказчика предоставления имеющейся у него информации, необходимой для исполнения обязательств по </w:t>
      </w:r>
      <w:r w:rsidR="00966B40">
        <w:t>Контракту</w:t>
      </w:r>
      <w:r w:rsidRPr="002163F8">
        <w:t>;</w:t>
      </w:r>
    </w:p>
    <w:p w14:paraId="59FFA979" w14:textId="77777777" w:rsidR="002163F8" w:rsidRPr="002163F8" w:rsidRDefault="002163F8" w:rsidP="002163F8">
      <w:pPr>
        <w:tabs>
          <w:tab w:val="left" w:pos="708"/>
        </w:tabs>
        <w:spacing w:line="360" w:lineRule="auto"/>
        <w:ind w:firstLine="709"/>
        <w:jc w:val="both"/>
      </w:pPr>
      <w:r w:rsidRPr="002163F8">
        <w:t xml:space="preserve">3.2.3. требовать от Заказчика своевременной оплаты поставленного Товара в порядке и на условиях, предусмотренных </w:t>
      </w:r>
      <w:r w:rsidR="00966B40">
        <w:t>Контрактом</w:t>
      </w:r>
      <w:r w:rsidRPr="002163F8">
        <w:t>.</w:t>
      </w:r>
    </w:p>
    <w:p w14:paraId="40155EC6" w14:textId="77777777" w:rsidR="002163F8" w:rsidRPr="00966B40" w:rsidRDefault="002163F8" w:rsidP="002163F8">
      <w:pPr>
        <w:autoSpaceDE w:val="0"/>
        <w:autoSpaceDN w:val="0"/>
        <w:adjustRightInd w:val="0"/>
        <w:spacing w:line="360" w:lineRule="auto"/>
        <w:ind w:firstLine="709"/>
        <w:jc w:val="both"/>
        <w:rPr>
          <w:b/>
        </w:rPr>
      </w:pPr>
      <w:r w:rsidRPr="00966B40">
        <w:rPr>
          <w:b/>
        </w:rPr>
        <w:t>3.3. Заказчик обязан:</w:t>
      </w:r>
    </w:p>
    <w:p w14:paraId="0EE1A747" w14:textId="77777777" w:rsidR="002163F8" w:rsidRPr="002163F8" w:rsidRDefault="002163F8" w:rsidP="002163F8">
      <w:pPr>
        <w:autoSpaceDE w:val="0"/>
        <w:autoSpaceDN w:val="0"/>
        <w:adjustRightInd w:val="0"/>
        <w:spacing w:line="360" w:lineRule="auto"/>
        <w:ind w:firstLine="709"/>
        <w:jc w:val="both"/>
      </w:pPr>
      <w:r w:rsidRPr="002163F8">
        <w:t xml:space="preserve">3.3.1. предоставлять Поставщику всю имеющуюся у него информацию и документы, относящиеся к предмету </w:t>
      </w:r>
      <w:r w:rsidR="000624E5">
        <w:t>Контракта</w:t>
      </w:r>
      <w:r w:rsidRPr="002163F8">
        <w:t xml:space="preserve"> и необходимые для исполнения Поставщиком обязательств по </w:t>
      </w:r>
      <w:r w:rsidR="000624E5">
        <w:t>Контракт</w:t>
      </w:r>
      <w:r w:rsidR="004D16D1">
        <w:t>у</w:t>
      </w:r>
      <w:r w:rsidRPr="002163F8">
        <w:t>;</w:t>
      </w:r>
    </w:p>
    <w:p w14:paraId="01DAFE00" w14:textId="77777777" w:rsidR="002163F8" w:rsidRPr="002163F8" w:rsidRDefault="002163F8" w:rsidP="002163F8">
      <w:pPr>
        <w:tabs>
          <w:tab w:val="left" w:pos="708"/>
        </w:tabs>
        <w:spacing w:line="360" w:lineRule="auto"/>
        <w:ind w:firstLine="709"/>
        <w:jc w:val="both"/>
      </w:pPr>
      <w:r w:rsidRPr="002163F8">
        <w:lastRenderedPageBreak/>
        <w:t>3.3.2. своевременно принять и оплатить поставленный Товар.</w:t>
      </w:r>
    </w:p>
    <w:p w14:paraId="494F0A1C" w14:textId="77777777" w:rsidR="002163F8" w:rsidRPr="000624E5" w:rsidRDefault="002163F8" w:rsidP="002163F8">
      <w:pPr>
        <w:autoSpaceDE w:val="0"/>
        <w:autoSpaceDN w:val="0"/>
        <w:adjustRightInd w:val="0"/>
        <w:spacing w:line="360" w:lineRule="auto"/>
        <w:ind w:firstLine="709"/>
        <w:jc w:val="both"/>
        <w:rPr>
          <w:b/>
        </w:rPr>
      </w:pPr>
      <w:r w:rsidRPr="000624E5">
        <w:rPr>
          <w:b/>
        </w:rPr>
        <w:t>3.4. Заказчик вправе:</w:t>
      </w:r>
    </w:p>
    <w:p w14:paraId="7843B248" w14:textId="77777777" w:rsidR="002163F8" w:rsidRPr="002163F8" w:rsidRDefault="002163F8" w:rsidP="002163F8">
      <w:pPr>
        <w:autoSpaceDE w:val="0"/>
        <w:autoSpaceDN w:val="0"/>
        <w:adjustRightInd w:val="0"/>
        <w:spacing w:line="360" w:lineRule="auto"/>
        <w:ind w:firstLine="709"/>
        <w:jc w:val="both"/>
      </w:pPr>
      <w:r w:rsidRPr="002163F8">
        <w:t xml:space="preserve">3.4.1. требовать от Поставщика надлежащего исполнения обязательств, предусмотренных </w:t>
      </w:r>
      <w:r w:rsidR="000624E5">
        <w:t>Контрактом</w:t>
      </w:r>
      <w:r w:rsidRPr="002163F8">
        <w:t>;</w:t>
      </w:r>
    </w:p>
    <w:p w14:paraId="581B6A64" w14:textId="77777777" w:rsidR="002163F8" w:rsidRPr="002163F8" w:rsidRDefault="002163F8" w:rsidP="002163F8">
      <w:pPr>
        <w:autoSpaceDE w:val="0"/>
        <w:autoSpaceDN w:val="0"/>
        <w:adjustRightInd w:val="0"/>
        <w:spacing w:line="360" w:lineRule="auto"/>
        <w:ind w:firstLine="709"/>
        <w:jc w:val="both"/>
      </w:pPr>
      <w:r w:rsidRPr="002163F8">
        <w:t xml:space="preserve">3.4.2. запрашивать у Поставщика информацию об исполнении им обязательств по </w:t>
      </w:r>
      <w:r w:rsidR="000624E5">
        <w:t>Контракту</w:t>
      </w:r>
      <w:r w:rsidRPr="002163F8">
        <w:t>;</w:t>
      </w:r>
    </w:p>
    <w:p w14:paraId="2ECD7072" w14:textId="77777777" w:rsidR="002163F8" w:rsidRPr="002163F8" w:rsidRDefault="002163F8" w:rsidP="002163F8">
      <w:pPr>
        <w:autoSpaceDE w:val="0"/>
        <w:autoSpaceDN w:val="0"/>
        <w:adjustRightInd w:val="0"/>
        <w:spacing w:line="360" w:lineRule="auto"/>
        <w:ind w:firstLine="709"/>
        <w:jc w:val="both"/>
      </w:pPr>
      <w:r w:rsidRPr="002163F8">
        <w:t xml:space="preserve">3.4.3. проверять в любое время ход исполнения Поставщиком обязательств по </w:t>
      </w:r>
      <w:r w:rsidR="000624E5">
        <w:t>Контракту</w:t>
      </w:r>
      <w:r w:rsidRPr="002163F8">
        <w:t xml:space="preserve">, в том числе осуществлять контроль сроков поставки Товара в соответствии с условиями </w:t>
      </w:r>
      <w:r w:rsidR="000624E5">
        <w:t>Контракта</w:t>
      </w:r>
      <w:r w:rsidRPr="002163F8">
        <w:t>;</w:t>
      </w:r>
    </w:p>
    <w:p w14:paraId="1A5F9165" w14:textId="77777777" w:rsidR="002163F8" w:rsidRPr="002163F8" w:rsidRDefault="002163F8" w:rsidP="002163F8">
      <w:pPr>
        <w:autoSpaceDE w:val="0"/>
        <w:autoSpaceDN w:val="0"/>
        <w:adjustRightInd w:val="0"/>
        <w:spacing w:line="360" w:lineRule="auto"/>
        <w:ind w:firstLine="709"/>
        <w:jc w:val="both"/>
      </w:pPr>
      <w:r w:rsidRPr="002163F8">
        <w:t>3.4.4. осуществлять выборочную проверку качества поставляемого Товара, в том числе после приемки Товара;</w:t>
      </w:r>
    </w:p>
    <w:p w14:paraId="5F598A35" w14:textId="77777777" w:rsidR="002163F8" w:rsidRPr="002163F8" w:rsidRDefault="002163F8" w:rsidP="002163F8">
      <w:pPr>
        <w:autoSpaceDE w:val="0"/>
        <w:autoSpaceDN w:val="0"/>
        <w:adjustRightInd w:val="0"/>
        <w:spacing w:line="360" w:lineRule="auto"/>
        <w:ind w:firstLine="709"/>
        <w:jc w:val="both"/>
      </w:pPr>
      <w:r w:rsidRPr="002163F8">
        <w:t xml:space="preserve">3.4.5. требовать от Поставщика устранения недостатков, допущенных при исполнении </w:t>
      </w:r>
      <w:r w:rsidR="000624E5">
        <w:t>Контракта</w:t>
      </w:r>
      <w:r w:rsidRPr="002163F8">
        <w:t>, за его счет;</w:t>
      </w:r>
    </w:p>
    <w:p w14:paraId="09180E24" w14:textId="77777777" w:rsidR="002163F8" w:rsidRPr="002163F8" w:rsidRDefault="002163F8" w:rsidP="002163F8">
      <w:pPr>
        <w:autoSpaceDE w:val="0"/>
        <w:autoSpaceDN w:val="0"/>
        <w:adjustRightInd w:val="0"/>
        <w:spacing w:line="360" w:lineRule="auto"/>
        <w:ind w:firstLine="709"/>
        <w:jc w:val="both"/>
      </w:pPr>
      <w:r w:rsidRPr="002163F8">
        <w:t xml:space="preserve">3.4.6. отказаться от приемки Товара, не соответствующего условиям </w:t>
      </w:r>
      <w:r w:rsidR="000624E5">
        <w:t>Контракта</w:t>
      </w:r>
      <w:r w:rsidRPr="002163F8">
        <w:t>, и потребовать безвозмездного устранения недостатков;</w:t>
      </w:r>
    </w:p>
    <w:p w14:paraId="7AE32A5B" w14:textId="77777777" w:rsidR="002163F8" w:rsidRPr="002163F8" w:rsidRDefault="002163F8" w:rsidP="002163F8">
      <w:pPr>
        <w:autoSpaceDE w:val="0"/>
        <w:autoSpaceDN w:val="0"/>
        <w:adjustRightInd w:val="0"/>
        <w:spacing w:line="360" w:lineRule="auto"/>
        <w:ind w:firstLine="709"/>
        <w:jc w:val="both"/>
      </w:pPr>
      <w:r w:rsidRPr="002163F8">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0624E5">
        <w:t>Контракту</w:t>
      </w:r>
      <w:r w:rsidRPr="002163F8">
        <w:t xml:space="preserve"> требованиям, установленным </w:t>
      </w:r>
      <w:r w:rsidR="000624E5">
        <w:t>Контрактом</w:t>
      </w:r>
      <w:r w:rsidRPr="002163F8">
        <w:t>.</w:t>
      </w:r>
    </w:p>
    <w:p w14:paraId="77DCD67F" w14:textId="77777777" w:rsidR="00402724" w:rsidRPr="002163F8" w:rsidRDefault="00402724" w:rsidP="002163F8">
      <w:pPr>
        <w:spacing w:line="360" w:lineRule="auto"/>
        <w:ind w:firstLine="709"/>
        <w:jc w:val="both"/>
      </w:pPr>
    </w:p>
    <w:p w14:paraId="6E1DC6A3" w14:textId="77777777" w:rsidR="00402724" w:rsidRPr="002163F8" w:rsidRDefault="00341A1E" w:rsidP="002163F8">
      <w:pPr>
        <w:spacing w:line="360" w:lineRule="auto"/>
        <w:ind w:firstLine="709"/>
        <w:jc w:val="center"/>
        <w:rPr>
          <w:vertAlign w:val="superscript"/>
        </w:rPr>
      </w:pPr>
      <w:r w:rsidRPr="002163F8">
        <w:rPr>
          <w:b/>
        </w:rPr>
        <w:t>4. Упаковка и маркировка. Условия транспортировки</w:t>
      </w:r>
    </w:p>
    <w:p w14:paraId="075A48D7" w14:textId="77777777" w:rsidR="002163F8" w:rsidRPr="002163F8" w:rsidRDefault="002163F8" w:rsidP="002163F8">
      <w:pPr>
        <w:autoSpaceDE w:val="0"/>
        <w:autoSpaceDN w:val="0"/>
        <w:adjustRightInd w:val="0"/>
        <w:spacing w:line="360" w:lineRule="auto"/>
        <w:ind w:firstLine="709"/>
        <w:jc w:val="both"/>
      </w:pPr>
      <w:r w:rsidRPr="002163F8">
        <w:t>4.1. Упаковка и маркировка Товара должны соответствовать требованиям законодательства Российской Федерации,</w:t>
      </w:r>
      <w:r w:rsidRPr="002163F8">
        <w:rPr>
          <w:rFonts w:eastAsia="Calibri"/>
          <w:iCs/>
          <w:lang w:eastAsia="en-US"/>
        </w:rPr>
        <w:t xml:space="preserve"> международных договоров и актов, составляющих право Евразийского экономического союза. </w:t>
      </w:r>
    </w:p>
    <w:p w14:paraId="2DA909B1" w14:textId="77777777" w:rsidR="002163F8" w:rsidRPr="002163F8" w:rsidRDefault="002163F8" w:rsidP="002163F8">
      <w:pPr>
        <w:spacing w:line="360" w:lineRule="auto"/>
        <w:ind w:firstLine="709"/>
        <w:jc w:val="both"/>
      </w:pPr>
      <w:r w:rsidRPr="002163F8">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48E59DDF" w14:textId="77777777" w:rsidR="002163F8" w:rsidRPr="002163F8" w:rsidRDefault="002163F8" w:rsidP="002163F8">
      <w:pPr>
        <w:spacing w:line="360" w:lineRule="auto"/>
        <w:ind w:firstLine="709"/>
        <w:jc w:val="both"/>
      </w:pPr>
      <w:r w:rsidRPr="002163F8">
        <w:t>При определении габаритов упаковки Товара и его веса с упаковкой необходимо учитывать удаленность Места доставки и отсутствие грузоподъемных средств в пунктах по пути следования Товара.</w:t>
      </w:r>
    </w:p>
    <w:p w14:paraId="2BE6544C" w14:textId="77777777" w:rsidR="002163F8" w:rsidRPr="002163F8" w:rsidRDefault="002163F8" w:rsidP="002163F8">
      <w:pPr>
        <w:spacing w:line="360" w:lineRule="auto"/>
        <w:ind w:firstLine="709"/>
        <w:jc w:val="both"/>
      </w:pPr>
      <w:r w:rsidRPr="002163F8">
        <w:t>4.</w:t>
      </w:r>
      <w:r w:rsidR="00820CB1" w:rsidRPr="00820CB1">
        <w:t>3</w:t>
      </w:r>
      <w:r w:rsidRPr="002163F8">
        <w:t>.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3E3CAABF" w14:textId="77777777" w:rsidR="00402724" w:rsidRPr="002163F8" w:rsidRDefault="00402724" w:rsidP="002163F8">
      <w:pPr>
        <w:spacing w:line="360" w:lineRule="auto"/>
        <w:ind w:firstLine="709"/>
        <w:rPr>
          <w:b/>
        </w:rPr>
      </w:pPr>
    </w:p>
    <w:p w14:paraId="386F31A3" w14:textId="77777777" w:rsidR="00402724" w:rsidRPr="002163F8" w:rsidRDefault="00341A1E" w:rsidP="002163F8">
      <w:pPr>
        <w:spacing w:line="360" w:lineRule="auto"/>
        <w:ind w:firstLine="709"/>
        <w:jc w:val="center"/>
        <w:rPr>
          <w:vertAlign w:val="superscript"/>
        </w:rPr>
      </w:pPr>
      <w:r w:rsidRPr="002163F8">
        <w:rPr>
          <w:b/>
        </w:rPr>
        <w:t>5. Поставка Товара</w:t>
      </w:r>
    </w:p>
    <w:p w14:paraId="1CD0024C" w14:textId="77777777" w:rsidR="00402724" w:rsidRPr="002163F8" w:rsidRDefault="00341A1E" w:rsidP="002163F8">
      <w:pPr>
        <w:spacing w:line="360" w:lineRule="auto"/>
        <w:ind w:firstLine="709"/>
        <w:jc w:val="both"/>
      </w:pPr>
      <w:r w:rsidRPr="002163F8">
        <w:lastRenderedPageBreak/>
        <w:t xml:space="preserve">5.1. Поставка Товара осуществляется Поставщиком в Место доставки в соответствии со Спецификацией (приложение №1 к </w:t>
      </w:r>
      <w:r w:rsidR="000624E5">
        <w:t>Контракту</w:t>
      </w:r>
      <w:r w:rsidRPr="002163F8">
        <w:t>) на условиях:</w:t>
      </w:r>
    </w:p>
    <w:p w14:paraId="72F4ED68" w14:textId="77777777" w:rsidR="00402724" w:rsidRPr="002163F8" w:rsidRDefault="00341A1E" w:rsidP="002163F8">
      <w:pPr>
        <w:widowControl w:val="0"/>
        <w:spacing w:line="360" w:lineRule="auto"/>
        <w:ind w:firstLine="709"/>
        <w:jc w:val="both"/>
      </w:pPr>
      <w:r w:rsidRPr="002163F8">
        <w:rPr>
          <w:i/>
          <w:iCs/>
        </w:rPr>
        <w:t xml:space="preserve">Поставлять товары по адресу: </w:t>
      </w:r>
      <w:r w:rsidRPr="002163F8">
        <w:t xml:space="preserve">141435, </w:t>
      </w:r>
      <w:r w:rsidR="00274190" w:rsidRPr="00274190">
        <w:t>Московская область, г.о. Химки, г. Химки, мкр. Новогорск, ул. Ивановская, д. 15А, к. 1</w:t>
      </w:r>
      <w:r w:rsidRPr="002163F8">
        <w:t>, склад (склад аптеки).</w:t>
      </w:r>
    </w:p>
    <w:p w14:paraId="394499C8" w14:textId="77777777" w:rsidR="00402724" w:rsidRPr="002163F8" w:rsidRDefault="00341A1E" w:rsidP="002163F8">
      <w:pPr>
        <w:widowControl w:val="0"/>
        <w:spacing w:line="360" w:lineRule="auto"/>
        <w:ind w:firstLine="709"/>
        <w:jc w:val="both"/>
      </w:pPr>
      <w:r w:rsidRPr="002163F8">
        <w:t>Исполнять следующие условия:</w:t>
      </w:r>
    </w:p>
    <w:p w14:paraId="17CC4FD2" w14:textId="77777777" w:rsidR="000624E5" w:rsidRDefault="00341A1E" w:rsidP="000624E5">
      <w:pPr>
        <w:widowControl w:val="0"/>
        <w:autoSpaceDE w:val="0"/>
        <w:autoSpaceDN w:val="0"/>
        <w:adjustRightInd w:val="0"/>
        <w:spacing w:line="360" w:lineRule="auto"/>
        <w:ind w:firstLine="709"/>
        <w:jc w:val="both"/>
      </w:pPr>
      <w:r w:rsidRPr="002163F8">
        <w:rPr>
          <w:i/>
        </w:rPr>
        <w:t>Сроки поставки:</w:t>
      </w:r>
      <w:r w:rsidRPr="002163F8">
        <w:t xml:space="preserve"> </w:t>
      </w:r>
      <w:r w:rsidR="00B274FD" w:rsidRPr="002163F8">
        <w:t xml:space="preserve">поставка товара осуществляется </w:t>
      </w:r>
      <w:r w:rsidR="000624E5">
        <w:rPr>
          <w:color w:val="000000"/>
        </w:rPr>
        <w:t>в течение 2 (двух) рабочих дней</w:t>
      </w:r>
      <w:r w:rsidR="000624E5" w:rsidRPr="00067F74">
        <w:t xml:space="preserve"> с даты заключения Контракта</w:t>
      </w:r>
      <w:r w:rsidR="000624E5" w:rsidRPr="00BD0B39">
        <w:t>.</w:t>
      </w:r>
    </w:p>
    <w:p w14:paraId="141EEDAE" w14:textId="77777777" w:rsidR="00402724" w:rsidRPr="002163F8" w:rsidRDefault="00341A1E" w:rsidP="002163F8">
      <w:pPr>
        <w:widowControl w:val="0"/>
        <w:spacing w:line="360" w:lineRule="auto"/>
        <w:ind w:firstLine="709"/>
        <w:jc w:val="both"/>
      </w:pPr>
      <w:r w:rsidRPr="002163F8">
        <w:rPr>
          <w:i/>
        </w:rPr>
        <w:t>Порядок поставки</w:t>
      </w:r>
      <w:r w:rsidRPr="002163F8">
        <w:t>: поставка товара осуществляется в рабочие дни с 9:00 до 15:00 час, в пятницу с 9:00 до 14:00 час, (время местное). Поставка товара осуществляется Поставщиком с соблюдением температурных режимов («холодовой цепи»),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СанПиН.</w:t>
      </w:r>
    </w:p>
    <w:p w14:paraId="0190DD25" w14:textId="77777777" w:rsidR="00402724" w:rsidRPr="002163F8" w:rsidRDefault="00341A1E" w:rsidP="002163F8">
      <w:pPr>
        <w:widowControl w:val="0"/>
        <w:spacing w:line="360" w:lineRule="auto"/>
        <w:ind w:firstLine="709"/>
        <w:jc w:val="both"/>
      </w:pPr>
      <w:r w:rsidRPr="002163F8">
        <w:t>Ответственное должностное лицо – зав. аптекой Тереховская Н.И., тел. (495) 575-60-10.</w:t>
      </w:r>
    </w:p>
    <w:p w14:paraId="2D807902" w14:textId="77777777" w:rsidR="00402724" w:rsidRPr="002163F8" w:rsidRDefault="00341A1E" w:rsidP="002163F8">
      <w:pPr>
        <w:widowControl w:val="0"/>
        <w:spacing w:line="360" w:lineRule="auto"/>
        <w:ind w:firstLine="709"/>
        <w:jc w:val="both"/>
      </w:pPr>
      <w:r w:rsidRPr="002163F8">
        <w:t>5.2. Фактической датой поставки считается дата, указанная в Акте приема-передачи Товара (приложение № </w:t>
      </w:r>
      <w:r w:rsidR="001B4444">
        <w:t>3</w:t>
      </w:r>
      <w:r w:rsidRPr="002163F8">
        <w:t xml:space="preserve"> к </w:t>
      </w:r>
      <w:r w:rsidR="000624E5">
        <w:t>Контракту</w:t>
      </w:r>
      <w:r w:rsidRPr="002163F8">
        <w:t>).</w:t>
      </w:r>
    </w:p>
    <w:p w14:paraId="34AF0DC8" w14:textId="77777777" w:rsidR="00402724" w:rsidRPr="002163F8" w:rsidRDefault="00341A1E" w:rsidP="002163F8">
      <w:pPr>
        <w:spacing w:line="360" w:lineRule="auto"/>
        <w:ind w:firstLine="709"/>
        <w:jc w:val="both"/>
      </w:pPr>
      <w:r w:rsidRPr="002163F8">
        <w:t>5.3. При поставке Товара Поставщик представляет следующие документы:</w:t>
      </w:r>
    </w:p>
    <w:p w14:paraId="3AB07EA5" w14:textId="77777777" w:rsidR="00402724" w:rsidRPr="002163F8" w:rsidRDefault="00341A1E" w:rsidP="002163F8">
      <w:pPr>
        <w:spacing w:line="360" w:lineRule="auto"/>
        <w:ind w:firstLine="709"/>
        <w:jc w:val="both"/>
      </w:pPr>
      <w:r w:rsidRPr="002163F8">
        <w:t>а) копию регистрационного удостоверения лекарственного препарата, выданного уполномоченным органом;</w:t>
      </w:r>
    </w:p>
    <w:p w14:paraId="1FF75EFD" w14:textId="77777777" w:rsidR="00402724" w:rsidRPr="002163F8" w:rsidRDefault="00341A1E" w:rsidP="002163F8">
      <w:pPr>
        <w:spacing w:line="360" w:lineRule="auto"/>
        <w:ind w:right="-1" w:firstLine="709"/>
        <w:jc w:val="both"/>
      </w:pPr>
      <w:r w:rsidRPr="002163F8">
        <w:t>б) </w:t>
      </w:r>
      <w:r w:rsidRPr="002163F8">
        <w:rPr>
          <w:rFonts w:eastAsia="Calibri"/>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2163F8">
        <w:t xml:space="preserve"> </w:t>
      </w:r>
      <w:r w:rsidRPr="002163F8">
        <w:rPr>
          <w:i/>
        </w:rPr>
        <w:t>(при поставке Товара, включенного в перечень жизненно необходимых и важнейших лекарственных препаратов)</w:t>
      </w:r>
      <w:r w:rsidRPr="002163F8">
        <w:t>;</w:t>
      </w:r>
    </w:p>
    <w:p w14:paraId="7003E660" w14:textId="77777777" w:rsidR="00402724" w:rsidRPr="002163F8" w:rsidRDefault="00341A1E" w:rsidP="002163F8">
      <w:pPr>
        <w:spacing w:line="360" w:lineRule="auto"/>
        <w:ind w:firstLine="709"/>
        <w:jc w:val="both"/>
      </w:pPr>
      <w:r w:rsidRPr="002163F8">
        <w:t>в) товарная накладная по форме ТОРГ-12 (код формы по ОКУД 0330212), либо Универсальный передаточный документ (согласно Приложению № 1 к постановлению Правительства Российской Федерации от 26 декабря 2011 г. № 1137 (в редакции постановления Правительства Российской Федерации от 19 августа 2017 г. № 981) в 2 (двух) экземплярах по одному для каждой стороны;</w:t>
      </w:r>
    </w:p>
    <w:p w14:paraId="60A9E23D" w14:textId="77777777" w:rsidR="00402724" w:rsidRPr="002163F8" w:rsidRDefault="00341A1E" w:rsidP="002163F8">
      <w:pPr>
        <w:spacing w:line="360" w:lineRule="auto"/>
        <w:ind w:firstLine="709"/>
        <w:jc w:val="both"/>
      </w:pPr>
      <w:r w:rsidRPr="002163F8">
        <w:t>г) Акт приема-передачи Товара (приложение № </w:t>
      </w:r>
      <w:r w:rsidR="001B4444">
        <w:t>3</w:t>
      </w:r>
      <w:r w:rsidRPr="002163F8">
        <w:t xml:space="preserve"> к </w:t>
      </w:r>
      <w:r w:rsidR="000624E5">
        <w:t>Контракту</w:t>
      </w:r>
      <w:r w:rsidRPr="002163F8">
        <w:t>) в двух экземплярах один экземпляр для Заказчика и один экземпляр для Поставщика);</w:t>
      </w:r>
    </w:p>
    <w:p w14:paraId="7059379E" w14:textId="77777777" w:rsidR="00402724" w:rsidRPr="002163F8" w:rsidRDefault="00341A1E" w:rsidP="002163F8">
      <w:pPr>
        <w:spacing w:line="360" w:lineRule="auto"/>
        <w:ind w:firstLine="709"/>
        <w:jc w:val="both"/>
      </w:pPr>
      <w:r w:rsidRPr="002163F8">
        <w:t>д) копию документа, подтверждающего соответствие Товара, выданного уполномоченными органами (организациями).</w:t>
      </w:r>
    </w:p>
    <w:p w14:paraId="29B79319" w14:textId="77777777" w:rsidR="002163F8" w:rsidRPr="002163F8" w:rsidRDefault="00341A1E" w:rsidP="002163F8">
      <w:pPr>
        <w:spacing w:line="360" w:lineRule="auto"/>
        <w:ind w:firstLine="709"/>
        <w:jc w:val="both"/>
      </w:pPr>
      <w:r w:rsidRPr="002163F8">
        <w:t>5.4. </w:t>
      </w:r>
      <w:r w:rsidR="002163F8" w:rsidRPr="002163F8">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Отгрузочной разнарядке, поставка </w:t>
      </w:r>
      <w:r w:rsidR="002163F8" w:rsidRPr="002163F8">
        <w:lastRenderedPageBreak/>
        <w:t>Товара сверх количества, указанного в Отгрузочной разнарядке, осуществляется за счет Поставщика.</w:t>
      </w:r>
    </w:p>
    <w:p w14:paraId="0292F2BD" w14:textId="77777777" w:rsidR="002163F8" w:rsidRPr="002163F8" w:rsidRDefault="002163F8" w:rsidP="002163F8">
      <w:pPr>
        <w:spacing w:line="360" w:lineRule="auto"/>
        <w:ind w:firstLine="709"/>
        <w:jc w:val="center"/>
        <w:rPr>
          <w:b/>
        </w:rPr>
      </w:pPr>
    </w:p>
    <w:p w14:paraId="5A76E92B" w14:textId="77777777" w:rsidR="00402724" w:rsidRPr="002163F8" w:rsidRDefault="00341A1E" w:rsidP="002163F8">
      <w:pPr>
        <w:spacing w:line="360" w:lineRule="auto"/>
        <w:ind w:firstLine="709"/>
        <w:jc w:val="center"/>
        <w:rPr>
          <w:vertAlign w:val="superscript"/>
        </w:rPr>
      </w:pPr>
      <w:r w:rsidRPr="002163F8">
        <w:rPr>
          <w:b/>
        </w:rPr>
        <w:t>6. Приемка Товара</w:t>
      </w:r>
    </w:p>
    <w:p w14:paraId="1EDBEC6B" w14:textId="77777777" w:rsidR="002163F8" w:rsidRPr="002163F8" w:rsidRDefault="002163F8" w:rsidP="002163F8">
      <w:pPr>
        <w:spacing w:line="360" w:lineRule="auto"/>
        <w:ind w:firstLine="709"/>
        <w:jc w:val="both"/>
      </w:pPr>
      <w:r w:rsidRPr="002163F8">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6098E86" w14:textId="77777777" w:rsidR="002163F8" w:rsidRPr="002163F8" w:rsidRDefault="002163F8" w:rsidP="002163F8">
      <w:pPr>
        <w:spacing w:line="360" w:lineRule="auto"/>
        <w:ind w:firstLine="709"/>
        <w:jc w:val="both"/>
      </w:pPr>
      <w:r w:rsidRPr="002163F8">
        <w:t xml:space="preserve">а) проверку по Упаковочным листам номенклатуры поставленного Товара на соответствие Спецификации (приложение № 1 к </w:t>
      </w:r>
      <w:r w:rsidR="000624E5">
        <w:t>Контракту</w:t>
      </w:r>
      <w:r w:rsidRPr="002163F8">
        <w:t>);</w:t>
      </w:r>
    </w:p>
    <w:p w14:paraId="67AD99B9" w14:textId="77777777" w:rsidR="002163F8" w:rsidRPr="002163F8" w:rsidRDefault="002163F8" w:rsidP="002163F8">
      <w:pPr>
        <w:spacing w:line="360" w:lineRule="auto"/>
        <w:ind w:firstLine="709"/>
        <w:jc w:val="both"/>
      </w:pPr>
      <w:r w:rsidRPr="002163F8">
        <w:t xml:space="preserve">б) проверку полноты и правильности оформления комплекта документов, предусмотренных пунктом 5.3 </w:t>
      </w:r>
      <w:r w:rsidR="000624E5">
        <w:t>Контракта</w:t>
      </w:r>
      <w:r w:rsidRPr="002163F8">
        <w:t>;</w:t>
      </w:r>
    </w:p>
    <w:p w14:paraId="09EF2F8B" w14:textId="77777777" w:rsidR="002163F8" w:rsidRPr="002163F8" w:rsidRDefault="002163F8" w:rsidP="002163F8">
      <w:pPr>
        <w:spacing w:line="360" w:lineRule="auto"/>
        <w:ind w:firstLine="709"/>
        <w:jc w:val="both"/>
      </w:pPr>
      <w:r w:rsidRPr="002163F8">
        <w:t>в)</w:t>
      </w:r>
      <w:r w:rsidRPr="002163F8">
        <w:rPr>
          <w:lang w:val="en-US"/>
        </w:rPr>
        <w:t> </w:t>
      </w:r>
      <w:r w:rsidRPr="002163F8">
        <w:t>контроль наличия/отсутствия внешних повреждений упаковки Товара;</w:t>
      </w:r>
    </w:p>
    <w:p w14:paraId="37FF9919" w14:textId="77777777" w:rsidR="002163F8" w:rsidRPr="002163F8" w:rsidRDefault="002163F8" w:rsidP="002163F8">
      <w:pPr>
        <w:spacing w:line="360" w:lineRule="auto"/>
        <w:ind w:firstLine="709"/>
        <w:jc w:val="both"/>
      </w:pPr>
      <w:r w:rsidRPr="002163F8">
        <w:t>г) проверку соблюдения температурного режима при хранении и транспортировке Товара.</w:t>
      </w:r>
    </w:p>
    <w:p w14:paraId="63A1375C" w14:textId="77777777" w:rsidR="002163F8" w:rsidRPr="002163F8" w:rsidRDefault="002163F8" w:rsidP="002163F8">
      <w:pPr>
        <w:spacing w:line="360" w:lineRule="auto"/>
        <w:ind w:firstLine="709"/>
        <w:jc w:val="both"/>
      </w:pPr>
      <w:r w:rsidRPr="002163F8">
        <w:t>По факту приемки Товара Поставщик и Заказчик подписывают Акт приема-передачи Товара (приложение № </w:t>
      </w:r>
      <w:r w:rsidR="001B4444">
        <w:t>3</w:t>
      </w:r>
      <w:r w:rsidRPr="002163F8">
        <w:t xml:space="preserve"> к </w:t>
      </w:r>
      <w:r w:rsidR="000624E5">
        <w:t>Контракту</w:t>
      </w:r>
      <w:r w:rsidRPr="002163F8">
        <w:t xml:space="preserve">). </w:t>
      </w:r>
    </w:p>
    <w:p w14:paraId="3AD5B81D" w14:textId="77777777" w:rsidR="002163F8" w:rsidRPr="002163F8" w:rsidRDefault="002163F8" w:rsidP="002163F8">
      <w:pPr>
        <w:spacing w:line="360" w:lineRule="auto"/>
        <w:ind w:firstLine="709"/>
        <w:jc w:val="both"/>
        <w:rPr>
          <w:rFonts w:eastAsia="Calibri"/>
          <w:lang w:eastAsia="en-US"/>
        </w:rPr>
      </w:pPr>
      <w:r w:rsidRPr="002163F8">
        <w:rPr>
          <w:rFonts w:eastAsia="Calibri"/>
          <w:lang w:eastAsia="en-US"/>
        </w:rPr>
        <w:t xml:space="preserve">6.2. Для проверки предоставленных Поставщиком результатов поставки, предусмотренных </w:t>
      </w:r>
      <w:r w:rsidR="000624E5">
        <w:t>Контрактом</w:t>
      </w:r>
      <w:r w:rsidRPr="002163F8">
        <w:rPr>
          <w:rFonts w:eastAsia="Calibri"/>
          <w:lang w:eastAsia="en-US"/>
        </w:rPr>
        <w:t xml:space="preserve">, в части их соответствия условиям </w:t>
      </w:r>
      <w:r w:rsidR="000624E5">
        <w:t>Контракта</w:t>
      </w:r>
      <w:r w:rsidRPr="002163F8">
        <w:rPr>
          <w:rFonts w:eastAsia="Calibri"/>
          <w:lang w:eastAsia="en-US"/>
        </w:rPr>
        <w:t>, Заказчик</w:t>
      </w:r>
      <w:r w:rsidRPr="002163F8">
        <w:t>ом</w:t>
      </w:r>
      <w:r w:rsidRPr="002163F8">
        <w:rPr>
          <w:rFonts w:eastAsia="Calibri"/>
          <w:lang w:eastAsia="en-US"/>
        </w:rPr>
        <w:t xml:space="preserve"> проводит</w:t>
      </w:r>
      <w:r w:rsidRPr="002163F8">
        <w:t>ся</w:t>
      </w:r>
      <w:r w:rsidRPr="002163F8">
        <w:rPr>
          <w:rFonts w:eastAsia="Calibri"/>
          <w:lang w:eastAsia="en-US"/>
        </w:rPr>
        <w:t xml:space="preserve"> экспертиз</w:t>
      </w:r>
      <w:r w:rsidRPr="002163F8">
        <w:t>а</w:t>
      </w:r>
      <w:r w:rsidR="00820CB1">
        <w:rPr>
          <w:rFonts w:eastAsia="Calibri"/>
          <w:lang w:eastAsia="en-US"/>
        </w:rPr>
        <w:t xml:space="preserve"> Товара в порядке</w:t>
      </w:r>
      <w:r w:rsidRPr="002163F8">
        <w:rPr>
          <w:rFonts w:eastAsia="Calibri"/>
          <w:lang w:eastAsia="en-US"/>
        </w:rPr>
        <w:t>. Экспертиза может проводиться силами Заказчика или к ее проведению могут привлекаться эксперты, экспертные организации.</w:t>
      </w:r>
    </w:p>
    <w:p w14:paraId="3404F565" w14:textId="77777777" w:rsidR="002163F8" w:rsidRPr="002163F8" w:rsidRDefault="002163F8" w:rsidP="002163F8">
      <w:pPr>
        <w:spacing w:line="360" w:lineRule="auto"/>
        <w:ind w:firstLine="709"/>
        <w:jc w:val="both"/>
      </w:pPr>
      <w:r w:rsidRPr="002163F8">
        <w:t xml:space="preserve">6.3. Заказчик в течение </w:t>
      </w:r>
      <w:r w:rsidR="00820CB1" w:rsidRPr="00820CB1">
        <w:t>2</w:t>
      </w:r>
      <w:r w:rsidRPr="002163F8">
        <w:t xml:space="preserve"> (</w:t>
      </w:r>
      <w:r w:rsidR="00820CB1">
        <w:t>двух</w:t>
      </w:r>
      <w:r w:rsidRPr="002163F8">
        <w:t>)</w:t>
      </w:r>
      <w:r w:rsidR="00820CB1">
        <w:t xml:space="preserve"> рабочих</w:t>
      </w:r>
      <w:r w:rsidRPr="002163F8">
        <w:t xml:space="preserve"> дней</w:t>
      </w:r>
      <w:r w:rsidRPr="002163F8">
        <w:rPr>
          <w:i/>
        </w:rPr>
        <w:t xml:space="preserve"> </w:t>
      </w:r>
      <w:r w:rsidRPr="002163F8">
        <w:t xml:space="preserve">со дня получения от Поставщика документов, предусмотренных пунктом 5.3 </w:t>
      </w:r>
      <w:r w:rsidR="000624E5">
        <w:t>Контракта</w:t>
      </w:r>
      <w:r w:rsidRPr="002163F8">
        <w:t>, направляет Поставщику подписанный Акт приема-передачи Товара (приложение № </w:t>
      </w:r>
      <w:r w:rsidR="001B4444">
        <w:t>3</w:t>
      </w:r>
      <w:r w:rsidRPr="002163F8">
        <w:t xml:space="preserve"> к </w:t>
      </w:r>
      <w:r w:rsidR="000624E5">
        <w:t>Контракту</w:t>
      </w:r>
      <w:r w:rsidRPr="002163F8">
        <w:t>) или мотивированный отказ от подписания, в котором указываются недостатки и сроки их устранения.</w:t>
      </w:r>
    </w:p>
    <w:p w14:paraId="3D46FAC2" w14:textId="77777777" w:rsidR="002163F8" w:rsidRPr="002163F8" w:rsidRDefault="002163F8" w:rsidP="002163F8">
      <w:pPr>
        <w:spacing w:line="360" w:lineRule="auto"/>
        <w:ind w:firstLine="709"/>
        <w:jc w:val="both"/>
        <w:rPr>
          <w:vertAlign w:val="superscript"/>
        </w:rPr>
      </w:pPr>
      <w:r w:rsidRPr="002163F8">
        <w:t>6.4. После устранения недостатков, послуживших основанием для неподписания Акта приема-передачи Товара (приложение № </w:t>
      </w:r>
      <w:r w:rsidR="001B4444">
        <w:t>3</w:t>
      </w:r>
      <w:r w:rsidRPr="002163F8">
        <w:t xml:space="preserve"> к </w:t>
      </w:r>
      <w:r w:rsidR="000624E5">
        <w:t>Контракту</w:t>
      </w:r>
      <w:r w:rsidRPr="002163F8">
        <w:t>), Поставщик и Заказчик подписывают Акт приема-передачи Товара (приложение № </w:t>
      </w:r>
      <w:r w:rsidR="001B4444">
        <w:t>3</w:t>
      </w:r>
      <w:r w:rsidRPr="002163F8">
        <w:t xml:space="preserve"> к </w:t>
      </w:r>
      <w:r w:rsidR="000624E5">
        <w:t>Контракту</w:t>
      </w:r>
      <w:r w:rsidRPr="002163F8">
        <w:t xml:space="preserve">) в порядке и сроки, предусмотренные пунктами 6.2 и 6.3 </w:t>
      </w:r>
      <w:r w:rsidR="000624E5">
        <w:t>Контракта</w:t>
      </w:r>
      <w:r w:rsidRPr="002163F8">
        <w:t>.</w:t>
      </w:r>
    </w:p>
    <w:p w14:paraId="670EC0DC" w14:textId="77777777" w:rsidR="002163F8" w:rsidRPr="002163F8" w:rsidRDefault="002163F8" w:rsidP="002163F8">
      <w:pPr>
        <w:spacing w:line="360" w:lineRule="auto"/>
        <w:ind w:firstLine="709"/>
        <w:jc w:val="both"/>
      </w:pPr>
      <w:r w:rsidRPr="002163F8">
        <w:t>6.5. Со дня подписания Акта приема-передачи Товара (приложение № </w:t>
      </w:r>
      <w:r w:rsidR="001B4444">
        <w:t>3</w:t>
      </w:r>
      <w:r w:rsidRPr="002163F8">
        <w:t xml:space="preserve"> к </w:t>
      </w:r>
      <w:r w:rsidR="000624E5">
        <w:t>Контракту</w:t>
      </w:r>
      <w:r w:rsidRPr="002163F8">
        <w:t>) Заказчиком риск случайной гибели, утраты или повреждения Товара переходит к Заказчику.</w:t>
      </w:r>
    </w:p>
    <w:p w14:paraId="3C09B6B3" w14:textId="77777777" w:rsidR="00402724" w:rsidRPr="002163F8" w:rsidRDefault="00402724" w:rsidP="002163F8">
      <w:pPr>
        <w:spacing w:line="360" w:lineRule="auto"/>
        <w:ind w:firstLine="709"/>
        <w:jc w:val="center"/>
        <w:rPr>
          <w:rFonts w:eastAsia="Calibri"/>
          <w:bCs/>
          <w:lang w:eastAsia="en-US"/>
        </w:rPr>
      </w:pPr>
    </w:p>
    <w:p w14:paraId="5BB2D7C1" w14:textId="77777777" w:rsidR="00402724" w:rsidRPr="002163F8" w:rsidRDefault="00841E2A" w:rsidP="002163F8">
      <w:pPr>
        <w:spacing w:line="360" w:lineRule="auto"/>
        <w:ind w:firstLine="709"/>
        <w:jc w:val="center"/>
        <w:rPr>
          <w:rFonts w:eastAsia="Calibri"/>
          <w:b/>
          <w:lang w:eastAsia="en-US"/>
        </w:rPr>
      </w:pPr>
      <w:r>
        <w:rPr>
          <w:rFonts w:eastAsia="Calibri"/>
          <w:b/>
          <w:lang w:eastAsia="en-US"/>
        </w:rPr>
        <w:t>7</w:t>
      </w:r>
      <w:r w:rsidR="00341A1E" w:rsidRPr="002163F8">
        <w:rPr>
          <w:rFonts w:eastAsia="Calibri"/>
          <w:b/>
          <w:lang w:eastAsia="en-US"/>
        </w:rPr>
        <w:t>. Качество Товара</w:t>
      </w:r>
    </w:p>
    <w:p w14:paraId="770BE213" w14:textId="77777777" w:rsidR="002163F8" w:rsidRPr="002163F8" w:rsidRDefault="00841E2A" w:rsidP="001B4444">
      <w:pPr>
        <w:autoSpaceDE w:val="0"/>
        <w:autoSpaceDN w:val="0"/>
        <w:adjustRightInd w:val="0"/>
        <w:spacing w:line="360" w:lineRule="auto"/>
        <w:ind w:firstLine="709"/>
        <w:jc w:val="both"/>
      </w:pPr>
      <w:r>
        <w:t>7</w:t>
      </w:r>
      <w:r w:rsidR="002163F8" w:rsidRPr="002163F8">
        <w:t>.1. Качество Товара должно соответствовать требованиям законод</w:t>
      </w:r>
      <w:r w:rsidR="001B4444">
        <w:t>ательства Российской Федерации</w:t>
      </w:r>
      <w:r w:rsidR="002163F8" w:rsidRPr="002163F8">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DECE060" w14:textId="77777777" w:rsidR="002163F8" w:rsidRPr="002163F8" w:rsidRDefault="00841E2A" w:rsidP="002163F8">
      <w:pPr>
        <w:autoSpaceDE w:val="0"/>
        <w:autoSpaceDN w:val="0"/>
        <w:adjustRightInd w:val="0"/>
        <w:spacing w:line="360" w:lineRule="auto"/>
        <w:ind w:firstLine="709"/>
        <w:jc w:val="both"/>
        <w:rPr>
          <w:rFonts w:eastAsia="Calibri"/>
          <w:lang w:eastAsia="en-US"/>
        </w:rPr>
      </w:pPr>
      <w:r>
        <w:lastRenderedPageBreak/>
        <w:t>7</w:t>
      </w:r>
      <w:r w:rsidR="002163F8" w:rsidRPr="002163F8">
        <w:t xml:space="preserve">.2. Остаточный срок годности Товара на дату поставки Заказчику должен соответствовать значению, указанному в Приложение № 2 к </w:t>
      </w:r>
      <w:r w:rsidR="000624E5" w:rsidRPr="000624E5">
        <w:t>Контракт</w:t>
      </w:r>
      <w:r w:rsidR="002163F8" w:rsidRPr="002163F8">
        <w:t xml:space="preserve">у. Срок годности Товара подтверждается </w:t>
      </w:r>
      <w:r w:rsidR="002163F8" w:rsidRPr="002163F8">
        <w:rPr>
          <w:rFonts w:eastAsia="Calibri"/>
          <w:lang w:eastAsia="en-US"/>
        </w:rPr>
        <w:t>инструкцией по медицинскому применению</w:t>
      </w:r>
      <w:r w:rsidR="002163F8" w:rsidRPr="002163F8">
        <w:t xml:space="preserve"> Товара на русском языке, а также информацией, указанной на русском языке </w:t>
      </w:r>
      <w:r w:rsidR="002163F8" w:rsidRPr="002163F8">
        <w:rPr>
          <w:rFonts w:eastAsia="Calibri"/>
          <w:lang w:eastAsia="en-US"/>
        </w:rPr>
        <w:t xml:space="preserve">на первичной упаковке Товара </w:t>
      </w:r>
      <w:r w:rsidR="002163F8" w:rsidRPr="002163F8">
        <w:rPr>
          <w:rFonts w:eastAsia="Calibri"/>
          <w:i/>
          <w:lang w:eastAsia="en-US"/>
        </w:rPr>
        <w:t xml:space="preserve">(за исключением первичной упаковки лекарственных растительных препаратов) </w:t>
      </w:r>
      <w:r w:rsidR="002163F8" w:rsidRPr="002163F8">
        <w:rPr>
          <w:rFonts w:eastAsia="Calibri"/>
          <w:lang w:eastAsia="en-US"/>
        </w:rPr>
        <w:t>и на</w:t>
      </w:r>
      <w:r w:rsidR="002163F8" w:rsidRPr="002163F8">
        <w:rPr>
          <w:rFonts w:eastAsia="Calibri"/>
          <w:i/>
          <w:lang w:eastAsia="en-US"/>
        </w:rPr>
        <w:t xml:space="preserve"> </w:t>
      </w:r>
      <w:r w:rsidR="002163F8" w:rsidRPr="002163F8">
        <w:rPr>
          <w:rFonts w:eastAsia="Calibri"/>
          <w:lang w:eastAsia="en-US"/>
        </w:rPr>
        <w:t>вторичной (потребительской) упаковке.</w:t>
      </w:r>
    </w:p>
    <w:p w14:paraId="236884E4" w14:textId="77777777" w:rsidR="00402724" w:rsidRPr="002163F8" w:rsidRDefault="00402724" w:rsidP="002163F8">
      <w:pPr>
        <w:spacing w:line="360" w:lineRule="auto"/>
        <w:ind w:firstLine="709"/>
        <w:jc w:val="both"/>
      </w:pPr>
    </w:p>
    <w:p w14:paraId="7BBED346" w14:textId="77777777" w:rsidR="00402724" w:rsidRPr="002163F8" w:rsidRDefault="00841E2A" w:rsidP="002163F8">
      <w:pPr>
        <w:spacing w:line="360" w:lineRule="auto"/>
        <w:ind w:firstLine="709"/>
        <w:jc w:val="center"/>
        <w:rPr>
          <w:vertAlign w:val="superscript"/>
        </w:rPr>
      </w:pPr>
      <w:r>
        <w:rPr>
          <w:b/>
        </w:rPr>
        <w:t>8</w:t>
      </w:r>
      <w:r w:rsidR="00341A1E" w:rsidRPr="002163F8">
        <w:rPr>
          <w:b/>
        </w:rPr>
        <w:t>. Порядок расчетов</w:t>
      </w:r>
    </w:p>
    <w:p w14:paraId="62BC2A53" w14:textId="77777777" w:rsidR="00402724" w:rsidRPr="002163F8" w:rsidRDefault="00841E2A" w:rsidP="002163F8">
      <w:pPr>
        <w:spacing w:line="360" w:lineRule="auto"/>
        <w:ind w:firstLine="709"/>
        <w:jc w:val="both"/>
      </w:pPr>
      <w:r>
        <w:t>8</w:t>
      </w:r>
      <w:r w:rsidR="00341A1E" w:rsidRPr="002163F8">
        <w:t xml:space="preserve">.1. Оплата по </w:t>
      </w:r>
      <w:r w:rsidR="000624E5">
        <w:t>Контракту</w:t>
      </w:r>
      <w:r w:rsidR="00341A1E" w:rsidRPr="002163F8">
        <w:t xml:space="preserve"> осуществляется за счет средств федерального бюджета, средств ОМС и средств от приносящей доход деяте</w:t>
      </w:r>
      <w:r w:rsidR="006F79EC" w:rsidRPr="002163F8">
        <w:t>льности, предусмотренных на 202</w:t>
      </w:r>
      <w:r w:rsidR="00F51A35">
        <w:t>6</w:t>
      </w:r>
      <w:r w:rsidR="00341A1E" w:rsidRPr="002163F8">
        <w:t xml:space="preserve"> год.</w:t>
      </w:r>
    </w:p>
    <w:p w14:paraId="67B0A2C4" w14:textId="77777777" w:rsidR="00820CB1" w:rsidRDefault="00841E2A" w:rsidP="002163F8">
      <w:pPr>
        <w:spacing w:line="360" w:lineRule="auto"/>
        <w:ind w:firstLine="709"/>
        <w:jc w:val="both"/>
      </w:pPr>
      <w:r>
        <w:t>8</w:t>
      </w:r>
      <w:r w:rsidR="00341A1E" w:rsidRPr="002163F8">
        <w:t>.2. </w:t>
      </w:r>
      <w:r w:rsidR="00820CB1" w:rsidRPr="00820CB1">
        <w:t xml:space="preserve">Оплата по Контракту осуществляется по факту поставки Товара в течение 7 (семи) рабочих дней с даты подписания Заказчиком Акта приема-передачи Товара (приложение № 3 к Контракту) на основании документов, предусмотренных пунктом </w:t>
      </w:r>
      <w:r w:rsidR="00820CB1">
        <w:t>8</w:t>
      </w:r>
      <w:r w:rsidR="00820CB1" w:rsidRPr="00820CB1">
        <w:t>.3 Контракта</w:t>
      </w:r>
      <w:r w:rsidR="00341A1E" w:rsidRPr="002163F8">
        <w:t xml:space="preserve">. </w:t>
      </w:r>
    </w:p>
    <w:p w14:paraId="7E6139A0" w14:textId="77777777" w:rsidR="00402724" w:rsidRPr="002163F8" w:rsidRDefault="00341A1E" w:rsidP="002163F8">
      <w:pPr>
        <w:spacing w:line="360" w:lineRule="auto"/>
        <w:ind w:firstLine="709"/>
        <w:jc w:val="both"/>
      </w:pPr>
      <w:r w:rsidRPr="002163F8">
        <w:t>Датой оплаты считается дата списания денежных средств со счета Заказчика.</w:t>
      </w:r>
    </w:p>
    <w:p w14:paraId="72ECBC10" w14:textId="77777777" w:rsidR="00402724" w:rsidRPr="002163F8" w:rsidRDefault="00841E2A" w:rsidP="002163F8">
      <w:pPr>
        <w:spacing w:line="360" w:lineRule="auto"/>
        <w:ind w:firstLine="709"/>
        <w:jc w:val="both"/>
      </w:pPr>
      <w:r>
        <w:t>8</w:t>
      </w:r>
      <w:r w:rsidR="00341A1E" w:rsidRPr="002163F8">
        <w:t xml:space="preserve">.3. Оплата по </w:t>
      </w:r>
      <w:r w:rsidR="000624E5" w:rsidRPr="000624E5">
        <w:t>Контракт</w:t>
      </w:r>
      <w:r w:rsidR="00341A1E" w:rsidRPr="002163F8">
        <w:t xml:space="preserve">у за поставленный Товар осуществляется Заказчиком после представления Поставщиком документов, предусмотренных пунктом 5.3. </w:t>
      </w:r>
      <w:r w:rsidR="000624E5" w:rsidRPr="000624E5">
        <w:t>Контракт</w:t>
      </w:r>
      <w:r w:rsidR="00341A1E" w:rsidRPr="002163F8">
        <w:t>а, а также документов на оплату:</w:t>
      </w:r>
    </w:p>
    <w:p w14:paraId="7EF7A546" w14:textId="77777777" w:rsidR="00402724" w:rsidRPr="002163F8" w:rsidRDefault="00341A1E" w:rsidP="002163F8">
      <w:pPr>
        <w:spacing w:line="360" w:lineRule="auto"/>
        <w:ind w:firstLine="709"/>
        <w:jc w:val="both"/>
      </w:pPr>
      <w:r w:rsidRPr="002163F8">
        <w:t xml:space="preserve">а) счета; </w:t>
      </w:r>
    </w:p>
    <w:p w14:paraId="7D8C6B2F" w14:textId="77777777" w:rsidR="00402724" w:rsidRPr="002163F8" w:rsidRDefault="00341A1E" w:rsidP="002163F8">
      <w:pPr>
        <w:spacing w:line="360" w:lineRule="auto"/>
        <w:ind w:firstLine="709"/>
        <w:jc w:val="both"/>
      </w:pPr>
      <w:r w:rsidRPr="002163F8">
        <w:t>б) счета-фактуры;</w:t>
      </w:r>
    </w:p>
    <w:p w14:paraId="0EF8D48D" w14:textId="77777777" w:rsidR="00402724" w:rsidRPr="002163F8" w:rsidRDefault="00341A1E" w:rsidP="002163F8">
      <w:pPr>
        <w:spacing w:line="360" w:lineRule="auto"/>
        <w:ind w:firstLine="709"/>
        <w:jc w:val="both"/>
      </w:pPr>
      <w:r w:rsidRPr="002163F8">
        <w:t>в) товарной накладной по форме ТОРГ-12 (код формы по ОКУД 0330212), либо Универсальный передаточный документ (согласно Приложению № 1 к постановлению Правительства Российской Федерации от 26 декабря 2011 г. № 1137 (в редакции постановления Правительства Российской Федерации от 19 августа 2017 г. № 981) в 2 (двух) экземплярах по одному для каждой стороны;</w:t>
      </w:r>
    </w:p>
    <w:p w14:paraId="7AFEDD0A" w14:textId="77777777" w:rsidR="00402724" w:rsidRPr="002163F8" w:rsidRDefault="00341A1E" w:rsidP="002163F8">
      <w:pPr>
        <w:spacing w:line="360" w:lineRule="auto"/>
        <w:ind w:firstLine="709"/>
        <w:jc w:val="both"/>
      </w:pPr>
      <w:r w:rsidRPr="002163F8">
        <w:t>г) Акта приема-передачи Товара (приложение № </w:t>
      </w:r>
      <w:r w:rsidR="001B4444">
        <w:t>3</w:t>
      </w:r>
      <w:r w:rsidRPr="002163F8">
        <w:t xml:space="preserve"> к </w:t>
      </w:r>
      <w:r w:rsidR="000624E5" w:rsidRPr="000624E5">
        <w:t>Контракт</w:t>
      </w:r>
      <w:r w:rsidRPr="002163F8">
        <w:t>у) в двух экземплярах (один экземпляр для Заказчика и один экземпляр для Поставщика);</w:t>
      </w:r>
    </w:p>
    <w:p w14:paraId="1E72D533" w14:textId="77777777" w:rsidR="00402724" w:rsidRPr="002163F8" w:rsidRDefault="00820CB1" w:rsidP="002163F8">
      <w:pPr>
        <w:spacing w:line="360" w:lineRule="auto"/>
        <w:ind w:firstLine="709"/>
        <w:jc w:val="both"/>
      </w:pPr>
      <w:r>
        <w:t>8</w:t>
      </w:r>
      <w:r w:rsidR="00341A1E" w:rsidRPr="002163F8">
        <w:t>.4. На всех документах, перечисленных в подпунктах «а» – «г»</w:t>
      </w:r>
      <w:r w:rsidR="00341A1E" w:rsidRPr="002163F8">
        <w:rPr>
          <w:vertAlign w:val="superscript"/>
        </w:rPr>
        <w:t xml:space="preserve"> </w:t>
      </w:r>
      <w:r w:rsidR="00341A1E" w:rsidRPr="002163F8">
        <w:t xml:space="preserve">пункта </w:t>
      </w:r>
      <w:r>
        <w:t>8</w:t>
      </w:r>
      <w:r w:rsidR="00341A1E" w:rsidRPr="002163F8">
        <w:t xml:space="preserve">.3 </w:t>
      </w:r>
      <w:r w:rsidR="000624E5" w:rsidRPr="000624E5">
        <w:t>Контракт</w:t>
      </w:r>
      <w:r w:rsidR="00341A1E" w:rsidRPr="002163F8">
        <w:t xml:space="preserve">а, должны быть указаны наименование Заказчика, Поставщика, номер и дата </w:t>
      </w:r>
      <w:r w:rsidR="000624E5" w:rsidRPr="000624E5">
        <w:t>Контракт</w:t>
      </w:r>
      <w:r w:rsidR="00341A1E" w:rsidRPr="002163F8">
        <w:t>а, даты оформления и подписания документов.</w:t>
      </w:r>
    </w:p>
    <w:p w14:paraId="3669D613" w14:textId="77777777" w:rsidR="005258D1" w:rsidRPr="002163F8" w:rsidRDefault="005258D1" w:rsidP="002163F8">
      <w:pPr>
        <w:spacing w:line="360" w:lineRule="auto"/>
        <w:ind w:firstLine="709"/>
        <w:jc w:val="both"/>
      </w:pPr>
    </w:p>
    <w:p w14:paraId="15467ADC" w14:textId="77777777" w:rsidR="00402724" w:rsidRPr="002163F8" w:rsidRDefault="00820CB1" w:rsidP="002163F8">
      <w:pPr>
        <w:spacing w:line="360" w:lineRule="auto"/>
        <w:ind w:firstLine="709"/>
        <w:jc w:val="center"/>
        <w:rPr>
          <w:b/>
        </w:rPr>
      </w:pPr>
      <w:r>
        <w:rPr>
          <w:b/>
        </w:rPr>
        <w:t>9</w:t>
      </w:r>
      <w:r w:rsidR="00341A1E" w:rsidRPr="002163F8">
        <w:rPr>
          <w:b/>
        </w:rPr>
        <w:t>. Ответственность Сторон</w:t>
      </w:r>
    </w:p>
    <w:p w14:paraId="4BE4093C" w14:textId="77777777" w:rsidR="000624E5" w:rsidRPr="003A431B" w:rsidRDefault="00820CB1" w:rsidP="000624E5">
      <w:pPr>
        <w:spacing w:line="360" w:lineRule="auto"/>
        <w:ind w:firstLine="426"/>
        <w:jc w:val="both"/>
      </w:pPr>
      <w:r>
        <w:t>9</w:t>
      </w:r>
      <w:r w:rsidR="000624E5" w:rsidRPr="003A431B">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6432F4C" w14:textId="77777777" w:rsidR="000624E5" w:rsidRPr="00BD0B39" w:rsidRDefault="00820CB1" w:rsidP="000624E5">
      <w:pPr>
        <w:spacing w:line="360" w:lineRule="auto"/>
        <w:ind w:firstLine="426"/>
        <w:jc w:val="both"/>
      </w:pPr>
      <w:r>
        <w:t>9</w:t>
      </w:r>
      <w:r w:rsidR="000624E5" w:rsidRPr="003A431B">
        <w:t>.2. Размер штрафа устанавливается Контрактом в порядке, установле</w:t>
      </w:r>
      <w:r w:rsidR="000624E5" w:rsidRPr="00BD0B39">
        <w:t xml:space="preserve">нном </w:t>
      </w:r>
      <w:hyperlink r:id="rId8" w:history="1">
        <w:r w:rsidR="000624E5" w:rsidRPr="00BD0B39">
          <w:t>Правила</w:t>
        </w:r>
      </w:hyperlink>
      <w:r w:rsidR="000624E5" w:rsidRPr="00BD0B39">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w:t>
      </w:r>
      <w:r w:rsidR="000624E5" w:rsidRPr="00BD0B39">
        <w:lastRenderedPageBreak/>
        <w:t xml:space="preserve">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000624E5" w:rsidRPr="00BD0B39">
        <w:rPr>
          <w:i/>
        </w:rPr>
        <w:t>(далее</w:t>
      </w:r>
      <w:r w:rsidR="000624E5" w:rsidRPr="00BD0B39">
        <w:t xml:space="preserve"> – </w:t>
      </w:r>
      <w:r w:rsidR="000624E5" w:rsidRPr="00BD0B39">
        <w:rPr>
          <w:rFonts w:eastAsia="Calibri"/>
          <w:i/>
          <w:lang w:eastAsia="en-US"/>
        </w:rPr>
        <w:t>Правила определения размера штрафа</w:t>
      </w:r>
      <w:r w:rsidR="000624E5" w:rsidRPr="00BD0B39">
        <w:rPr>
          <w:i/>
        </w:rPr>
        <w:t>)</w:t>
      </w:r>
      <w:r w:rsidR="000624E5" w:rsidRPr="00BD0B39">
        <w:t>.</w:t>
      </w:r>
    </w:p>
    <w:p w14:paraId="5A7A2AAF" w14:textId="77777777" w:rsidR="000624E5" w:rsidRPr="00BD0B39" w:rsidRDefault="00820CB1" w:rsidP="000624E5">
      <w:pPr>
        <w:tabs>
          <w:tab w:val="left" w:pos="851"/>
        </w:tabs>
        <w:autoSpaceDE w:val="0"/>
        <w:autoSpaceDN w:val="0"/>
        <w:adjustRightInd w:val="0"/>
        <w:spacing w:line="360" w:lineRule="auto"/>
        <w:ind w:firstLine="426"/>
        <w:jc w:val="both"/>
        <w:rPr>
          <w:rFonts w:eastAsia="Calibri"/>
          <w:lang w:eastAsia="en-US"/>
        </w:rPr>
      </w:pPr>
      <w:r>
        <w:rPr>
          <w:rFonts w:eastAsia="Calibri"/>
          <w:lang w:eastAsia="en-US"/>
        </w:rPr>
        <w:t>9</w:t>
      </w:r>
      <w:r w:rsidR="000624E5" w:rsidRPr="00BD0B39">
        <w:rPr>
          <w:rFonts w:eastAsia="Calibri"/>
          <w:lang w:eastAsia="en-US"/>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BC45EA2" w14:textId="77777777" w:rsidR="000624E5" w:rsidRPr="00BD0B39" w:rsidRDefault="00820CB1" w:rsidP="000624E5">
      <w:pPr>
        <w:tabs>
          <w:tab w:val="left" w:pos="851"/>
        </w:tabs>
        <w:spacing w:line="360" w:lineRule="auto"/>
        <w:ind w:firstLine="426"/>
        <w:jc w:val="both"/>
        <w:rPr>
          <w:rFonts w:eastAsia="Calibri"/>
          <w:i/>
          <w:lang w:eastAsia="en-US"/>
        </w:rPr>
      </w:pPr>
      <w:r>
        <w:rPr>
          <w:rFonts w:eastAsia="Calibri"/>
          <w:lang w:eastAsia="en-US"/>
        </w:rPr>
        <w:t>9</w:t>
      </w:r>
      <w:r w:rsidR="000624E5" w:rsidRPr="00BD0B39">
        <w:rPr>
          <w:rFonts w:eastAsia="Calibri"/>
          <w:lang w:eastAsia="en-US"/>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76F2545" w14:textId="77777777" w:rsidR="000624E5" w:rsidRPr="00BD0B39" w:rsidRDefault="000624E5" w:rsidP="000624E5">
      <w:pPr>
        <w:tabs>
          <w:tab w:val="left" w:pos="851"/>
        </w:tabs>
        <w:spacing w:line="360" w:lineRule="auto"/>
        <w:ind w:firstLine="426"/>
        <w:jc w:val="both"/>
        <w:rPr>
          <w:rFonts w:eastAsia="Calibri"/>
          <w:i/>
          <w:lang w:eastAsia="en-US"/>
        </w:rPr>
      </w:pPr>
      <w:r w:rsidRPr="00BD0B39">
        <w:rPr>
          <w:rFonts w:eastAsia="Calibri"/>
          <w:i/>
          <w:lang w:eastAsia="en-US"/>
        </w:rPr>
        <w:t>а) 1000 рублей, если цена контракта не превыша</w:t>
      </w:r>
      <w:r>
        <w:rPr>
          <w:rFonts w:eastAsia="Calibri"/>
          <w:i/>
          <w:lang w:eastAsia="en-US"/>
        </w:rPr>
        <w:t>ет 3 млн. рублей (включительно).</w:t>
      </w:r>
    </w:p>
    <w:p w14:paraId="5DF5BFA7" w14:textId="77777777" w:rsidR="000624E5" w:rsidRPr="00BD0B39" w:rsidRDefault="00820CB1" w:rsidP="000624E5">
      <w:pPr>
        <w:tabs>
          <w:tab w:val="left" w:pos="851"/>
        </w:tabs>
        <w:spacing w:line="360" w:lineRule="auto"/>
        <w:ind w:firstLine="426"/>
        <w:jc w:val="both"/>
        <w:rPr>
          <w:rFonts w:eastAsia="Calibri"/>
          <w:lang w:eastAsia="en-US"/>
        </w:rPr>
      </w:pPr>
      <w:r>
        <w:rPr>
          <w:rFonts w:eastAsia="Calibri"/>
          <w:lang w:eastAsia="en-US"/>
        </w:rPr>
        <w:t>9</w:t>
      </w:r>
      <w:r w:rsidR="000624E5" w:rsidRPr="00BD0B39">
        <w:rPr>
          <w:rFonts w:eastAsia="Calibri"/>
          <w:lang w:eastAsia="en-US"/>
        </w:rPr>
        <w:t>.</w:t>
      </w:r>
      <w:r w:rsidR="000624E5">
        <w:rPr>
          <w:rFonts w:eastAsia="Calibri"/>
          <w:lang w:eastAsia="en-US"/>
        </w:rPr>
        <w:t>5</w:t>
      </w:r>
      <w:r w:rsidR="000624E5" w:rsidRPr="00BD0B39">
        <w:rPr>
          <w:rFonts w:eastAsia="Calibri"/>
          <w:lang w:eastAsia="en-US"/>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w:t>
      </w:r>
      <w:r w:rsidR="000624E5" w:rsidRPr="00BD0B39">
        <w:rPr>
          <w:rFonts w:eastAsia="Calibri"/>
          <w:lang w:eastAsia="en-US"/>
        </w:rPr>
        <w:lastRenderedPageBreak/>
        <w:t>исполнителем), за исключением случаев, если законодательством Российской Федерации установлен иной порядок начисления пени.</w:t>
      </w:r>
    </w:p>
    <w:p w14:paraId="37C63F9D" w14:textId="77777777" w:rsidR="000624E5" w:rsidRPr="00BD0B39" w:rsidRDefault="00820CB1" w:rsidP="000624E5">
      <w:pPr>
        <w:tabs>
          <w:tab w:val="left" w:pos="851"/>
        </w:tabs>
        <w:spacing w:line="360" w:lineRule="auto"/>
        <w:ind w:firstLine="426"/>
        <w:jc w:val="both"/>
      </w:pPr>
      <w:r>
        <w:t>9</w:t>
      </w:r>
      <w:r w:rsidR="000624E5" w:rsidRPr="00BD0B39">
        <w:t>.</w:t>
      </w:r>
      <w:r w:rsidR="000624E5">
        <w:t>6</w:t>
      </w:r>
      <w:r w:rsidR="000624E5" w:rsidRPr="00BD0B39">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4B832A9F" w14:textId="77777777" w:rsidR="000624E5" w:rsidRPr="00BD0B39" w:rsidRDefault="000624E5" w:rsidP="000624E5">
      <w:pPr>
        <w:tabs>
          <w:tab w:val="left" w:pos="851"/>
        </w:tabs>
        <w:spacing w:line="360" w:lineRule="auto"/>
        <w:ind w:firstLine="426"/>
        <w:jc w:val="both"/>
        <w:rPr>
          <w:i/>
        </w:rPr>
      </w:pPr>
      <w:r w:rsidRPr="00BD0B39">
        <w:rPr>
          <w:i/>
        </w:rPr>
        <w:t>а) 10 процентов цены контракта (этапа) в случае, если цена контракта (эт</w:t>
      </w:r>
      <w:r>
        <w:rPr>
          <w:i/>
        </w:rPr>
        <w:t>апа) не превышает 3 млн. рублей.</w:t>
      </w:r>
    </w:p>
    <w:p w14:paraId="020705A2" w14:textId="77777777" w:rsidR="000624E5" w:rsidRPr="00BD0B39" w:rsidRDefault="00820CB1" w:rsidP="000624E5">
      <w:pPr>
        <w:autoSpaceDE w:val="0"/>
        <w:autoSpaceDN w:val="0"/>
        <w:adjustRightInd w:val="0"/>
        <w:spacing w:line="360" w:lineRule="auto"/>
        <w:ind w:firstLine="426"/>
        <w:jc w:val="both"/>
        <w:rPr>
          <w:rFonts w:eastAsia="Calibri"/>
          <w:lang w:eastAsia="en-US"/>
        </w:rPr>
      </w:pPr>
      <w:r>
        <w:rPr>
          <w:rFonts w:eastAsia="Calibri"/>
          <w:lang w:eastAsia="en-US"/>
        </w:rPr>
        <w:t>9</w:t>
      </w:r>
      <w:r w:rsidR="000624E5">
        <w:rPr>
          <w:rFonts w:eastAsia="Calibri"/>
          <w:lang w:eastAsia="en-US"/>
        </w:rPr>
        <w:t>.7</w:t>
      </w:r>
      <w:r w:rsidR="000624E5" w:rsidRPr="00BD0B39">
        <w:rPr>
          <w:rFonts w:eastAsia="Calibri"/>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6FD298" w14:textId="77777777" w:rsidR="000624E5" w:rsidRPr="00BD0B39" w:rsidRDefault="00820CB1" w:rsidP="000624E5">
      <w:pPr>
        <w:tabs>
          <w:tab w:val="left" w:pos="851"/>
        </w:tabs>
        <w:spacing w:line="360" w:lineRule="auto"/>
        <w:ind w:firstLine="426"/>
        <w:jc w:val="both"/>
        <w:rPr>
          <w:rFonts w:eastAsia="Calibri"/>
          <w:lang w:eastAsia="en-US"/>
        </w:rPr>
      </w:pPr>
      <w:r>
        <w:rPr>
          <w:rFonts w:eastAsia="Calibri"/>
          <w:lang w:eastAsia="en-US"/>
        </w:rPr>
        <w:t>9</w:t>
      </w:r>
      <w:r w:rsidR="000624E5">
        <w:rPr>
          <w:rFonts w:eastAsia="Calibri"/>
          <w:lang w:eastAsia="en-US"/>
        </w:rPr>
        <w:t>.8</w:t>
      </w:r>
      <w:r w:rsidR="000624E5" w:rsidRPr="00BD0B39">
        <w:rPr>
          <w:rFonts w:eastAsia="Calibri"/>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EEFAA4" w14:textId="77777777" w:rsidR="000624E5" w:rsidRPr="00973730" w:rsidRDefault="00820CB1" w:rsidP="000624E5">
      <w:pPr>
        <w:tabs>
          <w:tab w:val="left" w:pos="851"/>
        </w:tabs>
        <w:spacing w:line="360" w:lineRule="auto"/>
        <w:ind w:firstLine="426"/>
        <w:jc w:val="both"/>
        <w:rPr>
          <w:rFonts w:eastAsia="Calibri"/>
          <w:lang w:eastAsia="en-US"/>
        </w:rPr>
      </w:pPr>
      <w:r>
        <w:rPr>
          <w:rFonts w:eastAsia="Calibri"/>
          <w:lang w:eastAsia="en-US"/>
        </w:rPr>
        <w:t>9</w:t>
      </w:r>
      <w:r w:rsidR="000624E5">
        <w:rPr>
          <w:rFonts w:eastAsia="Calibri"/>
          <w:lang w:eastAsia="en-US"/>
        </w:rPr>
        <w:t>.9</w:t>
      </w:r>
      <w:r w:rsidR="000624E5" w:rsidRPr="00BD0B39">
        <w:rPr>
          <w:rFonts w:eastAsia="Calibri"/>
          <w:lang w:eastAsia="en-US"/>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w:t>
      </w:r>
      <w:r w:rsidR="000624E5" w:rsidRPr="00973730">
        <w:rPr>
          <w:rFonts w:eastAsia="Calibri"/>
          <w:lang w:eastAsia="en-US"/>
        </w:rPr>
        <w:t>законодательством Российской Федерации.</w:t>
      </w:r>
    </w:p>
    <w:p w14:paraId="49126C39" w14:textId="77777777" w:rsidR="00402724" w:rsidRPr="002163F8" w:rsidRDefault="00402724" w:rsidP="002163F8">
      <w:pPr>
        <w:tabs>
          <w:tab w:val="left" w:pos="851"/>
        </w:tabs>
        <w:spacing w:line="360" w:lineRule="auto"/>
        <w:ind w:firstLine="709"/>
        <w:jc w:val="both"/>
        <w:rPr>
          <w:rFonts w:eastAsia="Calibri"/>
          <w:lang w:eastAsia="en-US"/>
        </w:rPr>
      </w:pPr>
    </w:p>
    <w:p w14:paraId="62CEB047" w14:textId="77777777" w:rsidR="00402724" w:rsidRPr="002163F8" w:rsidRDefault="00341A1E" w:rsidP="002163F8">
      <w:pPr>
        <w:widowControl w:val="0"/>
        <w:spacing w:line="360" w:lineRule="auto"/>
        <w:ind w:firstLine="709"/>
        <w:jc w:val="center"/>
        <w:rPr>
          <w:b/>
        </w:rPr>
      </w:pPr>
      <w:r w:rsidRPr="002163F8">
        <w:rPr>
          <w:b/>
        </w:rPr>
        <w:t>1</w:t>
      </w:r>
      <w:r w:rsidR="00820CB1">
        <w:rPr>
          <w:b/>
        </w:rPr>
        <w:t>0</w:t>
      </w:r>
      <w:r w:rsidRPr="002163F8">
        <w:rPr>
          <w:b/>
        </w:rPr>
        <w:t xml:space="preserve">. Срок действия </w:t>
      </w:r>
      <w:r w:rsidR="000624E5">
        <w:rPr>
          <w:b/>
        </w:rPr>
        <w:t>Контракта</w:t>
      </w:r>
      <w:r w:rsidRPr="002163F8">
        <w:rPr>
          <w:b/>
        </w:rPr>
        <w:t xml:space="preserve">, изменение </w:t>
      </w:r>
    </w:p>
    <w:p w14:paraId="2E4D9160" w14:textId="77777777" w:rsidR="00402724" w:rsidRPr="002163F8" w:rsidRDefault="00341A1E" w:rsidP="002163F8">
      <w:pPr>
        <w:widowControl w:val="0"/>
        <w:spacing w:line="360" w:lineRule="auto"/>
        <w:ind w:firstLine="709"/>
        <w:jc w:val="center"/>
        <w:rPr>
          <w:vertAlign w:val="superscript"/>
        </w:rPr>
      </w:pPr>
      <w:r w:rsidRPr="002163F8">
        <w:rPr>
          <w:b/>
        </w:rPr>
        <w:t xml:space="preserve">и расторжение </w:t>
      </w:r>
      <w:r w:rsidR="000624E5">
        <w:rPr>
          <w:b/>
        </w:rPr>
        <w:t>Контракта</w:t>
      </w:r>
    </w:p>
    <w:p w14:paraId="70CED3D5" w14:textId="6EE0FB6B" w:rsidR="00402724" w:rsidRPr="002163F8" w:rsidRDefault="00341A1E" w:rsidP="002163F8">
      <w:pPr>
        <w:tabs>
          <w:tab w:val="left" w:pos="1418"/>
        </w:tabs>
        <w:spacing w:line="360" w:lineRule="auto"/>
        <w:ind w:firstLine="709"/>
        <w:jc w:val="both"/>
      </w:pPr>
      <w:r w:rsidRPr="002163F8">
        <w:t>1</w:t>
      </w:r>
      <w:r w:rsidR="00820CB1">
        <w:t>0</w:t>
      </w:r>
      <w:r w:rsidRPr="002163F8">
        <w:t>.1. </w:t>
      </w:r>
      <w:r w:rsidR="000624E5">
        <w:t>Контракт</w:t>
      </w:r>
      <w:r w:rsidRPr="002163F8">
        <w:t xml:space="preserve"> вступает в силу с даты заключения </w:t>
      </w:r>
      <w:r w:rsidR="000624E5" w:rsidRPr="006A4A1A">
        <w:t>Контракт</w:t>
      </w:r>
      <w:r w:rsidRPr="006A4A1A">
        <w:t xml:space="preserve">а и действует </w:t>
      </w:r>
      <w:r w:rsidR="004E0639" w:rsidRPr="006A4A1A">
        <w:rPr>
          <w:b/>
        </w:rPr>
        <w:t xml:space="preserve">по </w:t>
      </w:r>
      <w:r w:rsidR="00B336A0">
        <w:rPr>
          <w:b/>
        </w:rPr>
        <w:t>3</w:t>
      </w:r>
      <w:r w:rsidR="00DD10AC">
        <w:rPr>
          <w:b/>
        </w:rPr>
        <w:t>1</w:t>
      </w:r>
      <w:r w:rsidR="00C14F57">
        <w:rPr>
          <w:b/>
        </w:rPr>
        <w:t xml:space="preserve"> </w:t>
      </w:r>
      <w:r w:rsidR="00901123">
        <w:rPr>
          <w:b/>
        </w:rPr>
        <w:t>августа</w:t>
      </w:r>
      <w:r w:rsidR="003A612B">
        <w:rPr>
          <w:b/>
        </w:rPr>
        <w:t xml:space="preserve"> </w:t>
      </w:r>
      <w:r w:rsidRPr="006A4A1A">
        <w:rPr>
          <w:b/>
        </w:rPr>
        <w:t>202</w:t>
      </w:r>
      <w:r w:rsidR="00F51A35">
        <w:rPr>
          <w:b/>
        </w:rPr>
        <w:t>6</w:t>
      </w:r>
      <w:r w:rsidRPr="006A4A1A">
        <w:rPr>
          <w:b/>
        </w:rPr>
        <w:t xml:space="preserve"> года</w:t>
      </w:r>
      <w:r w:rsidRPr="006A4A1A">
        <w:t>, а в части оплаты - до полного выполнения своих обязательств</w:t>
      </w:r>
      <w:r w:rsidRPr="002163F8">
        <w:t>.</w:t>
      </w:r>
    </w:p>
    <w:p w14:paraId="49A188EA" w14:textId="77777777" w:rsidR="00402724" w:rsidRPr="002163F8" w:rsidRDefault="00341A1E" w:rsidP="002163F8">
      <w:pPr>
        <w:tabs>
          <w:tab w:val="left" w:pos="1418"/>
        </w:tabs>
        <w:spacing w:line="360" w:lineRule="auto"/>
        <w:ind w:firstLine="709"/>
        <w:jc w:val="both"/>
      </w:pPr>
      <w:r w:rsidRPr="002163F8">
        <w:t>1</w:t>
      </w:r>
      <w:r w:rsidR="00820CB1">
        <w:t>0</w:t>
      </w:r>
      <w:r w:rsidRPr="002163F8">
        <w:t xml:space="preserve">.2. Все изменения </w:t>
      </w:r>
      <w:r w:rsidR="000624E5">
        <w:t>Контракт</w:t>
      </w:r>
      <w:r w:rsidRPr="002163F8">
        <w:t xml:space="preserve">а должны быть совершены в письменном виде и оформлены дополнительными соглашениями к </w:t>
      </w:r>
      <w:r w:rsidR="000624E5">
        <w:t>Контракт</w:t>
      </w:r>
      <w:r w:rsidRPr="002163F8">
        <w:t>у.</w:t>
      </w:r>
    </w:p>
    <w:p w14:paraId="550E60A2" w14:textId="77777777" w:rsidR="00402724" w:rsidRPr="002163F8" w:rsidRDefault="00341A1E" w:rsidP="002163F8">
      <w:pPr>
        <w:tabs>
          <w:tab w:val="left" w:pos="1418"/>
        </w:tabs>
        <w:spacing w:line="360" w:lineRule="auto"/>
        <w:ind w:firstLine="709"/>
        <w:jc w:val="both"/>
      </w:pPr>
      <w:r w:rsidRPr="002163F8">
        <w:t>1</w:t>
      </w:r>
      <w:r w:rsidR="00820CB1">
        <w:t>0</w:t>
      </w:r>
      <w:r w:rsidRPr="002163F8">
        <w:t>.3. </w:t>
      </w:r>
      <w:r w:rsidR="000624E5">
        <w:t>Контракт</w:t>
      </w:r>
      <w:r w:rsidRPr="002163F8">
        <w:t xml:space="preserve"> может быть расторгнут по основаниям в соответствии с гражданским законодательством Российской Федерации.</w:t>
      </w:r>
    </w:p>
    <w:p w14:paraId="239E08B6" w14:textId="77777777" w:rsidR="00402724" w:rsidRPr="002163F8" w:rsidRDefault="00341A1E" w:rsidP="002163F8">
      <w:pPr>
        <w:tabs>
          <w:tab w:val="left" w:pos="1418"/>
        </w:tabs>
        <w:spacing w:line="360" w:lineRule="auto"/>
        <w:ind w:firstLine="709"/>
        <w:jc w:val="both"/>
      </w:pPr>
      <w:r w:rsidRPr="002163F8">
        <w:t>1</w:t>
      </w:r>
      <w:r w:rsidR="00820CB1">
        <w:t>0</w:t>
      </w:r>
      <w:r w:rsidRPr="002163F8">
        <w:t xml:space="preserve">.4. Стороны вправе принять решение об одностороннем отказе от исполнения </w:t>
      </w:r>
      <w:r w:rsidR="000624E5">
        <w:t>Контракт</w:t>
      </w:r>
      <w:r w:rsidRPr="002163F8">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w:t>
      </w:r>
      <w:r w:rsidR="004D16D1">
        <w:t>Договор</w:t>
      </w:r>
      <w:r w:rsidRPr="002163F8">
        <w:t>ной системе.</w:t>
      </w:r>
    </w:p>
    <w:p w14:paraId="00C0EA24" w14:textId="77777777" w:rsidR="00402724" w:rsidRPr="002163F8" w:rsidRDefault="00341A1E" w:rsidP="002163F8">
      <w:pPr>
        <w:tabs>
          <w:tab w:val="left" w:pos="1418"/>
        </w:tabs>
        <w:spacing w:line="360" w:lineRule="auto"/>
        <w:ind w:firstLine="709"/>
        <w:jc w:val="both"/>
      </w:pPr>
      <w:r w:rsidRPr="002163F8">
        <w:t>1</w:t>
      </w:r>
      <w:r w:rsidR="00820CB1">
        <w:t>0</w:t>
      </w:r>
      <w:r w:rsidRPr="002163F8">
        <w:t xml:space="preserve">.5.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624E5">
        <w:t>Контракт</w:t>
      </w:r>
      <w:r w:rsidRPr="002163F8">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624E5" w:rsidRPr="000624E5">
        <w:t>Контракт</w:t>
      </w:r>
      <w:r w:rsidRPr="002163F8">
        <w:t xml:space="preserve">а, послужившие основанием для одностороннего отказа Заказчика от исполнения </w:t>
      </w:r>
      <w:r w:rsidR="000624E5">
        <w:t>Контракт</w:t>
      </w:r>
      <w:r w:rsidRPr="002163F8">
        <w:t>а.</w:t>
      </w:r>
    </w:p>
    <w:p w14:paraId="03E30727" w14:textId="77777777" w:rsidR="00402724" w:rsidRPr="002163F8" w:rsidRDefault="00402724" w:rsidP="002163F8">
      <w:pPr>
        <w:tabs>
          <w:tab w:val="left" w:pos="1418"/>
        </w:tabs>
        <w:spacing w:line="360" w:lineRule="auto"/>
        <w:ind w:firstLine="709"/>
        <w:jc w:val="center"/>
      </w:pPr>
    </w:p>
    <w:p w14:paraId="37960CC1" w14:textId="77777777" w:rsidR="00402724" w:rsidRPr="002163F8" w:rsidRDefault="00341A1E" w:rsidP="002163F8">
      <w:pPr>
        <w:tabs>
          <w:tab w:val="left" w:pos="1418"/>
        </w:tabs>
        <w:spacing w:line="360" w:lineRule="auto"/>
        <w:ind w:firstLine="709"/>
        <w:jc w:val="center"/>
        <w:rPr>
          <w:b/>
        </w:rPr>
      </w:pPr>
      <w:r w:rsidRPr="002163F8">
        <w:rPr>
          <w:b/>
        </w:rPr>
        <w:t>1</w:t>
      </w:r>
      <w:r w:rsidR="00820CB1">
        <w:rPr>
          <w:b/>
        </w:rPr>
        <w:t>1</w:t>
      </w:r>
      <w:r w:rsidRPr="002163F8">
        <w:rPr>
          <w:b/>
        </w:rPr>
        <w:t>. Исключительные права</w:t>
      </w:r>
    </w:p>
    <w:p w14:paraId="1274262F" w14:textId="77777777" w:rsidR="00402724" w:rsidRPr="002163F8" w:rsidRDefault="00341A1E" w:rsidP="002163F8">
      <w:pPr>
        <w:tabs>
          <w:tab w:val="left" w:pos="1418"/>
        </w:tabs>
        <w:spacing w:line="360" w:lineRule="auto"/>
        <w:ind w:firstLine="709"/>
        <w:jc w:val="both"/>
      </w:pPr>
      <w:r w:rsidRPr="002163F8">
        <w:t>1</w:t>
      </w:r>
      <w:r w:rsidR="00820CB1">
        <w:t>1</w:t>
      </w:r>
      <w:r w:rsidRPr="002163F8">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0CE99A0A" w14:textId="77777777" w:rsidR="00402724" w:rsidRPr="002163F8" w:rsidRDefault="00341A1E" w:rsidP="002163F8">
      <w:pPr>
        <w:tabs>
          <w:tab w:val="left" w:pos="1418"/>
        </w:tabs>
        <w:spacing w:line="360" w:lineRule="auto"/>
        <w:ind w:firstLine="709"/>
        <w:jc w:val="both"/>
      </w:pPr>
      <w:r w:rsidRPr="002163F8">
        <w:t>1</w:t>
      </w:r>
      <w:r w:rsidR="00820CB1">
        <w:t>1</w:t>
      </w:r>
      <w:r w:rsidRPr="002163F8">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8C7379D" w14:textId="77777777" w:rsidR="00402724" w:rsidRPr="002163F8" w:rsidRDefault="00402724" w:rsidP="002163F8">
      <w:pPr>
        <w:tabs>
          <w:tab w:val="left" w:pos="1418"/>
        </w:tabs>
        <w:spacing w:line="360" w:lineRule="auto"/>
        <w:ind w:firstLine="709"/>
        <w:jc w:val="both"/>
      </w:pPr>
    </w:p>
    <w:p w14:paraId="0DAD74E7" w14:textId="77777777" w:rsidR="00402724" w:rsidRPr="002163F8" w:rsidRDefault="00341A1E" w:rsidP="002163F8">
      <w:pPr>
        <w:tabs>
          <w:tab w:val="left" w:pos="1418"/>
        </w:tabs>
        <w:spacing w:line="360" w:lineRule="auto"/>
        <w:ind w:firstLine="709"/>
        <w:jc w:val="center"/>
        <w:rPr>
          <w:b/>
        </w:rPr>
      </w:pPr>
      <w:r w:rsidRPr="002163F8">
        <w:rPr>
          <w:b/>
        </w:rPr>
        <w:t>1</w:t>
      </w:r>
      <w:r w:rsidR="00820CB1">
        <w:rPr>
          <w:b/>
        </w:rPr>
        <w:t>2</w:t>
      </w:r>
      <w:r w:rsidRPr="002163F8">
        <w:rPr>
          <w:b/>
        </w:rPr>
        <w:t>. Обстоятельства непреодолимой силы</w:t>
      </w:r>
    </w:p>
    <w:p w14:paraId="526A86ED" w14:textId="77777777" w:rsidR="00402724" w:rsidRPr="002163F8" w:rsidRDefault="00341A1E" w:rsidP="002163F8">
      <w:pPr>
        <w:tabs>
          <w:tab w:val="left" w:pos="1418"/>
        </w:tabs>
        <w:spacing w:line="360" w:lineRule="auto"/>
        <w:ind w:firstLine="709"/>
        <w:jc w:val="both"/>
      </w:pPr>
      <w:r w:rsidRPr="002163F8">
        <w:t>1</w:t>
      </w:r>
      <w:r w:rsidR="00820CB1">
        <w:t>2</w:t>
      </w:r>
      <w:r w:rsidRPr="002163F8">
        <w:t xml:space="preserve">.1. Стороны освобождаются от ответственности за полное или частичное неисполнение своих обязательств по </w:t>
      </w:r>
      <w:r w:rsidR="000624E5">
        <w:t>Контракт</w:t>
      </w:r>
      <w:r w:rsidRPr="002163F8">
        <w:t>у, если их неисполнение явилось следствием обстоятельств непреодолимой силы.</w:t>
      </w:r>
    </w:p>
    <w:p w14:paraId="5BC7171A" w14:textId="77777777" w:rsidR="00402724" w:rsidRPr="002163F8" w:rsidRDefault="00820CB1" w:rsidP="002163F8">
      <w:pPr>
        <w:tabs>
          <w:tab w:val="left" w:pos="1418"/>
        </w:tabs>
        <w:spacing w:line="360" w:lineRule="auto"/>
        <w:ind w:firstLine="709"/>
        <w:jc w:val="both"/>
      </w:pPr>
      <w:r>
        <w:t>12</w:t>
      </w:r>
      <w:r w:rsidR="00341A1E" w:rsidRPr="002163F8">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14:paraId="7FCE1496" w14:textId="77777777" w:rsidR="00402724" w:rsidRPr="002163F8" w:rsidRDefault="00820CB1" w:rsidP="002163F8">
      <w:pPr>
        <w:tabs>
          <w:tab w:val="left" w:pos="1418"/>
        </w:tabs>
        <w:spacing w:line="360" w:lineRule="auto"/>
        <w:ind w:firstLine="709"/>
        <w:jc w:val="both"/>
      </w:pPr>
      <w:r>
        <w:t>12</w:t>
      </w:r>
      <w:r w:rsidR="00341A1E" w:rsidRPr="002163F8">
        <w:t xml:space="preserve">.3. Если, по мнению Сторон, исполнение </w:t>
      </w:r>
      <w:r w:rsidR="000624E5">
        <w:t>Контракт</w:t>
      </w:r>
      <w:r w:rsidR="00341A1E" w:rsidRPr="002163F8">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0624E5">
        <w:t>Контракт</w:t>
      </w:r>
      <w:r w:rsidR="00341A1E" w:rsidRPr="002163F8">
        <w:t>у продлевается соразмерно времени, которое необходимо для учета действия этих обстоятельств и их последствий.</w:t>
      </w:r>
    </w:p>
    <w:p w14:paraId="1FF8BE06" w14:textId="77777777" w:rsidR="00402724" w:rsidRPr="002163F8" w:rsidRDefault="00402724" w:rsidP="002163F8">
      <w:pPr>
        <w:tabs>
          <w:tab w:val="left" w:pos="1418"/>
        </w:tabs>
        <w:spacing w:line="360" w:lineRule="auto"/>
        <w:ind w:firstLine="709"/>
        <w:jc w:val="both"/>
      </w:pPr>
    </w:p>
    <w:p w14:paraId="249EA5A7" w14:textId="77777777" w:rsidR="00402724" w:rsidRPr="002163F8" w:rsidRDefault="00341A1E" w:rsidP="002163F8">
      <w:pPr>
        <w:tabs>
          <w:tab w:val="left" w:pos="1418"/>
        </w:tabs>
        <w:spacing w:line="360" w:lineRule="auto"/>
        <w:ind w:firstLine="709"/>
        <w:jc w:val="center"/>
        <w:rPr>
          <w:vertAlign w:val="superscript"/>
        </w:rPr>
      </w:pPr>
      <w:r w:rsidRPr="002163F8">
        <w:rPr>
          <w:b/>
        </w:rPr>
        <w:t>1</w:t>
      </w:r>
      <w:r w:rsidR="00820CB1">
        <w:rPr>
          <w:b/>
        </w:rPr>
        <w:t>3</w:t>
      </w:r>
      <w:r w:rsidRPr="002163F8">
        <w:rPr>
          <w:b/>
        </w:rPr>
        <w:t>. Уведомления</w:t>
      </w:r>
    </w:p>
    <w:p w14:paraId="7545B75B" w14:textId="77777777" w:rsidR="00402724" w:rsidRPr="002163F8" w:rsidRDefault="00341A1E" w:rsidP="002163F8">
      <w:pPr>
        <w:tabs>
          <w:tab w:val="left" w:pos="708"/>
        </w:tabs>
        <w:spacing w:line="360" w:lineRule="auto"/>
        <w:ind w:firstLine="709"/>
        <w:jc w:val="both"/>
      </w:pPr>
      <w:r w:rsidRPr="002163F8">
        <w:t>1</w:t>
      </w:r>
      <w:r w:rsidR="005B12BF">
        <w:t>3</w:t>
      </w:r>
      <w:r w:rsidRPr="002163F8">
        <w:t xml:space="preserve">.1. Все уведомления Сторон, связанные с исполнением настоящего </w:t>
      </w:r>
      <w:r w:rsidR="000624E5">
        <w:t>Контракт</w:t>
      </w:r>
      <w:r w:rsidRPr="002163F8">
        <w:t>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E980709" w14:textId="77777777" w:rsidR="00402724" w:rsidRPr="002163F8" w:rsidRDefault="00402724" w:rsidP="002163F8">
      <w:pPr>
        <w:tabs>
          <w:tab w:val="left" w:pos="708"/>
        </w:tabs>
        <w:spacing w:line="360" w:lineRule="auto"/>
        <w:ind w:firstLine="709"/>
        <w:jc w:val="both"/>
      </w:pPr>
    </w:p>
    <w:p w14:paraId="7952AA2D" w14:textId="77777777" w:rsidR="00402724" w:rsidRPr="002163F8" w:rsidRDefault="00341A1E" w:rsidP="002163F8">
      <w:pPr>
        <w:tabs>
          <w:tab w:val="left" w:pos="708"/>
        </w:tabs>
        <w:spacing w:line="360" w:lineRule="auto"/>
        <w:ind w:firstLine="709"/>
        <w:jc w:val="center"/>
        <w:rPr>
          <w:vertAlign w:val="superscript"/>
        </w:rPr>
      </w:pPr>
      <w:r w:rsidRPr="002163F8">
        <w:rPr>
          <w:b/>
        </w:rPr>
        <w:t>1</w:t>
      </w:r>
      <w:r w:rsidR="005B12BF">
        <w:rPr>
          <w:b/>
        </w:rPr>
        <w:t>4</w:t>
      </w:r>
      <w:r w:rsidRPr="002163F8">
        <w:rPr>
          <w:b/>
        </w:rPr>
        <w:t>. Заключительные положения</w:t>
      </w:r>
    </w:p>
    <w:p w14:paraId="73576C3E" w14:textId="77777777" w:rsidR="00402724" w:rsidRPr="002163F8" w:rsidRDefault="00341A1E" w:rsidP="002163F8">
      <w:pPr>
        <w:tabs>
          <w:tab w:val="left" w:pos="708"/>
        </w:tabs>
        <w:spacing w:line="360" w:lineRule="auto"/>
        <w:ind w:firstLine="709"/>
        <w:jc w:val="both"/>
      </w:pPr>
      <w:r w:rsidRPr="002163F8">
        <w:t>1</w:t>
      </w:r>
      <w:r w:rsidR="005B12BF">
        <w:t>4</w:t>
      </w:r>
      <w:r w:rsidRPr="002163F8">
        <w:t xml:space="preserve">.1. Во всем, что не предусмотрено </w:t>
      </w:r>
      <w:r w:rsidR="000624E5">
        <w:t>Контракт</w:t>
      </w:r>
      <w:r w:rsidRPr="002163F8">
        <w:t>ом, Стороны руководствуются законодательством Российской Федерации.</w:t>
      </w:r>
    </w:p>
    <w:p w14:paraId="7BE075F0" w14:textId="77777777" w:rsidR="00402724" w:rsidRPr="002163F8" w:rsidRDefault="00341A1E" w:rsidP="002163F8">
      <w:pPr>
        <w:tabs>
          <w:tab w:val="left" w:pos="708"/>
        </w:tabs>
        <w:spacing w:line="360" w:lineRule="auto"/>
        <w:ind w:firstLine="709"/>
        <w:jc w:val="both"/>
      </w:pPr>
      <w:r w:rsidRPr="002163F8">
        <w:t>1</w:t>
      </w:r>
      <w:r w:rsidR="005B12BF">
        <w:t>4</w:t>
      </w:r>
      <w:r w:rsidRPr="002163F8">
        <w:t xml:space="preserve">.2. Обязательства по </w:t>
      </w:r>
      <w:r w:rsidR="000624E5">
        <w:t>Контракт</w:t>
      </w:r>
      <w:r w:rsidRPr="002163F8">
        <w:t>у считаются выполненными Поставщиком после подписания Сторонами Акта приема-передачи Товара (приложение № </w:t>
      </w:r>
      <w:r w:rsidR="001B4444">
        <w:t>3</w:t>
      </w:r>
      <w:r w:rsidRPr="002163F8">
        <w:t xml:space="preserve"> к </w:t>
      </w:r>
      <w:r w:rsidR="000624E5">
        <w:t>Контракт</w:t>
      </w:r>
      <w:r w:rsidRPr="002163F8">
        <w:t>у).</w:t>
      </w:r>
    </w:p>
    <w:p w14:paraId="6D197C49" w14:textId="77777777" w:rsidR="00402724" w:rsidRPr="002163F8" w:rsidRDefault="00341A1E" w:rsidP="002163F8">
      <w:pPr>
        <w:tabs>
          <w:tab w:val="left" w:pos="708"/>
          <w:tab w:val="left" w:pos="1134"/>
        </w:tabs>
        <w:spacing w:line="360" w:lineRule="auto"/>
        <w:ind w:firstLine="709"/>
        <w:jc w:val="both"/>
      </w:pPr>
      <w:r w:rsidRPr="002163F8">
        <w:lastRenderedPageBreak/>
        <w:t>1</w:t>
      </w:r>
      <w:r w:rsidR="005B12BF">
        <w:t>4</w:t>
      </w:r>
      <w:r w:rsidRPr="002163F8">
        <w:t xml:space="preserve">.3. Все споры и разногласия в связи с исполнением </w:t>
      </w:r>
      <w:r w:rsidR="000624E5">
        <w:t>Контракт</w:t>
      </w:r>
      <w:r w:rsidRPr="002163F8">
        <w:t>а, разрешаются путем переговоров. Если по результатам переговоров Стороны не приходят к согласию, дело передается на рассмотрение в Арбитражном суде.</w:t>
      </w:r>
    </w:p>
    <w:p w14:paraId="05C1DF5B" w14:textId="77777777" w:rsidR="00402724" w:rsidRPr="002163F8" w:rsidRDefault="00341A1E" w:rsidP="002163F8">
      <w:pPr>
        <w:tabs>
          <w:tab w:val="left" w:pos="708"/>
          <w:tab w:val="left" w:pos="1134"/>
        </w:tabs>
        <w:spacing w:line="360" w:lineRule="auto"/>
        <w:ind w:firstLine="709"/>
        <w:jc w:val="both"/>
      </w:pPr>
      <w:r w:rsidRPr="002163F8">
        <w:t>1</w:t>
      </w:r>
      <w:r w:rsidR="005B12BF">
        <w:t>4</w:t>
      </w:r>
      <w:r w:rsidRPr="002163F8">
        <w:t>.4. </w:t>
      </w:r>
      <w:r w:rsidRPr="002163F8">
        <w:rPr>
          <w:rFonts w:eastAsia="Calibri"/>
          <w:lang w:eastAsia="en-US"/>
        </w:rPr>
        <w:t xml:space="preserve">Настоящий </w:t>
      </w:r>
      <w:r w:rsidR="000624E5">
        <w:t>Контракт</w:t>
      </w:r>
      <w:r w:rsidRPr="002163F8">
        <w:rPr>
          <w:rFonts w:eastAsia="Calibri"/>
          <w:lang w:eastAsia="en-US"/>
        </w:rPr>
        <w:t xml:space="preserve"> составлен в двух экземплярах, идентичных по содержанию и имеющих одинаковую юридическую силу, один – для Исполнителя, второй – для Заказчика.</w:t>
      </w:r>
    </w:p>
    <w:p w14:paraId="79A249A5" w14:textId="77777777" w:rsidR="00402724" w:rsidRPr="002163F8" w:rsidRDefault="00341A1E" w:rsidP="002163F8">
      <w:pPr>
        <w:spacing w:line="360" w:lineRule="auto"/>
        <w:ind w:firstLine="709"/>
        <w:jc w:val="both"/>
      </w:pPr>
      <w:r w:rsidRPr="002163F8">
        <w:t>1</w:t>
      </w:r>
      <w:r w:rsidR="005B12BF">
        <w:t>4</w:t>
      </w:r>
      <w:r w:rsidRPr="002163F8">
        <w:t xml:space="preserve">.5. Приложения к </w:t>
      </w:r>
      <w:r w:rsidR="000624E5">
        <w:t>Контракт</w:t>
      </w:r>
      <w:r w:rsidRPr="002163F8">
        <w:t>у являются его неотъемлемой частью.</w:t>
      </w:r>
    </w:p>
    <w:p w14:paraId="61F049DB" w14:textId="77777777" w:rsidR="00402724" w:rsidRPr="002163F8" w:rsidRDefault="00341A1E" w:rsidP="002163F8">
      <w:pPr>
        <w:spacing w:line="360" w:lineRule="auto"/>
        <w:ind w:firstLine="709"/>
        <w:jc w:val="both"/>
      </w:pPr>
      <w:r w:rsidRPr="002163F8">
        <w:t xml:space="preserve">Приложения к </w:t>
      </w:r>
      <w:r w:rsidR="000624E5">
        <w:t>Контракт</w:t>
      </w:r>
      <w:r w:rsidRPr="002163F8">
        <w:t>у:</w:t>
      </w:r>
    </w:p>
    <w:p w14:paraId="5A4E4DC5" w14:textId="77777777" w:rsidR="00402724" w:rsidRPr="002163F8" w:rsidRDefault="00341A1E" w:rsidP="002163F8">
      <w:pPr>
        <w:spacing w:line="360" w:lineRule="auto"/>
        <w:ind w:firstLine="709"/>
        <w:jc w:val="both"/>
      </w:pPr>
      <w:r w:rsidRPr="002163F8">
        <w:t>Приложение № 1 – Спецификация;</w:t>
      </w:r>
    </w:p>
    <w:p w14:paraId="090A5809" w14:textId="77777777" w:rsidR="00402724" w:rsidRPr="002163F8" w:rsidRDefault="00341A1E" w:rsidP="002163F8">
      <w:pPr>
        <w:spacing w:line="360" w:lineRule="auto"/>
        <w:ind w:firstLine="709"/>
        <w:jc w:val="both"/>
      </w:pPr>
      <w:r w:rsidRPr="002163F8">
        <w:t>Приложение № </w:t>
      </w:r>
      <w:r w:rsidR="001B4444">
        <w:t>2</w:t>
      </w:r>
      <w:r w:rsidRPr="002163F8">
        <w:t xml:space="preserve"> – Календарный план;</w:t>
      </w:r>
    </w:p>
    <w:p w14:paraId="6CE00019" w14:textId="77777777" w:rsidR="00402724" w:rsidRPr="002163F8" w:rsidRDefault="00341A1E" w:rsidP="002163F8">
      <w:pPr>
        <w:spacing w:line="360" w:lineRule="auto"/>
        <w:ind w:firstLine="709"/>
        <w:jc w:val="both"/>
      </w:pPr>
      <w:r w:rsidRPr="002163F8">
        <w:t>Приложение № </w:t>
      </w:r>
      <w:r w:rsidR="001B4444">
        <w:t>3</w:t>
      </w:r>
      <w:r w:rsidRPr="002163F8">
        <w:t> – Акт приема</w:t>
      </w:r>
      <w:r w:rsidR="001B4444">
        <w:t>-передачи Товара.</w:t>
      </w:r>
    </w:p>
    <w:p w14:paraId="6870AD13" w14:textId="77777777" w:rsidR="002163F8" w:rsidRPr="002163F8" w:rsidRDefault="002163F8" w:rsidP="002163F8">
      <w:pPr>
        <w:spacing w:line="360" w:lineRule="auto"/>
        <w:ind w:firstLine="709"/>
        <w:jc w:val="both"/>
      </w:pPr>
    </w:p>
    <w:p w14:paraId="45ACA49E" w14:textId="77777777" w:rsidR="00402724" w:rsidRDefault="00851C41" w:rsidP="002163F8">
      <w:pPr>
        <w:tabs>
          <w:tab w:val="left" w:pos="708"/>
        </w:tabs>
        <w:spacing w:line="360" w:lineRule="auto"/>
        <w:ind w:firstLine="709"/>
        <w:jc w:val="center"/>
        <w:rPr>
          <w:b/>
        </w:rPr>
      </w:pPr>
      <w:r w:rsidRPr="002163F8">
        <w:rPr>
          <w:b/>
        </w:rPr>
        <w:t>1</w:t>
      </w:r>
      <w:r w:rsidR="005B12BF">
        <w:rPr>
          <w:b/>
        </w:rPr>
        <w:t>5</w:t>
      </w:r>
      <w:r w:rsidRPr="002163F8">
        <w:rPr>
          <w:b/>
        </w:rPr>
        <w:t>. Реквизиты и подписи Сторон</w:t>
      </w:r>
    </w:p>
    <w:tbl>
      <w:tblPr>
        <w:tblW w:w="9730" w:type="dxa"/>
        <w:tblLook w:val="01E0" w:firstRow="1" w:lastRow="1" w:firstColumn="1" w:lastColumn="1" w:noHBand="0" w:noVBand="0"/>
      </w:tblPr>
      <w:tblGrid>
        <w:gridCol w:w="4503"/>
        <w:gridCol w:w="5227"/>
      </w:tblGrid>
      <w:tr w:rsidR="00775999" w:rsidRPr="008C5217" w14:paraId="49061465" w14:textId="77777777" w:rsidTr="00E062F9">
        <w:trPr>
          <w:trHeight w:val="1562"/>
        </w:trPr>
        <w:tc>
          <w:tcPr>
            <w:tcW w:w="4503" w:type="dxa"/>
            <w:shd w:val="clear" w:color="auto" w:fill="auto"/>
            <w:hideMark/>
          </w:tcPr>
          <w:p w14:paraId="0B341EC3" w14:textId="77777777" w:rsidR="00775999" w:rsidRPr="008C5217" w:rsidRDefault="00775999" w:rsidP="00E062F9">
            <w:pPr>
              <w:shd w:val="clear" w:color="auto" w:fill="FFFFFF"/>
              <w:spacing w:line="360" w:lineRule="auto"/>
              <w:jc w:val="both"/>
              <w:rPr>
                <w:b/>
                <w:bCs/>
              </w:rPr>
            </w:pPr>
            <w:r w:rsidRPr="00775999">
              <w:rPr>
                <w:color w:val="000000"/>
              </w:rPr>
              <w:t> </w:t>
            </w:r>
            <w:r w:rsidRPr="008C5217">
              <w:rPr>
                <w:b/>
                <w:bCs/>
              </w:rPr>
              <w:t>Заказчик:</w:t>
            </w:r>
          </w:p>
          <w:p w14:paraId="698CDEC0" w14:textId="77777777" w:rsidR="00775999" w:rsidRPr="008468EB" w:rsidRDefault="00775999" w:rsidP="003B324A">
            <w:pPr>
              <w:spacing w:line="360" w:lineRule="auto"/>
            </w:pPr>
            <w:r w:rsidRPr="008468EB">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5C4A69A1" w14:textId="77777777" w:rsidR="00775999" w:rsidRPr="008468EB" w:rsidRDefault="00775999" w:rsidP="003B324A">
            <w:pPr>
              <w:spacing w:line="360" w:lineRule="auto"/>
            </w:pPr>
            <w:r w:rsidRPr="008468EB">
              <w:t>Почтовый адрес: 141435, Московская обл., городской округ Химки, микр. Новогорск.</w:t>
            </w:r>
          </w:p>
          <w:p w14:paraId="2DC32553" w14:textId="77777777" w:rsidR="00775999" w:rsidRPr="008468EB" w:rsidRDefault="00775999" w:rsidP="003B324A">
            <w:pPr>
              <w:spacing w:line="360" w:lineRule="auto"/>
            </w:pPr>
            <w:r w:rsidRPr="008468EB">
              <w:t>ИНН 5047001270</w:t>
            </w:r>
          </w:p>
          <w:p w14:paraId="327BA0D8" w14:textId="77777777" w:rsidR="00775999" w:rsidRPr="008468EB" w:rsidRDefault="00775999" w:rsidP="003B324A">
            <w:pPr>
              <w:spacing w:line="360" w:lineRule="auto"/>
            </w:pPr>
            <w:r w:rsidRPr="008468EB">
              <w:t>КПП 504701001</w:t>
            </w:r>
          </w:p>
          <w:p w14:paraId="6DD27DD6" w14:textId="77777777" w:rsidR="003B324A" w:rsidRDefault="003B324A" w:rsidP="003B324A">
            <w:pPr>
              <w:spacing w:line="360" w:lineRule="auto"/>
            </w:pPr>
            <w:r>
              <w:t xml:space="preserve">Л/счет № 20486Х30180, 21486Х30180, 22486Х30180 УФК по Нижегородской области </w:t>
            </w:r>
          </w:p>
          <w:p w14:paraId="3F327ED7" w14:textId="77777777" w:rsidR="003B324A" w:rsidRDefault="003B324A" w:rsidP="003B324A">
            <w:pPr>
              <w:spacing w:line="360" w:lineRule="auto"/>
            </w:pPr>
            <w:r>
              <w:t>Номер казначейского счета № 03214643000000013234</w:t>
            </w:r>
          </w:p>
          <w:p w14:paraId="0F38E0F0" w14:textId="77777777" w:rsidR="003B324A" w:rsidRDefault="003B324A" w:rsidP="003B324A">
            <w:pPr>
              <w:spacing w:line="360" w:lineRule="auto"/>
            </w:pPr>
            <w:r>
              <w:t xml:space="preserve">Банк: ОКЦ №1 ВВГУ Банка России // УФК по Нижегородской области, г. Нижний Новгород </w:t>
            </w:r>
          </w:p>
          <w:p w14:paraId="141A2112" w14:textId="77777777" w:rsidR="003B324A" w:rsidRDefault="003B324A" w:rsidP="003B324A">
            <w:pPr>
              <w:spacing w:line="360" w:lineRule="auto"/>
            </w:pPr>
            <w:r>
              <w:t>БИК 012202102</w:t>
            </w:r>
          </w:p>
          <w:p w14:paraId="497366C3" w14:textId="77777777" w:rsidR="003B324A" w:rsidRDefault="003B324A" w:rsidP="003B324A">
            <w:pPr>
              <w:spacing w:line="360" w:lineRule="auto"/>
            </w:pPr>
            <w:r>
              <w:t>Номер банковского счета (</w:t>
            </w:r>
            <w:proofErr w:type="gramStart"/>
            <w:r>
              <w:t>кор.счет</w:t>
            </w:r>
            <w:proofErr w:type="gramEnd"/>
            <w:r>
              <w:t xml:space="preserve">) </w:t>
            </w:r>
          </w:p>
          <w:p w14:paraId="52C91F09" w14:textId="6B3A1BA8" w:rsidR="00775999" w:rsidRPr="008468EB" w:rsidRDefault="003B324A" w:rsidP="003B324A">
            <w:pPr>
              <w:spacing w:line="360" w:lineRule="auto"/>
              <w:ind w:firstLine="34"/>
            </w:pPr>
            <w:r>
              <w:t>№ 40102810745370000024 (Единый казначейский счет)</w:t>
            </w:r>
          </w:p>
          <w:p w14:paraId="08B87849" w14:textId="77777777" w:rsidR="00775999" w:rsidRPr="008468EB" w:rsidRDefault="00775999" w:rsidP="003B324A">
            <w:pPr>
              <w:spacing w:line="360" w:lineRule="auto"/>
            </w:pPr>
            <w:r w:rsidRPr="008468EB">
              <w:lastRenderedPageBreak/>
              <w:t>ОКПО 11770623</w:t>
            </w:r>
          </w:p>
          <w:p w14:paraId="124BB149" w14:textId="77777777" w:rsidR="003B324A" w:rsidRDefault="00775999" w:rsidP="003B324A">
            <w:pPr>
              <w:spacing w:line="360" w:lineRule="auto"/>
            </w:pPr>
            <w:r w:rsidRPr="008468EB">
              <w:t>ОКВЭД 86.10</w:t>
            </w:r>
          </w:p>
          <w:p w14:paraId="06B9F3B1" w14:textId="5BFCF4E4" w:rsidR="00775999" w:rsidRPr="008C5217" w:rsidRDefault="00775999" w:rsidP="003B324A">
            <w:pPr>
              <w:spacing w:line="360" w:lineRule="auto"/>
            </w:pPr>
            <w:r w:rsidRPr="008468EB">
              <w:t>ОКТМО 46783000</w:t>
            </w:r>
          </w:p>
        </w:tc>
        <w:tc>
          <w:tcPr>
            <w:tcW w:w="5227" w:type="dxa"/>
            <w:shd w:val="clear" w:color="auto" w:fill="auto"/>
          </w:tcPr>
          <w:p w14:paraId="26C68007" w14:textId="77777777" w:rsidR="00775999" w:rsidRPr="008C5217" w:rsidRDefault="00775999" w:rsidP="00E062F9">
            <w:pPr>
              <w:spacing w:line="360" w:lineRule="auto"/>
              <w:jc w:val="both"/>
              <w:rPr>
                <w:b/>
              </w:rPr>
            </w:pPr>
            <w:r w:rsidRPr="008C5217">
              <w:rPr>
                <w:b/>
              </w:rPr>
              <w:lastRenderedPageBreak/>
              <w:t>Поставщик:</w:t>
            </w:r>
          </w:p>
          <w:p w14:paraId="282A6543" w14:textId="77777777" w:rsidR="00775999" w:rsidRPr="008C5217" w:rsidRDefault="00775999" w:rsidP="00E062F9">
            <w:pPr>
              <w:spacing w:line="360" w:lineRule="auto"/>
              <w:jc w:val="both"/>
            </w:pPr>
            <w:r w:rsidRPr="008C5217">
              <w:t xml:space="preserve">Полное наименование:  </w:t>
            </w:r>
          </w:p>
          <w:p w14:paraId="7D7B7136" w14:textId="77777777" w:rsidR="00775999" w:rsidRPr="008C5217" w:rsidRDefault="00775999" w:rsidP="00E062F9">
            <w:pPr>
              <w:spacing w:line="360" w:lineRule="auto"/>
              <w:jc w:val="both"/>
            </w:pPr>
            <w:r w:rsidRPr="008C5217">
              <w:t xml:space="preserve">Почтовый адрес: </w:t>
            </w:r>
          </w:p>
          <w:p w14:paraId="03B31577" w14:textId="77777777" w:rsidR="00775999" w:rsidRPr="008C5217" w:rsidRDefault="00775999" w:rsidP="00E062F9">
            <w:pPr>
              <w:spacing w:line="360" w:lineRule="auto"/>
              <w:jc w:val="both"/>
            </w:pPr>
            <w:r w:rsidRPr="008C5217">
              <w:t xml:space="preserve">ИНН </w:t>
            </w:r>
          </w:p>
          <w:p w14:paraId="084B18A0" w14:textId="77777777" w:rsidR="00775999" w:rsidRPr="008C5217" w:rsidRDefault="00775999" w:rsidP="00E062F9">
            <w:pPr>
              <w:spacing w:line="360" w:lineRule="auto"/>
              <w:jc w:val="both"/>
            </w:pPr>
            <w:r w:rsidRPr="008C5217">
              <w:t xml:space="preserve">КПП </w:t>
            </w:r>
          </w:p>
          <w:p w14:paraId="43FC73EA" w14:textId="77777777" w:rsidR="00775999" w:rsidRPr="008C5217" w:rsidRDefault="00775999" w:rsidP="00E062F9">
            <w:pPr>
              <w:spacing w:line="360" w:lineRule="auto"/>
              <w:jc w:val="both"/>
            </w:pPr>
            <w:r>
              <w:t>Р</w:t>
            </w:r>
            <w:r w:rsidRPr="008C5217">
              <w:t xml:space="preserve">/счет №  </w:t>
            </w:r>
          </w:p>
          <w:p w14:paraId="46F79DEA" w14:textId="77777777" w:rsidR="00775999" w:rsidRPr="008C5217" w:rsidRDefault="00775999" w:rsidP="00E062F9">
            <w:pPr>
              <w:spacing w:line="360" w:lineRule="auto"/>
              <w:jc w:val="both"/>
            </w:pPr>
            <w:r>
              <w:t>К</w:t>
            </w:r>
            <w:r w:rsidRPr="008C5217">
              <w:t xml:space="preserve">/счет №         </w:t>
            </w:r>
          </w:p>
          <w:p w14:paraId="247205E8" w14:textId="77777777" w:rsidR="00775999" w:rsidRPr="008C5217" w:rsidRDefault="00775999" w:rsidP="00E062F9">
            <w:pPr>
              <w:spacing w:line="360" w:lineRule="auto"/>
              <w:jc w:val="both"/>
            </w:pPr>
            <w:r w:rsidRPr="008C5217">
              <w:t xml:space="preserve">Банк:               </w:t>
            </w:r>
          </w:p>
          <w:p w14:paraId="45595E56" w14:textId="77777777" w:rsidR="00775999" w:rsidRPr="008C5217" w:rsidRDefault="00775999" w:rsidP="00E062F9">
            <w:pPr>
              <w:spacing w:line="360" w:lineRule="auto"/>
              <w:jc w:val="both"/>
            </w:pPr>
            <w:r w:rsidRPr="008C5217">
              <w:t xml:space="preserve">БИК                 </w:t>
            </w:r>
          </w:p>
          <w:p w14:paraId="1084E6E8" w14:textId="77777777" w:rsidR="00775999" w:rsidRPr="008C5217" w:rsidRDefault="00775999" w:rsidP="00E062F9">
            <w:pPr>
              <w:spacing w:line="360" w:lineRule="auto"/>
              <w:jc w:val="both"/>
            </w:pPr>
            <w:r w:rsidRPr="008C5217">
              <w:t xml:space="preserve">ОКПО   </w:t>
            </w:r>
          </w:p>
          <w:p w14:paraId="559B07B4" w14:textId="77777777" w:rsidR="00775999" w:rsidRPr="008C5217" w:rsidRDefault="00775999" w:rsidP="00E062F9">
            <w:pPr>
              <w:spacing w:line="360" w:lineRule="auto"/>
              <w:jc w:val="both"/>
            </w:pPr>
            <w:r w:rsidRPr="008C5217">
              <w:t xml:space="preserve">ОКТМО           </w:t>
            </w:r>
          </w:p>
          <w:p w14:paraId="378371C9" w14:textId="77777777" w:rsidR="00775999" w:rsidRPr="008C5217" w:rsidRDefault="00775999" w:rsidP="00E062F9">
            <w:pPr>
              <w:spacing w:line="360" w:lineRule="auto"/>
              <w:jc w:val="both"/>
            </w:pPr>
            <w:r w:rsidRPr="008C5217">
              <w:t xml:space="preserve">ОКВЭД </w:t>
            </w:r>
          </w:p>
          <w:p w14:paraId="48B10D5A" w14:textId="77777777" w:rsidR="00775999" w:rsidRPr="008C5217" w:rsidRDefault="00775999" w:rsidP="00E062F9">
            <w:pPr>
              <w:spacing w:line="360" w:lineRule="auto"/>
              <w:jc w:val="both"/>
            </w:pPr>
            <w:r w:rsidRPr="008C5217">
              <w:t>Дата постановки на учет в налоговом органе</w:t>
            </w:r>
          </w:p>
          <w:p w14:paraId="4B5A0DA9" w14:textId="77777777" w:rsidR="00775999" w:rsidRPr="008C5217" w:rsidRDefault="00775999" w:rsidP="00E062F9">
            <w:pPr>
              <w:spacing w:line="360" w:lineRule="auto"/>
              <w:jc w:val="both"/>
            </w:pPr>
            <w:r w:rsidRPr="008C5217">
              <w:rPr>
                <w:lang w:val="en-US"/>
              </w:rPr>
              <w:t>E</w:t>
            </w:r>
            <w:r w:rsidRPr="008C5217">
              <w:t>-</w:t>
            </w:r>
            <w:r w:rsidRPr="008C5217">
              <w:rPr>
                <w:lang w:val="en-US"/>
              </w:rPr>
              <w:t>mail</w:t>
            </w:r>
            <w:r w:rsidRPr="008C5217">
              <w:t xml:space="preserve">: </w:t>
            </w:r>
          </w:p>
          <w:p w14:paraId="58CAEFAC" w14:textId="77777777" w:rsidR="00775999" w:rsidRPr="008C5217" w:rsidRDefault="00775999" w:rsidP="00E062F9">
            <w:pPr>
              <w:spacing w:line="360" w:lineRule="auto"/>
              <w:jc w:val="both"/>
            </w:pPr>
            <w:r w:rsidRPr="008C5217">
              <w:t>Телефон:</w:t>
            </w:r>
          </w:p>
          <w:p w14:paraId="7C598D2C" w14:textId="77777777" w:rsidR="00775999" w:rsidRPr="008C5217" w:rsidRDefault="00775999" w:rsidP="00E062F9">
            <w:pPr>
              <w:spacing w:line="360" w:lineRule="auto"/>
              <w:ind w:firstLine="709"/>
              <w:jc w:val="both"/>
            </w:pPr>
          </w:p>
          <w:p w14:paraId="1289BC36" w14:textId="77777777" w:rsidR="00775999" w:rsidRPr="008C5217" w:rsidRDefault="00775999" w:rsidP="00E062F9">
            <w:pPr>
              <w:spacing w:line="360" w:lineRule="auto"/>
              <w:jc w:val="both"/>
            </w:pPr>
            <w:r w:rsidRPr="008C5217">
              <w:rPr>
                <w:b/>
                <w:i/>
              </w:rPr>
              <w:t>*Просим заполнять все поля, указанные в реквизитах поставщика</w:t>
            </w:r>
            <w:r w:rsidRPr="008C5217">
              <w:t xml:space="preserve">           </w:t>
            </w:r>
          </w:p>
        </w:tc>
      </w:tr>
    </w:tbl>
    <w:p w14:paraId="09494A0D" w14:textId="77777777" w:rsidR="002163F8" w:rsidRPr="00954583" w:rsidRDefault="002163F8" w:rsidP="002163F8">
      <w:pPr>
        <w:tabs>
          <w:tab w:val="left" w:pos="3481"/>
        </w:tabs>
      </w:pPr>
      <w:r w:rsidRPr="00954583">
        <w:tab/>
      </w:r>
    </w:p>
    <w:tbl>
      <w:tblPr>
        <w:tblW w:w="9828" w:type="dxa"/>
        <w:jc w:val="center"/>
        <w:tblLayout w:type="fixed"/>
        <w:tblLook w:val="04A0" w:firstRow="1" w:lastRow="0" w:firstColumn="1" w:lastColumn="0" w:noHBand="0" w:noVBand="1"/>
      </w:tblPr>
      <w:tblGrid>
        <w:gridCol w:w="5211"/>
        <w:gridCol w:w="4617"/>
      </w:tblGrid>
      <w:tr w:rsidR="00E350D9" w:rsidRPr="00384C99" w14:paraId="3FF58836" w14:textId="77777777" w:rsidTr="00A8756F">
        <w:trPr>
          <w:jc w:val="center"/>
        </w:trPr>
        <w:tc>
          <w:tcPr>
            <w:tcW w:w="5211" w:type="dxa"/>
            <w:hideMark/>
          </w:tcPr>
          <w:p w14:paraId="5BAA82A7" w14:textId="77777777" w:rsidR="00E350D9" w:rsidRDefault="00E350D9" w:rsidP="00A8756F">
            <w:pPr>
              <w:ind w:left="456" w:hanging="456"/>
            </w:pPr>
            <w:r>
              <w:t>От Заказчика:</w:t>
            </w:r>
          </w:p>
          <w:p w14:paraId="376327C5" w14:textId="77777777" w:rsidR="00E350D9" w:rsidRDefault="00E350D9" w:rsidP="00A8756F">
            <w:pPr>
              <w:ind w:left="456" w:hanging="456"/>
            </w:pPr>
            <w:r>
              <w:t>Генеральный директор</w:t>
            </w:r>
          </w:p>
          <w:p w14:paraId="71F98801" w14:textId="77777777" w:rsidR="00E350D9" w:rsidRDefault="00E350D9" w:rsidP="00A8756F">
            <w:pPr>
              <w:ind w:left="456" w:hanging="456"/>
            </w:pPr>
          </w:p>
          <w:p w14:paraId="0CE38D98" w14:textId="77777777" w:rsidR="00E350D9" w:rsidRDefault="00E350D9" w:rsidP="00A8756F">
            <w:pPr>
              <w:ind w:left="456" w:hanging="456"/>
            </w:pPr>
            <w:r>
              <w:t>___________________/К.В. Агапов/</w:t>
            </w:r>
          </w:p>
          <w:p w14:paraId="10BBC42F" w14:textId="77777777" w:rsidR="00E350D9" w:rsidRPr="00335A8B" w:rsidRDefault="00E350D9" w:rsidP="00A8756F">
            <w:pPr>
              <w:spacing w:line="360" w:lineRule="auto"/>
              <w:ind w:left="456" w:hangingChars="190" w:hanging="456"/>
            </w:pPr>
            <w:r>
              <w:t>М.П.</w:t>
            </w:r>
          </w:p>
        </w:tc>
        <w:tc>
          <w:tcPr>
            <w:tcW w:w="4617" w:type="dxa"/>
            <w:hideMark/>
          </w:tcPr>
          <w:p w14:paraId="0E61E8E3" w14:textId="77777777" w:rsidR="00E350D9" w:rsidRPr="005258D1" w:rsidRDefault="00E350D9" w:rsidP="00A8756F">
            <w:pPr>
              <w:spacing w:line="276" w:lineRule="auto"/>
              <w:ind w:left="456" w:hangingChars="190" w:hanging="456"/>
            </w:pPr>
            <w:r w:rsidRPr="005258D1">
              <w:t>От Поставщика:</w:t>
            </w:r>
          </w:p>
          <w:p w14:paraId="5D300D93" w14:textId="77777777" w:rsidR="00E350D9" w:rsidRPr="005258D1" w:rsidRDefault="00775999" w:rsidP="00A8756F">
            <w:pPr>
              <w:spacing w:line="360" w:lineRule="auto"/>
              <w:ind w:left="456" w:hangingChars="190" w:hanging="456"/>
            </w:pPr>
            <w:r w:rsidRPr="005258D1">
              <w:t>___________________</w:t>
            </w:r>
          </w:p>
          <w:p w14:paraId="1785BAB0" w14:textId="77777777" w:rsidR="00775999" w:rsidRPr="005258D1" w:rsidRDefault="00E350D9" w:rsidP="00775999">
            <w:pPr>
              <w:spacing w:line="360" w:lineRule="auto"/>
              <w:ind w:left="456" w:hangingChars="190" w:hanging="456"/>
            </w:pPr>
            <w:r w:rsidRPr="005258D1">
              <w:t>__________________ /</w:t>
            </w:r>
            <w:r w:rsidR="00775999" w:rsidRPr="005258D1">
              <w:t>_____________</w:t>
            </w:r>
            <w:r w:rsidRPr="005258D1">
              <w:t>/</w:t>
            </w:r>
          </w:p>
          <w:p w14:paraId="0057B634" w14:textId="77777777" w:rsidR="00E350D9" w:rsidRPr="005258D1" w:rsidRDefault="00E350D9" w:rsidP="00775999">
            <w:pPr>
              <w:spacing w:line="360" w:lineRule="auto"/>
              <w:ind w:left="456" w:hangingChars="190" w:hanging="456"/>
            </w:pPr>
            <w:r w:rsidRPr="005258D1">
              <w:t xml:space="preserve">М.П. </w:t>
            </w:r>
          </w:p>
        </w:tc>
      </w:tr>
    </w:tbl>
    <w:p w14:paraId="4977569C" w14:textId="77777777" w:rsidR="00506D5E" w:rsidRPr="002163F8" w:rsidRDefault="00506D5E" w:rsidP="002163F8">
      <w:pPr>
        <w:tabs>
          <w:tab w:val="left" w:pos="3481"/>
        </w:tabs>
        <w:sectPr w:rsidR="00506D5E" w:rsidRPr="002163F8" w:rsidSect="00DE2523">
          <w:pgSz w:w="11906" w:h="16838"/>
          <w:pgMar w:top="709" w:right="1134" w:bottom="1134" w:left="1134" w:header="0" w:footer="0" w:gutter="0"/>
          <w:cols w:space="720"/>
          <w:formProt w:val="0"/>
          <w:docGrid w:linePitch="326"/>
        </w:sectPr>
      </w:pPr>
    </w:p>
    <w:tbl>
      <w:tblPr>
        <w:tblpPr w:leftFromText="180" w:rightFromText="180" w:vertAnchor="text" w:horzAnchor="margin" w:tblpXSpec="right" w:tblpY="-293"/>
        <w:tblW w:w="4361" w:type="dxa"/>
        <w:jc w:val="right"/>
        <w:tblLook w:val="04A0" w:firstRow="1" w:lastRow="0" w:firstColumn="1" w:lastColumn="0" w:noHBand="0" w:noVBand="1"/>
      </w:tblPr>
      <w:tblGrid>
        <w:gridCol w:w="4361"/>
      </w:tblGrid>
      <w:tr w:rsidR="00402724" w:rsidRPr="005258D1" w14:paraId="4C945A10" w14:textId="77777777">
        <w:trPr>
          <w:jc w:val="right"/>
        </w:trPr>
        <w:tc>
          <w:tcPr>
            <w:tcW w:w="4361" w:type="dxa"/>
            <w:shd w:val="clear" w:color="auto" w:fill="auto"/>
            <w:vAlign w:val="center"/>
          </w:tcPr>
          <w:p w14:paraId="0242827B" w14:textId="3062D067" w:rsidR="00506D5E" w:rsidRPr="005258D1" w:rsidRDefault="00B31AFF" w:rsidP="00267A7D">
            <w:pPr>
              <w:pStyle w:val="indent1"/>
              <w:shd w:val="clear" w:color="auto" w:fill="FFFFFF"/>
              <w:jc w:val="right"/>
            </w:pPr>
            <w:r w:rsidRPr="005258D1">
              <w:rPr>
                <w:rStyle w:val="s10"/>
                <w:b/>
                <w:bCs/>
              </w:rPr>
              <w:lastRenderedPageBreak/>
              <w:t xml:space="preserve">Приложение № 1 </w:t>
            </w:r>
            <w:r w:rsidRPr="005258D1">
              <w:rPr>
                <w:rStyle w:val="s10"/>
                <w:b/>
                <w:bCs/>
                <w:color w:val="000000"/>
              </w:rPr>
              <w:t>к </w:t>
            </w:r>
            <w:hyperlink r:id="rId9" w:anchor="/document/400486101/entry/1000" w:history="1">
              <w:r w:rsidR="000624E5" w:rsidRPr="005258D1">
                <w:rPr>
                  <w:b/>
                </w:rPr>
                <w:t>Контракт</w:t>
              </w:r>
              <w:r w:rsidRPr="005258D1">
                <w:rPr>
                  <w:rStyle w:val="af1"/>
                  <w:b/>
                  <w:bCs/>
                  <w:color w:val="000000"/>
                  <w:u w:val="none"/>
                </w:rPr>
                <w:t>у</w:t>
              </w:r>
            </w:hyperlink>
            <w:r w:rsidRPr="005258D1">
              <w:rPr>
                <w:b/>
                <w:bCs/>
                <w:color w:val="000000"/>
              </w:rPr>
              <w:br/>
            </w:r>
            <w:r w:rsidR="004C0CCF" w:rsidRPr="005258D1">
              <w:rPr>
                <w:rStyle w:val="s10"/>
                <w:b/>
                <w:bCs/>
                <w:color w:val="000000"/>
              </w:rPr>
              <w:t xml:space="preserve"> от "___" </w:t>
            </w:r>
            <w:r w:rsidR="00901123">
              <w:rPr>
                <w:rStyle w:val="s10"/>
                <w:b/>
                <w:bCs/>
                <w:color w:val="000000"/>
              </w:rPr>
              <w:t>__________</w:t>
            </w:r>
            <w:r w:rsidR="004C0CCF" w:rsidRPr="005258D1">
              <w:rPr>
                <w:rStyle w:val="s10"/>
                <w:b/>
                <w:bCs/>
                <w:color w:val="000000"/>
              </w:rPr>
              <w:t xml:space="preserve"> 202</w:t>
            </w:r>
            <w:r w:rsidR="00F51A35">
              <w:rPr>
                <w:rStyle w:val="s10"/>
                <w:b/>
                <w:bCs/>
                <w:color w:val="000000"/>
              </w:rPr>
              <w:t>6</w:t>
            </w:r>
            <w:r w:rsidR="004C0CCF" w:rsidRPr="005258D1">
              <w:rPr>
                <w:rStyle w:val="s10"/>
                <w:b/>
                <w:bCs/>
                <w:color w:val="000000"/>
              </w:rPr>
              <w:t xml:space="preserve"> г.</w:t>
            </w:r>
            <w:r w:rsidR="004C0CCF" w:rsidRPr="005258D1">
              <w:rPr>
                <w:b/>
                <w:bCs/>
                <w:color w:val="000000"/>
              </w:rPr>
              <w:br/>
            </w:r>
            <w:r w:rsidR="004C0CCF" w:rsidRPr="005258D1">
              <w:rPr>
                <w:rStyle w:val="s10"/>
                <w:b/>
                <w:bCs/>
                <w:color w:val="000000"/>
              </w:rPr>
              <w:t>№ </w:t>
            </w:r>
            <w:r w:rsidR="00E350D9" w:rsidRPr="005258D1">
              <w:t>__</w:t>
            </w:r>
          </w:p>
        </w:tc>
      </w:tr>
    </w:tbl>
    <w:p w14:paraId="724FE630" w14:textId="77777777" w:rsidR="00402724" w:rsidRDefault="00402724" w:rsidP="00C43ADE">
      <w:pPr>
        <w:jc w:val="center"/>
      </w:pPr>
    </w:p>
    <w:p w14:paraId="7E3EB020" w14:textId="77777777" w:rsidR="00506D5E" w:rsidRDefault="00506D5E" w:rsidP="00C43ADE">
      <w:pPr>
        <w:jc w:val="both"/>
      </w:pPr>
    </w:p>
    <w:p w14:paraId="23BF568A" w14:textId="77777777" w:rsidR="003B324A" w:rsidRDefault="003B324A" w:rsidP="00C43ADE">
      <w:pPr>
        <w:jc w:val="center"/>
        <w:rPr>
          <w:b/>
        </w:rPr>
      </w:pPr>
    </w:p>
    <w:p w14:paraId="45F7C305" w14:textId="1D6AC2C9" w:rsidR="00C43ADE" w:rsidRDefault="00506D5E" w:rsidP="00C43ADE">
      <w:pPr>
        <w:jc w:val="center"/>
        <w:rPr>
          <w:b/>
        </w:rPr>
      </w:pPr>
      <w:r w:rsidRPr="00506D5E">
        <w:rPr>
          <w:b/>
        </w:rPr>
        <w:t>СПЕЦИФИКАЦИЯ</w:t>
      </w:r>
    </w:p>
    <w:p w14:paraId="4D017959" w14:textId="77777777" w:rsidR="005258D1" w:rsidRPr="00506D5E" w:rsidRDefault="005258D1" w:rsidP="00C43ADE">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9"/>
        <w:gridCol w:w="2380"/>
        <w:gridCol w:w="1762"/>
        <w:gridCol w:w="1444"/>
        <w:gridCol w:w="770"/>
        <w:gridCol w:w="1436"/>
        <w:gridCol w:w="747"/>
      </w:tblGrid>
      <w:tr w:rsidR="001B4444" w:rsidRPr="00183CF4" w14:paraId="5BEC9E44" w14:textId="77777777" w:rsidTr="001B4444">
        <w:trPr>
          <w:trHeight w:val="240"/>
        </w:trPr>
        <w:tc>
          <w:tcPr>
            <w:tcW w:w="565" w:type="pct"/>
            <w:vMerge w:val="restart"/>
            <w:shd w:val="clear" w:color="auto" w:fill="FFFFFF"/>
            <w:hideMark/>
          </w:tcPr>
          <w:p w14:paraId="4C991FB3" w14:textId="77777777" w:rsidR="001B4444" w:rsidRPr="00183CF4" w:rsidRDefault="001B4444" w:rsidP="001B4444">
            <w:pPr>
              <w:spacing w:line="360" w:lineRule="auto"/>
              <w:jc w:val="center"/>
              <w:rPr>
                <w:sz w:val="18"/>
                <w:szCs w:val="18"/>
              </w:rPr>
            </w:pPr>
            <w:r w:rsidRPr="00950B25">
              <w:rPr>
                <w:color w:val="000000"/>
                <w:sz w:val="18"/>
                <w:szCs w:val="18"/>
              </w:rPr>
              <w:t> </w:t>
            </w:r>
            <w:r w:rsidRPr="00183CF4">
              <w:rPr>
                <w:sz w:val="18"/>
                <w:szCs w:val="18"/>
              </w:rPr>
              <w:t>№</w:t>
            </w:r>
          </w:p>
          <w:p w14:paraId="29620419" w14:textId="77777777" w:rsidR="001B4444" w:rsidRPr="00183CF4" w:rsidRDefault="001B4444" w:rsidP="001B4444">
            <w:pPr>
              <w:spacing w:line="360" w:lineRule="auto"/>
              <w:jc w:val="center"/>
              <w:rPr>
                <w:sz w:val="18"/>
                <w:szCs w:val="18"/>
              </w:rPr>
            </w:pPr>
            <w:r w:rsidRPr="00183CF4">
              <w:rPr>
                <w:sz w:val="18"/>
                <w:szCs w:val="18"/>
              </w:rPr>
              <w:t>п/п</w:t>
            </w:r>
          </w:p>
        </w:tc>
        <w:tc>
          <w:tcPr>
            <w:tcW w:w="1236" w:type="pct"/>
            <w:vMerge w:val="restart"/>
            <w:shd w:val="clear" w:color="auto" w:fill="FFFFFF"/>
            <w:hideMark/>
          </w:tcPr>
          <w:p w14:paraId="30440667" w14:textId="77777777" w:rsidR="001B4444" w:rsidRPr="00183CF4" w:rsidRDefault="001B4444" w:rsidP="001B4444">
            <w:pPr>
              <w:spacing w:line="360" w:lineRule="auto"/>
              <w:jc w:val="center"/>
              <w:rPr>
                <w:sz w:val="18"/>
                <w:szCs w:val="18"/>
              </w:rPr>
            </w:pPr>
            <w:r w:rsidRPr="00183CF4">
              <w:rPr>
                <w:sz w:val="18"/>
                <w:szCs w:val="18"/>
              </w:rPr>
              <w:t>Наименование Товара, форма выпуска в соответствии с регистрационным удостоверением лекарственного препарата</w:t>
            </w:r>
          </w:p>
        </w:tc>
        <w:tc>
          <w:tcPr>
            <w:tcW w:w="915" w:type="pct"/>
            <w:vMerge w:val="restart"/>
            <w:shd w:val="clear" w:color="auto" w:fill="FFFFFF"/>
            <w:hideMark/>
          </w:tcPr>
          <w:p w14:paraId="3CB676A8" w14:textId="77777777" w:rsidR="001B4444" w:rsidRPr="00183CF4" w:rsidRDefault="001B4444" w:rsidP="001B4444">
            <w:pPr>
              <w:spacing w:line="360" w:lineRule="auto"/>
              <w:jc w:val="center"/>
              <w:rPr>
                <w:sz w:val="18"/>
                <w:szCs w:val="18"/>
              </w:rPr>
            </w:pPr>
            <w:r w:rsidRPr="00183CF4">
              <w:rPr>
                <w:sz w:val="18"/>
                <w:szCs w:val="18"/>
              </w:rPr>
              <w:t xml:space="preserve">Единица измерения </w:t>
            </w:r>
          </w:p>
        </w:tc>
        <w:tc>
          <w:tcPr>
            <w:tcW w:w="750" w:type="pct"/>
            <w:vMerge w:val="restart"/>
            <w:shd w:val="clear" w:color="auto" w:fill="FFFFFF"/>
            <w:hideMark/>
          </w:tcPr>
          <w:p w14:paraId="3EF2F1AF" w14:textId="77777777" w:rsidR="001B4444" w:rsidRPr="00183CF4" w:rsidRDefault="001B4444" w:rsidP="001B4444">
            <w:pPr>
              <w:spacing w:line="360" w:lineRule="auto"/>
              <w:jc w:val="center"/>
              <w:rPr>
                <w:sz w:val="18"/>
                <w:szCs w:val="18"/>
              </w:rPr>
            </w:pPr>
            <w:r w:rsidRPr="00183CF4">
              <w:rPr>
                <w:sz w:val="18"/>
                <w:szCs w:val="18"/>
              </w:rPr>
              <w:t xml:space="preserve">Количество </w:t>
            </w:r>
          </w:p>
        </w:tc>
        <w:tc>
          <w:tcPr>
            <w:tcW w:w="1534" w:type="pct"/>
            <w:gridSpan w:val="3"/>
            <w:shd w:val="clear" w:color="auto" w:fill="FFFFFF"/>
            <w:hideMark/>
          </w:tcPr>
          <w:p w14:paraId="092E9A93" w14:textId="77777777" w:rsidR="001B4444" w:rsidRPr="00183CF4" w:rsidRDefault="001B4444" w:rsidP="001B4444">
            <w:pPr>
              <w:spacing w:line="360" w:lineRule="auto"/>
              <w:jc w:val="center"/>
              <w:rPr>
                <w:sz w:val="18"/>
                <w:szCs w:val="18"/>
              </w:rPr>
            </w:pPr>
            <w:r w:rsidRPr="00183CF4">
              <w:rPr>
                <w:sz w:val="18"/>
                <w:szCs w:val="18"/>
              </w:rPr>
              <w:t>Стоимость, в том числе</w:t>
            </w:r>
          </w:p>
        </w:tc>
      </w:tr>
      <w:tr w:rsidR="001B4444" w:rsidRPr="00183CF4" w14:paraId="287DB53E" w14:textId="77777777" w:rsidTr="001B4444">
        <w:tc>
          <w:tcPr>
            <w:tcW w:w="565" w:type="pct"/>
            <w:vMerge/>
            <w:shd w:val="clear" w:color="auto" w:fill="FFFFFF"/>
            <w:vAlign w:val="center"/>
            <w:hideMark/>
          </w:tcPr>
          <w:p w14:paraId="1F807EA2" w14:textId="77777777" w:rsidR="001B4444" w:rsidRPr="00183CF4" w:rsidRDefault="001B4444" w:rsidP="001B4444">
            <w:pPr>
              <w:spacing w:line="360" w:lineRule="auto"/>
              <w:jc w:val="both"/>
              <w:rPr>
                <w:sz w:val="18"/>
                <w:szCs w:val="18"/>
              </w:rPr>
            </w:pPr>
          </w:p>
        </w:tc>
        <w:tc>
          <w:tcPr>
            <w:tcW w:w="1236" w:type="pct"/>
            <w:vMerge/>
            <w:shd w:val="clear" w:color="auto" w:fill="FFFFFF"/>
            <w:vAlign w:val="center"/>
            <w:hideMark/>
          </w:tcPr>
          <w:p w14:paraId="1F86BDDB" w14:textId="77777777" w:rsidR="001B4444" w:rsidRPr="00183CF4" w:rsidRDefault="001B4444" w:rsidP="001B4444">
            <w:pPr>
              <w:spacing w:line="360" w:lineRule="auto"/>
              <w:jc w:val="both"/>
              <w:rPr>
                <w:sz w:val="18"/>
                <w:szCs w:val="18"/>
              </w:rPr>
            </w:pPr>
          </w:p>
        </w:tc>
        <w:tc>
          <w:tcPr>
            <w:tcW w:w="915" w:type="pct"/>
            <w:vMerge/>
            <w:shd w:val="clear" w:color="auto" w:fill="FFFFFF"/>
            <w:vAlign w:val="center"/>
            <w:hideMark/>
          </w:tcPr>
          <w:p w14:paraId="0F2E4C75" w14:textId="77777777" w:rsidR="001B4444" w:rsidRPr="00183CF4" w:rsidRDefault="001B4444" w:rsidP="001B4444">
            <w:pPr>
              <w:spacing w:line="360" w:lineRule="auto"/>
              <w:jc w:val="both"/>
              <w:rPr>
                <w:sz w:val="18"/>
                <w:szCs w:val="18"/>
              </w:rPr>
            </w:pPr>
          </w:p>
        </w:tc>
        <w:tc>
          <w:tcPr>
            <w:tcW w:w="750" w:type="pct"/>
            <w:vMerge/>
            <w:shd w:val="clear" w:color="auto" w:fill="FFFFFF"/>
            <w:vAlign w:val="center"/>
            <w:hideMark/>
          </w:tcPr>
          <w:p w14:paraId="7E37EC6E" w14:textId="77777777" w:rsidR="001B4444" w:rsidRPr="00183CF4" w:rsidRDefault="001B4444" w:rsidP="001B4444">
            <w:pPr>
              <w:spacing w:line="360" w:lineRule="auto"/>
              <w:jc w:val="both"/>
              <w:rPr>
                <w:sz w:val="18"/>
                <w:szCs w:val="18"/>
              </w:rPr>
            </w:pPr>
          </w:p>
        </w:tc>
        <w:tc>
          <w:tcPr>
            <w:tcW w:w="400" w:type="pct"/>
            <w:shd w:val="clear" w:color="auto" w:fill="FFFFFF"/>
            <w:hideMark/>
          </w:tcPr>
          <w:p w14:paraId="4276468D" w14:textId="77777777" w:rsidR="001B4444" w:rsidRPr="00183CF4" w:rsidRDefault="001B4444" w:rsidP="001B4444">
            <w:pPr>
              <w:spacing w:line="360" w:lineRule="auto"/>
              <w:jc w:val="center"/>
              <w:rPr>
                <w:sz w:val="18"/>
                <w:szCs w:val="18"/>
              </w:rPr>
            </w:pPr>
            <w:r w:rsidRPr="00183CF4">
              <w:rPr>
                <w:sz w:val="18"/>
                <w:szCs w:val="18"/>
              </w:rPr>
              <w:t>без НДС</w:t>
            </w:r>
          </w:p>
        </w:tc>
        <w:tc>
          <w:tcPr>
            <w:tcW w:w="746" w:type="pct"/>
            <w:shd w:val="clear" w:color="auto" w:fill="FFFFFF"/>
            <w:hideMark/>
          </w:tcPr>
          <w:p w14:paraId="4E7D5C2C" w14:textId="77777777" w:rsidR="001B4444" w:rsidRPr="00183CF4" w:rsidRDefault="001B4444" w:rsidP="001B4444">
            <w:pPr>
              <w:spacing w:line="360" w:lineRule="auto"/>
              <w:jc w:val="center"/>
              <w:rPr>
                <w:sz w:val="18"/>
                <w:szCs w:val="18"/>
              </w:rPr>
            </w:pPr>
            <w:r w:rsidRPr="00183CF4">
              <w:rPr>
                <w:sz w:val="18"/>
                <w:szCs w:val="18"/>
              </w:rPr>
              <w:t>размер НДС (если облагается НДС)</w:t>
            </w:r>
          </w:p>
        </w:tc>
        <w:tc>
          <w:tcPr>
            <w:tcW w:w="388" w:type="pct"/>
            <w:shd w:val="clear" w:color="auto" w:fill="FFFFFF"/>
            <w:hideMark/>
          </w:tcPr>
          <w:p w14:paraId="3A45F2BB" w14:textId="77777777" w:rsidR="001B4444" w:rsidRPr="00183CF4" w:rsidRDefault="001B4444" w:rsidP="001B4444">
            <w:pPr>
              <w:spacing w:line="360" w:lineRule="auto"/>
              <w:jc w:val="center"/>
              <w:rPr>
                <w:sz w:val="18"/>
                <w:szCs w:val="18"/>
              </w:rPr>
            </w:pPr>
            <w:r w:rsidRPr="00183CF4">
              <w:rPr>
                <w:sz w:val="18"/>
                <w:szCs w:val="18"/>
              </w:rPr>
              <w:t>итого</w:t>
            </w:r>
          </w:p>
        </w:tc>
      </w:tr>
      <w:tr w:rsidR="001B4444" w:rsidRPr="00183CF4" w14:paraId="62CCA8A7" w14:textId="77777777" w:rsidTr="001B4444">
        <w:tc>
          <w:tcPr>
            <w:tcW w:w="565" w:type="pct"/>
            <w:shd w:val="clear" w:color="auto" w:fill="FFFFFF"/>
            <w:hideMark/>
          </w:tcPr>
          <w:p w14:paraId="799EE609" w14:textId="77777777" w:rsidR="001B4444" w:rsidRPr="00183CF4" w:rsidRDefault="001B4444" w:rsidP="001B4444">
            <w:pPr>
              <w:spacing w:line="360" w:lineRule="auto"/>
              <w:jc w:val="center"/>
              <w:rPr>
                <w:sz w:val="18"/>
                <w:szCs w:val="18"/>
              </w:rPr>
            </w:pPr>
            <w:r w:rsidRPr="00183CF4">
              <w:rPr>
                <w:sz w:val="18"/>
                <w:szCs w:val="18"/>
              </w:rPr>
              <w:t>1</w:t>
            </w:r>
          </w:p>
        </w:tc>
        <w:tc>
          <w:tcPr>
            <w:tcW w:w="1236" w:type="pct"/>
            <w:shd w:val="clear" w:color="auto" w:fill="FFFFFF"/>
            <w:hideMark/>
          </w:tcPr>
          <w:p w14:paraId="5FEBD14B" w14:textId="77777777" w:rsidR="001B4444" w:rsidRPr="00183CF4" w:rsidRDefault="001B4444" w:rsidP="001B4444">
            <w:pPr>
              <w:spacing w:line="360" w:lineRule="auto"/>
              <w:jc w:val="center"/>
              <w:rPr>
                <w:sz w:val="18"/>
                <w:szCs w:val="18"/>
              </w:rPr>
            </w:pPr>
            <w:r>
              <w:rPr>
                <w:sz w:val="18"/>
                <w:szCs w:val="18"/>
              </w:rPr>
              <w:t>2</w:t>
            </w:r>
          </w:p>
        </w:tc>
        <w:tc>
          <w:tcPr>
            <w:tcW w:w="915" w:type="pct"/>
            <w:shd w:val="clear" w:color="auto" w:fill="FFFFFF"/>
            <w:hideMark/>
          </w:tcPr>
          <w:p w14:paraId="74C904FB" w14:textId="77777777" w:rsidR="001B4444" w:rsidRPr="00183CF4" w:rsidRDefault="001B4444" w:rsidP="001B4444">
            <w:pPr>
              <w:spacing w:line="360" w:lineRule="auto"/>
              <w:jc w:val="center"/>
              <w:rPr>
                <w:sz w:val="18"/>
                <w:szCs w:val="18"/>
              </w:rPr>
            </w:pPr>
            <w:r>
              <w:rPr>
                <w:sz w:val="18"/>
                <w:szCs w:val="18"/>
              </w:rPr>
              <w:t>3</w:t>
            </w:r>
          </w:p>
        </w:tc>
        <w:tc>
          <w:tcPr>
            <w:tcW w:w="750" w:type="pct"/>
            <w:shd w:val="clear" w:color="auto" w:fill="FFFFFF"/>
            <w:hideMark/>
          </w:tcPr>
          <w:p w14:paraId="5ED1101C" w14:textId="77777777" w:rsidR="001B4444" w:rsidRPr="00183CF4" w:rsidRDefault="001B4444" w:rsidP="001B4444">
            <w:pPr>
              <w:spacing w:line="360" w:lineRule="auto"/>
              <w:jc w:val="center"/>
              <w:rPr>
                <w:sz w:val="18"/>
                <w:szCs w:val="18"/>
              </w:rPr>
            </w:pPr>
            <w:r>
              <w:rPr>
                <w:sz w:val="18"/>
                <w:szCs w:val="18"/>
              </w:rPr>
              <w:t>4</w:t>
            </w:r>
          </w:p>
        </w:tc>
        <w:tc>
          <w:tcPr>
            <w:tcW w:w="400" w:type="pct"/>
            <w:shd w:val="clear" w:color="auto" w:fill="FFFFFF"/>
            <w:hideMark/>
          </w:tcPr>
          <w:p w14:paraId="1563F6FD" w14:textId="77777777" w:rsidR="001B4444" w:rsidRPr="00183CF4" w:rsidRDefault="001B4444" w:rsidP="001B4444">
            <w:pPr>
              <w:spacing w:line="360" w:lineRule="auto"/>
              <w:jc w:val="center"/>
              <w:rPr>
                <w:sz w:val="18"/>
                <w:szCs w:val="18"/>
              </w:rPr>
            </w:pPr>
            <w:r>
              <w:rPr>
                <w:sz w:val="18"/>
                <w:szCs w:val="18"/>
              </w:rPr>
              <w:t>5</w:t>
            </w:r>
          </w:p>
        </w:tc>
        <w:tc>
          <w:tcPr>
            <w:tcW w:w="746" w:type="pct"/>
            <w:shd w:val="clear" w:color="auto" w:fill="FFFFFF"/>
            <w:hideMark/>
          </w:tcPr>
          <w:p w14:paraId="37070235" w14:textId="77777777" w:rsidR="001B4444" w:rsidRPr="00183CF4" w:rsidRDefault="001B4444" w:rsidP="001B4444">
            <w:pPr>
              <w:spacing w:line="360" w:lineRule="auto"/>
              <w:jc w:val="center"/>
              <w:rPr>
                <w:sz w:val="18"/>
                <w:szCs w:val="18"/>
              </w:rPr>
            </w:pPr>
            <w:r>
              <w:rPr>
                <w:sz w:val="18"/>
                <w:szCs w:val="18"/>
              </w:rPr>
              <w:t>6</w:t>
            </w:r>
          </w:p>
        </w:tc>
        <w:tc>
          <w:tcPr>
            <w:tcW w:w="388" w:type="pct"/>
            <w:shd w:val="clear" w:color="auto" w:fill="FFFFFF"/>
            <w:hideMark/>
          </w:tcPr>
          <w:p w14:paraId="22EC6ADF" w14:textId="77777777" w:rsidR="001B4444" w:rsidRPr="00183CF4" w:rsidRDefault="001B4444" w:rsidP="001B4444">
            <w:pPr>
              <w:spacing w:line="360" w:lineRule="auto"/>
              <w:jc w:val="center"/>
              <w:rPr>
                <w:sz w:val="18"/>
                <w:szCs w:val="18"/>
              </w:rPr>
            </w:pPr>
            <w:r>
              <w:rPr>
                <w:sz w:val="18"/>
                <w:szCs w:val="18"/>
              </w:rPr>
              <w:t>7</w:t>
            </w:r>
          </w:p>
        </w:tc>
      </w:tr>
      <w:tr w:rsidR="001B4444" w:rsidRPr="00183CF4" w14:paraId="746E6D0A" w14:textId="77777777" w:rsidTr="001B4444">
        <w:tc>
          <w:tcPr>
            <w:tcW w:w="565" w:type="pct"/>
            <w:shd w:val="clear" w:color="auto" w:fill="FFFFFF"/>
            <w:hideMark/>
          </w:tcPr>
          <w:p w14:paraId="606EFEFC" w14:textId="77777777" w:rsidR="001B4444" w:rsidRPr="00183CF4" w:rsidRDefault="001B4444" w:rsidP="001B4444">
            <w:pPr>
              <w:spacing w:line="360" w:lineRule="auto"/>
              <w:jc w:val="center"/>
              <w:rPr>
                <w:sz w:val="18"/>
                <w:szCs w:val="18"/>
              </w:rPr>
            </w:pPr>
            <w:r w:rsidRPr="00183CF4">
              <w:rPr>
                <w:sz w:val="18"/>
                <w:szCs w:val="18"/>
              </w:rPr>
              <w:t>1.</w:t>
            </w:r>
          </w:p>
        </w:tc>
        <w:tc>
          <w:tcPr>
            <w:tcW w:w="1236" w:type="pct"/>
            <w:shd w:val="clear" w:color="auto" w:fill="FFFFFF"/>
            <w:hideMark/>
          </w:tcPr>
          <w:p w14:paraId="1D38EE1A" w14:textId="77777777" w:rsidR="001B4444" w:rsidRPr="00183CF4" w:rsidRDefault="001B4444" w:rsidP="001B4444">
            <w:pPr>
              <w:spacing w:line="360" w:lineRule="auto"/>
              <w:jc w:val="both"/>
              <w:rPr>
                <w:sz w:val="18"/>
                <w:szCs w:val="18"/>
              </w:rPr>
            </w:pPr>
            <w:r w:rsidRPr="00183CF4">
              <w:rPr>
                <w:sz w:val="18"/>
                <w:szCs w:val="18"/>
              </w:rPr>
              <w:t> </w:t>
            </w:r>
          </w:p>
        </w:tc>
        <w:tc>
          <w:tcPr>
            <w:tcW w:w="915" w:type="pct"/>
            <w:shd w:val="clear" w:color="auto" w:fill="FFFFFF"/>
            <w:hideMark/>
          </w:tcPr>
          <w:p w14:paraId="2C132C25" w14:textId="77777777" w:rsidR="001B4444" w:rsidRPr="00183CF4" w:rsidRDefault="001B4444" w:rsidP="001B4444">
            <w:pPr>
              <w:spacing w:line="360" w:lineRule="auto"/>
              <w:jc w:val="both"/>
              <w:rPr>
                <w:sz w:val="18"/>
                <w:szCs w:val="18"/>
              </w:rPr>
            </w:pPr>
            <w:r w:rsidRPr="00183CF4">
              <w:rPr>
                <w:sz w:val="18"/>
                <w:szCs w:val="18"/>
              </w:rPr>
              <w:t> </w:t>
            </w:r>
          </w:p>
        </w:tc>
        <w:tc>
          <w:tcPr>
            <w:tcW w:w="750" w:type="pct"/>
            <w:shd w:val="clear" w:color="auto" w:fill="FFFFFF"/>
            <w:hideMark/>
          </w:tcPr>
          <w:p w14:paraId="769152F7" w14:textId="77777777" w:rsidR="001B4444" w:rsidRPr="00183CF4" w:rsidRDefault="001B4444" w:rsidP="001B4444">
            <w:pPr>
              <w:spacing w:line="360" w:lineRule="auto"/>
              <w:jc w:val="both"/>
              <w:rPr>
                <w:sz w:val="18"/>
                <w:szCs w:val="18"/>
              </w:rPr>
            </w:pPr>
            <w:r w:rsidRPr="00183CF4">
              <w:rPr>
                <w:sz w:val="18"/>
                <w:szCs w:val="18"/>
              </w:rPr>
              <w:t> </w:t>
            </w:r>
          </w:p>
        </w:tc>
        <w:tc>
          <w:tcPr>
            <w:tcW w:w="400" w:type="pct"/>
            <w:shd w:val="clear" w:color="auto" w:fill="FFFFFF"/>
            <w:hideMark/>
          </w:tcPr>
          <w:p w14:paraId="4028D188" w14:textId="77777777" w:rsidR="001B4444" w:rsidRPr="00183CF4" w:rsidRDefault="001B4444" w:rsidP="001B4444">
            <w:pPr>
              <w:spacing w:line="360" w:lineRule="auto"/>
              <w:jc w:val="both"/>
              <w:rPr>
                <w:sz w:val="18"/>
                <w:szCs w:val="18"/>
              </w:rPr>
            </w:pPr>
            <w:r w:rsidRPr="00183CF4">
              <w:rPr>
                <w:sz w:val="18"/>
                <w:szCs w:val="18"/>
              </w:rPr>
              <w:t> </w:t>
            </w:r>
          </w:p>
        </w:tc>
        <w:tc>
          <w:tcPr>
            <w:tcW w:w="746" w:type="pct"/>
            <w:shd w:val="clear" w:color="auto" w:fill="FFFFFF"/>
            <w:hideMark/>
          </w:tcPr>
          <w:p w14:paraId="78FB155C" w14:textId="77777777" w:rsidR="001B4444" w:rsidRPr="00183CF4" w:rsidRDefault="001B4444" w:rsidP="001B4444">
            <w:pPr>
              <w:spacing w:line="360" w:lineRule="auto"/>
              <w:jc w:val="both"/>
              <w:rPr>
                <w:sz w:val="18"/>
                <w:szCs w:val="18"/>
              </w:rPr>
            </w:pPr>
            <w:r w:rsidRPr="00183CF4">
              <w:rPr>
                <w:sz w:val="18"/>
                <w:szCs w:val="18"/>
              </w:rPr>
              <w:t> </w:t>
            </w:r>
          </w:p>
        </w:tc>
        <w:tc>
          <w:tcPr>
            <w:tcW w:w="388" w:type="pct"/>
            <w:shd w:val="clear" w:color="auto" w:fill="FFFFFF"/>
            <w:hideMark/>
          </w:tcPr>
          <w:p w14:paraId="536F6B26" w14:textId="77777777" w:rsidR="001B4444" w:rsidRPr="00183CF4" w:rsidRDefault="001B4444" w:rsidP="001B4444">
            <w:pPr>
              <w:spacing w:line="360" w:lineRule="auto"/>
              <w:jc w:val="both"/>
              <w:rPr>
                <w:sz w:val="18"/>
                <w:szCs w:val="18"/>
              </w:rPr>
            </w:pPr>
            <w:r w:rsidRPr="00183CF4">
              <w:rPr>
                <w:sz w:val="18"/>
                <w:szCs w:val="18"/>
              </w:rPr>
              <w:t> </w:t>
            </w:r>
          </w:p>
        </w:tc>
      </w:tr>
      <w:tr w:rsidR="001B4444" w:rsidRPr="00183CF4" w14:paraId="532D0220" w14:textId="77777777" w:rsidTr="001B4444">
        <w:tc>
          <w:tcPr>
            <w:tcW w:w="565" w:type="pct"/>
            <w:shd w:val="clear" w:color="auto" w:fill="FFFFFF"/>
            <w:hideMark/>
          </w:tcPr>
          <w:p w14:paraId="4B5A0979" w14:textId="77777777" w:rsidR="001B4444" w:rsidRPr="00183CF4" w:rsidRDefault="001B4444" w:rsidP="001B4444">
            <w:pPr>
              <w:spacing w:line="360" w:lineRule="auto"/>
              <w:jc w:val="center"/>
              <w:rPr>
                <w:sz w:val="18"/>
                <w:szCs w:val="18"/>
              </w:rPr>
            </w:pPr>
            <w:r w:rsidRPr="00183CF4">
              <w:rPr>
                <w:sz w:val="18"/>
                <w:szCs w:val="18"/>
              </w:rPr>
              <w:t>2.</w:t>
            </w:r>
          </w:p>
        </w:tc>
        <w:tc>
          <w:tcPr>
            <w:tcW w:w="1236" w:type="pct"/>
            <w:shd w:val="clear" w:color="auto" w:fill="FFFFFF"/>
            <w:hideMark/>
          </w:tcPr>
          <w:p w14:paraId="582A5613" w14:textId="77777777" w:rsidR="001B4444" w:rsidRPr="00183CF4" w:rsidRDefault="001B4444" w:rsidP="001B4444">
            <w:pPr>
              <w:spacing w:line="360" w:lineRule="auto"/>
              <w:jc w:val="both"/>
              <w:rPr>
                <w:sz w:val="18"/>
                <w:szCs w:val="18"/>
              </w:rPr>
            </w:pPr>
            <w:r w:rsidRPr="00183CF4">
              <w:rPr>
                <w:sz w:val="18"/>
                <w:szCs w:val="18"/>
              </w:rPr>
              <w:t> </w:t>
            </w:r>
          </w:p>
        </w:tc>
        <w:tc>
          <w:tcPr>
            <w:tcW w:w="915" w:type="pct"/>
            <w:shd w:val="clear" w:color="auto" w:fill="FFFFFF"/>
            <w:hideMark/>
          </w:tcPr>
          <w:p w14:paraId="6B34FF0D" w14:textId="77777777" w:rsidR="001B4444" w:rsidRPr="00183CF4" w:rsidRDefault="001B4444" w:rsidP="001B4444">
            <w:pPr>
              <w:spacing w:line="360" w:lineRule="auto"/>
              <w:jc w:val="both"/>
              <w:rPr>
                <w:sz w:val="18"/>
                <w:szCs w:val="18"/>
              </w:rPr>
            </w:pPr>
            <w:r w:rsidRPr="00183CF4">
              <w:rPr>
                <w:sz w:val="18"/>
                <w:szCs w:val="18"/>
              </w:rPr>
              <w:t> </w:t>
            </w:r>
          </w:p>
        </w:tc>
        <w:tc>
          <w:tcPr>
            <w:tcW w:w="750" w:type="pct"/>
            <w:shd w:val="clear" w:color="auto" w:fill="FFFFFF"/>
            <w:hideMark/>
          </w:tcPr>
          <w:p w14:paraId="6B2981FE" w14:textId="77777777" w:rsidR="001B4444" w:rsidRPr="00183CF4" w:rsidRDefault="001B4444" w:rsidP="001B4444">
            <w:pPr>
              <w:spacing w:line="360" w:lineRule="auto"/>
              <w:jc w:val="both"/>
              <w:rPr>
                <w:sz w:val="18"/>
                <w:szCs w:val="18"/>
              </w:rPr>
            </w:pPr>
            <w:r w:rsidRPr="00183CF4">
              <w:rPr>
                <w:sz w:val="18"/>
                <w:szCs w:val="18"/>
              </w:rPr>
              <w:t> </w:t>
            </w:r>
          </w:p>
        </w:tc>
        <w:tc>
          <w:tcPr>
            <w:tcW w:w="400" w:type="pct"/>
            <w:shd w:val="clear" w:color="auto" w:fill="FFFFFF"/>
            <w:hideMark/>
          </w:tcPr>
          <w:p w14:paraId="326CD93F" w14:textId="77777777" w:rsidR="001B4444" w:rsidRPr="00183CF4" w:rsidRDefault="001B4444" w:rsidP="001B4444">
            <w:pPr>
              <w:spacing w:line="360" w:lineRule="auto"/>
              <w:jc w:val="both"/>
              <w:rPr>
                <w:sz w:val="18"/>
                <w:szCs w:val="18"/>
              </w:rPr>
            </w:pPr>
            <w:r w:rsidRPr="00183CF4">
              <w:rPr>
                <w:sz w:val="18"/>
                <w:szCs w:val="18"/>
              </w:rPr>
              <w:t> </w:t>
            </w:r>
          </w:p>
        </w:tc>
        <w:tc>
          <w:tcPr>
            <w:tcW w:w="746" w:type="pct"/>
            <w:shd w:val="clear" w:color="auto" w:fill="FFFFFF"/>
            <w:hideMark/>
          </w:tcPr>
          <w:p w14:paraId="14D715FD" w14:textId="77777777" w:rsidR="001B4444" w:rsidRPr="00183CF4" w:rsidRDefault="001B4444" w:rsidP="001B4444">
            <w:pPr>
              <w:spacing w:line="360" w:lineRule="auto"/>
              <w:jc w:val="both"/>
              <w:rPr>
                <w:sz w:val="18"/>
                <w:szCs w:val="18"/>
              </w:rPr>
            </w:pPr>
            <w:r w:rsidRPr="00183CF4">
              <w:rPr>
                <w:sz w:val="18"/>
                <w:szCs w:val="18"/>
              </w:rPr>
              <w:t> </w:t>
            </w:r>
          </w:p>
        </w:tc>
        <w:tc>
          <w:tcPr>
            <w:tcW w:w="388" w:type="pct"/>
            <w:shd w:val="clear" w:color="auto" w:fill="FFFFFF"/>
            <w:hideMark/>
          </w:tcPr>
          <w:p w14:paraId="1A73450F" w14:textId="77777777" w:rsidR="001B4444" w:rsidRPr="00183CF4" w:rsidRDefault="001B4444" w:rsidP="001B4444">
            <w:pPr>
              <w:spacing w:line="360" w:lineRule="auto"/>
              <w:jc w:val="both"/>
              <w:rPr>
                <w:sz w:val="18"/>
                <w:szCs w:val="18"/>
              </w:rPr>
            </w:pPr>
            <w:r w:rsidRPr="00183CF4">
              <w:rPr>
                <w:sz w:val="18"/>
                <w:szCs w:val="18"/>
              </w:rPr>
              <w:t> </w:t>
            </w:r>
          </w:p>
        </w:tc>
      </w:tr>
      <w:tr w:rsidR="001B4444" w:rsidRPr="00183CF4" w14:paraId="79CF1C45" w14:textId="77777777" w:rsidTr="001B4444">
        <w:tc>
          <w:tcPr>
            <w:tcW w:w="565" w:type="pct"/>
            <w:shd w:val="clear" w:color="auto" w:fill="FFFFFF"/>
            <w:hideMark/>
          </w:tcPr>
          <w:p w14:paraId="00B76FE1" w14:textId="77777777" w:rsidR="001B4444" w:rsidRPr="00183CF4" w:rsidRDefault="001B4444" w:rsidP="001B4444">
            <w:pPr>
              <w:spacing w:line="360" w:lineRule="auto"/>
              <w:jc w:val="center"/>
              <w:rPr>
                <w:sz w:val="18"/>
                <w:szCs w:val="18"/>
              </w:rPr>
            </w:pPr>
            <w:r w:rsidRPr="00183CF4">
              <w:rPr>
                <w:sz w:val="18"/>
                <w:szCs w:val="18"/>
              </w:rPr>
              <w:t>3.</w:t>
            </w:r>
          </w:p>
        </w:tc>
        <w:tc>
          <w:tcPr>
            <w:tcW w:w="1236" w:type="pct"/>
            <w:shd w:val="clear" w:color="auto" w:fill="FFFFFF"/>
            <w:hideMark/>
          </w:tcPr>
          <w:p w14:paraId="184BAD95" w14:textId="77777777" w:rsidR="001B4444" w:rsidRPr="00183CF4" w:rsidRDefault="001B4444" w:rsidP="001B4444">
            <w:pPr>
              <w:spacing w:line="360" w:lineRule="auto"/>
              <w:jc w:val="both"/>
              <w:rPr>
                <w:sz w:val="18"/>
                <w:szCs w:val="18"/>
              </w:rPr>
            </w:pPr>
            <w:r w:rsidRPr="00183CF4">
              <w:rPr>
                <w:sz w:val="18"/>
                <w:szCs w:val="18"/>
              </w:rPr>
              <w:t> </w:t>
            </w:r>
          </w:p>
        </w:tc>
        <w:tc>
          <w:tcPr>
            <w:tcW w:w="915" w:type="pct"/>
            <w:shd w:val="clear" w:color="auto" w:fill="FFFFFF"/>
            <w:hideMark/>
          </w:tcPr>
          <w:p w14:paraId="2A4EF25E" w14:textId="77777777" w:rsidR="001B4444" w:rsidRPr="00183CF4" w:rsidRDefault="001B4444" w:rsidP="001B4444">
            <w:pPr>
              <w:spacing w:line="360" w:lineRule="auto"/>
              <w:jc w:val="both"/>
              <w:rPr>
                <w:sz w:val="18"/>
                <w:szCs w:val="18"/>
              </w:rPr>
            </w:pPr>
            <w:r w:rsidRPr="00183CF4">
              <w:rPr>
                <w:sz w:val="18"/>
                <w:szCs w:val="18"/>
              </w:rPr>
              <w:t> </w:t>
            </w:r>
          </w:p>
        </w:tc>
        <w:tc>
          <w:tcPr>
            <w:tcW w:w="750" w:type="pct"/>
            <w:shd w:val="clear" w:color="auto" w:fill="FFFFFF"/>
            <w:hideMark/>
          </w:tcPr>
          <w:p w14:paraId="31B4B8D5" w14:textId="77777777" w:rsidR="001B4444" w:rsidRPr="00183CF4" w:rsidRDefault="001B4444" w:rsidP="001B4444">
            <w:pPr>
              <w:spacing w:line="360" w:lineRule="auto"/>
              <w:jc w:val="both"/>
              <w:rPr>
                <w:sz w:val="18"/>
                <w:szCs w:val="18"/>
              </w:rPr>
            </w:pPr>
            <w:r w:rsidRPr="00183CF4">
              <w:rPr>
                <w:sz w:val="18"/>
                <w:szCs w:val="18"/>
              </w:rPr>
              <w:t> </w:t>
            </w:r>
          </w:p>
        </w:tc>
        <w:tc>
          <w:tcPr>
            <w:tcW w:w="400" w:type="pct"/>
            <w:shd w:val="clear" w:color="auto" w:fill="FFFFFF"/>
            <w:hideMark/>
          </w:tcPr>
          <w:p w14:paraId="7D2399CE" w14:textId="77777777" w:rsidR="001B4444" w:rsidRPr="00183CF4" w:rsidRDefault="001B4444" w:rsidP="001B4444">
            <w:pPr>
              <w:spacing w:line="360" w:lineRule="auto"/>
              <w:jc w:val="both"/>
              <w:rPr>
                <w:sz w:val="18"/>
                <w:szCs w:val="18"/>
              </w:rPr>
            </w:pPr>
            <w:r w:rsidRPr="00183CF4">
              <w:rPr>
                <w:sz w:val="18"/>
                <w:szCs w:val="18"/>
              </w:rPr>
              <w:t> </w:t>
            </w:r>
          </w:p>
        </w:tc>
        <w:tc>
          <w:tcPr>
            <w:tcW w:w="746" w:type="pct"/>
            <w:shd w:val="clear" w:color="auto" w:fill="FFFFFF"/>
            <w:hideMark/>
          </w:tcPr>
          <w:p w14:paraId="59D074E6" w14:textId="77777777" w:rsidR="001B4444" w:rsidRPr="00183CF4" w:rsidRDefault="001B4444" w:rsidP="001B4444">
            <w:pPr>
              <w:spacing w:line="360" w:lineRule="auto"/>
              <w:jc w:val="both"/>
              <w:rPr>
                <w:sz w:val="18"/>
                <w:szCs w:val="18"/>
              </w:rPr>
            </w:pPr>
            <w:r w:rsidRPr="00183CF4">
              <w:rPr>
                <w:sz w:val="18"/>
                <w:szCs w:val="18"/>
              </w:rPr>
              <w:t> </w:t>
            </w:r>
          </w:p>
        </w:tc>
        <w:tc>
          <w:tcPr>
            <w:tcW w:w="388" w:type="pct"/>
            <w:shd w:val="clear" w:color="auto" w:fill="FFFFFF"/>
            <w:hideMark/>
          </w:tcPr>
          <w:p w14:paraId="2D2183EE" w14:textId="77777777" w:rsidR="001B4444" w:rsidRPr="00183CF4" w:rsidRDefault="001B4444" w:rsidP="001B4444">
            <w:pPr>
              <w:spacing w:line="360" w:lineRule="auto"/>
              <w:jc w:val="both"/>
              <w:rPr>
                <w:sz w:val="18"/>
                <w:szCs w:val="18"/>
              </w:rPr>
            </w:pPr>
            <w:r w:rsidRPr="00183CF4">
              <w:rPr>
                <w:sz w:val="18"/>
                <w:szCs w:val="18"/>
              </w:rPr>
              <w:t> </w:t>
            </w:r>
          </w:p>
        </w:tc>
      </w:tr>
      <w:tr w:rsidR="001B4444" w:rsidRPr="00183CF4" w14:paraId="4BE6DE9C" w14:textId="77777777" w:rsidTr="001B4444">
        <w:tc>
          <w:tcPr>
            <w:tcW w:w="4612" w:type="pct"/>
            <w:gridSpan w:val="6"/>
            <w:shd w:val="clear" w:color="auto" w:fill="FFFFFF"/>
          </w:tcPr>
          <w:p w14:paraId="197C88F7" w14:textId="77777777" w:rsidR="001B4444" w:rsidRPr="00183CF4" w:rsidRDefault="001B4444" w:rsidP="001B4444">
            <w:pPr>
              <w:spacing w:line="360" w:lineRule="auto"/>
              <w:jc w:val="both"/>
              <w:rPr>
                <w:sz w:val="18"/>
                <w:szCs w:val="18"/>
              </w:rPr>
            </w:pPr>
            <w:r>
              <w:rPr>
                <w:sz w:val="18"/>
                <w:szCs w:val="18"/>
              </w:rPr>
              <w:t>ИТОГО:</w:t>
            </w:r>
          </w:p>
        </w:tc>
        <w:tc>
          <w:tcPr>
            <w:tcW w:w="388" w:type="pct"/>
            <w:shd w:val="clear" w:color="auto" w:fill="FFFFFF"/>
          </w:tcPr>
          <w:p w14:paraId="599F35FC" w14:textId="77777777" w:rsidR="001B4444" w:rsidRPr="00183CF4" w:rsidRDefault="001B4444" w:rsidP="001B4444">
            <w:pPr>
              <w:spacing w:line="360" w:lineRule="auto"/>
              <w:jc w:val="both"/>
              <w:rPr>
                <w:sz w:val="18"/>
                <w:szCs w:val="18"/>
              </w:rPr>
            </w:pPr>
          </w:p>
        </w:tc>
      </w:tr>
    </w:tbl>
    <w:p w14:paraId="72F6ED3F" w14:textId="77777777" w:rsidR="00775999" w:rsidRDefault="00775999" w:rsidP="00E350D9">
      <w:pPr>
        <w:jc w:val="both"/>
      </w:pPr>
    </w:p>
    <w:p w14:paraId="05F87D48" w14:textId="77777777" w:rsidR="00E350D9" w:rsidRDefault="00742A90" w:rsidP="00E350D9">
      <w:pPr>
        <w:jc w:val="both"/>
      </w:pPr>
      <w:r>
        <w:t xml:space="preserve"> </w:t>
      </w:r>
      <w:r w:rsidR="00E350D9" w:rsidRPr="005258D1">
        <w:t xml:space="preserve">ИТОГО: </w:t>
      </w:r>
      <w:r w:rsidR="00775999" w:rsidRPr="005258D1">
        <w:t>________________________</w:t>
      </w:r>
    </w:p>
    <w:p w14:paraId="28EADC25" w14:textId="77777777" w:rsidR="00775999" w:rsidRDefault="00775999" w:rsidP="00E350D9">
      <w:pPr>
        <w:jc w:val="both"/>
      </w:pPr>
    </w:p>
    <w:p w14:paraId="550C38A1" w14:textId="77777777" w:rsidR="00775999" w:rsidRPr="00291F77" w:rsidRDefault="00775999" w:rsidP="00E350D9">
      <w:pPr>
        <w:jc w:val="both"/>
      </w:pPr>
    </w:p>
    <w:p w14:paraId="50E55360" w14:textId="77777777" w:rsidR="00742A90" w:rsidRDefault="00742A90"/>
    <w:tbl>
      <w:tblPr>
        <w:tblW w:w="9828" w:type="dxa"/>
        <w:jc w:val="center"/>
        <w:tblLayout w:type="fixed"/>
        <w:tblLook w:val="04A0" w:firstRow="1" w:lastRow="0" w:firstColumn="1" w:lastColumn="0" w:noHBand="0" w:noVBand="1"/>
      </w:tblPr>
      <w:tblGrid>
        <w:gridCol w:w="5211"/>
        <w:gridCol w:w="4617"/>
      </w:tblGrid>
      <w:tr w:rsidR="00775999" w:rsidRPr="00384C99" w14:paraId="4A898952" w14:textId="77777777" w:rsidTr="00E062F9">
        <w:trPr>
          <w:jc w:val="center"/>
        </w:trPr>
        <w:tc>
          <w:tcPr>
            <w:tcW w:w="5211" w:type="dxa"/>
            <w:hideMark/>
          </w:tcPr>
          <w:p w14:paraId="08BC7061" w14:textId="77777777" w:rsidR="00775999" w:rsidRDefault="00775999" w:rsidP="00E062F9">
            <w:pPr>
              <w:ind w:left="456" w:hanging="456"/>
            </w:pPr>
            <w:r>
              <w:t>От Заказчика:</w:t>
            </w:r>
          </w:p>
          <w:p w14:paraId="402FFF4C" w14:textId="77777777" w:rsidR="00775999" w:rsidRDefault="00775999" w:rsidP="00E062F9">
            <w:pPr>
              <w:ind w:left="456" w:hanging="456"/>
            </w:pPr>
            <w:r>
              <w:t>Генеральный директор</w:t>
            </w:r>
          </w:p>
          <w:p w14:paraId="0C61DA15" w14:textId="77777777" w:rsidR="00775999" w:rsidRDefault="00775999" w:rsidP="00E062F9">
            <w:pPr>
              <w:ind w:left="456" w:hanging="456"/>
            </w:pPr>
          </w:p>
          <w:p w14:paraId="20F81872" w14:textId="77777777" w:rsidR="00775999" w:rsidRDefault="00775999" w:rsidP="00E062F9">
            <w:pPr>
              <w:ind w:left="456" w:hanging="456"/>
            </w:pPr>
            <w:r>
              <w:t>___________________/К.В. Агапов/</w:t>
            </w:r>
          </w:p>
          <w:p w14:paraId="68CE8575" w14:textId="77777777" w:rsidR="00775999" w:rsidRPr="00335A8B" w:rsidRDefault="00775999" w:rsidP="00E062F9">
            <w:pPr>
              <w:spacing w:line="360" w:lineRule="auto"/>
              <w:ind w:left="456" w:hangingChars="190" w:hanging="456"/>
            </w:pPr>
            <w:r>
              <w:t>М.П.</w:t>
            </w:r>
          </w:p>
        </w:tc>
        <w:tc>
          <w:tcPr>
            <w:tcW w:w="4617" w:type="dxa"/>
            <w:hideMark/>
          </w:tcPr>
          <w:p w14:paraId="55E2D49C" w14:textId="77777777" w:rsidR="00775999" w:rsidRPr="005258D1" w:rsidRDefault="00775999" w:rsidP="00E062F9">
            <w:pPr>
              <w:spacing w:line="276" w:lineRule="auto"/>
              <w:ind w:left="456" w:hangingChars="190" w:hanging="456"/>
            </w:pPr>
            <w:r w:rsidRPr="005258D1">
              <w:t>От Поставщика:</w:t>
            </w:r>
          </w:p>
          <w:p w14:paraId="7A034F37" w14:textId="77777777" w:rsidR="00775999" w:rsidRPr="005258D1" w:rsidRDefault="00775999" w:rsidP="00E062F9">
            <w:pPr>
              <w:spacing w:line="360" w:lineRule="auto"/>
              <w:ind w:left="456" w:hangingChars="190" w:hanging="456"/>
            </w:pPr>
            <w:r w:rsidRPr="005258D1">
              <w:t>___________________</w:t>
            </w:r>
          </w:p>
          <w:p w14:paraId="6C02FC6B" w14:textId="77777777" w:rsidR="00775999" w:rsidRPr="005258D1" w:rsidRDefault="00775999" w:rsidP="00E062F9">
            <w:pPr>
              <w:spacing w:line="360" w:lineRule="auto"/>
              <w:ind w:left="456" w:hangingChars="190" w:hanging="456"/>
            </w:pPr>
            <w:r w:rsidRPr="005258D1">
              <w:t>__________________ /_____________/</w:t>
            </w:r>
          </w:p>
          <w:p w14:paraId="499A966C" w14:textId="77777777" w:rsidR="00775999" w:rsidRPr="005258D1" w:rsidRDefault="00775999" w:rsidP="00E062F9">
            <w:pPr>
              <w:spacing w:line="360" w:lineRule="auto"/>
              <w:ind w:left="456" w:hangingChars="190" w:hanging="456"/>
            </w:pPr>
            <w:r w:rsidRPr="005258D1">
              <w:t xml:space="preserve">М.П. </w:t>
            </w:r>
          </w:p>
        </w:tc>
      </w:tr>
    </w:tbl>
    <w:p w14:paraId="1965F1B2" w14:textId="77777777" w:rsidR="00742A90" w:rsidRDefault="00742A90">
      <w:pPr>
        <w:sectPr w:rsidR="00742A90" w:rsidSect="003B324A">
          <w:pgSz w:w="11906" w:h="16838"/>
          <w:pgMar w:top="1134" w:right="1134" w:bottom="1134" w:left="1134" w:header="0" w:footer="0" w:gutter="0"/>
          <w:cols w:space="720"/>
          <w:formProt w:val="0"/>
        </w:sectPr>
      </w:pPr>
    </w:p>
    <w:p w14:paraId="76F60A82" w14:textId="3AF68D18" w:rsidR="004B125D" w:rsidRPr="00036CB9" w:rsidRDefault="004B125D" w:rsidP="00407A2A">
      <w:pPr>
        <w:shd w:val="clear" w:color="auto" w:fill="FFFFFF"/>
        <w:spacing w:before="100" w:beforeAutospacing="1" w:after="100" w:afterAutospacing="1"/>
        <w:jc w:val="right"/>
        <w:rPr>
          <w:b/>
        </w:rPr>
      </w:pPr>
      <w:r w:rsidRPr="00036CB9">
        <w:rPr>
          <w:b/>
          <w:bCs/>
        </w:rPr>
        <w:lastRenderedPageBreak/>
        <w:t>Приложение № </w:t>
      </w:r>
      <w:r w:rsidR="001B4444">
        <w:rPr>
          <w:b/>
          <w:bCs/>
        </w:rPr>
        <w:t>2</w:t>
      </w:r>
      <w:r w:rsidRPr="00036CB9">
        <w:rPr>
          <w:b/>
          <w:bCs/>
        </w:rPr>
        <w:t xml:space="preserve"> к </w:t>
      </w:r>
      <w:hyperlink r:id="rId10" w:anchor="/document/400486101/entry/1000" w:history="1">
        <w:r w:rsidR="000624E5" w:rsidRPr="000624E5">
          <w:rPr>
            <w:b/>
          </w:rPr>
          <w:t>Контракт</w:t>
        </w:r>
        <w:r w:rsidR="000624E5" w:rsidRPr="00B31AFF">
          <w:rPr>
            <w:rStyle w:val="af1"/>
            <w:b/>
            <w:bCs/>
            <w:color w:val="000000"/>
            <w:u w:val="none"/>
          </w:rPr>
          <w:t>у</w:t>
        </w:r>
      </w:hyperlink>
      <w:r w:rsidRPr="00036CB9">
        <w:rPr>
          <w:b/>
          <w:bCs/>
        </w:rPr>
        <w:br/>
      </w:r>
      <w:r w:rsidR="004C0CCF" w:rsidRPr="005258D1">
        <w:rPr>
          <w:rStyle w:val="s10"/>
          <w:b/>
          <w:bCs/>
          <w:color w:val="000000"/>
        </w:rPr>
        <w:t xml:space="preserve">от "___" </w:t>
      </w:r>
      <w:r w:rsidR="00901123">
        <w:rPr>
          <w:rStyle w:val="s10"/>
          <w:b/>
          <w:bCs/>
          <w:color w:val="000000"/>
        </w:rPr>
        <w:t>_________</w:t>
      </w:r>
      <w:r w:rsidR="00F51A35" w:rsidRPr="005258D1">
        <w:rPr>
          <w:rStyle w:val="s10"/>
          <w:b/>
          <w:bCs/>
          <w:color w:val="000000"/>
        </w:rPr>
        <w:t xml:space="preserve"> 202</w:t>
      </w:r>
      <w:r w:rsidR="00F51A35">
        <w:rPr>
          <w:rStyle w:val="s10"/>
          <w:b/>
          <w:bCs/>
          <w:color w:val="000000"/>
        </w:rPr>
        <w:t>6</w:t>
      </w:r>
      <w:r w:rsidR="00F51A35" w:rsidRPr="005258D1">
        <w:rPr>
          <w:rStyle w:val="s10"/>
          <w:b/>
          <w:bCs/>
          <w:color w:val="000000"/>
        </w:rPr>
        <w:t xml:space="preserve"> </w:t>
      </w:r>
      <w:r w:rsidR="004C0CCF" w:rsidRPr="005258D1">
        <w:rPr>
          <w:rStyle w:val="s10"/>
          <w:b/>
          <w:bCs/>
          <w:color w:val="000000"/>
        </w:rPr>
        <w:t>г.</w:t>
      </w:r>
      <w:r w:rsidR="004C0CCF" w:rsidRPr="005258D1">
        <w:rPr>
          <w:b/>
          <w:bCs/>
          <w:color w:val="000000"/>
        </w:rPr>
        <w:br/>
      </w:r>
      <w:r w:rsidR="004C0CCF" w:rsidRPr="005258D1">
        <w:rPr>
          <w:rStyle w:val="s10"/>
          <w:b/>
          <w:bCs/>
          <w:color w:val="000000"/>
        </w:rPr>
        <w:t>№ </w:t>
      </w:r>
      <w:r w:rsidR="00E350D9" w:rsidRPr="005258D1">
        <w:rPr>
          <w:b/>
        </w:rPr>
        <w:t>__</w:t>
      </w:r>
    </w:p>
    <w:p w14:paraId="57FE1D0E" w14:textId="77777777" w:rsidR="004B125D" w:rsidRPr="00036CB9" w:rsidRDefault="004B125D" w:rsidP="004B125D">
      <w:pPr>
        <w:shd w:val="clear" w:color="auto" w:fill="FFFFFF"/>
        <w:spacing w:line="360" w:lineRule="auto"/>
        <w:jc w:val="center"/>
        <w:rPr>
          <w:b/>
        </w:rPr>
      </w:pPr>
      <w:r w:rsidRPr="00036CB9">
        <w:rPr>
          <w:b/>
        </w:rPr>
        <w:t>КАЛЕНДАРНЫЙ ПЛАН</w:t>
      </w:r>
      <w:r w:rsidRPr="00036CB9">
        <w:rPr>
          <w:b/>
          <w:vertAlign w:val="superscript"/>
        </w:rPr>
        <w:t> </w:t>
      </w:r>
    </w:p>
    <w:p w14:paraId="4AAD776E" w14:textId="77777777" w:rsidR="004B125D" w:rsidRPr="00036CB9" w:rsidRDefault="004B125D" w:rsidP="004B125D">
      <w:pPr>
        <w:spacing w:line="360" w:lineRule="auto"/>
        <w:ind w:firstLine="708"/>
        <w:jc w:val="both"/>
      </w:pPr>
      <w:r w:rsidRPr="00036CB9">
        <w:t xml:space="preserve">Поставка Товара осуществляется Поставщиком в Место доставки в соответствии со Спецификацией (приложение №1 к </w:t>
      </w:r>
      <w:hyperlink r:id="rId11" w:anchor="/document/400486101/entry/1000" w:history="1">
        <w:r w:rsidR="000624E5" w:rsidRPr="00950B25">
          <w:t>Контракт</w:t>
        </w:r>
        <w:r w:rsidR="000624E5" w:rsidRPr="00950B25">
          <w:rPr>
            <w:rStyle w:val="af1"/>
            <w:bCs/>
            <w:color w:val="000000"/>
            <w:u w:val="none"/>
          </w:rPr>
          <w:t>у</w:t>
        </w:r>
      </w:hyperlink>
      <w:r w:rsidRPr="00036CB9">
        <w:t>) на условиях:</w:t>
      </w:r>
    </w:p>
    <w:p w14:paraId="7BCB8C87" w14:textId="77777777" w:rsidR="004B125D" w:rsidRPr="00036CB9" w:rsidRDefault="004B125D" w:rsidP="004B125D">
      <w:pPr>
        <w:widowControl w:val="0"/>
        <w:autoSpaceDE w:val="0"/>
        <w:autoSpaceDN w:val="0"/>
        <w:adjustRightInd w:val="0"/>
        <w:spacing w:line="360" w:lineRule="auto"/>
        <w:ind w:firstLine="851"/>
        <w:jc w:val="both"/>
      </w:pPr>
      <w:r w:rsidRPr="00036CB9">
        <w:rPr>
          <w:i/>
          <w:iCs/>
        </w:rPr>
        <w:t xml:space="preserve">Поставлять товары по адресу: </w:t>
      </w:r>
      <w:r w:rsidRPr="00036CB9">
        <w:t xml:space="preserve">141435, </w:t>
      </w:r>
      <w:r w:rsidR="00274190" w:rsidRPr="00274190">
        <w:t>Московская область, г.о. Химки, г. Химки, мкр. Новогорск, ул. Ивановская, д. 15А, к. 1</w:t>
      </w:r>
      <w:r w:rsidRPr="00036CB9">
        <w:t>, склад (склад аптеки).</w:t>
      </w:r>
    </w:p>
    <w:p w14:paraId="4ADB0184" w14:textId="77777777" w:rsidR="004B125D" w:rsidRPr="00036CB9" w:rsidRDefault="004B125D" w:rsidP="004B125D">
      <w:pPr>
        <w:widowControl w:val="0"/>
        <w:autoSpaceDE w:val="0"/>
        <w:autoSpaceDN w:val="0"/>
        <w:adjustRightInd w:val="0"/>
        <w:spacing w:line="360" w:lineRule="auto"/>
        <w:ind w:firstLine="851"/>
        <w:jc w:val="both"/>
      </w:pPr>
      <w:r w:rsidRPr="00036CB9">
        <w:t>Исполнять следующие условия:</w:t>
      </w:r>
    </w:p>
    <w:p w14:paraId="4ED60323" w14:textId="77777777" w:rsidR="004B125D" w:rsidRPr="00036CB9" w:rsidRDefault="004B125D" w:rsidP="004B125D">
      <w:pPr>
        <w:widowControl w:val="0"/>
        <w:autoSpaceDE w:val="0"/>
        <w:autoSpaceDN w:val="0"/>
        <w:adjustRightInd w:val="0"/>
        <w:spacing w:line="360" w:lineRule="auto"/>
        <w:ind w:firstLine="851"/>
        <w:jc w:val="both"/>
      </w:pPr>
      <w:r w:rsidRPr="00036CB9">
        <w:rPr>
          <w:i/>
        </w:rPr>
        <w:t>Сроки поставки:</w:t>
      </w:r>
      <w:r w:rsidRPr="00036CB9">
        <w:t xml:space="preserve"> поставка товара осуществляется </w:t>
      </w:r>
      <w:r w:rsidR="000624E5" w:rsidRPr="000624E5">
        <w:t xml:space="preserve">в течение </w:t>
      </w:r>
      <w:r w:rsidR="000624E5">
        <w:t xml:space="preserve">2 </w:t>
      </w:r>
      <w:r w:rsidR="000624E5" w:rsidRPr="000624E5">
        <w:t>(</w:t>
      </w:r>
      <w:r w:rsidR="000624E5">
        <w:t>двух</w:t>
      </w:r>
      <w:r w:rsidR="000624E5" w:rsidRPr="000624E5">
        <w:t>) рабочих дней с даты заключения Контракта</w:t>
      </w:r>
      <w:r w:rsidR="00B6318E">
        <w:t>.</w:t>
      </w:r>
    </w:p>
    <w:p w14:paraId="03433BEC" w14:textId="77777777" w:rsidR="004B125D" w:rsidRPr="00036CB9" w:rsidRDefault="004B125D" w:rsidP="004B125D">
      <w:pPr>
        <w:widowControl w:val="0"/>
        <w:autoSpaceDE w:val="0"/>
        <w:autoSpaceDN w:val="0"/>
        <w:adjustRightInd w:val="0"/>
        <w:spacing w:line="360" w:lineRule="auto"/>
        <w:ind w:firstLine="851"/>
        <w:jc w:val="both"/>
      </w:pPr>
      <w:r w:rsidRPr="00036CB9">
        <w:rPr>
          <w:i/>
        </w:rPr>
        <w:t>Порядок поставки</w:t>
      </w:r>
      <w:r w:rsidRPr="00036CB9">
        <w:t>: поставка товара осуществляется в рабочие дни с 9:00 до 15:00 час, в пятницу с 9:00 до 14:00 час, (время местное). Поставка товара осуществляется Поставщиком с соблюдением температурных режимов («холодовой цепи»),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СанПиН.</w:t>
      </w:r>
    </w:p>
    <w:p w14:paraId="455E76EB" w14:textId="77777777" w:rsidR="001B4444" w:rsidRDefault="004B125D" w:rsidP="001B4444">
      <w:pPr>
        <w:widowControl w:val="0"/>
        <w:spacing w:line="360" w:lineRule="auto"/>
        <w:ind w:firstLine="708"/>
        <w:jc w:val="both"/>
      </w:pPr>
      <w:r w:rsidRPr="00036CB9">
        <w:t>Ответственное должностное лицо – зав. аптекой Тереховская Н.И., тел. (495) 575-60-10.</w:t>
      </w:r>
    </w:p>
    <w:p w14:paraId="5404F954" w14:textId="77777777" w:rsidR="001B4444" w:rsidRDefault="001B4444" w:rsidP="001B4444">
      <w:pPr>
        <w:widowControl w:val="0"/>
        <w:spacing w:line="360" w:lineRule="auto"/>
        <w:ind w:firstLine="708"/>
        <w:jc w:val="both"/>
      </w:pPr>
    </w:p>
    <w:p w14:paraId="5DDDE1D5" w14:textId="77777777" w:rsidR="00402724" w:rsidRPr="001B4444" w:rsidRDefault="001B4444" w:rsidP="001B4444">
      <w:pPr>
        <w:widowControl w:val="0"/>
        <w:spacing w:line="360" w:lineRule="auto"/>
        <w:ind w:firstLine="708"/>
        <w:jc w:val="both"/>
        <w:rPr>
          <w:b/>
        </w:rPr>
      </w:pPr>
      <w:r w:rsidRPr="001B4444">
        <w:rPr>
          <w:b/>
        </w:rPr>
        <w:t xml:space="preserve">Остаточный срок годности на момент поставки составит </w:t>
      </w:r>
      <w:r w:rsidR="00267A7D">
        <w:rPr>
          <w:b/>
        </w:rPr>
        <w:t>6</w:t>
      </w:r>
      <w:r w:rsidRPr="001B4444">
        <w:rPr>
          <w:b/>
        </w:rPr>
        <w:t xml:space="preserve"> </w:t>
      </w:r>
      <w:proofErr w:type="gramStart"/>
      <w:r w:rsidRPr="001B4444">
        <w:rPr>
          <w:b/>
        </w:rPr>
        <w:t>месяцев остаточного срока годности</w:t>
      </w:r>
      <w:proofErr w:type="gramEnd"/>
      <w:r w:rsidRPr="001B4444">
        <w:rPr>
          <w:b/>
        </w:rPr>
        <w:t xml:space="preserve"> обозначенного на этикетке.</w:t>
      </w:r>
    </w:p>
    <w:p w14:paraId="242D8BD0" w14:textId="77777777" w:rsidR="00402724" w:rsidRDefault="00402724">
      <w:pPr>
        <w:keepNext/>
        <w:tabs>
          <w:tab w:val="left" w:pos="540"/>
        </w:tabs>
        <w:suppressAutoHyphens/>
        <w:spacing w:line="360" w:lineRule="auto"/>
        <w:ind w:right="639"/>
        <w:jc w:val="center"/>
        <w:outlineLvl w:val="3"/>
        <w:rPr>
          <w:bCs/>
          <w:smallCaps/>
        </w:rPr>
      </w:pPr>
    </w:p>
    <w:p w14:paraId="02595F77" w14:textId="77777777" w:rsidR="00402724" w:rsidRDefault="00402724">
      <w:pPr>
        <w:keepNext/>
        <w:tabs>
          <w:tab w:val="left" w:pos="540"/>
        </w:tabs>
        <w:suppressAutoHyphens/>
        <w:spacing w:line="360" w:lineRule="auto"/>
        <w:ind w:right="639"/>
        <w:jc w:val="center"/>
        <w:outlineLvl w:val="3"/>
        <w:rPr>
          <w:bCs/>
          <w:smallCaps/>
        </w:rPr>
      </w:pPr>
    </w:p>
    <w:p w14:paraId="39B014D9" w14:textId="77777777" w:rsidR="00402724" w:rsidRDefault="00402724">
      <w:pPr>
        <w:keepNext/>
        <w:tabs>
          <w:tab w:val="left" w:pos="540"/>
        </w:tabs>
        <w:suppressAutoHyphens/>
        <w:spacing w:line="360" w:lineRule="auto"/>
        <w:ind w:right="639"/>
        <w:jc w:val="center"/>
        <w:outlineLvl w:val="3"/>
        <w:rPr>
          <w:bCs/>
          <w:smallCaps/>
        </w:rPr>
      </w:pPr>
    </w:p>
    <w:p w14:paraId="331CA0A7" w14:textId="77777777" w:rsidR="00402724" w:rsidRDefault="00402724">
      <w:pPr>
        <w:keepNext/>
        <w:tabs>
          <w:tab w:val="left" w:pos="540"/>
        </w:tabs>
        <w:suppressAutoHyphens/>
        <w:spacing w:line="360" w:lineRule="auto"/>
        <w:ind w:right="639"/>
        <w:jc w:val="center"/>
        <w:outlineLvl w:val="3"/>
        <w:rPr>
          <w:bCs/>
          <w:smallCaps/>
        </w:rPr>
      </w:pPr>
    </w:p>
    <w:p w14:paraId="6C4BECA6" w14:textId="77777777" w:rsidR="00402724" w:rsidRDefault="00402724">
      <w:pPr>
        <w:keepNext/>
        <w:tabs>
          <w:tab w:val="left" w:pos="540"/>
        </w:tabs>
        <w:suppressAutoHyphens/>
        <w:spacing w:line="360" w:lineRule="auto"/>
        <w:ind w:right="639"/>
        <w:jc w:val="center"/>
        <w:outlineLvl w:val="3"/>
        <w:rPr>
          <w:bCs/>
          <w:smallCaps/>
        </w:rPr>
      </w:pPr>
    </w:p>
    <w:tbl>
      <w:tblPr>
        <w:tblW w:w="9828" w:type="dxa"/>
        <w:jc w:val="center"/>
        <w:tblLayout w:type="fixed"/>
        <w:tblLook w:val="04A0" w:firstRow="1" w:lastRow="0" w:firstColumn="1" w:lastColumn="0" w:noHBand="0" w:noVBand="1"/>
      </w:tblPr>
      <w:tblGrid>
        <w:gridCol w:w="5211"/>
        <w:gridCol w:w="4617"/>
      </w:tblGrid>
      <w:tr w:rsidR="00775999" w:rsidRPr="00384C99" w14:paraId="625D561F" w14:textId="77777777" w:rsidTr="00E062F9">
        <w:trPr>
          <w:jc w:val="center"/>
        </w:trPr>
        <w:tc>
          <w:tcPr>
            <w:tcW w:w="5211" w:type="dxa"/>
            <w:hideMark/>
          </w:tcPr>
          <w:p w14:paraId="37C28F2C" w14:textId="77777777" w:rsidR="00775999" w:rsidRDefault="00775999" w:rsidP="00E062F9">
            <w:pPr>
              <w:ind w:left="456" w:hanging="456"/>
            </w:pPr>
            <w:r>
              <w:t>От Заказчика:</w:t>
            </w:r>
          </w:p>
          <w:p w14:paraId="3DFB4FFE" w14:textId="77777777" w:rsidR="00775999" w:rsidRDefault="00775999" w:rsidP="00E062F9">
            <w:pPr>
              <w:ind w:left="456" w:hanging="456"/>
            </w:pPr>
            <w:r>
              <w:t>Генеральный директор</w:t>
            </w:r>
          </w:p>
          <w:p w14:paraId="6D38A846" w14:textId="77777777" w:rsidR="00775999" w:rsidRDefault="00775999" w:rsidP="00E062F9">
            <w:pPr>
              <w:ind w:left="456" w:hanging="456"/>
            </w:pPr>
          </w:p>
          <w:p w14:paraId="319C7FF0" w14:textId="77777777" w:rsidR="00775999" w:rsidRDefault="00775999" w:rsidP="00E062F9">
            <w:pPr>
              <w:ind w:left="456" w:hanging="456"/>
            </w:pPr>
            <w:r>
              <w:t>___________________/К.В. Агапов/</w:t>
            </w:r>
          </w:p>
          <w:p w14:paraId="5BE4F36D" w14:textId="77777777" w:rsidR="00775999" w:rsidRPr="00335A8B" w:rsidRDefault="00775999" w:rsidP="00E062F9">
            <w:pPr>
              <w:spacing w:line="360" w:lineRule="auto"/>
              <w:ind w:left="456" w:hangingChars="190" w:hanging="456"/>
            </w:pPr>
            <w:r>
              <w:t>М.П.</w:t>
            </w:r>
          </w:p>
        </w:tc>
        <w:tc>
          <w:tcPr>
            <w:tcW w:w="4617" w:type="dxa"/>
            <w:hideMark/>
          </w:tcPr>
          <w:p w14:paraId="795B833F" w14:textId="77777777" w:rsidR="00775999" w:rsidRPr="005258D1" w:rsidRDefault="00775999" w:rsidP="00E062F9">
            <w:pPr>
              <w:spacing w:line="276" w:lineRule="auto"/>
              <w:ind w:left="456" w:hangingChars="190" w:hanging="456"/>
            </w:pPr>
            <w:r w:rsidRPr="005258D1">
              <w:t>От Поставщика:</w:t>
            </w:r>
          </w:p>
          <w:p w14:paraId="46C7023F" w14:textId="77777777" w:rsidR="00775999" w:rsidRPr="005258D1" w:rsidRDefault="00775999" w:rsidP="00E062F9">
            <w:pPr>
              <w:spacing w:line="360" w:lineRule="auto"/>
              <w:ind w:left="456" w:hangingChars="190" w:hanging="456"/>
            </w:pPr>
            <w:r w:rsidRPr="005258D1">
              <w:t>___________________</w:t>
            </w:r>
          </w:p>
          <w:p w14:paraId="5BADF630" w14:textId="77777777" w:rsidR="00775999" w:rsidRPr="005258D1" w:rsidRDefault="00775999" w:rsidP="00E062F9">
            <w:pPr>
              <w:spacing w:line="360" w:lineRule="auto"/>
              <w:ind w:left="456" w:hangingChars="190" w:hanging="456"/>
            </w:pPr>
            <w:r w:rsidRPr="005258D1">
              <w:t>__________________ /_____________/</w:t>
            </w:r>
          </w:p>
          <w:p w14:paraId="3BCA7E55" w14:textId="77777777" w:rsidR="00775999" w:rsidRPr="005258D1" w:rsidRDefault="00775999" w:rsidP="00E062F9">
            <w:pPr>
              <w:spacing w:line="360" w:lineRule="auto"/>
              <w:ind w:left="456" w:hangingChars="190" w:hanging="456"/>
            </w:pPr>
            <w:r w:rsidRPr="005258D1">
              <w:t xml:space="preserve">М.П. </w:t>
            </w:r>
          </w:p>
        </w:tc>
      </w:tr>
    </w:tbl>
    <w:p w14:paraId="31BDDBE6" w14:textId="77777777" w:rsidR="00402724" w:rsidRDefault="00402724">
      <w:pPr>
        <w:keepNext/>
        <w:tabs>
          <w:tab w:val="left" w:pos="540"/>
        </w:tabs>
        <w:suppressAutoHyphens/>
        <w:spacing w:line="360" w:lineRule="auto"/>
        <w:ind w:right="639"/>
        <w:jc w:val="center"/>
        <w:outlineLvl w:val="3"/>
        <w:rPr>
          <w:bCs/>
          <w:smallCaps/>
        </w:rPr>
      </w:pPr>
    </w:p>
    <w:p w14:paraId="5BA9CAF6" w14:textId="77777777" w:rsidR="004B125D" w:rsidRDefault="004B125D" w:rsidP="004B125D">
      <w:pPr>
        <w:pStyle w:val="indent1"/>
        <w:shd w:val="clear" w:color="auto" w:fill="FFFFFF"/>
        <w:rPr>
          <w:rStyle w:val="s10"/>
          <w:b/>
          <w:bCs/>
        </w:rPr>
        <w:sectPr w:rsidR="004B125D" w:rsidSect="004B125D">
          <w:headerReference w:type="default" r:id="rId12"/>
          <w:footerReference w:type="default" r:id="rId13"/>
          <w:pgSz w:w="11906" w:h="16838"/>
          <w:pgMar w:top="964" w:right="1134" w:bottom="1134" w:left="851" w:header="0" w:footer="0" w:gutter="0"/>
          <w:pgNumType w:start="1"/>
          <w:cols w:space="720"/>
          <w:formProt w:val="0"/>
          <w:docGrid w:linePitch="100"/>
        </w:sectPr>
      </w:pPr>
    </w:p>
    <w:p w14:paraId="1BDC395A" w14:textId="31138F12" w:rsidR="004B125D" w:rsidRPr="006516F2" w:rsidRDefault="004B125D" w:rsidP="004B125D">
      <w:pPr>
        <w:pStyle w:val="indent1"/>
        <w:shd w:val="clear" w:color="auto" w:fill="FFFFFF"/>
        <w:jc w:val="right"/>
        <w:rPr>
          <w:color w:val="000000"/>
        </w:rPr>
      </w:pPr>
      <w:r w:rsidRPr="00036CB9">
        <w:rPr>
          <w:rStyle w:val="s10"/>
          <w:b/>
          <w:bCs/>
        </w:rPr>
        <w:lastRenderedPageBreak/>
        <w:t>Приложение № </w:t>
      </w:r>
      <w:r w:rsidR="001B4444">
        <w:rPr>
          <w:rStyle w:val="s10"/>
          <w:b/>
          <w:bCs/>
        </w:rPr>
        <w:t>3</w:t>
      </w:r>
      <w:r w:rsidRPr="00036CB9">
        <w:rPr>
          <w:rStyle w:val="s10"/>
          <w:b/>
          <w:bCs/>
        </w:rPr>
        <w:t xml:space="preserve"> </w:t>
      </w:r>
      <w:r w:rsidRPr="006516F2">
        <w:rPr>
          <w:rStyle w:val="s10"/>
          <w:b/>
          <w:bCs/>
          <w:color w:val="000000"/>
        </w:rPr>
        <w:t>к </w:t>
      </w:r>
      <w:hyperlink r:id="rId14" w:anchor="/document/400486101/entry/1000" w:history="1">
        <w:r w:rsidR="000624E5">
          <w:rPr>
            <w:rStyle w:val="af1"/>
            <w:b/>
            <w:bCs/>
            <w:color w:val="000000"/>
            <w:u w:val="none"/>
          </w:rPr>
          <w:t>Контракту</w:t>
        </w:r>
      </w:hyperlink>
      <w:r w:rsidRPr="006516F2">
        <w:rPr>
          <w:b/>
          <w:bCs/>
          <w:color w:val="000000"/>
        </w:rPr>
        <w:br/>
      </w:r>
      <w:r w:rsidR="004C0CCF" w:rsidRPr="005258D1">
        <w:rPr>
          <w:rStyle w:val="s10"/>
          <w:b/>
          <w:bCs/>
          <w:color w:val="000000"/>
        </w:rPr>
        <w:t xml:space="preserve">от </w:t>
      </w:r>
      <w:r w:rsidR="005B12BF">
        <w:rPr>
          <w:rStyle w:val="s10"/>
          <w:b/>
          <w:bCs/>
          <w:color w:val="000000"/>
        </w:rPr>
        <w:t>«</w:t>
      </w:r>
      <w:r w:rsidR="004C0CCF" w:rsidRPr="005258D1">
        <w:rPr>
          <w:rStyle w:val="s10"/>
          <w:b/>
          <w:bCs/>
          <w:color w:val="000000"/>
        </w:rPr>
        <w:t>___</w:t>
      </w:r>
      <w:r w:rsidR="005B12BF">
        <w:rPr>
          <w:rStyle w:val="s10"/>
          <w:b/>
          <w:bCs/>
          <w:color w:val="000000"/>
        </w:rPr>
        <w:t>»</w:t>
      </w:r>
      <w:r w:rsidR="00267A7D">
        <w:rPr>
          <w:rStyle w:val="s10"/>
          <w:b/>
          <w:bCs/>
          <w:color w:val="000000"/>
        </w:rPr>
        <w:t xml:space="preserve"> </w:t>
      </w:r>
      <w:r w:rsidR="00901123">
        <w:rPr>
          <w:rStyle w:val="s10"/>
          <w:b/>
          <w:bCs/>
          <w:color w:val="000000"/>
        </w:rPr>
        <w:t>___________</w:t>
      </w:r>
      <w:bookmarkStart w:id="0" w:name="_GoBack"/>
      <w:bookmarkEnd w:id="0"/>
      <w:r w:rsidR="00F51A35" w:rsidRPr="005258D1">
        <w:rPr>
          <w:rStyle w:val="s10"/>
          <w:b/>
          <w:bCs/>
          <w:color w:val="000000"/>
        </w:rPr>
        <w:t xml:space="preserve"> 202</w:t>
      </w:r>
      <w:r w:rsidR="00F51A35">
        <w:rPr>
          <w:rStyle w:val="s10"/>
          <w:b/>
          <w:bCs/>
          <w:color w:val="000000"/>
        </w:rPr>
        <w:t>6</w:t>
      </w:r>
      <w:r w:rsidR="00F51A35" w:rsidRPr="005258D1">
        <w:rPr>
          <w:rStyle w:val="s10"/>
          <w:b/>
          <w:bCs/>
          <w:color w:val="000000"/>
        </w:rPr>
        <w:t xml:space="preserve"> </w:t>
      </w:r>
      <w:r w:rsidR="004C0CCF" w:rsidRPr="005258D1">
        <w:rPr>
          <w:rStyle w:val="s10"/>
          <w:b/>
          <w:bCs/>
          <w:color w:val="000000"/>
        </w:rPr>
        <w:t>г.</w:t>
      </w:r>
      <w:r w:rsidR="004C0CCF" w:rsidRPr="005258D1">
        <w:rPr>
          <w:b/>
          <w:bCs/>
          <w:color w:val="000000"/>
        </w:rPr>
        <w:br/>
      </w:r>
      <w:r w:rsidR="004C0CCF" w:rsidRPr="005258D1">
        <w:rPr>
          <w:rStyle w:val="s10"/>
          <w:b/>
          <w:bCs/>
          <w:color w:val="000000"/>
        </w:rPr>
        <w:t>№ </w:t>
      </w:r>
      <w:r w:rsidR="005B12BF">
        <w:rPr>
          <w:rStyle w:val="s10"/>
          <w:b/>
          <w:bCs/>
          <w:color w:val="000000"/>
        </w:rPr>
        <w:t>__</w:t>
      </w:r>
      <w:r w:rsidR="00E350D9" w:rsidRPr="005258D1">
        <w:rPr>
          <w:b/>
        </w:rPr>
        <w:t>__</w:t>
      </w:r>
    </w:p>
    <w:p w14:paraId="6A910071" w14:textId="77777777" w:rsidR="004B125D" w:rsidRPr="006516F2" w:rsidRDefault="004B125D" w:rsidP="004B125D">
      <w:pPr>
        <w:pStyle w:val="s3"/>
        <w:shd w:val="clear" w:color="auto" w:fill="FFFFFF"/>
        <w:jc w:val="center"/>
        <w:rPr>
          <w:b/>
          <w:color w:val="000000"/>
        </w:rPr>
      </w:pPr>
      <w:r w:rsidRPr="006516F2">
        <w:rPr>
          <w:b/>
          <w:color w:val="000000"/>
        </w:rPr>
        <w:t>АКТ ПРИЕМА-ПЕРЕДАЧИ ТОВАРА</w:t>
      </w:r>
      <w:r w:rsidRPr="006516F2">
        <w:rPr>
          <w:b/>
          <w:color w:val="000000"/>
        </w:rPr>
        <w:br/>
        <w:t xml:space="preserve">ПО </w:t>
      </w:r>
      <w:r w:rsidR="000624E5" w:rsidRPr="000624E5">
        <w:rPr>
          <w:b/>
          <w:color w:val="000000"/>
        </w:rPr>
        <w:t>К</w:t>
      </w:r>
      <w:r w:rsidR="000624E5">
        <w:rPr>
          <w:b/>
          <w:color w:val="000000"/>
        </w:rPr>
        <w:t>ОНТРАКТ</w:t>
      </w:r>
      <w:r w:rsidRPr="006516F2">
        <w:rPr>
          <w:b/>
          <w:color w:val="000000"/>
        </w:rPr>
        <w:t>У</w:t>
      </w:r>
    </w:p>
    <w:p w14:paraId="57CAEB95" w14:textId="77777777" w:rsidR="004B125D" w:rsidRPr="006516F2" w:rsidRDefault="004B125D" w:rsidP="004B125D">
      <w:pPr>
        <w:pStyle w:val="s1"/>
        <w:shd w:val="clear" w:color="auto" w:fill="FFFFFF"/>
        <w:jc w:val="center"/>
        <w:rPr>
          <w:color w:val="000000"/>
        </w:rPr>
      </w:pPr>
      <w:r w:rsidRPr="006516F2">
        <w:rPr>
          <w:color w:val="000000"/>
        </w:rPr>
        <w:t>от "___"_________ 20__ № _______</w:t>
      </w:r>
    </w:p>
    <w:p w14:paraId="1EBC88A0" w14:textId="77777777" w:rsidR="004B125D" w:rsidRPr="006516F2" w:rsidRDefault="005B12BF" w:rsidP="004B125D">
      <w:pPr>
        <w:pStyle w:val="s1"/>
        <w:shd w:val="clear" w:color="auto" w:fill="FFFFFF"/>
        <w:jc w:val="both"/>
        <w:rPr>
          <w:color w:val="000000"/>
        </w:rPr>
      </w:pPr>
      <w:r>
        <w:rPr>
          <w:color w:val="000000"/>
        </w:rPr>
        <w:t>«</w:t>
      </w:r>
      <w:r w:rsidR="004B125D" w:rsidRPr="006516F2">
        <w:rPr>
          <w:color w:val="000000"/>
        </w:rPr>
        <w:t>Поставщик</w:t>
      </w:r>
      <w:r>
        <w:rPr>
          <w:color w:val="000000"/>
        </w:rPr>
        <w:t>»</w:t>
      </w:r>
      <w:r w:rsidR="004B125D" w:rsidRPr="006516F2">
        <w:rPr>
          <w:color w:val="000000"/>
        </w:rPr>
        <w:t xml:space="preserve"> _____________________ (полностью наименование (для юридического лица), фамилия, имя, отчество (при наличии</w:t>
      </w:r>
      <w:r>
        <w:rPr>
          <w:color w:val="000000"/>
        </w:rPr>
        <w:t>) (для физического лица) в лице</w:t>
      </w:r>
      <w:r w:rsidR="004B125D" w:rsidRPr="006516F2">
        <w:rPr>
          <w:color w:val="000000"/>
        </w:rPr>
        <w:t xml:space="preserve">, действующего на основании ________________, с одной стороны, и </w:t>
      </w:r>
      <w:r>
        <w:rPr>
          <w:color w:val="000000"/>
        </w:rPr>
        <w:t>«</w:t>
      </w:r>
      <w:r w:rsidR="004B125D" w:rsidRPr="006516F2">
        <w:rPr>
          <w:color w:val="000000"/>
        </w:rPr>
        <w:t>Заказчик</w:t>
      </w:r>
      <w:r>
        <w:rPr>
          <w:color w:val="000000"/>
        </w:rPr>
        <w:t>»</w:t>
      </w:r>
      <w:r w:rsidR="004B125D" w:rsidRPr="006516F2">
        <w:rPr>
          <w:color w:val="000000"/>
        </w:rPr>
        <w:t xml:space="preserve"> (</w:t>
      </w:r>
      <w:r>
        <w:rPr>
          <w:color w:val="000000"/>
        </w:rPr>
        <w:t>«</w:t>
      </w:r>
      <w:r w:rsidR="004B125D" w:rsidRPr="006516F2">
        <w:rPr>
          <w:color w:val="000000"/>
        </w:rPr>
        <w:t>Получатель</w:t>
      </w:r>
      <w:r>
        <w:rPr>
          <w:color w:val="000000"/>
        </w:rPr>
        <w:t>»</w:t>
      </w:r>
      <w:r w:rsidR="004B125D" w:rsidRPr="006516F2">
        <w:rPr>
          <w:color w:val="000000"/>
        </w:rPr>
        <w:t>)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14:paraId="41D21F44" w14:textId="77777777" w:rsidR="004B125D" w:rsidRPr="006516F2" w:rsidRDefault="004B125D" w:rsidP="004B125D">
      <w:pPr>
        <w:pStyle w:val="s1"/>
        <w:shd w:val="clear" w:color="auto" w:fill="FFFFFF"/>
        <w:jc w:val="both"/>
        <w:rPr>
          <w:color w:val="000000"/>
        </w:rPr>
      </w:pPr>
      <w:r w:rsidRPr="006516F2">
        <w:rPr>
          <w:color w:val="000000"/>
        </w:rPr>
        <w:t>1. Поставщик поставил, а Заказчик (Получатель) принял следующий Товар в соответствии со Спецификацией (</w:t>
      </w:r>
      <w:hyperlink r:id="rId15" w:anchor="/document/400486101/entry/10000" w:history="1">
        <w:r w:rsidRPr="006516F2">
          <w:rPr>
            <w:rStyle w:val="af1"/>
            <w:color w:val="000000"/>
            <w:u w:val="none"/>
          </w:rPr>
          <w:t>приложение № 1</w:t>
        </w:r>
      </w:hyperlink>
      <w:r w:rsidRPr="006516F2">
        <w:rPr>
          <w:color w:val="000000"/>
        </w:rPr>
        <w:t xml:space="preserve"> к </w:t>
      </w:r>
      <w:r w:rsidR="000624E5" w:rsidRPr="000624E5">
        <w:rPr>
          <w:color w:val="000000"/>
        </w:rPr>
        <w:t>Контракт</w:t>
      </w:r>
      <w:r w:rsidRPr="006516F2">
        <w:rPr>
          <w:color w:val="000000"/>
        </w:rPr>
        <w:t>у) в установленные сроки:</w:t>
      </w:r>
    </w:p>
    <w:p w14:paraId="350655EF" w14:textId="77777777" w:rsidR="004B125D" w:rsidRPr="006516F2" w:rsidRDefault="004B125D" w:rsidP="004B125D">
      <w:pPr>
        <w:pStyle w:val="s1"/>
        <w:shd w:val="clear" w:color="auto" w:fill="FFFFFF"/>
        <w:jc w:val="both"/>
        <w:rPr>
          <w:color w:val="000000"/>
        </w:rPr>
      </w:pPr>
      <w:r w:rsidRPr="006516F2">
        <w:rPr>
          <w:color w:val="000000"/>
        </w:rPr>
        <w:t>1.1. Наименование Товара:</w:t>
      </w:r>
    </w:p>
    <w:p w14:paraId="4F1B90AF" w14:textId="77777777" w:rsidR="004B125D" w:rsidRPr="006516F2" w:rsidRDefault="004B125D" w:rsidP="004B125D">
      <w:pPr>
        <w:pStyle w:val="s1"/>
        <w:shd w:val="clear" w:color="auto" w:fill="FFFFFF"/>
        <w:jc w:val="both"/>
        <w:rPr>
          <w:color w:val="000000"/>
        </w:rPr>
      </w:pPr>
      <w:r w:rsidRPr="006516F2">
        <w:rPr>
          <w:color w:val="000000"/>
        </w:rPr>
        <w:t>1.2. Единица измерения Товара в соответствии с </w:t>
      </w:r>
      <w:hyperlink r:id="rId16" w:anchor="/document/71920072/entry/0" w:history="1">
        <w:r w:rsidRPr="006516F2">
          <w:rPr>
            <w:rStyle w:val="af1"/>
            <w:color w:val="000000"/>
            <w:u w:val="none"/>
          </w:rPr>
          <w:t>ЕСКЛП</w:t>
        </w:r>
      </w:hyperlink>
      <w:r w:rsidRPr="006516F2">
        <w:rPr>
          <w:color w:val="000000"/>
        </w:rPr>
        <w:t> (ПЕ):</w:t>
      </w:r>
    </w:p>
    <w:p w14:paraId="6F8A61C3" w14:textId="77777777" w:rsidR="004B125D" w:rsidRPr="006516F2" w:rsidRDefault="004B125D" w:rsidP="004B125D">
      <w:pPr>
        <w:pStyle w:val="s1"/>
        <w:shd w:val="clear" w:color="auto" w:fill="FFFFFF"/>
        <w:jc w:val="both"/>
        <w:rPr>
          <w:color w:val="000000"/>
        </w:rPr>
      </w:pPr>
      <w:r w:rsidRPr="006516F2">
        <w:rPr>
          <w:color w:val="000000"/>
        </w:rPr>
        <w:t>1.3. Количество лекарственных форм в первичной упаковке;</w:t>
      </w:r>
    </w:p>
    <w:p w14:paraId="2AD56E07" w14:textId="77777777" w:rsidR="004B125D" w:rsidRPr="006516F2" w:rsidRDefault="004B125D" w:rsidP="004B125D">
      <w:pPr>
        <w:pStyle w:val="s1"/>
        <w:shd w:val="clear" w:color="auto" w:fill="FFFFFF"/>
        <w:jc w:val="both"/>
        <w:rPr>
          <w:color w:val="000000"/>
        </w:rPr>
      </w:pPr>
      <w:r w:rsidRPr="006516F2">
        <w:rPr>
          <w:color w:val="000000"/>
        </w:rPr>
        <w:t>1.4. Количество первичных упаковок во вторичной (потребительской) упаковке;</w:t>
      </w:r>
    </w:p>
    <w:p w14:paraId="58EAC381" w14:textId="77777777" w:rsidR="004B125D" w:rsidRPr="006516F2" w:rsidRDefault="004B125D" w:rsidP="004B125D">
      <w:pPr>
        <w:pStyle w:val="s1"/>
        <w:shd w:val="clear" w:color="auto" w:fill="FFFFFF"/>
        <w:jc w:val="both"/>
        <w:rPr>
          <w:color w:val="000000"/>
        </w:rPr>
      </w:pPr>
      <w:r w:rsidRPr="006516F2">
        <w:rPr>
          <w:color w:val="000000"/>
        </w:rPr>
        <w:t>1.5. Количество лекарственных форм во вторичной (потребительской) упаковке;</w:t>
      </w:r>
    </w:p>
    <w:p w14:paraId="415B1836" w14:textId="77777777" w:rsidR="004B125D" w:rsidRPr="006516F2" w:rsidRDefault="004B125D" w:rsidP="004B125D">
      <w:pPr>
        <w:pStyle w:val="s1"/>
        <w:shd w:val="clear" w:color="auto" w:fill="FFFFFF"/>
        <w:jc w:val="both"/>
        <w:rPr>
          <w:color w:val="000000"/>
        </w:rPr>
      </w:pPr>
      <w:r w:rsidRPr="006516F2">
        <w:rPr>
          <w:color w:val="000000"/>
        </w:rPr>
        <w:t>1.6. Количество поставленного товара в единицах измерения </w:t>
      </w:r>
      <w:hyperlink r:id="rId17" w:anchor="/document/71920072/entry/0" w:history="1">
        <w:r w:rsidRPr="006516F2">
          <w:rPr>
            <w:rStyle w:val="af1"/>
            <w:color w:val="000000"/>
            <w:u w:val="none"/>
          </w:rPr>
          <w:t>ЕСКЛП</w:t>
        </w:r>
      </w:hyperlink>
      <w:r w:rsidRPr="006516F2">
        <w:rPr>
          <w:color w:val="000000"/>
        </w:rPr>
        <w:t> (ПЕ):</w:t>
      </w:r>
    </w:p>
    <w:p w14:paraId="5EBC9C1E" w14:textId="77777777" w:rsidR="004B125D" w:rsidRPr="006516F2" w:rsidRDefault="004B125D" w:rsidP="004B125D">
      <w:pPr>
        <w:pStyle w:val="s1"/>
        <w:shd w:val="clear" w:color="auto" w:fill="FFFFFF"/>
        <w:jc w:val="both"/>
        <w:rPr>
          <w:color w:val="000000"/>
        </w:rPr>
      </w:pPr>
      <w:r w:rsidRPr="006516F2">
        <w:rPr>
          <w:color w:val="000000"/>
        </w:rPr>
        <w:t>1.7. Количество поставленных вторичных (потребительских) упаковок:</w:t>
      </w:r>
    </w:p>
    <w:p w14:paraId="04BE1633" w14:textId="77777777" w:rsidR="004B125D" w:rsidRPr="006516F2" w:rsidRDefault="004B125D" w:rsidP="004B125D">
      <w:pPr>
        <w:pStyle w:val="s1"/>
        <w:shd w:val="clear" w:color="auto" w:fill="FFFFFF"/>
        <w:jc w:val="both"/>
        <w:rPr>
          <w:color w:val="000000"/>
        </w:rPr>
      </w:pPr>
      <w:r w:rsidRPr="006516F2">
        <w:rPr>
          <w:color w:val="000000"/>
        </w:rPr>
        <w:t>1.8. Цена за вторичную (потребительскую) упаковку _______ (___________) руб. ____ коп.</w:t>
      </w:r>
    </w:p>
    <w:p w14:paraId="0B665A34" w14:textId="77777777" w:rsidR="004B125D" w:rsidRPr="006516F2" w:rsidRDefault="004B125D" w:rsidP="004B125D">
      <w:pPr>
        <w:pStyle w:val="s1"/>
        <w:shd w:val="clear" w:color="auto" w:fill="FFFFFF"/>
        <w:jc w:val="both"/>
        <w:rPr>
          <w:color w:val="000000"/>
        </w:rPr>
      </w:pPr>
      <w:r w:rsidRPr="006516F2">
        <w:rPr>
          <w:color w:val="000000"/>
        </w:rPr>
        <w:t>1.9. В том числе:</w:t>
      </w:r>
    </w:p>
    <w:p w14:paraId="709F2ECA" w14:textId="77777777" w:rsidR="004B125D" w:rsidRPr="006516F2" w:rsidRDefault="004B125D" w:rsidP="004B125D">
      <w:pPr>
        <w:pStyle w:val="s1"/>
        <w:shd w:val="clear" w:color="auto" w:fill="FFFFFF"/>
        <w:jc w:val="both"/>
        <w:rPr>
          <w:color w:val="000000"/>
        </w:rPr>
      </w:pPr>
      <w:r w:rsidRPr="006516F2">
        <w:rPr>
          <w:color w:val="000000"/>
        </w:rPr>
        <w:t>- НДС ____ % __________ (___________) руб. ___ коп. (если облагается НДС)</w:t>
      </w:r>
    </w:p>
    <w:p w14:paraId="25D2FA8A" w14:textId="77777777" w:rsidR="004B125D" w:rsidRPr="006516F2" w:rsidRDefault="004B125D" w:rsidP="004B125D">
      <w:pPr>
        <w:pStyle w:val="s1"/>
        <w:shd w:val="clear" w:color="auto" w:fill="FFFFFF"/>
        <w:jc w:val="both"/>
        <w:rPr>
          <w:color w:val="000000"/>
        </w:rPr>
      </w:pPr>
      <w:r w:rsidRPr="006516F2">
        <w:rPr>
          <w:color w:val="000000"/>
        </w:rPr>
        <w:t>- оптовая надбавка __________ (__________________) руб. ___ коп. (если применяется)</w:t>
      </w:r>
    </w:p>
    <w:p w14:paraId="29E23D0D" w14:textId="77777777" w:rsidR="004B125D" w:rsidRPr="006516F2" w:rsidRDefault="004B125D" w:rsidP="004B125D">
      <w:pPr>
        <w:pStyle w:val="s1"/>
        <w:shd w:val="clear" w:color="auto" w:fill="FFFFFF"/>
        <w:jc w:val="both"/>
        <w:rPr>
          <w:color w:val="000000"/>
        </w:rPr>
      </w:pPr>
      <w:r w:rsidRPr="006516F2">
        <w:rPr>
          <w:color w:val="000000"/>
        </w:rPr>
        <w:t>1.10. Серия Товара ___________________________</w:t>
      </w:r>
    </w:p>
    <w:p w14:paraId="674CE90C" w14:textId="77777777" w:rsidR="004B125D" w:rsidRPr="006516F2" w:rsidRDefault="004B125D" w:rsidP="004B125D">
      <w:pPr>
        <w:pStyle w:val="s1"/>
        <w:shd w:val="clear" w:color="auto" w:fill="FFFFFF"/>
        <w:jc w:val="both"/>
        <w:rPr>
          <w:color w:val="000000"/>
        </w:rPr>
      </w:pPr>
      <w:r w:rsidRPr="006516F2">
        <w:rPr>
          <w:color w:val="000000"/>
        </w:rPr>
        <w:t>1.11. </w:t>
      </w:r>
      <w:hyperlink r:id="rId18" w:anchor="/document/70650730/entry/0" w:history="1">
        <w:r w:rsidRPr="006516F2">
          <w:rPr>
            <w:rStyle w:val="af1"/>
            <w:color w:val="000000"/>
            <w:u w:val="none"/>
          </w:rPr>
          <w:t>ОКПД 2</w:t>
        </w:r>
      </w:hyperlink>
      <w:r w:rsidRPr="006516F2">
        <w:rPr>
          <w:color w:val="000000"/>
        </w:rPr>
        <w:t> _________________</w:t>
      </w:r>
    </w:p>
    <w:p w14:paraId="0C955C96" w14:textId="77777777" w:rsidR="004B125D" w:rsidRPr="006516F2" w:rsidRDefault="004B125D" w:rsidP="004B125D">
      <w:pPr>
        <w:pStyle w:val="s1"/>
        <w:shd w:val="clear" w:color="auto" w:fill="FFFFFF"/>
        <w:jc w:val="both"/>
        <w:rPr>
          <w:color w:val="000000"/>
        </w:rPr>
      </w:pPr>
      <w:r w:rsidRPr="006516F2">
        <w:rPr>
          <w:color w:val="000000"/>
        </w:rPr>
        <w:t>1.12. Срок годности Товара: __________________________</w:t>
      </w:r>
    </w:p>
    <w:p w14:paraId="590D9732" w14:textId="77777777" w:rsidR="004B125D" w:rsidRPr="006516F2" w:rsidRDefault="004B125D" w:rsidP="004B125D">
      <w:pPr>
        <w:pStyle w:val="s1"/>
        <w:shd w:val="clear" w:color="auto" w:fill="FFFFFF"/>
        <w:jc w:val="both"/>
        <w:rPr>
          <w:color w:val="000000"/>
        </w:rPr>
      </w:pPr>
      <w:r w:rsidRPr="006516F2">
        <w:rPr>
          <w:color w:val="000000"/>
        </w:rPr>
        <w:t>1.13. Информация из протокола согласования цен поставки Товара, включенного в </w:t>
      </w:r>
      <w:hyperlink r:id="rId19" w:anchor="/document/5756200/entry/1111" w:history="1">
        <w:r w:rsidRPr="006516F2">
          <w:rPr>
            <w:rStyle w:val="af1"/>
            <w:color w:val="000000"/>
            <w:u w:val="none"/>
          </w:rPr>
          <w:t>перечень</w:t>
        </w:r>
      </w:hyperlink>
      <w:r w:rsidRPr="006516F2">
        <w:rPr>
          <w:color w:val="000000"/>
        </w:rPr>
        <w:t> жизненно необходимых и важнейших лекарственных препаратов (если применяется)</w:t>
      </w:r>
    </w:p>
    <w:p w14:paraId="796E358C" w14:textId="77777777" w:rsidR="004B125D" w:rsidRPr="006516F2" w:rsidRDefault="004B125D" w:rsidP="004B125D">
      <w:pPr>
        <w:pStyle w:val="s1"/>
        <w:shd w:val="clear" w:color="auto" w:fill="FFFFFF"/>
        <w:jc w:val="both"/>
        <w:rPr>
          <w:color w:val="000000"/>
        </w:rPr>
      </w:pPr>
      <w:r w:rsidRPr="006516F2">
        <w:rPr>
          <w:color w:val="000000"/>
        </w:rPr>
        <w:lastRenderedPageBreak/>
        <w:t>1.13.1. Зарегистрированная предельная отпускная цена, установленная производителем лекарственного препарата, ___________ (_____________) руб.____ коп.</w:t>
      </w:r>
    </w:p>
    <w:p w14:paraId="14093AA4" w14:textId="77777777" w:rsidR="004B125D" w:rsidRPr="006516F2" w:rsidRDefault="004B125D" w:rsidP="004B125D">
      <w:pPr>
        <w:pStyle w:val="s1"/>
        <w:shd w:val="clear" w:color="auto" w:fill="FFFFFF"/>
        <w:jc w:val="both"/>
        <w:rPr>
          <w:color w:val="000000"/>
        </w:rPr>
      </w:pPr>
      <w:r w:rsidRPr="006516F2">
        <w:rPr>
          <w:color w:val="000000"/>
        </w:rPr>
        <w:t>1.13.2. Фактическая отпускная цена, установленная производителем лекарственного препарата (без НДС), руб.</w:t>
      </w:r>
    </w:p>
    <w:p w14:paraId="411B65F1" w14:textId="77777777" w:rsidR="004B125D" w:rsidRPr="006516F2" w:rsidRDefault="004B125D" w:rsidP="004B125D">
      <w:pPr>
        <w:pStyle w:val="s1"/>
        <w:shd w:val="clear" w:color="auto" w:fill="FFFFFF"/>
        <w:jc w:val="both"/>
        <w:rPr>
          <w:color w:val="000000"/>
        </w:rPr>
      </w:pPr>
      <w:r w:rsidRPr="006516F2">
        <w:rPr>
          <w:color w:val="000000"/>
        </w:rPr>
        <w:t>1.13.3. Суммарный размер фактических оптовых надбавок, установленных организациями оптовой торговли, ___________ (________________) руб. ____ коп.</w:t>
      </w:r>
    </w:p>
    <w:p w14:paraId="5322A983" w14:textId="77777777" w:rsidR="004B125D" w:rsidRPr="006516F2" w:rsidRDefault="004B125D" w:rsidP="004B125D">
      <w:pPr>
        <w:pStyle w:val="s1"/>
        <w:shd w:val="clear" w:color="auto" w:fill="FFFFFF"/>
        <w:jc w:val="both"/>
        <w:rPr>
          <w:color w:val="000000"/>
        </w:rPr>
      </w:pPr>
      <w:r w:rsidRPr="006516F2">
        <w:rPr>
          <w:color w:val="000000"/>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3CDF40F" w14:textId="77777777" w:rsidR="004B125D" w:rsidRPr="006516F2" w:rsidRDefault="004B125D" w:rsidP="004B125D">
      <w:pPr>
        <w:pStyle w:val="s1"/>
        <w:shd w:val="clear" w:color="auto" w:fill="FFFFFF"/>
        <w:jc w:val="both"/>
        <w:rPr>
          <w:color w:val="000000"/>
        </w:rPr>
      </w:pPr>
      <w:r w:rsidRPr="006516F2">
        <w:rPr>
          <w:color w:val="000000"/>
        </w:rPr>
        <w:t>2. К настоящему Акту прилагаются следующие документы, подтверждающие поставку Товара:</w:t>
      </w:r>
    </w:p>
    <w:p w14:paraId="3F18CBC0" w14:textId="77777777" w:rsidR="004B125D" w:rsidRPr="006516F2" w:rsidRDefault="004B125D" w:rsidP="004B125D">
      <w:pPr>
        <w:pStyle w:val="s1"/>
        <w:shd w:val="clear" w:color="auto" w:fill="FFFFFF"/>
        <w:jc w:val="both"/>
        <w:rPr>
          <w:color w:val="000000"/>
        </w:rPr>
      </w:pPr>
      <w:r w:rsidRPr="006516F2">
        <w:rPr>
          <w:color w:val="000000"/>
        </w:rPr>
        <w:t>2.1. Товарная накладная от "___"_________ 20__ г. № ____</w:t>
      </w:r>
    </w:p>
    <w:p w14:paraId="354D5899" w14:textId="77777777" w:rsidR="004B125D" w:rsidRPr="006516F2" w:rsidRDefault="004B125D" w:rsidP="004B125D">
      <w:pPr>
        <w:pStyle w:val="s1"/>
        <w:shd w:val="clear" w:color="auto" w:fill="FFFFFF"/>
        <w:jc w:val="both"/>
        <w:rPr>
          <w:color w:val="000000"/>
        </w:rPr>
      </w:pPr>
      <w:r w:rsidRPr="006516F2">
        <w:rPr>
          <w:color w:val="000000"/>
        </w:rPr>
        <w:t>2.2. </w:t>
      </w:r>
      <w:hyperlink r:id="rId20" w:anchor="/document/70116264/entry/1000" w:history="1">
        <w:r w:rsidRPr="006516F2">
          <w:rPr>
            <w:rStyle w:val="af1"/>
            <w:color w:val="000000"/>
            <w:u w:val="none"/>
          </w:rPr>
          <w:t>Счет-фактура</w:t>
        </w:r>
      </w:hyperlink>
      <w:r w:rsidRPr="006516F2">
        <w:rPr>
          <w:color w:val="000000"/>
        </w:rPr>
        <w:t> от "___"_________ 20__ г. № ____</w:t>
      </w:r>
    </w:p>
    <w:p w14:paraId="734CA2DF" w14:textId="77777777" w:rsidR="004B125D" w:rsidRPr="006516F2" w:rsidRDefault="004B125D" w:rsidP="004B125D">
      <w:pPr>
        <w:pStyle w:val="s1"/>
        <w:shd w:val="clear" w:color="auto" w:fill="FFFFFF"/>
        <w:jc w:val="both"/>
        <w:rPr>
          <w:color w:val="000000"/>
        </w:rPr>
      </w:pPr>
      <w:r w:rsidRPr="006516F2">
        <w:rPr>
          <w:color w:val="000000"/>
        </w:rPr>
        <w:t>2.3. Копия (ии) регистрационного (ых) удостоверения (ий) лекарственного (ых) препарата (ов) от "___"_________ 20__ г. № ____</w:t>
      </w:r>
    </w:p>
    <w:p w14:paraId="5E11352E" w14:textId="77777777" w:rsidR="004B125D" w:rsidRPr="006516F2" w:rsidRDefault="004B125D" w:rsidP="004B125D">
      <w:pPr>
        <w:pStyle w:val="s1"/>
        <w:shd w:val="clear" w:color="auto" w:fill="FFFFFF"/>
        <w:jc w:val="both"/>
        <w:rPr>
          <w:color w:val="000000"/>
        </w:rPr>
      </w:pPr>
      <w:r w:rsidRPr="006516F2">
        <w:rPr>
          <w:color w:val="000000"/>
        </w:rPr>
        <w:t>2.4. Протокол согласования цен поставки Товара, включенного в </w:t>
      </w:r>
      <w:hyperlink r:id="rId21" w:anchor="/document/5756200/entry/1111" w:history="1">
        <w:r w:rsidRPr="006516F2">
          <w:rPr>
            <w:rStyle w:val="af1"/>
            <w:color w:val="000000"/>
            <w:u w:val="none"/>
          </w:rPr>
          <w:t>перечень</w:t>
        </w:r>
      </w:hyperlink>
      <w:r w:rsidRPr="006516F2">
        <w:rPr>
          <w:color w:val="000000"/>
        </w:rPr>
        <w:t> жизненно необходимых и важнейших лекарственных препаратов, составленный по </w:t>
      </w:r>
      <w:hyperlink r:id="rId22" w:anchor="/document/12179966/entry/6500" w:history="1">
        <w:r w:rsidRPr="006516F2">
          <w:rPr>
            <w:rStyle w:val="af1"/>
            <w:color w:val="000000"/>
            <w:u w:val="none"/>
          </w:rPr>
          <w:t>форме</w:t>
        </w:r>
      </w:hyperlink>
      <w:r w:rsidRPr="006516F2">
        <w:rPr>
          <w:color w:val="000000"/>
        </w:rPr>
        <w:t>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5531FC67" w14:textId="77777777" w:rsidR="004B125D" w:rsidRPr="006516F2" w:rsidRDefault="004B125D" w:rsidP="004B125D">
      <w:pPr>
        <w:pStyle w:val="s1"/>
        <w:shd w:val="clear" w:color="auto" w:fill="FFFFFF"/>
        <w:jc w:val="both"/>
        <w:rPr>
          <w:color w:val="000000"/>
        </w:rPr>
      </w:pPr>
      <w:r w:rsidRPr="006516F2">
        <w:rPr>
          <w:color w:val="000000"/>
        </w:rPr>
        <w:t>2.5. Инструкция (ии) по медицинскому применению Товара на русском языке.</w:t>
      </w:r>
    </w:p>
    <w:p w14:paraId="79ACDB53" w14:textId="77777777" w:rsidR="004B125D" w:rsidRPr="006516F2" w:rsidRDefault="004B125D" w:rsidP="004B125D">
      <w:pPr>
        <w:pStyle w:val="s1"/>
        <w:shd w:val="clear" w:color="auto" w:fill="FFFFFF"/>
        <w:jc w:val="both"/>
        <w:rPr>
          <w:color w:val="000000"/>
        </w:rPr>
      </w:pPr>
      <w:r w:rsidRPr="006516F2">
        <w:rPr>
          <w:color w:val="000000"/>
        </w:rPr>
        <w:t>2.6. Копия Спецификации (</w:t>
      </w:r>
      <w:hyperlink r:id="rId23" w:anchor="/document/400486101/entry/10000" w:history="1">
        <w:r w:rsidRPr="006516F2">
          <w:rPr>
            <w:rStyle w:val="af1"/>
            <w:color w:val="000000"/>
            <w:u w:val="none"/>
          </w:rPr>
          <w:t>Приложение № 1</w:t>
        </w:r>
      </w:hyperlink>
      <w:r w:rsidRPr="006516F2">
        <w:rPr>
          <w:color w:val="000000"/>
        </w:rPr>
        <w:t xml:space="preserve"> к </w:t>
      </w:r>
      <w:r w:rsidR="000624E5" w:rsidRPr="000624E5">
        <w:rPr>
          <w:color w:val="000000"/>
        </w:rPr>
        <w:t>Контракт</w:t>
      </w:r>
      <w:r w:rsidRPr="006516F2">
        <w:rPr>
          <w:color w:val="000000"/>
        </w:rPr>
        <w:t>у).</w:t>
      </w:r>
    </w:p>
    <w:p w14:paraId="7766EC2C" w14:textId="77777777" w:rsidR="004B125D" w:rsidRPr="00036CB9" w:rsidRDefault="004B125D" w:rsidP="004B125D">
      <w:pPr>
        <w:pStyle w:val="s1"/>
        <w:shd w:val="clear" w:color="auto" w:fill="FFFFFF"/>
        <w:jc w:val="both"/>
      </w:pPr>
    </w:p>
    <w:p w14:paraId="427F38EA" w14:textId="77777777" w:rsidR="004B125D" w:rsidRPr="00036CB9" w:rsidRDefault="004B125D" w:rsidP="004B125D">
      <w:pPr>
        <w:pStyle w:val="s1"/>
        <w:shd w:val="clear" w:color="auto" w:fill="FFFFFF"/>
        <w:jc w:val="both"/>
      </w:pPr>
    </w:p>
    <w:p w14:paraId="25B73643" w14:textId="77777777" w:rsidR="004B125D" w:rsidRPr="00036CB9" w:rsidRDefault="004B125D" w:rsidP="004B125D">
      <w:pPr>
        <w:pStyle w:val="s1"/>
        <w:shd w:val="clear" w:color="auto" w:fill="FFFFFF"/>
        <w:jc w:val="both"/>
      </w:pPr>
    </w:p>
    <w:tbl>
      <w:tblPr>
        <w:tblW w:w="8424" w:type="dxa"/>
        <w:jc w:val="center"/>
        <w:tblCellMar>
          <w:top w:w="15" w:type="dxa"/>
          <w:left w:w="15" w:type="dxa"/>
          <w:bottom w:w="15" w:type="dxa"/>
          <w:right w:w="15" w:type="dxa"/>
        </w:tblCellMar>
        <w:tblLook w:val="04A0" w:firstRow="1" w:lastRow="0" w:firstColumn="1" w:lastColumn="0" w:noHBand="0" w:noVBand="1"/>
      </w:tblPr>
      <w:tblGrid>
        <w:gridCol w:w="4199"/>
        <w:gridCol w:w="4225"/>
      </w:tblGrid>
      <w:tr w:rsidR="004B125D" w:rsidRPr="00036CB9" w14:paraId="6438F7B3" w14:textId="77777777" w:rsidTr="004B125D">
        <w:trPr>
          <w:trHeight w:val="633"/>
          <w:jc w:val="center"/>
        </w:trPr>
        <w:tc>
          <w:tcPr>
            <w:tcW w:w="4199" w:type="dxa"/>
            <w:hideMark/>
          </w:tcPr>
          <w:p w14:paraId="00A9663C" w14:textId="77777777" w:rsidR="004B125D" w:rsidRPr="00036CB9" w:rsidRDefault="004B125D" w:rsidP="006516F2">
            <w:pPr>
              <w:pStyle w:val="s16"/>
              <w:spacing w:before="0" w:beforeAutospacing="0" w:after="0" w:afterAutospacing="0"/>
            </w:pPr>
            <w:r w:rsidRPr="00036CB9">
              <w:t>От Поставщика</w:t>
            </w:r>
          </w:p>
          <w:p w14:paraId="7DC3C09E" w14:textId="77777777" w:rsidR="004B125D" w:rsidRPr="00036CB9" w:rsidRDefault="004B125D" w:rsidP="006516F2">
            <w:pPr>
              <w:pStyle w:val="s16"/>
              <w:spacing w:before="0" w:beforeAutospacing="0" w:after="0" w:afterAutospacing="0"/>
            </w:pPr>
            <w:r w:rsidRPr="00036CB9">
              <w:t>_______________________</w:t>
            </w:r>
          </w:p>
        </w:tc>
        <w:tc>
          <w:tcPr>
            <w:tcW w:w="4225" w:type="dxa"/>
            <w:hideMark/>
          </w:tcPr>
          <w:p w14:paraId="59C16FC6" w14:textId="77777777" w:rsidR="004B125D" w:rsidRPr="00036CB9" w:rsidRDefault="004B125D" w:rsidP="006516F2">
            <w:pPr>
              <w:pStyle w:val="s16"/>
              <w:spacing w:before="0" w:beforeAutospacing="0" w:after="0" w:afterAutospacing="0"/>
            </w:pPr>
            <w:r w:rsidRPr="00036CB9">
              <w:t>От Заказчика (Получателя):</w:t>
            </w:r>
          </w:p>
          <w:p w14:paraId="6CE9E667" w14:textId="77777777" w:rsidR="004B125D" w:rsidRPr="00036CB9" w:rsidRDefault="004B125D" w:rsidP="006516F2">
            <w:pPr>
              <w:pStyle w:val="s16"/>
              <w:spacing w:before="0" w:beforeAutospacing="0" w:after="0" w:afterAutospacing="0"/>
            </w:pPr>
            <w:r w:rsidRPr="00036CB9">
              <w:t>_______________________</w:t>
            </w:r>
          </w:p>
        </w:tc>
      </w:tr>
      <w:tr w:rsidR="004B125D" w:rsidRPr="00036CB9" w14:paraId="466FB360" w14:textId="77777777" w:rsidTr="004B125D">
        <w:trPr>
          <w:trHeight w:val="648"/>
          <w:jc w:val="center"/>
        </w:trPr>
        <w:tc>
          <w:tcPr>
            <w:tcW w:w="4199" w:type="dxa"/>
            <w:hideMark/>
          </w:tcPr>
          <w:p w14:paraId="788378A6" w14:textId="77777777" w:rsidR="004B125D" w:rsidRPr="00036CB9" w:rsidRDefault="004B125D" w:rsidP="006516F2">
            <w:pPr>
              <w:pStyle w:val="s16"/>
              <w:spacing w:before="0" w:beforeAutospacing="0" w:after="0" w:afterAutospacing="0"/>
            </w:pPr>
            <w:r w:rsidRPr="00036CB9">
              <w:t>М.П. (при наличии)</w:t>
            </w:r>
          </w:p>
          <w:p w14:paraId="66B86459" w14:textId="77777777" w:rsidR="004B125D" w:rsidRPr="00036CB9" w:rsidRDefault="004B125D" w:rsidP="006516F2">
            <w:pPr>
              <w:pStyle w:val="s16"/>
              <w:spacing w:before="0" w:beforeAutospacing="0" w:after="0" w:afterAutospacing="0"/>
            </w:pPr>
            <w:r w:rsidRPr="00036CB9">
              <w:t>"___"_________ 20__ г.</w:t>
            </w:r>
          </w:p>
        </w:tc>
        <w:tc>
          <w:tcPr>
            <w:tcW w:w="4225" w:type="dxa"/>
            <w:hideMark/>
          </w:tcPr>
          <w:p w14:paraId="4AEEA7D6" w14:textId="77777777" w:rsidR="004B125D" w:rsidRPr="00036CB9" w:rsidRDefault="004B125D" w:rsidP="006516F2">
            <w:pPr>
              <w:pStyle w:val="s16"/>
              <w:spacing w:before="0" w:beforeAutospacing="0" w:after="0" w:afterAutospacing="0"/>
            </w:pPr>
            <w:r w:rsidRPr="00036CB9">
              <w:t>М.П.</w:t>
            </w:r>
          </w:p>
          <w:p w14:paraId="40A9A019" w14:textId="77777777" w:rsidR="004B125D" w:rsidRPr="00036CB9" w:rsidRDefault="004B125D" w:rsidP="006516F2">
            <w:pPr>
              <w:pStyle w:val="s16"/>
              <w:spacing w:before="0" w:beforeAutospacing="0" w:after="0" w:afterAutospacing="0"/>
            </w:pPr>
            <w:r w:rsidRPr="00036CB9">
              <w:t>"___"_________ 20__ г.</w:t>
            </w:r>
          </w:p>
        </w:tc>
      </w:tr>
    </w:tbl>
    <w:p w14:paraId="464150FA" w14:textId="77777777" w:rsidR="004B125D" w:rsidRPr="006516F2" w:rsidRDefault="004B125D" w:rsidP="001B4444">
      <w:pPr>
        <w:pStyle w:val="indent1"/>
        <w:jc w:val="right"/>
        <w:rPr>
          <w:color w:val="000000"/>
        </w:rPr>
      </w:pPr>
      <w:r w:rsidRPr="006516F2">
        <w:rPr>
          <w:b/>
          <w:bCs/>
          <w:color w:val="000000"/>
        </w:rPr>
        <w:br/>
      </w:r>
    </w:p>
    <w:p w14:paraId="52CC5E43" w14:textId="77777777" w:rsidR="00DB6134" w:rsidRPr="006516F2" w:rsidRDefault="00DB6134" w:rsidP="00C43ADE">
      <w:pPr>
        <w:spacing w:line="360" w:lineRule="auto"/>
        <w:rPr>
          <w:b/>
          <w:color w:val="000000"/>
        </w:rPr>
      </w:pPr>
    </w:p>
    <w:sectPr w:rsidR="00DB6134" w:rsidRPr="006516F2" w:rsidSect="00C43ADE">
      <w:headerReference w:type="default" r:id="rId24"/>
      <w:footerReference w:type="default" r:id="rId25"/>
      <w:pgSz w:w="11906" w:h="16838"/>
      <w:pgMar w:top="1134" w:right="1418" w:bottom="1134" w:left="851" w:header="709"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33075" w14:textId="77777777" w:rsidR="001A5E11" w:rsidRDefault="001A5E11">
      <w:r>
        <w:separator/>
      </w:r>
    </w:p>
  </w:endnote>
  <w:endnote w:type="continuationSeparator" w:id="0">
    <w:p w14:paraId="3A12A4BB" w14:textId="77777777" w:rsidR="001A5E11" w:rsidRDefault="001A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C5C5D" w14:textId="77777777" w:rsidR="00C572B7" w:rsidRDefault="00C572B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DB3A" w14:textId="77777777" w:rsidR="00C572B7" w:rsidRDefault="00C572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90935" w14:textId="77777777" w:rsidR="001A5E11" w:rsidRDefault="001A5E11">
      <w:r>
        <w:separator/>
      </w:r>
    </w:p>
  </w:footnote>
  <w:footnote w:type="continuationSeparator" w:id="0">
    <w:p w14:paraId="4D702069" w14:textId="77777777" w:rsidR="001A5E11" w:rsidRDefault="001A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74FFC" w14:textId="77777777" w:rsidR="00C572B7" w:rsidRDefault="00C572B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02BF4" w14:textId="77777777" w:rsidR="00C572B7" w:rsidRDefault="00C572B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17DF"/>
    <w:multiLevelType w:val="hybridMultilevel"/>
    <w:tmpl w:val="E402DD86"/>
    <w:lvl w:ilvl="0" w:tplc="6F38593C">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 w15:restartNumberingAfterBreak="0">
    <w:nsid w:val="05524C89"/>
    <w:multiLevelType w:val="hybridMultilevel"/>
    <w:tmpl w:val="3A7E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50953"/>
    <w:multiLevelType w:val="hybridMultilevel"/>
    <w:tmpl w:val="85686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6B7371"/>
    <w:multiLevelType w:val="hybridMultilevel"/>
    <w:tmpl w:val="322C52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577784A"/>
    <w:multiLevelType w:val="hybridMultilevel"/>
    <w:tmpl w:val="9C086BB6"/>
    <w:lvl w:ilvl="0" w:tplc="095A0CFC">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5" w15:restartNumberingAfterBreak="0">
    <w:nsid w:val="2A1E7CED"/>
    <w:multiLevelType w:val="hybridMultilevel"/>
    <w:tmpl w:val="31EEC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2101E4"/>
    <w:multiLevelType w:val="hybridMultilevel"/>
    <w:tmpl w:val="7BB2E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5A1588"/>
    <w:multiLevelType w:val="hybridMultilevel"/>
    <w:tmpl w:val="5F06CC98"/>
    <w:lvl w:ilvl="0" w:tplc="5E0A36BE">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8" w15:restartNumberingAfterBreak="0">
    <w:nsid w:val="4B49670A"/>
    <w:multiLevelType w:val="hybridMultilevel"/>
    <w:tmpl w:val="F934FABC"/>
    <w:lvl w:ilvl="0" w:tplc="B61E30C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9" w15:restartNumberingAfterBreak="0">
    <w:nsid w:val="50B8746F"/>
    <w:multiLevelType w:val="multilevel"/>
    <w:tmpl w:val="512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18A5CCD"/>
    <w:multiLevelType w:val="hybridMultilevel"/>
    <w:tmpl w:val="597ECD3E"/>
    <w:lvl w:ilvl="0" w:tplc="BB5653F6">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1" w15:restartNumberingAfterBreak="0">
    <w:nsid w:val="55AA101C"/>
    <w:multiLevelType w:val="hybridMultilevel"/>
    <w:tmpl w:val="3D38F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810331"/>
    <w:multiLevelType w:val="hybridMultilevel"/>
    <w:tmpl w:val="5C30F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971144"/>
    <w:multiLevelType w:val="hybridMultilevel"/>
    <w:tmpl w:val="469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2286B"/>
    <w:multiLevelType w:val="hybridMultilevel"/>
    <w:tmpl w:val="32206C06"/>
    <w:lvl w:ilvl="0" w:tplc="EDB86334">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5" w15:restartNumberingAfterBreak="0">
    <w:nsid w:val="6A7677A5"/>
    <w:multiLevelType w:val="hybridMultilevel"/>
    <w:tmpl w:val="1D6AD150"/>
    <w:lvl w:ilvl="0" w:tplc="1234A1A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6" w15:restartNumberingAfterBreak="0">
    <w:nsid w:val="6BA849EA"/>
    <w:multiLevelType w:val="hybridMultilevel"/>
    <w:tmpl w:val="04707654"/>
    <w:lvl w:ilvl="0" w:tplc="813A2BF6">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7" w15:restartNumberingAfterBreak="0">
    <w:nsid w:val="6EBF5A6E"/>
    <w:multiLevelType w:val="hybridMultilevel"/>
    <w:tmpl w:val="56AC8B38"/>
    <w:lvl w:ilvl="0" w:tplc="D040AF02">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8" w15:restartNumberingAfterBreak="0">
    <w:nsid w:val="725738BF"/>
    <w:multiLevelType w:val="multilevel"/>
    <w:tmpl w:val="91CE09E2"/>
    <w:lvl w:ilvl="0">
      <w:start w:val="1"/>
      <w:numFmt w:val="decimal"/>
      <w:lvlText w:val="%1."/>
      <w:lvlJc w:val="left"/>
      <w:pPr>
        <w:ind w:left="927" w:hanging="360"/>
      </w:pPr>
      <w:rPr>
        <w:rFonts w:eastAsia="Times New Roman" w:cs="Times New Roman"/>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72AE4A59"/>
    <w:multiLevelType w:val="hybridMultilevel"/>
    <w:tmpl w:val="DFB6E202"/>
    <w:lvl w:ilvl="0" w:tplc="0562F0C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20" w15:restartNumberingAfterBreak="0">
    <w:nsid w:val="7AF97814"/>
    <w:multiLevelType w:val="hybridMultilevel"/>
    <w:tmpl w:val="924AA16E"/>
    <w:lvl w:ilvl="0" w:tplc="1BE0CD90">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21" w15:restartNumberingAfterBreak="0">
    <w:nsid w:val="7C5F1DDE"/>
    <w:multiLevelType w:val="hybridMultilevel"/>
    <w:tmpl w:val="7A687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9A1779"/>
    <w:multiLevelType w:val="hybridMultilevel"/>
    <w:tmpl w:val="7F8C9626"/>
    <w:lvl w:ilvl="0" w:tplc="B7BE818A">
      <w:start w:val="1"/>
      <w:numFmt w:val="decimal"/>
      <w:lvlText w:val="%1."/>
      <w:lvlJc w:val="left"/>
      <w:pPr>
        <w:ind w:left="409" w:hanging="360"/>
      </w:pPr>
      <w:rPr>
        <w:rFonts w:ascii="Times New Roman" w:eastAsia="Times New Roman" w:hAnsi="Times New Roman" w:cs="Times New Roman"/>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18"/>
  </w:num>
  <w:num w:numId="2">
    <w:abstractNumId w:val="9"/>
  </w:num>
  <w:num w:numId="3">
    <w:abstractNumId w:val="4"/>
  </w:num>
  <w:num w:numId="4">
    <w:abstractNumId w:val="15"/>
  </w:num>
  <w:num w:numId="5">
    <w:abstractNumId w:val="16"/>
  </w:num>
  <w:num w:numId="6">
    <w:abstractNumId w:val="7"/>
  </w:num>
  <w:num w:numId="7">
    <w:abstractNumId w:val="10"/>
  </w:num>
  <w:num w:numId="8">
    <w:abstractNumId w:val="19"/>
  </w:num>
  <w:num w:numId="9">
    <w:abstractNumId w:val="12"/>
  </w:num>
  <w:num w:numId="10">
    <w:abstractNumId w:val="8"/>
  </w:num>
  <w:num w:numId="11">
    <w:abstractNumId w:val="17"/>
  </w:num>
  <w:num w:numId="12">
    <w:abstractNumId w:val="0"/>
  </w:num>
  <w:num w:numId="13">
    <w:abstractNumId w:val="22"/>
  </w:num>
  <w:num w:numId="14">
    <w:abstractNumId w:val="14"/>
  </w:num>
  <w:num w:numId="15">
    <w:abstractNumId w:val="20"/>
  </w:num>
  <w:num w:numId="16">
    <w:abstractNumId w:val="11"/>
  </w:num>
  <w:num w:numId="17">
    <w:abstractNumId w:val="5"/>
  </w:num>
  <w:num w:numId="18">
    <w:abstractNumId w:val="1"/>
  </w:num>
  <w:num w:numId="19">
    <w:abstractNumId w:val="21"/>
  </w:num>
  <w:num w:numId="20">
    <w:abstractNumId w:val="2"/>
  </w:num>
  <w:num w:numId="21">
    <w:abstractNumId w:val="13"/>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24"/>
    <w:rsid w:val="000001F4"/>
    <w:rsid w:val="00003FD4"/>
    <w:rsid w:val="000061FF"/>
    <w:rsid w:val="000153B3"/>
    <w:rsid w:val="00016CAD"/>
    <w:rsid w:val="0001763F"/>
    <w:rsid w:val="000220DA"/>
    <w:rsid w:val="0003155C"/>
    <w:rsid w:val="000326C2"/>
    <w:rsid w:val="00033045"/>
    <w:rsid w:val="000348EE"/>
    <w:rsid w:val="00035FC3"/>
    <w:rsid w:val="000439D7"/>
    <w:rsid w:val="00044204"/>
    <w:rsid w:val="00050F72"/>
    <w:rsid w:val="00054221"/>
    <w:rsid w:val="000562A5"/>
    <w:rsid w:val="0005668E"/>
    <w:rsid w:val="000607A5"/>
    <w:rsid w:val="000608CD"/>
    <w:rsid w:val="000624E5"/>
    <w:rsid w:val="00062B90"/>
    <w:rsid w:val="00066017"/>
    <w:rsid w:val="00067A2E"/>
    <w:rsid w:val="000734E9"/>
    <w:rsid w:val="00074FAD"/>
    <w:rsid w:val="00080107"/>
    <w:rsid w:val="00081116"/>
    <w:rsid w:val="00087930"/>
    <w:rsid w:val="000930F7"/>
    <w:rsid w:val="000947D4"/>
    <w:rsid w:val="00094DC8"/>
    <w:rsid w:val="000A0074"/>
    <w:rsid w:val="000A3186"/>
    <w:rsid w:val="000A6D7C"/>
    <w:rsid w:val="000B07AA"/>
    <w:rsid w:val="000B4D45"/>
    <w:rsid w:val="000B5B76"/>
    <w:rsid w:val="000B5D32"/>
    <w:rsid w:val="000B6741"/>
    <w:rsid w:val="000B7BDB"/>
    <w:rsid w:val="000B7C74"/>
    <w:rsid w:val="000C1560"/>
    <w:rsid w:val="000C3D25"/>
    <w:rsid w:val="000D622C"/>
    <w:rsid w:val="000D70FA"/>
    <w:rsid w:val="000E13EE"/>
    <w:rsid w:val="000E196E"/>
    <w:rsid w:val="000E2E3B"/>
    <w:rsid w:val="000E30B7"/>
    <w:rsid w:val="000E487C"/>
    <w:rsid w:val="000F0B10"/>
    <w:rsid w:val="000F2246"/>
    <w:rsid w:val="000F2CFD"/>
    <w:rsid w:val="000F6456"/>
    <w:rsid w:val="001002B1"/>
    <w:rsid w:val="00100F10"/>
    <w:rsid w:val="00101321"/>
    <w:rsid w:val="00106EE2"/>
    <w:rsid w:val="00107C5E"/>
    <w:rsid w:val="00116942"/>
    <w:rsid w:val="0011728F"/>
    <w:rsid w:val="0012078A"/>
    <w:rsid w:val="00121C58"/>
    <w:rsid w:val="00123144"/>
    <w:rsid w:val="00123B0D"/>
    <w:rsid w:val="001258C1"/>
    <w:rsid w:val="0012732D"/>
    <w:rsid w:val="0013008A"/>
    <w:rsid w:val="00132763"/>
    <w:rsid w:val="00132BF0"/>
    <w:rsid w:val="00132D4A"/>
    <w:rsid w:val="00135EC4"/>
    <w:rsid w:val="00136389"/>
    <w:rsid w:val="00137486"/>
    <w:rsid w:val="00141934"/>
    <w:rsid w:val="00142450"/>
    <w:rsid w:val="001447A4"/>
    <w:rsid w:val="001456A8"/>
    <w:rsid w:val="00150483"/>
    <w:rsid w:val="001507D9"/>
    <w:rsid w:val="00152B4E"/>
    <w:rsid w:val="0015336E"/>
    <w:rsid w:val="0015569A"/>
    <w:rsid w:val="00156DE6"/>
    <w:rsid w:val="00157FD9"/>
    <w:rsid w:val="001618A1"/>
    <w:rsid w:val="00161CC9"/>
    <w:rsid w:val="00162CF2"/>
    <w:rsid w:val="0016392C"/>
    <w:rsid w:val="00167F30"/>
    <w:rsid w:val="00171DC8"/>
    <w:rsid w:val="001734B8"/>
    <w:rsid w:val="001753E3"/>
    <w:rsid w:val="00175FA7"/>
    <w:rsid w:val="00176255"/>
    <w:rsid w:val="001862B4"/>
    <w:rsid w:val="00187D39"/>
    <w:rsid w:val="001906BF"/>
    <w:rsid w:val="0019090B"/>
    <w:rsid w:val="00194062"/>
    <w:rsid w:val="00195E94"/>
    <w:rsid w:val="001A3FBE"/>
    <w:rsid w:val="001A4819"/>
    <w:rsid w:val="001A5E11"/>
    <w:rsid w:val="001A621D"/>
    <w:rsid w:val="001A63D3"/>
    <w:rsid w:val="001A70B5"/>
    <w:rsid w:val="001B1FE0"/>
    <w:rsid w:val="001B2A8E"/>
    <w:rsid w:val="001B3A2B"/>
    <w:rsid w:val="001B4444"/>
    <w:rsid w:val="001B5B8C"/>
    <w:rsid w:val="001B62E8"/>
    <w:rsid w:val="001B7BB2"/>
    <w:rsid w:val="001C0BD3"/>
    <w:rsid w:val="001C1910"/>
    <w:rsid w:val="001D1122"/>
    <w:rsid w:val="001D62C2"/>
    <w:rsid w:val="001D74E2"/>
    <w:rsid w:val="001E1D84"/>
    <w:rsid w:val="001F0B6B"/>
    <w:rsid w:val="001F4D6D"/>
    <w:rsid w:val="00200169"/>
    <w:rsid w:val="0020305B"/>
    <w:rsid w:val="00204780"/>
    <w:rsid w:val="00205F06"/>
    <w:rsid w:val="00207AF7"/>
    <w:rsid w:val="002154CD"/>
    <w:rsid w:val="002163F8"/>
    <w:rsid w:val="002177D4"/>
    <w:rsid w:val="00224B64"/>
    <w:rsid w:val="0022509B"/>
    <w:rsid w:val="00230C85"/>
    <w:rsid w:val="00232B8D"/>
    <w:rsid w:val="00232FAC"/>
    <w:rsid w:val="0023676B"/>
    <w:rsid w:val="00251B2F"/>
    <w:rsid w:val="00265288"/>
    <w:rsid w:val="00265644"/>
    <w:rsid w:val="00267A7D"/>
    <w:rsid w:val="00271542"/>
    <w:rsid w:val="00274190"/>
    <w:rsid w:val="002779DE"/>
    <w:rsid w:val="00282F61"/>
    <w:rsid w:val="002852D2"/>
    <w:rsid w:val="002861B0"/>
    <w:rsid w:val="00293144"/>
    <w:rsid w:val="00295587"/>
    <w:rsid w:val="00296D65"/>
    <w:rsid w:val="00297F0E"/>
    <w:rsid w:val="002A300B"/>
    <w:rsid w:val="002A457E"/>
    <w:rsid w:val="002A64CB"/>
    <w:rsid w:val="002A7111"/>
    <w:rsid w:val="002A7325"/>
    <w:rsid w:val="002A7AFD"/>
    <w:rsid w:val="002B24AD"/>
    <w:rsid w:val="002B4BDB"/>
    <w:rsid w:val="002B5362"/>
    <w:rsid w:val="002C03CB"/>
    <w:rsid w:val="002C208B"/>
    <w:rsid w:val="002C259A"/>
    <w:rsid w:val="002C28CA"/>
    <w:rsid w:val="002C3EB2"/>
    <w:rsid w:val="002C4457"/>
    <w:rsid w:val="002C4F24"/>
    <w:rsid w:val="002C58B3"/>
    <w:rsid w:val="002C69D5"/>
    <w:rsid w:val="002C6F3D"/>
    <w:rsid w:val="002D1CC3"/>
    <w:rsid w:val="002D5A1C"/>
    <w:rsid w:val="002D66F5"/>
    <w:rsid w:val="002D7B3B"/>
    <w:rsid w:val="002E061A"/>
    <w:rsid w:val="002E0C7A"/>
    <w:rsid w:val="002E0ECC"/>
    <w:rsid w:val="002E235A"/>
    <w:rsid w:val="002E5918"/>
    <w:rsid w:val="002F1C98"/>
    <w:rsid w:val="002F215F"/>
    <w:rsid w:val="002F7728"/>
    <w:rsid w:val="003002B2"/>
    <w:rsid w:val="00300B88"/>
    <w:rsid w:val="00301918"/>
    <w:rsid w:val="00305AB9"/>
    <w:rsid w:val="00306DAE"/>
    <w:rsid w:val="00310B6D"/>
    <w:rsid w:val="00312A2D"/>
    <w:rsid w:val="00316680"/>
    <w:rsid w:val="00316846"/>
    <w:rsid w:val="003218D2"/>
    <w:rsid w:val="00323C1D"/>
    <w:rsid w:val="0032442E"/>
    <w:rsid w:val="00324DA5"/>
    <w:rsid w:val="0032633B"/>
    <w:rsid w:val="003268AB"/>
    <w:rsid w:val="0032754B"/>
    <w:rsid w:val="003304FE"/>
    <w:rsid w:val="0033244E"/>
    <w:rsid w:val="00336DD6"/>
    <w:rsid w:val="00337BF1"/>
    <w:rsid w:val="00340212"/>
    <w:rsid w:val="00340793"/>
    <w:rsid w:val="003414D9"/>
    <w:rsid w:val="0034165A"/>
    <w:rsid w:val="00341A1E"/>
    <w:rsid w:val="00342395"/>
    <w:rsid w:val="00351667"/>
    <w:rsid w:val="00351A37"/>
    <w:rsid w:val="00354B7C"/>
    <w:rsid w:val="003551E1"/>
    <w:rsid w:val="00355BB6"/>
    <w:rsid w:val="00360131"/>
    <w:rsid w:val="00361E8A"/>
    <w:rsid w:val="00362B66"/>
    <w:rsid w:val="0036359A"/>
    <w:rsid w:val="00365E31"/>
    <w:rsid w:val="00366EB4"/>
    <w:rsid w:val="00367FBB"/>
    <w:rsid w:val="00373D4D"/>
    <w:rsid w:val="003815DE"/>
    <w:rsid w:val="00386462"/>
    <w:rsid w:val="003903A7"/>
    <w:rsid w:val="00391D11"/>
    <w:rsid w:val="003972F9"/>
    <w:rsid w:val="00397D03"/>
    <w:rsid w:val="00397F02"/>
    <w:rsid w:val="003A0113"/>
    <w:rsid w:val="003A21E8"/>
    <w:rsid w:val="003A38EE"/>
    <w:rsid w:val="003A612B"/>
    <w:rsid w:val="003A67F9"/>
    <w:rsid w:val="003A7D4A"/>
    <w:rsid w:val="003B113E"/>
    <w:rsid w:val="003B2C8B"/>
    <w:rsid w:val="003B2D84"/>
    <w:rsid w:val="003B324A"/>
    <w:rsid w:val="003C022D"/>
    <w:rsid w:val="003C4540"/>
    <w:rsid w:val="003D2A05"/>
    <w:rsid w:val="003D5233"/>
    <w:rsid w:val="003D5C6B"/>
    <w:rsid w:val="003D683F"/>
    <w:rsid w:val="003E471B"/>
    <w:rsid w:val="003E556B"/>
    <w:rsid w:val="003E6976"/>
    <w:rsid w:val="003E7394"/>
    <w:rsid w:val="003E7E74"/>
    <w:rsid w:val="003F03CA"/>
    <w:rsid w:val="003F4040"/>
    <w:rsid w:val="003F48B4"/>
    <w:rsid w:val="003F5434"/>
    <w:rsid w:val="00400C60"/>
    <w:rsid w:val="00400E8A"/>
    <w:rsid w:val="00402724"/>
    <w:rsid w:val="00402F32"/>
    <w:rsid w:val="00407A2A"/>
    <w:rsid w:val="00407B44"/>
    <w:rsid w:val="00413E72"/>
    <w:rsid w:val="004157B3"/>
    <w:rsid w:val="004215C0"/>
    <w:rsid w:val="00421F71"/>
    <w:rsid w:val="004249F9"/>
    <w:rsid w:val="00426F0E"/>
    <w:rsid w:val="0042746E"/>
    <w:rsid w:val="00432069"/>
    <w:rsid w:val="004329BC"/>
    <w:rsid w:val="00432D73"/>
    <w:rsid w:val="00434D33"/>
    <w:rsid w:val="0043731C"/>
    <w:rsid w:val="00443164"/>
    <w:rsid w:val="004437F2"/>
    <w:rsid w:val="00444C91"/>
    <w:rsid w:val="00446A15"/>
    <w:rsid w:val="00447DE9"/>
    <w:rsid w:val="0045303A"/>
    <w:rsid w:val="0045429A"/>
    <w:rsid w:val="004547C0"/>
    <w:rsid w:val="004601AD"/>
    <w:rsid w:val="00460C92"/>
    <w:rsid w:val="004612D5"/>
    <w:rsid w:val="00461DEA"/>
    <w:rsid w:val="00463296"/>
    <w:rsid w:val="00463AB4"/>
    <w:rsid w:val="004664E9"/>
    <w:rsid w:val="00472FEE"/>
    <w:rsid w:val="00473807"/>
    <w:rsid w:val="00474216"/>
    <w:rsid w:val="00474B37"/>
    <w:rsid w:val="0047632C"/>
    <w:rsid w:val="0047722A"/>
    <w:rsid w:val="00481FBC"/>
    <w:rsid w:val="00482719"/>
    <w:rsid w:val="00493782"/>
    <w:rsid w:val="0049461C"/>
    <w:rsid w:val="00494893"/>
    <w:rsid w:val="00497714"/>
    <w:rsid w:val="004A478B"/>
    <w:rsid w:val="004A4C86"/>
    <w:rsid w:val="004A50D5"/>
    <w:rsid w:val="004A562E"/>
    <w:rsid w:val="004B125D"/>
    <w:rsid w:val="004B4F03"/>
    <w:rsid w:val="004C0CCF"/>
    <w:rsid w:val="004C2AE1"/>
    <w:rsid w:val="004C4F50"/>
    <w:rsid w:val="004C7935"/>
    <w:rsid w:val="004D004A"/>
    <w:rsid w:val="004D16D1"/>
    <w:rsid w:val="004D6AB7"/>
    <w:rsid w:val="004D6E44"/>
    <w:rsid w:val="004E0639"/>
    <w:rsid w:val="004E0CE5"/>
    <w:rsid w:val="004E0FAA"/>
    <w:rsid w:val="004E246D"/>
    <w:rsid w:val="004E2DD2"/>
    <w:rsid w:val="004E4816"/>
    <w:rsid w:val="004E5BF2"/>
    <w:rsid w:val="004F1C63"/>
    <w:rsid w:val="004F6807"/>
    <w:rsid w:val="004F6EC7"/>
    <w:rsid w:val="00504AAB"/>
    <w:rsid w:val="00504E92"/>
    <w:rsid w:val="00506D5E"/>
    <w:rsid w:val="00510199"/>
    <w:rsid w:val="00512150"/>
    <w:rsid w:val="0051250F"/>
    <w:rsid w:val="00513631"/>
    <w:rsid w:val="00515D3A"/>
    <w:rsid w:val="00523A67"/>
    <w:rsid w:val="0052439B"/>
    <w:rsid w:val="005246B4"/>
    <w:rsid w:val="005258D1"/>
    <w:rsid w:val="005258DC"/>
    <w:rsid w:val="00527EB2"/>
    <w:rsid w:val="00530706"/>
    <w:rsid w:val="00533095"/>
    <w:rsid w:val="00535F75"/>
    <w:rsid w:val="00540D0A"/>
    <w:rsid w:val="00540ED5"/>
    <w:rsid w:val="00544635"/>
    <w:rsid w:val="00546D09"/>
    <w:rsid w:val="00546F70"/>
    <w:rsid w:val="00555E0C"/>
    <w:rsid w:val="00561853"/>
    <w:rsid w:val="00562F97"/>
    <w:rsid w:val="005636C6"/>
    <w:rsid w:val="005660C8"/>
    <w:rsid w:val="00566D19"/>
    <w:rsid w:val="00566DEA"/>
    <w:rsid w:val="00570323"/>
    <w:rsid w:val="005745CE"/>
    <w:rsid w:val="005757FA"/>
    <w:rsid w:val="00575B5B"/>
    <w:rsid w:val="005767D0"/>
    <w:rsid w:val="005779E2"/>
    <w:rsid w:val="00582F12"/>
    <w:rsid w:val="005835BA"/>
    <w:rsid w:val="00584B02"/>
    <w:rsid w:val="005903B1"/>
    <w:rsid w:val="00592D36"/>
    <w:rsid w:val="00593A86"/>
    <w:rsid w:val="005A1FF1"/>
    <w:rsid w:val="005A57F5"/>
    <w:rsid w:val="005A5FC2"/>
    <w:rsid w:val="005A7D29"/>
    <w:rsid w:val="005B12BF"/>
    <w:rsid w:val="005B3515"/>
    <w:rsid w:val="005B3625"/>
    <w:rsid w:val="005B3819"/>
    <w:rsid w:val="005B7097"/>
    <w:rsid w:val="005B70BB"/>
    <w:rsid w:val="005B7379"/>
    <w:rsid w:val="005B7C40"/>
    <w:rsid w:val="005C2B7A"/>
    <w:rsid w:val="005D1525"/>
    <w:rsid w:val="005D370B"/>
    <w:rsid w:val="005D3F7F"/>
    <w:rsid w:val="005D4624"/>
    <w:rsid w:val="005D53EB"/>
    <w:rsid w:val="005D7DD5"/>
    <w:rsid w:val="005E199C"/>
    <w:rsid w:val="005E4189"/>
    <w:rsid w:val="005E65A2"/>
    <w:rsid w:val="005E6DD8"/>
    <w:rsid w:val="005F3D46"/>
    <w:rsid w:val="00604C0D"/>
    <w:rsid w:val="00610012"/>
    <w:rsid w:val="00611C2E"/>
    <w:rsid w:val="00614FD7"/>
    <w:rsid w:val="006329DA"/>
    <w:rsid w:val="00632D7C"/>
    <w:rsid w:val="00632DEF"/>
    <w:rsid w:val="006337DC"/>
    <w:rsid w:val="006360E8"/>
    <w:rsid w:val="00636AD0"/>
    <w:rsid w:val="00637418"/>
    <w:rsid w:val="0064257E"/>
    <w:rsid w:val="00644E2B"/>
    <w:rsid w:val="0065165A"/>
    <w:rsid w:val="006516F2"/>
    <w:rsid w:val="0065173F"/>
    <w:rsid w:val="00653936"/>
    <w:rsid w:val="00654820"/>
    <w:rsid w:val="00655A7F"/>
    <w:rsid w:val="006576F8"/>
    <w:rsid w:val="006606A4"/>
    <w:rsid w:val="006611F8"/>
    <w:rsid w:val="006641FA"/>
    <w:rsid w:val="00666C18"/>
    <w:rsid w:val="0067007F"/>
    <w:rsid w:val="00671756"/>
    <w:rsid w:val="00672B2F"/>
    <w:rsid w:val="00673402"/>
    <w:rsid w:val="006820F1"/>
    <w:rsid w:val="00682C93"/>
    <w:rsid w:val="00683DC3"/>
    <w:rsid w:val="00684A20"/>
    <w:rsid w:val="00687C8C"/>
    <w:rsid w:val="00687DE6"/>
    <w:rsid w:val="00691A45"/>
    <w:rsid w:val="00691DA4"/>
    <w:rsid w:val="006955C1"/>
    <w:rsid w:val="006963DC"/>
    <w:rsid w:val="006A0401"/>
    <w:rsid w:val="006A172D"/>
    <w:rsid w:val="006A1EDB"/>
    <w:rsid w:val="006A2406"/>
    <w:rsid w:val="006A4A1A"/>
    <w:rsid w:val="006A6E24"/>
    <w:rsid w:val="006A7ED7"/>
    <w:rsid w:val="006B6BAA"/>
    <w:rsid w:val="006C6DF3"/>
    <w:rsid w:val="006D02AA"/>
    <w:rsid w:val="006D67AF"/>
    <w:rsid w:val="006D7C27"/>
    <w:rsid w:val="006E113F"/>
    <w:rsid w:val="006E3D70"/>
    <w:rsid w:val="006E54DD"/>
    <w:rsid w:val="006F35A1"/>
    <w:rsid w:val="006F5EA9"/>
    <w:rsid w:val="006F708D"/>
    <w:rsid w:val="006F79EC"/>
    <w:rsid w:val="00701051"/>
    <w:rsid w:val="0071257C"/>
    <w:rsid w:val="00722358"/>
    <w:rsid w:val="00723106"/>
    <w:rsid w:val="00723CDD"/>
    <w:rsid w:val="007249B9"/>
    <w:rsid w:val="00730CFF"/>
    <w:rsid w:val="00730F77"/>
    <w:rsid w:val="00732F98"/>
    <w:rsid w:val="00733CD2"/>
    <w:rsid w:val="007363BE"/>
    <w:rsid w:val="00736683"/>
    <w:rsid w:val="00736AA3"/>
    <w:rsid w:val="00740AFB"/>
    <w:rsid w:val="00742A30"/>
    <w:rsid w:val="00742A90"/>
    <w:rsid w:val="007431B9"/>
    <w:rsid w:val="00743A6C"/>
    <w:rsid w:val="00744C66"/>
    <w:rsid w:val="007509BE"/>
    <w:rsid w:val="00751CFA"/>
    <w:rsid w:val="007523D0"/>
    <w:rsid w:val="007553B5"/>
    <w:rsid w:val="0075629C"/>
    <w:rsid w:val="00756CA4"/>
    <w:rsid w:val="00757245"/>
    <w:rsid w:val="00757D8E"/>
    <w:rsid w:val="00765265"/>
    <w:rsid w:val="00765854"/>
    <w:rsid w:val="00765EDD"/>
    <w:rsid w:val="0076766E"/>
    <w:rsid w:val="00775801"/>
    <w:rsid w:val="00775999"/>
    <w:rsid w:val="007847B5"/>
    <w:rsid w:val="0078712A"/>
    <w:rsid w:val="00787912"/>
    <w:rsid w:val="0079056E"/>
    <w:rsid w:val="00792A04"/>
    <w:rsid w:val="007937A2"/>
    <w:rsid w:val="00794899"/>
    <w:rsid w:val="007A0C3F"/>
    <w:rsid w:val="007A2151"/>
    <w:rsid w:val="007A79E5"/>
    <w:rsid w:val="007B5301"/>
    <w:rsid w:val="007B5D25"/>
    <w:rsid w:val="007B7A26"/>
    <w:rsid w:val="007B7FFE"/>
    <w:rsid w:val="007C097C"/>
    <w:rsid w:val="007C2D5A"/>
    <w:rsid w:val="007C2F5D"/>
    <w:rsid w:val="007C4922"/>
    <w:rsid w:val="007C4E78"/>
    <w:rsid w:val="007C5E9C"/>
    <w:rsid w:val="007C6AAF"/>
    <w:rsid w:val="007C7A39"/>
    <w:rsid w:val="007D101E"/>
    <w:rsid w:val="007D28E9"/>
    <w:rsid w:val="007D3963"/>
    <w:rsid w:val="007D4793"/>
    <w:rsid w:val="007D4C36"/>
    <w:rsid w:val="007D7532"/>
    <w:rsid w:val="007D77DF"/>
    <w:rsid w:val="007E0E16"/>
    <w:rsid w:val="007E214F"/>
    <w:rsid w:val="007E3C18"/>
    <w:rsid w:val="007F02D7"/>
    <w:rsid w:val="007F24E2"/>
    <w:rsid w:val="007F2EFF"/>
    <w:rsid w:val="007F37C6"/>
    <w:rsid w:val="00801430"/>
    <w:rsid w:val="00804D09"/>
    <w:rsid w:val="008052CD"/>
    <w:rsid w:val="008059F2"/>
    <w:rsid w:val="00807F3B"/>
    <w:rsid w:val="00810FDE"/>
    <w:rsid w:val="00813691"/>
    <w:rsid w:val="00813D20"/>
    <w:rsid w:val="00814A1C"/>
    <w:rsid w:val="0081738A"/>
    <w:rsid w:val="00817C02"/>
    <w:rsid w:val="00820CB1"/>
    <w:rsid w:val="00823C69"/>
    <w:rsid w:val="00824010"/>
    <w:rsid w:val="008256BE"/>
    <w:rsid w:val="0082688D"/>
    <w:rsid w:val="008300B5"/>
    <w:rsid w:val="00836ED2"/>
    <w:rsid w:val="00840664"/>
    <w:rsid w:val="008409BA"/>
    <w:rsid w:val="0084145B"/>
    <w:rsid w:val="00841E2A"/>
    <w:rsid w:val="00843DFD"/>
    <w:rsid w:val="00851C41"/>
    <w:rsid w:val="0085460A"/>
    <w:rsid w:val="0086163B"/>
    <w:rsid w:val="008618F5"/>
    <w:rsid w:val="0086330E"/>
    <w:rsid w:val="00863B27"/>
    <w:rsid w:val="00864D0E"/>
    <w:rsid w:val="008666EA"/>
    <w:rsid w:val="00867607"/>
    <w:rsid w:val="00882A99"/>
    <w:rsid w:val="00884638"/>
    <w:rsid w:val="0088484F"/>
    <w:rsid w:val="00893560"/>
    <w:rsid w:val="008A2303"/>
    <w:rsid w:val="008A44B4"/>
    <w:rsid w:val="008A455D"/>
    <w:rsid w:val="008B01C6"/>
    <w:rsid w:val="008B3F39"/>
    <w:rsid w:val="008B70EE"/>
    <w:rsid w:val="008C2D2D"/>
    <w:rsid w:val="008C2D3D"/>
    <w:rsid w:val="008C679A"/>
    <w:rsid w:val="008D13DB"/>
    <w:rsid w:val="008D36C0"/>
    <w:rsid w:val="008D3E86"/>
    <w:rsid w:val="008D4B3D"/>
    <w:rsid w:val="008E39D4"/>
    <w:rsid w:val="008F3070"/>
    <w:rsid w:val="008F3231"/>
    <w:rsid w:val="008F3E0A"/>
    <w:rsid w:val="008F5126"/>
    <w:rsid w:val="008F5951"/>
    <w:rsid w:val="008F5E9D"/>
    <w:rsid w:val="008F7954"/>
    <w:rsid w:val="00900034"/>
    <w:rsid w:val="00901123"/>
    <w:rsid w:val="00902C75"/>
    <w:rsid w:val="0091054A"/>
    <w:rsid w:val="00911DE0"/>
    <w:rsid w:val="00913063"/>
    <w:rsid w:val="009143EE"/>
    <w:rsid w:val="0091627F"/>
    <w:rsid w:val="00921B38"/>
    <w:rsid w:val="00922146"/>
    <w:rsid w:val="009227B7"/>
    <w:rsid w:val="00923FE2"/>
    <w:rsid w:val="00926667"/>
    <w:rsid w:val="00927DB2"/>
    <w:rsid w:val="009315ED"/>
    <w:rsid w:val="009404A6"/>
    <w:rsid w:val="0094087C"/>
    <w:rsid w:val="00940A78"/>
    <w:rsid w:val="009452BA"/>
    <w:rsid w:val="00945469"/>
    <w:rsid w:val="00946985"/>
    <w:rsid w:val="00950B25"/>
    <w:rsid w:val="009519FE"/>
    <w:rsid w:val="00953E63"/>
    <w:rsid w:val="00954583"/>
    <w:rsid w:val="009547F8"/>
    <w:rsid w:val="00955086"/>
    <w:rsid w:val="009563BC"/>
    <w:rsid w:val="00961497"/>
    <w:rsid w:val="009617BB"/>
    <w:rsid w:val="0096430B"/>
    <w:rsid w:val="00966B40"/>
    <w:rsid w:val="009724F3"/>
    <w:rsid w:val="00973319"/>
    <w:rsid w:val="00974315"/>
    <w:rsid w:val="00981D65"/>
    <w:rsid w:val="00984552"/>
    <w:rsid w:val="00984AA9"/>
    <w:rsid w:val="00987608"/>
    <w:rsid w:val="009919DB"/>
    <w:rsid w:val="009921C9"/>
    <w:rsid w:val="009937E5"/>
    <w:rsid w:val="009953AE"/>
    <w:rsid w:val="00995FFD"/>
    <w:rsid w:val="009B23F6"/>
    <w:rsid w:val="009C22B3"/>
    <w:rsid w:val="009C3217"/>
    <w:rsid w:val="009C6E3A"/>
    <w:rsid w:val="009D2345"/>
    <w:rsid w:val="009D49F4"/>
    <w:rsid w:val="009D53FE"/>
    <w:rsid w:val="009D6956"/>
    <w:rsid w:val="009E12FF"/>
    <w:rsid w:val="009E58B6"/>
    <w:rsid w:val="009E5A49"/>
    <w:rsid w:val="009E5DE5"/>
    <w:rsid w:val="009E666A"/>
    <w:rsid w:val="009F110D"/>
    <w:rsid w:val="009F263A"/>
    <w:rsid w:val="009F3185"/>
    <w:rsid w:val="009F6358"/>
    <w:rsid w:val="009F66EF"/>
    <w:rsid w:val="00A002CC"/>
    <w:rsid w:val="00A00C8F"/>
    <w:rsid w:val="00A01875"/>
    <w:rsid w:val="00A047D4"/>
    <w:rsid w:val="00A0560F"/>
    <w:rsid w:val="00A056AD"/>
    <w:rsid w:val="00A108E7"/>
    <w:rsid w:val="00A11F38"/>
    <w:rsid w:val="00A13D81"/>
    <w:rsid w:val="00A1538E"/>
    <w:rsid w:val="00A20451"/>
    <w:rsid w:val="00A21FED"/>
    <w:rsid w:val="00A22B7C"/>
    <w:rsid w:val="00A232F2"/>
    <w:rsid w:val="00A30D8F"/>
    <w:rsid w:val="00A34A8A"/>
    <w:rsid w:val="00A40A26"/>
    <w:rsid w:val="00A42555"/>
    <w:rsid w:val="00A436C9"/>
    <w:rsid w:val="00A442C1"/>
    <w:rsid w:val="00A446D7"/>
    <w:rsid w:val="00A479FF"/>
    <w:rsid w:val="00A5053D"/>
    <w:rsid w:val="00A50876"/>
    <w:rsid w:val="00A5090D"/>
    <w:rsid w:val="00A52404"/>
    <w:rsid w:val="00A54205"/>
    <w:rsid w:val="00A61093"/>
    <w:rsid w:val="00A614EB"/>
    <w:rsid w:val="00A72EEB"/>
    <w:rsid w:val="00A76E2F"/>
    <w:rsid w:val="00A771FE"/>
    <w:rsid w:val="00A77D2B"/>
    <w:rsid w:val="00A86A5D"/>
    <w:rsid w:val="00A8756F"/>
    <w:rsid w:val="00AA01BF"/>
    <w:rsid w:val="00AA49F9"/>
    <w:rsid w:val="00AA604B"/>
    <w:rsid w:val="00AB024C"/>
    <w:rsid w:val="00AB48EE"/>
    <w:rsid w:val="00AC0DED"/>
    <w:rsid w:val="00AC1CD3"/>
    <w:rsid w:val="00AC443E"/>
    <w:rsid w:val="00AC6E51"/>
    <w:rsid w:val="00AC77C7"/>
    <w:rsid w:val="00AD1C6A"/>
    <w:rsid w:val="00AD3296"/>
    <w:rsid w:val="00AD6A26"/>
    <w:rsid w:val="00AE254D"/>
    <w:rsid w:val="00AE55D3"/>
    <w:rsid w:val="00AE637D"/>
    <w:rsid w:val="00AE7AD8"/>
    <w:rsid w:val="00AF3FEB"/>
    <w:rsid w:val="00AF6281"/>
    <w:rsid w:val="00AF6F05"/>
    <w:rsid w:val="00AF743C"/>
    <w:rsid w:val="00B03DBB"/>
    <w:rsid w:val="00B056E1"/>
    <w:rsid w:val="00B15348"/>
    <w:rsid w:val="00B16DC2"/>
    <w:rsid w:val="00B20E9B"/>
    <w:rsid w:val="00B25AC8"/>
    <w:rsid w:val="00B25E4E"/>
    <w:rsid w:val="00B2645C"/>
    <w:rsid w:val="00B274FD"/>
    <w:rsid w:val="00B3029E"/>
    <w:rsid w:val="00B31AFF"/>
    <w:rsid w:val="00B336A0"/>
    <w:rsid w:val="00B3522D"/>
    <w:rsid w:val="00B364DC"/>
    <w:rsid w:val="00B37AB2"/>
    <w:rsid w:val="00B40BE5"/>
    <w:rsid w:val="00B41986"/>
    <w:rsid w:val="00B4462E"/>
    <w:rsid w:val="00B52AF4"/>
    <w:rsid w:val="00B617F3"/>
    <w:rsid w:val="00B62354"/>
    <w:rsid w:val="00B6318E"/>
    <w:rsid w:val="00B631DE"/>
    <w:rsid w:val="00B636E0"/>
    <w:rsid w:val="00B65B1A"/>
    <w:rsid w:val="00B66094"/>
    <w:rsid w:val="00B7292C"/>
    <w:rsid w:val="00B74167"/>
    <w:rsid w:val="00B7609B"/>
    <w:rsid w:val="00B76643"/>
    <w:rsid w:val="00B77600"/>
    <w:rsid w:val="00B80308"/>
    <w:rsid w:val="00B807C1"/>
    <w:rsid w:val="00B86004"/>
    <w:rsid w:val="00B9181D"/>
    <w:rsid w:val="00B922D2"/>
    <w:rsid w:val="00BA2570"/>
    <w:rsid w:val="00BA3270"/>
    <w:rsid w:val="00BA3414"/>
    <w:rsid w:val="00BB5D81"/>
    <w:rsid w:val="00BB61BE"/>
    <w:rsid w:val="00BB7AED"/>
    <w:rsid w:val="00BC2146"/>
    <w:rsid w:val="00BC29B6"/>
    <w:rsid w:val="00BC62AC"/>
    <w:rsid w:val="00BD29F7"/>
    <w:rsid w:val="00BD442E"/>
    <w:rsid w:val="00BD4CC8"/>
    <w:rsid w:val="00BD4FED"/>
    <w:rsid w:val="00BD5176"/>
    <w:rsid w:val="00BD5FF5"/>
    <w:rsid w:val="00BD6C42"/>
    <w:rsid w:val="00BD72B2"/>
    <w:rsid w:val="00BE139C"/>
    <w:rsid w:val="00BE1657"/>
    <w:rsid w:val="00BF3B1B"/>
    <w:rsid w:val="00BF7B0D"/>
    <w:rsid w:val="00BF7D38"/>
    <w:rsid w:val="00C015FF"/>
    <w:rsid w:val="00C03DB8"/>
    <w:rsid w:val="00C0536A"/>
    <w:rsid w:val="00C1120A"/>
    <w:rsid w:val="00C13C0A"/>
    <w:rsid w:val="00C13F4E"/>
    <w:rsid w:val="00C14F57"/>
    <w:rsid w:val="00C16AD3"/>
    <w:rsid w:val="00C251A7"/>
    <w:rsid w:val="00C27927"/>
    <w:rsid w:val="00C331C6"/>
    <w:rsid w:val="00C35293"/>
    <w:rsid w:val="00C40318"/>
    <w:rsid w:val="00C41D2B"/>
    <w:rsid w:val="00C43A5B"/>
    <w:rsid w:val="00C43ADE"/>
    <w:rsid w:val="00C441CE"/>
    <w:rsid w:val="00C449E3"/>
    <w:rsid w:val="00C465B5"/>
    <w:rsid w:val="00C501ED"/>
    <w:rsid w:val="00C506C7"/>
    <w:rsid w:val="00C507FF"/>
    <w:rsid w:val="00C54511"/>
    <w:rsid w:val="00C572B7"/>
    <w:rsid w:val="00C63810"/>
    <w:rsid w:val="00C65519"/>
    <w:rsid w:val="00C66994"/>
    <w:rsid w:val="00C70174"/>
    <w:rsid w:val="00C713D8"/>
    <w:rsid w:val="00C7332E"/>
    <w:rsid w:val="00C8036D"/>
    <w:rsid w:val="00C808B0"/>
    <w:rsid w:val="00C80B8F"/>
    <w:rsid w:val="00C82564"/>
    <w:rsid w:val="00C83575"/>
    <w:rsid w:val="00C84A1D"/>
    <w:rsid w:val="00C84E31"/>
    <w:rsid w:val="00C84F14"/>
    <w:rsid w:val="00C85C90"/>
    <w:rsid w:val="00C94B86"/>
    <w:rsid w:val="00CA0A20"/>
    <w:rsid w:val="00CA24C9"/>
    <w:rsid w:val="00CA351A"/>
    <w:rsid w:val="00CA5D10"/>
    <w:rsid w:val="00CA619E"/>
    <w:rsid w:val="00CB5E95"/>
    <w:rsid w:val="00CB612E"/>
    <w:rsid w:val="00CB6B03"/>
    <w:rsid w:val="00CB6E40"/>
    <w:rsid w:val="00CC03DE"/>
    <w:rsid w:val="00CC1F54"/>
    <w:rsid w:val="00CC460F"/>
    <w:rsid w:val="00CC563F"/>
    <w:rsid w:val="00CD0DA9"/>
    <w:rsid w:val="00CD29E4"/>
    <w:rsid w:val="00CE06F4"/>
    <w:rsid w:val="00CE1130"/>
    <w:rsid w:val="00CE2957"/>
    <w:rsid w:val="00CE3444"/>
    <w:rsid w:val="00CE3638"/>
    <w:rsid w:val="00CE40F5"/>
    <w:rsid w:val="00CE7B66"/>
    <w:rsid w:val="00CF0F12"/>
    <w:rsid w:val="00CF1650"/>
    <w:rsid w:val="00CF2A4D"/>
    <w:rsid w:val="00CF6FF0"/>
    <w:rsid w:val="00D02662"/>
    <w:rsid w:val="00D028BE"/>
    <w:rsid w:val="00D07717"/>
    <w:rsid w:val="00D12B7D"/>
    <w:rsid w:val="00D14D7C"/>
    <w:rsid w:val="00D179E0"/>
    <w:rsid w:val="00D248B5"/>
    <w:rsid w:val="00D24D72"/>
    <w:rsid w:val="00D2530E"/>
    <w:rsid w:val="00D254C5"/>
    <w:rsid w:val="00D27ACA"/>
    <w:rsid w:val="00D30C3D"/>
    <w:rsid w:val="00D33169"/>
    <w:rsid w:val="00D33B5F"/>
    <w:rsid w:val="00D33B8A"/>
    <w:rsid w:val="00D3586A"/>
    <w:rsid w:val="00D375F0"/>
    <w:rsid w:val="00D40D1D"/>
    <w:rsid w:val="00D41039"/>
    <w:rsid w:val="00D4275C"/>
    <w:rsid w:val="00D42D3B"/>
    <w:rsid w:val="00D432BA"/>
    <w:rsid w:val="00D435F1"/>
    <w:rsid w:val="00D44728"/>
    <w:rsid w:val="00D46DF7"/>
    <w:rsid w:val="00D50E7E"/>
    <w:rsid w:val="00D54F1B"/>
    <w:rsid w:val="00D55244"/>
    <w:rsid w:val="00D5669E"/>
    <w:rsid w:val="00D5797B"/>
    <w:rsid w:val="00D662EF"/>
    <w:rsid w:val="00D707F8"/>
    <w:rsid w:val="00D7099A"/>
    <w:rsid w:val="00D72957"/>
    <w:rsid w:val="00D731A7"/>
    <w:rsid w:val="00D7354F"/>
    <w:rsid w:val="00D740D8"/>
    <w:rsid w:val="00D74C65"/>
    <w:rsid w:val="00D75D7D"/>
    <w:rsid w:val="00D7621B"/>
    <w:rsid w:val="00D7728F"/>
    <w:rsid w:val="00D80E53"/>
    <w:rsid w:val="00D82812"/>
    <w:rsid w:val="00D831D1"/>
    <w:rsid w:val="00D9000E"/>
    <w:rsid w:val="00D9233A"/>
    <w:rsid w:val="00D93901"/>
    <w:rsid w:val="00D94589"/>
    <w:rsid w:val="00D95134"/>
    <w:rsid w:val="00D96FD3"/>
    <w:rsid w:val="00DA3A07"/>
    <w:rsid w:val="00DA3DDC"/>
    <w:rsid w:val="00DA6732"/>
    <w:rsid w:val="00DB2F61"/>
    <w:rsid w:val="00DB333E"/>
    <w:rsid w:val="00DB3588"/>
    <w:rsid w:val="00DB6134"/>
    <w:rsid w:val="00DC05CE"/>
    <w:rsid w:val="00DC7F0E"/>
    <w:rsid w:val="00DC7FED"/>
    <w:rsid w:val="00DD035D"/>
    <w:rsid w:val="00DD10AC"/>
    <w:rsid w:val="00DD26C2"/>
    <w:rsid w:val="00DD6FA4"/>
    <w:rsid w:val="00DE1FC3"/>
    <w:rsid w:val="00DE2523"/>
    <w:rsid w:val="00DE3BCB"/>
    <w:rsid w:val="00DF4DC7"/>
    <w:rsid w:val="00DF4DCA"/>
    <w:rsid w:val="00DF67F0"/>
    <w:rsid w:val="00DF718D"/>
    <w:rsid w:val="00E00A73"/>
    <w:rsid w:val="00E02BA1"/>
    <w:rsid w:val="00E0470D"/>
    <w:rsid w:val="00E062F9"/>
    <w:rsid w:val="00E11196"/>
    <w:rsid w:val="00E14A7B"/>
    <w:rsid w:val="00E14F99"/>
    <w:rsid w:val="00E1532D"/>
    <w:rsid w:val="00E15B67"/>
    <w:rsid w:val="00E17FDB"/>
    <w:rsid w:val="00E21515"/>
    <w:rsid w:val="00E309B0"/>
    <w:rsid w:val="00E3276A"/>
    <w:rsid w:val="00E34667"/>
    <w:rsid w:val="00E350D9"/>
    <w:rsid w:val="00E3716C"/>
    <w:rsid w:val="00E43E27"/>
    <w:rsid w:val="00E45954"/>
    <w:rsid w:val="00E45C32"/>
    <w:rsid w:val="00E46D7C"/>
    <w:rsid w:val="00E50355"/>
    <w:rsid w:val="00E606AD"/>
    <w:rsid w:val="00E6399D"/>
    <w:rsid w:val="00E71A2F"/>
    <w:rsid w:val="00E72865"/>
    <w:rsid w:val="00E75A0C"/>
    <w:rsid w:val="00E768C5"/>
    <w:rsid w:val="00E87865"/>
    <w:rsid w:val="00E90BE6"/>
    <w:rsid w:val="00E96BF5"/>
    <w:rsid w:val="00EA25CE"/>
    <w:rsid w:val="00EA6235"/>
    <w:rsid w:val="00EA6724"/>
    <w:rsid w:val="00EB0F13"/>
    <w:rsid w:val="00EB3E10"/>
    <w:rsid w:val="00EB4229"/>
    <w:rsid w:val="00EB45FE"/>
    <w:rsid w:val="00EB4845"/>
    <w:rsid w:val="00EB5857"/>
    <w:rsid w:val="00EB5F4E"/>
    <w:rsid w:val="00EC1FED"/>
    <w:rsid w:val="00EC249D"/>
    <w:rsid w:val="00EC24D7"/>
    <w:rsid w:val="00ED74C5"/>
    <w:rsid w:val="00EE3EA1"/>
    <w:rsid w:val="00EE61F4"/>
    <w:rsid w:val="00EF2686"/>
    <w:rsid w:val="00EF3047"/>
    <w:rsid w:val="00EF6647"/>
    <w:rsid w:val="00F01237"/>
    <w:rsid w:val="00F03590"/>
    <w:rsid w:val="00F05869"/>
    <w:rsid w:val="00F1499F"/>
    <w:rsid w:val="00F179E8"/>
    <w:rsid w:val="00F20F5E"/>
    <w:rsid w:val="00F212C0"/>
    <w:rsid w:val="00F351C7"/>
    <w:rsid w:val="00F429FD"/>
    <w:rsid w:val="00F4446A"/>
    <w:rsid w:val="00F4693F"/>
    <w:rsid w:val="00F479E8"/>
    <w:rsid w:val="00F47A68"/>
    <w:rsid w:val="00F5142B"/>
    <w:rsid w:val="00F51A35"/>
    <w:rsid w:val="00F51D58"/>
    <w:rsid w:val="00F530BF"/>
    <w:rsid w:val="00F604EB"/>
    <w:rsid w:val="00F61D57"/>
    <w:rsid w:val="00F633C7"/>
    <w:rsid w:val="00F6575C"/>
    <w:rsid w:val="00F67869"/>
    <w:rsid w:val="00F7029D"/>
    <w:rsid w:val="00F71E2C"/>
    <w:rsid w:val="00F7366C"/>
    <w:rsid w:val="00F85F29"/>
    <w:rsid w:val="00F86116"/>
    <w:rsid w:val="00F870D8"/>
    <w:rsid w:val="00F90A98"/>
    <w:rsid w:val="00F929B3"/>
    <w:rsid w:val="00F935DC"/>
    <w:rsid w:val="00FA4277"/>
    <w:rsid w:val="00FA670C"/>
    <w:rsid w:val="00FB2221"/>
    <w:rsid w:val="00FB4823"/>
    <w:rsid w:val="00FC0C0C"/>
    <w:rsid w:val="00FC1B15"/>
    <w:rsid w:val="00FC37F9"/>
    <w:rsid w:val="00FC40C7"/>
    <w:rsid w:val="00FC4D25"/>
    <w:rsid w:val="00FC5A04"/>
    <w:rsid w:val="00FE686F"/>
    <w:rsid w:val="00FF5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85FF"/>
  <w15:chartTrackingRefBased/>
  <w15:docId w15:val="{35DDDAF9-B88D-4308-AC5A-AEBBBE69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09B"/>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9E0915"/>
    <w:rPr>
      <w:color w:val="0563C1"/>
      <w:u w:val="single"/>
    </w:rPr>
  </w:style>
  <w:style w:type="character" w:customStyle="1" w:styleId="small">
    <w:name w:val="small"/>
    <w:basedOn w:val="a0"/>
    <w:qFormat/>
    <w:rsid w:val="00BE1C11"/>
  </w:style>
  <w:style w:type="character" w:customStyle="1" w:styleId="a3">
    <w:name w:val="Верхний колонтитул Знак"/>
    <w:uiPriority w:val="99"/>
    <w:qFormat/>
    <w:rsid w:val="00D35E4E"/>
    <w:rPr>
      <w:rFonts w:ascii="Times New Roman" w:eastAsia="Times New Roman" w:hAnsi="Times New Roman" w:cs="Times New Roman"/>
      <w:sz w:val="24"/>
      <w:szCs w:val="24"/>
      <w:lang w:eastAsia="ru-RU"/>
    </w:rPr>
  </w:style>
  <w:style w:type="character" w:customStyle="1" w:styleId="a4">
    <w:name w:val="Нижний колонтитул Знак"/>
    <w:uiPriority w:val="99"/>
    <w:qFormat/>
    <w:rsid w:val="00D35E4E"/>
    <w:rPr>
      <w:rFonts w:ascii="Times New Roman" w:eastAsia="Times New Roman" w:hAnsi="Times New Roman" w:cs="Times New Roman"/>
      <w:sz w:val="24"/>
      <w:szCs w:val="24"/>
      <w:lang w:eastAsia="ru-RU"/>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customStyle="1" w:styleId="aa">
    <w:name w:val="Название"/>
    <w:basedOn w:val="a"/>
    <w:next w:val="a6"/>
    <w:qFormat/>
    <w:pPr>
      <w:keepNext/>
      <w:spacing w:before="240" w:after="120"/>
    </w:pPr>
    <w:rPr>
      <w:rFonts w:ascii="Liberation Sans" w:eastAsia="Microsoft YaHei" w:hAnsi="Liberation Sans" w:cs="Lucida Sans"/>
      <w:sz w:val="28"/>
      <w:szCs w:val="28"/>
    </w:rPr>
  </w:style>
  <w:style w:type="paragraph" w:customStyle="1" w:styleId="1">
    <w:name w:val="Заголовок1"/>
    <w:basedOn w:val="a"/>
    <w:next w:val="a6"/>
    <w:qFormat/>
    <w:pPr>
      <w:keepNext/>
      <w:spacing w:before="240" w:after="120"/>
    </w:pPr>
    <w:rPr>
      <w:rFonts w:ascii="Liberation Sans" w:eastAsia="Microsoft YaHei" w:hAnsi="Liberation Sans" w:cs="Lucida Sans"/>
      <w:sz w:val="28"/>
      <w:szCs w:val="28"/>
    </w:rPr>
  </w:style>
  <w:style w:type="paragraph" w:customStyle="1" w:styleId="ConsPlusNormal">
    <w:name w:val="ConsPlusNormal"/>
    <w:qFormat/>
    <w:rsid w:val="009E0915"/>
    <w:pPr>
      <w:widowControl w:val="0"/>
    </w:pPr>
    <w:rPr>
      <w:rFonts w:eastAsia="Times New Roman"/>
      <w:sz w:val="24"/>
    </w:rPr>
  </w:style>
  <w:style w:type="paragraph" w:customStyle="1" w:styleId="ab">
    <w:name w:val="Содержимое врезки"/>
    <w:basedOn w:val="a"/>
    <w:qFormat/>
  </w:style>
  <w:style w:type="paragraph" w:customStyle="1" w:styleId="ac">
    <w:name w:val="Содержимое таблицы"/>
    <w:basedOn w:val="a"/>
    <w:qFormat/>
    <w:pPr>
      <w:suppressLineNumbers/>
    </w:pPr>
  </w:style>
  <w:style w:type="paragraph" w:styleId="ad">
    <w:name w:val="List Paragraph"/>
    <w:basedOn w:val="a"/>
    <w:uiPriority w:val="34"/>
    <w:qFormat/>
    <w:rsid w:val="00FF32BF"/>
    <w:pPr>
      <w:ind w:left="720"/>
      <w:contextualSpacing/>
    </w:pPr>
  </w:style>
  <w:style w:type="paragraph" w:customStyle="1" w:styleId="ae">
    <w:name w:val="Верхний и нижний колонтитулы"/>
    <w:basedOn w:val="a"/>
    <w:qFormat/>
  </w:style>
  <w:style w:type="paragraph" w:styleId="af">
    <w:name w:val="header"/>
    <w:basedOn w:val="a"/>
    <w:uiPriority w:val="99"/>
    <w:unhideWhenUsed/>
    <w:rsid w:val="00D35E4E"/>
    <w:pPr>
      <w:tabs>
        <w:tab w:val="center" w:pos="4677"/>
        <w:tab w:val="right" w:pos="9355"/>
      </w:tabs>
    </w:pPr>
  </w:style>
  <w:style w:type="paragraph" w:styleId="af0">
    <w:name w:val="footer"/>
    <w:basedOn w:val="a"/>
    <w:uiPriority w:val="99"/>
    <w:unhideWhenUsed/>
    <w:rsid w:val="00D35E4E"/>
    <w:pPr>
      <w:tabs>
        <w:tab w:val="center" w:pos="4677"/>
        <w:tab w:val="right" w:pos="9355"/>
      </w:tabs>
    </w:pPr>
  </w:style>
  <w:style w:type="paragraph" w:customStyle="1" w:styleId="DocumentMap">
    <w:name w:val="DocumentMap"/>
    <w:qFormat/>
    <w:rPr>
      <w:rFonts w:eastAsia="Times New Roman"/>
      <w:szCs w:val="22"/>
      <w:lang w:eastAsia="en-US"/>
    </w:rPr>
  </w:style>
  <w:style w:type="character" w:styleId="af1">
    <w:name w:val="Hyperlink"/>
    <w:uiPriority w:val="99"/>
    <w:unhideWhenUsed/>
    <w:rsid w:val="005745CE"/>
    <w:rPr>
      <w:color w:val="0000FF"/>
      <w:u w:val="single"/>
    </w:rPr>
  </w:style>
  <w:style w:type="character" w:styleId="af2">
    <w:name w:val="annotation reference"/>
    <w:uiPriority w:val="99"/>
    <w:semiHidden/>
    <w:unhideWhenUsed/>
    <w:rsid w:val="00851C41"/>
    <w:rPr>
      <w:sz w:val="16"/>
      <w:szCs w:val="16"/>
    </w:rPr>
  </w:style>
  <w:style w:type="paragraph" w:styleId="af3">
    <w:name w:val="annotation text"/>
    <w:basedOn w:val="a"/>
    <w:link w:val="af4"/>
    <w:uiPriority w:val="99"/>
    <w:semiHidden/>
    <w:unhideWhenUsed/>
    <w:rsid w:val="00851C41"/>
    <w:rPr>
      <w:sz w:val="20"/>
      <w:szCs w:val="20"/>
    </w:rPr>
  </w:style>
  <w:style w:type="character" w:customStyle="1" w:styleId="af4">
    <w:name w:val="Текст примечания Знак"/>
    <w:link w:val="af3"/>
    <w:uiPriority w:val="99"/>
    <w:semiHidden/>
    <w:rsid w:val="00851C41"/>
    <w:rPr>
      <w:rFonts w:ascii="Times New Roman" w:eastAsia="Times New Roman" w:hAnsi="Times New Roman" w:cs="Times New Roman"/>
    </w:rPr>
  </w:style>
  <w:style w:type="paragraph" w:styleId="af5">
    <w:name w:val="annotation subject"/>
    <w:basedOn w:val="af3"/>
    <w:next w:val="af3"/>
    <w:link w:val="af6"/>
    <w:uiPriority w:val="99"/>
    <w:semiHidden/>
    <w:unhideWhenUsed/>
    <w:rsid w:val="00851C41"/>
    <w:rPr>
      <w:b/>
      <w:bCs/>
    </w:rPr>
  </w:style>
  <w:style w:type="character" w:customStyle="1" w:styleId="af6">
    <w:name w:val="Тема примечания Знак"/>
    <w:link w:val="af5"/>
    <w:uiPriority w:val="99"/>
    <w:semiHidden/>
    <w:rsid w:val="00851C41"/>
    <w:rPr>
      <w:rFonts w:ascii="Times New Roman" w:eastAsia="Times New Roman" w:hAnsi="Times New Roman" w:cs="Times New Roman"/>
      <w:b/>
      <w:bCs/>
    </w:rPr>
  </w:style>
  <w:style w:type="paragraph" w:styleId="af7">
    <w:name w:val="Balloon Text"/>
    <w:basedOn w:val="a"/>
    <w:link w:val="af8"/>
    <w:uiPriority w:val="99"/>
    <w:semiHidden/>
    <w:unhideWhenUsed/>
    <w:rsid w:val="00851C41"/>
    <w:rPr>
      <w:rFonts w:ascii="Tahoma" w:hAnsi="Tahoma" w:cs="Tahoma"/>
      <w:sz w:val="16"/>
      <w:szCs w:val="16"/>
    </w:rPr>
  </w:style>
  <w:style w:type="character" w:customStyle="1" w:styleId="af8">
    <w:name w:val="Текст выноски Знак"/>
    <w:link w:val="af7"/>
    <w:uiPriority w:val="99"/>
    <w:semiHidden/>
    <w:rsid w:val="00851C41"/>
    <w:rPr>
      <w:rFonts w:ascii="Tahoma" w:eastAsia="Times New Roman" w:hAnsi="Tahoma" w:cs="Tahoma"/>
      <w:sz w:val="16"/>
      <w:szCs w:val="16"/>
    </w:rPr>
  </w:style>
  <w:style w:type="table" w:customStyle="1" w:styleId="3">
    <w:name w:val="Сетка таблицы3"/>
    <w:basedOn w:val="a1"/>
    <w:next w:val="af9"/>
    <w:rsid w:val="002163F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21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4B125D"/>
    <w:pPr>
      <w:spacing w:before="100" w:beforeAutospacing="1" w:after="100" w:afterAutospacing="1"/>
    </w:pPr>
  </w:style>
  <w:style w:type="paragraph" w:customStyle="1" w:styleId="s16">
    <w:name w:val="s_16"/>
    <w:basedOn w:val="a"/>
    <w:rsid w:val="004B125D"/>
    <w:pPr>
      <w:spacing w:before="100" w:beforeAutospacing="1" w:after="100" w:afterAutospacing="1"/>
    </w:pPr>
  </w:style>
  <w:style w:type="paragraph" w:customStyle="1" w:styleId="s3">
    <w:name w:val="s_3"/>
    <w:basedOn w:val="a"/>
    <w:rsid w:val="004B125D"/>
    <w:pPr>
      <w:spacing w:before="100" w:beforeAutospacing="1" w:after="100" w:afterAutospacing="1"/>
    </w:pPr>
  </w:style>
  <w:style w:type="paragraph" w:customStyle="1" w:styleId="indent1">
    <w:name w:val="indent_1"/>
    <w:basedOn w:val="a"/>
    <w:rsid w:val="004B125D"/>
    <w:pPr>
      <w:spacing w:before="100" w:beforeAutospacing="1" w:after="100" w:afterAutospacing="1"/>
    </w:pPr>
  </w:style>
  <w:style w:type="character" w:customStyle="1" w:styleId="s10">
    <w:name w:val="s_10"/>
    <w:rsid w:val="004B125D"/>
  </w:style>
  <w:style w:type="character" w:customStyle="1" w:styleId="HTML">
    <w:name w:val="Стандартный HTML Знак"/>
    <w:link w:val="HTML0"/>
    <w:uiPriority w:val="99"/>
    <w:locked/>
    <w:rsid w:val="004B125D"/>
    <w:rPr>
      <w:rFonts w:ascii="Arial Unicode MS"/>
      <w:lang w:val="x-none" w:eastAsia="x-none"/>
    </w:rPr>
  </w:style>
  <w:style w:type="paragraph" w:styleId="HTML0">
    <w:name w:val="HTML Preformatted"/>
    <w:basedOn w:val="a"/>
    <w:link w:val="HTML"/>
    <w:uiPriority w:val="99"/>
    <w:rsid w:val="004B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Calibri" w:cs="Calibri"/>
      <w:sz w:val="20"/>
      <w:szCs w:val="20"/>
      <w:lang w:val="x-none" w:eastAsia="x-none"/>
    </w:rPr>
  </w:style>
  <w:style w:type="character" w:customStyle="1" w:styleId="HTML1">
    <w:name w:val="Стандартный HTML Знак1"/>
    <w:uiPriority w:val="99"/>
    <w:semiHidden/>
    <w:rsid w:val="004B125D"/>
    <w:rPr>
      <w:rFonts w:ascii="Courier New" w:eastAsia="Times New Roman" w:hAnsi="Courier New" w:cs="Courier New"/>
    </w:rPr>
  </w:style>
  <w:style w:type="paragraph" w:customStyle="1" w:styleId="empty">
    <w:name w:val="empty"/>
    <w:basedOn w:val="a"/>
    <w:rsid w:val="004B125D"/>
    <w:pPr>
      <w:spacing w:before="100" w:beforeAutospacing="1" w:after="100" w:afterAutospacing="1"/>
    </w:pPr>
  </w:style>
  <w:style w:type="character" w:styleId="afa">
    <w:name w:val="Strong"/>
    <w:uiPriority w:val="22"/>
    <w:qFormat/>
    <w:rsid w:val="00E35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593269">
      <w:bodyDiv w:val="1"/>
      <w:marLeft w:val="0"/>
      <w:marRight w:val="0"/>
      <w:marTop w:val="0"/>
      <w:marBottom w:val="0"/>
      <w:divBdr>
        <w:top w:val="none" w:sz="0" w:space="0" w:color="auto"/>
        <w:left w:val="none" w:sz="0" w:space="0" w:color="auto"/>
        <w:bottom w:val="none" w:sz="0" w:space="0" w:color="auto"/>
        <w:right w:val="none" w:sz="0" w:space="0" w:color="auto"/>
      </w:divBdr>
    </w:div>
    <w:div w:id="1062484669">
      <w:bodyDiv w:val="1"/>
      <w:marLeft w:val="0"/>
      <w:marRight w:val="0"/>
      <w:marTop w:val="0"/>
      <w:marBottom w:val="0"/>
      <w:divBdr>
        <w:top w:val="none" w:sz="0" w:space="0" w:color="auto"/>
        <w:left w:val="none" w:sz="0" w:space="0" w:color="auto"/>
        <w:bottom w:val="none" w:sz="0" w:space="0" w:color="auto"/>
        <w:right w:val="none" w:sz="0" w:space="0" w:color="auto"/>
      </w:divBdr>
    </w:div>
    <w:div w:id="1392852453">
      <w:bodyDiv w:val="1"/>
      <w:marLeft w:val="0"/>
      <w:marRight w:val="0"/>
      <w:marTop w:val="0"/>
      <w:marBottom w:val="0"/>
      <w:divBdr>
        <w:top w:val="none" w:sz="0" w:space="0" w:color="auto"/>
        <w:left w:val="none" w:sz="0" w:space="0" w:color="auto"/>
        <w:bottom w:val="none" w:sz="0" w:space="0" w:color="auto"/>
        <w:right w:val="none" w:sz="0" w:space="0" w:color="auto"/>
      </w:divBdr>
    </w:div>
    <w:div w:id="1488202278">
      <w:bodyDiv w:val="1"/>
      <w:marLeft w:val="0"/>
      <w:marRight w:val="0"/>
      <w:marTop w:val="0"/>
      <w:marBottom w:val="0"/>
      <w:divBdr>
        <w:top w:val="none" w:sz="0" w:space="0" w:color="auto"/>
        <w:left w:val="none" w:sz="0" w:space="0" w:color="auto"/>
        <w:bottom w:val="none" w:sz="0" w:space="0" w:color="auto"/>
        <w:right w:val="none" w:sz="0" w:space="0" w:color="auto"/>
      </w:divBdr>
    </w:div>
    <w:div w:id="1561404466">
      <w:bodyDiv w:val="1"/>
      <w:marLeft w:val="0"/>
      <w:marRight w:val="0"/>
      <w:marTop w:val="0"/>
      <w:marBottom w:val="0"/>
      <w:divBdr>
        <w:top w:val="none" w:sz="0" w:space="0" w:color="auto"/>
        <w:left w:val="none" w:sz="0" w:space="0" w:color="auto"/>
        <w:bottom w:val="none" w:sz="0" w:space="0" w:color="auto"/>
        <w:right w:val="none" w:sz="0" w:space="0" w:color="auto"/>
      </w:divBdr>
    </w:div>
    <w:div w:id="1825390266">
      <w:bodyDiv w:val="1"/>
      <w:marLeft w:val="0"/>
      <w:marRight w:val="0"/>
      <w:marTop w:val="0"/>
      <w:marBottom w:val="0"/>
      <w:divBdr>
        <w:top w:val="none" w:sz="0" w:space="0" w:color="auto"/>
        <w:left w:val="none" w:sz="0" w:space="0" w:color="auto"/>
        <w:bottom w:val="none" w:sz="0" w:space="0" w:color="auto"/>
        <w:right w:val="none" w:sz="0" w:space="0" w:color="auto"/>
      </w:divBdr>
    </w:div>
    <w:div w:id="1940596770">
      <w:bodyDiv w:val="1"/>
      <w:marLeft w:val="0"/>
      <w:marRight w:val="0"/>
      <w:marTop w:val="0"/>
      <w:marBottom w:val="0"/>
      <w:divBdr>
        <w:top w:val="none" w:sz="0" w:space="0" w:color="auto"/>
        <w:left w:val="none" w:sz="0" w:space="0" w:color="auto"/>
        <w:bottom w:val="none" w:sz="0" w:space="0" w:color="auto"/>
        <w:right w:val="none" w:sz="0" w:space="0" w:color="auto"/>
      </w:divBdr>
    </w:div>
    <w:div w:id="2014648639">
      <w:bodyDiv w:val="1"/>
      <w:marLeft w:val="0"/>
      <w:marRight w:val="0"/>
      <w:marTop w:val="0"/>
      <w:marBottom w:val="0"/>
      <w:divBdr>
        <w:top w:val="none" w:sz="0" w:space="0" w:color="auto"/>
        <w:left w:val="none" w:sz="0" w:space="0" w:color="auto"/>
        <w:bottom w:val="none" w:sz="0" w:space="0" w:color="auto"/>
        <w:right w:val="none" w:sz="0" w:space="0" w:color="auto"/>
      </w:divBdr>
    </w:div>
    <w:div w:id="2024278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oter" Target="footer1.xm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internet.garant.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6F8F-B016-462E-9EF7-7A8B71BF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4253</Words>
  <Characters>24246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28443</CharactersWithSpaces>
  <SharedDoc>false</SharedDoc>
  <HLinks>
    <vt:vector size="84" baseType="variant">
      <vt:variant>
        <vt:i4>1376275</vt:i4>
      </vt:variant>
      <vt:variant>
        <vt:i4>39</vt:i4>
      </vt:variant>
      <vt:variant>
        <vt:i4>0</vt:i4>
      </vt:variant>
      <vt:variant>
        <vt:i4>5</vt:i4>
      </vt:variant>
      <vt:variant>
        <vt:lpwstr>https://internet.garant.ru/</vt:lpwstr>
      </vt:variant>
      <vt:variant>
        <vt:lpwstr>/document/400486101/entry/10000</vt:lpwstr>
      </vt:variant>
      <vt:variant>
        <vt:i4>7274592</vt:i4>
      </vt:variant>
      <vt:variant>
        <vt:i4>36</vt:i4>
      </vt:variant>
      <vt:variant>
        <vt:i4>0</vt:i4>
      </vt:variant>
      <vt:variant>
        <vt:i4>5</vt:i4>
      </vt:variant>
      <vt:variant>
        <vt:lpwstr>https://internet.garant.ru/</vt:lpwstr>
      </vt:variant>
      <vt:variant>
        <vt:lpwstr>/document/12179966/entry/6500</vt:lpwstr>
      </vt:variant>
      <vt:variant>
        <vt:i4>2490412</vt:i4>
      </vt:variant>
      <vt:variant>
        <vt:i4>33</vt:i4>
      </vt:variant>
      <vt:variant>
        <vt:i4>0</vt:i4>
      </vt:variant>
      <vt:variant>
        <vt:i4>5</vt:i4>
      </vt:variant>
      <vt:variant>
        <vt:lpwstr>https://internet.garant.ru/</vt:lpwstr>
      </vt:variant>
      <vt:variant>
        <vt:lpwstr>/document/5756200/entry/1111</vt:lpwstr>
      </vt:variant>
      <vt:variant>
        <vt:i4>6619244</vt:i4>
      </vt:variant>
      <vt:variant>
        <vt:i4>30</vt:i4>
      </vt:variant>
      <vt:variant>
        <vt:i4>0</vt:i4>
      </vt:variant>
      <vt:variant>
        <vt:i4>5</vt:i4>
      </vt:variant>
      <vt:variant>
        <vt:lpwstr>https://internet.garant.ru/</vt:lpwstr>
      </vt:variant>
      <vt:variant>
        <vt:lpwstr>/document/70116264/entry/1000</vt:lpwstr>
      </vt:variant>
      <vt:variant>
        <vt:i4>2490412</vt:i4>
      </vt:variant>
      <vt:variant>
        <vt:i4>27</vt:i4>
      </vt:variant>
      <vt:variant>
        <vt:i4>0</vt:i4>
      </vt:variant>
      <vt:variant>
        <vt:i4>5</vt:i4>
      </vt:variant>
      <vt:variant>
        <vt:lpwstr>https://internet.garant.ru/</vt:lpwstr>
      </vt:variant>
      <vt:variant>
        <vt:lpwstr>/document/5756200/entry/1111</vt:lpwstr>
      </vt:variant>
      <vt:variant>
        <vt:i4>5308504</vt:i4>
      </vt:variant>
      <vt:variant>
        <vt:i4>24</vt:i4>
      </vt:variant>
      <vt:variant>
        <vt:i4>0</vt:i4>
      </vt:variant>
      <vt:variant>
        <vt:i4>5</vt:i4>
      </vt:variant>
      <vt:variant>
        <vt:lpwstr>https://internet.garant.ru/</vt:lpwstr>
      </vt:variant>
      <vt:variant>
        <vt:lpwstr>/document/70650730/entry/0</vt:lpwstr>
      </vt:variant>
      <vt:variant>
        <vt:i4>5374035</vt:i4>
      </vt:variant>
      <vt:variant>
        <vt:i4>21</vt:i4>
      </vt:variant>
      <vt:variant>
        <vt:i4>0</vt:i4>
      </vt:variant>
      <vt:variant>
        <vt:i4>5</vt:i4>
      </vt:variant>
      <vt:variant>
        <vt:lpwstr>https://internet.garant.ru/</vt:lpwstr>
      </vt:variant>
      <vt:variant>
        <vt:lpwstr>/document/71920072/entry/0</vt:lpwstr>
      </vt:variant>
      <vt:variant>
        <vt:i4>5374035</vt:i4>
      </vt:variant>
      <vt:variant>
        <vt:i4>18</vt:i4>
      </vt:variant>
      <vt:variant>
        <vt:i4>0</vt:i4>
      </vt:variant>
      <vt:variant>
        <vt:i4>5</vt:i4>
      </vt:variant>
      <vt:variant>
        <vt:lpwstr>https://internet.garant.ru/</vt:lpwstr>
      </vt:variant>
      <vt:variant>
        <vt:lpwstr>/document/71920072/entry/0</vt:lpwstr>
      </vt:variant>
      <vt:variant>
        <vt:i4>1376275</vt:i4>
      </vt:variant>
      <vt:variant>
        <vt:i4>15</vt:i4>
      </vt:variant>
      <vt:variant>
        <vt:i4>0</vt:i4>
      </vt:variant>
      <vt:variant>
        <vt:i4>5</vt:i4>
      </vt:variant>
      <vt:variant>
        <vt:lpwstr>https://internet.garant.ru/</vt:lpwstr>
      </vt:variant>
      <vt:variant>
        <vt:lpwstr>/document/400486101/entry/10000</vt:lpwstr>
      </vt:variant>
      <vt:variant>
        <vt:i4>1376275</vt:i4>
      </vt:variant>
      <vt:variant>
        <vt:i4>12</vt:i4>
      </vt:variant>
      <vt:variant>
        <vt:i4>0</vt:i4>
      </vt:variant>
      <vt:variant>
        <vt:i4>5</vt:i4>
      </vt:variant>
      <vt:variant>
        <vt:lpwstr>https://internet.garant.ru/</vt:lpwstr>
      </vt:variant>
      <vt:variant>
        <vt:lpwstr>/document/400486101/entry/1000</vt:lpwstr>
      </vt:variant>
      <vt:variant>
        <vt:i4>1376275</vt:i4>
      </vt:variant>
      <vt:variant>
        <vt:i4>9</vt:i4>
      </vt:variant>
      <vt:variant>
        <vt:i4>0</vt:i4>
      </vt:variant>
      <vt:variant>
        <vt:i4>5</vt:i4>
      </vt:variant>
      <vt:variant>
        <vt:lpwstr>https://internet.garant.ru/</vt:lpwstr>
      </vt:variant>
      <vt:variant>
        <vt:lpwstr>/document/400486101/entry/1000</vt:lpwstr>
      </vt:variant>
      <vt:variant>
        <vt:i4>1376275</vt:i4>
      </vt:variant>
      <vt:variant>
        <vt:i4>6</vt:i4>
      </vt:variant>
      <vt:variant>
        <vt:i4>0</vt:i4>
      </vt:variant>
      <vt:variant>
        <vt:i4>5</vt:i4>
      </vt:variant>
      <vt:variant>
        <vt:lpwstr>https://internet.garant.ru/</vt:lpwstr>
      </vt:variant>
      <vt:variant>
        <vt:lpwstr>/document/400486101/entry/1000</vt:lpwstr>
      </vt:variant>
      <vt:variant>
        <vt:i4>1376275</vt:i4>
      </vt:variant>
      <vt:variant>
        <vt:i4>3</vt:i4>
      </vt:variant>
      <vt:variant>
        <vt:i4>0</vt:i4>
      </vt:variant>
      <vt:variant>
        <vt:i4>5</vt:i4>
      </vt:variant>
      <vt:variant>
        <vt:lpwstr>https://internet.garant.ru/</vt:lpwstr>
      </vt:variant>
      <vt:variant>
        <vt:lpwstr>/document/400486101/entry/1000</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Локтионова Екатерина Николаевна</dc:creator>
  <cp:keywords/>
  <cp:lastModifiedBy>Кузнецова Ольга Ивановна</cp:lastModifiedBy>
  <cp:revision>9</cp:revision>
  <cp:lastPrinted>2020-12-25T13:36:00Z</cp:lastPrinted>
  <dcterms:created xsi:type="dcterms:W3CDTF">2026-03-30T10:53:00Z</dcterms:created>
  <dcterms:modified xsi:type="dcterms:W3CDTF">2026-06-25T11:19:00Z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ФБГУЗ КБ №119 ФМБА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