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E505" w14:textId="77777777" w:rsidR="00CE1E1F" w:rsidRPr="003809A1" w:rsidRDefault="00CE1E1F" w:rsidP="00CE1E1F">
      <w:pPr>
        <w:widowControl w:val="0"/>
        <w:suppressAutoHyphens/>
        <w:autoSpaceDE w:val="0"/>
        <w:spacing w:after="0" w:line="0" w:lineRule="atLeast"/>
        <w:ind w:left="-284" w:right="-851" w:firstLine="568"/>
        <w:jc w:val="both"/>
        <w:rPr>
          <w:rFonts w:ascii="Times New Roman" w:eastAsia="Times New Roman" w:hAnsi="Times New Roman" w:cs="Times New Roman"/>
          <w:b/>
          <w:bCs/>
          <w:lang w:eastAsia="zh-CN"/>
        </w:rPr>
      </w:pPr>
    </w:p>
    <w:p w14:paraId="7419C3E9" w14:textId="4F89EA07" w:rsidR="00CE1E1F" w:rsidRPr="003809A1" w:rsidRDefault="00AF0DD0" w:rsidP="00CE1E1F">
      <w:pPr>
        <w:keepNext/>
        <w:widowControl w:val="0"/>
        <w:autoSpaceDE w:val="0"/>
        <w:spacing w:after="0" w:line="0" w:lineRule="atLeast"/>
        <w:ind w:left="-284" w:right="-851" w:firstLine="568"/>
        <w:jc w:val="center"/>
        <w:outlineLvl w:val="0"/>
        <w:rPr>
          <w:rFonts w:ascii="Times New Roman" w:eastAsia="Times New Roman" w:hAnsi="Times New Roman" w:cs="Times New Roman"/>
          <w:b/>
          <w:bCs/>
          <w:kern w:val="28"/>
          <w:lang w:eastAsia="ru-RU"/>
        </w:rPr>
      </w:pPr>
      <w:r>
        <w:rPr>
          <w:rFonts w:ascii="Times New Roman" w:eastAsia="Times New Roman" w:hAnsi="Times New Roman" w:cs="Times New Roman"/>
          <w:b/>
          <w:bCs/>
          <w:kern w:val="28"/>
          <w:lang w:eastAsia="ru-RU"/>
        </w:rPr>
        <w:t>КОНТРАКТ</w:t>
      </w:r>
      <w:r w:rsidR="00CE1E1F" w:rsidRPr="003809A1">
        <w:rPr>
          <w:rFonts w:ascii="Times New Roman" w:eastAsia="Times New Roman" w:hAnsi="Times New Roman" w:cs="Times New Roman"/>
          <w:b/>
          <w:bCs/>
          <w:kern w:val="28"/>
          <w:lang w:eastAsia="ru-RU"/>
        </w:rPr>
        <w:t xml:space="preserve"> №</w:t>
      </w:r>
      <w:r w:rsidR="00CE1E1F">
        <w:rPr>
          <w:rFonts w:ascii="Times New Roman" w:eastAsia="Times New Roman" w:hAnsi="Times New Roman" w:cs="Times New Roman"/>
          <w:b/>
          <w:bCs/>
          <w:kern w:val="28"/>
          <w:lang w:eastAsia="ru-RU"/>
        </w:rPr>
        <w:t xml:space="preserve"> </w:t>
      </w:r>
      <w:r>
        <w:rPr>
          <w:rFonts w:ascii="Times New Roman" w:eastAsia="Times New Roman" w:hAnsi="Times New Roman" w:cs="Times New Roman"/>
          <w:b/>
          <w:bCs/>
          <w:kern w:val="28"/>
          <w:lang w:eastAsia="ru-RU"/>
        </w:rPr>
        <w:t>1205</w:t>
      </w:r>
    </w:p>
    <w:p w14:paraId="1B7DAC58" w14:textId="77777777" w:rsidR="00CE1E1F" w:rsidRPr="003809A1" w:rsidRDefault="00CE1E1F" w:rsidP="00CE1E1F">
      <w:pPr>
        <w:ind w:left="-284" w:firstLine="568"/>
        <w:jc w:val="both"/>
        <w:rPr>
          <w:rFonts w:ascii="Times New Roman" w:hAnsi="Times New Roman" w:cs="Times New Roman"/>
          <w:b/>
        </w:rPr>
      </w:pPr>
    </w:p>
    <w:p w14:paraId="3F49789F" w14:textId="4849A647" w:rsidR="00CE1E1F" w:rsidRPr="004178DB" w:rsidRDefault="00F40392" w:rsidP="00AF0DD0">
      <w:pPr>
        <w:tabs>
          <w:tab w:val="center" w:pos="5940"/>
          <w:tab w:val="center" w:pos="6480"/>
          <w:tab w:val="center" w:pos="7200"/>
          <w:tab w:val="center" w:pos="8280"/>
        </w:tabs>
        <w:spacing w:after="0" w:line="240" w:lineRule="auto"/>
        <w:ind w:left="-108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На </w:t>
      </w:r>
      <w:r w:rsidR="00AF0DD0">
        <w:rPr>
          <w:rFonts w:ascii="Times New Roman" w:eastAsia="Times New Roman" w:hAnsi="Times New Roman"/>
          <w:b/>
          <w:color w:val="000000" w:themeColor="text1"/>
          <w:sz w:val="24"/>
          <w:szCs w:val="24"/>
        </w:rPr>
        <w:t xml:space="preserve">ремонтные работы по замене </w:t>
      </w:r>
      <w:r w:rsidR="00707B90">
        <w:rPr>
          <w:rFonts w:ascii="Times New Roman" w:eastAsia="Times New Roman" w:hAnsi="Times New Roman"/>
          <w:b/>
          <w:color w:val="000000" w:themeColor="text1"/>
          <w:sz w:val="24"/>
          <w:szCs w:val="24"/>
        </w:rPr>
        <w:t>запорной арматуры</w:t>
      </w:r>
      <w:r w:rsidR="002B42F3">
        <w:rPr>
          <w:rFonts w:ascii="Times New Roman" w:eastAsia="Times New Roman" w:hAnsi="Times New Roman"/>
          <w:b/>
          <w:color w:val="000000" w:themeColor="text1"/>
          <w:sz w:val="24"/>
          <w:szCs w:val="24"/>
        </w:rPr>
        <w:t xml:space="preserve"> в тепловом пункте</w:t>
      </w:r>
    </w:p>
    <w:p w14:paraId="00A53EA3" w14:textId="77777777" w:rsidR="00CE1E1F" w:rsidRPr="003809A1" w:rsidRDefault="00CE1E1F" w:rsidP="00CE1E1F">
      <w:pPr>
        <w:ind w:left="-851" w:firstLine="567"/>
        <w:jc w:val="both"/>
        <w:rPr>
          <w:rFonts w:ascii="Times New Roman" w:hAnsi="Times New Roman" w:cs="Times New Roman"/>
          <w:b/>
        </w:rPr>
      </w:pPr>
    </w:p>
    <w:p w14:paraId="5E60A2A5" w14:textId="77777777" w:rsidR="00CE1E1F" w:rsidRPr="003809A1" w:rsidRDefault="00CE1E1F" w:rsidP="00CE1E1F">
      <w:pPr>
        <w:ind w:left="-284" w:firstLine="568"/>
        <w:jc w:val="both"/>
        <w:rPr>
          <w:rFonts w:ascii="Times New Roman" w:hAnsi="Times New Roman" w:cs="Times New Roman"/>
          <w:b/>
        </w:rPr>
      </w:pPr>
    </w:p>
    <w:p w14:paraId="3C4C6CF5" w14:textId="18F356B0" w:rsidR="00CE1E1F" w:rsidRPr="003809A1" w:rsidRDefault="00CE1E1F" w:rsidP="00CE1E1F">
      <w:pPr>
        <w:ind w:left="-284" w:firstLine="568"/>
        <w:jc w:val="both"/>
        <w:rPr>
          <w:rFonts w:ascii="Times New Roman" w:hAnsi="Times New Roman" w:cs="Times New Roman"/>
        </w:rPr>
      </w:pPr>
      <w:r w:rsidRPr="003809A1">
        <w:rPr>
          <w:rFonts w:ascii="Times New Roman" w:hAnsi="Times New Roman" w:cs="Times New Roman"/>
        </w:rPr>
        <w:t xml:space="preserve">г. Москва </w:t>
      </w:r>
      <w:r w:rsidRPr="003809A1">
        <w:rPr>
          <w:rFonts w:ascii="Times New Roman" w:hAnsi="Times New Roman" w:cs="Times New Roman"/>
        </w:rPr>
        <w:tab/>
      </w:r>
      <w:r w:rsidRPr="003809A1">
        <w:rPr>
          <w:rFonts w:ascii="Times New Roman" w:hAnsi="Times New Roman" w:cs="Times New Roman"/>
        </w:rPr>
        <w:tab/>
      </w:r>
      <w:r w:rsidRPr="003809A1">
        <w:rPr>
          <w:rFonts w:ascii="Times New Roman" w:hAnsi="Times New Roman" w:cs="Times New Roman"/>
        </w:rPr>
        <w:tab/>
      </w:r>
      <w:r w:rsidRPr="003809A1">
        <w:rPr>
          <w:rFonts w:ascii="Times New Roman" w:hAnsi="Times New Roman" w:cs="Times New Roman"/>
        </w:rPr>
        <w:tab/>
      </w:r>
      <w:r w:rsidRPr="003809A1">
        <w:rPr>
          <w:rFonts w:ascii="Times New Roman" w:hAnsi="Times New Roman" w:cs="Times New Roman"/>
        </w:rPr>
        <w:tab/>
      </w:r>
      <w:r>
        <w:rPr>
          <w:rFonts w:ascii="Times New Roman" w:hAnsi="Times New Roman" w:cs="Times New Roman"/>
        </w:rPr>
        <w:t xml:space="preserve">                                                        </w:t>
      </w:r>
      <w:r w:rsidRPr="003809A1">
        <w:rPr>
          <w:rFonts w:ascii="Times New Roman" w:hAnsi="Times New Roman" w:cs="Times New Roman"/>
        </w:rPr>
        <w:t>«</w:t>
      </w:r>
      <w:r w:rsidR="00AF0DD0">
        <w:rPr>
          <w:rFonts w:ascii="Times New Roman" w:hAnsi="Times New Roman" w:cs="Times New Roman"/>
        </w:rPr>
        <w:t>___</w:t>
      </w:r>
      <w:r w:rsidRPr="003809A1">
        <w:rPr>
          <w:rFonts w:ascii="Times New Roman" w:hAnsi="Times New Roman" w:cs="Times New Roman"/>
        </w:rPr>
        <w:t xml:space="preserve">» </w:t>
      </w:r>
      <w:r w:rsidR="00AF0DD0">
        <w:rPr>
          <w:rFonts w:ascii="Times New Roman" w:hAnsi="Times New Roman" w:cs="Times New Roman"/>
        </w:rPr>
        <w:t>мая</w:t>
      </w:r>
      <w:r w:rsidRPr="003809A1">
        <w:rPr>
          <w:rFonts w:ascii="Times New Roman" w:hAnsi="Times New Roman" w:cs="Times New Roman"/>
        </w:rPr>
        <w:t xml:space="preserve"> 202</w:t>
      </w:r>
      <w:r w:rsidR="00AF0DD0">
        <w:rPr>
          <w:rFonts w:ascii="Times New Roman" w:hAnsi="Times New Roman" w:cs="Times New Roman"/>
        </w:rPr>
        <w:t>6</w:t>
      </w:r>
      <w:r w:rsidRPr="003809A1">
        <w:rPr>
          <w:rFonts w:ascii="Times New Roman" w:hAnsi="Times New Roman" w:cs="Times New Roman"/>
        </w:rPr>
        <w:t xml:space="preserve"> г.</w:t>
      </w:r>
    </w:p>
    <w:p w14:paraId="5AFCD037" w14:textId="5C4AF2C5" w:rsidR="00CE1E1F" w:rsidRPr="00EF2D45" w:rsidRDefault="00CE1E1F" w:rsidP="00EF2D45">
      <w:pPr>
        <w:spacing w:after="0" w:line="240" w:lineRule="auto"/>
        <w:ind w:firstLine="540"/>
        <w:jc w:val="both"/>
        <w:rPr>
          <w:rFonts w:ascii="Times New Roman" w:eastAsia="Times New Roman" w:hAnsi="Times New Roman" w:cs="Times New Roman"/>
          <w:sz w:val="24"/>
          <w:szCs w:val="24"/>
          <w:lang w:eastAsia="ru-RU"/>
        </w:rPr>
      </w:pPr>
      <w:r w:rsidRPr="00EF2D45">
        <w:rPr>
          <w:rFonts w:ascii="Times New Roman" w:eastAsia="Times New Roman" w:hAnsi="Times New Roman" w:cs="Times New Roman"/>
          <w:b/>
          <w:bCs/>
          <w:sz w:val="24"/>
          <w:szCs w:val="24"/>
          <w:lang w:eastAsia="ru-RU"/>
        </w:rPr>
        <w:t>Федеральное государственное бюджетное учреждение науки Институт философии Российской академии наук</w:t>
      </w:r>
      <w:r w:rsidRPr="00EF2D45">
        <w:rPr>
          <w:rFonts w:ascii="Times New Roman" w:eastAsia="Times New Roman" w:hAnsi="Times New Roman" w:cs="Times New Roman"/>
          <w:sz w:val="24"/>
          <w:szCs w:val="24"/>
          <w:lang w:eastAsia="ru-RU"/>
        </w:rPr>
        <w:t xml:space="preserve">, именуемое в дальнейшем «Заказчик», в лице Врио директора Гусейнова Абдусалама </w:t>
      </w:r>
      <w:proofErr w:type="spellStart"/>
      <w:r w:rsidRPr="00EF2D45">
        <w:rPr>
          <w:rFonts w:ascii="Times New Roman" w:eastAsia="Times New Roman" w:hAnsi="Times New Roman" w:cs="Times New Roman"/>
          <w:sz w:val="24"/>
          <w:szCs w:val="24"/>
          <w:lang w:eastAsia="ru-RU"/>
        </w:rPr>
        <w:t>Абдулкеримовича</w:t>
      </w:r>
      <w:proofErr w:type="spellEnd"/>
      <w:r w:rsidRPr="00EF2D45">
        <w:rPr>
          <w:rFonts w:ascii="Times New Roman" w:eastAsia="Times New Roman" w:hAnsi="Times New Roman" w:cs="Times New Roman"/>
          <w:sz w:val="24"/>
          <w:szCs w:val="24"/>
          <w:lang w:eastAsia="ru-RU"/>
        </w:rPr>
        <w:t xml:space="preserve">, действующего на основании Приказа Министерства науки и высшего образования от 28.12.2021г. № 10-3/595 п-о и Устава, с одной стороны, и </w:t>
      </w:r>
      <w:r w:rsidR="00AF0DD0" w:rsidRPr="00EF2D45">
        <w:rPr>
          <w:rFonts w:ascii="Times New Roman" w:eastAsia="Times New Roman" w:hAnsi="Times New Roman" w:cs="Times New Roman"/>
          <w:sz w:val="24"/>
          <w:szCs w:val="24"/>
          <w:lang w:eastAsia="ru-RU"/>
        </w:rPr>
        <w:t>____</w:t>
      </w:r>
      <w:r w:rsidRPr="00EF2D45">
        <w:rPr>
          <w:rFonts w:ascii="Times New Roman" w:eastAsia="Times New Roman" w:hAnsi="Times New Roman" w:cs="Times New Roman"/>
          <w:sz w:val="24"/>
          <w:szCs w:val="24"/>
          <w:lang w:eastAsia="ru-RU"/>
        </w:rPr>
        <w:t>именуемое в дальнейшем «</w:t>
      </w:r>
      <w:r w:rsidR="00F40392" w:rsidRPr="00EF2D45">
        <w:rPr>
          <w:rFonts w:ascii="Times New Roman" w:eastAsia="Times New Roman" w:hAnsi="Times New Roman" w:cs="Times New Roman"/>
          <w:sz w:val="24"/>
          <w:szCs w:val="24"/>
          <w:lang w:eastAsia="ru-RU"/>
        </w:rPr>
        <w:t>Подрядчик</w:t>
      </w:r>
      <w:r w:rsidRPr="00EF2D45">
        <w:rPr>
          <w:rFonts w:ascii="Times New Roman" w:eastAsia="Times New Roman" w:hAnsi="Times New Roman" w:cs="Times New Roman"/>
          <w:sz w:val="24"/>
          <w:szCs w:val="24"/>
          <w:lang w:eastAsia="ru-RU"/>
        </w:rPr>
        <w:t xml:space="preserve">», в лице </w:t>
      </w:r>
      <w:r w:rsidR="00AF0DD0" w:rsidRPr="00EF2D45">
        <w:rPr>
          <w:rFonts w:ascii="Times New Roman" w:eastAsia="Times New Roman" w:hAnsi="Times New Roman" w:cs="Times New Roman"/>
          <w:sz w:val="24"/>
          <w:szCs w:val="24"/>
          <w:lang w:eastAsia="ru-RU"/>
        </w:rPr>
        <w:t>_____</w:t>
      </w:r>
      <w:r w:rsidRPr="00EF2D45">
        <w:rPr>
          <w:rFonts w:ascii="Times New Roman" w:eastAsia="Times New Roman" w:hAnsi="Times New Roman" w:cs="Times New Roman"/>
          <w:sz w:val="24"/>
          <w:szCs w:val="24"/>
          <w:lang w:eastAsia="ru-RU"/>
        </w:rPr>
        <w:t xml:space="preserve">, действующего на основании </w:t>
      </w:r>
      <w:r w:rsidR="00AF0DD0" w:rsidRPr="00EF2D45">
        <w:rPr>
          <w:rFonts w:ascii="Times New Roman" w:eastAsia="Times New Roman" w:hAnsi="Times New Roman" w:cs="Times New Roman"/>
          <w:sz w:val="24"/>
          <w:szCs w:val="24"/>
          <w:lang w:eastAsia="ru-RU"/>
        </w:rPr>
        <w:t>____</w:t>
      </w:r>
      <w:r w:rsidRPr="00EF2D45">
        <w:rPr>
          <w:rFonts w:ascii="Times New Roman" w:eastAsia="Times New Roman" w:hAnsi="Times New Roman" w:cs="Times New Roman"/>
          <w:sz w:val="24"/>
          <w:szCs w:val="24"/>
          <w:lang w:eastAsia="ru-RU"/>
        </w:rPr>
        <w:t xml:space="preserve">, с другой стороны, совместно именуемые в дальнейшем «Стороны», с соблюдением требований Гражданского кодекса Российской Федерации и п. </w:t>
      </w:r>
      <w:r w:rsidR="00F40392" w:rsidRPr="00EF2D45">
        <w:rPr>
          <w:rFonts w:ascii="Times New Roman" w:eastAsia="Times New Roman" w:hAnsi="Times New Roman" w:cs="Times New Roman"/>
          <w:sz w:val="24"/>
          <w:szCs w:val="24"/>
          <w:lang w:eastAsia="ru-RU"/>
        </w:rPr>
        <w:t>4</w:t>
      </w:r>
      <w:r w:rsidRPr="00EF2D45">
        <w:rPr>
          <w:rFonts w:ascii="Times New Roman" w:eastAsia="Times New Roman" w:hAnsi="Times New Roman" w:cs="Times New Roman"/>
          <w:sz w:val="24"/>
          <w:szCs w:val="24"/>
          <w:lang w:eastAsia="ru-RU"/>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AF0DD0" w:rsidRPr="00EF2D45">
        <w:rPr>
          <w:rFonts w:ascii="Times New Roman" w:eastAsia="Times New Roman" w:hAnsi="Times New Roman" w:cs="Times New Roman"/>
          <w:sz w:val="24"/>
          <w:szCs w:val="24"/>
          <w:lang w:eastAsia="ru-RU"/>
        </w:rPr>
        <w:t>Контракт</w:t>
      </w:r>
      <w:r w:rsidRPr="00EF2D45">
        <w:rPr>
          <w:rFonts w:ascii="Times New Roman" w:eastAsia="Times New Roman" w:hAnsi="Times New Roman" w:cs="Times New Roman"/>
          <w:sz w:val="24"/>
          <w:szCs w:val="24"/>
          <w:lang w:eastAsia="ru-RU"/>
        </w:rPr>
        <w:t xml:space="preserve"> о нижеследующем:</w:t>
      </w:r>
    </w:p>
    <w:p w14:paraId="2FCCA652"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5915778C" w14:textId="1ED1D8CC"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sidRPr="003809A1">
        <w:rPr>
          <w:rFonts w:ascii="Times New Roman" w:eastAsia="Times New Roman" w:hAnsi="Times New Roman" w:cs="Times New Roman"/>
          <w:b/>
          <w:lang w:eastAsia="ru-RU"/>
        </w:rPr>
        <w:t xml:space="preserve">1. ПРЕДМЕТ </w:t>
      </w:r>
      <w:r w:rsidR="00AF0DD0">
        <w:rPr>
          <w:rFonts w:ascii="Times New Roman" w:eastAsia="Times New Roman" w:hAnsi="Times New Roman" w:cs="Times New Roman"/>
          <w:b/>
          <w:lang w:eastAsia="ru-RU"/>
        </w:rPr>
        <w:t>КОНТРАКТ</w:t>
      </w:r>
      <w:r w:rsidRPr="003809A1">
        <w:rPr>
          <w:rFonts w:ascii="Times New Roman" w:eastAsia="Times New Roman" w:hAnsi="Times New Roman" w:cs="Times New Roman"/>
          <w:b/>
          <w:lang w:eastAsia="ru-RU"/>
        </w:rPr>
        <w:t>А</w:t>
      </w:r>
    </w:p>
    <w:p w14:paraId="279814F2" w14:textId="2FAB52D7" w:rsidR="00CE1E1F" w:rsidRPr="00AF0DD0" w:rsidRDefault="00CE1E1F" w:rsidP="00AF0DD0">
      <w:pPr>
        <w:spacing w:after="0" w:line="240" w:lineRule="auto"/>
        <w:ind w:firstLine="540"/>
        <w:jc w:val="both"/>
        <w:rPr>
          <w:rFonts w:ascii="Times New Roman" w:eastAsia="Times New Roman" w:hAnsi="Times New Roman" w:cs="Times New Roman"/>
          <w:sz w:val="24"/>
          <w:szCs w:val="24"/>
          <w:lang w:eastAsia="ru-RU"/>
        </w:rPr>
      </w:pPr>
      <w:r w:rsidRPr="00AF0DD0">
        <w:rPr>
          <w:rFonts w:ascii="Times New Roman" w:eastAsia="Times New Roman" w:hAnsi="Times New Roman" w:cs="Times New Roman"/>
          <w:sz w:val="24"/>
          <w:szCs w:val="24"/>
          <w:lang w:eastAsia="ru-RU"/>
        </w:rPr>
        <w:t xml:space="preserve">1.1. </w:t>
      </w:r>
      <w:r w:rsidR="00F40392" w:rsidRPr="00AF0DD0">
        <w:rPr>
          <w:rFonts w:ascii="Times New Roman" w:eastAsia="Times New Roman" w:hAnsi="Times New Roman" w:cs="Times New Roman"/>
          <w:sz w:val="24"/>
          <w:szCs w:val="24"/>
          <w:lang w:eastAsia="ru-RU"/>
        </w:rPr>
        <w:t>Подрядчик</w:t>
      </w:r>
      <w:r w:rsidRPr="00AF0DD0">
        <w:rPr>
          <w:rFonts w:ascii="Times New Roman" w:eastAsia="Times New Roman" w:hAnsi="Times New Roman" w:cs="Times New Roman"/>
          <w:sz w:val="24"/>
          <w:szCs w:val="24"/>
          <w:lang w:eastAsia="ru-RU"/>
        </w:rPr>
        <w:t xml:space="preserve"> обязуется выполнить </w:t>
      </w:r>
      <w:r w:rsidR="00AF0DD0" w:rsidRPr="00AF0DD0">
        <w:rPr>
          <w:rFonts w:ascii="Times New Roman" w:eastAsia="Times New Roman" w:hAnsi="Times New Roman" w:cs="Times New Roman"/>
          <w:sz w:val="24"/>
          <w:szCs w:val="24"/>
          <w:lang w:eastAsia="ru-RU"/>
        </w:rPr>
        <w:t xml:space="preserve">локальные ремонтные работы по замене </w:t>
      </w:r>
      <w:r w:rsidR="00707B90">
        <w:rPr>
          <w:rFonts w:ascii="Times New Roman" w:eastAsia="Times New Roman" w:hAnsi="Times New Roman" w:cs="Times New Roman"/>
          <w:sz w:val="24"/>
          <w:szCs w:val="24"/>
          <w:lang w:eastAsia="ru-RU"/>
        </w:rPr>
        <w:t>запорной арматуры</w:t>
      </w:r>
      <w:r w:rsidR="00AF0DD0" w:rsidRPr="00AF0DD0">
        <w:rPr>
          <w:rFonts w:ascii="Times New Roman" w:eastAsia="Times New Roman" w:hAnsi="Times New Roman" w:cs="Times New Roman"/>
          <w:sz w:val="24"/>
          <w:szCs w:val="24"/>
          <w:lang w:eastAsia="ru-RU"/>
        </w:rPr>
        <w:t xml:space="preserve"> в тепловом пункте,</w:t>
      </w:r>
      <w:r w:rsidRPr="00AF0DD0">
        <w:rPr>
          <w:rFonts w:ascii="Times New Roman" w:eastAsia="Times New Roman" w:hAnsi="Times New Roman" w:cs="Times New Roman"/>
          <w:sz w:val="24"/>
          <w:szCs w:val="24"/>
          <w:lang w:eastAsia="ru-RU"/>
        </w:rPr>
        <w:t xml:space="preserve">  в здании Института философии РАН, расположенного по адресу: г. Москва, ул. Гончарная, д. 12, стр. 1 (далее – </w:t>
      </w:r>
      <w:r w:rsidR="00AF0DD0" w:rsidRPr="00AF0DD0">
        <w:rPr>
          <w:rFonts w:ascii="Times New Roman" w:eastAsia="Times New Roman" w:hAnsi="Times New Roman" w:cs="Times New Roman"/>
          <w:sz w:val="24"/>
          <w:szCs w:val="24"/>
          <w:lang w:eastAsia="ru-RU"/>
        </w:rPr>
        <w:t>работы</w:t>
      </w:r>
      <w:r w:rsidRPr="00AF0DD0">
        <w:rPr>
          <w:rFonts w:ascii="Times New Roman" w:eastAsia="Times New Roman" w:hAnsi="Times New Roman" w:cs="Times New Roman"/>
          <w:sz w:val="24"/>
          <w:szCs w:val="24"/>
          <w:lang w:eastAsia="ru-RU"/>
        </w:rPr>
        <w:t xml:space="preserve">) в строгом соответствии со </w:t>
      </w:r>
      <w:r w:rsidR="00EF2D45">
        <w:rPr>
          <w:rFonts w:ascii="Times New Roman" w:eastAsia="Times New Roman" w:hAnsi="Times New Roman" w:cs="Times New Roman"/>
          <w:sz w:val="24"/>
          <w:szCs w:val="24"/>
          <w:lang w:eastAsia="ru-RU"/>
        </w:rPr>
        <w:t>Спецификацией</w:t>
      </w:r>
      <w:r w:rsidRPr="00AF0DD0">
        <w:rPr>
          <w:rFonts w:ascii="Times New Roman" w:eastAsia="Times New Roman" w:hAnsi="Times New Roman" w:cs="Times New Roman"/>
          <w:sz w:val="24"/>
          <w:szCs w:val="24"/>
          <w:lang w:eastAsia="ru-RU"/>
        </w:rPr>
        <w:t xml:space="preserve">, являющейся Приложением № 1 к </w:t>
      </w:r>
      <w:r w:rsidR="00AF0DD0" w:rsidRPr="00AF0DD0">
        <w:rPr>
          <w:rFonts w:ascii="Times New Roman" w:eastAsia="Times New Roman" w:hAnsi="Times New Roman" w:cs="Times New Roman"/>
          <w:sz w:val="24"/>
          <w:szCs w:val="24"/>
          <w:lang w:eastAsia="ru-RU"/>
        </w:rPr>
        <w:t>Контракт</w:t>
      </w:r>
      <w:r w:rsidRPr="00AF0DD0">
        <w:rPr>
          <w:rFonts w:ascii="Times New Roman" w:eastAsia="Times New Roman" w:hAnsi="Times New Roman" w:cs="Times New Roman"/>
          <w:sz w:val="24"/>
          <w:szCs w:val="24"/>
          <w:lang w:eastAsia="ru-RU"/>
        </w:rPr>
        <w:t xml:space="preserve">у (далее – </w:t>
      </w:r>
      <w:r w:rsidR="00EF2D45">
        <w:rPr>
          <w:rFonts w:ascii="Times New Roman" w:eastAsia="Times New Roman" w:hAnsi="Times New Roman" w:cs="Times New Roman"/>
          <w:sz w:val="24"/>
          <w:szCs w:val="24"/>
          <w:lang w:eastAsia="ru-RU"/>
        </w:rPr>
        <w:t>Спецификация</w:t>
      </w:r>
      <w:r w:rsidRPr="00AF0DD0">
        <w:rPr>
          <w:rFonts w:ascii="Times New Roman" w:eastAsia="Times New Roman" w:hAnsi="Times New Roman" w:cs="Times New Roman"/>
          <w:sz w:val="24"/>
          <w:szCs w:val="24"/>
          <w:lang w:eastAsia="ru-RU"/>
        </w:rPr>
        <w:t>) , а Заказчик - обеспечить их приемку и оплату.</w:t>
      </w:r>
    </w:p>
    <w:p w14:paraId="0C9DFBC4" w14:textId="59A110AC" w:rsidR="00CE1E1F" w:rsidRPr="00EF2D45" w:rsidRDefault="00CE1E1F" w:rsidP="00EF2D45">
      <w:pPr>
        <w:spacing w:after="0" w:line="240" w:lineRule="auto"/>
        <w:ind w:firstLine="540"/>
        <w:jc w:val="both"/>
        <w:rPr>
          <w:rFonts w:ascii="Times New Roman" w:eastAsia="Times New Roman" w:hAnsi="Times New Roman" w:cs="Times New Roman"/>
          <w:sz w:val="24"/>
          <w:szCs w:val="24"/>
          <w:lang w:eastAsia="ru-RU"/>
        </w:rPr>
      </w:pPr>
    </w:p>
    <w:p w14:paraId="23D0504B" w14:textId="77777777"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sidRPr="003809A1">
        <w:rPr>
          <w:rFonts w:ascii="Times New Roman" w:eastAsia="Times New Roman" w:hAnsi="Times New Roman" w:cs="Times New Roman"/>
          <w:b/>
          <w:lang w:eastAsia="ru-RU"/>
        </w:rPr>
        <w:t>2. ПРАВА И ОБЯЗАННОСТИ СТОРОН</w:t>
      </w:r>
    </w:p>
    <w:p w14:paraId="47BB98A1" w14:textId="1085A519" w:rsidR="00AF0DD0" w:rsidRPr="00AF0DD0" w:rsidRDefault="00AF0DD0" w:rsidP="00AF0DD0">
      <w:pPr>
        <w:spacing w:after="0" w:line="240" w:lineRule="auto"/>
        <w:ind w:firstLine="540"/>
        <w:jc w:val="both"/>
        <w:rPr>
          <w:rFonts w:ascii="Times New Roman" w:eastAsia="Times New Roman" w:hAnsi="Times New Roman" w:cs="Times New Roman"/>
          <w:sz w:val="24"/>
          <w:szCs w:val="24"/>
          <w:lang w:eastAsia="ru-RU"/>
        </w:rPr>
      </w:pPr>
      <w:r w:rsidRPr="00AF0DD0">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Заказчик</w:t>
      </w:r>
      <w:r w:rsidRPr="00AF0DD0">
        <w:rPr>
          <w:rFonts w:ascii="Times New Roman" w:eastAsia="Times New Roman" w:hAnsi="Times New Roman" w:cs="Times New Roman"/>
          <w:sz w:val="24"/>
          <w:szCs w:val="24"/>
          <w:lang w:eastAsia="ru-RU"/>
        </w:rPr>
        <w:t xml:space="preserve"> обязуется:</w:t>
      </w:r>
    </w:p>
    <w:p w14:paraId="02DB443D" w14:textId="77777777" w:rsidR="00AF0DD0" w:rsidRPr="00AF0DD0" w:rsidRDefault="00AF0DD0" w:rsidP="00AF0DD0">
      <w:pPr>
        <w:spacing w:after="0" w:line="240" w:lineRule="auto"/>
        <w:ind w:firstLine="540"/>
        <w:jc w:val="both"/>
        <w:rPr>
          <w:rFonts w:ascii="Times New Roman" w:eastAsia="Times New Roman" w:hAnsi="Times New Roman" w:cs="Times New Roman"/>
          <w:sz w:val="24"/>
          <w:szCs w:val="24"/>
          <w:lang w:eastAsia="ru-RU"/>
        </w:rPr>
      </w:pPr>
      <w:r w:rsidRPr="00AF0DD0">
        <w:rPr>
          <w:rFonts w:ascii="Times New Roman" w:eastAsia="Times New Roman" w:hAnsi="Times New Roman" w:cs="Times New Roman"/>
          <w:sz w:val="24"/>
          <w:szCs w:val="24"/>
          <w:lang w:eastAsia="ru-RU"/>
        </w:rPr>
        <w:t>2.1.1. осуществлять контроль за ходом оказываемых услуг, соблюдением сроков                 их выполнения в соответствии с условиями настоящего Контракта и требованиями нормативных документов на соответствующие виды оказываемых услуг.</w:t>
      </w:r>
    </w:p>
    <w:p w14:paraId="30D59348" w14:textId="2C634421" w:rsidR="00AF0DD0" w:rsidRPr="00AF0DD0" w:rsidRDefault="00AF0DD0" w:rsidP="00AF0DD0">
      <w:pPr>
        <w:spacing w:after="0" w:line="240" w:lineRule="auto"/>
        <w:ind w:firstLine="540"/>
        <w:jc w:val="both"/>
        <w:rPr>
          <w:rFonts w:ascii="Times New Roman" w:eastAsia="Times New Roman" w:hAnsi="Times New Roman" w:cs="Times New Roman"/>
          <w:sz w:val="24"/>
          <w:szCs w:val="24"/>
          <w:lang w:eastAsia="ru-RU"/>
        </w:rPr>
      </w:pPr>
      <w:r w:rsidRPr="00AF0DD0">
        <w:rPr>
          <w:rFonts w:ascii="Times New Roman" w:eastAsia="Times New Roman" w:hAnsi="Times New Roman" w:cs="Times New Roman"/>
          <w:sz w:val="24"/>
          <w:szCs w:val="24"/>
          <w:lang w:eastAsia="ru-RU"/>
        </w:rPr>
        <w:t xml:space="preserve">2.1.2. При обнаружении в ходе оказания услуг отступлений от условий настоящего Контракта, которые могут ухудшить качество оказываемых услуг, или при обнаружении иных недостатков, немедленно заявить об этом </w:t>
      </w:r>
      <w:r>
        <w:rPr>
          <w:rFonts w:ascii="Times New Roman" w:eastAsia="Times New Roman" w:hAnsi="Times New Roman" w:cs="Times New Roman"/>
          <w:sz w:val="24"/>
          <w:szCs w:val="24"/>
          <w:lang w:eastAsia="ru-RU"/>
        </w:rPr>
        <w:t>Подрядчик</w:t>
      </w:r>
      <w:r w:rsidRPr="00AF0DD0">
        <w:rPr>
          <w:rFonts w:ascii="Times New Roman" w:eastAsia="Times New Roman" w:hAnsi="Times New Roman" w:cs="Times New Roman"/>
          <w:sz w:val="24"/>
          <w:szCs w:val="24"/>
          <w:lang w:eastAsia="ru-RU"/>
        </w:rPr>
        <w:t>у в письменной форме, установив срок устранения.</w:t>
      </w:r>
    </w:p>
    <w:p w14:paraId="0C7FF0B4" w14:textId="4E7BB237" w:rsidR="00AF0DD0" w:rsidRPr="00AF0DD0" w:rsidRDefault="00AF0DD0" w:rsidP="00AF0DD0">
      <w:pPr>
        <w:spacing w:after="0" w:line="240" w:lineRule="auto"/>
        <w:ind w:firstLine="567"/>
        <w:jc w:val="both"/>
        <w:rPr>
          <w:rFonts w:ascii="Times New Roman" w:hAnsi="Times New Roman" w:cs="Times New Roman"/>
          <w:sz w:val="24"/>
          <w:szCs w:val="24"/>
        </w:rPr>
      </w:pPr>
      <w:r w:rsidRPr="00AF0DD0">
        <w:rPr>
          <w:rFonts w:ascii="Times New Roman" w:hAnsi="Times New Roman"/>
          <w:sz w:val="24"/>
          <w:szCs w:val="24"/>
        </w:rPr>
        <w:t xml:space="preserve">2.1.3. Оплатить фактически оказанные </w:t>
      </w:r>
      <w:r>
        <w:rPr>
          <w:rFonts w:ascii="Times New Roman" w:hAnsi="Times New Roman"/>
          <w:sz w:val="24"/>
          <w:szCs w:val="24"/>
        </w:rPr>
        <w:t>Подрядчик</w:t>
      </w:r>
      <w:r w:rsidRPr="00AF0DD0">
        <w:rPr>
          <w:rFonts w:ascii="Times New Roman" w:hAnsi="Times New Roman"/>
          <w:sz w:val="24"/>
          <w:szCs w:val="24"/>
        </w:rPr>
        <w:t xml:space="preserve">ом </w:t>
      </w:r>
      <w:r w:rsidR="006A11BC">
        <w:rPr>
          <w:rFonts w:ascii="Times New Roman" w:hAnsi="Times New Roman"/>
          <w:sz w:val="24"/>
          <w:szCs w:val="24"/>
        </w:rPr>
        <w:t>работы</w:t>
      </w:r>
      <w:r w:rsidRPr="00AF0DD0">
        <w:rPr>
          <w:rFonts w:ascii="Times New Roman" w:hAnsi="Times New Roman"/>
          <w:sz w:val="24"/>
          <w:szCs w:val="24"/>
        </w:rPr>
        <w:t xml:space="preserve"> на условиях настоящего Контракта.</w:t>
      </w:r>
    </w:p>
    <w:p w14:paraId="2341CEB5" w14:textId="657A143A" w:rsidR="00AF0DD0" w:rsidRPr="00AF0DD0" w:rsidRDefault="00AF0DD0" w:rsidP="00AF0DD0">
      <w:pPr>
        <w:spacing w:after="0" w:line="240" w:lineRule="auto"/>
        <w:ind w:firstLine="567"/>
        <w:jc w:val="both"/>
        <w:rPr>
          <w:rFonts w:ascii="Times New Roman" w:hAnsi="Times New Roman"/>
          <w:sz w:val="24"/>
          <w:szCs w:val="24"/>
        </w:rPr>
      </w:pPr>
      <w:r w:rsidRPr="00AF0DD0">
        <w:rPr>
          <w:rFonts w:ascii="Times New Roman" w:hAnsi="Times New Roman"/>
          <w:sz w:val="24"/>
          <w:szCs w:val="24"/>
        </w:rPr>
        <w:t xml:space="preserve">2.1.4. По письменному сообщению, </w:t>
      </w:r>
      <w:r>
        <w:rPr>
          <w:rFonts w:ascii="Times New Roman" w:hAnsi="Times New Roman"/>
          <w:sz w:val="24"/>
          <w:szCs w:val="24"/>
        </w:rPr>
        <w:t>Подрядчик</w:t>
      </w:r>
      <w:r w:rsidRPr="00AF0DD0">
        <w:rPr>
          <w:rFonts w:ascii="Times New Roman" w:hAnsi="Times New Roman"/>
          <w:sz w:val="24"/>
          <w:szCs w:val="24"/>
        </w:rPr>
        <w:t xml:space="preserve">а об окончании оказания услуг и готовности сдачи результата услуг, организовать совместно с </w:t>
      </w:r>
      <w:r>
        <w:rPr>
          <w:rFonts w:ascii="Times New Roman" w:hAnsi="Times New Roman"/>
          <w:sz w:val="24"/>
          <w:szCs w:val="24"/>
        </w:rPr>
        <w:t>Подрядчик</w:t>
      </w:r>
      <w:r w:rsidRPr="00AF0DD0">
        <w:rPr>
          <w:rFonts w:ascii="Times New Roman" w:hAnsi="Times New Roman"/>
          <w:sz w:val="24"/>
          <w:szCs w:val="24"/>
        </w:rPr>
        <w:t>ом приемку результата услуг в соответствии с порядком, установленным настоящим Контрактом, действующим законодательством Российской Федерации.</w:t>
      </w:r>
    </w:p>
    <w:p w14:paraId="2EA3BAC4" w14:textId="69234B67" w:rsidR="00AF0DD0" w:rsidRPr="00AF0DD0" w:rsidRDefault="00AF0DD0" w:rsidP="00AF0DD0">
      <w:pPr>
        <w:spacing w:after="0" w:line="240" w:lineRule="auto"/>
        <w:jc w:val="both"/>
        <w:rPr>
          <w:rFonts w:ascii="Times New Roman" w:hAnsi="Times New Roman"/>
          <w:sz w:val="24"/>
          <w:szCs w:val="24"/>
        </w:rPr>
      </w:pPr>
      <w:r w:rsidRPr="00AF0DD0">
        <w:rPr>
          <w:rFonts w:ascii="Times New Roman" w:hAnsi="Times New Roman"/>
          <w:sz w:val="24"/>
          <w:szCs w:val="24"/>
        </w:rPr>
        <w:tab/>
        <w:t xml:space="preserve">2.1.5. Для проверки предоставленных </w:t>
      </w:r>
      <w:r>
        <w:rPr>
          <w:rFonts w:ascii="Times New Roman" w:hAnsi="Times New Roman"/>
          <w:sz w:val="24"/>
          <w:szCs w:val="24"/>
        </w:rPr>
        <w:t>Подрядчик</w:t>
      </w:r>
      <w:r w:rsidRPr="00AF0DD0">
        <w:rPr>
          <w:rFonts w:ascii="Times New Roman" w:hAnsi="Times New Roman"/>
          <w:sz w:val="24"/>
          <w:szCs w:val="24"/>
        </w:rPr>
        <w:t>ом результатов, предусмотренных Контрактом, в части их соответствия условиям Контракта, Государственный заказчик проводит экспертизу.</w:t>
      </w:r>
    </w:p>
    <w:p w14:paraId="5A40AFD8"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2.1.6. Выполнять иные обязанности, предусмотренные действующим законодательством Российской Федерации и Контрактом.</w:t>
      </w:r>
    </w:p>
    <w:p w14:paraId="7EA6C59C"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2.2. Государственный заказчик вправе:</w:t>
      </w:r>
    </w:p>
    <w:p w14:paraId="5EF7F133" w14:textId="664EEC8B"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2.2.1. Требовать от </w:t>
      </w:r>
      <w:r>
        <w:rPr>
          <w:rFonts w:ascii="Times New Roman" w:hAnsi="Times New Roman"/>
          <w:sz w:val="24"/>
          <w:szCs w:val="24"/>
        </w:rPr>
        <w:t>Подрядчик</w:t>
      </w:r>
      <w:r w:rsidRPr="00AF0DD0">
        <w:rPr>
          <w:rFonts w:ascii="Times New Roman" w:hAnsi="Times New Roman"/>
          <w:sz w:val="24"/>
          <w:szCs w:val="24"/>
        </w:rPr>
        <w:t>а надлежащего исполнения его обязательств, установленных настоящим Контрактом.</w:t>
      </w:r>
    </w:p>
    <w:p w14:paraId="68ED115C" w14:textId="46BCC210" w:rsidR="00AF0DD0" w:rsidRPr="00AF0DD0" w:rsidRDefault="00AF0DD0" w:rsidP="00AF0DD0">
      <w:pPr>
        <w:spacing w:after="0" w:line="240" w:lineRule="auto"/>
        <w:jc w:val="both"/>
        <w:rPr>
          <w:rFonts w:ascii="Times New Roman" w:hAnsi="Times New Roman"/>
          <w:sz w:val="24"/>
          <w:szCs w:val="24"/>
        </w:rPr>
      </w:pPr>
      <w:r w:rsidRPr="00AF0DD0">
        <w:rPr>
          <w:rFonts w:ascii="Times New Roman" w:hAnsi="Times New Roman"/>
          <w:sz w:val="24"/>
          <w:szCs w:val="24"/>
        </w:rPr>
        <w:lastRenderedPageBreak/>
        <w:tab/>
        <w:t xml:space="preserve">2.2.2. При выявлении недостатков при оказании, приемке услуг, в период гарантийного срока требовать от </w:t>
      </w:r>
      <w:r>
        <w:rPr>
          <w:rFonts w:ascii="Times New Roman" w:hAnsi="Times New Roman"/>
          <w:sz w:val="24"/>
          <w:szCs w:val="24"/>
        </w:rPr>
        <w:t>Подрядчик</w:t>
      </w:r>
      <w:r w:rsidRPr="00AF0DD0">
        <w:rPr>
          <w:rFonts w:ascii="Times New Roman" w:hAnsi="Times New Roman"/>
          <w:sz w:val="24"/>
          <w:szCs w:val="24"/>
        </w:rPr>
        <w:t xml:space="preserve">а безвозмездного устранения выявленных недостатков                    в соответствии с условиями настоящего Контракта. В случае не устранения указанных замечаний Государственный заказчик вправе приостановить оплату </w:t>
      </w:r>
      <w:r w:rsidR="00D55AE1">
        <w:rPr>
          <w:rFonts w:ascii="Times New Roman" w:hAnsi="Times New Roman"/>
          <w:sz w:val="24"/>
          <w:szCs w:val="24"/>
        </w:rPr>
        <w:t>выполненных работ</w:t>
      </w:r>
      <w:r w:rsidRPr="00AF0DD0">
        <w:rPr>
          <w:rFonts w:ascii="Times New Roman" w:hAnsi="Times New Roman"/>
          <w:sz w:val="24"/>
          <w:szCs w:val="24"/>
        </w:rPr>
        <w:t xml:space="preserve">                      до устранения замечаний и предписаний.</w:t>
      </w:r>
    </w:p>
    <w:p w14:paraId="69BFDC79" w14:textId="61E37893"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2.2.3. Требовать от </w:t>
      </w:r>
      <w:r>
        <w:rPr>
          <w:rFonts w:ascii="Times New Roman" w:hAnsi="Times New Roman"/>
          <w:sz w:val="24"/>
          <w:szCs w:val="24"/>
        </w:rPr>
        <w:t>Подрядчик</w:t>
      </w:r>
      <w:r w:rsidRPr="00AF0DD0">
        <w:rPr>
          <w:rFonts w:ascii="Times New Roman" w:hAnsi="Times New Roman"/>
          <w:sz w:val="24"/>
          <w:szCs w:val="24"/>
        </w:rPr>
        <w:t>а предоставления надлежащим образом оформленной технической документации и документов, подтверждающих качество применяемых                    им материалов, оборудования.</w:t>
      </w:r>
    </w:p>
    <w:p w14:paraId="0079F6F0" w14:textId="621C45B6"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2.2.4. В любое время проверять ход и качество оказываемых услуг без вмешательства             в работу </w:t>
      </w:r>
      <w:r>
        <w:rPr>
          <w:rFonts w:ascii="Times New Roman" w:hAnsi="Times New Roman"/>
          <w:sz w:val="24"/>
          <w:szCs w:val="24"/>
        </w:rPr>
        <w:t>Подрядчик</w:t>
      </w:r>
      <w:r w:rsidRPr="00AF0DD0">
        <w:rPr>
          <w:rFonts w:ascii="Times New Roman" w:hAnsi="Times New Roman"/>
          <w:sz w:val="24"/>
          <w:szCs w:val="24"/>
        </w:rPr>
        <w:t>а.</w:t>
      </w:r>
    </w:p>
    <w:p w14:paraId="6202F4A8" w14:textId="7193F102"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2.2.5. Запрашивать у </w:t>
      </w:r>
      <w:r>
        <w:rPr>
          <w:rFonts w:ascii="Times New Roman" w:hAnsi="Times New Roman"/>
          <w:sz w:val="24"/>
          <w:szCs w:val="24"/>
        </w:rPr>
        <w:t>Подрядчик</w:t>
      </w:r>
      <w:r w:rsidRPr="00AF0DD0">
        <w:rPr>
          <w:rFonts w:ascii="Times New Roman" w:hAnsi="Times New Roman"/>
          <w:sz w:val="24"/>
          <w:szCs w:val="24"/>
        </w:rPr>
        <w:t>а информацию о ходе оказываемых услуг.</w:t>
      </w:r>
    </w:p>
    <w:p w14:paraId="2670B5F6" w14:textId="095A4E38"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2.2.6. Самостоятельно и по письменному запросу </w:t>
      </w:r>
      <w:r>
        <w:rPr>
          <w:rFonts w:ascii="Times New Roman" w:hAnsi="Times New Roman"/>
          <w:sz w:val="24"/>
          <w:szCs w:val="24"/>
        </w:rPr>
        <w:t>Подрядчик</w:t>
      </w:r>
      <w:r w:rsidRPr="00AF0DD0">
        <w:rPr>
          <w:rFonts w:ascii="Times New Roman" w:hAnsi="Times New Roman"/>
          <w:sz w:val="24"/>
          <w:szCs w:val="24"/>
        </w:rPr>
        <w:t>а давать разъяснения            и согласования, необходимые для оказания услуг.</w:t>
      </w:r>
    </w:p>
    <w:p w14:paraId="4D017702" w14:textId="59608BD8"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2.2.7. Не осуществлять приемку </w:t>
      </w:r>
      <w:r w:rsidR="00D55AE1">
        <w:rPr>
          <w:rFonts w:ascii="Times New Roman" w:hAnsi="Times New Roman"/>
          <w:sz w:val="24"/>
          <w:szCs w:val="24"/>
        </w:rPr>
        <w:t>выполненных работ</w:t>
      </w:r>
      <w:r w:rsidRPr="00AF0DD0">
        <w:rPr>
          <w:rFonts w:ascii="Times New Roman" w:hAnsi="Times New Roman"/>
          <w:sz w:val="24"/>
          <w:szCs w:val="24"/>
        </w:rPr>
        <w:t>, выполненных с отклонением                 от обязательных требований, установленных действующим законодательством Российской Федерации для данного вида услуг и настоящим Контрактом.</w:t>
      </w:r>
    </w:p>
    <w:p w14:paraId="4C3F5CFF" w14:textId="46E5EA68"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2.2.8. Взыскивать неустойку (пени, штраф) в соответствии с условиями настоящего Контракта за неисполнение или не надлежащее исполнение </w:t>
      </w:r>
      <w:r>
        <w:rPr>
          <w:rFonts w:ascii="Times New Roman" w:hAnsi="Times New Roman"/>
          <w:sz w:val="24"/>
          <w:szCs w:val="24"/>
        </w:rPr>
        <w:t>Подрядчик</w:t>
      </w:r>
      <w:r w:rsidRPr="00AF0DD0">
        <w:rPr>
          <w:rFonts w:ascii="Times New Roman" w:hAnsi="Times New Roman"/>
          <w:sz w:val="24"/>
          <w:szCs w:val="24"/>
        </w:rPr>
        <w:t>ом обязательств, предусмотренных Контрактом.</w:t>
      </w:r>
    </w:p>
    <w:p w14:paraId="35DF713D"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2.2.9. Осуществлять иные права, предусмотренные действующим законодательством Российской Федерации и Контрактом.</w:t>
      </w:r>
    </w:p>
    <w:p w14:paraId="5807F964" w14:textId="29DDE215"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2.3. </w:t>
      </w:r>
      <w:r>
        <w:rPr>
          <w:rFonts w:ascii="Times New Roman" w:hAnsi="Times New Roman"/>
          <w:sz w:val="24"/>
          <w:szCs w:val="24"/>
        </w:rPr>
        <w:t>Подрядчик</w:t>
      </w:r>
      <w:r w:rsidRPr="00AF0DD0">
        <w:rPr>
          <w:rFonts w:ascii="Times New Roman" w:hAnsi="Times New Roman"/>
          <w:sz w:val="24"/>
          <w:szCs w:val="24"/>
        </w:rPr>
        <w:t xml:space="preserve"> обязан:</w:t>
      </w:r>
    </w:p>
    <w:p w14:paraId="44F74F10"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2.3.1. Осуществлять свою деятельность в соответствии с законодательством Российской Федерации.</w:t>
      </w:r>
    </w:p>
    <w:p w14:paraId="5EA0FB91" w14:textId="77777777" w:rsidR="00AF0DD0" w:rsidRPr="00AF0DD0" w:rsidRDefault="00AF0DD0" w:rsidP="00AF0DD0">
      <w:pPr>
        <w:spacing w:after="0" w:line="240" w:lineRule="auto"/>
        <w:ind w:firstLine="708"/>
        <w:jc w:val="both"/>
        <w:rPr>
          <w:rFonts w:ascii="Times New Roman" w:hAnsi="Times New Roman"/>
          <w:sz w:val="24"/>
          <w:szCs w:val="24"/>
          <w:lang w:bidi="ru-RU"/>
        </w:rPr>
      </w:pPr>
      <w:r w:rsidRPr="00AF0DD0">
        <w:rPr>
          <w:rFonts w:ascii="Times New Roman" w:hAnsi="Times New Roman"/>
          <w:sz w:val="24"/>
          <w:szCs w:val="24"/>
        </w:rPr>
        <w:t xml:space="preserve">2.3.2. Для оказания услуг использовать материалы, </w:t>
      </w:r>
      <w:r w:rsidRPr="00AF0DD0">
        <w:rPr>
          <w:rFonts w:ascii="Times New Roman" w:hAnsi="Times New Roman"/>
          <w:sz w:val="24"/>
          <w:szCs w:val="24"/>
          <w:lang w:bidi="ru-RU"/>
        </w:rPr>
        <w:t>технику, устройства, механизмы, оборудование, предназначенные для выполнения данного вида услуг, приобретенные за свой счет.</w:t>
      </w:r>
    </w:p>
    <w:p w14:paraId="60DFD2F3"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2.3.3. Обеспечить качественное оказание услуг в объеме и в сроки, предусмотренные настоящим Контрактом, а также оформление технической документации в полном соответствии с установленными законодательством Российской Федерации нормами и правилами. </w:t>
      </w:r>
    </w:p>
    <w:p w14:paraId="05AC95FD"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2.3.4. Немедленно письменно известить Государственного заказчика и до получения от него указаний приостановить оказание услуг при обнаружении:</w:t>
      </w:r>
    </w:p>
    <w:p w14:paraId="4902B8FE" w14:textId="77777777" w:rsidR="00AF0DD0" w:rsidRPr="00AF0DD0" w:rsidRDefault="00AF0DD0" w:rsidP="00AF0DD0">
      <w:pPr>
        <w:spacing w:after="0" w:line="240" w:lineRule="auto"/>
        <w:jc w:val="both"/>
        <w:rPr>
          <w:rFonts w:ascii="Times New Roman" w:hAnsi="Times New Roman"/>
          <w:sz w:val="24"/>
          <w:szCs w:val="24"/>
        </w:rPr>
      </w:pPr>
      <w:r w:rsidRPr="00AF0DD0">
        <w:rPr>
          <w:rFonts w:ascii="Times New Roman" w:hAnsi="Times New Roman"/>
          <w:sz w:val="24"/>
          <w:szCs w:val="24"/>
        </w:rPr>
        <w:t>- возможных неблагоприятных для Государственного заказчика последствий выполнения его указаний о способе оказания услуг;</w:t>
      </w:r>
    </w:p>
    <w:p w14:paraId="087FB6F4" w14:textId="31C6A8C0" w:rsidR="00AF0DD0" w:rsidRPr="00AF0DD0" w:rsidRDefault="00AF0DD0" w:rsidP="00AF0DD0">
      <w:pPr>
        <w:spacing w:after="0" w:line="240" w:lineRule="auto"/>
        <w:jc w:val="both"/>
        <w:rPr>
          <w:rFonts w:ascii="Times New Roman" w:hAnsi="Times New Roman"/>
          <w:sz w:val="24"/>
          <w:szCs w:val="24"/>
        </w:rPr>
      </w:pPr>
      <w:r w:rsidRPr="00AF0DD0">
        <w:rPr>
          <w:rFonts w:ascii="Times New Roman" w:hAnsi="Times New Roman"/>
          <w:sz w:val="24"/>
          <w:szCs w:val="24"/>
        </w:rPr>
        <w:t xml:space="preserve">- иных не зависящих от </w:t>
      </w:r>
      <w:r>
        <w:rPr>
          <w:rFonts w:ascii="Times New Roman" w:hAnsi="Times New Roman"/>
          <w:sz w:val="24"/>
          <w:szCs w:val="24"/>
        </w:rPr>
        <w:t>Подрядчик</w:t>
      </w:r>
      <w:r w:rsidRPr="00AF0DD0">
        <w:rPr>
          <w:rFonts w:ascii="Times New Roman" w:hAnsi="Times New Roman"/>
          <w:sz w:val="24"/>
          <w:szCs w:val="24"/>
        </w:rPr>
        <w:t>а обстоятельств, угрожающих качеству, годности или прочности результатов оказываемых услуг, либо создающих невозможность завершения их в срок, а также при иных обстоятельствах, которые могут иметь негативные последствия.</w:t>
      </w:r>
    </w:p>
    <w:p w14:paraId="269A577A"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2.3.5. Исполнять полученные в ходе оказания услуг указания Государственного заказчика, в рамках исполнения Контракта.</w:t>
      </w:r>
    </w:p>
    <w:p w14:paraId="0A1ABCF0"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2.3.6. Обеспечивать Государственному заказчику возможность контроля и надзора за оказываемыми услугами, соответствия качества используемых материалов и оборудования требованиям настоящего Контракта, в том числе беспрепятственного допуска его представителей к месту оказания услуг, предоставления по его требованию отчетов о ходе оказания услуг, технической документации.</w:t>
      </w:r>
    </w:p>
    <w:p w14:paraId="3ECEFFF4"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2.3.7. За свой счет устранить выявленные Государственным заказчиком недостатки и дефекты в сроки, установленные условиями настоящего Контракта.</w:t>
      </w:r>
    </w:p>
    <w:p w14:paraId="263E1965"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2.3.8. Соблюдать порядок оказания услуг, утвержденный настоящем Контрактом и действующими нормативными актами.</w:t>
      </w:r>
    </w:p>
    <w:p w14:paraId="376104CB"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2.3.9.  Обеспечить выполнение на объекте необходимых мероприятий по охране труда и технике безопасности, противопожарной безопасности, охране окружающей </w:t>
      </w:r>
      <w:r w:rsidRPr="00AF0DD0">
        <w:rPr>
          <w:rFonts w:ascii="Times New Roman" w:hAnsi="Times New Roman"/>
          <w:sz w:val="24"/>
          <w:szCs w:val="24"/>
        </w:rPr>
        <w:lastRenderedPageBreak/>
        <w:t>среды, требований санитарно-эпидемиологического законодательства РФ в период оказания услуг.</w:t>
      </w:r>
    </w:p>
    <w:p w14:paraId="2001B611"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2.3.10. В течение 1 (одного) рабочего дня известить Государственного заказчика о завершении оказания услуг.</w:t>
      </w:r>
    </w:p>
    <w:p w14:paraId="7CB2673D" w14:textId="3BCA5574"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2.3.11. </w:t>
      </w:r>
      <w:r>
        <w:rPr>
          <w:rFonts w:ascii="Times New Roman" w:hAnsi="Times New Roman"/>
          <w:sz w:val="24"/>
          <w:szCs w:val="24"/>
        </w:rPr>
        <w:t>Подрядчик</w:t>
      </w:r>
      <w:r w:rsidRPr="00AF0DD0">
        <w:rPr>
          <w:rFonts w:ascii="Times New Roman" w:hAnsi="Times New Roman"/>
          <w:sz w:val="24"/>
          <w:szCs w:val="24"/>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w:t>
      </w:r>
    </w:p>
    <w:p w14:paraId="632F90C9" w14:textId="3E70030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2.3.12. Предоставить гарантию на </w:t>
      </w:r>
      <w:r w:rsidR="00D55AE1">
        <w:rPr>
          <w:rFonts w:ascii="Times New Roman" w:hAnsi="Times New Roman"/>
          <w:sz w:val="24"/>
          <w:szCs w:val="24"/>
        </w:rPr>
        <w:t>выполненные работы</w:t>
      </w:r>
      <w:r w:rsidRPr="00AF0DD0">
        <w:rPr>
          <w:rFonts w:ascii="Times New Roman" w:hAnsi="Times New Roman"/>
          <w:sz w:val="24"/>
          <w:szCs w:val="24"/>
        </w:rPr>
        <w:t>, используемое оборудование и материалы.</w:t>
      </w:r>
    </w:p>
    <w:p w14:paraId="32D25227" w14:textId="523E6D2B"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2.3.13. Оказать </w:t>
      </w:r>
      <w:r w:rsidR="006A11BC">
        <w:rPr>
          <w:rFonts w:ascii="Times New Roman" w:hAnsi="Times New Roman"/>
          <w:sz w:val="24"/>
          <w:szCs w:val="24"/>
        </w:rPr>
        <w:t>работы</w:t>
      </w:r>
      <w:r w:rsidRPr="00AF0DD0">
        <w:rPr>
          <w:rFonts w:ascii="Times New Roman" w:hAnsi="Times New Roman"/>
          <w:sz w:val="24"/>
          <w:szCs w:val="24"/>
        </w:rPr>
        <w:t xml:space="preserve"> самостоятельно без привлечения других лиц к исполнению своих обязательств по Контракту</w:t>
      </w:r>
    </w:p>
    <w:p w14:paraId="49A6618F"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2.3.14. Выполнять иные обязанности, предусмотренные действующим законодательством Российской Федерации и Контрактом.</w:t>
      </w:r>
    </w:p>
    <w:p w14:paraId="0EF9780E" w14:textId="2EC1840A"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2.4. </w:t>
      </w:r>
      <w:r>
        <w:rPr>
          <w:rFonts w:ascii="Times New Roman" w:hAnsi="Times New Roman"/>
          <w:sz w:val="24"/>
          <w:szCs w:val="24"/>
        </w:rPr>
        <w:t>Подрядчик</w:t>
      </w:r>
      <w:r w:rsidRPr="00AF0DD0">
        <w:rPr>
          <w:rFonts w:ascii="Times New Roman" w:hAnsi="Times New Roman"/>
          <w:sz w:val="24"/>
          <w:szCs w:val="24"/>
        </w:rPr>
        <w:t xml:space="preserve"> вправе: </w:t>
      </w:r>
    </w:p>
    <w:p w14:paraId="137F610B"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2.4.1. Требовать оплату при полном исполнении обязательств по настоящему Контракту.</w:t>
      </w:r>
    </w:p>
    <w:p w14:paraId="18BAA011" w14:textId="173F2962"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2.4.2. Сдать результат </w:t>
      </w:r>
      <w:r w:rsidR="00D55AE1">
        <w:rPr>
          <w:rFonts w:ascii="Times New Roman" w:hAnsi="Times New Roman"/>
          <w:sz w:val="24"/>
          <w:szCs w:val="24"/>
        </w:rPr>
        <w:t>выполненных работ</w:t>
      </w:r>
      <w:r w:rsidRPr="00AF0DD0">
        <w:rPr>
          <w:rFonts w:ascii="Times New Roman" w:hAnsi="Times New Roman"/>
          <w:sz w:val="24"/>
          <w:szCs w:val="24"/>
        </w:rPr>
        <w:t xml:space="preserve"> досрочно с письменного согласия Государственного заказчика. Досрочное оказание услуг не влечет обязанности Государственного заказчика по досрочной оплате результата </w:t>
      </w:r>
      <w:r w:rsidR="00D55AE1">
        <w:rPr>
          <w:rFonts w:ascii="Times New Roman" w:hAnsi="Times New Roman"/>
          <w:sz w:val="24"/>
          <w:szCs w:val="24"/>
        </w:rPr>
        <w:t>выполненных работ</w:t>
      </w:r>
      <w:r w:rsidRPr="00AF0DD0">
        <w:rPr>
          <w:rFonts w:ascii="Times New Roman" w:hAnsi="Times New Roman"/>
          <w:sz w:val="24"/>
          <w:szCs w:val="24"/>
        </w:rPr>
        <w:t>.</w:t>
      </w:r>
    </w:p>
    <w:p w14:paraId="4A9B6113"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2.4.3. Требовать уплату неустойки (штрафов, пеней) согласно условиям настоящего Контракта.</w:t>
      </w:r>
    </w:p>
    <w:p w14:paraId="45E7F8E2" w14:textId="77777777" w:rsidR="00AF0DD0" w:rsidRPr="00AF0DD0" w:rsidRDefault="00AF0DD0"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2.4.4. Осуществлять иные права, предусмотренные действующим законодательством Российской Федерации и Контрактом.</w:t>
      </w:r>
    </w:p>
    <w:p w14:paraId="669ED3A3" w14:textId="77777777"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p>
    <w:p w14:paraId="762A0368" w14:textId="77777777"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sidRPr="003809A1">
        <w:rPr>
          <w:rFonts w:ascii="Times New Roman" w:eastAsia="Times New Roman" w:hAnsi="Times New Roman" w:cs="Times New Roman"/>
          <w:b/>
          <w:lang w:eastAsia="ru-RU"/>
        </w:rPr>
        <w:t>3. ПОРЯДОК СДАЧИ-ПРИЁМКИ УСЛУГ</w:t>
      </w:r>
    </w:p>
    <w:p w14:paraId="44D19BE6" w14:textId="1EB9A61C"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3.1. </w:t>
      </w:r>
      <w:r w:rsidR="00F40392" w:rsidRPr="00AF0DD0">
        <w:rPr>
          <w:rFonts w:ascii="Times New Roman" w:hAnsi="Times New Roman"/>
          <w:sz w:val="24"/>
          <w:szCs w:val="24"/>
        </w:rPr>
        <w:t>Подрядчик</w:t>
      </w:r>
      <w:r w:rsidRPr="00AF0DD0">
        <w:rPr>
          <w:rFonts w:ascii="Times New Roman" w:hAnsi="Times New Roman"/>
          <w:sz w:val="24"/>
          <w:szCs w:val="24"/>
        </w:rPr>
        <w:t xml:space="preserve"> доставляет оборудование Заказчику и осуществляет монтаж, пуско-наладочные работы по адресу, указанному в п.1.1 </w:t>
      </w:r>
      <w:r w:rsidR="00AF0DD0" w:rsidRPr="00AF0DD0">
        <w:rPr>
          <w:rFonts w:ascii="Times New Roman" w:hAnsi="Times New Roman"/>
          <w:sz w:val="24"/>
          <w:szCs w:val="24"/>
        </w:rPr>
        <w:t>Контракт</w:t>
      </w:r>
      <w:r w:rsidRPr="00AF0DD0">
        <w:rPr>
          <w:rFonts w:ascii="Times New Roman" w:hAnsi="Times New Roman"/>
          <w:sz w:val="24"/>
          <w:szCs w:val="24"/>
        </w:rPr>
        <w:t>а в соответствии с требованиями, указанными в Спецификации.</w:t>
      </w:r>
    </w:p>
    <w:p w14:paraId="3856AEC8" w14:textId="77777777"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3.1.1. Поставка и установка Оборудования осуществляется исключительно в рабочие часы, установленные у Заказчика (с понедельника по четверг с 10.00 до 18.45, в пятницу с 10.00 до 17.30);</w:t>
      </w:r>
    </w:p>
    <w:p w14:paraId="707BFB88" w14:textId="77777777"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3.1.2. </w:t>
      </w:r>
      <w:r w:rsidR="00F40392" w:rsidRPr="00AF0DD0">
        <w:rPr>
          <w:rFonts w:ascii="Times New Roman" w:hAnsi="Times New Roman"/>
          <w:sz w:val="24"/>
          <w:szCs w:val="24"/>
        </w:rPr>
        <w:t>Подрядчик</w:t>
      </w:r>
      <w:r w:rsidRPr="00AF0DD0">
        <w:rPr>
          <w:rFonts w:ascii="Times New Roman" w:hAnsi="Times New Roman"/>
          <w:sz w:val="24"/>
          <w:szCs w:val="24"/>
        </w:rPr>
        <w:t xml:space="preserve"> обязан согласовать с Заказчиком даты и время Поставки и монтажа Оборудования не менее, чем за 3 (три) рабочих дня до предполагаемых дат.</w:t>
      </w:r>
    </w:p>
    <w:p w14:paraId="5F6D782E" w14:textId="77777777"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3.2. После завершения поставки и монтажа оборудования </w:t>
      </w:r>
      <w:r w:rsidR="00F40392" w:rsidRPr="00AF0DD0">
        <w:rPr>
          <w:rFonts w:ascii="Times New Roman" w:hAnsi="Times New Roman"/>
          <w:sz w:val="24"/>
          <w:szCs w:val="24"/>
        </w:rPr>
        <w:t>Подрядчик</w:t>
      </w:r>
      <w:r w:rsidRPr="00AF0DD0">
        <w:rPr>
          <w:rFonts w:ascii="Times New Roman" w:hAnsi="Times New Roman"/>
          <w:sz w:val="24"/>
          <w:szCs w:val="24"/>
        </w:rPr>
        <w:t xml:space="preserve"> предоставляет Заказчику следующие документы, подписанные со своей стороны:</w:t>
      </w:r>
    </w:p>
    <w:p w14:paraId="05A86C95" w14:textId="4208A71D"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акт выполненных работ</w:t>
      </w:r>
      <w:r w:rsidR="00AF0DD0">
        <w:rPr>
          <w:rFonts w:ascii="Times New Roman" w:hAnsi="Times New Roman"/>
          <w:sz w:val="24"/>
          <w:szCs w:val="24"/>
        </w:rPr>
        <w:t xml:space="preserve"> (Универсальный передаточный документ)</w:t>
      </w:r>
      <w:r w:rsidRPr="00AF0DD0">
        <w:rPr>
          <w:rFonts w:ascii="Times New Roman" w:hAnsi="Times New Roman"/>
          <w:sz w:val="24"/>
          <w:szCs w:val="24"/>
        </w:rPr>
        <w:t xml:space="preserve"> – в 2 (двух) экземплярах;</w:t>
      </w:r>
    </w:p>
    <w:p w14:paraId="295A4AE0" w14:textId="77777777"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счет на оплату;</w:t>
      </w:r>
    </w:p>
    <w:p w14:paraId="31F02FF8" w14:textId="7C758F04"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иные документы необходимые для приемки Оборудования, указанные в </w:t>
      </w:r>
      <w:r w:rsidR="00AF0DD0" w:rsidRPr="00AF0DD0">
        <w:rPr>
          <w:rFonts w:ascii="Times New Roman" w:hAnsi="Times New Roman"/>
          <w:sz w:val="24"/>
          <w:szCs w:val="24"/>
        </w:rPr>
        <w:t>Контракт</w:t>
      </w:r>
      <w:r w:rsidRPr="00AF0DD0">
        <w:rPr>
          <w:rFonts w:ascii="Times New Roman" w:hAnsi="Times New Roman"/>
          <w:sz w:val="24"/>
          <w:szCs w:val="24"/>
        </w:rPr>
        <w:t>е и Спецификации.</w:t>
      </w:r>
    </w:p>
    <w:p w14:paraId="666D094B" w14:textId="7747B56A"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3.3. Заказчик, в течение 10 (десяти) рабочих дней с даты получения документов, указанных в пункте 3.2 Контракта, направляет </w:t>
      </w:r>
      <w:r w:rsidR="00F40392" w:rsidRPr="00AF0DD0">
        <w:rPr>
          <w:rFonts w:ascii="Times New Roman" w:hAnsi="Times New Roman"/>
          <w:sz w:val="24"/>
          <w:szCs w:val="24"/>
        </w:rPr>
        <w:t>Подрядчик</w:t>
      </w:r>
      <w:r w:rsidRPr="00AF0DD0">
        <w:rPr>
          <w:rFonts w:ascii="Times New Roman" w:hAnsi="Times New Roman"/>
          <w:sz w:val="24"/>
          <w:szCs w:val="24"/>
        </w:rPr>
        <w:t xml:space="preserve">у один экземпляр подписанного со своей стороны акта </w:t>
      </w:r>
      <w:r w:rsidR="00D55AE1">
        <w:rPr>
          <w:rFonts w:ascii="Times New Roman" w:hAnsi="Times New Roman"/>
          <w:sz w:val="24"/>
          <w:szCs w:val="24"/>
        </w:rPr>
        <w:t>выполненных работ (УПД)</w:t>
      </w:r>
      <w:r w:rsidRPr="00AF0DD0">
        <w:rPr>
          <w:rFonts w:ascii="Times New Roman" w:hAnsi="Times New Roman"/>
          <w:sz w:val="24"/>
          <w:szCs w:val="24"/>
        </w:rPr>
        <w:t xml:space="preserve">, или мотивированный письменный отказ в приемке оборудования с указанием перечня несоответствий и сроков их устранения за счет </w:t>
      </w:r>
      <w:r w:rsidR="00F40392" w:rsidRPr="00AF0DD0">
        <w:rPr>
          <w:rFonts w:ascii="Times New Roman" w:hAnsi="Times New Roman"/>
          <w:sz w:val="24"/>
          <w:szCs w:val="24"/>
        </w:rPr>
        <w:t>Подрядчик</w:t>
      </w:r>
      <w:r w:rsidRPr="00AF0DD0">
        <w:rPr>
          <w:rFonts w:ascii="Times New Roman" w:hAnsi="Times New Roman"/>
          <w:sz w:val="24"/>
          <w:szCs w:val="24"/>
        </w:rPr>
        <w:t>а.</w:t>
      </w:r>
    </w:p>
    <w:p w14:paraId="000A780A" w14:textId="49CAA143"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3.4. В случае мотивированного отказа Заказчика от подписания акта приема-передачи оборудования, Заказчиком составляется акт с перечнем замечаний, с указанием сроков их выполнения и направляется </w:t>
      </w:r>
      <w:r w:rsidR="00F40392" w:rsidRPr="00AF0DD0">
        <w:rPr>
          <w:rFonts w:ascii="Times New Roman" w:hAnsi="Times New Roman"/>
          <w:sz w:val="24"/>
          <w:szCs w:val="24"/>
        </w:rPr>
        <w:t>Подрядчик</w:t>
      </w:r>
      <w:r w:rsidRPr="00AF0DD0">
        <w:rPr>
          <w:rFonts w:ascii="Times New Roman" w:hAnsi="Times New Roman"/>
          <w:sz w:val="24"/>
          <w:szCs w:val="24"/>
        </w:rPr>
        <w:t xml:space="preserve">у (факсимильной связью, электронной почтой, почтой). </w:t>
      </w:r>
      <w:r w:rsidR="00F40392" w:rsidRPr="00AF0DD0">
        <w:rPr>
          <w:rFonts w:ascii="Times New Roman" w:hAnsi="Times New Roman"/>
          <w:sz w:val="24"/>
          <w:szCs w:val="24"/>
        </w:rPr>
        <w:t>Подрядчик</w:t>
      </w:r>
      <w:r w:rsidRPr="00AF0DD0">
        <w:rPr>
          <w:rFonts w:ascii="Times New Roman" w:hAnsi="Times New Roman"/>
          <w:sz w:val="24"/>
          <w:szCs w:val="24"/>
        </w:rPr>
        <w:t xml:space="preserve"> обязан устранить замечания, указанные Заказчиком, в установленные в акте сроки, и предоставить отчет об их устранении, не позднее 1 (одного) </w:t>
      </w:r>
      <w:r w:rsidRPr="00AF0DD0">
        <w:rPr>
          <w:rFonts w:ascii="Times New Roman" w:hAnsi="Times New Roman"/>
          <w:sz w:val="24"/>
          <w:szCs w:val="24"/>
        </w:rPr>
        <w:lastRenderedPageBreak/>
        <w:t xml:space="preserve">рабочего дня после их устранения, после чего, направить Заказчику отчет об устранении недостатков и документы, указанные в п. 3.2. </w:t>
      </w:r>
      <w:r w:rsidR="00AF0DD0" w:rsidRPr="00AF0DD0">
        <w:rPr>
          <w:rFonts w:ascii="Times New Roman" w:hAnsi="Times New Roman"/>
          <w:sz w:val="24"/>
          <w:szCs w:val="24"/>
        </w:rPr>
        <w:t>Контракт</w:t>
      </w:r>
      <w:r w:rsidRPr="00AF0DD0">
        <w:rPr>
          <w:rFonts w:ascii="Times New Roman" w:hAnsi="Times New Roman"/>
          <w:sz w:val="24"/>
          <w:szCs w:val="24"/>
        </w:rPr>
        <w:t xml:space="preserve">а в порядке, установленном пунктом 13.5. </w:t>
      </w:r>
      <w:r w:rsidR="00AF0DD0" w:rsidRPr="00AF0DD0">
        <w:rPr>
          <w:rFonts w:ascii="Times New Roman" w:hAnsi="Times New Roman"/>
          <w:sz w:val="24"/>
          <w:szCs w:val="24"/>
        </w:rPr>
        <w:t>Контракт</w:t>
      </w:r>
      <w:r w:rsidRPr="00AF0DD0">
        <w:rPr>
          <w:rFonts w:ascii="Times New Roman" w:hAnsi="Times New Roman"/>
          <w:sz w:val="24"/>
          <w:szCs w:val="24"/>
        </w:rPr>
        <w:t>а</w:t>
      </w:r>
    </w:p>
    <w:p w14:paraId="2CABB96D" w14:textId="7FFB55D6"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3.5. Проверка соответствия Оборудования требованиям, установленным </w:t>
      </w:r>
      <w:r w:rsidR="00AF0DD0" w:rsidRPr="00AF0DD0">
        <w:rPr>
          <w:rFonts w:ascii="Times New Roman" w:hAnsi="Times New Roman"/>
          <w:sz w:val="24"/>
          <w:szCs w:val="24"/>
        </w:rPr>
        <w:t>Контракт</w:t>
      </w:r>
      <w:r w:rsidRPr="00AF0DD0">
        <w:rPr>
          <w:rFonts w:ascii="Times New Roman" w:hAnsi="Times New Roman"/>
          <w:sz w:val="24"/>
          <w:szCs w:val="24"/>
        </w:rPr>
        <w:t>ом и Спецификацией, осуществляется Заказчиком в следующем порядке:</w:t>
      </w:r>
    </w:p>
    <w:p w14:paraId="12962194" w14:textId="05C3EA41"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3.5.</w:t>
      </w:r>
      <w:r w:rsidR="00D55AE1">
        <w:rPr>
          <w:rFonts w:ascii="Times New Roman" w:hAnsi="Times New Roman"/>
          <w:sz w:val="24"/>
          <w:szCs w:val="24"/>
        </w:rPr>
        <w:t>1</w:t>
      </w:r>
      <w:r w:rsidRPr="00AF0DD0">
        <w:rPr>
          <w:rFonts w:ascii="Times New Roman" w:hAnsi="Times New Roman"/>
          <w:sz w:val="24"/>
          <w:szCs w:val="24"/>
        </w:rPr>
        <w:t>. Оборудование должно быть смонтировано полностью. Заказчик вправе отказаться от приемки и потребовать предоставить недостающее количество Оборудования.</w:t>
      </w:r>
    </w:p>
    <w:p w14:paraId="2492E4E9" w14:textId="77777777"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Установка и настройка Оборудования должны быть выполнены полностью. Если </w:t>
      </w:r>
      <w:r w:rsidR="00F40392" w:rsidRPr="00AF0DD0">
        <w:rPr>
          <w:rFonts w:ascii="Times New Roman" w:hAnsi="Times New Roman"/>
          <w:sz w:val="24"/>
          <w:szCs w:val="24"/>
        </w:rPr>
        <w:t>Подрядчик</w:t>
      </w:r>
      <w:r w:rsidRPr="00AF0DD0">
        <w:rPr>
          <w:rFonts w:ascii="Times New Roman" w:hAnsi="Times New Roman"/>
          <w:sz w:val="24"/>
          <w:szCs w:val="24"/>
        </w:rPr>
        <w:t xml:space="preserve"> не исполнил требования и условия, определенные в Спецификации, Заказчик вправе потребовать исполнения всех требований и условий Спецификации.</w:t>
      </w:r>
    </w:p>
    <w:p w14:paraId="57F5A1D2" w14:textId="68F2327C"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3.5.</w:t>
      </w:r>
      <w:r w:rsidR="00D55AE1">
        <w:rPr>
          <w:rFonts w:ascii="Times New Roman" w:hAnsi="Times New Roman"/>
          <w:sz w:val="24"/>
          <w:szCs w:val="24"/>
        </w:rPr>
        <w:t>2</w:t>
      </w:r>
      <w:r w:rsidRPr="00AF0DD0">
        <w:rPr>
          <w:rFonts w:ascii="Times New Roman" w:hAnsi="Times New Roman"/>
          <w:sz w:val="24"/>
          <w:szCs w:val="24"/>
        </w:rPr>
        <w:t xml:space="preserve">. Обо всех нарушениях условий </w:t>
      </w:r>
      <w:r w:rsidR="00AF0DD0" w:rsidRPr="00AF0DD0">
        <w:rPr>
          <w:rFonts w:ascii="Times New Roman" w:hAnsi="Times New Roman"/>
          <w:sz w:val="24"/>
          <w:szCs w:val="24"/>
        </w:rPr>
        <w:t>Контракт</w:t>
      </w:r>
      <w:r w:rsidRPr="00AF0DD0">
        <w:rPr>
          <w:rFonts w:ascii="Times New Roman" w:hAnsi="Times New Roman"/>
          <w:sz w:val="24"/>
          <w:szCs w:val="24"/>
        </w:rPr>
        <w:t>а</w:t>
      </w:r>
      <w:r w:rsidR="00D55AE1">
        <w:rPr>
          <w:rFonts w:ascii="Times New Roman" w:hAnsi="Times New Roman"/>
          <w:sz w:val="24"/>
          <w:szCs w:val="24"/>
        </w:rPr>
        <w:t xml:space="preserve"> </w:t>
      </w:r>
      <w:r w:rsidRPr="00AF0DD0">
        <w:rPr>
          <w:rFonts w:ascii="Times New Roman" w:hAnsi="Times New Roman"/>
          <w:sz w:val="24"/>
          <w:szCs w:val="24"/>
        </w:rPr>
        <w:t xml:space="preserve">о качестве </w:t>
      </w:r>
      <w:r w:rsidR="00D55AE1">
        <w:rPr>
          <w:rFonts w:ascii="Times New Roman" w:hAnsi="Times New Roman"/>
          <w:sz w:val="24"/>
          <w:szCs w:val="24"/>
        </w:rPr>
        <w:t>установки</w:t>
      </w:r>
      <w:r w:rsidRPr="00AF0DD0">
        <w:rPr>
          <w:rFonts w:ascii="Times New Roman" w:hAnsi="Times New Roman"/>
          <w:sz w:val="24"/>
          <w:szCs w:val="24"/>
        </w:rPr>
        <w:t xml:space="preserve"> оборудования, Заказчик извещает </w:t>
      </w:r>
      <w:r w:rsidR="00F40392" w:rsidRPr="00AF0DD0">
        <w:rPr>
          <w:rFonts w:ascii="Times New Roman" w:hAnsi="Times New Roman"/>
          <w:sz w:val="24"/>
          <w:szCs w:val="24"/>
        </w:rPr>
        <w:t>Подрядчик</w:t>
      </w:r>
      <w:r w:rsidRPr="00AF0DD0">
        <w:rPr>
          <w:rFonts w:ascii="Times New Roman" w:hAnsi="Times New Roman"/>
          <w:sz w:val="24"/>
          <w:szCs w:val="24"/>
        </w:rPr>
        <w:t xml:space="preserve">а не позднее 5 (пяти) рабочих дней с даты обнаружения нарушений. Извещение о невыполнении или ненадлежащем выполнении </w:t>
      </w:r>
      <w:r w:rsidR="00F40392" w:rsidRPr="00AF0DD0">
        <w:rPr>
          <w:rFonts w:ascii="Times New Roman" w:hAnsi="Times New Roman"/>
          <w:sz w:val="24"/>
          <w:szCs w:val="24"/>
        </w:rPr>
        <w:t>Подрядчик</w:t>
      </w:r>
      <w:r w:rsidRPr="00AF0DD0">
        <w:rPr>
          <w:rFonts w:ascii="Times New Roman" w:hAnsi="Times New Roman"/>
          <w:sz w:val="24"/>
          <w:szCs w:val="24"/>
        </w:rPr>
        <w:t xml:space="preserve">ом обязательств по </w:t>
      </w:r>
      <w:r w:rsidR="00AF0DD0" w:rsidRPr="00AF0DD0">
        <w:rPr>
          <w:rFonts w:ascii="Times New Roman" w:hAnsi="Times New Roman"/>
          <w:sz w:val="24"/>
          <w:szCs w:val="24"/>
        </w:rPr>
        <w:t>Контракт</w:t>
      </w:r>
      <w:r w:rsidRPr="00AF0DD0">
        <w:rPr>
          <w:rFonts w:ascii="Times New Roman" w:hAnsi="Times New Roman"/>
          <w:sz w:val="24"/>
          <w:szCs w:val="24"/>
        </w:rPr>
        <w:t xml:space="preserve">у составляется Заказчиком в письменной форме с указанием сроков по устранению допущенных </w:t>
      </w:r>
      <w:r w:rsidR="00F40392" w:rsidRPr="00AF0DD0">
        <w:rPr>
          <w:rFonts w:ascii="Times New Roman" w:hAnsi="Times New Roman"/>
          <w:sz w:val="24"/>
          <w:szCs w:val="24"/>
        </w:rPr>
        <w:t>Подрядчик</w:t>
      </w:r>
      <w:r w:rsidRPr="00AF0DD0">
        <w:rPr>
          <w:rFonts w:ascii="Times New Roman" w:hAnsi="Times New Roman"/>
          <w:sz w:val="24"/>
          <w:szCs w:val="24"/>
        </w:rPr>
        <w:t xml:space="preserve">ом нарушений, вручается </w:t>
      </w:r>
      <w:r w:rsidR="00F40392" w:rsidRPr="00AF0DD0">
        <w:rPr>
          <w:rFonts w:ascii="Times New Roman" w:hAnsi="Times New Roman"/>
          <w:sz w:val="24"/>
          <w:szCs w:val="24"/>
        </w:rPr>
        <w:t>Подрядчик</w:t>
      </w:r>
      <w:r w:rsidRPr="00AF0DD0">
        <w:rPr>
          <w:rFonts w:ascii="Times New Roman" w:hAnsi="Times New Roman"/>
          <w:sz w:val="24"/>
          <w:szCs w:val="24"/>
        </w:rPr>
        <w:t xml:space="preserve">у под расписку. В случае отсутствия уполномоченного представителя </w:t>
      </w:r>
      <w:r w:rsidR="00F40392" w:rsidRPr="00AF0DD0">
        <w:rPr>
          <w:rFonts w:ascii="Times New Roman" w:hAnsi="Times New Roman"/>
          <w:sz w:val="24"/>
          <w:szCs w:val="24"/>
        </w:rPr>
        <w:t>Подрядчик</w:t>
      </w:r>
      <w:r w:rsidRPr="00AF0DD0">
        <w:rPr>
          <w:rFonts w:ascii="Times New Roman" w:hAnsi="Times New Roman"/>
          <w:sz w:val="24"/>
          <w:szCs w:val="24"/>
        </w:rPr>
        <w:t xml:space="preserve">а уведомление о недопоставке или некачественной поставке направляется </w:t>
      </w:r>
      <w:r w:rsidR="00F40392" w:rsidRPr="00AF0DD0">
        <w:rPr>
          <w:rFonts w:ascii="Times New Roman" w:hAnsi="Times New Roman"/>
          <w:sz w:val="24"/>
          <w:szCs w:val="24"/>
        </w:rPr>
        <w:t>Подрядчик</w:t>
      </w:r>
      <w:r w:rsidRPr="00AF0DD0">
        <w:rPr>
          <w:rFonts w:ascii="Times New Roman" w:hAnsi="Times New Roman"/>
          <w:sz w:val="24"/>
          <w:szCs w:val="24"/>
        </w:rPr>
        <w:t>у по почте, факсу, электронной почте. Адресом электронной почты для получения извещения является:</w:t>
      </w:r>
      <w:r w:rsidR="00D55AE1">
        <w:rPr>
          <w:rFonts w:ascii="Times New Roman" w:hAnsi="Times New Roman"/>
          <w:sz w:val="24"/>
          <w:szCs w:val="24"/>
        </w:rPr>
        <w:t>_____</w:t>
      </w:r>
    </w:p>
    <w:p w14:paraId="054DE4DC" w14:textId="263571E5"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3.5.</w:t>
      </w:r>
      <w:r w:rsidR="00D55AE1">
        <w:rPr>
          <w:rFonts w:ascii="Times New Roman" w:hAnsi="Times New Roman"/>
          <w:sz w:val="24"/>
          <w:szCs w:val="24"/>
        </w:rPr>
        <w:t>3</w:t>
      </w:r>
      <w:r w:rsidRPr="00AF0DD0">
        <w:rPr>
          <w:rFonts w:ascii="Times New Roman" w:hAnsi="Times New Roman"/>
          <w:sz w:val="24"/>
          <w:szCs w:val="24"/>
        </w:rPr>
        <w:t xml:space="preserve">. </w:t>
      </w:r>
      <w:r w:rsidR="00F40392" w:rsidRPr="00AF0DD0">
        <w:rPr>
          <w:rFonts w:ascii="Times New Roman" w:hAnsi="Times New Roman"/>
          <w:sz w:val="24"/>
          <w:szCs w:val="24"/>
        </w:rPr>
        <w:t>Подрядчик</w:t>
      </w:r>
      <w:r w:rsidRPr="00AF0DD0">
        <w:rPr>
          <w:rFonts w:ascii="Times New Roman" w:hAnsi="Times New Roman"/>
          <w:sz w:val="24"/>
          <w:szCs w:val="24"/>
        </w:rPr>
        <w:t xml:space="preserve"> в установленный срок обязан устранить все допущенные нарушения. Если </w:t>
      </w:r>
      <w:r w:rsidR="00F40392" w:rsidRPr="00AF0DD0">
        <w:rPr>
          <w:rFonts w:ascii="Times New Roman" w:hAnsi="Times New Roman"/>
          <w:sz w:val="24"/>
          <w:szCs w:val="24"/>
        </w:rPr>
        <w:t>Подрядчик</w:t>
      </w:r>
      <w:r w:rsidRPr="00AF0DD0">
        <w:rPr>
          <w:rFonts w:ascii="Times New Roman" w:hAnsi="Times New Roman"/>
          <w:sz w:val="24"/>
          <w:szCs w:val="24"/>
        </w:rPr>
        <w:t xml:space="preserve"> в установленный срок не устранит нарушения, Заказчик вправе предъявить </w:t>
      </w:r>
      <w:r w:rsidR="00F40392" w:rsidRPr="00AF0DD0">
        <w:rPr>
          <w:rFonts w:ascii="Times New Roman" w:hAnsi="Times New Roman"/>
          <w:sz w:val="24"/>
          <w:szCs w:val="24"/>
        </w:rPr>
        <w:t>Подрядчик</w:t>
      </w:r>
      <w:r w:rsidRPr="00AF0DD0">
        <w:rPr>
          <w:rFonts w:ascii="Times New Roman" w:hAnsi="Times New Roman"/>
          <w:sz w:val="24"/>
          <w:szCs w:val="24"/>
        </w:rPr>
        <w:t xml:space="preserve">у требование о возмещении своих расходов на устранение недостатков Оборудования и (или) направить </w:t>
      </w:r>
      <w:r w:rsidR="00F40392" w:rsidRPr="00AF0DD0">
        <w:rPr>
          <w:rFonts w:ascii="Times New Roman" w:hAnsi="Times New Roman"/>
          <w:sz w:val="24"/>
          <w:szCs w:val="24"/>
        </w:rPr>
        <w:t>Подрядчик</w:t>
      </w:r>
      <w:r w:rsidRPr="00AF0DD0">
        <w:rPr>
          <w:rFonts w:ascii="Times New Roman" w:hAnsi="Times New Roman"/>
          <w:sz w:val="24"/>
          <w:szCs w:val="24"/>
        </w:rPr>
        <w:t xml:space="preserve">у требование о расторжении </w:t>
      </w:r>
      <w:r w:rsidR="00AF0DD0" w:rsidRPr="00AF0DD0">
        <w:rPr>
          <w:rFonts w:ascii="Times New Roman" w:hAnsi="Times New Roman"/>
          <w:sz w:val="24"/>
          <w:szCs w:val="24"/>
        </w:rPr>
        <w:t>Контракт</w:t>
      </w:r>
      <w:r w:rsidRPr="00AF0DD0">
        <w:rPr>
          <w:rFonts w:ascii="Times New Roman" w:hAnsi="Times New Roman"/>
          <w:sz w:val="24"/>
          <w:szCs w:val="24"/>
        </w:rPr>
        <w:t xml:space="preserve">а по соглашению Сторон в случае, если устранение нарушений потребует больших временных затрат, в связи с чем Заказчик утрачивает интерес к </w:t>
      </w:r>
      <w:r w:rsidR="00AF0DD0" w:rsidRPr="00AF0DD0">
        <w:rPr>
          <w:rFonts w:ascii="Times New Roman" w:hAnsi="Times New Roman"/>
          <w:sz w:val="24"/>
          <w:szCs w:val="24"/>
        </w:rPr>
        <w:t>Контракт</w:t>
      </w:r>
      <w:r w:rsidRPr="00AF0DD0">
        <w:rPr>
          <w:rFonts w:ascii="Times New Roman" w:hAnsi="Times New Roman"/>
          <w:sz w:val="24"/>
          <w:szCs w:val="24"/>
        </w:rPr>
        <w:t>у.</w:t>
      </w:r>
    </w:p>
    <w:p w14:paraId="3B29EA0C" w14:textId="79A61B78" w:rsidR="00CE1E1F" w:rsidRPr="00AF0DD0" w:rsidRDefault="00CE1E1F" w:rsidP="00D55AE1">
      <w:pPr>
        <w:spacing w:after="0" w:line="240" w:lineRule="auto"/>
        <w:ind w:firstLine="708"/>
        <w:jc w:val="both"/>
        <w:rPr>
          <w:rFonts w:ascii="Times New Roman" w:hAnsi="Times New Roman"/>
          <w:sz w:val="24"/>
          <w:szCs w:val="24"/>
        </w:rPr>
      </w:pPr>
      <w:r w:rsidRPr="00AF0DD0">
        <w:rPr>
          <w:rFonts w:ascii="Times New Roman" w:hAnsi="Times New Roman"/>
          <w:sz w:val="24"/>
          <w:szCs w:val="24"/>
        </w:rPr>
        <w:t xml:space="preserve">3.6. После устранения замечаний, несоответствий, приемка осуществляется в соответствии с настоящим разделом </w:t>
      </w:r>
      <w:r w:rsidR="00AF0DD0" w:rsidRPr="00AF0DD0">
        <w:rPr>
          <w:rFonts w:ascii="Times New Roman" w:hAnsi="Times New Roman"/>
          <w:sz w:val="24"/>
          <w:szCs w:val="24"/>
        </w:rPr>
        <w:t>Контракт</w:t>
      </w:r>
      <w:r w:rsidRPr="00AF0DD0">
        <w:rPr>
          <w:rFonts w:ascii="Times New Roman" w:hAnsi="Times New Roman"/>
          <w:sz w:val="24"/>
          <w:szCs w:val="24"/>
        </w:rPr>
        <w:t>а.</w:t>
      </w:r>
    </w:p>
    <w:p w14:paraId="5204A8A6" w14:textId="57E3A9F9"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3.</w:t>
      </w:r>
      <w:r w:rsidR="00D55AE1">
        <w:rPr>
          <w:rFonts w:ascii="Times New Roman" w:hAnsi="Times New Roman"/>
          <w:sz w:val="24"/>
          <w:szCs w:val="24"/>
        </w:rPr>
        <w:t>7</w:t>
      </w:r>
      <w:r w:rsidRPr="00AF0DD0">
        <w:rPr>
          <w:rFonts w:ascii="Times New Roman" w:hAnsi="Times New Roman"/>
          <w:sz w:val="24"/>
          <w:szCs w:val="24"/>
        </w:rPr>
        <w:t xml:space="preserve">. Для взаимодействия с </w:t>
      </w:r>
      <w:r w:rsidR="00F40392" w:rsidRPr="00AF0DD0">
        <w:rPr>
          <w:rFonts w:ascii="Times New Roman" w:hAnsi="Times New Roman"/>
          <w:sz w:val="24"/>
          <w:szCs w:val="24"/>
        </w:rPr>
        <w:t>Подрядчик</w:t>
      </w:r>
      <w:r w:rsidRPr="00AF0DD0">
        <w:rPr>
          <w:rFonts w:ascii="Times New Roman" w:hAnsi="Times New Roman"/>
          <w:sz w:val="24"/>
          <w:szCs w:val="24"/>
        </w:rPr>
        <w:t xml:space="preserve">ом, осуществления контроля за исполнением </w:t>
      </w:r>
      <w:r w:rsidR="00AF0DD0" w:rsidRPr="00AF0DD0">
        <w:rPr>
          <w:rFonts w:ascii="Times New Roman" w:hAnsi="Times New Roman"/>
          <w:sz w:val="24"/>
          <w:szCs w:val="24"/>
        </w:rPr>
        <w:t>Контракт</w:t>
      </w:r>
      <w:r w:rsidRPr="00AF0DD0">
        <w:rPr>
          <w:rFonts w:ascii="Times New Roman" w:hAnsi="Times New Roman"/>
          <w:sz w:val="24"/>
          <w:szCs w:val="24"/>
        </w:rPr>
        <w:t>а, приёмки и экспертизы поставленного оборудования Заказчик назначает ответственных лиц и наделяет их соответствующими полномочиями.</w:t>
      </w:r>
    </w:p>
    <w:p w14:paraId="17C6BD6D" w14:textId="450652A1"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3.</w:t>
      </w:r>
      <w:r w:rsidR="00D55AE1">
        <w:rPr>
          <w:rFonts w:ascii="Times New Roman" w:hAnsi="Times New Roman"/>
          <w:sz w:val="24"/>
          <w:szCs w:val="24"/>
        </w:rPr>
        <w:t>8</w:t>
      </w:r>
      <w:r w:rsidRPr="00AF0DD0">
        <w:rPr>
          <w:rFonts w:ascii="Times New Roman" w:hAnsi="Times New Roman"/>
          <w:sz w:val="24"/>
          <w:szCs w:val="24"/>
        </w:rPr>
        <w:t xml:space="preserve">. Подписанный Сторонами Акт о приемке </w:t>
      </w:r>
      <w:r w:rsidR="00D55AE1">
        <w:rPr>
          <w:rFonts w:ascii="Times New Roman" w:hAnsi="Times New Roman"/>
          <w:sz w:val="24"/>
          <w:szCs w:val="24"/>
        </w:rPr>
        <w:t>выполненных работ</w:t>
      </w:r>
      <w:r w:rsidRPr="00AF0DD0">
        <w:rPr>
          <w:rFonts w:ascii="Times New Roman" w:hAnsi="Times New Roman"/>
          <w:sz w:val="24"/>
          <w:szCs w:val="24"/>
        </w:rPr>
        <w:t xml:space="preserve"> одновременно с предъявленными </w:t>
      </w:r>
      <w:r w:rsidR="00F40392" w:rsidRPr="00AF0DD0">
        <w:rPr>
          <w:rFonts w:ascii="Times New Roman" w:hAnsi="Times New Roman"/>
          <w:sz w:val="24"/>
          <w:szCs w:val="24"/>
        </w:rPr>
        <w:t>Подрядчик</w:t>
      </w:r>
      <w:r w:rsidRPr="00AF0DD0">
        <w:rPr>
          <w:rFonts w:ascii="Times New Roman" w:hAnsi="Times New Roman"/>
          <w:sz w:val="24"/>
          <w:szCs w:val="24"/>
        </w:rPr>
        <w:t xml:space="preserve">ом Заказчику Счетом и актом выполненных работ являются основанием для оплаты </w:t>
      </w:r>
      <w:r w:rsidR="00F40392" w:rsidRPr="00AF0DD0">
        <w:rPr>
          <w:rFonts w:ascii="Times New Roman" w:hAnsi="Times New Roman"/>
          <w:sz w:val="24"/>
          <w:szCs w:val="24"/>
        </w:rPr>
        <w:t>Подрядчик</w:t>
      </w:r>
      <w:r w:rsidRPr="00AF0DD0">
        <w:rPr>
          <w:rFonts w:ascii="Times New Roman" w:hAnsi="Times New Roman"/>
          <w:sz w:val="24"/>
          <w:szCs w:val="24"/>
        </w:rPr>
        <w:t xml:space="preserve">у </w:t>
      </w:r>
      <w:r w:rsidR="00D55AE1">
        <w:rPr>
          <w:rFonts w:ascii="Times New Roman" w:hAnsi="Times New Roman"/>
          <w:sz w:val="24"/>
          <w:szCs w:val="24"/>
        </w:rPr>
        <w:t>выполненных работ</w:t>
      </w:r>
      <w:r w:rsidRPr="00AF0DD0">
        <w:rPr>
          <w:rFonts w:ascii="Times New Roman" w:hAnsi="Times New Roman"/>
          <w:sz w:val="24"/>
          <w:szCs w:val="24"/>
        </w:rPr>
        <w:t>.</w:t>
      </w:r>
    </w:p>
    <w:p w14:paraId="3E5DBF43" w14:textId="4B99CAB6" w:rsidR="00CE1E1F" w:rsidRPr="00AF0DD0" w:rsidRDefault="00CE1E1F" w:rsidP="00AF0DD0">
      <w:pPr>
        <w:spacing w:after="0" w:line="240" w:lineRule="auto"/>
        <w:ind w:firstLine="708"/>
        <w:jc w:val="both"/>
        <w:rPr>
          <w:rFonts w:ascii="Times New Roman" w:hAnsi="Times New Roman"/>
          <w:sz w:val="24"/>
          <w:szCs w:val="24"/>
        </w:rPr>
      </w:pPr>
      <w:r w:rsidRPr="00AF0DD0">
        <w:rPr>
          <w:rFonts w:ascii="Times New Roman" w:hAnsi="Times New Roman"/>
          <w:sz w:val="24"/>
          <w:szCs w:val="24"/>
        </w:rPr>
        <w:t>3.</w:t>
      </w:r>
      <w:r w:rsidR="00D55AE1">
        <w:rPr>
          <w:rFonts w:ascii="Times New Roman" w:hAnsi="Times New Roman"/>
          <w:sz w:val="24"/>
          <w:szCs w:val="24"/>
        </w:rPr>
        <w:t>9</w:t>
      </w:r>
      <w:r w:rsidRPr="00AF0DD0">
        <w:rPr>
          <w:rFonts w:ascii="Times New Roman" w:hAnsi="Times New Roman"/>
          <w:sz w:val="24"/>
          <w:szCs w:val="24"/>
        </w:rPr>
        <w:t xml:space="preserve">. В случае если Акт о приемке </w:t>
      </w:r>
      <w:r w:rsidR="00D55AE1">
        <w:rPr>
          <w:rFonts w:ascii="Times New Roman" w:hAnsi="Times New Roman"/>
          <w:sz w:val="24"/>
          <w:szCs w:val="24"/>
        </w:rPr>
        <w:t>выполненных работ</w:t>
      </w:r>
      <w:r w:rsidRPr="00AF0DD0">
        <w:rPr>
          <w:rFonts w:ascii="Times New Roman" w:hAnsi="Times New Roman"/>
          <w:sz w:val="24"/>
          <w:szCs w:val="24"/>
        </w:rPr>
        <w:t xml:space="preserve"> подписан не уполномоченными лицами, отсутствует расшифровка подписей, отсутствуют печати </w:t>
      </w:r>
      <w:r w:rsidR="00F40392" w:rsidRPr="00AF0DD0">
        <w:rPr>
          <w:rFonts w:ascii="Times New Roman" w:hAnsi="Times New Roman"/>
          <w:sz w:val="24"/>
          <w:szCs w:val="24"/>
        </w:rPr>
        <w:t>Подрядчик</w:t>
      </w:r>
      <w:r w:rsidRPr="00AF0DD0">
        <w:rPr>
          <w:rFonts w:ascii="Times New Roman" w:hAnsi="Times New Roman"/>
          <w:sz w:val="24"/>
          <w:szCs w:val="24"/>
        </w:rPr>
        <w:t xml:space="preserve">а и Заказчика, Акт о приемке </w:t>
      </w:r>
      <w:r w:rsidR="00D55AE1">
        <w:rPr>
          <w:rFonts w:ascii="Times New Roman" w:hAnsi="Times New Roman"/>
          <w:sz w:val="24"/>
          <w:szCs w:val="24"/>
        </w:rPr>
        <w:t>выполненных работ</w:t>
      </w:r>
      <w:r w:rsidRPr="00AF0DD0">
        <w:rPr>
          <w:rFonts w:ascii="Times New Roman" w:hAnsi="Times New Roman"/>
          <w:sz w:val="24"/>
          <w:szCs w:val="24"/>
        </w:rPr>
        <w:t xml:space="preserve"> считается неподписанным, а </w:t>
      </w:r>
      <w:r w:rsidR="006A11BC">
        <w:rPr>
          <w:rFonts w:ascii="Times New Roman" w:hAnsi="Times New Roman"/>
          <w:sz w:val="24"/>
          <w:szCs w:val="24"/>
        </w:rPr>
        <w:t>работы</w:t>
      </w:r>
      <w:r w:rsidRPr="00AF0DD0">
        <w:rPr>
          <w:rFonts w:ascii="Times New Roman" w:hAnsi="Times New Roman"/>
          <w:sz w:val="24"/>
          <w:szCs w:val="24"/>
        </w:rPr>
        <w:t xml:space="preserve"> непринятыми.</w:t>
      </w:r>
    </w:p>
    <w:p w14:paraId="2D7F3DD0" w14:textId="77777777"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p>
    <w:p w14:paraId="0573318D" w14:textId="60817C32"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lang w:eastAsia="ru-RU"/>
        </w:rPr>
      </w:pPr>
      <w:r w:rsidRPr="003809A1">
        <w:rPr>
          <w:rFonts w:ascii="Times New Roman" w:eastAsia="Times New Roman" w:hAnsi="Times New Roman" w:cs="Times New Roman"/>
          <w:b/>
          <w:lang w:eastAsia="ru-RU"/>
        </w:rPr>
        <w:t xml:space="preserve">4. ЦЕНА </w:t>
      </w:r>
      <w:r w:rsidR="00AF0DD0">
        <w:rPr>
          <w:rFonts w:ascii="Times New Roman" w:eastAsia="Times New Roman" w:hAnsi="Times New Roman" w:cs="Times New Roman"/>
          <w:b/>
          <w:lang w:eastAsia="ru-RU"/>
        </w:rPr>
        <w:t>КОНТРАКТ</w:t>
      </w:r>
      <w:r w:rsidRPr="003809A1">
        <w:rPr>
          <w:rFonts w:ascii="Times New Roman" w:eastAsia="Times New Roman" w:hAnsi="Times New Roman" w:cs="Times New Roman"/>
          <w:b/>
          <w:lang w:eastAsia="ru-RU"/>
        </w:rPr>
        <w:t>А И ПОРЯДОК РАСЧЕТОВ</w:t>
      </w:r>
    </w:p>
    <w:p w14:paraId="2F40B1A9" w14:textId="4B3B8D51"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 xml:space="preserve">4.1. Цена </w:t>
      </w:r>
      <w:r w:rsidR="00AF0DD0" w:rsidRPr="00D55AE1">
        <w:rPr>
          <w:rFonts w:ascii="Times New Roman" w:hAnsi="Times New Roman"/>
          <w:sz w:val="24"/>
          <w:szCs w:val="24"/>
        </w:rPr>
        <w:t>Контракт</w:t>
      </w:r>
      <w:r w:rsidRPr="00D55AE1">
        <w:rPr>
          <w:rFonts w:ascii="Times New Roman" w:hAnsi="Times New Roman"/>
          <w:sz w:val="24"/>
          <w:szCs w:val="24"/>
        </w:rPr>
        <w:t xml:space="preserve">а составляет – </w:t>
      </w:r>
      <w:r w:rsidR="00D55AE1" w:rsidRPr="00D55AE1">
        <w:rPr>
          <w:rFonts w:ascii="Times New Roman" w:hAnsi="Times New Roman"/>
          <w:sz w:val="24"/>
          <w:szCs w:val="24"/>
        </w:rPr>
        <w:t>____</w:t>
      </w:r>
      <w:r w:rsidRPr="00D55AE1">
        <w:rPr>
          <w:rFonts w:ascii="Times New Roman" w:hAnsi="Times New Roman"/>
          <w:sz w:val="24"/>
          <w:szCs w:val="24"/>
        </w:rPr>
        <w:t xml:space="preserve"> (</w:t>
      </w:r>
      <w:r w:rsidR="00D55AE1" w:rsidRPr="00D55AE1">
        <w:rPr>
          <w:rFonts w:ascii="Times New Roman" w:hAnsi="Times New Roman"/>
          <w:sz w:val="24"/>
          <w:szCs w:val="24"/>
        </w:rPr>
        <w:t>_____</w:t>
      </w:r>
      <w:r w:rsidRPr="00D55AE1">
        <w:rPr>
          <w:rFonts w:ascii="Times New Roman" w:hAnsi="Times New Roman"/>
          <w:sz w:val="24"/>
          <w:szCs w:val="24"/>
        </w:rPr>
        <w:t>) руб. 00 коп. без НДС.</w:t>
      </w:r>
    </w:p>
    <w:p w14:paraId="5FEC6627" w14:textId="0CDDA5F0"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 xml:space="preserve">Цена </w:t>
      </w:r>
      <w:r w:rsidR="00AF0DD0" w:rsidRPr="00D55AE1">
        <w:rPr>
          <w:rFonts w:ascii="Times New Roman" w:hAnsi="Times New Roman"/>
          <w:sz w:val="24"/>
          <w:szCs w:val="24"/>
        </w:rPr>
        <w:t>Контракт</w:t>
      </w:r>
      <w:r w:rsidRPr="00D55AE1">
        <w:rPr>
          <w:rFonts w:ascii="Times New Roman" w:hAnsi="Times New Roman"/>
          <w:sz w:val="24"/>
          <w:szCs w:val="24"/>
        </w:rPr>
        <w:t xml:space="preserve">а является твердой и определяется на весь срок исполнения </w:t>
      </w:r>
      <w:r w:rsidR="00AF0DD0" w:rsidRPr="00D55AE1">
        <w:rPr>
          <w:rFonts w:ascii="Times New Roman" w:hAnsi="Times New Roman"/>
          <w:sz w:val="24"/>
          <w:szCs w:val="24"/>
        </w:rPr>
        <w:t>Контракт</w:t>
      </w:r>
      <w:r w:rsidRPr="00D55AE1">
        <w:rPr>
          <w:rFonts w:ascii="Times New Roman" w:hAnsi="Times New Roman"/>
          <w:sz w:val="24"/>
          <w:szCs w:val="24"/>
        </w:rPr>
        <w:t>а.</w:t>
      </w:r>
    </w:p>
    <w:p w14:paraId="0B17C422" w14:textId="30C7E32C"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 xml:space="preserve">4.2. Цены на единицы </w:t>
      </w:r>
      <w:r w:rsidR="00D55AE1" w:rsidRPr="00D55AE1">
        <w:rPr>
          <w:rFonts w:ascii="Times New Roman" w:hAnsi="Times New Roman"/>
          <w:sz w:val="24"/>
          <w:szCs w:val="24"/>
        </w:rPr>
        <w:t xml:space="preserve">выполняемых работ, </w:t>
      </w:r>
      <w:r w:rsidRPr="00D55AE1">
        <w:rPr>
          <w:rFonts w:ascii="Times New Roman" w:hAnsi="Times New Roman"/>
          <w:sz w:val="24"/>
          <w:szCs w:val="24"/>
        </w:rPr>
        <w:t xml:space="preserve">указанные в Спецификации </w:t>
      </w:r>
      <w:r w:rsidR="00AF0DD0" w:rsidRPr="00D55AE1">
        <w:rPr>
          <w:rFonts w:ascii="Times New Roman" w:hAnsi="Times New Roman"/>
          <w:sz w:val="24"/>
          <w:szCs w:val="24"/>
        </w:rPr>
        <w:t>Контракт</w:t>
      </w:r>
      <w:r w:rsidRPr="00D55AE1">
        <w:rPr>
          <w:rFonts w:ascii="Times New Roman" w:hAnsi="Times New Roman"/>
          <w:sz w:val="24"/>
          <w:szCs w:val="24"/>
        </w:rPr>
        <w:t xml:space="preserve">а, являются твердыми и изменению в ходе исполнения </w:t>
      </w:r>
      <w:r w:rsidR="00AF0DD0" w:rsidRPr="00D55AE1">
        <w:rPr>
          <w:rFonts w:ascii="Times New Roman" w:hAnsi="Times New Roman"/>
          <w:sz w:val="24"/>
          <w:szCs w:val="24"/>
        </w:rPr>
        <w:t>Контракт</w:t>
      </w:r>
      <w:r w:rsidRPr="00D55AE1">
        <w:rPr>
          <w:rFonts w:ascii="Times New Roman" w:hAnsi="Times New Roman"/>
          <w:sz w:val="24"/>
          <w:szCs w:val="24"/>
        </w:rPr>
        <w:t>а не подлежат.</w:t>
      </w:r>
    </w:p>
    <w:p w14:paraId="29CBF74A" w14:textId="2D21DD26"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 xml:space="preserve">4.3. Цена </w:t>
      </w:r>
      <w:r w:rsidR="00AF0DD0" w:rsidRPr="00D55AE1">
        <w:rPr>
          <w:rFonts w:ascii="Times New Roman" w:hAnsi="Times New Roman"/>
          <w:sz w:val="24"/>
          <w:szCs w:val="24"/>
        </w:rPr>
        <w:t>Контракт</w:t>
      </w:r>
      <w:r w:rsidRPr="00D55AE1">
        <w:rPr>
          <w:rFonts w:ascii="Times New Roman" w:hAnsi="Times New Roman"/>
          <w:sz w:val="24"/>
          <w:szCs w:val="24"/>
        </w:rPr>
        <w:t xml:space="preserve">а включает в себя все затраты </w:t>
      </w:r>
      <w:r w:rsidR="00F40392" w:rsidRPr="00D55AE1">
        <w:rPr>
          <w:rFonts w:ascii="Times New Roman" w:hAnsi="Times New Roman"/>
          <w:sz w:val="24"/>
          <w:szCs w:val="24"/>
        </w:rPr>
        <w:t>Подрядчик</w:t>
      </w:r>
      <w:r w:rsidRPr="00D55AE1">
        <w:rPr>
          <w:rFonts w:ascii="Times New Roman" w:hAnsi="Times New Roman"/>
          <w:sz w:val="24"/>
          <w:szCs w:val="24"/>
        </w:rPr>
        <w:t xml:space="preserve">а на транспортировку, погрузочно-разгрузочные работы, материалы, необходимые для </w:t>
      </w:r>
      <w:r w:rsidR="00D55AE1" w:rsidRPr="00D55AE1">
        <w:rPr>
          <w:rFonts w:ascii="Times New Roman" w:hAnsi="Times New Roman"/>
          <w:sz w:val="24"/>
          <w:szCs w:val="24"/>
        </w:rPr>
        <w:t xml:space="preserve">проведения работ </w:t>
      </w:r>
      <w:r w:rsidRPr="00D55AE1">
        <w:rPr>
          <w:rFonts w:ascii="Times New Roman" w:hAnsi="Times New Roman"/>
          <w:sz w:val="24"/>
          <w:szCs w:val="24"/>
        </w:rPr>
        <w:t xml:space="preserve">и иные расходы, в том числе сопутствующие, связанные с исполнением </w:t>
      </w:r>
      <w:r w:rsidR="00AF0DD0" w:rsidRPr="00D55AE1">
        <w:rPr>
          <w:rFonts w:ascii="Times New Roman" w:hAnsi="Times New Roman"/>
          <w:sz w:val="24"/>
          <w:szCs w:val="24"/>
        </w:rPr>
        <w:t>Контракт</w:t>
      </w:r>
      <w:r w:rsidRPr="00D55AE1">
        <w:rPr>
          <w:rFonts w:ascii="Times New Roman" w:hAnsi="Times New Roman"/>
          <w:sz w:val="24"/>
          <w:szCs w:val="24"/>
        </w:rPr>
        <w:t>а, стоимость услуг, налоги, сборы, государственные и таможенные пошлины, иные обязательные платежи, предусмотренные действующим законодательством Российской Федерации.</w:t>
      </w:r>
    </w:p>
    <w:p w14:paraId="10DA886F" w14:textId="46D21069"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 xml:space="preserve">Оплата по </w:t>
      </w:r>
      <w:r w:rsidR="00AF0DD0" w:rsidRPr="00D55AE1">
        <w:rPr>
          <w:rFonts w:ascii="Times New Roman" w:hAnsi="Times New Roman"/>
          <w:sz w:val="24"/>
          <w:szCs w:val="24"/>
        </w:rPr>
        <w:t>Контракт</w:t>
      </w:r>
      <w:r w:rsidRPr="00D55AE1">
        <w:rPr>
          <w:rFonts w:ascii="Times New Roman" w:hAnsi="Times New Roman"/>
          <w:sz w:val="24"/>
          <w:szCs w:val="24"/>
        </w:rPr>
        <w:t xml:space="preserve">у осуществляется по безналичному расчету по факту оказания услуг путем перечисления Заказчиком денежных средств на расчетный счет </w:t>
      </w:r>
      <w:r w:rsidR="00F40392" w:rsidRPr="00D55AE1">
        <w:rPr>
          <w:rFonts w:ascii="Times New Roman" w:hAnsi="Times New Roman"/>
          <w:sz w:val="24"/>
          <w:szCs w:val="24"/>
        </w:rPr>
        <w:t>Подрядчик</w:t>
      </w:r>
      <w:r w:rsidRPr="00D55AE1">
        <w:rPr>
          <w:rFonts w:ascii="Times New Roman" w:hAnsi="Times New Roman"/>
          <w:sz w:val="24"/>
          <w:szCs w:val="24"/>
        </w:rPr>
        <w:t xml:space="preserve">а, указанный в </w:t>
      </w:r>
      <w:r w:rsidR="00AF0DD0" w:rsidRPr="00D55AE1">
        <w:rPr>
          <w:rFonts w:ascii="Times New Roman" w:hAnsi="Times New Roman"/>
          <w:sz w:val="24"/>
          <w:szCs w:val="24"/>
        </w:rPr>
        <w:t>Контракт</w:t>
      </w:r>
      <w:r w:rsidRPr="00D55AE1">
        <w:rPr>
          <w:rFonts w:ascii="Times New Roman" w:hAnsi="Times New Roman"/>
          <w:sz w:val="24"/>
          <w:szCs w:val="24"/>
        </w:rPr>
        <w:t>е.</w:t>
      </w:r>
    </w:p>
    <w:p w14:paraId="2AB0C6CB" w14:textId="39DBFB23"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lastRenderedPageBreak/>
        <w:t xml:space="preserve">Оплата за </w:t>
      </w:r>
      <w:r w:rsidR="00D55AE1">
        <w:rPr>
          <w:rFonts w:ascii="Times New Roman" w:hAnsi="Times New Roman"/>
          <w:sz w:val="24"/>
          <w:szCs w:val="24"/>
        </w:rPr>
        <w:t>выполненные работы</w:t>
      </w:r>
      <w:r w:rsidRPr="00D55AE1">
        <w:rPr>
          <w:rFonts w:ascii="Times New Roman" w:hAnsi="Times New Roman"/>
          <w:sz w:val="24"/>
          <w:szCs w:val="24"/>
        </w:rPr>
        <w:t xml:space="preserve"> осуществляется по цене единицы </w:t>
      </w:r>
      <w:r w:rsidR="006A11BC">
        <w:rPr>
          <w:rFonts w:ascii="Times New Roman" w:hAnsi="Times New Roman"/>
          <w:sz w:val="24"/>
          <w:szCs w:val="24"/>
        </w:rPr>
        <w:t>работы</w:t>
      </w:r>
      <w:r w:rsidRPr="00D55AE1">
        <w:rPr>
          <w:rFonts w:ascii="Times New Roman" w:hAnsi="Times New Roman"/>
          <w:sz w:val="24"/>
          <w:szCs w:val="24"/>
        </w:rPr>
        <w:t xml:space="preserve">, исходя из объема фактически оказанной </w:t>
      </w:r>
      <w:r w:rsidR="006A11BC">
        <w:rPr>
          <w:rFonts w:ascii="Times New Roman" w:hAnsi="Times New Roman"/>
          <w:sz w:val="24"/>
          <w:szCs w:val="24"/>
        </w:rPr>
        <w:t>работы</w:t>
      </w:r>
      <w:r w:rsidRPr="00D55AE1">
        <w:rPr>
          <w:rFonts w:ascii="Times New Roman" w:hAnsi="Times New Roman"/>
          <w:sz w:val="24"/>
          <w:szCs w:val="24"/>
        </w:rPr>
        <w:t xml:space="preserve">, но в размере, не превышающем цены </w:t>
      </w:r>
      <w:r w:rsidR="00AF0DD0" w:rsidRPr="00D55AE1">
        <w:rPr>
          <w:rFonts w:ascii="Times New Roman" w:hAnsi="Times New Roman"/>
          <w:sz w:val="24"/>
          <w:szCs w:val="24"/>
        </w:rPr>
        <w:t>Контракт</w:t>
      </w:r>
      <w:r w:rsidRPr="00D55AE1">
        <w:rPr>
          <w:rFonts w:ascii="Times New Roman" w:hAnsi="Times New Roman"/>
          <w:sz w:val="24"/>
          <w:szCs w:val="24"/>
        </w:rPr>
        <w:t xml:space="preserve">а, указанной в пункте 4.1. настоящего </w:t>
      </w:r>
      <w:r w:rsidR="00AF0DD0" w:rsidRPr="00D55AE1">
        <w:rPr>
          <w:rFonts w:ascii="Times New Roman" w:hAnsi="Times New Roman"/>
          <w:sz w:val="24"/>
          <w:szCs w:val="24"/>
        </w:rPr>
        <w:t>Контракт</w:t>
      </w:r>
      <w:r w:rsidRPr="00D55AE1">
        <w:rPr>
          <w:rFonts w:ascii="Times New Roman" w:hAnsi="Times New Roman"/>
          <w:sz w:val="24"/>
          <w:szCs w:val="24"/>
        </w:rPr>
        <w:t>а.</w:t>
      </w:r>
    </w:p>
    <w:p w14:paraId="5AC723A0" w14:textId="4BC4433D"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 xml:space="preserve">4.4. Порядок оплаты по </w:t>
      </w:r>
      <w:r w:rsidR="00AF0DD0" w:rsidRPr="00D55AE1">
        <w:rPr>
          <w:rFonts w:ascii="Times New Roman" w:hAnsi="Times New Roman"/>
          <w:sz w:val="24"/>
          <w:szCs w:val="24"/>
        </w:rPr>
        <w:t>Контракт</w:t>
      </w:r>
      <w:r w:rsidRPr="00D55AE1">
        <w:rPr>
          <w:rFonts w:ascii="Times New Roman" w:hAnsi="Times New Roman"/>
          <w:sz w:val="24"/>
          <w:szCs w:val="24"/>
        </w:rPr>
        <w:t>у:</w:t>
      </w:r>
    </w:p>
    <w:p w14:paraId="57A5B0EF" w14:textId="22B63D1F"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 xml:space="preserve">Заказчик перечисляет </w:t>
      </w:r>
      <w:r w:rsidR="00F40392" w:rsidRPr="00D55AE1">
        <w:rPr>
          <w:rFonts w:ascii="Times New Roman" w:hAnsi="Times New Roman"/>
          <w:sz w:val="24"/>
          <w:szCs w:val="24"/>
        </w:rPr>
        <w:t>Подрядчик</w:t>
      </w:r>
      <w:r w:rsidRPr="00D55AE1">
        <w:rPr>
          <w:rFonts w:ascii="Times New Roman" w:hAnsi="Times New Roman"/>
          <w:sz w:val="24"/>
          <w:szCs w:val="24"/>
        </w:rPr>
        <w:t xml:space="preserve">у </w:t>
      </w:r>
      <w:r w:rsidR="00D55AE1">
        <w:rPr>
          <w:rFonts w:ascii="Times New Roman" w:hAnsi="Times New Roman"/>
          <w:sz w:val="24"/>
          <w:szCs w:val="24"/>
        </w:rPr>
        <w:t xml:space="preserve">Оплату </w:t>
      </w:r>
      <w:r w:rsidRPr="00D55AE1">
        <w:rPr>
          <w:rFonts w:ascii="Times New Roman" w:hAnsi="Times New Roman"/>
          <w:sz w:val="24"/>
          <w:szCs w:val="24"/>
        </w:rPr>
        <w:t>в течении 7 (семи)</w:t>
      </w:r>
      <w:r w:rsidR="00F40392" w:rsidRPr="00D55AE1">
        <w:rPr>
          <w:rFonts w:ascii="Times New Roman" w:hAnsi="Times New Roman"/>
          <w:sz w:val="24"/>
          <w:szCs w:val="24"/>
        </w:rPr>
        <w:t xml:space="preserve"> рабочих дней после фактического выполнения работ </w:t>
      </w:r>
      <w:r w:rsidRPr="00D55AE1">
        <w:rPr>
          <w:rFonts w:ascii="Times New Roman" w:hAnsi="Times New Roman"/>
          <w:sz w:val="24"/>
          <w:szCs w:val="24"/>
        </w:rPr>
        <w:t>и при наличии Акта приема передачи, либо Универсального передаточного документа.</w:t>
      </w:r>
    </w:p>
    <w:p w14:paraId="0A81B258" w14:textId="77777777" w:rsidR="00CE1E1F" w:rsidRPr="00D55AE1" w:rsidRDefault="00CE1E1F" w:rsidP="00D55AE1">
      <w:pPr>
        <w:spacing w:after="0" w:line="240" w:lineRule="auto"/>
        <w:ind w:firstLine="708"/>
        <w:jc w:val="both"/>
        <w:rPr>
          <w:rFonts w:ascii="Times New Roman" w:hAnsi="Times New Roman"/>
          <w:sz w:val="24"/>
          <w:szCs w:val="24"/>
        </w:rPr>
      </w:pPr>
      <w:r w:rsidRPr="00D55AE1">
        <w:rPr>
          <w:rFonts w:ascii="Times New Roman" w:hAnsi="Times New Roman"/>
          <w:sz w:val="24"/>
          <w:szCs w:val="24"/>
        </w:rPr>
        <w:t>4.5. Оплата производится в рублях Российской Федерации. Датой оплаты считается день списания денежных средств с расчётного счёта Заказчика.</w:t>
      </w:r>
    </w:p>
    <w:p w14:paraId="185CAC47" w14:textId="77777777" w:rsidR="00EF2D45" w:rsidRDefault="00EF2D45"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p>
    <w:p w14:paraId="2227D217" w14:textId="55CC4415" w:rsidR="00CE1E1F" w:rsidRPr="003809A1" w:rsidRDefault="00C537CA"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CE1E1F" w:rsidRPr="003809A1">
        <w:rPr>
          <w:rFonts w:ascii="Times New Roman" w:eastAsia="Times New Roman" w:hAnsi="Times New Roman" w:cs="Times New Roman"/>
          <w:b/>
          <w:lang w:eastAsia="ru-RU"/>
        </w:rPr>
        <w:t>. ОТВЕТСТВЕННОСТЬ СТОРОН</w:t>
      </w:r>
    </w:p>
    <w:p w14:paraId="5215F846" w14:textId="547C3B63" w:rsidR="006A11BC" w:rsidRPr="006A11BC" w:rsidRDefault="006A11BC" w:rsidP="006A11BC">
      <w:pPr>
        <w:spacing w:after="0" w:line="240" w:lineRule="auto"/>
        <w:ind w:firstLine="708"/>
        <w:jc w:val="both"/>
        <w:rPr>
          <w:rFonts w:ascii="Times New Roman" w:hAnsi="Times New Roman"/>
          <w:sz w:val="24"/>
          <w:szCs w:val="24"/>
        </w:rPr>
      </w:pPr>
      <w:r>
        <w:rPr>
          <w:rFonts w:ascii="Times New Roman" w:hAnsi="Times New Roman"/>
          <w:sz w:val="24"/>
          <w:szCs w:val="24"/>
        </w:rPr>
        <w:t>5</w:t>
      </w:r>
      <w:r w:rsidRPr="006A11BC">
        <w:rPr>
          <w:rFonts w:ascii="Times New Roman" w:hAnsi="Times New Roman"/>
          <w:sz w:val="24"/>
          <w:szCs w:val="24"/>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2FE264A1" w14:textId="212863B4"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.2. Размер штрафа включается Договором в порядке, установленном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Государственным заказчиком, Исполнителем (подрядчиком,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1B3B4E1B" w14:textId="129BD0F2"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.3.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Исполнитель вправе потребовать уплаты неустоек (штрафов, пеней).</w:t>
      </w:r>
    </w:p>
    <w:p w14:paraId="4D301E93" w14:textId="15701943"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.4. Пеня начисляется за каждый день просрочки Государственным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A11D328" w14:textId="12206027"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.5.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Государственного заказчика штраф в размере 1000 (Одна тысяча) рублей 00 копеек, определяемый в соответствии с Правилами определения размера штрафа, так как цена Договора не превышает 3 млн. рублей.</w:t>
      </w:r>
    </w:p>
    <w:p w14:paraId="28DE72A2" w14:textId="72C136C4"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.6. Общая сумма штрафов за ненадлежащее исполнение Государственным заказчиком обязательств, предусмотренных Договором, не может превышать цену Договора.</w:t>
      </w:r>
    </w:p>
    <w:p w14:paraId="78E0872A" w14:textId="4CAACAD6"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Государственный заказчик направляет Исполнителю требование об уплате неустоек (штрафов, пени).</w:t>
      </w:r>
    </w:p>
    <w:p w14:paraId="58AE600D" w14:textId="27208151"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 xml:space="preserve">.8.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w:t>
      </w:r>
      <w:r w:rsidRPr="006A11BC">
        <w:rPr>
          <w:rFonts w:ascii="Times New Roman" w:hAnsi="Times New Roman"/>
          <w:sz w:val="24"/>
          <w:szCs w:val="24"/>
        </w:rPr>
        <w:lastRenderedPageBreak/>
        <w:t>предусмотренных Договором (соответствующим отдельным этапом исполнения Договора) и фактически исполненных Исполнителем.</w:t>
      </w:r>
    </w:p>
    <w:p w14:paraId="34A7AE10" w14:textId="1C9595BE"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.9.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Государственному заказчику штраф в размере 10 процентов цены Договора, так как цена Договора не превышает 3 млн. рублей.</w:t>
      </w:r>
    </w:p>
    <w:p w14:paraId="1FCD5F66" w14:textId="251ACA9E"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Государственному заказчику штраф в размере 1000 (Одна тысяча) рублей 00 копеек, определяемый в соответствии с Правилами определения размера штрафа, так как цена Договора не превышает 3 млн. рублей.</w:t>
      </w:r>
    </w:p>
    <w:p w14:paraId="24D19FC0" w14:textId="7EA18818"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.11. Общая сумма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8EA5E78" w14:textId="0AA1CAE7" w:rsidR="006A11BC" w:rsidRPr="006A11BC" w:rsidRDefault="006A11BC"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 xml:space="preserve">         </w:t>
      </w:r>
      <w:r>
        <w:rPr>
          <w:rFonts w:ascii="Times New Roman" w:hAnsi="Times New Roman"/>
          <w:sz w:val="24"/>
          <w:szCs w:val="24"/>
        </w:rPr>
        <w:t>5</w:t>
      </w:r>
      <w:r w:rsidRPr="006A11BC">
        <w:rPr>
          <w:rFonts w:ascii="Times New Roman" w:hAnsi="Times New Roman"/>
          <w:sz w:val="24"/>
          <w:szCs w:val="24"/>
        </w:rPr>
        <w:t>.12.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0F100CA"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08B804B3" w14:textId="77777777" w:rsidR="00CE1E1F" w:rsidRPr="003809A1" w:rsidRDefault="00C537CA"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CE1E1F" w:rsidRPr="003809A1">
        <w:rPr>
          <w:rFonts w:ascii="Times New Roman" w:eastAsia="Times New Roman" w:hAnsi="Times New Roman" w:cs="Times New Roman"/>
          <w:b/>
          <w:lang w:eastAsia="ru-RU"/>
        </w:rPr>
        <w:t>. НЕПРЕОДОЛИМАЯ СИЛА (ФОРС-МАЖОРНЫЕ ОБСТОЯТЕЛЬСТВА)</w:t>
      </w:r>
    </w:p>
    <w:p w14:paraId="16990D2A" w14:textId="16487259"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6</w:t>
      </w:r>
      <w:r w:rsidR="00CE1E1F" w:rsidRPr="006A11BC">
        <w:rPr>
          <w:rFonts w:ascii="Times New Roman" w:hAnsi="Times New Roman"/>
          <w:sz w:val="24"/>
          <w:szCs w:val="24"/>
        </w:rPr>
        <w:t xml:space="preserve">.1. Стороны освобождаются от ответственности друг перед другом за частичное или полное неисполнение обязательств по настоящему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у, в случаях, установленных законодательством, в частности при возникновении обстоятельств непреодолимой силы (форс-мажорных), т.е. чрезвычайных и непредотвратимых в момент наступления срока исполнения сторонами своих обязательств по </w:t>
      </w:r>
      <w:r w:rsidR="00AF0DD0" w:rsidRPr="006A11BC">
        <w:rPr>
          <w:rFonts w:ascii="Times New Roman" w:hAnsi="Times New Roman"/>
          <w:sz w:val="24"/>
          <w:szCs w:val="24"/>
        </w:rPr>
        <w:t>Контракт</w:t>
      </w:r>
      <w:r w:rsidR="00CE1E1F" w:rsidRPr="006A11BC">
        <w:rPr>
          <w:rFonts w:ascii="Times New Roman" w:hAnsi="Times New Roman"/>
          <w:sz w:val="24"/>
          <w:szCs w:val="24"/>
        </w:rPr>
        <w:t>у.</w:t>
      </w:r>
    </w:p>
    <w:p w14:paraId="089AB856" w14:textId="77777777"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запретные меры органов государственной власти.</w:t>
      </w:r>
    </w:p>
    <w:p w14:paraId="329E77EF" w14:textId="1098211D"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6</w:t>
      </w:r>
      <w:r w:rsidR="00CE1E1F" w:rsidRPr="006A11BC">
        <w:rPr>
          <w:rFonts w:ascii="Times New Roman" w:hAnsi="Times New Roman"/>
          <w:sz w:val="24"/>
          <w:szCs w:val="24"/>
        </w:rPr>
        <w:t xml:space="preserve">.2. При наступлении обстоятельств непреодолимой силы, сторона, которая ссылается на это, обязана в течение 10-ти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sidR="00AF0DD0" w:rsidRPr="006A11BC">
        <w:rPr>
          <w:rFonts w:ascii="Times New Roman" w:hAnsi="Times New Roman"/>
          <w:sz w:val="24"/>
          <w:szCs w:val="24"/>
        </w:rPr>
        <w:t>Контракт</w:t>
      </w:r>
      <w:r w:rsidR="00CE1E1F" w:rsidRPr="006A11BC">
        <w:rPr>
          <w:rFonts w:ascii="Times New Roman" w:hAnsi="Times New Roman"/>
          <w:sz w:val="24"/>
          <w:szCs w:val="24"/>
        </w:rPr>
        <w:t>а.</w:t>
      </w:r>
    </w:p>
    <w:p w14:paraId="046BEA9D"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3B1433E5" w14:textId="77777777" w:rsidR="00CE1E1F" w:rsidRPr="003809A1" w:rsidRDefault="00C537CA"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CE1E1F" w:rsidRPr="003809A1">
        <w:rPr>
          <w:rFonts w:ascii="Times New Roman" w:eastAsia="Times New Roman" w:hAnsi="Times New Roman" w:cs="Times New Roman"/>
          <w:b/>
          <w:lang w:eastAsia="ru-RU"/>
        </w:rPr>
        <w:t>. ПОРЯДОК РАЗРЕШЕНИЯ СПОРОВ</w:t>
      </w:r>
    </w:p>
    <w:p w14:paraId="1117AE23" w14:textId="6E0C52D0"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7</w:t>
      </w:r>
      <w:r w:rsidR="00CE1E1F" w:rsidRPr="006A11BC">
        <w:rPr>
          <w:rFonts w:ascii="Times New Roman" w:hAnsi="Times New Roman"/>
          <w:sz w:val="24"/>
          <w:szCs w:val="24"/>
        </w:rPr>
        <w:t xml:space="preserve">.1. Все споры и разногласия между Сторонами, возникающие в период действия настоящего </w:t>
      </w:r>
      <w:r w:rsidR="00AF0DD0" w:rsidRPr="006A11BC">
        <w:rPr>
          <w:rFonts w:ascii="Times New Roman" w:hAnsi="Times New Roman"/>
          <w:sz w:val="24"/>
          <w:szCs w:val="24"/>
        </w:rPr>
        <w:t>Контракт</w:t>
      </w:r>
      <w:r w:rsidR="00CE1E1F" w:rsidRPr="006A11BC">
        <w:rPr>
          <w:rFonts w:ascii="Times New Roman" w:hAnsi="Times New Roman"/>
          <w:sz w:val="24"/>
          <w:szCs w:val="24"/>
        </w:rPr>
        <w:t>а разрешаются Сторонами путём переговоров.</w:t>
      </w:r>
    </w:p>
    <w:p w14:paraId="5480354D" w14:textId="77777777"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7</w:t>
      </w:r>
      <w:r w:rsidR="00CE1E1F" w:rsidRPr="006A11BC">
        <w:rPr>
          <w:rFonts w:ascii="Times New Roman" w:hAnsi="Times New Roman"/>
          <w:sz w:val="24"/>
          <w:szCs w:val="24"/>
        </w:rPr>
        <w:t>.2. В случае не урегулирования споров и разногласий путем переговоров спор подлежит разрешению в Арбитражном суде г. Москвы.</w:t>
      </w:r>
    </w:p>
    <w:p w14:paraId="5589BAD7" w14:textId="33F9D28B"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7</w:t>
      </w:r>
      <w:r w:rsidR="00CE1E1F" w:rsidRPr="006A11BC">
        <w:rPr>
          <w:rFonts w:ascii="Times New Roman" w:hAnsi="Times New Roman"/>
          <w:sz w:val="24"/>
          <w:szCs w:val="24"/>
        </w:rPr>
        <w:t xml:space="preserve">.3. Во всем остальном, что не предусмотрено настоящим </w:t>
      </w:r>
      <w:r w:rsidR="00AF0DD0" w:rsidRPr="006A11BC">
        <w:rPr>
          <w:rFonts w:ascii="Times New Roman" w:hAnsi="Times New Roman"/>
          <w:sz w:val="24"/>
          <w:szCs w:val="24"/>
        </w:rPr>
        <w:t>Контракт</w:t>
      </w:r>
      <w:r w:rsidR="00CE1E1F" w:rsidRPr="006A11BC">
        <w:rPr>
          <w:rFonts w:ascii="Times New Roman" w:hAnsi="Times New Roman"/>
          <w:sz w:val="24"/>
          <w:szCs w:val="24"/>
        </w:rPr>
        <w:t>ом, Стороны руководствуются действующим законодательством РФ.</w:t>
      </w:r>
    </w:p>
    <w:p w14:paraId="1FD1AB37" w14:textId="3649E0AF" w:rsidR="00CE1E1F"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4B3D5897" w14:textId="0B7C697B" w:rsidR="00EF2D45" w:rsidRDefault="00EF2D45"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3EE7583E" w14:textId="77777777" w:rsidR="00EF2D45" w:rsidRPr="003809A1" w:rsidRDefault="00EF2D45"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49A2200B" w14:textId="5EFB9F38" w:rsidR="00CE1E1F" w:rsidRPr="003809A1" w:rsidRDefault="00C537CA"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8</w:t>
      </w:r>
      <w:r w:rsidR="00CE1E1F" w:rsidRPr="003809A1">
        <w:rPr>
          <w:rFonts w:ascii="Times New Roman" w:eastAsia="Times New Roman" w:hAnsi="Times New Roman" w:cs="Times New Roman"/>
          <w:b/>
          <w:lang w:eastAsia="ru-RU"/>
        </w:rPr>
        <w:t xml:space="preserve">. РАСТОРЖЕНИЕ </w:t>
      </w:r>
      <w:r w:rsidR="00AF0DD0">
        <w:rPr>
          <w:rFonts w:ascii="Times New Roman" w:eastAsia="Times New Roman" w:hAnsi="Times New Roman" w:cs="Times New Roman"/>
          <w:b/>
          <w:lang w:eastAsia="ru-RU"/>
        </w:rPr>
        <w:t>КОНТРАКТ</w:t>
      </w:r>
      <w:r w:rsidR="00CE1E1F" w:rsidRPr="003809A1">
        <w:rPr>
          <w:rFonts w:ascii="Times New Roman" w:eastAsia="Times New Roman" w:hAnsi="Times New Roman" w:cs="Times New Roman"/>
          <w:b/>
          <w:lang w:eastAsia="ru-RU"/>
        </w:rPr>
        <w:t>А</w:t>
      </w:r>
    </w:p>
    <w:p w14:paraId="6BB40F46" w14:textId="5947A393"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8</w:t>
      </w:r>
      <w:r w:rsidR="00CE1E1F" w:rsidRPr="006A11BC">
        <w:rPr>
          <w:rFonts w:ascii="Times New Roman" w:hAnsi="Times New Roman"/>
          <w:sz w:val="24"/>
          <w:szCs w:val="24"/>
        </w:rPr>
        <w:t xml:space="preserve">.1. Расторжение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допускается по соглашению сторон, по решению суда, в случае одностороннего отказа стороны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от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а в соответствии с действующим гражданским законодательством Российской Федерации.</w:t>
      </w:r>
    </w:p>
    <w:p w14:paraId="75BAE2FE" w14:textId="66BB9649"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8</w:t>
      </w:r>
      <w:r w:rsidR="00CE1E1F" w:rsidRPr="006A11BC">
        <w:rPr>
          <w:rFonts w:ascii="Times New Roman" w:hAnsi="Times New Roman"/>
          <w:sz w:val="24"/>
          <w:szCs w:val="24"/>
        </w:rPr>
        <w:t xml:space="preserve">.2. Заказчик вправе принять решение об отказе от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без возмещения </w:t>
      </w:r>
      <w:r w:rsidR="00F40392" w:rsidRPr="006A11BC">
        <w:rPr>
          <w:rFonts w:ascii="Times New Roman" w:hAnsi="Times New Roman"/>
          <w:sz w:val="24"/>
          <w:szCs w:val="24"/>
        </w:rPr>
        <w:t>Подрядчик</w:t>
      </w:r>
      <w:r w:rsidR="00CE1E1F" w:rsidRPr="006A11BC">
        <w:rPr>
          <w:rFonts w:ascii="Times New Roman" w:hAnsi="Times New Roman"/>
          <w:sz w:val="24"/>
          <w:szCs w:val="24"/>
        </w:rPr>
        <w:t xml:space="preserve">у фактически понесенных расходов, если в ходе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установлено, что </w:t>
      </w:r>
      <w:r w:rsidR="00F40392" w:rsidRPr="006A11BC">
        <w:rPr>
          <w:rFonts w:ascii="Times New Roman" w:hAnsi="Times New Roman"/>
          <w:sz w:val="24"/>
          <w:szCs w:val="24"/>
        </w:rPr>
        <w:t>Подрядчик</w:t>
      </w:r>
      <w:r w:rsidR="00CE1E1F" w:rsidRPr="006A11BC">
        <w:rPr>
          <w:rFonts w:ascii="Times New Roman" w:hAnsi="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1DA32023" w14:textId="31D51DBB"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8.</w:t>
      </w:r>
      <w:r w:rsidR="00CE1E1F" w:rsidRPr="006A11BC">
        <w:rPr>
          <w:rFonts w:ascii="Times New Roman" w:hAnsi="Times New Roman"/>
          <w:sz w:val="24"/>
          <w:szCs w:val="24"/>
        </w:rPr>
        <w:t xml:space="preserve">3. При расторжении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в одностороннем порядке по вине </w:t>
      </w:r>
      <w:r w:rsidR="00F40392" w:rsidRPr="006A11BC">
        <w:rPr>
          <w:rFonts w:ascii="Times New Roman" w:hAnsi="Times New Roman"/>
          <w:sz w:val="24"/>
          <w:szCs w:val="24"/>
        </w:rPr>
        <w:t>Подрядчик</w:t>
      </w:r>
      <w:r w:rsidR="00CE1E1F" w:rsidRPr="006A11BC">
        <w:rPr>
          <w:rFonts w:ascii="Times New Roman" w:hAnsi="Times New Roman"/>
          <w:sz w:val="24"/>
          <w:szCs w:val="24"/>
        </w:rPr>
        <w:t xml:space="preserve">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ом, а также обратиться к </w:t>
      </w:r>
      <w:r w:rsidR="00F40392" w:rsidRPr="006A11BC">
        <w:rPr>
          <w:rFonts w:ascii="Times New Roman" w:hAnsi="Times New Roman"/>
          <w:sz w:val="24"/>
          <w:szCs w:val="24"/>
        </w:rPr>
        <w:t>Подрядчик</w:t>
      </w:r>
      <w:r w:rsidR="00CE1E1F" w:rsidRPr="006A11BC">
        <w:rPr>
          <w:rFonts w:ascii="Times New Roman" w:hAnsi="Times New Roman"/>
          <w:sz w:val="24"/>
          <w:szCs w:val="24"/>
        </w:rPr>
        <w:t>у с требованием о возмещении понесенных убытков при их наличии.</w:t>
      </w:r>
    </w:p>
    <w:p w14:paraId="1614ADEB" w14:textId="0D3122A6"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8</w:t>
      </w:r>
      <w:r w:rsidR="00CE1E1F" w:rsidRPr="006A11BC">
        <w:rPr>
          <w:rFonts w:ascii="Times New Roman" w:hAnsi="Times New Roman"/>
          <w:sz w:val="24"/>
          <w:szCs w:val="24"/>
        </w:rPr>
        <w:t xml:space="preserve">.4. Расторжение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влечет за собой прекращение обязательств сторон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по нему, но не освобождает от ответственности за неисполнение обязательств, которые имели место быть до расторжения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а.</w:t>
      </w:r>
    </w:p>
    <w:p w14:paraId="3260C3A0" w14:textId="768B958F"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8</w:t>
      </w:r>
      <w:r w:rsidR="00CE1E1F" w:rsidRPr="006A11BC">
        <w:rPr>
          <w:rFonts w:ascii="Times New Roman" w:hAnsi="Times New Roman"/>
          <w:sz w:val="24"/>
          <w:szCs w:val="24"/>
        </w:rPr>
        <w:t xml:space="preserve">.5. Сторона, принявшая решение расторгнуть настоящий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 в связи с односторонним отказом от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при нарушении условий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другой стороной обязана в течение трех рабочих дней, следующего за датой принятия решения об одностороннем отказе от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направить письменное уведомление другой Стороне с решением об одностороннем отказе от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а.</w:t>
      </w:r>
    </w:p>
    <w:p w14:paraId="453D8DE4" w14:textId="509BE076"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8</w:t>
      </w:r>
      <w:r w:rsidR="00CE1E1F" w:rsidRPr="006A11BC">
        <w:rPr>
          <w:rFonts w:ascii="Times New Roman" w:hAnsi="Times New Roman"/>
          <w:sz w:val="24"/>
          <w:szCs w:val="24"/>
        </w:rPr>
        <w:t xml:space="preserve">.6. Решение одной из сторон об одностороннем отказе от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а вступает в силу, и </w:t>
      </w:r>
      <w:r w:rsidR="00AF0DD0" w:rsidRPr="006A11BC">
        <w:rPr>
          <w:rFonts w:ascii="Times New Roman" w:hAnsi="Times New Roman"/>
          <w:sz w:val="24"/>
          <w:szCs w:val="24"/>
        </w:rPr>
        <w:t>Контракт</w:t>
      </w:r>
      <w:r w:rsidR="00CE1E1F" w:rsidRPr="006A11BC">
        <w:rPr>
          <w:rFonts w:ascii="Times New Roman" w:hAnsi="Times New Roman"/>
          <w:sz w:val="24"/>
          <w:szCs w:val="24"/>
        </w:rPr>
        <w:t xml:space="preserve"> считается расторгнутым через десять дней с даты надлежащего уведомления стороны, принявшей решение об одностороннем отказе от исполнения </w:t>
      </w:r>
      <w:r w:rsidR="00AF0DD0" w:rsidRPr="006A11BC">
        <w:rPr>
          <w:rFonts w:ascii="Times New Roman" w:hAnsi="Times New Roman"/>
          <w:sz w:val="24"/>
          <w:szCs w:val="24"/>
        </w:rPr>
        <w:t>Контракт</w:t>
      </w:r>
      <w:r w:rsidR="00CE1E1F" w:rsidRPr="006A11BC">
        <w:rPr>
          <w:rFonts w:ascii="Times New Roman" w:hAnsi="Times New Roman"/>
          <w:sz w:val="24"/>
          <w:szCs w:val="24"/>
        </w:rPr>
        <w:t>а другой стороны.</w:t>
      </w:r>
    </w:p>
    <w:p w14:paraId="65794994"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7908A63A" w14:textId="7BF5DC23" w:rsidR="00CE1E1F" w:rsidRPr="003809A1" w:rsidRDefault="00C537CA"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CE1E1F" w:rsidRPr="003809A1">
        <w:rPr>
          <w:rFonts w:ascii="Times New Roman" w:eastAsia="Times New Roman" w:hAnsi="Times New Roman" w:cs="Times New Roman"/>
          <w:b/>
          <w:lang w:eastAsia="ru-RU"/>
        </w:rPr>
        <w:t xml:space="preserve">.СРОК ДЕЙСТВИЯ </w:t>
      </w:r>
      <w:r w:rsidR="00AF0DD0">
        <w:rPr>
          <w:rFonts w:ascii="Times New Roman" w:eastAsia="Times New Roman" w:hAnsi="Times New Roman" w:cs="Times New Roman"/>
          <w:b/>
          <w:lang w:eastAsia="ru-RU"/>
        </w:rPr>
        <w:t>КОНТРАКТ</w:t>
      </w:r>
      <w:r w:rsidR="00CE1E1F" w:rsidRPr="003809A1">
        <w:rPr>
          <w:rFonts w:ascii="Times New Roman" w:eastAsia="Times New Roman" w:hAnsi="Times New Roman" w:cs="Times New Roman"/>
          <w:b/>
          <w:lang w:eastAsia="ru-RU"/>
        </w:rPr>
        <w:t>А</w:t>
      </w:r>
    </w:p>
    <w:p w14:paraId="5BDDFBC0" w14:textId="10EBEE18" w:rsidR="00CE1E1F" w:rsidRPr="006A11BC" w:rsidRDefault="00C537CA" w:rsidP="00D25F90">
      <w:pPr>
        <w:spacing w:after="0" w:line="240" w:lineRule="auto"/>
        <w:ind w:firstLine="708"/>
        <w:jc w:val="both"/>
        <w:rPr>
          <w:rFonts w:ascii="Times New Roman" w:hAnsi="Times New Roman"/>
          <w:sz w:val="24"/>
          <w:szCs w:val="24"/>
        </w:rPr>
      </w:pPr>
      <w:r w:rsidRPr="006A11BC">
        <w:rPr>
          <w:rFonts w:ascii="Times New Roman" w:hAnsi="Times New Roman"/>
          <w:sz w:val="24"/>
          <w:szCs w:val="24"/>
        </w:rPr>
        <w:t>9</w:t>
      </w:r>
      <w:r w:rsidR="00CE1E1F" w:rsidRPr="006A11BC">
        <w:rPr>
          <w:rFonts w:ascii="Times New Roman" w:hAnsi="Times New Roman"/>
          <w:sz w:val="24"/>
          <w:szCs w:val="24"/>
        </w:rPr>
        <w:t xml:space="preserve">.1. </w:t>
      </w:r>
      <w:r w:rsidR="00D25F90" w:rsidRPr="00504C56">
        <w:rPr>
          <w:rFonts w:ascii="Times New Roman" w:hAnsi="Times New Roman"/>
          <w:sz w:val="24"/>
          <w:szCs w:val="24"/>
        </w:rPr>
        <w:t>Договор, в соответствии с п. 2 ст. 425 ГК РФ, вступает в силу и становится обязательным для Сторон с даты подписания настоящего Договора и действует до «3</w:t>
      </w:r>
      <w:r w:rsidR="00CD47CB">
        <w:rPr>
          <w:rFonts w:ascii="Times New Roman" w:hAnsi="Times New Roman"/>
          <w:sz w:val="24"/>
          <w:szCs w:val="24"/>
        </w:rPr>
        <w:t>0</w:t>
      </w:r>
      <w:r w:rsidR="00D25F90" w:rsidRPr="00504C56">
        <w:rPr>
          <w:rFonts w:ascii="Times New Roman" w:hAnsi="Times New Roman"/>
          <w:sz w:val="24"/>
          <w:szCs w:val="24"/>
        </w:rPr>
        <w:t xml:space="preserve">» </w:t>
      </w:r>
      <w:r w:rsidR="00CD47CB">
        <w:rPr>
          <w:rFonts w:ascii="Times New Roman" w:hAnsi="Times New Roman"/>
          <w:sz w:val="24"/>
          <w:szCs w:val="24"/>
        </w:rPr>
        <w:t>сентября</w:t>
      </w:r>
      <w:r w:rsidR="00D25F90" w:rsidRPr="00504C56">
        <w:rPr>
          <w:rFonts w:ascii="Times New Roman" w:hAnsi="Times New Roman"/>
          <w:sz w:val="24"/>
          <w:szCs w:val="24"/>
        </w:rPr>
        <w:t xml:space="preserve"> 202</w:t>
      </w:r>
      <w:r w:rsidR="00D25F90">
        <w:rPr>
          <w:rFonts w:ascii="Times New Roman" w:hAnsi="Times New Roman"/>
          <w:sz w:val="24"/>
          <w:szCs w:val="24"/>
        </w:rPr>
        <w:t>6</w:t>
      </w:r>
      <w:r w:rsidR="00D25F90" w:rsidRPr="00504C56">
        <w:rPr>
          <w:rFonts w:ascii="Times New Roman" w:hAnsi="Times New Roman"/>
          <w:sz w:val="24"/>
          <w:szCs w:val="24"/>
        </w:rPr>
        <w:t xml:space="preserve"> г., а в части оплаты Цены Договора – до полного исполнения Заказчиком своих обязательств по Договору.</w:t>
      </w:r>
    </w:p>
    <w:p w14:paraId="6E0FD82D" w14:textId="4E134CBF" w:rsidR="00CE1E1F" w:rsidRPr="006A11BC" w:rsidRDefault="00C537CA"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9</w:t>
      </w:r>
      <w:r w:rsidR="00CE1E1F" w:rsidRPr="006A11BC">
        <w:rPr>
          <w:rFonts w:ascii="Times New Roman" w:hAnsi="Times New Roman"/>
          <w:sz w:val="24"/>
          <w:szCs w:val="24"/>
        </w:rPr>
        <w:t xml:space="preserve">.2. </w:t>
      </w:r>
      <w:r w:rsidR="00CD47CB">
        <w:rPr>
          <w:rFonts w:ascii="Times New Roman" w:hAnsi="Times New Roman"/>
          <w:sz w:val="24"/>
          <w:szCs w:val="24"/>
        </w:rPr>
        <w:t xml:space="preserve">Срок выполнения работ </w:t>
      </w:r>
      <w:r w:rsidR="00707B90">
        <w:rPr>
          <w:rFonts w:ascii="Times New Roman" w:hAnsi="Times New Roman"/>
          <w:sz w:val="24"/>
          <w:szCs w:val="24"/>
        </w:rPr>
        <w:t>- с 15 июля 2026г.</w:t>
      </w:r>
      <w:r w:rsidR="00CD47CB">
        <w:rPr>
          <w:rFonts w:ascii="Times New Roman" w:hAnsi="Times New Roman"/>
          <w:sz w:val="24"/>
          <w:szCs w:val="24"/>
        </w:rPr>
        <w:t xml:space="preserve"> до </w:t>
      </w:r>
      <w:r w:rsidR="002B42F3">
        <w:rPr>
          <w:rFonts w:ascii="Times New Roman" w:hAnsi="Times New Roman"/>
          <w:sz w:val="24"/>
          <w:szCs w:val="24"/>
        </w:rPr>
        <w:t>15</w:t>
      </w:r>
      <w:r w:rsidR="00CD47CB">
        <w:rPr>
          <w:rFonts w:ascii="Times New Roman" w:hAnsi="Times New Roman"/>
          <w:sz w:val="24"/>
          <w:szCs w:val="24"/>
        </w:rPr>
        <w:t xml:space="preserve"> </w:t>
      </w:r>
      <w:r w:rsidR="002B42F3">
        <w:rPr>
          <w:rFonts w:ascii="Times New Roman" w:hAnsi="Times New Roman"/>
          <w:sz w:val="24"/>
          <w:szCs w:val="24"/>
        </w:rPr>
        <w:t>сентября</w:t>
      </w:r>
      <w:r w:rsidR="00CD47CB">
        <w:rPr>
          <w:rFonts w:ascii="Times New Roman" w:hAnsi="Times New Roman"/>
          <w:sz w:val="24"/>
          <w:szCs w:val="24"/>
        </w:rPr>
        <w:t xml:space="preserve"> 2026г.</w:t>
      </w:r>
    </w:p>
    <w:p w14:paraId="70E537F9"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24A12E97" w14:textId="77777777"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sidRPr="003809A1">
        <w:rPr>
          <w:rFonts w:ascii="Times New Roman" w:eastAsia="Times New Roman" w:hAnsi="Times New Roman" w:cs="Times New Roman"/>
          <w:b/>
          <w:lang w:eastAsia="ru-RU"/>
        </w:rPr>
        <w:t>1</w:t>
      </w:r>
      <w:r w:rsidR="00C537CA">
        <w:rPr>
          <w:rFonts w:ascii="Times New Roman" w:eastAsia="Times New Roman" w:hAnsi="Times New Roman" w:cs="Times New Roman"/>
          <w:b/>
          <w:lang w:eastAsia="ru-RU"/>
        </w:rPr>
        <w:t>0</w:t>
      </w:r>
      <w:r w:rsidRPr="003809A1">
        <w:rPr>
          <w:rFonts w:ascii="Times New Roman" w:eastAsia="Times New Roman" w:hAnsi="Times New Roman" w:cs="Times New Roman"/>
          <w:b/>
          <w:lang w:eastAsia="ru-RU"/>
        </w:rPr>
        <w:t>. КОНФИДЕНЦИАЛЬНОСТЬ</w:t>
      </w:r>
    </w:p>
    <w:p w14:paraId="56851652" w14:textId="34CEF21F"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0</w:t>
      </w:r>
      <w:r w:rsidRPr="006A11BC">
        <w:rPr>
          <w:rFonts w:ascii="Times New Roman" w:hAnsi="Times New Roman"/>
          <w:sz w:val="24"/>
          <w:szCs w:val="24"/>
        </w:rPr>
        <w:t xml:space="preserve">.1. Вся представляемая сторонами друг другу информация, связанная с заключением и исполнением </w:t>
      </w:r>
      <w:r w:rsidR="00AF0DD0" w:rsidRPr="006A11BC">
        <w:rPr>
          <w:rFonts w:ascii="Times New Roman" w:hAnsi="Times New Roman"/>
          <w:sz w:val="24"/>
          <w:szCs w:val="24"/>
        </w:rPr>
        <w:t>Контракт</w:t>
      </w:r>
      <w:r w:rsidRPr="006A11BC">
        <w:rPr>
          <w:rFonts w:ascii="Times New Roman" w:hAnsi="Times New Roman"/>
          <w:sz w:val="24"/>
          <w:szCs w:val="24"/>
        </w:rPr>
        <w:t>а, считается конфиденциальной информацией и не подлежит разглашению.</w:t>
      </w:r>
    </w:p>
    <w:p w14:paraId="4AB61BDC" w14:textId="77777777"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0</w:t>
      </w:r>
      <w:r w:rsidRPr="006A11BC">
        <w:rPr>
          <w:rFonts w:ascii="Times New Roman" w:hAnsi="Times New Roman"/>
          <w:sz w:val="24"/>
          <w:szCs w:val="24"/>
        </w:rPr>
        <w:t>.2.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4757991E" w14:textId="77777777"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0</w:t>
      </w:r>
      <w:r w:rsidRPr="006A11BC">
        <w:rPr>
          <w:rFonts w:ascii="Times New Roman" w:hAnsi="Times New Roman"/>
          <w:sz w:val="24"/>
          <w:szCs w:val="24"/>
        </w:rPr>
        <w:t>.3.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p w14:paraId="0699F7B5"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5BC08C21" w14:textId="77777777"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sidRPr="003809A1">
        <w:rPr>
          <w:rFonts w:ascii="Times New Roman" w:eastAsia="Times New Roman" w:hAnsi="Times New Roman" w:cs="Times New Roman"/>
          <w:b/>
          <w:lang w:eastAsia="ru-RU"/>
        </w:rPr>
        <w:t>1</w:t>
      </w:r>
      <w:r w:rsidR="00C537CA">
        <w:rPr>
          <w:rFonts w:ascii="Times New Roman" w:eastAsia="Times New Roman" w:hAnsi="Times New Roman" w:cs="Times New Roman"/>
          <w:b/>
          <w:lang w:eastAsia="ru-RU"/>
        </w:rPr>
        <w:t>1</w:t>
      </w:r>
      <w:r w:rsidRPr="003809A1">
        <w:rPr>
          <w:rFonts w:ascii="Times New Roman" w:eastAsia="Times New Roman" w:hAnsi="Times New Roman" w:cs="Times New Roman"/>
          <w:b/>
          <w:lang w:eastAsia="ru-RU"/>
        </w:rPr>
        <w:t>. ГАРАНТИЙНЫЕ ОБЯЗАТЕЛЬСТВА</w:t>
      </w:r>
    </w:p>
    <w:p w14:paraId="04CCC2BB" w14:textId="26A63B46"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1</w:t>
      </w:r>
      <w:r w:rsidRPr="006A11BC">
        <w:rPr>
          <w:rFonts w:ascii="Times New Roman" w:hAnsi="Times New Roman"/>
          <w:sz w:val="24"/>
          <w:szCs w:val="24"/>
        </w:rPr>
        <w:t xml:space="preserve">.1. Гарантии качества распространяются на все выполненные </w:t>
      </w:r>
      <w:r w:rsidR="006A11BC">
        <w:rPr>
          <w:rFonts w:ascii="Times New Roman" w:hAnsi="Times New Roman"/>
          <w:sz w:val="24"/>
          <w:szCs w:val="24"/>
        </w:rPr>
        <w:t>работы</w:t>
      </w:r>
      <w:r w:rsidRPr="006A11BC">
        <w:rPr>
          <w:rFonts w:ascii="Times New Roman" w:hAnsi="Times New Roman"/>
          <w:sz w:val="24"/>
          <w:szCs w:val="24"/>
        </w:rPr>
        <w:t xml:space="preserve"> по настоящему </w:t>
      </w:r>
      <w:r w:rsidR="00AF0DD0" w:rsidRPr="006A11BC">
        <w:rPr>
          <w:rFonts w:ascii="Times New Roman" w:hAnsi="Times New Roman"/>
          <w:sz w:val="24"/>
          <w:szCs w:val="24"/>
        </w:rPr>
        <w:t>Контракт</w:t>
      </w:r>
      <w:r w:rsidRPr="006A11BC">
        <w:rPr>
          <w:rFonts w:ascii="Times New Roman" w:hAnsi="Times New Roman"/>
          <w:sz w:val="24"/>
          <w:szCs w:val="24"/>
        </w:rPr>
        <w:t>у.</w:t>
      </w:r>
    </w:p>
    <w:p w14:paraId="3E573343" w14:textId="3785C9FE"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lastRenderedPageBreak/>
        <w:t>1</w:t>
      </w:r>
      <w:r w:rsidR="00C537CA" w:rsidRPr="006A11BC">
        <w:rPr>
          <w:rFonts w:ascii="Times New Roman" w:hAnsi="Times New Roman"/>
          <w:sz w:val="24"/>
          <w:szCs w:val="24"/>
        </w:rPr>
        <w:t>1</w:t>
      </w:r>
      <w:r w:rsidRPr="006A11BC">
        <w:rPr>
          <w:rFonts w:ascii="Times New Roman" w:hAnsi="Times New Roman"/>
          <w:sz w:val="24"/>
          <w:szCs w:val="24"/>
        </w:rPr>
        <w:t xml:space="preserve">.2. </w:t>
      </w:r>
      <w:r w:rsidR="00F40392" w:rsidRPr="006A11BC">
        <w:rPr>
          <w:rFonts w:ascii="Times New Roman" w:hAnsi="Times New Roman"/>
          <w:sz w:val="24"/>
          <w:szCs w:val="24"/>
        </w:rPr>
        <w:t>Подрядчик</w:t>
      </w:r>
      <w:r w:rsidRPr="006A11BC">
        <w:rPr>
          <w:rFonts w:ascii="Times New Roman" w:hAnsi="Times New Roman"/>
          <w:sz w:val="24"/>
          <w:szCs w:val="24"/>
        </w:rPr>
        <w:t xml:space="preserve"> гарантирует после выполнения услуг по монтажу Оборудования нормальную эксплуатацию Оборудования на протяжении гарантийного срока, указанного в пункте 12.3 настоящего </w:t>
      </w:r>
      <w:r w:rsidR="00AF0DD0" w:rsidRPr="006A11BC">
        <w:rPr>
          <w:rFonts w:ascii="Times New Roman" w:hAnsi="Times New Roman"/>
          <w:sz w:val="24"/>
          <w:szCs w:val="24"/>
        </w:rPr>
        <w:t>Контракт</w:t>
      </w:r>
      <w:r w:rsidRPr="006A11BC">
        <w:rPr>
          <w:rFonts w:ascii="Times New Roman" w:hAnsi="Times New Roman"/>
          <w:sz w:val="24"/>
          <w:szCs w:val="24"/>
        </w:rPr>
        <w:t>а, и несет ответственность за выявленные отступления.</w:t>
      </w:r>
    </w:p>
    <w:p w14:paraId="32565514" w14:textId="737E37F6"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1</w:t>
      </w:r>
      <w:r w:rsidRPr="006A11BC">
        <w:rPr>
          <w:rFonts w:ascii="Times New Roman" w:hAnsi="Times New Roman"/>
          <w:sz w:val="24"/>
          <w:szCs w:val="24"/>
        </w:rPr>
        <w:t xml:space="preserve">.3. Гарантийный срок нормальной эксплуатации Оборудования и входящих в него комплектующих, а также услуг по монтажу устанавливается не менее 12 (двенадцати) месяцев с даты подписания Заказчиком Акта о приемке </w:t>
      </w:r>
      <w:r w:rsidR="00D55AE1" w:rsidRPr="006A11BC">
        <w:rPr>
          <w:rFonts w:ascii="Times New Roman" w:hAnsi="Times New Roman"/>
          <w:sz w:val="24"/>
          <w:szCs w:val="24"/>
        </w:rPr>
        <w:t>выполненных работ</w:t>
      </w:r>
      <w:r w:rsidRPr="006A11BC">
        <w:rPr>
          <w:rFonts w:ascii="Times New Roman" w:hAnsi="Times New Roman"/>
          <w:sz w:val="24"/>
          <w:szCs w:val="24"/>
        </w:rPr>
        <w:t>.</w:t>
      </w:r>
    </w:p>
    <w:p w14:paraId="350A9B89" w14:textId="5DBF3419"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1</w:t>
      </w:r>
      <w:r w:rsidRPr="006A11BC">
        <w:rPr>
          <w:rFonts w:ascii="Times New Roman" w:hAnsi="Times New Roman"/>
          <w:sz w:val="24"/>
          <w:szCs w:val="24"/>
        </w:rPr>
        <w:t xml:space="preserve">.4. Если в период гарантийного срока эксплуатации Оборудования обнаружатся дефекты и недостатки Услуг, а также если параметры эксплуатируемого Оборудования, не будут соответствовать условиям настоящего </w:t>
      </w:r>
      <w:r w:rsidR="00AF0DD0" w:rsidRPr="006A11BC">
        <w:rPr>
          <w:rFonts w:ascii="Times New Roman" w:hAnsi="Times New Roman"/>
          <w:sz w:val="24"/>
          <w:szCs w:val="24"/>
        </w:rPr>
        <w:t>Контракт</w:t>
      </w:r>
      <w:r w:rsidRPr="006A11BC">
        <w:rPr>
          <w:rFonts w:ascii="Times New Roman" w:hAnsi="Times New Roman"/>
          <w:sz w:val="24"/>
          <w:szCs w:val="24"/>
        </w:rPr>
        <w:t xml:space="preserve">а и Спецификации </w:t>
      </w:r>
      <w:r w:rsidR="00F40392" w:rsidRPr="006A11BC">
        <w:rPr>
          <w:rFonts w:ascii="Times New Roman" w:hAnsi="Times New Roman"/>
          <w:sz w:val="24"/>
          <w:szCs w:val="24"/>
        </w:rPr>
        <w:t>Подрядчик</w:t>
      </w:r>
      <w:r w:rsidRPr="006A11BC">
        <w:rPr>
          <w:rFonts w:ascii="Times New Roman" w:hAnsi="Times New Roman"/>
          <w:sz w:val="24"/>
          <w:szCs w:val="24"/>
        </w:rPr>
        <w:t xml:space="preserve">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w:t>
      </w:r>
      <w:r w:rsidR="00F40392" w:rsidRPr="006A11BC">
        <w:rPr>
          <w:rFonts w:ascii="Times New Roman" w:hAnsi="Times New Roman"/>
          <w:sz w:val="24"/>
          <w:szCs w:val="24"/>
        </w:rPr>
        <w:t>Подрядчик</w:t>
      </w:r>
      <w:r w:rsidRPr="006A11BC">
        <w:rPr>
          <w:rFonts w:ascii="Times New Roman" w:hAnsi="Times New Roman"/>
          <w:sz w:val="24"/>
          <w:szCs w:val="24"/>
        </w:rPr>
        <w:t xml:space="preserve"> обязан направить своего представителя не позднее 5 (пяти)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72FDA43E" w14:textId="77777777"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1</w:t>
      </w:r>
      <w:r w:rsidRPr="006A11BC">
        <w:rPr>
          <w:rFonts w:ascii="Times New Roman" w:hAnsi="Times New Roman"/>
          <w:sz w:val="24"/>
          <w:szCs w:val="24"/>
        </w:rPr>
        <w:t>.5. Указанные гарантии не распространяются на случаи преднамеренного повреждения Оборудования третьими лицами.</w:t>
      </w:r>
    </w:p>
    <w:p w14:paraId="0792D7B0" w14:textId="77777777"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1</w:t>
      </w:r>
      <w:r w:rsidRPr="006A11BC">
        <w:rPr>
          <w:rFonts w:ascii="Times New Roman" w:hAnsi="Times New Roman"/>
          <w:sz w:val="24"/>
          <w:szCs w:val="24"/>
        </w:rPr>
        <w:t xml:space="preserve">.6. При неприбытии или отказе </w:t>
      </w:r>
      <w:r w:rsidR="00F40392" w:rsidRPr="006A11BC">
        <w:rPr>
          <w:rFonts w:ascii="Times New Roman" w:hAnsi="Times New Roman"/>
          <w:sz w:val="24"/>
          <w:szCs w:val="24"/>
        </w:rPr>
        <w:t>Подрядчик</w:t>
      </w:r>
      <w:r w:rsidRPr="006A11BC">
        <w:rPr>
          <w:rFonts w:ascii="Times New Roman" w:hAnsi="Times New Roman"/>
          <w:sz w:val="24"/>
          <w:szCs w:val="24"/>
        </w:rPr>
        <w:t>а от составления или подписания акта обнаруженных дефектов Заказчик составляет односторонний акт, который является основанием для устранения дефектов.</w:t>
      </w:r>
    </w:p>
    <w:p w14:paraId="2769237A" w14:textId="77777777" w:rsidR="00CE1E1F"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p>
    <w:p w14:paraId="0782BD11" w14:textId="77777777" w:rsidR="00CE1E1F" w:rsidRPr="00B541D8" w:rsidRDefault="00CE1E1F" w:rsidP="00CE1E1F">
      <w:pPr>
        <w:widowControl w:val="0"/>
        <w:autoSpaceDE w:val="0"/>
        <w:spacing w:after="60" w:line="0" w:lineRule="atLeast"/>
        <w:ind w:left="-709" w:right="-568" w:firstLine="567"/>
        <w:jc w:val="center"/>
        <w:rPr>
          <w:rFonts w:ascii="Times New Roman" w:eastAsia="Times New Roman" w:hAnsi="Times New Roman" w:cs="Times New Roman"/>
          <w:lang w:eastAsia="ru-RU"/>
        </w:rPr>
      </w:pPr>
      <w:r w:rsidRPr="00B541D8">
        <w:rPr>
          <w:rFonts w:ascii="Times New Roman" w:eastAsia="Times New Roman" w:hAnsi="Times New Roman" w:cs="Times New Roman"/>
          <w:b/>
          <w:lang w:eastAsia="ru-RU"/>
        </w:rPr>
        <w:t>1</w:t>
      </w:r>
      <w:r w:rsidR="00C537CA">
        <w:rPr>
          <w:rFonts w:ascii="Times New Roman" w:eastAsia="Times New Roman" w:hAnsi="Times New Roman" w:cs="Times New Roman"/>
          <w:b/>
          <w:lang w:eastAsia="ru-RU"/>
        </w:rPr>
        <w:t>2</w:t>
      </w:r>
      <w:r w:rsidRPr="00B541D8">
        <w:rPr>
          <w:rFonts w:ascii="Times New Roman" w:eastAsia="Times New Roman" w:hAnsi="Times New Roman" w:cs="Times New Roman"/>
          <w:b/>
          <w:lang w:eastAsia="ru-RU"/>
        </w:rPr>
        <w:t>. АНТИКОРРУПЦИОННАЯ ОГОВОРКА</w:t>
      </w:r>
    </w:p>
    <w:p w14:paraId="3D9BDC10" w14:textId="774E1B46"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2</w:t>
      </w:r>
      <w:r w:rsidRPr="006A11BC">
        <w:rPr>
          <w:rFonts w:ascii="Times New Roman" w:hAnsi="Times New Roman"/>
          <w:sz w:val="24"/>
          <w:szCs w:val="24"/>
        </w:rPr>
        <w:t xml:space="preserve">.1 Стороны </w:t>
      </w:r>
      <w:r w:rsidR="00AF0DD0" w:rsidRPr="006A11BC">
        <w:rPr>
          <w:rFonts w:ascii="Times New Roman" w:hAnsi="Times New Roman"/>
          <w:sz w:val="24"/>
          <w:szCs w:val="24"/>
        </w:rPr>
        <w:t>Контракт</w:t>
      </w:r>
      <w:r w:rsidRPr="006A11BC">
        <w:rPr>
          <w:rFonts w:ascii="Times New Roman" w:hAnsi="Times New Roman"/>
          <w:sz w:val="24"/>
          <w:szCs w:val="24"/>
        </w:rPr>
        <w:t>а обязуются принимать меры по предупреждению коррупции, указанные в статье 13.3 Федерального закона от 25 декабря 2008 года № 273-ФЗ «О противодействии коррупции».</w:t>
      </w:r>
    </w:p>
    <w:p w14:paraId="1F563612" w14:textId="77777777"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2</w:t>
      </w:r>
      <w:r w:rsidRPr="006A11BC">
        <w:rPr>
          <w:rFonts w:ascii="Times New Roman" w:hAnsi="Times New Roman"/>
          <w:sz w:val="24"/>
          <w:szCs w:val="24"/>
        </w:rPr>
        <w:t>.2.При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4965055D" w14:textId="69CE5C8F"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2</w:t>
      </w:r>
      <w:r w:rsidRPr="006A11BC">
        <w:rPr>
          <w:rFonts w:ascii="Times New Roman" w:hAnsi="Times New Roman"/>
          <w:sz w:val="24"/>
          <w:szCs w:val="24"/>
        </w:rPr>
        <w:t xml:space="preserve">.3. При исполнении своих обязательств по настоящему </w:t>
      </w:r>
      <w:r w:rsidR="00AF0DD0" w:rsidRPr="006A11BC">
        <w:rPr>
          <w:rFonts w:ascii="Times New Roman" w:hAnsi="Times New Roman"/>
          <w:sz w:val="24"/>
          <w:szCs w:val="24"/>
        </w:rPr>
        <w:t>Контракт</w:t>
      </w:r>
      <w:r w:rsidRPr="006A11BC">
        <w:rPr>
          <w:rFonts w:ascii="Times New Roman" w:hAnsi="Times New Roman"/>
          <w:sz w:val="24"/>
          <w:szCs w:val="24"/>
        </w:rPr>
        <w:t xml:space="preserve">у Стороны не осуществляют действия, квалифицируемые как коррупция в соответствии с пунктом 1 статьи 1 Федерального закона от 25 декабря 2008 года № 273-ФЗ «О противодействии коррупции». </w:t>
      </w:r>
    </w:p>
    <w:p w14:paraId="438B9CCC"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5E0B1A0B" w14:textId="77777777" w:rsidR="00CE1E1F" w:rsidRPr="003809A1" w:rsidRDefault="00CE1E1F" w:rsidP="00CE1E1F">
      <w:pPr>
        <w:widowControl w:val="0"/>
        <w:autoSpaceDE w:val="0"/>
        <w:spacing w:after="60" w:line="0" w:lineRule="atLeast"/>
        <w:ind w:left="-709" w:right="-568" w:firstLine="567"/>
        <w:jc w:val="center"/>
        <w:rPr>
          <w:rFonts w:ascii="Times New Roman" w:eastAsia="Times New Roman" w:hAnsi="Times New Roman" w:cs="Times New Roman"/>
          <w:b/>
          <w:lang w:eastAsia="ru-RU"/>
        </w:rPr>
      </w:pPr>
      <w:r w:rsidRPr="003809A1">
        <w:rPr>
          <w:rFonts w:ascii="Times New Roman" w:eastAsia="Times New Roman" w:hAnsi="Times New Roman" w:cs="Times New Roman"/>
          <w:b/>
          <w:lang w:eastAsia="ru-RU"/>
        </w:rPr>
        <w:t>1</w:t>
      </w:r>
      <w:r w:rsidR="00C537CA">
        <w:rPr>
          <w:rFonts w:ascii="Times New Roman" w:eastAsia="Times New Roman" w:hAnsi="Times New Roman" w:cs="Times New Roman"/>
          <w:b/>
          <w:lang w:eastAsia="ru-RU"/>
        </w:rPr>
        <w:t>3</w:t>
      </w:r>
      <w:r w:rsidRPr="003809A1">
        <w:rPr>
          <w:rFonts w:ascii="Times New Roman" w:eastAsia="Times New Roman" w:hAnsi="Times New Roman" w:cs="Times New Roman"/>
          <w:b/>
          <w:lang w:eastAsia="ru-RU"/>
        </w:rPr>
        <w:t>. ЗАКЛЮЧИТЕЛЬНЫЕ ПОЛОЖЕНИЯ</w:t>
      </w:r>
    </w:p>
    <w:p w14:paraId="6AF31353" w14:textId="234E022E"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3</w:t>
      </w:r>
      <w:r w:rsidRPr="006A11BC">
        <w:rPr>
          <w:rFonts w:ascii="Times New Roman" w:hAnsi="Times New Roman"/>
          <w:sz w:val="24"/>
          <w:szCs w:val="24"/>
        </w:rPr>
        <w:t xml:space="preserve">.1. Все изменения и дополнения к настоящему </w:t>
      </w:r>
      <w:r w:rsidR="00AF0DD0" w:rsidRPr="006A11BC">
        <w:rPr>
          <w:rFonts w:ascii="Times New Roman" w:hAnsi="Times New Roman"/>
          <w:sz w:val="24"/>
          <w:szCs w:val="24"/>
        </w:rPr>
        <w:t>Контракт</w:t>
      </w:r>
      <w:r w:rsidRPr="006A11BC">
        <w:rPr>
          <w:rFonts w:ascii="Times New Roman" w:hAnsi="Times New Roman"/>
          <w:sz w:val="24"/>
          <w:szCs w:val="24"/>
        </w:rPr>
        <w:t>у действительны при условии, если они совершены в письменной форме и подписаны Сторонами.</w:t>
      </w:r>
    </w:p>
    <w:p w14:paraId="0A39569C" w14:textId="28EE9C6E"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3</w:t>
      </w:r>
      <w:r w:rsidRPr="006A11BC">
        <w:rPr>
          <w:rFonts w:ascii="Times New Roman" w:hAnsi="Times New Roman"/>
          <w:sz w:val="24"/>
          <w:szCs w:val="24"/>
        </w:rPr>
        <w:t xml:space="preserve">.2. 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AF0DD0" w:rsidRPr="006A11BC">
        <w:rPr>
          <w:rFonts w:ascii="Times New Roman" w:hAnsi="Times New Roman"/>
          <w:sz w:val="24"/>
          <w:szCs w:val="24"/>
        </w:rPr>
        <w:t>Контракт</w:t>
      </w:r>
      <w:r w:rsidRPr="006A11BC">
        <w:rPr>
          <w:rFonts w:ascii="Times New Roman" w:hAnsi="Times New Roman"/>
          <w:sz w:val="24"/>
          <w:szCs w:val="24"/>
        </w:rPr>
        <w:t>а, для согласования и принятия необходимых мер.</w:t>
      </w:r>
    </w:p>
    <w:p w14:paraId="54BC5119" w14:textId="77777777"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3</w:t>
      </w:r>
      <w:r w:rsidRPr="006A11BC">
        <w:rPr>
          <w:rFonts w:ascii="Times New Roman" w:hAnsi="Times New Roman"/>
          <w:sz w:val="24"/>
          <w:szCs w:val="24"/>
        </w:rPr>
        <w:t>.3.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действия таких изменений.</w:t>
      </w:r>
    </w:p>
    <w:p w14:paraId="57800F49" w14:textId="52508E98"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3</w:t>
      </w:r>
      <w:r w:rsidRPr="006A11BC">
        <w:rPr>
          <w:rFonts w:ascii="Times New Roman" w:hAnsi="Times New Roman"/>
          <w:sz w:val="24"/>
          <w:szCs w:val="24"/>
        </w:rPr>
        <w:t xml:space="preserve">.4. Все уведомления, письма, и иная документация, направление которой предусмотрено настоящим </w:t>
      </w:r>
      <w:r w:rsidR="00AF0DD0" w:rsidRPr="006A11BC">
        <w:rPr>
          <w:rFonts w:ascii="Times New Roman" w:hAnsi="Times New Roman"/>
          <w:sz w:val="24"/>
          <w:szCs w:val="24"/>
        </w:rPr>
        <w:t>Контракт</w:t>
      </w:r>
      <w:r w:rsidRPr="006A11BC">
        <w:rPr>
          <w:rFonts w:ascii="Times New Roman" w:hAnsi="Times New Roman"/>
          <w:sz w:val="24"/>
          <w:szCs w:val="24"/>
        </w:rPr>
        <w:t xml:space="preserve">ом и Приложениями к нему, направляется в письменной форме по адресам, указанным в разделе 14 настоящего </w:t>
      </w:r>
      <w:r w:rsidR="00AF0DD0" w:rsidRPr="006A11BC">
        <w:rPr>
          <w:rFonts w:ascii="Times New Roman" w:hAnsi="Times New Roman"/>
          <w:sz w:val="24"/>
          <w:szCs w:val="24"/>
        </w:rPr>
        <w:t>Контракт</w:t>
      </w:r>
      <w:r w:rsidRPr="006A11BC">
        <w:rPr>
          <w:rFonts w:ascii="Times New Roman" w:hAnsi="Times New Roman"/>
          <w:sz w:val="24"/>
          <w:szCs w:val="24"/>
        </w:rPr>
        <w:t xml:space="preserve">а. В случаях, когда это прямо предусмотрено в </w:t>
      </w:r>
      <w:r w:rsidR="00AF0DD0" w:rsidRPr="006A11BC">
        <w:rPr>
          <w:rFonts w:ascii="Times New Roman" w:hAnsi="Times New Roman"/>
          <w:sz w:val="24"/>
          <w:szCs w:val="24"/>
        </w:rPr>
        <w:t>Контракт</w:t>
      </w:r>
      <w:r w:rsidRPr="006A11BC">
        <w:rPr>
          <w:rFonts w:ascii="Times New Roman" w:hAnsi="Times New Roman"/>
          <w:sz w:val="24"/>
          <w:szCs w:val="24"/>
        </w:rPr>
        <w:t>е и/или дополнительных соглашениях к нему, допускается направление документации с использованием электронной, факсимильной и/иных видов связи, позволяющих достоверно установить, что соответствующая документация исходит от направившей ее Стороны. Такая документация признается Сторонами надлежащим подтверждением волеизъявления соответствующей Стороны.</w:t>
      </w:r>
    </w:p>
    <w:p w14:paraId="66D7503D" w14:textId="50492619"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lastRenderedPageBreak/>
        <w:t>1</w:t>
      </w:r>
      <w:r w:rsidR="00C537CA" w:rsidRPr="006A11BC">
        <w:rPr>
          <w:rFonts w:ascii="Times New Roman" w:hAnsi="Times New Roman"/>
          <w:sz w:val="24"/>
          <w:szCs w:val="24"/>
        </w:rPr>
        <w:t>3</w:t>
      </w:r>
      <w:r w:rsidRPr="006A11BC">
        <w:rPr>
          <w:rFonts w:ascii="Times New Roman" w:hAnsi="Times New Roman"/>
          <w:sz w:val="24"/>
          <w:szCs w:val="24"/>
        </w:rPr>
        <w:t xml:space="preserve">.5. Во всем остальном, что не предусмотрено </w:t>
      </w:r>
      <w:r w:rsidR="00AF0DD0" w:rsidRPr="006A11BC">
        <w:rPr>
          <w:rFonts w:ascii="Times New Roman" w:hAnsi="Times New Roman"/>
          <w:sz w:val="24"/>
          <w:szCs w:val="24"/>
        </w:rPr>
        <w:t>Контракт</w:t>
      </w:r>
      <w:r w:rsidRPr="006A11BC">
        <w:rPr>
          <w:rFonts w:ascii="Times New Roman" w:hAnsi="Times New Roman"/>
          <w:sz w:val="24"/>
          <w:szCs w:val="24"/>
        </w:rPr>
        <w:t>ом, Стороны руководствуются действующим законодательством РФ.</w:t>
      </w:r>
    </w:p>
    <w:p w14:paraId="6D2E2380" w14:textId="4D9A2282"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3</w:t>
      </w:r>
      <w:r w:rsidRPr="006A11BC">
        <w:rPr>
          <w:rFonts w:ascii="Times New Roman" w:hAnsi="Times New Roman"/>
          <w:sz w:val="24"/>
          <w:szCs w:val="24"/>
        </w:rPr>
        <w:t xml:space="preserve">.6. Стороны заключили </w:t>
      </w:r>
      <w:r w:rsidR="00AF0DD0" w:rsidRPr="006A11BC">
        <w:rPr>
          <w:rFonts w:ascii="Times New Roman" w:hAnsi="Times New Roman"/>
          <w:sz w:val="24"/>
          <w:szCs w:val="24"/>
        </w:rPr>
        <w:t>Контракт</w:t>
      </w:r>
      <w:r w:rsidRPr="006A11BC">
        <w:rPr>
          <w:rFonts w:ascii="Times New Roman" w:hAnsi="Times New Roman"/>
          <w:sz w:val="24"/>
          <w:szCs w:val="24"/>
        </w:rPr>
        <w:t xml:space="preserve"> в 2 (двух) идентичных и имеющих равную юридическую силу экземплярах, по одному для каждой из Сторон.</w:t>
      </w:r>
    </w:p>
    <w:p w14:paraId="1E14E28F" w14:textId="577FC862"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1</w:t>
      </w:r>
      <w:r w:rsidR="00C537CA" w:rsidRPr="006A11BC">
        <w:rPr>
          <w:rFonts w:ascii="Times New Roman" w:hAnsi="Times New Roman"/>
          <w:sz w:val="24"/>
          <w:szCs w:val="24"/>
        </w:rPr>
        <w:t>3</w:t>
      </w:r>
      <w:r w:rsidRPr="006A11BC">
        <w:rPr>
          <w:rFonts w:ascii="Times New Roman" w:hAnsi="Times New Roman"/>
          <w:sz w:val="24"/>
          <w:szCs w:val="24"/>
        </w:rPr>
        <w:t xml:space="preserve">.7. К </w:t>
      </w:r>
      <w:r w:rsidR="00AF0DD0" w:rsidRPr="006A11BC">
        <w:rPr>
          <w:rFonts w:ascii="Times New Roman" w:hAnsi="Times New Roman"/>
          <w:sz w:val="24"/>
          <w:szCs w:val="24"/>
        </w:rPr>
        <w:t>Контракт</w:t>
      </w:r>
      <w:r w:rsidRPr="006A11BC">
        <w:rPr>
          <w:rFonts w:ascii="Times New Roman" w:hAnsi="Times New Roman"/>
          <w:sz w:val="24"/>
          <w:szCs w:val="24"/>
        </w:rPr>
        <w:t>у прилагается:</w:t>
      </w:r>
    </w:p>
    <w:p w14:paraId="5BDB9771" w14:textId="0F008D13" w:rsidR="00707B90" w:rsidRPr="004178DB" w:rsidRDefault="00CE1E1F" w:rsidP="00707B90">
      <w:pPr>
        <w:tabs>
          <w:tab w:val="center" w:pos="5940"/>
          <w:tab w:val="center" w:pos="6480"/>
          <w:tab w:val="center" w:pos="7200"/>
          <w:tab w:val="center" w:pos="8280"/>
        </w:tabs>
        <w:spacing w:after="0" w:line="240" w:lineRule="auto"/>
        <w:ind w:left="-1080"/>
        <w:jc w:val="center"/>
        <w:rPr>
          <w:rFonts w:ascii="Times New Roman" w:eastAsia="Times New Roman" w:hAnsi="Times New Roman"/>
          <w:b/>
          <w:color w:val="000000" w:themeColor="text1"/>
          <w:sz w:val="24"/>
          <w:szCs w:val="24"/>
        </w:rPr>
      </w:pPr>
      <w:r w:rsidRPr="006A11BC">
        <w:rPr>
          <w:rFonts w:ascii="Times New Roman" w:hAnsi="Times New Roman"/>
          <w:sz w:val="24"/>
          <w:szCs w:val="24"/>
        </w:rPr>
        <w:t>-</w:t>
      </w:r>
      <w:r w:rsidR="00707B90" w:rsidRPr="00707B90">
        <w:rPr>
          <w:b/>
          <w:sz w:val="24"/>
          <w:szCs w:val="24"/>
        </w:rPr>
        <w:t xml:space="preserve"> </w:t>
      </w:r>
      <w:r w:rsidR="00707B90">
        <w:rPr>
          <w:b/>
          <w:sz w:val="24"/>
          <w:szCs w:val="24"/>
        </w:rPr>
        <w:t>Спецификация на</w:t>
      </w:r>
      <w:r w:rsidR="00707B90" w:rsidRPr="004178DB">
        <w:rPr>
          <w:b/>
          <w:sz w:val="24"/>
          <w:szCs w:val="24"/>
        </w:rPr>
        <w:t xml:space="preserve"> </w:t>
      </w:r>
      <w:r w:rsidR="00707B90">
        <w:rPr>
          <w:rFonts w:ascii="Times New Roman" w:eastAsia="Times New Roman" w:hAnsi="Times New Roman"/>
          <w:b/>
          <w:color w:val="000000" w:themeColor="text1"/>
          <w:sz w:val="24"/>
          <w:szCs w:val="24"/>
        </w:rPr>
        <w:t>ремонтные работы по замене запорной арматуры</w:t>
      </w:r>
    </w:p>
    <w:p w14:paraId="22444192" w14:textId="124D9E93" w:rsidR="00CE1E1F" w:rsidRPr="006A11BC" w:rsidRDefault="00CE1E1F" w:rsidP="006A11BC">
      <w:pPr>
        <w:spacing w:after="0" w:line="240" w:lineRule="auto"/>
        <w:ind w:firstLine="708"/>
        <w:jc w:val="both"/>
        <w:rPr>
          <w:rFonts w:ascii="Times New Roman" w:hAnsi="Times New Roman"/>
          <w:sz w:val="24"/>
          <w:szCs w:val="24"/>
        </w:rPr>
      </w:pPr>
      <w:r w:rsidRPr="006A11BC">
        <w:rPr>
          <w:rFonts w:ascii="Times New Roman" w:hAnsi="Times New Roman"/>
          <w:sz w:val="24"/>
          <w:szCs w:val="24"/>
        </w:rPr>
        <w:t>(Приложение № 1)</w:t>
      </w:r>
    </w:p>
    <w:p w14:paraId="2F944BAB" w14:textId="77777777" w:rsidR="00CE1E1F" w:rsidRPr="003809A1" w:rsidRDefault="00CE1E1F" w:rsidP="00CE1E1F">
      <w:pPr>
        <w:widowControl w:val="0"/>
        <w:autoSpaceDE w:val="0"/>
        <w:spacing w:after="60" w:line="0" w:lineRule="atLeast"/>
        <w:ind w:left="-709" w:right="-568" w:firstLine="567"/>
        <w:jc w:val="both"/>
        <w:rPr>
          <w:rFonts w:ascii="Times New Roman" w:eastAsia="Times New Roman" w:hAnsi="Times New Roman" w:cs="Times New Roman"/>
          <w:lang w:eastAsia="ru-RU"/>
        </w:rPr>
      </w:pPr>
    </w:p>
    <w:p w14:paraId="6727997D" w14:textId="77777777" w:rsidR="00CE1E1F" w:rsidRPr="003809A1" w:rsidRDefault="00CE1E1F" w:rsidP="00CE1E1F">
      <w:pPr>
        <w:widowControl w:val="0"/>
        <w:autoSpaceDE w:val="0"/>
        <w:spacing w:after="60" w:line="0" w:lineRule="atLeast"/>
        <w:ind w:firstLine="680"/>
        <w:jc w:val="center"/>
        <w:rPr>
          <w:rFonts w:ascii="Times New Roman" w:eastAsia="Times New Roman" w:hAnsi="Times New Roman" w:cs="Times New Roman"/>
          <w:b/>
          <w:bCs/>
          <w:lang w:eastAsia="ru-RU"/>
        </w:rPr>
      </w:pPr>
      <w:r w:rsidRPr="003809A1">
        <w:rPr>
          <w:rFonts w:ascii="Times New Roman" w:eastAsia="Times New Roman" w:hAnsi="Times New Roman" w:cs="Times New Roman"/>
          <w:b/>
          <w:bCs/>
          <w:lang w:eastAsia="ru-RU"/>
        </w:rPr>
        <w:t>1</w:t>
      </w:r>
      <w:r w:rsidR="00C537CA">
        <w:rPr>
          <w:rFonts w:ascii="Times New Roman" w:eastAsia="Times New Roman" w:hAnsi="Times New Roman" w:cs="Times New Roman"/>
          <w:b/>
          <w:bCs/>
          <w:lang w:eastAsia="ru-RU"/>
        </w:rPr>
        <w:t>4</w:t>
      </w:r>
      <w:r w:rsidRPr="003809A1">
        <w:rPr>
          <w:rFonts w:ascii="Times New Roman" w:eastAsia="Times New Roman" w:hAnsi="Times New Roman" w:cs="Times New Roman"/>
          <w:b/>
          <w:bCs/>
          <w:lang w:eastAsia="ru-RU"/>
        </w:rPr>
        <w:t>. ЮРИДИЧЕСКИЕ АДРЕСА И РЕКВИЗИТЫ СТОРОН:</w:t>
      </w:r>
    </w:p>
    <w:tbl>
      <w:tblPr>
        <w:tblW w:w="9640" w:type="dxa"/>
        <w:tblInd w:w="-142" w:type="dxa"/>
        <w:tblBorders>
          <w:insideH w:val="single" w:sz="4" w:space="0" w:color="auto"/>
        </w:tblBorders>
        <w:tblLook w:val="01E0" w:firstRow="1" w:lastRow="1" w:firstColumn="1" w:lastColumn="1" w:noHBand="0" w:noVBand="0"/>
      </w:tblPr>
      <w:tblGrid>
        <w:gridCol w:w="4820"/>
        <w:gridCol w:w="4820"/>
      </w:tblGrid>
      <w:tr w:rsidR="00CE1E1F" w:rsidRPr="00AF0DD0" w14:paraId="3CAAAB47" w14:textId="77777777" w:rsidTr="004B30BF">
        <w:tc>
          <w:tcPr>
            <w:tcW w:w="4820" w:type="dxa"/>
            <w:hideMark/>
          </w:tcPr>
          <w:p w14:paraId="75383D5A" w14:textId="77777777" w:rsidR="00CE1E1F" w:rsidRPr="003809A1" w:rsidRDefault="00CE1E1F" w:rsidP="004B30BF">
            <w:pPr>
              <w:widowControl w:val="0"/>
              <w:suppressAutoHyphens/>
              <w:autoSpaceDE w:val="0"/>
              <w:spacing w:after="0" w:line="240" w:lineRule="auto"/>
              <w:jc w:val="both"/>
              <w:rPr>
                <w:rFonts w:ascii="Times New Roman" w:eastAsia="Times New Roman" w:hAnsi="Times New Roman" w:cs="Times New Roman"/>
                <w:lang w:eastAsia="ru-RU"/>
              </w:rPr>
            </w:pPr>
            <w:r w:rsidRPr="003809A1">
              <w:rPr>
                <w:rFonts w:ascii="Times New Roman" w:eastAsia="Times New Roman" w:hAnsi="Times New Roman" w:cs="Times New Roman"/>
                <w:lang w:eastAsia="ru-RU"/>
              </w:rPr>
              <w:t xml:space="preserve">Заказчик: </w:t>
            </w:r>
          </w:p>
          <w:p w14:paraId="0996A9F3" w14:textId="77777777" w:rsidR="00CE1E1F" w:rsidRPr="009D62EB" w:rsidRDefault="00CE1E1F" w:rsidP="004B30BF">
            <w:pPr>
              <w:widowControl w:val="0"/>
              <w:autoSpaceDN w:val="0"/>
              <w:spacing w:after="0" w:line="240" w:lineRule="auto"/>
              <w:rPr>
                <w:rFonts w:ascii="Times New Roman" w:eastAsia="Times New Roman" w:hAnsi="Times New Roman" w:cs="Times New Roman"/>
                <w:b/>
                <w:u w:val="single"/>
                <w:lang w:eastAsia="ru-RU"/>
              </w:rPr>
            </w:pPr>
            <w:r w:rsidRPr="009D62EB">
              <w:rPr>
                <w:rFonts w:ascii="Times New Roman" w:eastAsia="Times New Roman" w:hAnsi="Times New Roman" w:cs="Times New Roman"/>
                <w:b/>
                <w:u w:val="single"/>
                <w:lang w:eastAsia="ru-RU"/>
              </w:rPr>
              <w:t>Институт философии РАН</w:t>
            </w:r>
          </w:p>
          <w:p w14:paraId="74027351" w14:textId="77777777" w:rsidR="00CE1E1F" w:rsidRPr="003809A1" w:rsidRDefault="00CE1E1F" w:rsidP="004B30BF">
            <w:pPr>
              <w:widowControl w:val="0"/>
              <w:autoSpaceDN w:val="0"/>
              <w:spacing w:after="0" w:line="240" w:lineRule="auto"/>
              <w:rPr>
                <w:rFonts w:ascii="Times New Roman" w:eastAsia="Times New Roman" w:hAnsi="Times New Roman" w:cs="Times New Roman"/>
                <w:lang w:eastAsia="ru-RU"/>
              </w:rPr>
            </w:pPr>
            <w:r w:rsidRPr="003809A1">
              <w:rPr>
                <w:rFonts w:ascii="Times New Roman" w:eastAsia="Times New Roman" w:hAnsi="Times New Roman" w:cs="Times New Roman"/>
                <w:lang w:eastAsia="ru-RU"/>
              </w:rPr>
              <w:t>Адреса:</w:t>
            </w:r>
          </w:p>
          <w:p w14:paraId="3C18A9D6"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Адреса:</w:t>
            </w:r>
          </w:p>
          <w:p w14:paraId="19383F5A"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 юридический/ фактический: 109240, г. Москва, ул. Гончарная, 12, стр. 1</w:t>
            </w:r>
          </w:p>
          <w:p w14:paraId="1DE3138C"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Телефон:</w:t>
            </w:r>
            <w:r>
              <w:rPr>
                <w:highlight w:val="yellow"/>
              </w:rPr>
              <w:t xml:space="preserve"> 8(495)</w:t>
            </w:r>
            <w:r>
              <w:rPr>
                <w:sz w:val="20"/>
                <w:szCs w:val="20"/>
                <w:highlight w:val="yellow"/>
              </w:rPr>
              <w:t xml:space="preserve"> </w:t>
            </w:r>
            <w:r>
              <w:rPr>
                <w:highlight w:val="yellow"/>
              </w:rPr>
              <w:t>697-06-40</w:t>
            </w:r>
            <w:r>
              <w:t xml:space="preserve"> </w:t>
            </w:r>
          </w:p>
          <w:p w14:paraId="2B71B003"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Электронный адрес: zakupki@iphras.ru</w:t>
            </w:r>
          </w:p>
          <w:p w14:paraId="437A27E0"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ИНН 7704032770</w:t>
            </w:r>
          </w:p>
          <w:p w14:paraId="40588C79"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КПП 770501001</w:t>
            </w:r>
          </w:p>
          <w:p w14:paraId="2011DE78"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БИК ТОФК 004525988</w:t>
            </w:r>
          </w:p>
          <w:p w14:paraId="68905345"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Банк: ГУ БАНКА РОССИИ ПО ЦФО// УФК ПО Г. МОСКВЕ г. Москва</w:t>
            </w:r>
          </w:p>
          <w:p w14:paraId="03D76852"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Единый казначейский счет 40102810545370000003</w:t>
            </w:r>
          </w:p>
          <w:p w14:paraId="79C9B4A1"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Казначейский счет 03214643000000017300</w:t>
            </w:r>
          </w:p>
          <w:p w14:paraId="4A237016"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л/с 20736Ч42320</w:t>
            </w:r>
          </w:p>
          <w:p w14:paraId="4C8FCF89" w14:textId="77777777" w:rsidR="006A11BC" w:rsidRDefault="006A11BC" w:rsidP="006A11BC">
            <w:pPr>
              <w:pStyle w:val="1"/>
              <w:widowControl w:val="0"/>
              <w:spacing w:after="0" w:line="0" w:lineRule="atLeast"/>
              <w:rPr>
                <w:rFonts w:eastAsia="Times New Roman"/>
                <w:sz w:val="23"/>
                <w:szCs w:val="23"/>
              </w:rPr>
            </w:pPr>
            <w:r>
              <w:rPr>
                <w:rFonts w:eastAsia="Times New Roman"/>
                <w:sz w:val="23"/>
                <w:szCs w:val="23"/>
              </w:rPr>
              <w:t>ОКТМО 45381000</w:t>
            </w:r>
          </w:p>
          <w:p w14:paraId="4419A8EA" w14:textId="77777777" w:rsidR="006A11BC" w:rsidRDefault="006A11BC" w:rsidP="006A11BC">
            <w:pPr>
              <w:pStyle w:val="1"/>
              <w:widowControl w:val="0"/>
              <w:spacing w:after="0" w:line="240" w:lineRule="auto"/>
              <w:rPr>
                <w:rFonts w:eastAsia="Times New Roman"/>
                <w:sz w:val="23"/>
                <w:szCs w:val="23"/>
              </w:rPr>
            </w:pPr>
            <w:r>
              <w:rPr>
                <w:rFonts w:eastAsia="Times New Roman"/>
                <w:sz w:val="23"/>
                <w:szCs w:val="23"/>
              </w:rPr>
              <w:t>ОГРН 1037704032706</w:t>
            </w:r>
          </w:p>
          <w:p w14:paraId="1FDCE7E5" w14:textId="30295117" w:rsidR="00CE1E1F" w:rsidRPr="003809A1" w:rsidRDefault="00CE1E1F" w:rsidP="004B30BF">
            <w:pPr>
              <w:widowControl w:val="0"/>
              <w:autoSpaceDE w:val="0"/>
              <w:spacing w:after="60" w:line="0" w:lineRule="atLeast"/>
              <w:rPr>
                <w:rFonts w:ascii="Times New Roman" w:eastAsia="Times New Roman" w:hAnsi="Times New Roman" w:cs="Times New Roman"/>
                <w:lang w:eastAsia="ru-RU"/>
              </w:rPr>
            </w:pPr>
          </w:p>
        </w:tc>
        <w:tc>
          <w:tcPr>
            <w:tcW w:w="4820" w:type="dxa"/>
          </w:tcPr>
          <w:p w14:paraId="78B90265" w14:textId="77777777" w:rsidR="00CE1E1F" w:rsidRPr="003809A1" w:rsidRDefault="00F40392" w:rsidP="004B30BF">
            <w:pPr>
              <w:widowControl w:val="0"/>
              <w:autoSpaceDE w:val="0"/>
              <w:spacing w:after="6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w:t>
            </w:r>
            <w:r w:rsidR="00CE1E1F" w:rsidRPr="003809A1">
              <w:rPr>
                <w:rFonts w:ascii="Times New Roman" w:eastAsia="Times New Roman" w:hAnsi="Times New Roman" w:cs="Times New Roman"/>
                <w:lang w:eastAsia="ru-RU"/>
              </w:rPr>
              <w:t>:</w:t>
            </w:r>
          </w:p>
          <w:p w14:paraId="6C9DE476" w14:textId="375DFB85" w:rsidR="00CE1E1F" w:rsidRPr="000A6F57" w:rsidRDefault="006A11BC" w:rsidP="004B30BF">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4"/>
                <w:szCs w:val="24"/>
                <w:lang w:eastAsia="ru-RU"/>
              </w:rPr>
              <w:t>____</w:t>
            </w:r>
          </w:p>
          <w:p w14:paraId="7C3A44B4" w14:textId="523CA66C" w:rsidR="00CE1E1F" w:rsidRPr="00EF2D45" w:rsidRDefault="00CE1E1F" w:rsidP="006A11BC">
            <w:pPr>
              <w:rPr>
                <w:color w:val="333333"/>
              </w:rPr>
            </w:pPr>
            <w:r w:rsidRPr="000A6F57">
              <w:rPr>
                <w:sz w:val="23"/>
                <w:szCs w:val="23"/>
              </w:rPr>
              <w:t xml:space="preserve">Юридический адрес/место нахождения: </w:t>
            </w:r>
          </w:p>
          <w:p w14:paraId="626AAC18" w14:textId="77777777" w:rsidR="00CE1E1F" w:rsidRPr="00EF2D45" w:rsidRDefault="00CE1E1F" w:rsidP="004B30BF">
            <w:pPr>
              <w:widowControl w:val="0"/>
              <w:autoSpaceDN w:val="0"/>
              <w:spacing w:after="0" w:line="240" w:lineRule="auto"/>
              <w:rPr>
                <w:rFonts w:ascii="Times New Roman" w:eastAsia="Times New Roman" w:hAnsi="Times New Roman" w:cs="Times New Roman"/>
                <w:lang w:eastAsia="ru-RU"/>
              </w:rPr>
            </w:pPr>
          </w:p>
          <w:p w14:paraId="3158F48E" w14:textId="77777777" w:rsidR="00CE1E1F" w:rsidRPr="00EF2D45" w:rsidRDefault="00CE1E1F" w:rsidP="004B30BF">
            <w:pPr>
              <w:widowControl w:val="0"/>
              <w:autoSpaceDN w:val="0"/>
              <w:spacing w:after="0" w:line="240" w:lineRule="auto"/>
              <w:rPr>
                <w:rFonts w:ascii="Times New Roman" w:eastAsia="Times New Roman" w:hAnsi="Times New Roman" w:cs="Times New Roman"/>
                <w:color w:val="000000"/>
                <w:lang w:eastAsia="ru-RU"/>
              </w:rPr>
            </w:pPr>
          </w:p>
        </w:tc>
      </w:tr>
    </w:tbl>
    <w:p w14:paraId="7A798567" w14:textId="77777777" w:rsidR="00CE1E1F" w:rsidRPr="00EF2D45" w:rsidRDefault="00CE1E1F" w:rsidP="00CE1E1F">
      <w:pPr>
        <w:widowControl w:val="0"/>
        <w:suppressAutoHyphens/>
        <w:autoSpaceDE w:val="0"/>
        <w:spacing w:after="0" w:line="0" w:lineRule="atLeast"/>
        <w:ind w:firstLine="680"/>
        <w:jc w:val="center"/>
        <w:rPr>
          <w:rFonts w:ascii="Times New Roman" w:eastAsia="Times New Roman" w:hAnsi="Times New Roman" w:cs="Times New Roman"/>
          <w:b/>
          <w:kern w:val="16"/>
          <w:lang w:eastAsia="zh-CN"/>
        </w:rPr>
      </w:pPr>
    </w:p>
    <w:p w14:paraId="22FFAC9E" w14:textId="77777777" w:rsidR="00CE1E1F" w:rsidRPr="00EF2D45" w:rsidRDefault="00CE1E1F" w:rsidP="00CE1E1F">
      <w:pPr>
        <w:tabs>
          <w:tab w:val="left" w:pos="397"/>
        </w:tabs>
        <w:suppressAutoHyphens/>
        <w:spacing w:after="0" w:line="100" w:lineRule="atLeast"/>
        <w:rPr>
          <w:rFonts w:ascii="Times New Roman" w:eastAsia="Calibri" w:hAnsi="Times New Roman" w:cs="Times New Roman"/>
          <w:b/>
          <w:kern w:val="16"/>
          <w:lang w:eastAsia="zh-CN"/>
        </w:rPr>
      </w:pPr>
    </w:p>
    <w:tbl>
      <w:tblPr>
        <w:tblpPr w:leftFromText="180" w:rightFromText="180" w:vertAnchor="text" w:horzAnchor="margin" w:tblpXSpec="center" w:tblpY="72"/>
        <w:tblW w:w="9639" w:type="dxa"/>
        <w:tblLayout w:type="fixed"/>
        <w:tblLook w:val="04A0" w:firstRow="1" w:lastRow="0" w:firstColumn="1" w:lastColumn="0" w:noHBand="0" w:noVBand="1"/>
      </w:tblPr>
      <w:tblGrid>
        <w:gridCol w:w="4678"/>
        <w:gridCol w:w="4961"/>
      </w:tblGrid>
      <w:tr w:rsidR="00CE1E1F" w:rsidRPr="003809A1" w14:paraId="269ACA49" w14:textId="77777777" w:rsidTr="004B30BF">
        <w:tc>
          <w:tcPr>
            <w:tcW w:w="4678" w:type="dxa"/>
            <w:hideMark/>
          </w:tcPr>
          <w:p w14:paraId="458DE7F7" w14:textId="77777777" w:rsidR="00CE1E1F" w:rsidRDefault="00CE1E1F" w:rsidP="004B30BF">
            <w:pPr>
              <w:spacing w:after="0" w:line="240" w:lineRule="auto"/>
              <w:rPr>
                <w:rFonts w:ascii="Times New Roman" w:eastAsia="Times New Roman" w:hAnsi="Times New Roman" w:cs="Times New Roman"/>
                <w:bCs/>
                <w:lang w:eastAsia="zh-CN"/>
              </w:rPr>
            </w:pPr>
            <w:r w:rsidRPr="000A6F57">
              <w:rPr>
                <w:rFonts w:ascii="Times New Roman" w:eastAsia="Times New Roman" w:hAnsi="Times New Roman" w:cs="Times New Roman"/>
                <w:b/>
                <w:bCs/>
                <w:sz w:val="23"/>
                <w:szCs w:val="23"/>
                <w:u w:val="single"/>
                <w:lang w:eastAsia="ru-RU"/>
              </w:rPr>
              <w:t>Заказчик:</w:t>
            </w:r>
          </w:p>
          <w:p w14:paraId="7008BBE7" w14:textId="77777777" w:rsidR="00CE1E1F" w:rsidRPr="003809A1" w:rsidRDefault="00CE1E1F" w:rsidP="004B30BF">
            <w:pPr>
              <w:widowControl w:val="0"/>
              <w:suppressAutoHyphens/>
              <w:autoSpaceDE w:val="0"/>
              <w:spacing w:after="0" w:line="0" w:lineRule="atLeast"/>
              <w:jc w:val="both"/>
              <w:rPr>
                <w:rFonts w:ascii="Times New Roman" w:eastAsia="Times New Roman" w:hAnsi="Times New Roman" w:cs="Times New Roman"/>
                <w:bCs/>
                <w:lang w:eastAsia="zh-CN"/>
              </w:rPr>
            </w:pPr>
          </w:p>
          <w:p w14:paraId="1A1D9092" w14:textId="77777777" w:rsidR="00CE1E1F" w:rsidRPr="000D6801" w:rsidRDefault="00CE1E1F" w:rsidP="004B30BF">
            <w:pPr>
              <w:spacing w:after="0" w:line="240" w:lineRule="auto"/>
              <w:rPr>
                <w:rFonts w:ascii="Times New Roman" w:eastAsia="Times New Roman" w:hAnsi="Times New Roman" w:cs="Times New Roman"/>
                <w:b/>
                <w:lang w:eastAsia="ru-RU"/>
              </w:rPr>
            </w:pPr>
            <w:r w:rsidRPr="000D6801">
              <w:rPr>
                <w:rFonts w:ascii="Times New Roman" w:eastAsia="Times New Roman" w:hAnsi="Times New Roman" w:cs="Times New Roman"/>
                <w:b/>
                <w:lang w:eastAsia="ru-RU"/>
              </w:rPr>
              <w:t>ВРИО Директора</w:t>
            </w:r>
          </w:p>
          <w:p w14:paraId="7B3FEA0E" w14:textId="77777777" w:rsidR="00CE1E1F" w:rsidRPr="003809A1" w:rsidRDefault="00CE1E1F" w:rsidP="004B30BF">
            <w:pPr>
              <w:spacing w:after="0" w:line="240" w:lineRule="auto"/>
              <w:rPr>
                <w:rFonts w:ascii="Times New Roman" w:eastAsia="Times New Roman" w:hAnsi="Times New Roman" w:cs="Times New Roman"/>
                <w:b/>
                <w:bCs/>
                <w:lang w:eastAsia="zh-CN"/>
              </w:rPr>
            </w:pPr>
            <w:r w:rsidRPr="000D6801">
              <w:rPr>
                <w:rFonts w:ascii="Times New Roman" w:eastAsia="Times New Roman" w:hAnsi="Times New Roman" w:cs="Times New Roman"/>
                <w:b/>
                <w:lang w:eastAsia="ru-RU"/>
              </w:rPr>
              <w:t xml:space="preserve"> Института философии РАН</w:t>
            </w:r>
          </w:p>
        </w:tc>
        <w:tc>
          <w:tcPr>
            <w:tcW w:w="4961" w:type="dxa"/>
            <w:hideMark/>
          </w:tcPr>
          <w:p w14:paraId="5E03240E" w14:textId="77777777" w:rsidR="00CE1E1F" w:rsidRDefault="00F40392" w:rsidP="004B30BF">
            <w:pPr>
              <w:spacing w:after="0" w:line="240" w:lineRule="auto"/>
              <w:rPr>
                <w:rFonts w:ascii="Times New Roman" w:eastAsia="Times New Roman" w:hAnsi="Times New Roman" w:cs="Times New Roman"/>
                <w:b/>
                <w:bCs/>
                <w:sz w:val="23"/>
                <w:szCs w:val="23"/>
                <w:u w:val="single"/>
                <w:lang w:eastAsia="ru-RU"/>
              </w:rPr>
            </w:pPr>
            <w:r>
              <w:rPr>
                <w:rFonts w:ascii="Times New Roman" w:eastAsia="Times New Roman" w:hAnsi="Times New Roman" w:cs="Times New Roman"/>
                <w:b/>
                <w:bCs/>
                <w:sz w:val="23"/>
                <w:szCs w:val="23"/>
                <w:u w:val="single"/>
                <w:lang w:eastAsia="ru-RU"/>
              </w:rPr>
              <w:t>Подрядчик</w:t>
            </w:r>
            <w:r w:rsidR="00CE1E1F" w:rsidRPr="00A9232C">
              <w:rPr>
                <w:rFonts w:ascii="Times New Roman" w:eastAsia="Times New Roman" w:hAnsi="Times New Roman" w:cs="Times New Roman"/>
                <w:b/>
                <w:bCs/>
                <w:sz w:val="23"/>
                <w:szCs w:val="23"/>
                <w:u w:val="single"/>
                <w:lang w:eastAsia="ru-RU"/>
              </w:rPr>
              <w:t>:</w:t>
            </w:r>
          </w:p>
          <w:p w14:paraId="398B086D" w14:textId="77777777" w:rsidR="00CE1E1F" w:rsidRDefault="00CE1E1F" w:rsidP="004B30BF">
            <w:pPr>
              <w:spacing w:after="0" w:line="240" w:lineRule="auto"/>
              <w:rPr>
                <w:rFonts w:ascii="Times New Roman" w:eastAsia="Times New Roman" w:hAnsi="Times New Roman" w:cs="Times New Roman"/>
                <w:b/>
                <w:bCs/>
                <w:sz w:val="23"/>
                <w:szCs w:val="23"/>
                <w:u w:val="single"/>
                <w:lang w:eastAsia="ru-RU"/>
              </w:rPr>
            </w:pPr>
          </w:p>
          <w:p w14:paraId="116D3BC6" w14:textId="41BAE94D" w:rsidR="00CE1E1F" w:rsidRPr="00A9232C" w:rsidRDefault="006A11BC" w:rsidP="004B30BF">
            <w:pPr>
              <w:spacing w:after="0" w:line="240" w:lineRule="auto"/>
              <w:rPr>
                <w:rFonts w:ascii="Times New Roman" w:eastAsia="Times New Roman" w:hAnsi="Times New Roman" w:cs="Times New Roman"/>
                <w:b/>
                <w:bCs/>
                <w:sz w:val="23"/>
                <w:szCs w:val="23"/>
                <w:u w:val="single"/>
              </w:rPr>
            </w:pPr>
            <w:r>
              <w:rPr>
                <w:rFonts w:ascii="Times New Roman" w:eastAsia="Times New Roman" w:hAnsi="Times New Roman" w:cs="Times New Roman"/>
                <w:b/>
                <w:bCs/>
                <w:sz w:val="23"/>
                <w:szCs w:val="23"/>
                <w:lang w:eastAsia="ru-RU"/>
              </w:rPr>
              <w:t>___</w:t>
            </w:r>
          </w:p>
        </w:tc>
      </w:tr>
      <w:tr w:rsidR="00CE1E1F" w:rsidRPr="003809A1" w14:paraId="6EF90B6E" w14:textId="77777777" w:rsidTr="004B30BF">
        <w:trPr>
          <w:trHeight w:val="745"/>
        </w:trPr>
        <w:tc>
          <w:tcPr>
            <w:tcW w:w="4678" w:type="dxa"/>
          </w:tcPr>
          <w:p w14:paraId="1B4F2492" w14:textId="77777777" w:rsidR="00CE1E1F" w:rsidRPr="003809A1" w:rsidRDefault="00CE1E1F" w:rsidP="004B30BF">
            <w:pPr>
              <w:widowControl w:val="0"/>
              <w:suppressAutoHyphens/>
              <w:autoSpaceDE w:val="0"/>
              <w:spacing w:after="0" w:line="0" w:lineRule="atLeast"/>
              <w:ind w:firstLine="680"/>
              <w:jc w:val="right"/>
              <w:rPr>
                <w:rFonts w:ascii="Times New Roman" w:eastAsia="Times New Roman" w:hAnsi="Times New Roman" w:cs="Times New Roman"/>
                <w:b/>
                <w:bCs/>
                <w:lang w:eastAsia="zh-CN"/>
              </w:rPr>
            </w:pPr>
          </w:p>
          <w:p w14:paraId="463AA48B" w14:textId="77777777" w:rsidR="00CE1E1F" w:rsidRPr="003809A1" w:rsidRDefault="00CE1E1F" w:rsidP="004B30BF">
            <w:pPr>
              <w:widowControl w:val="0"/>
              <w:suppressAutoHyphens/>
              <w:autoSpaceDE w:val="0"/>
              <w:spacing w:after="0" w:line="0" w:lineRule="atLeast"/>
              <w:jc w:val="both"/>
              <w:rPr>
                <w:rFonts w:ascii="Times New Roman" w:eastAsia="Times New Roman" w:hAnsi="Times New Roman" w:cs="Times New Roman"/>
                <w:bCs/>
                <w:lang w:eastAsia="zh-CN"/>
              </w:rPr>
            </w:pPr>
            <w:r w:rsidRPr="003809A1">
              <w:rPr>
                <w:rFonts w:ascii="Times New Roman" w:eastAsia="Times New Roman" w:hAnsi="Times New Roman" w:cs="Times New Roman"/>
                <w:bCs/>
                <w:lang w:eastAsia="zh-CN"/>
              </w:rPr>
              <w:t>______________________/</w:t>
            </w:r>
            <w:r w:rsidRPr="000A6F57">
              <w:rPr>
                <w:rFonts w:ascii="Times New Roman" w:eastAsia="Times New Roman" w:hAnsi="Times New Roman" w:cs="Times New Roman"/>
                <w:b/>
                <w:bCs/>
                <w:sz w:val="23"/>
                <w:szCs w:val="23"/>
                <w:lang w:eastAsia="ru-RU"/>
              </w:rPr>
              <w:t xml:space="preserve"> А.</w:t>
            </w:r>
            <w:r>
              <w:rPr>
                <w:rFonts w:ascii="Times New Roman" w:eastAsia="Times New Roman" w:hAnsi="Times New Roman" w:cs="Times New Roman"/>
                <w:b/>
                <w:bCs/>
                <w:sz w:val="23"/>
                <w:szCs w:val="23"/>
                <w:lang w:eastAsia="ru-RU"/>
              </w:rPr>
              <w:t>А</w:t>
            </w:r>
            <w:r w:rsidRPr="000A6F57">
              <w:rPr>
                <w:rFonts w:ascii="Times New Roman" w:eastAsia="Times New Roman" w:hAnsi="Times New Roman" w:cs="Times New Roman"/>
                <w:b/>
                <w:bCs/>
                <w:sz w:val="23"/>
                <w:szCs w:val="23"/>
                <w:lang w:eastAsia="ru-RU"/>
              </w:rPr>
              <w:t xml:space="preserve">. </w:t>
            </w:r>
            <w:r>
              <w:rPr>
                <w:rFonts w:ascii="Times New Roman" w:eastAsia="Times New Roman" w:hAnsi="Times New Roman" w:cs="Times New Roman"/>
                <w:b/>
                <w:bCs/>
                <w:sz w:val="23"/>
                <w:szCs w:val="23"/>
                <w:lang w:eastAsia="ru-RU"/>
              </w:rPr>
              <w:t>Гусейнов</w:t>
            </w:r>
            <w:r w:rsidRPr="003809A1">
              <w:rPr>
                <w:rFonts w:ascii="Times New Roman" w:eastAsia="Times New Roman" w:hAnsi="Times New Roman" w:cs="Times New Roman"/>
                <w:bCs/>
                <w:lang w:eastAsia="zh-CN"/>
              </w:rPr>
              <w:t>/</w:t>
            </w:r>
          </w:p>
        </w:tc>
        <w:tc>
          <w:tcPr>
            <w:tcW w:w="4961" w:type="dxa"/>
          </w:tcPr>
          <w:p w14:paraId="52C7487A" w14:textId="77777777" w:rsidR="00CE1E1F" w:rsidRDefault="00CE1E1F" w:rsidP="004B30BF">
            <w:pPr>
              <w:spacing w:after="0" w:line="240" w:lineRule="auto"/>
              <w:rPr>
                <w:rFonts w:ascii="Times New Roman" w:eastAsia="Times New Roman" w:hAnsi="Times New Roman" w:cs="Times New Roman"/>
                <w:b/>
                <w:bCs/>
                <w:sz w:val="23"/>
                <w:szCs w:val="23"/>
                <w:u w:val="single"/>
              </w:rPr>
            </w:pPr>
          </w:p>
          <w:p w14:paraId="4234644F" w14:textId="7C8B0747" w:rsidR="00CE1E1F" w:rsidRPr="006A11BC" w:rsidRDefault="00CE1E1F" w:rsidP="004B30BF">
            <w:pPr>
              <w:spacing w:after="0" w:line="240" w:lineRule="auto"/>
              <w:rPr>
                <w:rFonts w:ascii="Times New Roman" w:eastAsia="Times New Roman" w:hAnsi="Times New Roman" w:cs="Times New Roman"/>
                <w:b/>
                <w:bCs/>
                <w:sz w:val="23"/>
                <w:szCs w:val="23"/>
                <w:u w:val="single"/>
              </w:rPr>
            </w:pPr>
            <w:r w:rsidRPr="003809A1">
              <w:rPr>
                <w:rFonts w:ascii="Times New Roman" w:eastAsia="Times New Roman" w:hAnsi="Times New Roman" w:cs="Times New Roman"/>
                <w:bCs/>
                <w:lang w:eastAsia="zh-CN"/>
              </w:rPr>
              <w:t>______________________/</w:t>
            </w:r>
            <w:r w:rsidR="006A11BC">
              <w:rPr>
                <w:rFonts w:ascii="Times New Roman" w:eastAsia="Times New Roman" w:hAnsi="Times New Roman" w:cs="Times New Roman"/>
                <w:b/>
                <w:bCs/>
                <w:lang w:eastAsia="zh-CN"/>
              </w:rPr>
              <w:t>_____</w:t>
            </w:r>
          </w:p>
        </w:tc>
      </w:tr>
    </w:tbl>
    <w:p w14:paraId="633867E8" w14:textId="0C4E6512" w:rsidR="00E435E4" w:rsidRDefault="00E435E4"/>
    <w:p w14:paraId="368814EB" w14:textId="1D9749C0" w:rsidR="009439B8" w:rsidRDefault="009439B8"/>
    <w:p w14:paraId="4FF4FE13" w14:textId="04C40901" w:rsidR="009439B8" w:rsidRDefault="009439B8"/>
    <w:p w14:paraId="6F9A26A1" w14:textId="07C8E255" w:rsidR="009439B8" w:rsidRDefault="009439B8"/>
    <w:p w14:paraId="409F8376" w14:textId="428322A1" w:rsidR="009439B8" w:rsidRDefault="009439B8"/>
    <w:p w14:paraId="3BD44F62" w14:textId="5AF634B9" w:rsidR="009439B8" w:rsidRDefault="009439B8"/>
    <w:p w14:paraId="32517A0B" w14:textId="7AC3D3DB" w:rsidR="009439B8" w:rsidRDefault="009439B8"/>
    <w:p w14:paraId="45A36CEC" w14:textId="29967706" w:rsidR="009439B8" w:rsidRDefault="009439B8"/>
    <w:p w14:paraId="0C60DA21" w14:textId="7A9CD942" w:rsidR="009439B8" w:rsidRDefault="009439B8"/>
    <w:p w14:paraId="77222238" w14:textId="7387C583" w:rsidR="009439B8" w:rsidRDefault="009439B8"/>
    <w:p w14:paraId="391EFCB4" w14:textId="77777777" w:rsidR="009439B8" w:rsidRPr="006B7774" w:rsidRDefault="009439B8" w:rsidP="009439B8">
      <w:pPr>
        <w:pStyle w:val="a3"/>
        <w:spacing w:before="0" w:beforeAutospacing="0" w:after="0" w:afterAutospacing="0"/>
        <w:jc w:val="right"/>
        <w:rPr>
          <w:i/>
          <w:sz w:val="20"/>
          <w:szCs w:val="20"/>
        </w:rPr>
      </w:pPr>
      <w:r>
        <w:rPr>
          <w:i/>
          <w:sz w:val="20"/>
          <w:szCs w:val="20"/>
        </w:rPr>
        <w:lastRenderedPageBreak/>
        <w:t>Приложение № 1</w:t>
      </w:r>
      <w:r>
        <w:rPr>
          <w:i/>
          <w:sz w:val="20"/>
          <w:szCs w:val="20"/>
        </w:rPr>
        <w:br/>
        <w:t>к Договору № 1205</w:t>
      </w:r>
    </w:p>
    <w:p w14:paraId="74D1570F" w14:textId="77777777" w:rsidR="009439B8" w:rsidRPr="004178DB" w:rsidRDefault="009439B8" w:rsidP="009439B8">
      <w:pPr>
        <w:pStyle w:val="a3"/>
        <w:spacing w:before="0" w:beforeAutospacing="0" w:after="0" w:afterAutospacing="0"/>
        <w:jc w:val="right"/>
        <w:rPr>
          <w:i/>
          <w:sz w:val="20"/>
          <w:szCs w:val="20"/>
        </w:rPr>
      </w:pPr>
      <w:r>
        <w:rPr>
          <w:i/>
          <w:sz w:val="20"/>
          <w:szCs w:val="20"/>
        </w:rPr>
        <w:t xml:space="preserve">от «____» мая 2026 г. </w:t>
      </w:r>
      <w:r w:rsidRPr="006B7774">
        <w:rPr>
          <w:i/>
          <w:sz w:val="20"/>
          <w:szCs w:val="20"/>
        </w:rPr>
        <w:t xml:space="preserve">. </w:t>
      </w:r>
    </w:p>
    <w:p w14:paraId="1E05DA34" w14:textId="77777777" w:rsidR="009439B8" w:rsidRPr="004178DB" w:rsidRDefault="009439B8" w:rsidP="009439B8">
      <w:pPr>
        <w:pStyle w:val="a3"/>
        <w:spacing w:before="0" w:beforeAutospacing="0" w:after="0" w:afterAutospacing="0"/>
        <w:jc w:val="right"/>
        <w:rPr>
          <w:i/>
          <w:sz w:val="20"/>
          <w:szCs w:val="20"/>
        </w:rPr>
      </w:pPr>
    </w:p>
    <w:p w14:paraId="6190CB30" w14:textId="3F3DC2A9" w:rsidR="009439B8" w:rsidRPr="004178DB" w:rsidRDefault="009439B8" w:rsidP="009439B8">
      <w:pPr>
        <w:tabs>
          <w:tab w:val="center" w:pos="5940"/>
          <w:tab w:val="center" w:pos="6480"/>
          <w:tab w:val="center" w:pos="7200"/>
          <w:tab w:val="center" w:pos="8280"/>
        </w:tabs>
        <w:spacing w:after="0" w:line="240" w:lineRule="auto"/>
        <w:ind w:left="-1080"/>
        <w:jc w:val="center"/>
        <w:rPr>
          <w:rFonts w:ascii="Times New Roman" w:eastAsia="Times New Roman" w:hAnsi="Times New Roman"/>
          <w:b/>
          <w:color w:val="000000" w:themeColor="text1"/>
          <w:sz w:val="24"/>
          <w:szCs w:val="24"/>
        </w:rPr>
      </w:pPr>
      <w:r>
        <w:rPr>
          <w:b/>
          <w:sz w:val="24"/>
          <w:szCs w:val="24"/>
        </w:rPr>
        <w:t>Спецификация на</w:t>
      </w:r>
      <w:r w:rsidRPr="004178DB">
        <w:rPr>
          <w:b/>
          <w:sz w:val="24"/>
          <w:szCs w:val="24"/>
        </w:rPr>
        <w:t xml:space="preserve"> </w:t>
      </w:r>
      <w:r>
        <w:rPr>
          <w:rFonts w:ascii="Times New Roman" w:eastAsia="Times New Roman" w:hAnsi="Times New Roman"/>
          <w:b/>
          <w:color w:val="000000" w:themeColor="text1"/>
          <w:sz w:val="24"/>
          <w:szCs w:val="24"/>
        </w:rPr>
        <w:t>ремонтные работы по замене шаровых кранов</w:t>
      </w:r>
    </w:p>
    <w:p w14:paraId="0ACFE986" w14:textId="77777777" w:rsidR="009439B8" w:rsidRPr="00235F91" w:rsidRDefault="009439B8" w:rsidP="009439B8">
      <w:pPr>
        <w:autoSpaceDE w:val="0"/>
        <w:autoSpaceDN w:val="0"/>
        <w:adjustRightInd w:val="0"/>
        <w:spacing w:after="0" w:line="240" w:lineRule="auto"/>
        <w:jc w:val="both"/>
        <w:rPr>
          <w:rFonts w:ascii="Times New Roman" w:hAnsi="Times New Roman"/>
          <w:sz w:val="20"/>
          <w:szCs w:val="20"/>
        </w:rPr>
      </w:pPr>
    </w:p>
    <w:p w14:paraId="653E8189" w14:textId="77777777" w:rsidR="009439B8" w:rsidRPr="006B7774" w:rsidRDefault="009439B8" w:rsidP="009439B8">
      <w:pPr>
        <w:autoSpaceDE w:val="0"/>
        <w:autoSpaceDN w:val="0"/>
        <w:adjustRightInd w:val="0"/>
        <w:spacing w:after="0" w:line="240" w:lineRule="auto"/>
        <w:jc w:val="both"/>
        <w:rPr>
          <w:rFonts w:ascii="Times New Roman" w:hAnsi="Times New Roman"/>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975"/>
        <w:gridCol w:w="864"/>
        <w:gridCol w:w="1546"/>
        <w:gridCol w:w="1276"/>
        <w:gridCol w:w="1678"/>
      </w:tblGrid>
      <w:tr w:rsidR="009439B8" w:rsidRPr="006B7774" w14:paraId="16AC9EAA" w14:textId="77777777" w:rsidTr="00E36661">
        <w:tc>
          <w:tcPr>
            <w:tcW w:w="669" w:type="dxa"/>
          </w:tcPr>
          <w:p w14:paraId="29FC4607" w14:textId="77777777" w:rsidR="009439B8" w:rsidRPr="006B7774" w:rsidRDefault="009439B8" w:rsidP="00E36661">
            <w:pPr>
              <w:pStyle w:val="a3"/>
              <w:jc w:val="center"/>
              <w:rPr>
                <w:b/>
                <w:sz w:val="20"/>
                <w:szCs w:val="20"/>
              </w:rPr>
            </w:pPr>
            <w:r>
              <w:rPr>
                <w:b/>
                <w:sz w:val="20"/>
                <w:szCs w:val="20"/>
              </w:rPr>
              <w:t>№</w:t>
            </w:r>
          </w:p>
        </w:tc>
        <w:tc>
          <w:tcPr>
            <w:tcW w:w="3975" w:type="dxa"/>
          </w:tcPr>
          <w:p w14:paraId="4E174B8A" w14:textId="77777777" w:rsidR="009439B8" w:rsidRPr="006B7774" w:rsidRDefault="009439B8" w:rsidP="00E36661">
            <w:pPr>
              <w:pStyle w:val="a3"/>
              <w:jc w:val="center"/>
              <w:rPr>
                <w:b/>
                <w:sz w:val="20"/>
                <w:szCs w:val="20"/>
              </w:rPr>
            </w:pPr>
            <w:r>
              <w:rPr>
                <w:b/>
                <w:sz w:val="20"/>
                <w:szCs w:val="20"/>
              </w:rPr>
              <w:t>Виды работ, наименование товара</w:t>
            </w:r>
          </w:p>
        </w:tc>
        <w:tc>
          <w:tcPr>
            <w:tcW w:w="864" w:type="dxa"/>
          </w:tcPr>
          <w:p w14:paraId="6EB9D488" w14:textId="77777777" w:rsidR="009439B8" w:rsidRPr="006B7774" w:rsidRDefault="009439B8" w:rsidP="00E36661">
            <w:pPr>
              <w:pStyle w:val="a3"/>
              <w:jc w:val="center"/>
              <w:rPr>
                <w:b/>
                <w:sz w:val="20"/>
                <w:szCs w:val="20"/>
              </w:rPr>
            </w:pPr>
            <w:proofErr w:type="spellStart"/>
            <w:r>
              <w:rPr>
                <w:b/>
                <w:sz w:val="20"/>
                <w:szCs w:val="20"/>
              </w:rPr>
              <w:t>Ед.изм</w:t>
            </w:r>
            <w:proofErr w:type="spellEnd"/>
          </w:p>
        </w:tc>
        <w:tc>
          <w:tcPr>
            <w:tcW w:w="1546" w:type="dxa"/>
          </w:tcPr>
          <w:p w14:paraId="6A1B58B8" w14:textId="77777777" w:rsidR="009439B8" w:rsidRPr="006B7774" w:rsidRDefault="009439B8" w:rsidP="00E36661">
            <w:pPr>
              <w:pStyle w:val="a3"/>
              <w:jc w:val="center"/>
              <w:rPr>
                <w:b/>
                <w:sz w:val="20"/>
                <w:szCs w:val="20"/>
              </w:rPr>
            </w:pPr>
            <w:r>
              <w:rPr>
                <w:b/>
                <w:sz w:val="20"/>
                <w:szCs w:val="20"/>
              </w:rPr>
              <w:t xml:space="preserve">Объём </w:t>
            </w:r>
          </w:p>
        </w:tc>
        <w:tc>
          <w:tcPr>
            <w:tcW w:w="1276" w:type="dxa"/>
          </w:tcPr>
          <w:p w14:paraId="362779AA" w14:textId="77777777" w:rsidR="009439B8" w:rsidRPr="006B7774" w:rsidRDefault="009439B8" w:rsidP="00E36661">
            <w:pPr>
              <w:pStyle w:val="a3"/>
              <w:jc w:val="center"/>
              <w:rPr>
                <w:b/>
                <w:sz w:val="20"/>
                <w:szCs w:val="20"/>
              </w:rPr>
            </w:pPr>
            <w:r>
              <w:rPr>
                <w:b/>
                <w:sz w:val="20"/>
                <w:szCs w:val="20"/>
              </w:rPr>
              <w:t xml:space="preserve">Цена за </w:t>
            </w:r>
            <w:proofErr w:type="spellStart"/>
            <w:r>
              <w:rPr>
                <w:b/>
                <w:sz w:val="20"/>
                <w:szCs w:val="20"/>
              </w:rPr>
              <w:t>ед.изм</w:t>
            </w:r>
            <w:proofErr w:type="spellEnd"/>
          </w:p>
        </w:tc>
        <w:tc>
          <w:tcPr>
            <w:tcW w:w="1678" w:type="dxa"/>
          </w:tcPr>
          <w:p w14:paraId="23733B09" w14:textId="77777777" w:rsidR="009439B8" w:rsidRPr="006B7774" w:rsidRDefault="009439B8" w:rsidP="00E36661">
            <w:pPr>
              <w:pStyle w:val="a3"/>
              <w:jc w:val="center"/>
              <w:rPr>
                <w:b/>
                <w:sz w:val="20"/>
                <w:szCs w:val="20"/>
              </w:rPr>
            </w:pPr>
            <w:r>
              <w:rPr>
                <w:b/>
                <w:sz w:val="20"/>
                <w:szCs w:val="20"/>
              </w:rPr>
              <w:t>Всего сумма</w:t>
            </w:r>
          </w:p>
        </w:tc>
      </w:tr>
      <w:tr w:rsidR="009439B8" w:rsidRPr="006B7774" w14:paraId="6C7CB663" w14:textId="77777777" w:rsidTr="00E36661">
        <w:tc>
          <w:tcPr>
            <w:tcW w:w="669" w:type="dxa"/>
          </w:tcPr>
          <w:p w14:paraId="774FA3CA"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1</w:t>
            </w:r>
          </w:p>
        </w:tc>
        <w:tc>
          <w:tcPr>
            <w:tcW w:w="3975" w:type="dxa"/>
          </w:tcPr>
          <w:p w14:paraId="454B79E3" w14:textId="77777777" w:rsidR="009439B8" w:rsidRPr="00907E4F" w:rsidRDefault="009439B8" w:rsidP="00E36661">
            <w:pPr>
              <w:pStyle w:val="a3"/>
              <w:jc w:val="center"/>
              <w:rPr>
                <w:rFonts w:ascii="TimesNewRomanPSMT" w:eastAsiaTheme="minorHAnsi" w:hAnsi="TimesNewRomanPSMT" w:cs="TimesNewRomanPSMT"/>
              </w:rPr>
            </w:pPr>
            <w:r>
              <w:rPr>
                <w:rFonts w:ascii="TimesNewRomanPSMT" w:eastAsiaTheme="minorHAnsi" w:hAnsi="TimesNewRomanPSMT" w:cs="TimesNewRomanPSMT"/>
              </w:rPr>
              <w:t xml:space="preserve">Сварочные работы по замене </w:t>
            </w:r>
            <w:bookmarkStart w:id="0" w:name="_Hlk230274292"/>
            <w:r>
              <w:rPr>
                <w:rFonts w:ascii="TimesNewRomanPSMT" w:eastAsiaTheme="minorHAnsi" w:hAnsi="TimesNewRomanPSMT" w:cs="TimesNewRomanPSMT"/>
              </w:rPr>
              <w:t xml:space="preserve">шарового крана </w:t>
            </w:r>
            <w:proofErr w:type="spellStart"/>
            <w:r>
              <w:rPr>
                <w:rFonts w:ascii="TimesNewRomanPSMT" w:eastAsiaTheme="minorHAnsi" w:hAnsi="TimesNewRomanPSMT" w:cs="TimesNewRomanPSMT"/>
              </w:rPr>
              <w:t>Ду</w:t>
            </w:r>
            <w:proofErr w:type="spellEnd"/>
            <w:r>
              <w:rPr>
                <w:rFonts w:ascii="TimesNewRomanPSMT" w:eastAsiaTheme="minorHAnsi" w:hAnsi="TimesNewRomanPSMT" w:cs="TimesNewRomanPSMT"/>
              </w:rPr>
              <w:t xml:space="preserve"> 50</w:t>
            </w:r>
            <w:bookmarkEnd w:id="0"/>
          </w:p>
        </w:tc>
        <w:tc>
          <w:tcPr>
            <w:tcW w:w="864" w:type="dxa"/>
          </w:tcPr>
          <w:p w14:paraId="7B8FDCE4"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ШТ</w:t>
            </w:r>
          </w:p>
        </w:tc>
        <w:tc>
          <w:tcPr>
            <w:tcW w:w="1546" w:type="dxa"/>
          </w:tcPr>
          <w:p w14:paraId="591A1874"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2</w:t>
            </w:r>
          </w:p>
        </w:tc>
        <w:tc>
          <w:tcPr>
            <w:tcW w:w="1276" w:type="dxa"/>
          </w:tcPr>
          <w:p w14:paraId="5928FD45" w14:textId="77777777" w:rsidR="009439B8" w:rsidRPr="00907E4F" w:rsidRDefault="009439B8" w:rsidP="00E36661">
            <w:pPr>
              <w:pStyle w:val="a3"/>
              <w:jc w:val="center"/>
              <w:rPr>
                <w:rFonts w:ascii="TimesNewRomanPSMT" w:eastAsiaTheme="minorHAnsi" w:hAnsi="TimesNewRomanPSMT" w:cs="TimesNewRomanPSMT"/>
              </w:rPr>
            </w:pPr>
            <w:r>
              <w:rPr>
                <w:rFonts w:ascii="TimesNewRomanPSMT" w:eastAsiaTheme="minorHAnsi" w:hAnsi="TimesNewRomanPSMT" w:cs="TimesNewRomanPSMT"/>
              </w:rPr>
              <w:t>13 000,00</w:t>
            </w:r>
          </w:p>
        </w:tc>
        <w:tc>
          <w:tcPr>
            <w:tcW w:w="1678" w:type="dxa"/>
          </w:tcPr>
          <w:p w14:paraId="148925D2"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26000,00</w:t>
            </w:r>
          </w:p>
        </w:tc>
      </w:tr>
      <w:tr w:rsidR="009439B8" w:rsidRPr="006B7774" w14:paraId="417A892F" w14:textId="77777777" w:rsidTr="00E36661">
        <w:tc>
          <w:tcPr>
            <w:tcW w:w="669" w:type="dxa"/>
          </w:tcPr>
          <w:p w14:paraId="076DF0A6"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2</w:t>
            </w:r>
          </w:p>
        </w:tc>
        <w:tc>
          <w:tcPr>
            <w:tcW w:w="3975" w:type="dxa"/>
          </w:tcPr>
          <w:p w14:paraId="1FB5CD60" w14:textId="77777777" w:rsidR="009439B8" w:rsidRPr="00907E4F" w:rsidRDefault="009439B8" w:rsidP="00E36661">
            <w:pPr>
              <w:pStyle w:val="a3"/>
              <w:jc w:val="center"/>
              <w:rPr>
                <w:rFonts w:ascii="TimesNewRomanPSMT" w:eastAsiaTheme="minorHAnsi" w:hAnsi="TimesNewRomanPSMT" w:cs="TimesNewRomanPSMT"/>
              </w:rPr>
            </w:pPr>
            <w:r>
              <w:rPr>
                <w:rFonts w:ascii="TimesNewRomanPSMT" w:eastAsiaTheme="minorHAnsi" w:hAnsi="TimesNewRomanPSMT" w:cs="TimesNewRomanPSMT"/>
              </w:rPr>
              <w:t xml:space="preserve">Замена шарового крана на тепловом вводе </w:t>
            </w:r>
            <w:proofErr w:type="spellStart"/>
            <w:r>
              <w:rPr>
                <w:rFonts w:ascii="TimesNewRomanPSMT" w:eastAsiaTheme="minorHAnsi" w:hAnsi="TimesNewRomanPSMT" w:cs="TimesNewRomanPSMT"/>
              </w:rPr>
              <w:t>Ду</w:t>
            </w:r>
            <w:proofErr w:type="spellEnd"/>
            <w:r>
              <w:rPr>
                <w:rFonts w:ascii="TimesNewRomanPSMT" w:eastAsiaTheme="minorHAnsi" w:hAnsi="TimesNewRomanPSMT" w:cs="TimesNewRomanPSMT"/>
              </w:rPr>
              <w:t xml:space="preserve"> 100</w:t>
            </w:r>
          </w:p>
        </w:tc>
        <w:tc>
          <w:tcPr>
            <w:tcW w:w="864" w:type="dxa"/>
          </w:tcPr>
          <w:p w14:paraId="1C9490C7"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шт.</w:t>
            </w:r>
          </w:p>
        </w:tc>
        <w:tc>
          <w:tcPr>
            <w:tcW w:w="1546" w:type="dxa"/>
          </w:tcPr>
          <w:p w14:paraId="0A82DEEA"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1</w:t>
            </w:r>
          </w:p>
        </w:tc>
        <w:tc>
          <w:tcPr>
            <w:tcW w:w="1276" w:type="dxa"/>
          </w:tcPr>
          <w:p w14:paraId="59AE6876"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3000,00</w:t>
            </w:r>
          </w:p>
        </w:tc>
        <w:tc>
          <w:tcPr>
            <w:tcW w:w="1678" w:type="dxa"/>
          </w:tcPr>
          <w:p w14:paraId="12EA4C37"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3000,00</w:t>
            </w:r>
          </w:p>
        </w:tc>
      </w:tr>
      <w:tr w:rsidR="009439B8" w:rsidRPr="005745FA" w14:paraId="4EF3B297" w14:textId="77777777" w:rsidTr="00E36661">
        <w:tc>
          <w:tcPr>
            <w:tcW w:w="669" w:type="dxa"/>
          </w:tcPr>
          <w:p w14:paraId="14EDBA8D" w14:textId="77777777" w:rsidR="009439B8" w:rsidRPr="00907E4F" w:rsidRDefault="009439B8" w:rsidP="00E36661">
            <w:pPr>
              <w:pStyle w:val="a3"/>
              <w:jc w:val="center"/>
              <w:rPr>
                <w:rFonts w:ascii="TimesNewRomanPSMT" w:eastAsiaTheme="minorHAnsi" w:hAnsi="TimesNewRomanPSMT" w:cs="TimesNewRomanPSMT"/>
              </w:rPr>
            </w:pPr>
          </w:p>
        </w:tc>
        <w:tc>
          <w:tcPr>
            <w:tcW w:w="3975" w:type="dxa"/>
          </w:tcPr>
          <w:p w14:paraId="7F1A6AF7"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Итого</w:t>
            </w:r>
          </w:p>
        </w:tc>
        <w:tc>
          <w:tcPr>
            <w:tcW w:w="864" w:type="dxa"/>
          </w:tcPr>
          <w:p w14:paraId="33868B54" w14:textId="77777777" w:rsidR="009439B8" w:rsidRPr="00907E4F" w:rsidRDefault="009439B8" w:rsidP="00E36661">
            <w:pPr>
              <w:pStyle w:val="a3"/>
              <w:jc w:val="center"/>
              <w:rPr>
                <w:rFonts w:ascii="TimesNewRomanPSMT" w:eastAsiaTheme="minorHAnsi" w:hAnsi="TimesNewRomanPSMT" w:cs="TimesNewRomanPSMT"/>
              </w:rPr>
            </w:pPr>
          </w:p>
        </w:tc>
        <w:tc>
          <w:tcPr>
            <w:tcW w:w="1546" w:type="dxa"/>
          </w:tcPr>
          <w:p w14:paraId="4B9BEA42" w14:textId="77777777" w:rsidR="009439B8" w:rsidRPr="00907E4F" w:rsidRDefault="009439B8" w:rsidP="00E36661">
            <w:pPr>
              <w:pStyle w:val="a3"/>
              <w:jc w:val="center"/>
              <w:rPr>
                <w:rFonts w:ascii="TimesNewRomanPSMT" w:eastAsiaTheme="minorHAnsi" w:hAnsi="TimesNewRomanPSMT" w:cs="TimesNewRomanPSMT"/>
              </w:rPr>
            </w:pPr>
          </w:p>
        </w:tc>
        <w:tc>
          <w:tcPr>
            <w:tcW w:w="1276" w:type="dxa"/>
          </w:tcPr>
          <w:p w14:paraId="3776D087" w14:textId="77777777" w:rsidR="009439B8" w:rsidRPr="00907E4F" w:rsidRDefault="009439B8" w:rsidP="00E36661">
            <w:pPr>
              <w:pStyle w:val="a3"/>
              <w:jc w:val="center"/>
              <w:rPr>
                <w:rFonts w:ascii="TimesNewRomanPSMT" w:eastAsiaTheme="minorHAnsi" w:hAnsi="TimesNewRomanPSMT" w:cs="TimesNewRomanPSMT"/>
              </w:rPr>
            </w:pPr>
          </w:p>
        </w:tc>
        <w:tc>
          <w:tcPr>
            <w:tcW w:w="1678" w:type="dxa"/>
          </w:tcPr>
          <w:p w14:paraId="642A89C2" w14:textId="77777777" w:rsidR="009439B8" w:rsidRPr="00907E4F" w:rsidRDefault="009439B8" w:rsidP="00E36661">
            <w:pPr>
              <w:pStyle w:val="a3"/>
              <w:jc w:val="center"/>
              <w:rPr>
                <w:rFonts w:ascii="TimesNewRomanPSMT" w:eastAsiaTheme="minorHAnsi" w:hAnsi="TimesNewRomanPSMT" w:cs="TimesNewRomanPSMT"/>
              </w:rPr>
            </w:pPr>
            <w:r w:rsidRPr="00907E4F">
              <w:rPr>
                <w:rFonts w:ascii="TimesNewRomanPSMT" w:eastAsiaTheme="minorHAnsi" w:hAnsi="TimesNewRomanPSMT" w:cs="TimesNewRomanPSMT"/>
              </w:rPr>
              <w:t>29000,00</w:t>
            </w:r>
          </w:p>
        </w:tc>
      </w:tr>
    </w:tbl>
    <w:p w14:paraId="77FADF8D" w14:textId="77777777" w:rsidR="00707B90" w:rsidRDefault="00707B90" w:rsidP="00707B90">
      <w:pPr>
        <w:rPr>
          <w:rFonts w:ascii="Times New Roman" w:hAnsi="Times New Roman" w:cs="Times New Roman"/>
        </w:rPr>
      </w:pPr>
    </w:p>
    <w:p w14:paraId="73AE1B5D" w14:textId="413A6328" w:rsidR="00707B90" w:rsidRDefault="00707B90" w:rsidP="00707B90">
      <w:pPr>
        <w:rPr>
          <w:rFonts w:ascii="Times New Roman" w:hAnsi="Times New Roman" w:cs="Times New Roman"/>
        </w:rPr>
      </w:pPr>
      <w:r>
        <w:rPr>
          <w:rFonts w:ascii="Times New Roman" w:hAnsi="Times New Roman" w:cs="Times New Roman"/>
        </w:rPr>
        <w:t>Замена и ремонт запорной арматуры:</w:t>
      </w:r>
    </w:p>
    <w:p w14:paraId="795CB518" w14:textId="153D7D58" w:rsidR="00707B90" w:rsidRDefault="00707B90" w:rsidP="00707B90">
      <w:pPr>
        <w:rPr>
          <w:rFonts w:ascii="Times New Roman" w:hAnsi="Times New Roman" w:cs="Times New Roman"/>
        </w:rPr>
      </w:pPr>
      <w:r>
        <w:rPr>
          <w:rFonts w:ascii="Times New Roman" w:hAnsi="Times New Roman" w:cs="Times New Roman"/>
        </w:rPr>
        <w:t>1.Демонтаж вышедшей из строя запорной арматуры – 3 шт.</w:t>
      </w:r>
    </w:p>
    <w:p w14:paraId="749C52BA" w14:textId="6AABA5A4" w:rsidR="00707B90" w:rsidRDefault="00707B90" w:rsidP="00707B90">
      <w:pPr>
        <w:rPr>
          <w:rFonts w:ascii="Times New Roman" w:hAnsi="Times New Roman" w:cs="Times New Roman"/>
        </w:rPr>
      </w:pPr>
      <w:r>
        <w:rPr>
          <w:rFonts w:ascii="Times New Roman" w:hAnsi="Times New Roman" w:cs="Times New Roman"/>
        </w:rPr>
        <w:t>2.Монтаж запорной арматуры – 3 шт.</w:t>
      </w:r>
    </w:p>
    <w:p w14:paraId="2C1E90E6" w14:textId="532FFA6D" w:rsidR="00707B90" w:rsidRDefault="00707B90" w:rsidP="00707B90">
      <w:pPr>
        <w:shd w:val="clear" w:color="auto" w:fill="FFFFFF"/>
        <w:rPr>
          <w:rFonts w:ascii="Times New Roman" w:hAnsi="Times New Roman" w:cs="Times New Roman"/>
        </w:rPr>
      </w:pPr>
      <w:r>
        <w:rPr>
          <w:rFonts w:ascii="Times New Roman" w:hAnsi="Times New Roman" w:cs="Times New Roman"/>
        </w:rPr>
        <w:t xml:space="preserve">Материалы используемые при ремонте </w:t>
      </w:r>
    </w:p>
    <w:p w14:paraId="2BA98D9D" w14:textId="47D1172A" w:rsidR="00707B90" w:rsidRPr="00707B90" w:rsidRDefault="00707B90" w:rsidP="00707B90">
      <w:pPr>
        <w:pStyle w:val="a4"/>
        <w:numPr>
          <w:ilvl w:val="0"/>
          <w:numId w:val="3"/>
        </w:numPr>
        <w:shd w:val="clear" w:color="auto" w:fill="FFFFFF"/>
        <w:spacing w:after="0"/>
        <w:rPr>
          <w:rFonts w:ascii="TimesNewRomanPSMT" w:hAnsi="TimesNewRomanPSMT" w:cs="TimesNewRomanPSMT"/>
        </w:rPr>
      </w:pPr>
      <w:r w:rsidRPr="00707B90">
        <w:rPr>
          <w:rFonts w:ascii="TimesNewRomanPSMT" w:hAnsi="TimesNewRomanPSMT" w:cs="TimesNewRomanPSMT"/>
        </w:rPr>
        <w:t>Ш</w:t>
      </w:r>
      <w:r w:rsidRPr="00707B90">
        <w:rPr>
          <w:rFonts w:ascii="TimesNewRomanPSMT" w:eastAsiaTheme="minorHAnsi" w:hAnsi="TimesNewRomanPSMT" w:cs="TimesNewRomanPSMT"/>
        </w:rPr>
        <w:t>арово</w:t>
      </w:r>
      <w:r w:rsidRPr="00707B90">
        <w:rPr>
          <w:rFonts w:ascii="TimesNewRomanPSMT" w:hAnsi="TimesNewRomanPSMT" w:cs="TimesNewRomanPSMT"/>
        </w:rPr>
        <w:t>й</w:t>
      </w:r>
      <w:r w:rsidRPr="00707B90">
        <w:rPr>
          <w:rFonts w:ascii="TimesNewRomanPSMT" w:eastAsiaTheme="minorHAnsi" w:hAnsi="TimesNewRomanPSMT" w:cs="TimesNewRomanPSMT"/>
        </w:rPr>
        <w:t xml:space="preserve"> кран </w:t>
      </w:r>
      <w:proofErr w:type="spellStart"/>
      <w:r w:rsidRPr="00707B90">
        <w:rPr>
          <w:rFonts w:ascii="TimesNewRomanPSMT" w:eastAsiaTheme="minorHAnsi" w:hAnsi="TimesNewRomanPSMT" w:cs="TimesNewRomanPSMT"/>
        </w:rPr>
        <w:t>Ду</w:t>
      </w:r>
      <w:proofErr w:type="spellEnd"/>
      <w:r w:rsidRPr="00707B90">
        <w:rPr>
          <w:rFonts w:ascii="TimesNewRomanPSMT" w:eastAsiaTheme="minorHAnsi" w:hAnsi="TimesNewRomanPSMT" w:cs="TimesNewRomanPSMT"/>
        </w:rPr>
        <w:t xml:space="preserve"> 50</w:t>
      </w:r>
      <w:r w:rsidRPr="00707B90">
        <w:rPr>
          <w:rFonts w:ascii="TimesNewRomanPSMT" w:hAnsi="TimesNewRomanPSMT" w:cs="TimesNewRomanPSMT"/>
        </w:rPr>
        <w:t xml:space="preserve"> – 2 шт.</w:t>
      </w:r>
    </w:p>
    <w:p w14:paraId="437DAFE1" w14:textId="4B6A05D4" w:rsidR="00707B90" w:rsidRPr="00707B90" w:rsidRDefault="00707B90" w:rsidP="00707B90">
      <w:pPr>
        <w:pStyle w:val="a4"/>
        <w:numPr>
          <w:ilvl w:val="0"/>
          <w:numId w:val="3"/>
        </w:numPr>
        <w:shd w:val="clear" w:color="auto" w:fill="FFFFFF"/>
        <w:spacing w:after="0"/>
        <w:rPr>
          <w:rFonts w:ascii="Times New Roman" w:hAnsi="Times New Roman"/>
        </w:rPr>
      </w:pPr>
      <w:r>
        <w:rPr>
          <w:rFonts w:ascii="TimesNewRomanPSMT" w:eastAsiaTheme="minorHAnsi" w:hAnsi="TimesNewRomanPSMT" w:cs="TimesNewRomanPSMT"/>
        </w:rPr>
        <w:t xml:space="preserve">Шаровой кран на тепловом вводе </w:t>
      </w:r>
      <w:proofErr w:type="spellStart"/>
      <w:r>
        <w:rPr>
          <w:rFonts w:ascii="TimesNewRomanPSMT" w:eastAsiaTheme="minorHAnsi" w:hAnsi="TimesNewRomanPSMT" w:cs="TimesNewRomanPSMT"/>
        </w:rPr>
        <w:t>Ду</w:t>
      </w:r>
      <w:proofErr w:type="spellEnd"/>
      <w:r>
        <w:rPr>
          <w:rFonts w:ascii="TimesNewRomanPSMT" w:eastAsiaTheme="minorHAnsi" w:hAnsi="TimesNewRomanPSMT" w:cs="TimesNewRomanPSMT"/>
        </w:rPr>
        <w:t xml:space="preserve"> 100</w:t>
      </w:r>
      <w:r w:rsidR="0017554F">
        <w:rPr>
          <w:rFonts w:ascii="TimesNewRomanPSMT" w:eastAsiaTheme="minorHAnsi" w:hAnsi="TimesNewRomanPSMT" w:cs="TimesNewRomanPSMT"/>
        </w:rPr>
        <w:t>-1шт</w:t>
      </w:r>
    </w:p>
    <w:p w14:paraId="22AA9382" w14:textId="77777777" w:rsidR="00707B90" w:rsidRDefault="00707B90" w:rsidP="00707B90">
      <w:pPr>
        <w:shd w:val="clear" w:color="auto" w:fill="FFFFFF"/>
        <w:spacing w:after="0"/>
        <w:rPr>
          <w:rFonts w:ascii="Times New Roman" w:hAnsi="Times New Roman" w:cs="Times New Roman"/>
        </w:rPr>
      </w:pPr>
      <w:r>
        <w:rPr>
          <w:rFonts w:ascii="Times New Roman" w:hAnsi="Times New Roman" w:cs="Times New Roman"/>
        </w:rPr>
        <w:t>2. Ремонтный комплект (болты, крепления) – 1 комплект</w:t>
      </w:r>
    </w:p>
    <w:p w14:paraId="35323D7C" w14:textId="77777777" w:rsidR="00707B90" w:rsidRDefault="00707B90" w:rsidP="00707B90">
      <w:pPr>
        <w:shd w:val="clear" w:color="auto" w:fill="FFFFFF"/>
        <w:spacing w:after="0" w:line="240" w:lineRule="auto"/>
        <w:rPr>
          <w:rFonts w:ascii="Times New Roman" w:hAnsi="Times New Roman" w:cs="Times New Roman"/>
        </w:rPr>
      </w:pPr>
      <w:r>
        <w:rPr>
          <w:rFonts w:ascii="Times New Roman" w:hAnsi="Times New Roman" w:cs="Times New Roman"/>
          <w:b/>
        </w:rPr>
        <w:t xml:space="preserve">                                                         </w:t>
      </w:r>
    </w:p>
    <w:p w14:paraId="636D92A4" w14:textId="4405F3A3" w:rsidR="00707B90" w:rsidRDefault="00707B90" w:rsidP="00707B90">
      <w:pPr>
        <w:jc w:val="both"/>
        <w:rPr>
          <w:rFonts w:ascii="Times New Roman" w:hAnsi="Times New Roman" w:cs="Times New Roman"/>
          <w:b/>
        </w:rPr>
      </w:pPr>
      <w:r>
        <w:rPr>
          <w:rFonts w:ascii="Times New Roman" w:hAnsi="Times New Roman" w:cs="Times New Roman"/>
          <w:b/>
        </w:rPr>
        <w:t>Основные требования при оказании услуг:</w:t>
      </w:r>
    </w:p>
    <w:p w14:paraId="7D9F7A30" w14:textId="512C7520" w:rsidR="00707B90" w:rsidRDefault="00707B90" w:rsidP="00707B90">
      <w:pPr>
        <w:jc w:val="both"/>
        <w:rPr>
          <w:rFonts w:ascii="Times New Roman" w:hAnsi="Times New Roman" w:cs="Times New Roman"/>
          <w:color w:val="000000"/>
        </w:rPr>
      </w:pPr>
      <w:r>
        <w:rPr>
          <w:rFonts w:ascii="Times New Roman" w:hAnsi="Times New Roman" w:cs="Times New Roman"/>
          <w:bCs/>
        </w:rPr>
        <w:t>Услуги должны быть оказаны в соответствии с</w:t>
      </w:r>
      <w:r>
        <w:rPr>
          <w:rFonts w:ascii="Times New Roman" w:hAnsi="Times New Roman" w:cs="Times New Roman"/>
          <w:bCs/>
          <w:iCs/>
        </w:rPr>
        <w:t xml:space="preserve"> требованиями, установленными нормативно-правовыми актами РФ, и обеспечивающие сохранность качества, безопасности от проводимых видов работ. </w:t>
      </w:r>
    </w:p>
    <w:p w14:paraId="53359CEA" w14:textId="44AC1C81" w:rsidR="00707B90" w:rsidRDefault="00707B90" w:rsidP="00707B90">
      <w:pPr>
        <w:rPr>
          <w:rFonts w:ascii="Times New Roman" w:hAnsi="Times New Roman" w:cs="Times New Roman"/>
        </w:rPr>
      </w:pPr>
      <w:r>
        <w:rPr>
          <w:rFonts w:ascii="Times New Roman" w:hAnsi="Times New Roman" w:cs="Times New Roman"/>
          <w:bCs/>
        </w:rPr>
        <w:t>Материалы, используемые для производства работ новые, которые не были восстановлены, у которых не были восстановлены потребительские свойства.</w:t>
      </w:r>
      <w:r>
        <w:rPr>
          <w:rFonts w:ascii="Times New Roman" w:hAnsi="Times New Roman" w:cs="Times New Roman"/>
        </w:rPr>
        <w:t xml:space="preserve"> Качество материалов соответствует установленным действующим законодательством нормам.</w:t>
      </w:r>
    </w:p>
    <w:p w14:paraId="4AD1A010" w14:textId="44FBD1E5" w:rsidR="00707B90" w:rsidRDefault="00707B90" w:rsidP="00707B90">
      <w:pPr>
        <w:pStyle w:val="2"/>
        <w:spacing w:line="240" w:lineRule="auto"/>
        <w:ind w:firstLine="0"/>
        <w:rPr>
          <w:rFonts w:ascii="Times New Roman" w:hAnsi="Times New Roman"/>
          <w:sz w:val="22"/>
          <w:szCs w:val="22"/>
        </w:rPr>
      </w:pPr>
      <w:r>
        <w:rPr>
          <w:rStyle w:val="10"/>
          <w:rFonts w:ascii="Times New Roman" w:hAnsi="Times New Roman"/>
          <w:b/>
          <w:sz w:val="22"/>
          <w:szCs w:val="22"/>
        </w:rPr>
        <w:t>Гарантийные обязательства на оказание услуг:</w:t>
      </w:r>
      <w:r>
        <w:rPr>
          <w:rFonts w:ascii="Times New Roman" w:hAnsi="Times New Roman"/>
          <w:sz w:val="22"/>
          <w:szCs w:val="22"/>
        </w:rPr>
        <w:t xml:space="preserve"> Гарантия на результат </w:t>
      </w:r>
      <w:r w:rsidR="002B42F3">
        <w:rPr>
          <w:rFonts w:ascii="Times New Roman" w:hAnsi="Times New Roman"/>
          <w:sz w:val="22"/>
          <w:szCs w:val="22"/>
        </w:rPr>
        <w:t xml:space="preserve">выполненных работ - </w:t>
      </w:r>
      <w:r>
        <w:rPr>
          <w:rFonts w:ascii="Times New Roman" w:hAnsi="Times New Roman"/>
          <w:sz w:val="22"/>
          <w:szCs w:val="22"/>
        </w:rPr>
        <w:t xml:space="preserve"> 12 месяцев с момента подписания Акта выполненных работ сторонами.</w:t>
      </w:r>
    </w:p>
    <w:p w14:paraId="6D4B4DC7" w14:textId="1E6EA690" w:rsidR="009439B8" w:rsidRDefault="00707B90" w:rsidP="00707B90">
      <w:pPr>
        <w:pStyle w:val="3"/>
        <w:tabs>
          <w:tab w:val="num" w:pos="724"/>
          <w:tab w:val="num" w:pos="1287"/>
          <w:tab w:val="num" w:pos="1620"/>
          <w:tab w:val="num" w:pos="2340"/>
        </w:tabs>
        <w:spacing w:line="240" w:lineRule="auto"/>
        <w:ind w:right="-50" w:firstLine="0"/>
        <w:rPr>
          <w:sz w:val="20"/>
          <w:szCs w:val="20"/>
        </w:rPr>
      </w:pPr>
      <w:r>
        <w:t xml:space="preserve">В случае выявления несоответствия качества выполненных работ в период гарантийного срока, в том числе по причине применения некачественных материалов, Исполнитель обязан оказать услуги надлежащим образом в течение 5 (пяти) рабочих дней со дня заявления об этом Государственным Заказчиком.  </w:t>
      </w:r>
    </w:p>
    <w:p w14:paraId="7CF3B5EA" w14:textId="77777777" w:rsidR="009439B8" w:rsidRPr="006B7774" w:rsidRDefault="009439B8" w:rsidP="009439B8">
      <w:pPr>
        <w:pStyle w:val="3"/>
        <w:tabs>
          <w:tab w:val="num" w:pos="724"/>
          <w:tab w:val="num" w:pos="1287"/>
          <w:tab w:val="num" w:pos="1620"/>
          <w:tab w:val="num" w:pos="2340"/>
        </w:tabs>
        <w:spacing w:line="240" w:lineRule="auto"/>
        <w:ind w:right="-50" w:firstLine="0"/>
        <w:rPr>
          <w:sz w:val="20"/>
          <w:szCs w:val="20"/>
        </w:rPr>
      </w:pPr>
      <w:r>
        <w:rPr>
          <w:sz w:val="20"/>
          <w:szCs w:val="20"/>
        </w:rPr>
        <w:t xml:space="preserve"> </w:t>
      </w:r>
    </w:p>
    <w:tbl>
      <w:tblPr>
        <w:tblpPr w:leftFromText="180" w:rightFromText="180" w:vertAnchor="text" w:horzAnchor="margin" w:tblpXSpec="center" w:tblpY="72"/>
        <w:tblW w:w="9639" w:type="dxa"/>
        <w:tblLayout w:type="fixed"/>
        <w:tblLook w:val="04A0" w:firstRow="1" w:lastRow="0" w:firstColumn="1" w:lastColumn="0" w:noHBand="0" w:noVBand="1"/>
      </w:tblPr>
      <w:tblGrid>
        <w:gridCol w:w="4678"/>
        <w:gridCol w:w="4961"/>
      </w:tblGrid>
      <w:tr w:rsidR="009439B8" w:rsidRPr="004D3B86" w14:paraId="34D9CE99" w14:textId="77777777" w:rsidTr="00E36661">
        <w:tc>
          <w:tcPr>
            <w:tcW w:w="4678" w:type="dxa"/>
            <w:hideMark/>
          </w:tcPr>
          <w:p w14:paraId="2C96BE21" w14:textId="77777777" w:rsidR="009439B8" w:rsidRPr="004D3B86" w:rsidRDefault="009439B8" w:rsidP="00E36661">
            <w:pPr>
              <w:spacing w:after="0" w:line="240" w:lineRule="auto"/>
              <w:rPr>
                <w:rFonts w:ascii="Times New Roman" w:eastAsia="Times New Roman" w:hAnsi="Times New Roman"/>
                <w:bCs/>
                <w:lang w:eastAsia="zh-CN"/>
              </w:rPr>
            </w:pPr>
            <w:r w:rsidRPr="004D3B86">
              <w:rPr>
                <w:rFonts w:ascii="Times New Roman" w:eastAsia="Times New Roman" w:hAnsi="Times New Roman"/>
                <w:b/>
                <w:bCs/>
                <w:sz w:val="23"/>
                <w:szCs w:val="23"/>
                <w:u w:val="single"/>
                <w:lang w:eastAsia="ru-RU"/>
              </w:rPr>
              <w:t>Заказчик:</w:t>
            </w:r>
          </w:p>
          <w:p w14:paraId="2E08D606" w14:textId="77777777" w:rsidR="009439B8" w:rsidRPr="004D3B86" w:rsidRDefault="009439B8" w:rsidP="00E36661">
            <w:pPr>
              <w:widowControl w:val="0"/>
              <w:suppressAutoHyphens/>
              <w:autoSpaceDE w:val="0"/>
              <w:spacing w:after="0" w:line="0" w:lineRule="atLeast"/>
              <w:jc w:val="both"/>
              <w:rPr>
                <w:rFonts w:ascii="Times New Roman" w:eastAsia="Times New Roman" w:hAnsi="Times New Roman"/>
                <w:bCs/>
                <w:lang w:eastAsia="zh-CN"/>
              </w:rPr>
            </w:pPr>
          </w:p>
          <w:p w14:paraId="24077C72" w14:textId="77777777" w:rsidR="009439B8" w:rsidRPr="004D3B86" w:rsidRDefault="009439B8" w:rsidP="00E36661">
            <w:pPr>
              <w:spacing w:after="0" w:line="240" w:lineRule="auto"/>
              <w:rPr>
                <w:rFonts w:ascii="Times New Roman" w:eastAsia="Times New Roman" w:hAnsi="Times New Roman"/>
                <w:b/>
                <w:lang w:eastAsia="ru-RU"/>
              </w:rPr>
            </w:pPr>
            <w:r w:rsidRPr="004D3B86">
              <w:rPr>
                <w:rFonts w:ascii="Times New Roman" w:eastAsia="Times New Roman" w:hAnsi="Times New Roman"/>
                <w:b/>
                <w:lang w:eastAsia="ru-RU"/>
              </w:rPr>
              <w:t>ВРИО Директора</w:t>
            </w:r>
          </w:p>
          <w:p w14:paraId="4E3DFA34" w14:textId="77777777" w:rsidR="009439B8" w:rsidRPr="004D3B86" w:rsidRDefault="009439B8" w:rsidP="00E36661">
            <w:pPr>
              <w:spacing w:after="0" w:line="240" w:lineRule="auto"/>
              <w:rPr>
                <w:rFonts w:ascii="Times New Roman" w:eastAsia="Times New Roman" w:hAnsi="Times New Roman"/>
                <w:b/>
                <w:bCs/>
                <w:lang w:eastAsia="zh-CN"/>
              </w:rPr>
            </w:pPr>
            <w:r w:rsidRPr="004D3B86">
              <w:rPr>
                <w:rFonts w:ascii="Times New Roman" w:eastAsia="Times New Roman" w:hAnsi="Times New Roman"/>
                <w:b/>
                <w:lang w:eastAsia="ru-RU"/>
              </w:rPr>
              <w:t xml:space="preserve"> Института философии РАН</w:t>
            </w:r>
          </w:p>
        </w:tc>
        <w:tc>
          <w:tcPr>
            <w:tcW w:w="4961" w:type="dxa"/>
            <w:hideMark/>
          </w:tcPr>
          <w:p w14:paraId="3AB48019" w14:textId="77777777" w:rsidR="009439B8" w:rsidRPr="004D3B86" w:rsidRDefault="009439B8" w:rsidP="00E36661">
            <w:pPr>
              <w:spacing w:after="0" w:line="240" w:lineRule="auto"/>
              <w:rPr>
                <w:rFonts w:ascii="Times New Roman" w:eastAsia="Times New Roman" w:hAnsi="Times New Roman"/>
                <w:b/>
                <w:bCs/>
                <w:sz w:val="23"/>
                <w:szCs w:val="23"/>
                <w:u w:val="single"/>
                <w:lang w:eastAsia="ru-RU"/>
              </w:rPr>
            </w:pPr>
            <w:r w:rsidRPr="004D3B86">
              <w:rPr>
                <w:rFonts w:ascii="Times New Roman" w:eastAsia="Times New Roman" w:hAnsi="Times New Roman"/>
                <w:b/>
                <w:bCs/>
                <w:sz w:val="23"/>
                <w:szCs w:val="23"/>
                <w:u w:val="single"/>
                <w:lang w:eastAsia="ru-RU"/>
              </w:rPr>
              <w:t>Подрядчик:</w:t>
            </w:r>
          </w:p>
          <w:p w14:paraId="39A30571" w14:textId="77777777" w:rsidR="009439B8" w:rsidRPr="004D3B86" w:rsidRDefault="009439B8" w:rsidP="00E36661">
            <w:pPr>
              <w:spacing w:after="0" w:line="240" w:lineRule="auto"/>
              <w:rPr>
                <w:rFonts w:ascii="Times New Roman" w:eastAsia="Times New Roman" w:hAnsi="Times New Roman"/>
                <w:b/>
                <w:bCs/>
                <w:sz w:val="23"/>
                <w:szCs w:val="23"/>
                <w:u w:val="single"/>
                <w:lang w:eastAsia="ru-RU"/>
              </w:rPr>
            </w:pPr>
          </w:p>
          <w:p w14:paraId="3E148908" w14:textId="77777777" w:rsidR="009439B8" w:rsidRPr="004D3B86" w:rsidRDefault="009439B8" w:rsidP="00E36661">
            <w:pPr>
              <w:spacing w:after="0" w:line="240" w:lineRule="auto"/>
              <w:rPr>
                <w:rFonts w:ascii="Times New Roman" w:eastAsia="Times New Roman" w:hAnsi="Times New Roman"/>
                <w:b/>
                <w:bCs/>
                <w:sz w:val="23"/>
                <w:szCs w:val="23"/>
                <w:u w:val="single"/>
              </w:rPr>
            </w:pPr>
            <w:r w:rsidRPr="004D3B86">
              <w:rPr>
                <w:rFonts w:ascii="Times New Roman" w:eastAsia="Times New Roman" w:hAnsi="Times New Roman"/>
                <w:b/>
                <w:bCs/>
                <w:sz w:val="23"/>
                <w:szCs w:val="23"/>
                <w:lang w:eastAsia="ru-RU"/>
              </w:rPr>
              <w:t>___</w:t>
            </w:r>
          </w:p>
        </w:tc>
      </w:tr>
      <w:tr w:rsidR="009439B8" w:rsidRPr="004D3B86" w14:paraId="6F166CC1" w14:textId="77777777" w:rsidTr="00E36661">
        <w:trPr>
          <w:trHeight w:val="745"/>
        </w:trPr>
        <w:tc>
          <w:tcPr>
            <w:tcW w:w="4678" w:type="dxa"/>
          </w:tcPr>
          <w:p w14:paraId="22D7A37E" w14:textId="77777777" w:rsidR="009439B8" w:rsidRPr="004D3B86" w:rsidRDefault="009439B8" w:rsidP="00E36661">
            <w:pPr>
              <w:widowControl w:val="0"/>
              <w:suppressAutoHyphens/>
              <w:autoSpaceDE w:val="0"/>
              <w:spacing w:after="0" w:line="0" w:lineRule="atLeast"/>
              <w:ind w:firstLine="680"/>
              <w:jc w:val="right"/>
              <w:rPr>
                <w:rFonts w:ascii="Times New Roman" w:eastAsia="Times New Roman" w:hAnsi="Times New Roman"/>
                <w:b/>
                <w:bCs/>
                <w:lang w:eastAsia="zh-CN"/>
              </w:rPr>
            </w:pPr>
          </w:p>
          <w:p w14:paraId="45A7DF6E" w14:textId="77777777" w:rsidR="009439B8" w:rsidRPr="004D3B86" w:rsidRDefault="009439B8" w:rsidP="00E36661">
            <w:pPr>
              <w:widowControl w:val="0"/>
              <w:suppressAutoHyphens/>
              <w:autoSpaceDE w:val="0"/>
              <w:spacing w:after="0" w:line="0" w:lineRule="atLeast"/>
              <w:jc w:val="both"/>
              <w:rPr>
                <w:rFonts w:ascii="Times New Roman" w:eastAsia="Times New Roman" w:hAnsi="Times New Roman"/>
                <w:bCs/>
                <w:lang w:eastAsia="zh-CN"/>
              </w:rPr>
            </w:pPr>
            <w:r w:rsidRPr="004D3B86">
              <w:rPr>
                <w:rFonts w:ascii="Times New Roman" w:eastAsia="Times New Roman" w:hAnsi="Times New Roman"/>
                <w:bCs/>
                <w:lang w:eastAsia="zh-CN"/>
              </w:rPr>
              <w:t>______________________/</w:t>
            </w:r>
            <w:r w:rsidRPr="004D3B86">
              <w:rPr>
                <w:rFonts w:ascii="Times New Roman" w:eastAsia="Times New Roman" w:hAnsi="Times New Roman"/>
                <w:b/>
                <w:bCs/>
                <w:sz w:val="23"/>
                <w:szCs w:val="23"/>
                <w:lang w:eastAsia="ru-RU"/>
              </w:rPr>
              <w:t xml:space="preserve"> А.А. Гусейнов</w:t>
            </w:r>
            <w:r w:rsidRPr="004D3B86">
              <w:rPr>
                <w:rFonts w:ascii="Times New Roman" w:eastAsia="Times New Roman" w:hAnsi="Times New Roman"/>
                <w:bCs/>
                <w:lang w:eastAsia="zh-CN"/>
              </w:rPr>
              <w:t>/</w:t>
            </w:r>
          </w:p>
        </w:tc>
        <w:tc>
          <w:tcPr>
            <w:tcW w:w="4961" w:type="dxa"/>
          </w:tcPr>
          <w:p w14:paraId="543363D0" w14:textId="77777777" w:rsidR="009439B8" w:rsidRPr="004D3B86" w:rsidRDefault="009439B8" w:rsidP="00E36661">
            <w:pPr>
              <w:spacing w:after="0" w:line="240" w:lineRule="auto"/>
              <w:rPr>
                <w:rFonts w:ascii="Times New Roman" w:eastAsia="Times New Roman" w:hAnsi="Times New Roman"/>
                <w:b/>
                <w:bCs/>
                <w:sz w:val="23"/>
                <w:szCs w:val="23"/>
                <w:u w:val="single"/>
              </w:rPr>
            </w:pPr>
          </w:p>
          <w:p w14:paraId="52890F22" w14:textId="77777777" w:rsidR="009439B8" w:rsidRPr="004D3B86" w:rsidRDefault="009439B8" w:rsidP="00E36661">
            <w:pPr>
              <w:spacing w:after="0" w:line="240" w:lineRule="auto"/>
              <w:rPr>
                <w:rFonts w:ascii="Times New Roman" w:eastAsia="Times New Roman" w:hAnsi="Times New Roman"/>
                <w:b/>
                <w:bCs/>
                <w:sz w:val="23"/>
                <w:szCs w:val="23"/>
                <w:u w:val="single"/>
              </w:rPr>
            </w:pPr>
            <w:r w:rsidRPr="004D3B86">
              <w:rPr>
                <w:rFonts w:ascii="Times New Roman" w:eastAsia="Times New Roman" w:hAnsi="Times New Roman"/>
                <w:bCs/>
                <w:lang w:eastAsia="zh-CN"/>
              </w:rPr>
              <w:t>______________________/</w:t>
            </w:r>
            <w:r w:rsidRPr="004D3B86">
              <w:rPr>
                <w:rFonts w:ascii="Times New Roman" w:eastAsia="Times New Roman" w:hAnsi="Times New Roman"/>
                <w:b/>
                <w:bCs/>
                <w:lang w:eastAsia="zh-CN"/>
              </w:rPr>
              <w:t>_____</w:t>
            </w:r>
          </w:p>
        </w:tc>
      </w:tr>
    </w:tbl>
    <w:p w14:paraId="4A572D69" w14:textId="77777777" w:rsidR="009439B8" w:rsidRPr="006B7774" w:rsidRDefault="009439B8" w:rsidP="009439B8">
      <w:pPr>
        <w:pStyle w:val="a3"/>
        <w:contextualSpacing/>
        <w:rPr>
          <w:sz w:val="20"/>
          <w:szCs w:val="20"/>
        </w:rPr>
      </w:pPr>
      <w:r w:rsidRPr="006B7774">
        <w:rPr>
          <w:sz w:val="20"/>
          <w:szCs w:val="20"/>
        </w:rPr>
        <w:t>М.П.                                                                                     </w:t>
      </w:r>
      <w:r>
        <w:rPr>
          <w:sz w:val="20"/>
          <w:szCs w:val="20"/>
        </w:rPr>
        <w:t xml:space="preserve"> </w:t>
      </w:r>
      <w:r w:rsidRPr="006B7774">
        <w:rPr>
          <w:sz w:val="20"/>
          <w:szCs w:val="20"/>
        </w:rPr>
        <w:t xml:space="preserve"> М.П.</w:t>
      </w:r>
    </w:p>
    <w:p w14:paraId="3AB12681" w14:textId="77777777" w:rsidR="009439B8" w:rsidRDefault="009439B8"/>
    <w:sectPr w:rsidR="009439B8" w:rsidSect="00E43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25A"/>
    <w:multiLevelType w:val="multilevel"/>
    <w:tmpl w:val="D7EE6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72343B"/>
    <w:multiLevelType w:val="hybridMultilevel"/>
    <w:tmpl w:val="83DCFCB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6C32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1E1F"/>
    <w:rsid w:val="0017554F"/>
    <w:rsid w:val="002B42F3"/>
    <w:rsid w:val="004F6120"/>
    <w:rsid w:val="00640F12"/>
    <w:rsid w:val="006A11BC"/>
    <w:rsid w:val="00707B90"/>
    <w:rsid w:val="00746D86"/>
    <w:rsid w:val="009439B8"/>
    <w:rsid w:val="00AF0DD0"/>
    <w:rsid w:val="00C537CA"/>
    <w:rsid w:val="00CD47CB"/>
    <w:rsid w:val="00CE1E1F"/>
    <w:rsid w:val="00D25F90"/>
    <w:rsid w:val="00D55AE1"/>
    <w:rsid w:val="00E435E4"/>
    <w:rsid w:val="00EF2D45"/>
    <w:rsid w:val="00F40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B4B0"/>
  <w15:docId w15:val="{0F9F880C-8A47-4671-BE4C-72FDC07F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E1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E1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qFormat/>
    <w:rsid w:val="006A11BC"/>
    <w:pPr>
      <w:tabs>
        <w:tab w:val="left" w:pos="708"/>
      </w:tabs>
      <w:suppressAutoHyphens/>
    </w:pPr>
    <w:rPr>
      <w:rFonts w:ascii="Times New Roman" w:eastAsia="Arial Unicode MS" w:hAnsi="Times New Roman" w:cs="Mangal"/>
      <w:color w:val="00000A"/>
      <w:sz w:val="24"/>
      <w:szCs w:val="24"/>
      <w:lang w:eastAsia="zh-CN" w:bidi="hi-IN"/>
    </w:rPr>
  </w:style>
  <w:style w:type="paragraph" w:styleId="3">
    <w:name w:val="Body Text Indent 3"/>
    <w:basedOn w:val="a"/>
    <w:link w:val="30"/>
    <w:rsid w:val="009439B8"/>
    <w:pPr>
      <w:widowControl w:val="0"/>
      <w:autoSpaceDE w:val="0"/>
      <w:autoSpaceDN w:val="0"/>
      <w:adjustRightInd w:val="0"/>
      <w:spacing w:after="0" w:line="260" w:lineRule="auto"/>
      <w:ind w:right="843" w:firstLine="709"/>
      <w:jc w:val="both"/>
    </w:pPr>
    <w:rPr>
      <w:rFonts w:ascii="Times New Roman" w:eastAsia="Times New Roman" w:hAnsi="Times New Roman" w:cs="Times New Roman"/>
      <w:sz w:val="24"/>
      <w:lang w:eastAsia="ru-RU"/>
    </w:rPr>
  </w:style>
  <w:style w:type="character" w:customStyle="1" w:styleId="30">
    <w:name w:val="Основной текст с отступом 3 Знак"/>
    <w:basedOn w:val="a0"/>
    <w:link w:val="3"/>
    <w:rsid w:val="009439B8"/>
    <w:rPr>
      <w:rFonts w:ascii="Times New Roman" w:eastAsia="Times New Roman" w:hAnsi="Times New Roman" w:cs="Times New Roman"/>
      <w:sz w:val="24"/>
      <w:lang w:eastAsia="ru-RU"/>
    </w:rPr>
  </w:style>
  <w:style w:type="paragraph" w:styleId="a4">
    <w:name w:val="List Paragraph"/>
    <w:basedOn w:val="a"/>
    <w:uiPriority w:val="34"/>
    <w:qFormat/>
    <w:rsid w:val="00D25F90"/>
    <w:pPr>
      <w:spacing w:after="200" w:line="276" w:lineRule="auto"/>
      <w:ind w:left="720"/>
      <w:contextualSpacing/>
    </w:pPr>
    <w:rPr>
      <w:rFonts w:ascii="Calibri" w:eastAsia="Times New Roman" w:hAnsi="Calibri" w:cs="Times New Roman"/>
    </w:rPr>
  </w:style>
  <w:style w:type="paragraph" w:customStyle="1" w:styleId="2">
    <w:name w:val="Обычный2"/>
    <w:rsid w:val="00707B90"/>
    <w:pPr>
      <w:widowControl w:val="0"/>
      <w:spacing w:after="0" w:line="300" w:lineRule="auto"/>
      <w:ind w:firstLine="720"/>
      <w:jc w:val="both"/>
    </w:pPr>
    <w:rPr>
      <w:rFonts w:ascii="Calibri" w:eastAsia="Times New Roman" w:hAnsi="Calibri" w:cs="Times New Roman"/>
      <w:sz w:val="24"/>
      <w:szCs w:val="24"/>
      <w:lang w:eastAsia="ru-RU"/>
    </w:rPr>
  </w:style>
  <w:style w:type="character" w:customStyle="1" w:styleId="10">
    <w:name w:val="Основной шрифт абзаца1"/>
    <w:rsid w:val="00707B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4627">
      <w:bodyDiv w:val="1"/>
      <w:marLeft w:val="0"/>
      <w:marRight w:val="0"/>
      <w:marTop w:val="0"/>
      <w:marBottom w:val="0"/>
      <w:divBdr>
        <w:top w:val="none" w:sz="0" w:space="0" w:color="auto"/>
        <w:left w:val="none" w:sz="0" w:space="0" w:color="auto"/>
        <w:bottom w:val="none" w:sz="0" w:space="0" w:color="auto"/>
        <w:right w:val="none" w:sz="0" w:space="0" w:color="auto"/>
      </w:divBdr>
    </w:div>
    <w:div w:id="346106476">
      <w:bodyDiv w:val="1"/>
      <w:marLeft w:val="0"/>
      <w:marRight w:val="0"/>
      <w:marTop w:val="0"/>
      <w:marBottom w:val="0"/>
      <w:divBdr>
        <w:top w:val="none" w:sz="0" w:space="0" w:color="auto"/>
        <w:left w:val="none" w:sz="0" w:space="0" w:color="auto"/>
        <w:bottom w:val="none" w:sz="0" w:space="0" w:color="auto"/>
        <w:right w:val="none" w:sz="0" w:space="0" w:color="auto"/>
      </w:divBdr>
    </w:div>
    <w:div w:id="897739675">
      <w:bodyDiv w:val="1"/>
      <w:marLeft w:val="0"/>
      <w:marRight w:val="0"/>
      <w:marTop w:val="0"/>
      <w:marBottom w:val="0"/>
      <w:divBdr>
        <w:top w:val="none" w:sz="0" w:space="0" w:color="auto"/>
        <w:left w:val="none" w:sz="0" w:space="0" w:color="auto"/>
        <w:bottom w:val="none" w:sz="0" w:space="0" w:color="auto"/>
        <w:right w:val="none" w:sz="0" w:space="0" w:color="auto"/>
      </w:divBdr>
    </w:div>
    <w:div w:id="197906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4292</Words>
  <Characters>24467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Владислав</cp:lastModifiedBy>
  <cp:revision>14</cp:revision>
  <dcterms:created xsi:type="dcterms:W3CDTF">2024-07-30T15:12:00Z</dcterms:created>
  <dcterms:modified xsi:type="dcterms:W3CDTF">2026-05-25T12:57:00Z</dcterms:modified>
</cp:coreProperties>
</file>