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57A" w:rsidRPr="000703FD" w:rsidRDefault="00073346" w:rsidP="000703FD">
      <w:pPr>
        <w:pStyle w:val="a3"/>
        <w:jc w:val="center"/>
        <w:rPr>
          <w:rFonts w:ascii="Times New Roman" w:hAnsi="Times New Roman" w:cs="Times New Roman"/>
          <w:sz w:val="28"/>
          <w:szCs w:val="28"/>
        </w:rPr>
      </w:pPr>
      <w:r>
        <w:rPr>
          <w:rFonts w:ascii="Times New Roman" w:hAnsi="Times New Roman" w:cs="Times New Roman"/>
          <w:sz w:val="28"/>
          <w:szCs w:val="28"/>
        </w:rPr>
        <w:t xml:space="preserve">Проект </w:t>
      </w:r>
      <w:r w:rsidR="00874EAF">
        <w:rPr>
          <w:rFonts w:ascii="Times New Roman" w:hAnsi="Times New Roman" w:cs="Times New Roman"/>
          <w:sz w:val="28"/>
          <w:szCs w:val="28"/>
        </w:rPr>
        <w:t>К</w:t>
      </w:r>
      <w:r w:rsidR="00F50BC6">
        <w:rPr>
          <w:rFonts w:ascii="Times New Roman" w:hAnsi="Times New Roman" w:cs="Times New Roman"/>
          <w:sz w:val="28"/>
          <w:szCs w:val="28"/>
        </w:rPr>
        <w:t>онтракт</w:t>
      </w:r>
      <w:r>
        <w:rPr>
          <w:rFonts w:ascii="Times New Roman" w:hAnsi="Times New Roman" w:cs="Times New Roman"/>
          <w:sz w:val="28"/>
          <w:szCs w:val="28"/>
        </w:rPr>
        <w:t>а</w:t>
      </w:r>
      <w:r w:rsidR="00F50BC6">
        <w:rPr>
          <w:rFonts w:ascii="Times New Roman" w:hAnsi="Times New Roman" w:cs="Times New Roman"/>
          <w:sz w:val="28"/>
          <w:szCs w:val="28"/>
        </w:rPr>
        <w:t xml:space="preserve"> № </w:t>
      </w:r>
      <w:r w:rsidR="00862D17">
        <w:rPr>
          <w:rFonts w:ascii="Times New Roman" w:hAnsi="Times New Roman" w:cs="Times New Roman"/>
          <w:sz w:val="28"/>
          <w:szCs w:val="28"/>
        </w:rPr>
        <w:t>___</w:t>
      </w:r>
    </w:p>
    <w:p w:rsidR="005811C2" w:rsidRDefault="005811C2" w:rsidP="0061699A">
      <w:pPr>
        <w:spacing w:after="1" w:line="280" w:lineRule="atLeast"/>
        <w:jc w:val="center"/>
        <w:rPr>
          <w:rFonts w:cs="Times New Roman"/>
          <w:sz w:val="28"/>
        </w:rPr>
      </w:pPr>
      <w:bookmarkStart w:id="0" w:name="_GoBack"/>
      <w:r w:rsidRPr="005811C2">
        <w:rPr>
          <w:rFonts w:cs="Times New Roman"/>
          <w:sz w:val="28"/>
        </w:rPr>
        <w:t xml:space="preserve">оказание услуг по доступу к информационно-коммуникационной сети Интернет </w:t>
      </w:r>
    </w:p>
    <w:bookmarkEnd w:id="0"/>
    <w:p w:rsidR="00CE5EF5" w:rsidRDefault="005B457A" w:rsidP="0061699A">
      <w:pPr>
        <w:spacing w:after="1" w:line="280" w:lineRule="atLeast"/>
        <w:jc w:val="center"/>
        <w:rPr>
          <w:rFonts w:cs="Times New Roman"/>
          <w:sz w:val="28"/>
        </w:rPr>
      </w:pPr>
      <w:r>
        <w:rPr>
          <w:rFonts w:cs="Times New Roman"/>
          <w:sz w:val="28"/>
        </w:rPr>
        <w:t>(Идентификационный код зак</w:t>
      </w:r>
      <w:r w:rsidR="0045242D">
        <w:rPr>
          <w:rFonts w:cs="Times New Roman"/>
          <w:sz w:val="28"/>
        </w:rPr>
        <w:t>упки</w:t>
      </w:r>
      <w:r w:rsidR="00CB1711">
        <w:rPr>
          <w:rFonts w:cs="Times New Roman"/>
          <w:sz w:val="28"/>
        </w:rPr>
        <w:t xml:space="preserve"> </w:t>
      </w:r>
    </w:p>
    <w:p w:rsidR="00CB1711" w:rsidRPr="00CE5EF5" w:rsidRDefault="0045242D" w:rsidP="00CE5EF5">
      <w:pPr>
        <w:spacing w:after="1" w:line="280" w:lineRule="atLeast"/>
        <w:jc w:val="center"/>
        <w:rPr>
          <w:rFonts w:cs="Times New Roman"/>
          <w:sz w:val="28"/>
        </w:rPr>
      </w:pPr>
      <w:r>
        <w:rPr>
          <w:rFonts w:cs="Times New Roman"/>
          <w:sz w:val="28"/>
        </w:rPr>
        <w:t>№</w:t>
      </w:r>
      <w:r w:rsidR="00CB1711">
        <w:rPr>
          <w:rFonts w:cs="Times New Roman"/>
          <w:sz w:val="28"/>
        </w:rPr>
        <w:t xml:space="preserve"> </w:t>
      </w:r>
      <w:r w:rsidR="00881DD4">
        <w:rPr>
          <w:rFonts w:cs="Times New Roman"/>
          <w:sz w:val="28"/>
        </w:rPr>
        <w:t>26177090376847709010010015 000</w:t>
      </w:r>
      <w:r w:rsidR="00881DD4" w:rsidRPr="00881DD4">
        <w:rPr>
          <w:rFonts w:cs="Times New Roman"/>
          <w:sz w:val="28"/>
        </w:rPr>
        <w:t xml:space="preserve"> 0000 000</w:t>
      </w:r>
      <w:r w:rsidR="00CE5EF5">
        <w:rPr>
          <w:rFonts w:cs="Times New Roman"/>
          <w:sz w:val="28"/>
        </w:rPr>
        <w:t>)</w:t>
      </w:r>
    </w:p>
    <w:p w:rsidR="00CE5EF5" w:rsidRDefault="00CE5EF5" w:rsidP="00CB1711">
      <w:pPr>
        <w:pStyle w:val="a3"/>
        <w:jc w:val="both"/>
        <w:rPr>
          <w:rFonts w:ascii="Times New Roman" w:hAnsi="Times New Roman" w:cs="Times New Roman"/>
          <w:sz w:val="28"/>
          <w:szCs w:val="28"/>
        </w:rPr>
      </w:pPr>
    </w:p>
    <w:p w:rsidR="00CB1711" w:rsidRDefault="00862D17" w:rsidP="00CB1711">
      <w:pPr>
        <w:pStyle w:val="a3"/>
        <w:jc w:val="both"/>
        <w:rPr>
          <w:rFonts w:ascii="Times New Roman" w:hAnsi="Times New Roman" w:cs="Times New Roman"/>
          <w:sz w:val="28"/>
          <w:szCs w:val="28"/>
        </w:rPr>
      </w:pPr>
      <w:r>
        <w:rPr>
          <w:rFonts w:ascii="Times New Roman" w:hAnsi="Times New Roman" w:cs="Times New Roman"/>
          <w:sz w:val="28"/>
          <w:szCs w:val="28"/>
        </w:rPr>
        <w:t>__ _____</w:t>
      </w:r>
      <w:r w:rsidR="00042F03">
        <w:rPr>
          <w:rFonts w:ascii="Times New Roman" w:hAnsi="Times New Roman" w:cs="Times New Roman"/>
          <w:sz w:val="28"/>
          <w:szCs w:val="28"/>
        </w:rPr>
        <w:t xml:space="preserve"> 2026</w:t>
      </w:r>
      <w:r w:rsidR="00CB1711">
        <w:rPr>
          <w:rFonts w:ascii="Times New Roman" w:hAnsi="Times New Roman" w:cs="Times New Roman"/>
          <w:sz w:val="28"/>
          <w:szCs w:val="28"/>
        </w:rPr>
        <w:t xml:space="preserve"> г.                                                           </w:t>
      </w:r>
      <w:r w:rsidR="00CE5EF5">
        <w:rPr>
          <w:rFonts w:ascii="Times New Roman" w:hAnsi="Times New Roman" w:cs="Times New Roman"/>
          <w:sz w:val="28"/>
          <w:szCs w:val="28"/>
        </w:rPr>
        <w:t xml:space="preserve">                          </w:t>
      </w:r>
      <w:r w:rsidR="00CB1711">
        <w:rPr>
          <w:rFonts w:ascii="Times New Roman" w:hAnsi="Times New Roman" w:cs="Times New Roman"/>
          <w:sz w:val="28"/>
          <w:szCs w:val="28"/>
        </w:rPr>
        <w:t xml:space="preserve">    г. Москва</w:t>
      </w:r>
    </w:p>
    <w:p w:rsidR="00CB1711" w:rsidRDefault="00CB1711" w:rsidP="00CB1711">
      <w:pPr>
        <w:pStyle w:val="a3"/>
        <w:jc w:val="both"/>
        <w:rPr>
          <w:rFonts w:ascii="Times New Roman" w:hAnsi="Times New Roman" w:cs="Times New Roman"/>
          <w:sz w:val="28"/>
          <w:szCs w:val="28"/>
        </w:rPr>
      </w:pPr>
    </w:p>
    <w:p w:rsidR="00862D17" w:rsidRDefault="00600D07" w:rsidP="00862D17">
      <w:pPr>
        <w:pStyle w:val="ConsPlusNormal"/>
        <w:jc w:val="both"/>
        <w:rPr>
          <w:sz w:val="28"/>
          <w:szCs w:val="28"/>
        </w:rPr>
      </w:pPr>
      <w:r w:rsidRPr="00600D07">
        <w:rPr>
          <w:sz w:val="28"/>
          <w:szCs w:val="28"/>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w:t>
      </w:r>
      <w:r w:rsidR="005811C2">
        <w:rPr>
          <w:sz w:val="28"/>
          <w:szCs w:val="28"/>
        </w:rPr>
        <w:t xml:space="preserve">, с одной </w:t>
      </w:r>
      <w:proofErr w:type="spellStart"/>
      <w:r w:rsidR="005811C2">
        <w:rPr>
          <w:sz w:val="28"/>
          <w:szCs w:val="28"/>
        </w:rPr>
        <w:t>стороны,</w:t>
      </w:r>
      <w:r w:rsidR="005811C2" w:rsidRPr="005811C2">
        <w:rPr>
          <w:sz w:val="28"/>
          <w:szCs w:val="28"/>
        </w:rPr>
        <w:t>и</w:t>
      </w:r>
      <w:proofErr w:type="spellEnd"/>
      <w:r w:rsidR="005811C2" w:rsidRPr="005811C2">
        <w:rPr>
          <w:sz w:val="28"/>
          <w:szCs w:val="28"/>
        </w:rPr>
        <w:t xml:space="preserve"> ________________________ (указать полное наименование оператора связи (с указанием его организационно-правовой формы, реквизитов выданной оператору связи лицензии) или фамилию,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и/ или «Оператор», в лице _______________, действующего на основании ________ (указывается документ (акт) со всеми реквизитами, на основании которого действует представитель оператора связи, </w:t>
      </w:r>
      <w:r w:rsidR="005811C2">
        <w:rPr>
          <w:sz w:val="28"/>
          <w:szCs w:val="28"/>
        </w:rPr>
        <w:t xml:space="preserve">контракта </w:t>
      </w:r>
      <w:r w:rsidR="00862D17">
        <w:rPr>
          <w:sz w:val="28"/>
          <w:szCs w:val="28"/>
        </w:rPr>
        <w:t xml:space="preserve">, с другой стороны, вместе именуемые в дальнейшем "Стороны", на основании ____ от "__" __________ 20__ г. </w:t>
      </w:r>
      <w:r w:rsidR="000978B4">
        <w:rPr>
          <w:sz w:val="28"/>
          <w:szCs w:val="28"/>
        </w:rPr>
        <w:t>№</w:t>
      </w:r>
      <w:r w:rsidR="00862D17">
        <w:rPr>
          <w:sz w:val="28"/>
          <w:szCs w:val="28"/>
        </w:rPr>
        <w:t xml:space="preserve"> ____  заключили настоящий контракт (далее - Контракт) о нижеследующем.</w:t>
      </w:r>
    </w:p>
    <w:p w:rsidR="005B457A" w:rsidRPr="0045242D" w:rsidRDefault="005B457A" w:rsidP="0045242D">
      <w:pPr>
        <w:pStyle w:val="a3"/>
        <w:jc w:val="both"/>
        <w:rPr>
          <w:rFonts w:ascii="Times New Roman" w:hAnsi="Times New Roman" w:cs="Times New Roman"/>
          <w:sz w:val="28"/>
          <w:szCs w:val="28"/>
        </w:rPr>
      </w:pPr>
    </w:p>
    <w:p w:rsidR="005B457A" w:rsidRDefault="005B457A">
      <w:pPr>
        <w:spacing w:after="1" w:line="280" w:lineRule="atLeast"/>
        <w:jc w:val="center"/>
        <w:outlineLvl w:val="1"/>
      </w:pPr>
      <w:r>
        <w:rPr>
          <w:rFonts w:cs="Times New Roman"/>
          <w:sz w:val="28"/>
        </w:rPr>
        <w:t>I. Предмет Контракта</w:t>
      </w:r>
    </w:p>
    <w:p w:rsidR="005B457A" w:rsidRDefault="005B457A">
      <w:pPr>
        <w:spacing w:after="1" w:line="280" w:lineRule="atLeast"/>
        <w:jc w:val="both"/>
      </w:pPr>
    </w:p>
    <w:p w:rsidR="005B457A" w:rsidRDefault="005B457A" w:rsidP="00A270A7">
      <w:pPr>
        <w:pStyle w:val="11"/>
      </w:pPr>
      <w:r>
        <w:t xml:space="preserve">1.1. </w:t>
      </w:r>
      <w:r w:rsidR="005811C2" w:rsidRPr="005811C2">
        <w:t>Исполнитель по заданию Заказчика обя</w:t>
      </w:r>
      <w:r w:rsidR="005C5409">
        <w:t>зуется в установленный контрактом</w:t>
      </w:r>
      <w:r w:rsidR="005811C2" w:rsidRPr="005811C2">
        <w:t xml:space="preserve"> срок оказать услуги по доступу к информационно-коммуникационной сети Ин</w:t>
      </w:r>
      <w:r w:rsidR="005811C2">
        <w:t xml:space="preserve">тернет без ограничения трафика </w:t>
      </w:r>
      <w:r w:rsidR="005811C2" w:rsidRPr="005811C2">
        <w:t>(далее - услуги), а Заказчик обязуется принять оказанные услуги и оплатить их.</w:t>
      </w:r>
    </w:p>
    <w:p w:rsidR="005811C2" w:rsidRDefault="005811C2" w:rsidP="005811C2">
      <w:pPr>
        <w:pStyle w:val="11"/>
      </w:pPr>
      <w:r>
        <w:t>1.2. Абонент - пользователь телематическими услугами связи, с которым заключен настоящий Контракт с выделением уникального кода идентификации.</w:t>
      </w:r>
    </w:p>
    <w:p w:rsidR="005811C2" w:rsidRDefault="005811C2" w:rsidP="005811C2">
      <w:pPr>
        <w:pStyle w:val="11"/>
      </w:pPr>
      <w:r>
        <w:t>1.3. Абонентский интерфейс - технико-технологические параметры физических цепей, соединяющих средства связи Оператора с пользовательским (оконечным) оборудованием.</w:t>
      </w:r>
    </w:p>
    <w:p w:rsidR="005811C2" w:rsidRDefault="005811C2" w:rsidP="005811C2">
      <w:pPr>
        <w:pStyle w:val="11"/>
      </w:pPr>
      <w:r>
        <w:t>1.4. Абонентская линия - линия связи, соединяющая пользовательское (оконечное) оборудование с узлом связи сети передачи данных.</w:t>
      </w:r>
    </w:p>
    <w:p w:rsidR="005811C2" w:rsidRDefault="005811C2" w:rsidP="005811C2">
      <w:pPr>
        <w:pStyle w:val="11"/>
      </w:pPr>
      <w:r>
        <w:t>1.5. Абонентский терминал - совокупность технических и программных средств, применяемых Абонентом и (или) пользователем при пользовании телематическими услугами связи для передачи, приема и отображения электронных сообщений и (или) формирования, хранения и обработки информации, содержащейся в информационной системе.</w:t>
      </w:r>
    </w:p>
    <w:p w:rsidR="005811C2" w:rsidRDefault="005811C2" w:rsidP="005811C2">
      <w:pPr>
        <w:pStyle w:val="11"/>
      </w:pPr>
      <w:r>
        <w:lastRenderedPageBreak/>
        <w:t>1.6. Аутентификационные данные - IP-адрес Абонента, используемый для доступа к сети Интернет, и уникальные логин (</w:t>
      </w:r>
      <w:proofErr w:type="spellStart"/>
      <w:r>
        <w:t>login</w:t>
      </w:r>
      <w:proofErr w:type="spellEnd"/>
      <w:r>
        <w:t>) и пароль (</w:t>
      </w:r>
      <w:proofErr w:type="spellStart"/>
      <w:r>
        <w:t>password</w:t>
      </w:r>
      <w:proofErr w:type="spellEnd"/>
      <w:r>
        <w:t>) для входа в Личный кабинет Абонента на сервер статистики.</w:t>
      </w:r>
    </w:p>
    <w:p w:rsidR="005811C2" w:rsidRDefault="005811C2" w:rsidP="005811C2">
      <w:pPr>
        <w:pStyle w:val="11"/>
      </w:pPr>
      <w:r>
        <w:t>1.7. Оператор - сторона, предоставляющая телематические услуги связи.</w:t>
      </w:r>
    </w:p>
    <w:p w:rsidR="005811C2" w:rsidRDefault="005811C2" w:rsidP="005811C2">
      <w:pPr>
        <w:pStyle w:val="11"/>
      </w:pPr>
      <w:r>
        <w:t>1.8. Тарифный план - совокупность ценовых условий, на которых Оператор предлагает пользоваться одной либо несколькими услугами связи. Телематические услуги связи- услуги по доступу к информационно-коммуникационной сети Интернет без ограничения трафика согласно настоящего договора.</w:t>
      </w:r>
    </w:p>
    <w:p w:rsidR="005811C2" w:rsidRDefault="005811C2" w:rsidP="005811C2">
      <w:pPr>
        <w:pStyle w:val="11"/>
      </w:pPr>
      <w:r>
        <w:t>1.9. Трафик - совокупность цифровых данных, передаваемых по сети передачи данных.</w:t>
      </w:r>
    </w:p>
    <w:p w:rsidR="005811C2" w:rsidRDefault="005811C2" w:rsidP="005811C2">
      <w:pPr>
        <w:pStyle w:val="11"/>
      </w:pPr>
      <w:r>
        <w:t>1.10. Услуги - услуги связи, ежемесячно предоставляемые Оператором Абоненту в рамках настоящего Договора.</w:t>
      </w:r>
    </w:p>
    <w:p w:rsidR="005811C2" w:rsidRDefault="005811C2" w:rsidP="005811C2">
      <w:pPr>
        <w:pStyle w:val="11"/>
      </w:pPr>
      <w:r>
        <w:t>1.11.Правила - Правила оказания телематических услуг связи, утвержденных Постановлением Правительства Российской Федерации от 31.12.2021 № 2607.</w:t>
      </w:r>
    </w:p>
    <w:p w:rsidR="005811C2" w:rsidRDefault="005811C2" w:rsidP="005811C2">
      <w:pPr>
        <w:pStyle w:val="11"/>
      </w:pPr>
      <w:r>
        <w:t>1.11. Адреса установки пользовательского (оконечного) оборудования:</w:t>
      </w:r>
    </w:p>
    <w:p w:rsidR="005811C2" w:rsidRDefault="005811C2" w:rsidP="005811C2">
      <w:pPr>
        <w:pStyle w:val="11"/>
      </w:pPr>
      <w:r>
        <w:t>•</w:t>
      </w:r>
      <w:r>
        <w:tab/>
      </w:r>
      <w:r w:rsidR="005C5409">
        <w:rPr>
          <w:rFonts w:cs="Times New Roman"/>
          <w:szCs w:val="28"/>
        </w:rPr>
        <w:t>г. Москва, пер. Старосадский д.9 стр.1</w:t>
      </w:r>
      <w:r>
        <w:t>.</w:t>
      </w:r>
    </w:p>
    <w:p w:rsidR="005811C2" w:rsidRDefault="005811C2" w:rsidP="005811C2">
      <w:pPr>
        <w:pStyle w:val="11"/>
      </w:pPr>
      <w:r>
        <w:t xml:space="preserve">1.12.Технические нормы, в соответствии с которыми оказываются телематические услуги связи и технологически неразрывно связанные с ними услуги определены Приказом </w:t>
      </w:r>
      <w:proofErr w:type="spellStart"/>
      <w:r>
        <w:t>Минцифры</w:t>
      </w:r>
      <w:proofErr w:type="spellEnd"/>
      <w:r>
        <w:t xml:space="preserve"> России от 25.11.2021 №1229 "Об утверждении Требований к организационно-техническому обеспечению устойчивого функционирования сети связи общего пользования", ГОСТ Р 53632-2009. Национальный стандарт Российской Федерации. Показатели качества услуг доступа в интернет. Общие требования.</w:t>
      </w:r>
    </w:p>
    <w:p w:rsidR="005811C2" w:rsidRDefault="005811C2" w:rsidP="005811C2">
      <w:pPr>
        <w:pStyle w:val="11"/>
      </w:pPr>
      <w:r>
        <w:t>1.13. Технические показатели, характеризующие качество телематических услуг связи (в том числе полосу пропускания линии связи в сети передачи данных) определены в При</w:t>
      </w:r>
      <w:r w:rsidR="005C5409">
        <w:t>ложении №2 к настоящему контракту</w:t>
      </w:r>
      <w:r>
        <w:t>.</w:t>
      </w:r>
    </w:p>
    <w:p w:rsidR="005811C2" w:rsidRDefault="005811C2" w:rsidP="005811C2">
      <w:pPr>
        <w:pStyle w:val="11"/>
      </w:pPr>
      <w:r>
        <w:t>1.14. Используемые абонентские интерфейсы:</w:t>
      </w:r>
    </w:p>
    <w:p w:rsidR="005811C2" w:rsidRDefault="005811C2" w:rsidP="005811C2">
      <w:pPr>
        <w:pStyle w:val="11"/>
      </w:pPr>
      <w:r>
        <w:t>- сетевой интерфейс оборудования Заказчика (сетевая плата, сетевой порт маршрутизатора или коммутатора и т.п.) с 8P8C разъёмом при подключении с помощью кабеля «витая пара», поддерживающий работу по протоколу Fast Ethernet 100BASE-TX, Gigabit Ethernet 1000BASE-T или с LC/SC UPC разъемом при подключении с помощью волоконно-оптического кабеля, поддерживающий работу по протоколу Gigabit Ethernet 1000BASE-LX. Сетевой интерфейс, работающий по протоколу Gigabit Ethernet 1000BASE-T должен поддерживать функцию автоопределения протокола Ethernet, в том числе протокола Fast Ethernet 100BASE-TX;</w:t>
      </w:r>
    </w:p>
    <w:p w:rsidR="00A270A7" w:rsidRDefault="005811C2" w:rsidP="005811C2">
      <w:pPr>
        <w:pStyle w:val="11"/>
      </w:pPr>
      <w:r>
        <w:t xml:space="preserve">- абонентское устройство, оборудованное сетевой </w:t>
      </w:r>
      <w:proofErr w:type="spellStart"/>
      <w:r>
        <w:t>радиокартой</w:t>
      </w:r>
      <w:proofErr w:type="spellEnd"/>
      <w:r>
        <w:t xml:space="preserve"> либо иным устройством радиодоступа, поддерживающее протоколы 802.11b или 802.11g при подключении к беспроводной сети.</w:t>
      </w:r>
    </w:p>
    <w:p w:rsidR="003073D6" w:rsidRDefault="003073D6" w:rsidP="005811C2">
      <w:pPr>
        <w:pStyle w:val="11"/>
      </w:pPr>
    </w:p>
    <w:p w:rsidR="00A270A7" w:rsidRDefault="00A270A7" w:rsidP="00874EAF">
      <w:pPr>
        <w:pStyle w:val="11"/>
        <w:jc w:val="center"/>
      </w:pPr>
      <w:r>
        <w:t>II. Условия оказания услуг</w:t>
      </w:r>
    </w:p>
    <w:p w:rsidR="00A270A7" w:rsidRDefault="00A270A7" w:rsidP="00A270A7">
      <w:pPr>
        <w:pStyle w:val="11"/>
      </w:pPr>
    </w:p>
    <w:p w:rsidR="00A270A7" w:rsidRDefault="00A270A7" w:rsidP="00A270A7">
      <w:pPr>
        <w:pStyle w:val="11"/>
      </w:pPr>
      <w:r>
        <w:lastRenderedPageBreak/>
        <w:t>2.1. Услуги оказываются Исполнителем в соответствии с требованиями технического зад</w:t>
      </w:r>
      <w:r w:rsidR="00826BD7">
        <w:t>ания (далее - ТЗ) (приложение №1</w:t>
      </w:r>
      <w:r>
        <w:t xml:space="preserve"> к настоящему Контракту), являющегося неотъемлемой частью Контракта.</w:t>
      </w:r>
    </w:p>
    <w:p w:rsidR="005C5409" w:rsidRDefault="005C5409" w:rsidP="005C5409">
      <w:pPr>
        <w:pStyle w:val="11"/>
      </w:pPr>
      <w:r>
        <w:t>2.2.</w:t>
      </w:r>
      <w:r w:rsidRPr="005C5409">
        <w:t xml:space="preserve"> </w:t>
      </w:r>
      <w:r>
        <w:t>2.2. Состав телематических услуг, которые подлежат оказанию по контракту:</w:t>
      </w:r>
    </w:p>
    <w:p w:rsidR="005C5409" w:rsidRDefault="005C5409" w:rsidP="005C5409">
      <w:pPr>
        <w:pStyle w:val="11"/>
      </w:pPr>
      <w:r>
        <w:t>- доступ к сети связи оператора связи;</w:t>
      </w:r>
    </w:p>
    <w:p w:rsidR="005C5409" w:rsidRDefault="005C5409" w:rsidP="005C5409">
      <w:pPr>
        <w:pStyle w:val="11"/>
      </w:pPr>
      <w:r>
        <w:t>-доступ к информационным системам информационно-телекоммуникационных сетей, в том числе к сети Интернет;</w:t>
      </w:r>
    </w:p>
    <w:p w:rsidR="005C5409" w:rsidRDefault="005C5409" w:rsidP="005C5409">
      <w:pPr>
        <w:pStyle w:val="11"/>
      </w:pPr>
      <w:r>
        <w:t>- прием и передача телематических электронных сообщений.</w:t>
      </w:r>
    </w:p>
    <w:p w:rsidR="00A270A7" w:rsidRDefault="00A270A7" w:rsidP="00A270A7">
      <w:pPr>
        <w:pStyle w:val="11"/>
      </w:pPr>
    </w:p>
    <w:p w:rsidR="00A270A7" w:rsidRDefault="00A270A7" w:rsidP="00A270A7">
      <w:pPr>
        <w:pStyle w:val="11"/>
        <w:jc w:val="center"/>
      </w:pPr>
      <w:r>
        <w:t>III. Взаимодействие Сторон</w:t>
      </w:r>
    </w:p>
    <w:p w:rsidR="00A270A7" w:rsidRDefault="00A270A7" w:rsidP="00A270A7">
      <w:pPr>
        <w:pStyle w:val="11"/>
      </w:pPr>
    </w:p>
    <w:p w:rsidR="00A270A7" w:rsidRDefault="00A270A7" w:rsidP="00A270A7">
      <w:pPr>
        <w:pStyle w:val="11"/>
      </w:pPr>
      <w:r>
        <w:t>3.1. Исполнитель вправе:</w:t>
      </w:r>
    </w:p>
    <w:p w:rsidR="00862D17" w:rsidRDefault="00862D17" w:rsidP="00862D17">
      <w:pPr>
        <w:pStyle w:val="11"/>
      </w:pPr>
      <w: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862D17" w:rsidRDefault="00862D17" w:rsidP="00862D17">
      <w:pPr>
        <w:pStyle w:val="11"/>
      </w:pPr>
      <w:r>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862D17" w:rsidRDefault="00862D17" w:rsidP="00862D17">
      <w:pPr>
        <w:pStyle w:val="11"/>
      </w:pPr>
      <w: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w:t>
      </w:r>
      <w:r w:rsidR="000978B4">
        <w:t>№</w:t>
      </w:r>
      <w:r>
        <w:t xml:space="preserve"> 44-ФЗ "О контрактной системе в сфере закупок товаров, работ, услуг для обеспечения государственных и муниципальных нужд" (;</w:t>
      </w:r>
    </w:p>
    <w:p w:rsidR="00862D17" w:rsidRDefault="00862D17" w:rsidP="00862D17">
      <w:pPr>
        <w:pStyle w:val="11"/>
      </w:pPr>
      <w:r>
        <w:t>г) требовать возмещения убытков, уплаты неустоек (штрафов, пен</w:t>
      </w:r>
      <w:r w:rsidR="00C85451">
        <w:t xml:space="preserve">ей) в соответствии с разделом </w:t>
      </w:r>
      <w:r w:rsidR="00C85451">
        <w:rPr>
          <w:lang w:val="en-US"/>
        </w:rPr>
        <w:t>I</w:t>
      </w:r>
      <w:r w:rsidR="00C85451">
        <w:t>X</w:t>
      </w:r>
      <w:r>
        <w:t xml:space="preserve"> настоящего Контракта.</w:t>
      </w:r>
    </w:p>
    <w:p w:rsidR="0069611E" w:rsidRDefault="0069611E" w:rsidP="0069611E">
      <w:pPr>
        <w:pStyle w:val="11"/>
      </w:pPr>
      <w:r>
        <w:t>д) приостанавливать оказание телематических услуг связи абоненту и (или) пользователю в случае нарушения абонентом и (или) пользователем требований, предусмотренных договором об оказании услуг связи, а также в случаях, установленных законодательством Российской Федерации;</w:t>
      </w:r>
    </w:p>
    <w:p w:rsidR="00862D17" w:rsidRDefault="0069611E" w:rsidP="0069611E">
      <w:pPr>
        <w:pStyle w:val="11"/>
      </w:pPr>
      <w:r>
        <w:t>е) осуществлять ограничение отдельных действий абонента и (или) пользователя, если такие действия создают угрозу для нормального функционирования сети связи.</w:t>
      </w:r>
    </w:p>
    <w:p w:rsidR="005C5409" w:rsidRDefault="005C5409" w:rsidP="00862D17">
      <w:pPr>
        <w:pStyle w:val="11"/>
      </w:pPr>
    </w:p>
    <w:p w:rsidR="00A270A7" w:rsidRDefault="00A270A7" w:rsidP="00862D17">
      <w:pPr>
        <w:pStyle w:val="11"/>
      </w:pPr>
      <w:r>
        <w:t>3.2. Исполнитель обязан:</w:t>
      </w:r>
    </w:p>
    <w:p w:rsidR="00A270A7" w:rsidRDefault="00A270A7" w:rsidP="00A270A7">
      <w:pPr>
        <w:pStyle w:val="11"/>
      </w:pPr>
    </w:p>
    <w:p w:rsidR="005C5409" w:rsidRDefault="005C5409" w:rsidP="005C5409">
      <w:pPr>
        <w:pStyle w:val="11"/>
      </w:pPr>
      <w:r>
        <w:t>а) оказывать абоненту и (или) пользователю телематические услуги связи в соответствии с законодательными и иными нормативными правовыми актами Российской Федерации, Правилами, лицензией и договором об оказании услуг связи;</w:t>
      </w:r>
    </w:p>
    <w:p w:rsidR="005C5409" w:rsidRDefault="005C5409" w:rsidP="005C5409">
      <w:pPr>
        <w:pStyle w:val="11"/>
      </w:pPr>
      <w:r>
        <w:t xml:space="preserve">б) извещать абонента и (или) пользователя в местах работы с абонентами и (или) пользователями, через свой сайт в сети "Интернет" и (или) </w:t>
      </w:r>
      <w:r>
        <w:lastRenderedPageBreak/>
        <w:t>информационные системы об изменении тарифов и (или) тарифных планов для оплаты телематических услуг связи не менее чем за 10 дней до введения новых тарифов и (или) тарифных планов. По заявлению абонента извещение об изменении тарифов и (или) тарифных планов для оплаты телематических услуг связи возможно осуществлять через указанный им адрес электронной почты или личный кабинет;</w:t>
      </w:r>
    </w:p>
    <w:p w:rsidR="005C5409" w:rsidRDefault="005C5409" w:rsidP="005C5409">
      <w:pPr>
        <w:pStyle w:val="11"/>
      </w:pPr>
      <w:r>
        <w:t>в) назначать по согласованию с абонентом и (или) пользователем новые сроки оказания телематических услуг связи, если несоблюдение установленного срока было обусловлено обстоятельствами непреодолимой силы;</w:t>
      </w:r>
    </w:p>
    <w:p w:rsidR="005C5409" w:rsidRDefault="005C5409" w:rsidP="005C5409">
      <w:pPr>
        <w:pStyle w:val="11"/>
      </w:pPr>
      <w:r>
        <w:t>г) устранять в установленный срок неисправности, препятствующие пользованию телематическими услугами связи. Информация о сроках устранения неисправностей, препятствующих пользованию услугами связи, размещается на сайте оператора связи в сети "Интернет";</w:t>
      </w:r>
    </w:p>
    <w:p w:rsidR="005C5409" w:rsidRDefault="005C5409" w:rsidP="005C5409">
      <w:pPr>
        <w:pStyle w:val="11"/>
      </w:pPr>
      <w:r>
        <w:t>д) извещать абонента и (или) пользователя удобным для них способом не позднее чем за 24 часа о действиях, предпринимаемых в соответствии с пунктом 34 Правил;</w:t>
      </w:r>
    </w:p>
    <w:p w:rsidR="005C5409" w:rsidRDefault="005C5409" w:rsidP="005C5409">
      <w:pPr>
        <w:pStyle w:val="11"/>
      </w:pPr>
      <w:r>
        <w:t>е) возобновить оказание телематических услуг связи абоненту и (или) пользователю в течение суток со дня представления документов, подтверждающих ликвидацию задолженности по оплате этих услуг (в случае приостановления оказания услуг);</w:t>
      </w:r>
    </w:p>
    <w:p w:rsidR="005C5409" w:rsidRDefault="005C5409" w:rsidP="005C5409">
      <w:pPr>
        <w:pStyle w:val="11"/>
      </w:pPr>
      <w:r>
        <w:t>ж) обеспечить в целях оказания телематических услуг связи выделение абонентскому терминалу сетевого адреса;</w:t>
      </w:r>
    </w:p>
    <w:p w:rsidR="0069611E" w:rsidRDefault="005C5409" w:rsidP="005C5409">
      <w:pPr>
        <w:pStyle w:val="11"/>
      </w:pPr>
      <w:r>
        <w:t>з) выполнять обязательства по фильтрации трафика в соответствии с Федеральным законом от 27.07.2006г. № 149-ФЗ «Об информации, информационных технологиях и о защите информации». Обеспечить технические и программно-аппаратные средствам защиты детей от информации, причиняющей вред их здоровью и (или) развитию, применяемым при предоставлении доступа к информации, распространяем</w:t>
      </w:r>
      <w:r w:rsidR="0069611E">
        <w:t>ой посредством сети "Интернет":</w:t>
      </w:r>
    </w:p>
    <w:p w:rsidR="005C5409" w:rsidRDefault="005C5409" w:rsidP="005C5409">
      <w:pPr>
        <w:pStyle w:val="11"/>
      </w:pPr>
      <w:r>
        <w:t>Средства ограничения доступа к техническим средствам доступа к сети "Интернет";</w:t>
      </w:r>
    </w:p>
    <w:p w:rsidR="005C5409" w:rsidRDefault="005C5409" w:rsidP="005C5409">
      <w:pPr>
        <w:pStyle w:val="11"/>
      </w:pPr>
      <w:r>
        <w:t>Средства ограничения доступа к сети "Интернет" с технических средств третьих лиц; Средства ограничения доступа к запрещенной для распространения среди детей информации, размещенной на сайтах в сети "Интернет";</w:t>
      </w:r>
    </w:p>
    <w:p w:rsidR="005C5409" w:rsidRDefault="005C5409" w:rsidP="005C5409">
      <w:pPr>
        <w:pStyle w:val="11"/>
      </w:pPr>
      <w:r>
        <w:t xml:space="preserve">и) исключить возможность доступа к информационным системам, сетевые адреса или </w:t>
      </w:r>
      <w:proofErr w:type="gramStart"/>
      <w:r>
        <w:t>унифицированные указатели</w:t>
      </w:r>
      <w:proofErr w:type="gramEnd"/>
      <w:r>
        <w:t xml:space="preserve"> которых абонент сообщает оператору связи в предусмотренном договором об оказании услуг связи виде;</w:t>
      </w:r>
    </w:p>
    <w:p w:rsidR="005C5409" w:rsidRDefault="005C5409" w:rsidP="005C5409">
      <w:pPr>
        <w:pStyle w:val="11"/>
      </w:pPr>
      <w:r>
        <w:t>к) при поступлении соответствующего запроса от органа, осуществляющего оперативно-розыскную деятельность, в течение 3 рабочих дней со дня получения такого запроса направить абоненту запрос с требованием подтвердить соответствие персональных данных фактического пользователя сведениям, заявленным в договоре об оказании услуг связи, с указанием даты прекращения оказания услуг связи в случае неподтверждения соответствия персональных данных одним или несколькими из следующих способов:</w:t>
      </w:r>
    </w:p>
    <w:p w:rsidR="005C5409" w:rsidRDefault="005C5409" w:rsidP="005C5409">
      <w:pPr>
        <w:pStyle w:val="11"/>
      </w:pPr>
      <w:r>
        <w:lastRenderedPageBreak/>
        <w:t>путем отправки короткого текстового сообщения по сети подвижной радиотелефонной связи;</w:t>
      </w:r>
    </w:p>
    <w:p w:rsidR="005C5409" w:rsidRDefault="005C5409" w:rsidP="005C5409">
      <w:pPr>
        <w:pStyle w:val="11"/>
      </w:pPr>
      <w:r>
        <w:t>путем отправки сообщения с использованием справочно-информационной службы оператора связи, в том числе автоинформатора;</w:t>
      </w:r>
    </w:p>
    <w:p w:rsidR="005C5409" w:rsidRDefault="005C5409" w:rsidP="005C5409">
      <w:pPr>
        <w:pStyle w:val="11"/>
      </w:pPr>
      <w:r>
        <w:t>с использованием сети "Интернет", в том числе путем отправки сообщения по электронной почте (при наличии адреса) либо путем отправки уведомления с использованием системы самообслуживания оператора связи, через которую абонентом осуществляется доступ к сведениям об оказываемых ему телематических услугах связи и о расчетах с оператором связи, а также к иной информации (личный кабинет);</w:t>
      </w:r>
    </w:p>
    <w:p w:rsidR="005C5409" w:rsidRDefault="005C5409" w:rsidP="005C5409">
      <w:pPr>
        <w:pStyle w:val="11"/>
      </w:pPr>
      <w:r>
        <w:t>л) повторно информировать абонента в порядке, предусмотренном подпунктом "к" пункта 33 Правил, о сроках прекращения оказания услуг связи в случае неподтверждения соответствия персональных данных фактического пользователя сведениям, заявленным в договоре об оказании услуг связи, не позднее чем за 3 суток до прекращения оказания услуг связи;</w:t>
      </w:r>
    </w:p>
    <w:p w:rsidR="005C5409" w:rsidRDefault="005C5409" w:rsidP="005C5409">
      <w:pPr>
        <w:pStyle w:val="11"/>
      </w:pPr>
      <w:r>
        <w:t>м) обеспечить для абонента возможность подтверждения соответствия персональных данных фактического пользователя сведениям, заявленным в договоре об оказании услуг связи, путем представления оператору связи документа, удостоверяющего личность, а также использования одного из предоставляемых оператором связи способов (при их наличии), указанных в подпункте "ж" пункта 35 Правил, проинформировав абонента о таких способах при направлении ему запроса в соответствии с подпунктом "к" пункта 33 Правил либо указав в запросе электронный адрес страницы сайта оператора связи в сети "Интернет", на которой размещена информация о таких способах.</w:t>
      </w:r>
    </w:p>
    <w:p w:rsidR="00862D17" w:rsidRDefault="005C5409" w:rsidP="00862D17">
      <w:pPr>
        <w:pStyle w:val="11"/>
      </w:pPr>
      <w:r>
        <w:t>н</w:t>
      </w:r>
      <w:r w:rsidR="00862D17">
        <w:t>) оказать услуги в соответствии с ТЗ в предусмотренный Контрактом срок;</w:t>
      </w:r>
    </w:p>
    <w:p w:rsidR="00862D17" w:rsidRDefault="005C5409" w:rsidP="00862D17">
      <w:pPr>
        <w:pStyle w:val="11"/>
      </w:pPr>
      <w:r>
        <w:t>о</w:t>
      </w:r>
      <w:r w:rsidR="00862D17">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62D17" w:rsidRDefault="005C5409" w:rsidP="00862D17">
      <w:pPr>
        <w:pStyle w:val="11"/>
      </w:pPr>
      <w:r>
        <w:t>п</w:t>
      </w:r>
      <w:r w:rsidR="00862D17">
        <w:t xml:space="preserve">) </w:t>
      </w:r>
      <w:r w:rsidR="00862D17">
        <w:rPr>
          <w:rFonts w:cs="Times New Roma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с использованием ЕИС</w:t>
      </w:r>
      <w:r w:rsidR="00862D17">
        <w:t xml:space="preserve">; </w:t>
      </w:r>
    </w:p>
    <w:p w:rsidR="00862D17" w:rsidRDefault="005C5409" w:rsidP="00862D17">
      <w:pPr>
        <w:pStyle w:val="11"/>
      </w:pPr>
      <w:r>
        <w:t>р</w:t>
      </w:r>
      <w:r w:rsidR="00862D17">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270A7" w:rsidRDefault="0069611E" w:rsidP="00862D17">
      <w:pPr>
        <w:pStyle w:val="11"/>
      </w:pPr>
      <w:r>
        <w:t>с</w:t>
      </w:r>
      <w:r w:rsidR="00862D17">
        <w:t>) обеспечить за свой счет устранение недостатков, выявленных</w:t>
      </w:r>
      <w:r>
        <w:t xml:space="preserve"> при приемке Заказчиком услуг;</w:t>
      </w:r>
    </w:p>
    <w:p w:rsidR="0069611E" w:rsidRDefault="0069611E" w:rsidP="0069611E">
      <w:pPr>
        <w:pStyle w:val="11"/>
      </w:pPr>
      <w:r>
        <w:t>т) приостанавливать оказание телематических услуг связи абоненту и (или) пользователю в случае нарушения абонентом и (или) пользователем требований, предусмотренных договором об оказании услуг связи, а также в случаях, установленных законодательством Российской Федерации;</w:t>
      </w:r>
    </w:p>
    <w:p w:rsidR="0069611E" w:rsidRDefault="0069611E" w:rsidP="0069611E">
      <w:pPr>
        <w:pStyle w:val="11"/>
      </w:pPr>
      <w:r>
        <w:lastRenderedPageBreak/>
        <w:t>у) осуществлять ограничение отдельных действий абонента и (или) пользователя, если такие действия создают угрозу для нормального функционирования сети связи.</w:t>
      </w:r>
    </w:p>
    <w:p w:rsidR="00862D17" w:rsidRDefault="00862D17" w:rsidP="009461CE">
      <w:pPr>
        <w:pStyle w:val="11"/>
      </w:pPr>
    </w:p>
    <w:p w:rsidR="00A270A7" w:rsidRDefault="00A270A7" w:rsidP="009461CE">
      <w:pPr>
        <w:pStyle w:val="11"/>
      </w:pPr>
      <w:r>
        <w:t>3.3. Заказчик вправе:</w:t>
      </w:r>
    </w:p>
    <w:p w:rsidR="00A270A7" w:rsidRDefault="00A270A7" w:rsidP="00A270A7">
      <w:pPr>
        <w:pStyle w:val="11"/>
      </w:pPr>
    </w:p>
    <w:p w:rsidR="00A270A7" w:rsidRDefault="00A270A7" w:rsidP="00A270A7">
      <w:pPr>
        <w:pStyle w:val="11"/>
      </w:pPr>
      <w:r>
        <w:t>а) требовать от Исполнителя надлежащего исполнения обязательств, установленных Контрактом;</w:t>
      </w:r>
    </w:p>
    <w:p w:rsidR="00A270A7" w:rsidRDefault="00A270A7" w:rsidP="00A270A7">
      <w:pPr>
        <w:pStyle w:val="11"/>
      </w:pPr>
      <w:r>
        <w:t>б) требовать от Исполнителя своевременного устране</w:t>
      </w:r>
      <w:r w:rsidR="004314BB">
        <w:t xml:space="preserve">ния недостатков, выявленных </w:t>
      </w:r>
      <w:r>
        <w:t xml:space="preserve">в ходе приемки; </w:t>
      </w:r>
    </w:p>
    <w:p w:rsidR="00A270A7" w:rsidRDefault="00A270A7" w:rsidP="00A270A7">
      <w:pPr>
        <w:pStyle w:val="11"/>
      </w:pPr>
      <w: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A270A7" w:rsidRDefault="00A270A7" w:rsidP="00A270A7">
      <w:pPr>
        <w:pStyle w:val="11"/>
      </w:pPr>
      <w:r>
        <w:t xml:space="preserve">г) требовать возмещения убытков в соответствии с разделом </w:t>
      </w:r>
      <w:r w:rsidR="00C85451">
        <w:rPr>
          <w:lang w:val="en-US"/>
        </w:rPr>
        <w:t>I</w:t>
      </w:r>
      <w:r>
        <w:t>X настоящего Контракта, причиненных по вине Исполнителя;</w:t>
      </w:r>
    </w:p>
    <w:p w:rsidR="00A270A7" w:rsidRDefault="00A270A7" w:rsidP="00A270A7">
      <w:pPr>
        <w:pStyle w:val="11"/>
      </w:pPr>
      <w:r>
        <w:t xml:space="preserve">д) принять решение об одностороннем отказе от исполнения настоящего Контракта в соответствии с гражданским законодательством; </w:t>
      </w:r>
    </w:p>
    <w:p w:rsidR="00A270A7" w:rsidRDefault="0069611E" w:rsidP="00A270A7">
      <w:pPr>
        <w:pStyle w:val="11"/>
      </w:pPr>
      <w:r>
        <w:t>д</w:t>
      </w:r>
      <w:r w:rsidR="00A270A7">
        <w:t>)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A270A7" w:rsidRDefault="0069611E" w:rsidP="00A270A7">
      <w:pPr>
        <w:pStyle w:val="11"/>
      </w:pPr>
      <w:r>
        <w:t>е</w:t>
      </w:r>
      <w:r w:rsidR="00A270A7">
        <w:t xml:space="preserve">) удержать суммы неисполненных исполнителем требований об уплате неустоек (штрафов, пеней), предъявленных заказчиком в соответствии с </w:t>
      </w:r>
      <w:r w:rsidR="00862D17">
        <w:t>Федеральным</w:t>
      </w:r>
      <w:r w:rsidR="00862D17" w:rsidRPr="00862D17">
        <w:t xml:space="preserve"> закон</w:t>
      </w:r>
      <w:r w:rsidR="00862D17">
        <w:t>ом №</w:t>
      </w:r>
      <w:r w:rsidR="00862D17" w:rsidRPr="00862D17">
        <w:t xml:space="preserve"> 44-ФЗ</w:t>
      </w:r>
      <w:r w:rsidR="00A270A7">
        <w:t>, из суммы, подлежащей оплате исполнителю.</w:t>
      </w:r>
    </w:p>
    <w:p w:rsidR="0069611E" w:rsidRDefault="0069611E" w:rsidP="0069611E">
      <w:pPr>
        <w:pStyle w:val="11"/>
      </w:pPr>
      <w:r>
        <w:t>ж) отказаться от оплаты телематических услуг связи, не предусмотренных договором об оказании услуг связи и предоставленных ему без его согласия;</w:t>
      </w:r>
    </w:p>
    <w:p w:rsidR="0069611E" w:rsidRDefault="0069611E" w:rsidP="0069611E">
      <w:pPr>
        <w:pStyle w:val="11"/>
      </w:pPr>
      <w:r>
        <w:t>з) назначать по согласованию с оператором связи новые сроки оказания телематических услуг связи, если несоблюдение установленного срока было обусловлено обстоятельствами непреодолимой силы;</w:t>
      </w:r>
    </w:p>
    <w:p w:rsidR="0069611E" w:rsidRDefault="0069611E" w:rsidP="0069611E">
      <w:pPr>
        <w:pStyle w:val="11"/>
      </w:pPr>
      <w:r>
        <w:t xml:space="preserve">и) требовать от оператора связи исключения возможности доступа к информационным системам, сетевые адреса или </w:t>
      </w:r>
      <w:proofErr w:type="gramStart"/>
      <w:r>
        <w:t>унифицированные  указатели</w:t>
      </w:r>
      <w:proofErr w:type="gramEnd"/>
      <w:r>
        <w:t xml:space="preserve"> которых абонент сообщает оператору связи в предусмотренном договором об оказании услуг связи виде;</w:t>
      </w:r>
    </w:p>
    <w:p w:rsidR="00A270A7" w:rsidRDefault="0069611E" w:rsidP="0069611E">
      <w:pPr>
        <w:pStyle w:val="11"/>
      </w:pPr>
      <w:r>
        <w:t>к) получать информацию о телематических услугах связи, оказываемых оператором связи, и состоянии расчетов за них, а также иную информацию в электронном виде с использованием единого портала государственных и муниципальных услуг при условии технической реализации такой возможности оператором связи.</w:t>
      </w:r>
    </w:p>
    <w:p w:rsidR="0069611E" w:rsidRDefault="0069611E" w:rsidP="00A270A7">
      <w:pPr>
        <w:pStyle w:val="11"/>
      </w:pPr>
    </w:p>
    <w:p w:rsidR="00A270A7" w:rsidRDefault="00A270A7" w:rsidP="00A270A7">
      <w:pPr>
        <w:pStyle w:val="11"/>
      </w:pPr>
      <w:r>
        <w:t>3.4. Заказчик обязан:</w:t>
      </w:r>
    </w:p>
    <w:p w:rsidR="00A270A7" w:rsidRDefault="00A270A7" w:rsidP="00A270A7">
      <w:pPr>
        <w:pStyle w:val="11"/>
      </w:pPr>
    </w:p>
    <w:p w:rsidR="00A270A7" w:rsidRDefault="00A270A7" w:rsidP="00A270A7">
      <w:pPr>
        <w:pStyle w:val="11"/>
      </w:pPr>
      <w:r>
        <w:t>а) принять и оплатить оказанные услуги в соответствии с Контрактом;</w:t>
      </w:r>
    </w:p>
    <w:p w:rsidR="00A270A7" w:rsidRDefault="00A270A7" w:rsidP="00A270A7">
      <w:pPr>
        <w:pStyle w:val="11"/>
      </w:pPr>
      <w:r>
        <w:t>б) обеспечить контроль за исполнением Контракта, в том числе на отдельных этапах его исполнения;</w:t>
      </w:r>
    </w:p>
    <w:p w:rsidR="00A270A7" w:rsidRDefault="00A270A7" w:rsidP="00A270A7">
      <w:pPr>
        <w:pStyle w:val="11"/>
      </w:pPr>
      <w:r>
        <w:t xml:space="preserve">в) принять решение об одностороннем отказе от исполнения Контракта в случае, если в ходе исполнения Контракта установлено, что Исполнитель не </w:t>
      </w:r>
      <w:r>
        <w:lastRenderedPageBreak/>
        <w:t xml:space="preserve">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A270A7" w:rsidRDefault="00A270A7" w:rsidP="00A270A7">
      <w:pPr>
        <w:pStyle w:val="11"/>
      </w:pPr>
      <w:r>
        <w:t>г) провести экспертизу оказанных услуг для проверки их соответствия условиям Контракта в соответствии с Федеральным законом № 44-ФЗ;</w:t>
      </w:r>
    </w:p>
    <w:p w:rsidR="00A270A7" w:rsidRDefault="00A270A7" w:rsidP="00A270A7">
      <w:pPr>
        <w:pStyle w:val="11"/>
      </w:pPr>
      <w:r>
        <w:t>д) требовать уплаты неустоек (штрафов, пеней) в соответствии с разделом X настоящего Контракта.</w:t>
      </w:r>
    </w:p>
    <w:p w:rsidR="0069611E" w:rsidRDefault="0069611E" w:rsidP="0069611E">
      <w:pPr>
        <w:pStyle w:val="11"/>
      </w:pPr>
      <w:r>
        <w:t>е) вносить плату за оказанные ему телематические услуги связи и иные предусмотренные контрактом об оказании услуг связи услуги в полном объеме и в предусмотренный договором срок;</w:t>
      </w:r>
    </w:p>
    <w:p w:rsidR="0069611E" w:rsidRDefault="0069611E" w:rsidP="0069611E">
      <w:pPr>
        <w:pStyle w:val="11"/>
      </w:pPr>
      <w:r>
        <w:t>ж) использовать для получения телематических услуг связи оборудование и программное обеспечение, которое соответствует установленным требованиям;</w:t>
      </w:r>
    </w:p>
    <w:p w:rsidR="0069611E" w:rsidRDefault="0069611E" w:rsidP="0069611E">
      <w:pPr>
        <w:pStyle w:val="11"/>
      </w:pPr>
      <w:r>
        <w:t>з) сообщать оператору связи в срок, не превышающий 60 дней, о прекращении своих прав владения и (или) пользования помещением, в котором установлено оборудование, а также достоверные сведения об изменениях данных, указанных в подпункте "г" пункта 29 Правил, в срок, не превышающий 60 дней со дня изменения указанных сведений;</w:t>
      </w:r>
    </w:p>
    <w:p w:rsidR="0069611E" w:rsidRDefault="0069611E" w:rsidP="0069611E">
      <w:pPr>
        <w:pStyle w:val="11"/>
      </w:pPr>
      <w:r>
        <w:t>и)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69611E" w:rsidRDefault="0069611E" w:rsidP="0069611E">
      <w:pPr>
        <w:pStyle w:val="11"/>
      </w:pPr>
      <w:r>
        <w:t>к) предпринимать меры по защите абонентского терминала от воздействия вредоносного программного обеспечения;</w:t>
      </w:r>
    </w:p>
    <w:p w:rsidR="0069611E" w:rsidRDefault="0069611E" w:rsidP="0069611E">
      <w:pPr>
        <w:pStyle w:val="11"/>
      </w:pPr>
      <w:r>
        <w:t>л) препятствовать распространению спама и вредоносного программного обеспечения с его абонентского терминала;</w:t>
      </w:r>
    </w:p>
    <w:p w:rsidR="0069611E" w:rsidRDefault="0069611E" w:rsidP="0069611E">
      <w:pPr>
        <w:pStyle w:val="11"/>
      </w:pPr>
      <w:r>
        <w:t>м) при поступлении запроса от оператора связи с требованием подтвердить соответствие персональных данных фактического пользователя сведениям, заявленным в договоре об оказании услуг связи, осуществить подтверждение персональных данных путем представления оператору связи документа, удостоверяющего личность, или одним из следующих предоставляемых оператором связи способов:</w:t>
      </w:r>
    </w:p>
    <w:p w:rsidR="0069611E" w:rsidRDefault="0069611E" w:rsidP="0069611E">
      <w:pPr>
        <w:pStyle w:val="11"/>
      </w:pPr>
      <w:r>
        <w:t>путем направления оператору связи электронного документа, подписанного усиленной квалифицированной электронной подписью, либо при осуществлении доступа к системе самообслуживания оператора связи, через которую абонентом осуществляется доступ к сведениям об оказываемых ему телематических услугах связи и о расчетах с оператором связи, а также к иной информации (личный кабинет), с использованием усиленной квалифицированной электронной подписи;</w:t>
      </w:r>
    </w:p>
    <w:p w:rsidR="0069611E" w:rsidRDefault="0069611E" w:rsidP="0069611E">
      <w:pPr>
        <w:pStyle w:val="11"/>
      </w:pPr>
      <w:r>
        <w:t>с использованием единой системы идентификации при наличии подтвержденной учетной записи в системе;</w:t>
      </w:r>
    </w:p>
    <w:p w:rsidR="00C85451" w:rsidRDefault="00C85451" w:rsidP="0069611E">
      <w:pPr>
        <w:pStyle w:val="11"/>
      </w:pPr>
    </w:p>
    <w:p w:rsidR="00A270A7" w:rsidRDefault="00A270A7" w:rsidP="00A270A7">
      <w:pPr>
        <w:pStyle w:val="11"/>
        <w:jc w:val="center"/>
      </w:pPr>
      <w:r>
        <w:t>IV. Место и сроки оказания услуг</w:t>
      </w:r>
    </w:p>
    <w:p w:rsidR="00A270A7" w:rsidRDefault="00A270A7" w:rsidP="00A270A7">
      <w:pPr>
        <w:pStyle w:val="11"/>
      </w:pPr>
    </w:p>
    <w:p w:rsidR="005C4AC5" w:rsidRDefault="00A270A7" w:rsidP="005C4AC5">
      <w:pPr>
        <w:pStyle w:val="11"/>
      </w:pPr>
      <w:r>
        <w:t xml:space="preserve">4.1. </w:t>
      </w:r>
      <w:r w:rsidR="005C4AC5">
        <w:rPr>
          <w:szCs w:val="24"/>
        </w:rPr>
        <w:t xml:space="preserve">Услуги оказываются </w:t>
      </w:r>
      <w:r w:rsidR="0069611E">
        <w:rPr>
          <w:szCs w:val="24"/>
        </w:rPr>
        <w:t>с 1 сентября 2026г. по 30 августа 2027</w:t>
      </w:r>
      <w:proofErr w:type="gramStart"/>
      <w:r w:rsidR="0069611E">
        <w:rPr>
          <w:szCs w:val="24"/>
        </w:rPr>
        <w:t>г..</w:t>
      </w:r>
      <w:proofErr w:type="gramEnd"/>
      <w:r w:rsidR="005C4AC5">
        <w:t xml:space="preserve"> </w:t>
      </w:r>
    </w:p>
    <w:p w:rsidR="00A270A7" w:rsidRDefault="00A270A7" w:rsidP="005C4AC5">
      <w:pPr>
        <w:pStyle w:val="11"/>
      </w:pPr>
      <w:r>
        <w:lastRenderedPageBreak/>
        <w:t>4.2. Датой исполнения Исполнителем обязательств по Контракту считается дата подписания Сторонами акта сдачи-приемки оказанных услуг (УПД).</w:t>
      </w:r>
    </w:p>
    <w:p w:rsidR="009461CE" w:rsidRPr="00D5407B" w:rsidRDefault="00A270A7" w:rsidP="000978B4">
      <w:pPr>
        <w:pStyle w:val="11"/>
      </w:pPr>
      <w:r>
        <w:t>4.3. Место оказания усл</w:t>
      </w:r>
      <w:r w:rsidR="009145B6">
        <w:t>уг</w:t>
      </w:r>
      <w:r w:rsidR="00E26189">
        <w:t>:</w:t>
      </w:r>
      <w:r w:rsidR="00DA5A42">
        <w:t xml:space="preserve"> </w:t>
      </w:r>
      <w:r w:rsidR="000978B4" w:rsidRPr="000978B4">
        <w:rPr>
          <w:rFonts w:cs="Times New Roman"/>
          <w:szCs w:val="28"/>
        </w:rPr>
        <w:t>г. Москва, пер.</w:t>
      </w:r>
      <w:r w:rsidR="000978B4">
        <w:rPr>
          <w:rFonts w:cs="Times New Roman"/>
          <w:szCs w:val="28"/>
        </w:rPr>
        <w:t xml:space="preserve"> </w:t>
      </w:r>
      <w:r w:rsidR="00DA5A42">
        <w:rPr>
          <w:rFonts w:cs="Times New Roman"/>
          <w:szCs w:val="28"/>
        </w:rPr>
        <w:t>С</w:t>
      </w:r>
      <w:r w:rsidR="00D5407B">
        <w:rPr>
          <w:rFonts w:cs="Times New Roman"/>
          <w:szCs w:val="28"/>
        </w:rPr>
        <w:t>таросадский д. 9, стр. 1</w:t>
      </w:r>
      <w:r w:rsidR="00521C42">
        <w:rPr>
          <w:rFonts w:cs="Times New Roman"/>
          <w:szCs w:val="28"/>
        </w:rPr>
        <w:t>.</w:t>
      </w:r>
    </w:p>
    <w:p w:rsidR="000978B4" w:rsidRDefault="000978B4" w:rsidP="00A270A7">
      <w:pPr>
        <w:pStyle w:val="11"/>
        <w:jc w:val="center"/>
      </w:pPr>
    </w:p>
    <w:p w:rsidR="00A270A7" w:rsidRDefault="00A270A7" w:rsidP="00A270A7">
      <w:pPr>
        <w:pStyle w:val="11"/>
        <w:jc w:val="center"/>
      </w:pPr>
      <w:r>
        <w:t>V. Порядок сдачи и приемки оказанных услуг</w:t>
      </w:r>
    </w:p>
    <w:p w:rsidR="00A270A7" w:rsidRDefault="00A270A7" w:rsidP="00A270A7">
      <w:pPr>
        <w:pStyle w:val="11"/>
      </w:pPr>
    </w:p>
    <w:p w:rsidR="00A270A7" w:rsidRDefault="00A270A7" w:rsidP="00A270A7">
      <w:pPr>
        <w:pStyle w:val="11"/>
      </w:pPr>
      <w:r>
        <w:t>5.1. Факт оказания Исполнителем услуги и принятия его Заказчиком должен быть подтвержден документом о приемке (УПД), подписанным обеими сторонами.</w:t>
      </w:r>
    </w:p>
    <w:p w:rsidR="00E26189" w:rsidRDefault="00E26189" w:rsidP="00E26189">
      <w:pPr>
        <w:pStyle w:val="a3"/>
        <w:jc w:val="both"/>
        <w:rPr>
          <w:rFonts w:ascii="Times New Roman" w:hAnsi="Times New Roman" w:cs="Times New Roman"/>
          <w:sz w:val="28"/>
          <w:szCs w:val="28"/>
        </w:rPr>
      </w:pPr>
      <w:r>
        <w:rPr>
          <w:rFonts w:ascii="Times New Roman" w:hAnsi="Times New Roman" w:cs="Times New Roman"/>
          <w:sz w:val="28"/>
          <w:szCs w:val="28"/>
        </w:rPr>
        <w:t xml:space="preserve">5.2.Исполнитель </w:t>
      </w:r>
      <w:r w:rsidR="00D5407B">
        <w:rPr>
          <w:rFonts w:ascii="Times New Roman" w:hAnsi="Times New Roman" w:cs="Times New Roman"/>
          <w:sz w:val="28"/>
          <w:szCs w:val="28"/>
        </w:rPr>
        <w:t xml:space="preserve">ежемесячно </w:t>
      </w:r>
      <w:r>
        <w:rPr>
          <w:rFonts w:ascii="Times New Roman" w:hAnsi="Times New Roman" w:cs="Times New Roman"/>
          <w:sz w:val="28"/>
          <w:szCs w:val="28"/>
        </w:rPr>
        <w:t xml:space="preserve">в срок не позднее 20 (двадцати) рабочих </w:t>
      </w:r>
      <w:proofErr w:type="gramStart"/>
      <w:r>
        <w:rPr>
          <w:rFonts w:ascii="Times New Roman" w:hAnsi="Times New Roman" w:cs="Times New Roman"/>
          <w:sz w:val="28"/>
          <w:szCs w:val="28"/>
        </w:rPr>
        <w:t xml:space="preserve">дней </w:t>
      </w:r>
      <w:r w:rsidR="003073D6">
        <w:rPr>
          <w:rFonts w:ascii="Times New Roman" w:hAnsi="Times New Roman" w:cs="Times New Roman"/>
          <w:sz w:val="28"/>
          <w:szCs w:val="28"/>
        </w:rPr>
        <w:t xml:space="preserve"> </w:t>
      </w:r>
      <w:r w:rsidR="00D5407B">
        <w:rPr>
          <w:rFonts w:ascii="Times New Roman" w:hAnsi="Times New Roman" w:cs="Times New Roman"/>
          <w:sz w:val="28"/>
          <w:szCs w:val="28"/>
        </w:rPr>
        <w:t>по</w:t>
      </w:r>
      <w:proofErr w:type="gramEnd"/>
      <w:r w:rsidR="00D5407B">
        <w:rPr>
          <w:rFonts w:ascii="Times New Roman" w:hAnsi="Times New Roman" w:cs="Times New Roman"/>
          <w:sz w:val="28"/>
          <w:szCs w:val="28"/>
        </w:rPr>
        <w:t xml:space="preserve"> окончании отчетного  месяца </w:t>
      </w:r>
      <w:r>
        <w:rPr>
          <w:rFonts w:ascii="Times New Roman" w:hAnsi="Times New Roman" w:cs="Times New Roman"/>
          <w:sz w:val="28"/>
          <w:szCs w:val="28"/>
        </w:rPr>
        <w:t xml:space="preserve">оформляет документ о приемке (УПД) с использованием ЕИС, подписывает усиленной квалифицированной электронной подписью лица, имеющего право действовать от имени </w:t>
      </w:r>
      <w:r w:rsidRPr="00E26189">
        <w:rPr>
          <w:rFonts w:ascii="Times New Roman" w:hAnsi="Times New Roman" w:cs="Times New Roman"/>
          <w:sz w:val="28"/>
          <w:szCs w:val="28"/>
        </w:rPr>
        <w:t>Исполнител</w:t>
      </w:r>
      <w:r>
        <w:rPr>
          <w:rFonts w:ascii="Times New Roman" w:hAnsi="Times New Roman" w:cs="Times New Roman"/>
          <w:sz w:val="28"/>
          <w:szCs w:val="28"/>
        </w:rPr>
        <w:t xml:space="preserve">я, и размещает в ЕИС. </w:t>
      </w:r>
    </w:p>
    <w:p w:rsidR="00E26189" w:rsidRDefault="00E26189" w:rsidP="00E26189">
      <w:pPr>
        <w:pStyle w:val="a3"/>
        <w:jc w:val="both"/>
        <w:rPr>
          <w:rFonts w:ascii="Times New Roman" w:hAnsi="Times New Roman" w:cs="Times New Roman"/>
          <w:sz w:val="28"/>
          <w:szCs w:val="28"/>
        </w:rPr>
      </w:pPr>
      <w:r>
        <w:rPr>
          <w:rFonts w:ascii="Times New Roman" w:hAnsi="Times New Roman" w:cs="Times New Roman"/>
          <w:sz w:val="28"/>
          <w:szCs w:val="28"/>
        </w:rPr>
        <w:t>К документу о приемке могут прилагаться документы, которые сч</w:t>
      </w:r>
      <w:r w:rsidR="00D5407B">
        <w:rPr>
          <w:rFonts w:ascii="Times New Roman" w:hAnsi="Times New Roman" w:cs="Times New Roman"/>
          <w:sz w:val="28"/>
          <w:szCs w:val="28"/>
        </w:rPr>
        <w:t>итаются его неотъемлемой частью:</w:t>
      </w:r>
      <w:r w:rsidR="00D5407B" w:rsidRPr="00D5407B">
        <w:t xml:space="preserve"> </w:t>
      </w:r>
      <w:r w:rsidR="00D5407B">
        <w:rPr>
          <w:rFonts w:ascii="Times New Roman" w:hAnsi="Times New Roman" w:cs="Times New Roman"/>
          <w:sz w:val="28"/>
          <w:szCs w:val="28"/>
        </w:rPr>
        <w:t>счет</w:t>
      </w:r>
      <w:r w:rsidR="00D5407B" w:rsidRPr="00D5407B">
        <w:rPr>
          <w:rFonts w:ascii="Times New Roman" w:hAnsi="Times New Roman" w:cs="Times New Roman"/>
          <w:sz w:val="28"/>
          <w:szCs w:val="28"/>
        </w:rPr>
        <w:t xml:space="preserve"> для оплаты оказанных телематических услуг</w:t>
      </w:r>
      <w:r w:rsidR="00D5407B">
        <w:rPr>
          <w:rFonts w:ascii="Times New Roman" w:hAnsi="Times New Roman" w:cs="Times New Roman"/>
          <w:sz w:val="28"/>
          <w:szCs w:val="28"/>
        </w:rPr>
        <w:t>.</w:t>
      </w:r>
      <w:r w:rsidR="003073D6">
        <w:rPr>
          <w:rFonts w:ascii="Times New Roman" w:hAnsi="Times New Roman" w:cs="Times New Roman"/>
          <w:sz w:val="28"/>
          <w:szCs w:val="28"/>
        </w:rPr>
        <w:t xml:space="preserve"> </w:t>
      </w:r>
      <w:r>
        <w:rPr>
          <w:rFonts w:ascii="Times New Roman" w:hAnsi="Times New Roman" w:cs="Times New Roman"/>
          <w:sz w:val="28"/>
          <w:szCs w:val="28"/>
        </w:rPr>
        <w:t>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E26189" w:rsidRDefault="00E26189" w:rsidP="00E26189">
      <w:pPr>
        <w:pStyle w:val="a3"/>
        <w:jc w:val="both"/>
        <w:rPr>
          <w:rFonts w:ascii="Times New Roman" w:hAnsi="Times New Roman" w:cs="Times New Roman"/>
          <w:sz w:val="28"/>
          <w:szCs w:val="28"/>
        </w:rPr>
      </w:pPr>
      <w:r>
        <w:rPr>
          <w:rFonts w:ascii="Times New Roman" w:hAnsi="Times New Roman" w:cs="Times New Roman"/>
          <w:sz w:val="28"/>
          <w:szCs w:val="28"/>
        </w:rPr>
        <w:t>Заказчик обязуется осуществлять приемку оказанных услуг. В срок не позднее 20 (двадцати) рабочих дней, следующих за днем поступления документа о приемке (УПД), Заказчик осуществляет одно из следующих действий:</w:t>
      </w:r>
    </w:p>
    <w:p w:rsidR="00E26189" w:rsidRDefault="00E26189" w:rsidP="00E26189">
      <w:pPr>
        <w:pStyle w:val="a3"/>
        <w:jc w:val="both"/>
        <w:rPr>
          <w:rFonts w:ascii="Times New Roman" w:hAnsi="Times New Roman" w:cs="Times New Roman"/>
          <w:sz w:val="28"/>
          <w:szCs w:val="28"/>
        </w:rPr>
      </w:pPr>
      <w:r>
        <w:rPr>
          <w:rFonts w:ascii="Times New Roman" w:hAnsi="Times New Roman" w:cs="Times New Roman"/>
          <w:sz w:val="28"/>
          <w:szCs w:val="28"/>
        </w:rPr>
        <w:t xml:space="preserve">а) </w:t>
      </w:r>
      <w:r w:rsidR="00DA47A6">
        <w:rPr>
          <w:rFonts w:ascii="Times New Roman" w:hAnsi="Times New Roman" w:cs="Times New Roman"/>
          <w:sz w:val="28"/>
          <w:szCs w:val="28"/>
        </w:rPr>
        <w:t>проводит</w:t>
      </w:r>
      <w:r w:rsidR="00DA47A6" w:rsidRPr="00DA47A6">
        <w:rPr>
          <w:rFonts w:ascii="Times New Roman" w:hAnsi="Times New Roman" w:cs="Times New Roman"/>
          <w:sz w:val="28"/>
          <w:szCs w:val="28"/>
        </w:rPr>
        <w:t xml:space="preserve">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w:t>
      </w:r>
      <w:r w:rsidR="00DA47A6">
        <w:rPr>
          <w:rFonts w:ascii="Times New Roman" w:hAnsi="Times New Roman" w:cs="Times New Roman"/>
          <w:sz w:val="28"/>
          <w:szCs w:val="28"/>
        </w:rPr>
        <w:t xml:space="preserve"> </w:t>
      </w:r>
      <w:r w:rsidR="00DA47A6">
        <w:rPr>
          <w:rFonts w:ascii="Times New Roman" w:hAnsi="Times New Roman" w:cs="Times New Roman"/>
          <w:sz w:val="28"/>
        </w:rPr>
        <w:t>и</w:t>
      </w:r>
      <w:r>
        <w:rPr>
          <w:rFonts w:ascii="Times New Roman" w:hAnsi="Times New Roman" w:cs="Times New Roman"/>
          <w:sz w:val="28"/>
        </w:rPr>
        <w:t xml:space="preserve"> </w:t>
      </w:r>
      <w:r>
        <w:rPr>
          <w:rFonts w:ascii="Times New Roman" w:hAnsi="Times New Roman" w:cs="Times New Roman"/>
          <w:sz w:val="28"/>
          <w:szCs w:val="28"/>
        </w:rPr>
        <w:t>подписывает документ о приемке (УПД) усиленной квалифицированной электронной подписью лица, имеющего право действовать от име</w:t>
      </w:r>
      <w:r w:rsidR="00DA47A6">
        <w:rPr>
          <w:rFonts w:ascii="Times New Roman" w:hAnsi="Times New Roman" w:cs="Times New Roman"/>
          <w:sz w:val="28"/>
          <w:szCs w:val="28"/>
        </w:rPr>
        <w:t>ни Заказчика, и размещает в ЕИС.</w:t>
      </w:r>
      <w:r>
        <w:rPr>
          <w:rFonts w:ascii="Times New Roman" w:hAnsi="Times New Roman" w:cs="Times New Roman"/>
          <w:sz w:val="28"/>
          <w:szCs w:val="28"/>
        </w:rPr>
        <w:t xml:space="preserve"> </w:t>
      </w:r>
      <w:r w:rsidR="00DA47A6" w:rsidRPr="00DA47A6">
        <w:rPr>
          <w:rFonts w:ascii="Times New Roman" w:hAnsi="Times New Roman" w:cs="Times New Roman"/>
          <w:sz w:val="28"/>
          <w:szCs w:val="28"/>
        </w:rPr>
        <w:t>Датой приемки оказанных услуг считается дата подписания Акта сдачи-приемки оказанных услуг</w:t>
      </w:r>
      <w:r w:rsidR="00DA47A6">
        <w:rPr>
          <w:rFonts w:ascii="Times New Roman" w:hAnsi="Times New Roman" w:cs="Times New Roman"/>
          <w:sz w:val="28"/>
          <w:szCs w:val="28"/>
        </w:rPr>
        <w:t xml:space="preserve"> (УПД)</w:t>
      </w:r>
      <w:r w:rsidR="00DA47A6" w:rsidRPr="00DA47A6">
        <w:rPr>
          <w:rFonts w:ascii="Times New Roman" w:hAnsi="Times New Roman" w:cs="Times New Roman"/>
          <w:sz w:val="28"/>
          <w:szCs w:val="28"/>
        </w:rPr>
        <w:t xml:space="preserve"> Заказчиком.</w:t>
      </w:r>
    </w:p>
    <w:p w:rsidR="00E26189" w:rsidRDefault="00007267" w:rsidP="00E26189">
      <w:pPr>
        <w:pStyle w:val="a3"/>
        <w:jc w:val="both"/>
        <w:rPr>
          <w:rFonts w:ascii="Times New Roman" w:hAnsi="Times New Roman" w:cs="Times New Roman"/>
          <w:sz w:val="28"/>
          <w:szCs w:val="28"/>
        </w:rPr>
      </w:pPr>
      <w:r>
        <w:rPr>
          <w:rFonts w:ascii="Times New Roman" w:hAnsi="Times New Roman" w:cs="Times New Roman"/>
          <w:sz w:val="28"/>
          <w:szCs w:val="28"/>
        </w:rPr>
        <w:t xml:space="preserve">б) </w:t>
      </w:r>
      <w:r w:rsidR="00E26189">
        <w:rPr>
          <w:rFonts w:ascii="Times New Roman" w:hAnsi="Times New Roman" w:cs="Times New Roman"/>
          <w:sz w:val="28"/>
          <w:szCs w:val="28"/>
        </w:rPr>
        <w:t>формирует с использованием ЕИС, подписывает усиленной квалифицированной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A270A7" w:rsidRDefault="00007267" w:rsidP="00A270A7">
      <w:pPr>
        <w:pStyle w:val="11"/>
      </w:pPr>
      <w:r>
        <w:t>5.3</w:t>
      </w:r>
      <w:r w:rsidR="00A270A7">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007267" w:rsidRDefault="00007267" w:rsidP="00A270A7">
      <w:pPr>
        <w:pStyle w:val="11"/>
      </w:pPr>
      <w:r>
        <w:t>5.4.</w:t>
      </w:r>
      <w:r w:rsidRPr="00007267">
        <w:t xml:space="preserve"> Устранение Исполнителем недостатков в оказании услуг не освобождает его от уплаты пени и штрафа по контракту.</w:t>
      </w:r>
    </w:p>
    <w:p w:rsidR="003073D6" w:rsidRDefault="003073D6" w:rsidP="00A270A7">
      <w:pPr>
        <w:pStyle w:val="11"/>
      </w:pPr>
    </w:p>
    <w:p w:rsidR="00A270A7" w:rsidRDefault="00A270A7" w:rsidP="00BA68D5">
      <w:pPr>
        <w:pStyle w:val="11"/>
        <w:jc w:val="center"/>
      </w:pPr>
      <w:r>
        <w:t>VI. Цена Контракта и порядок расчетов</w:t>
      </w:r>
    </w:p>
    <w:p w:rsidR="00A270A7" w:rsidRDefault="00A270A7" w:rsidP="00A270A7">
      <w:pPr>
        <w:pStyle w:val="11"/>
      </w:pPr>
    </w:p>
    <w:p w:rsidR="00A270A7" w:rsidRDefault="00A270A7" w:rsidP="00A270A7">
      <w:pPr>
        <w:pStyle w:val="11"/>
      </w:pPr>
      <w:r>
        <w:t xml:space="preserve">6.1. Цена Контракта составляет </w:t>
      </w:r>
      <w:r w:rsidR="000978B4">
        <w:t>___</w:t>
      </w:r>
      <w:r w:rsidR="00F50BC6" w:rsidRPr="00F50BC6">
        <w:t xml:space="preserve"> (</w:t>
      </w:r>
      <w:r w:rsidR="000978B4">
        <w:t>___</w:t>
      </w:r>
      <w:r w:rsidR="00F50BC6" w:rsidRPr="00F50BC6">
        <w:t xml:space="preserve">) рублей </w:t>
      </w:r>
      <w:r w:rsidR="000978B4">
        <w:t>__</w:t>
      </w:r>
      <w:r w:rsidR="00F50BC6" w:rsidRPr="00F50BC6">
        <w:t xml:space="preserve"> копеек</w:t>
      </w:r>
      <w:r>
        <w:t xml:space="preserve">, в том числе НДС </w:t>
      </w:r>
      <w:r w:rsidR="00F50BC6">
        <w:t xml:space="preserve">в размере </w:t>
      </w:r>
      <w:r w:rsidR="000978B4">
        <w:t>__</w:t>
      </w:r>
      <w:r w:rsidR="00F50BC6" w:rsidRPr="00F50BC6">
        <w:t>(</w:t>
      </w:r>
      <w:r w:rsidR="000978B4">
        <w:t>___</w:t>
      </w:r>
      <w:r w:rsidR="00F50BC6" w:rsidRPr="00F50BC6">
        <w:t xml:space="preserve">) рублей </w:t>
      </w:r>
      <w:r w:rsidR="000978B4">
        <w:t>__</w:t>
      </w:r>
      <w:r w:rsidR="00F50BC6" w:rsidRPr="00F50BC6">
        <w:t>копеек</w:t>
      </w:r>
      <w:r w:rsidR="000978B4">
        <w:t xml:space="preserve">/НДС не облагается, </w:t>
      </w:r>
      <w:r w:rsidR="000978B4">
        <w:rPr>
          <w:rFonts w:cs="Times New Roman"/>
          <w:szCs w:val="28"/>
        </w:rPr>
        <w:t xml:space="preserve">в связи с применением Исполнителем упрощенной системы налогообложения в соответствии с п. 2 </w:t>
      </w:r>
      <w:r w:rsidR="000978B4">
        <w:rPr>
          <w:rFonts w:cs="Times New Roman"/>
          <w:szCs w:val="28"/>
        </w:rPr>
        <w:lastRenderedPageBreak/>
        <w:t>ст. 346.11 НК РФ и освобождением от исполнения обязанностей налогоплательщика в соответствии с п. 1 ст. 145 НК РФ.</w:t>
      </w:r>
    </w:p>
    <w:p w:rsidR="00A270A7" w:rsidRDefault="00A270A7" w:rsidP="00A270A7">
      <w:pPr>
        <w:pStyle w:val="11"/>
      </w:pPr>
      <w: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70A7" w:rsidRDefault="00E62E98" w:rsidP="00A270A7">
      <w:pPr>
        <w:pStyle w:val="11"/>
      </w:pPr>
      <w:r>
        <w:t xml:space="preserve">6.3. Цена контракта, </w:t>
      </w:r>
      <w:r w:rsidR="00A270A7">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270A7" w:rsidRDefault="00A270A7" w:rsidP="00A270A7">
      <w:pPr>
        <w:pStyle w:val="11"/>
      </w:pPr>
      <w:r>
        <w:t>6.4.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A270A7" w:rsidRPr="00D5407B" w:rsidRDefault="00A270A7" w:rsidP="00A270A7">
      <w:pPr>
        <w:pStyle w:val="11"/>
        <w:rPr>
          <w:szCs w:val="28"/>
        </w:rPr>
      </w:pPr>
      <w:r>
        <w:t xml:space="preserve">Цена настоящего Контракта может быть снижена по соглашению Сторон без изменения предусмотренных Контрактом объема и качества оказанных услуг </w:t>
      </w:r>
      <w:r w:rsidRPr="00D5407B">
        <w:rPr>
          <w:szCs w:val="28"/>
        </w:rPr>
        <w:t xml:space="preserve">и иных условий Контракта </w:t>
      </w:r>
    </w:p>
    <w:p w:rsidR="00D5407B" w:rsidRDefault="00D5407B" w:rsidP="00D5407B">
      <w:pPr>
        <w:pStyle w:val="11"/>
      </w:pPr>
      <w:r w:rsidRPr="00D5407B">
        <w:t>6.5. Аванс не предусмотрен. Расчетный период по настоящему Договору - 1 (один) календарный месяц. Отчетный месяц - месяц, в котором оказаны услуги.</w:t>
      </w:r>
    </w:p>
    <w:p w:rsidR="00A270A7" w:rsidRPr="00D5407B" w:rsidRDefault="00D5407B" w:rsidP="00D5407B">
      <w:pPr>
        <w:pStyle w:val="11"/>
      </w:pPr>
      <w:r>
        <w:t>6.6</w:t>
      </w:r>
      <w:r w:rsidR="00A270A7">
        <w:t xml:space="preserve">. Источник финансирования Контракта – средства бюджетного учреждения. </w:t>
      </w:r>
    </w:p>
    <w:p w:rsidR="00A270A7" w:rsidRDefault="00D5407B" w:rsidP="00D5407B">
      <w:pPr>
        <w:pStyle w:val="11"/>
      </w:pPr>
      <w:r>
        <w:t>6.7</w:t>
      </w:r>
      <w:r w:rsidR="00A270A7">
        <w:t>. Расчеты между Заказчиком и Исполнителем за оказанные услуги производятся не позднее 7 (семи) рабочих дней, с даты подписания Заказчиком УПД.</w:t>
      </w:r>
    </w:p>
    <w:p w:rsidR="00A270A7" w:rsidRDefault="00D5407B" w:rsidP="00D5407B">
      <w:pPr>
        <w:pStyle w:val="11"/>
      </w:pPr>
      <w:r>
        <w:t>6.8</w:t>
      </w:r>
      <w:r w:rsidR="00A270A7">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D5407B" w:rsidRDefault="00D5407B" w:rsidP="00D5407B">
      <w:pPr>
        <w:pStyle w:val="11"/>
      </w:pPr>
      <w:r>
        <w:t>6.9.</w:t>
      </w:r>
      <w:r w:rsidRPr="00D5407B">
        <w:t xml:space="preserve"> </w:t>
      </w:r>
      <w:r>
        <w:t>Система оплаты оказываемых услуг - абонентская. Единица тарификации услуг и размер оплаты единицы тарификации устанавливаются тарифами в Приложении № 1 к настоящему контракту.</w:t>
      </w:r>
    </w:p>
    <w:p w:rsidR="00A270A7" w:rsidRDefault="00A270A7" w:rsidP="00A270A7">
      <w:pPr>
        <w:pStyle w:val="11"/>
      </w:pPr>
    </w:p>
    <w:p w:rsidR="00A270A7" w:rsidRDefault="00C85451" w:rsidP="008522DF">
      <w:pPr>
        <w:pStyle w:val="11"/>
        <w:jc w:val="center"/>
      </w:pPr>
      <w:r>
        <w:t>VII</w:t>
      </w:r>
      <w:r w:rsidR="00A270A7">
        <w:t xml:space="preserve">. </w:t>
      </w:r>
      <w:r w:rsidR="008522DF" w:rsidRPr="008522DF">
        <w:t>Антикоррупционная оговорка</w:t>
      </w:r>
    </w:p>
    <w:p w:rsidR="008522DF" w:rsidRDefault="008522DF" w:rsidP="008522DF">
      <w:pPr>
        <w:pStyle w:val="11"/>
        <w:jc w:val="center"/>
      </w:pPr>
    </w:p>
    <w:p w:rsidR="008522DF" w:rsidRDefault="00C85451" w:rsidP="008522DF">
      <w:pPr>
        <w:pStyle w:val="a3"/>
        <w:jc w:val="both"/>
        <w:rPr>
          <w:rFonts w:ascii="Times New Roman" w:hAnsi="Times New Roman" w:cs="Times New Roman"/>
          <w:sz w:val="28"/>
        </w:rPr>
      </w:pPr>
      <w:r>
        <w:rPr>
          <w:rFonts w:ascii="Times New Roman" w:hAnsi="Times New Roman" w:cs="Times New Roman"/>
          <w:sz w:val="28"/>
        </w:rPr>
        <w:t>7</w:t>
      </w:r>
      <w:r w:rsidR="008522DF">
        <w:rPr>
          <w:rFonts w:ascii="Times New Roman" w:hAnsi="Times New Roman" w:cs="Times New Roman"/>
          <w:sz w:val="28"/>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w:t>
      </w:r>
      <w:r w:rsidR="008522DF">
        <w:rPr>
          <w:rFonts w:ascii="Times New Roman" w:hAnsi="Times New Roman" w:cs="Times New Roman"/>
          <w:sz w:val="28"/>
        </w:rPr>
        <w:lastRenderedPageBreak/>
        <w:t>действия или решения этих лиц с целью получить какие-либо неправомерные преимущества или иные неправомерные цели.</w:t>
      </w:r>
    </w:p>
    <w:p w:rsidR="008522DF" w:rsidRDefault="008522DF" w:rsidP="008522DF">
      <w:pPr>
        <w:pStyle w:val="a3"/>
        <w:jc w:val="both"/>
        <w:rPr>
          <w:rFonts w:ascii="Times New Roman" w:hAnsi="Times New Roman" w:cs="Times New Roman"/>
          <w:sz w:val="28"/>
        </w:rPr>
      </w:pPr>
      <w:r>
        <w:rPr>
          <w:rFonts w:ascii="Times New Roman" w:hAnsi="Times New Roman" w:cs="Times New Roman"/>
          <w:sz w:val="28"/>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22DF" w:rsidRDefault="00C85451" w:rsidP="008522DF">
      <w:pPr>
        <w:pStyle w:val="a3"/>
        <w:jc w:val="both"/>
        <w:rPr>
          <w:rFonts w:ascii="Times New Roman" w:hAnsi="Times New Roman" w:cs="Times New Roman"/>
          <w:sz w:val="28"/>
        </w:rPr>
      </w:pPr>
      <w:r>
        <w:rPr>
          <w:rFonts w:ascii="Times New Roman" w:hAnsi="Times New Roman" w:cs="Times New Roman"/>
          <w:sz w:val="28"/>
        </w:rPr>
        <w:t>7</w:t>
      </w:r>
      <w:r w:rsidR="008522DF">
        <w:rPr>
          <w:rFonts w:ascii="Times New Roman" w:hAnsi="Times New Roman" w:cs="Times New Roman"/>
          <w:sz w:val="28"/>
        </w:rPr>
        <w:t>.2.В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8522DF" w:rsidRDefault="008522DF" w:rsidP="008522DF">
      <w:pPr>
        <w:pStyle w:val="a3"/>
        <w:jc w:val="both"/>
        <w:rPr>
          <w:rFonts w:ascii="Times New Roman" w:hAnsi="Times New Roman" w:cs="Times New Roman"/>
          <w:sz w:val="28"/>
        </w:rPr>
      </w:pPr>
      <w:r>
        <w:rPr>
          <w:rFonts w:ascii="Times New Roman" w:hAnsi="Times New Roman" w:cs="Times New Roman"/>
          <w:sz w:val="28"/>
        </w:rPr>
        <w:t xml:space="preserve">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22DF" w:rsidRDefault="00C85451" w:rsidP="008522DF">
      <w:pPr>
        <w:pStyle w:val="a3"/>
        <w:jc w:val="both"/>
        <w:rPr>
          <w:rFonts w:ascii="Times New Roman" w:hAnsi="Times New Roman" w:cs="Times New Roman"/>
          <w:sz w:val="28"/>
        </w:rPr>
      </w:pPr>
      <w:r>
        <w:rPr>
          <w:rFonts w:ascii="Times New Roman" w:hAnsi="Times New Roman" w:cs="Times New Roman"/>
          <w:sz w:val="28"/>
        </w:rPr>
        <w:t>7</w:t>
      </w:r>
      <w:r w:rsidR="008522DF">
        <w:rPr>
          <w:rFonts w:ascii="Times New Roman" w:hAnsi="Times New Roman" w:cs="Times New Roman"/>
          <w:sz w:val="28"/>
        </w:rPr>
        <w:t>.3.В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85451" w:rsidRDefault="00C85451" w:rsidP="00A270A7">
      <w:pPr>
        <w:pStyle w:val="11"/>
      </w:pPr>
    </w:p>
    <w:p w:rsidR="008522DF" w:rsidRDefault="00C85451" w:rsidP="008522DF">
      <w:pPr>
        <w:pStyle w:val="11"/>
        <w:jc w:val="center"/>
      </w:pPr>
      <w:r>
        <w:rPr>
          <w:lang w:val="en-US"/>
        </w:rPr>
        <w:t>VIII</w:t>
      </w:r>
      <w:r w:rsidR="00A270A7">
        <w:t xml:space="preserve">. </w:t>
      </w:r>
      <w:r w:rsidR="008522DF">
        <w:t>Обстоятельства непреодолимой силы</w:t>
      </w:r>
    </w:p>
    <w:p w:rsidR="00A270A7" w:rsidRDefault="00A270A7" w:rsidP="008522DF">
      <w:pPr>
        <w:pStyle w:val="11"/>
        <w:jc w:val="center"/>
      </w:pPr>
    </w:p>
    <w:p w:rsidR="008522DF" w:rsidRDefault="00C85451" w:rsidP="008522DF">
      <w:pPr>
        <w:pStyle w:val="11"/>
      </w:pPr>
      <w:r>
        <w:t>8</w:t>
      </w:r>
      <w:r w:rsidR="008522DF">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8522DF" w:rsidRDefault="00C85451" w:rsidP="008522DF">
      <w:pPr>
        <w:pStyle w:val="11"/>
      </w:pPr>
      <w:r>
        <w:t>8</w:t>
      </w:r>
      <w:r w:rsidR="008522DF">
        <w:t>.2. Сторона, для которой создалась невозможность исполнения обязательств по Контракту вследствие обстоятельств непреодолимой силы, не позднее 40 (сорока)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522DF" w:rsidRDefault="00C85451" w:rsidP="008522DF">
      <w:pPr>
        <w:pStyle w:val="11"/>
      </w:pPr>
      <w:r>
        <w:lastRenderedPageBreak/>
        <w:t>8</w:t>
      </w:r>
      <w:r w:rsidR="008522DF">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8522DF" w:rsidRDefault="00C85451" w:rsidP="008522DF">
      <w:pPr>
        <w:pStyle w:val="11"/>
      </w:pPr>
      <w:r>
        <w:t>8</w:t>
      </w:r>
      <w:r w:rsidR="008522DF">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270A7" w:rsidRDefault="00A270A7" w:rsidP="00A270A7">
      <w:pPr>
        <w:pStyle w:val="11"/>
      </w:pPr>
    </w:p>
    <w:p w:rsidR="00A270A7" w:rsidRDefault="00C85451" w:rsidP="00BA68D5">
      <w:pPr>
        <w:pStyle w:val="11"/>
        <w:jc w:val="center"/>
      </w:pPr>
      <w:r>
        <w:rPr>
          <w:lang w:val="en-US"/>
        </w:rPr>
        <w:t>I</w:t>
      </w:r>
      <w:r w:rsidR="00A270A7">
        <w:t>X. Ответственность Сторон</w:t>
      </w:r>
    </w:p>
    <w:p w:rsidR="00A270A7" w:rsidRDefault="00A270A7" w:rsidP="00A270A7">
      <w:pPr>
        <w:pStyle w:val="11"/>
      </w:pPr>
    </w:p>
    <w:p w:rsidR="00F61949" w:rsidRPr="00F61949" w:rsidRDefault="00C85451" w:rsidP="00F61949">
      <w:pPr>
        <w:pStyle w:val="11"/>
        <w:rPr>
          <w:rFonts w:cs="Times New Roman"/>
          <w:szCs w:val="28"/>
          <w:lang w:eastAsia="en-US"/>
        </w:rPr>
      </w:pPr>
      <w:r>
        <w:rPr>
          <w:rFonts w:cs="Times New Roman"/>
          <w:szCs w:val="28"/>
          <w:lang w:eastAsia="en-US"/>
        </w:rPr>
        <w:t>9</w:t>
      </w:r>
      <w:r w:rsidR="00F61949" w:rsidRPr="00F61949">
        <w:rPr>
          <w:rFonts w:cs="Times New Roman"/>
          <w:szCs w:val="28"/>
          <w:lang w:eastAsia="en-US"/>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61949" w:rsidRPr="00F61949" w:rsidRDefault="00C85451" w:rsidP="00F61949">
      <w:pPr>
        <w:pStyle w:val="11"/>
        <w:rPr>
          <w:rFonts w:cs="Times New Roman"/>
          <w:szCs w:val="28"/>
          <w:lang w:eastAsia="en-US"/>
        </w:rPr>
      </w:pPr>
      <w:r>
        <w:rPr>
          <w:rFonts w:cs="Times New Roman"/>
          <w:szCs w:val="28"/>
          <w:lang w:eastAsia="en-US"/>
        </w:rPr>
        <w:t>9</w:t>
      </w:r>
      <w:r w:rsidR="00F61949" w:rsidRPr="00F61949">
        <w:rPr>
          <w:rFonts w:cs="Times New Roman"/>
          <w:szCs w:val="28"/>
          <w:lang w:eastAsia="en-US"/>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61949" w:rsidRPr="008522DF" w:rsidRDefault="00C85451" w:rsidP="00F61949">
      <w:pPr>
        <w:pStyle w:val="11"/>
        <w:rPr>
          <w:bCs/>
          <w:iCs/>
          <w:szCs w:val="28"/>
        </w:rPr>
      </w:pPr>
      <w:r>
        <w:rPr>
          <w:rFonts w:cs="Times New Roman"/>
          <w:szCs w:val="28"/>
          <w:lang w:eastAsia="en-US"/>
        </w:rPr>
        <w:t>9</w:t>
      </w:r>
      <w:r w:rsidR="00F61949" w:rsidRPr="00F61949">
        <w:rPr>
          <w:rFonts w:cs="Times New Roman"/>
          <w:szCs w:val="28"/>
          <w:lang w:eastAsia="en-US"/>
        </w:rPr>
        <w:t>.3.</w:t>
      </w:r>
      <w:r w:rsidR="008522DF" w:rsidRPr="008522DF">
        <w:rPr>
          <w:rFonts w:cs="Times New Roman"/>
          <w:bCs/>
          <w:iCs/>
          <w:szCs w:val="28"/>
        </w:rPr>
        <w:t xml:space="preserve"> </w:t>
      </w:r>
      <w:r w:rsidR="008522DF">
        <w:rPr>
          <w:rFonts w:cs="Times New Roman"/>
          <w:bCs/>
          <w:iCs/>
          <w:szCs w:val="28"/>
        </w:rPr>
        <w:t xml:space="preserve">В случае несвоевременного или некачественного выполнения Исполнителем обязательств, предусмотренных в контракте, Исполнитель обязуется выплатить Заказчику пени. </w:t>
      </w:r>
      <w:r w:rsidR="008522DF">
        <w:rPr>
          <w:bCs/>
          <w:iCs/>
          <w:szCs w:val="28"/>
        </w:rPr>
        <w:t xml:space="preserve">Пеня начисляется за каждый день </w:t>
      </w:r>
      <w:r w:rsidR="008522DF">
        <w:rPr>
          <w:rFonts w:cs="Times New Roman"/>
          <w:bCs/>
          <w:iCs/>
          <w:szCs w:val="28"/>
        </w:rPr>
        <w:t>просрочки исполнения Исполнителем</w:t>
      </w:r>
      <w:r w:rsidR="008522DF">
        <w:rPr>
          <w:bCs/>
          <w:iCs/>
          <w:szCs w:val="2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0,1 процента цены контракта</w:t>
      </w:r>
      <w:r w:rsidR="00F61949" w:rsidRPr="00F61949">
        <w:rPr>
          <w:rFonts w:cs="Times New Roman"/>
          <w:szCs w:val="28"/>
          <w:lang w:eastAsia="en-US"/>
        </w:rPr>
        <w:t>.</w:t>
      </w:r>
    </w:p>
    <w:p w:rsidR="00F61949" w:rsidRPr="00F61949" w:rsidRDefault="00C85451" w:rsidP="00F61949">
      <w:pPr>
        <w:pStyle w:val="11"/>
        <w:rPr>
          <w:rFonts w:cs="Times New Roman"/>
          <w:szCs w:val="28"/>
          <w:lang w:eastAsia="en-US"/>
        </w:rPr>
      </w:pPr>
      <w:r w:rsidRPr="00C85451">
        <w:rPr>
          <w:rFonts w:cs="Times New Roman"/>
          <w:szCs w:val="28"/>
          <w:lang w:eastAsia="en-US"/>
        </w:rPr>
        <w:t>9</w:t>
      </w:r>
      <w:r w:rsidR="00F61949" w:rsidRPr="00F61949">
        <w:rPr>
          <w:rFonts w:cs="Times New Roman"/>
          <w:szCs w:val="28"/>
          <w:lang w:eastAsia="en-US"/>
        </w:rPr>
        <w:t>.4.За каждый факт неисполнения или ненадлежащего исполнения Исполнителем обязательств, предусмотренных контрактом, размер штрафа устанавливается в размере 1</w:t>
      </w:r>
      <w:r>
        <w:rPr>
          <w:rFonts w:cs="Times New Roman"/>
          <w:szCs w:val="28"/>
          <w:lang w:eastAsia="en-US"/>
        </w:rPr>
        <w:t>о</w:t>
      </w:r>
      <w:r w:rsidR="00F61949" w:rsidRPr="00F61949">
        <w:rPr>
          <w:rFonts w:cs="Times New Roman"/>
          <w:szCs w:val="28"/>
          <w:lang w:eastAsia="en-US"/>
        </w:rPr>
        <w:t xml:space="preserve"> процента цены контра</w:t>
      </w:r>
      <w:r>
        <w:rPr>
          <w:rFonts w:cs="Times New Roman"/>
          <w:szCs w:val="28"/>
          <w:lang w:eastAsia="en-US"/>
        </w:rPr>
        <w:t>кта (этапа).</w:t>
      </w:r>
    </w:p>
    <w:p w:rsidR="00F61949" w:rsidRPr="00F61949" w:rsidRDefault="00C85451" w:rsidP="00F61949">
      <w:pPr>
        <w:pStyle w:val="11"/>
        <w:rPr>
          <w:rFonts w:cs="Times New Roman"/>
          <w:szCs w:val="28"/>
          <w:lang w:eastAsia="en-US"/>
        </w:rPr>
      </w:pPr>
      <w:r w:rsidRPr="00C85451">
        <w:rPr>
          <w:rFonts w:cs="Times New Roman"/>
          <w:szCs w:val="28"/>
          <w:lang w:eastAsia="en-US"/>
        </w:rPr>
        <w:t>9</w:t>
      </w:r>
      <w:r w:rsidR="00F61949" w:rsidRPr="00F61949">
        <w:rPr>
          <w:rFonts w:cs="Times New Roman"/>
          <w:szCs w:val="28"/>
          <w:lang w:eastAsia="en-US"/>
        </w:rPr>
        <w:t>.5.За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1000 рублей.</w:t>
      </w:r>
    </w:p>
    <w:p w:rsidR="00F61949" w:rsidRPr="00F61949" w:rsidRDefault="00C85451" w:rsidP="00F61949">
      <w:pPr>
        <w:pStyle w:val="11"/>
        <w:rPr>
          <w:rFonts w:cs="Times New Roman"/>
          <w:szCs w:val="28"/>
          <w:lang w:eastAsia="en-US"/>
        </w:rPr>
      </w:pPr>
      <w:r w:rsidRPr="00C85451">
        <w:rPr>
          <w:rFonts w:cs="Times New Roman"/>
          <w:szCs w:val="28"/>
          <w:lang w:eastAsia="en-US"/>
        </w:rPr>
        <w:t>9</w:t>
      </w:r>
      <w:r w:rsidR="00F61949" w:rsidRPr="00F61949">
        <w:rPr>
          <w:rFonts w:cs="Times New Roman"/>
          <w:szCs w:val="28"/>
          <w:lang w:eastAsia="en-US"/>
        </w:rPr>
        <w:t>.6.В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61949" w:rsidRPr="00F61949" w:rsidRDefault="00C85451" w:rsidP="00F61949">
      <w:pPr>
        <w:pStyle w:val="11"/>
        <w:rPr>
          <w:rFonts w:cs="Times New Roman"/>
          <w:szCs w:val="28"/>
          <w:lang w:eastAsia="en-US"/>
        </w:rPr>
      </w:pPr>
      <w:r>
        <w:rPr>
          <w:rFonts w:cs="Times New Roman"/>
          <w:szCs w:val="28"/>
          <w:lang w:eastAsia="en-US"/>
        </w:rPr>
        <w:t>9</w:t>
      </w:r>
      <w:r w:rsidR="00F61949" w:rsidRPr="00F61949">
        <w:rPr>
          <w:rFonts w:cs="Times New Roman"/>
          <w:szCs w:val="28"/>
          <w:lang w:eastAsia="en-US"/>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в размере 1000 рублей.</w:t>
      </w:r>
    </w:p>
    <w:p w:rsidR="00F61949" w:rsidRPr="00F61949" w:rsidRDefault="00C85451" w:rsidP="00F61949">
      <w:pPr>
        <w:pStyle w:val="11"/>
        <w:rPr>
          <w:rFonts w:cs="Times New Roman"/>
          <w:szCs w:val="28"/>
          <w:lang w:eastAsia="en-US"/>
        </w:rPr>
      </w:pPr>
      <w:r>
        <w:rPr>
          <w:rFonts w:cs="Times New Roman"/>
          <w:szCs w:val="28"/>
          <w:lang w:eastAsia="en-US"/>
        </w:rPr>
        <w:t>9</w:t>
      </w:r>
      <w:r w:rsidR="00F61949" w:rsidRPr="00F61949">
        <w:rPr>
          <w:rFonts w:cs="Times New Roman"/>
          <w:szCs w:val="28"/>
          <w:lang w:eastAsia="en-US"/>
        </w:rPr>
        <w:t>.8. Применение неустойки (штрафа, пени) не освобождает Стороны от исполнения обязательств по Контракту.</w:t>
      </w:r>
    </w:p>
    <w:p w:rsidR="00F61949" w:rsidRPr="00F61949" w:rsidRDefault="00C85451" w:rsidP="00F61949">
      <w:pPr>
        <w:pStyle w:val="11"/>
        <w:rPr>
          <w:rFonts w:cs="Times New Roman"/>
          <w:szCs w:val="28"/>
          <w:lang w:eastAsia="en-US"/>
        </w:rPr>
      </w:pPr>
      <w:r>
        <w:rPr>
          <w:rFonts w:cs="Times New Roman"/>
          <w:szCs w:val="28"/>
          <w:lang w:eastAsia="en-US"/>
        </w:rPr>
        <w:lastRenderedPageBreak/>
        <w:t>9</w:t>
      </w:r>
      <w:r w:rsidR="00F61949" w:rsidRPr="00F61949">
        <w:rPr>
          <w:rFonts w:cs="Times New Roman"/>
          <w:szCs w:val="28"/>
          <w:lang w:eastAsia="en-US"/>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61949" w:rsidRPr="00F61949" w:rsidRDefault="00C85451" w:rsidP="00F61949">
      <w:pPr>
        <w:pStyle w:val="11"/>
        <w:rPr>
          <w:rFonts w:cs="Times New Roman"/>
          <w:szCs w:val="28"/>
          <w:lang w:eastAsia="en-US"/>
        </w:rPr>
      </w:pPr>
      <w:r>
        <w:rPr>
          <w:rFonts w:cs="Times New Roman"/>
          <w:szCs w:val="28"/>
          <w:lang w:eastAsia="en-US"/>
        </w:rPr>
        <w:t>9</w:t>
      </w:r>
      <w:r w:rsidR="00F61949" w:rsidRPr="00F61949">
        <w:rPr>
          <w:rFonts w:cs="Times New Roman"/>
          <w:szCs w:val="28"/>
          <w:lang w:eastAsia="en-US"/>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270A7" w:rsidRDefault="00C85451" w:rsidP="00F61949">
      <w:pPr>
        <w:pStyle w:val="11"/>
      </w:pPr>
      <w:r>
        <w:rPr>
          <w:rFonts w:cs="Times New Roman"/>
          <w:szCs w:val="28"/>
          <w:lang w:eastAsia="en-US"/>
        </w:rPr>
        <w:t>9</w:t>
      </w:r>
      <w:r w:rsidR="00F61949" w:rsidRPr="00F61949">
        <w:rPr>
          <w:rFonts w:cs="Times New Roman"/>
          <w:szCs w:val="28"/>
          <w:lang w:eastAsia="en-US"/>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1949" w:rsidRDefault="00F61949" w:rsidP="00BA68D5">
      <w:pPr>
        <w:pStyle w:val="11"/>
        <w:jc w:val="center"/>
      </w:pPr>
    </w:p>
    <w:p w:rsidR="00A270A7" w:rsidRDefault="00C85451" w:rsidP="00BA68D5">
      <w:pPr>
        <w:pStyle w:val="11"/>
        <w:jc w:val="center"/>
      </w:pPr>
      <w:r>
        <w:t>X</w:t>
      </w:r>
      <w:r w:rsidR="00A270A7">
        <w:t>. Рассмотрение и разрешение споров</w:t>
      </w:r>
    </w:p>
    <w:p w:rsidR="00A270A7" w:rsidRDefault="00A270A7" w:rsidP="00A270A7">
      <w:pPr>
        <w:pStyle w:val="11"/>
      </w:pPr>
    </w:p>
    <w:p w:rsidR="00E31A03" w:rsidRDefault="00C85451" w:rsidP="00E31A03">
      <w:pPr>
        <w:pStyle w:val="a3"/>
        <w:jc w:val="both"/>
        <w:rPr>
          <w:rFonts w:ascii="Times New Roman" w:hAnsi="Times New Roman" w:cs="Times New Roman"/>
          <w:sz w:val="28"/>
          <w:szCs w:val="28"/>
        </w:rPr>
      </w:pPr>
      <w:r>
        <w:rPr>
          <w:rFonts w:ascii="Times New Roman" w:hAnsi="Times New Roman" w:cs="Times New Roman"/>
          <w:sz w:val="28"/>
          <w:szCs w:val="28"/>
        </w:rPr>
        <w:t>10</w:t>
      </w:r>
      <w:r w:rsidR="00E31A03">
        <w:rPr>
          <w:rFonts w:ascii="Times New Roman" w:hAnsi="Times New Roman" w:cs="Times New Roman"/>
          <w:sz w:val="28"/>
          <w:szCs w:val="28"/>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31A03" w:rsidRDefault="00C85451" w:rsidP="00E31A03">
      <w:pPr>
        <w:pStyle w:val="a3"/>
        <w:jc w:val="both"/>
        <w:rPr>
          <w:rFonts w:ascii="Times New Roman" w:hAnsi="Times New Roman" w:cs="Times New Roman"/>
          <w:sz w:val="28"/>
          <w:szCs w:val="28"/>
        </w:rPr>
      </w:pPr>
      <w:r>
        <w:rPr>
          <w:rFonts w:ascii="Times New Roman" w:hAnsi="Times New Roman" w:cs="Times New Roman"/>
          <w:sz w:val="28"/>
          <w:szCs w:val="28"/>
        </w:rPr>
        <w:t>10</w:t>
      </w:r>
      <w:r w:rsidR="00E31A03">
        <w:rPr>
          <w:rFonts w:ascii="Times New Roman" w:hAnsi="Times New Roman" w:cs="Times New Roman"/>
          <w:sz w:val="28"/>
          <w:szCs w:val="28"/>
        </w:rPr>
        <w:t>.2.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единой информационной системы (ЕИС).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1A03" w:rsidRDefault="00C85451" w:rsidP="00E31A03">
      <w:pPr>
        <w:pStyle w:val="a3"/>
        <w:jc w:val="both"/>
        <w:rPr>
          <w:rFonts w:ascii="Times New Roman" w:hAnsi="Times New Roman" w:cs="Times New Roman"/>
          <w:sz w:val="28"/>
          <w:szCs w:val="28"/>
        </w:rPr>
      </w:pPr>
      <w:r>
        <w:rPr>
          <w:rFonts w:ascii="Times New Roman" w:hAnsi="Times New Roman" w:cs="Times New Roman"/>
          <w:sz w:val="28"/>
          <w:szCs w:val="28"/>
        </w:rPr>
        <w:t>10</w:t>
      </w:r>
      <w:r w:rsidR="00E31A03">
        <w:rPr>
          <w:rFonts w:ascii="Times New Roman" w:hAnsi="Times New Roman" w:cs="Times New Roman"/>
          <w:sz w:val="28"/>
          <w:szCs w:val="28"/>
        </w:rPr>
        <w:t>.3. Срок рассмотрения претензии не может превышать 5 (пяти) дней.</w:t>
      </w:r>
    </w:p>
    <w:p w:rsidR="00E31A03" w:rsidRDefault="00C85451" w:rsidP="00E31A03">
      <w:pPr>
        <w:pStyle w:val="a3"/>
        <w:jc w:val="both"/>
        <w:rPr>
          <w:rFonts w:ascii="Times New Roman" w:hAnsi="Times New Roman" w:cs="Times New Roman"/>
          <w:sz w:val="28"/>
          <w:szCs w:val="28"/>
        </w:rPr>
      </w:pPr>
      <w:r>
        <w:rPr>
          <w:rFonts w:ascii="Times New Roman" w:hAnsi="Times New Roman" w:cs="Times New Roman"/>
          <w:sz w:val="28"/>
          <w:szCs w:val="28"/>
        </w:rPr>
        <w:t>10</w:t>
      </w:r>
      <w:r w:rsidR="00E31A03">
        <w:rPr>
          <w:rFonts w:ascii="Times New Roman" w:hAnsi="Times New Roman" w:cs="Times New Roman"/>
          <w:sz w:val="28"/>
          <w:szCs w:val="28"/>
        </w:rPr>
        <w:t>.4. При неурегулировании Сторонами спора в досудебном порядке, спор разрешается в судебном порядке в Арбитражном суде г. Москвы.</w:t>
      </w:r>
    </w:p>
    <w:p w:rsidR="00A270A7" w:rsidRDefault="00A270A7" w:rsidP="00A270A7">
      <w:pPr>
        <w:pStyle w:val="11"/>
      </w:pPr>
    </w:p>
    <w:p w:rsidR="00CB1711" w:rsidRDefault="00C85451" w:rsidP="00CB1711">
      <w:pPr>
        <w:pStyle w:val="a3"/>
        <w:jc w:val="center"/>
      </w:pPr>
      <w:r>
        <w:rPr>
          <w:rFonts w:ascii="Times New Roman" w:hAnsi="Times New Roman" w:cs="Times New Roman"/>
          <w:sz w:val="28"/>
        </w:rPr>
        <w:t>XI</w:t>
      </w:r>
      <w:r w:rsidR="00CB1711">
        <w:rPr>
          <w:rFonts w:ascii="Times New Roman" w:hAnsi="Times New Roman" w:cs="Times New Roman"/>
          <w:sz w:val="28"/>
        </w:rPr>
        <w:t>. Прочие положения</w:t>
      </w:r>
    </w:p>
    <w:p w:rsidR="00CB1711" w:rsidRDefault="00CB1711" w:rsidP="00CB1711">
      <w:pPr>
        <w:pStyle w:val="a3"/>
        <w:jc w:val="both"/>
      </w:pPr>
    </w:p>
    <w:p w:rsidR="00CB1711" w:rsidRDefault="00C85451" w:rsidP="00CB1711">
      <w:pPr>
        <w:pStyle w:val="a3"/>
        <w:jc w:val="both"/>
      </w:pPr>
      <w:r>
        <w:rPr>
          <w:rFonts w:ascii="Times New Roman" w:hAnsi="Times New Roman" w:cs="Times New Roman"/>
          <w:sz w:val="28"/>
        </w:rPr>
        <w:t>11</w:t>
      </w:r>
      <w:r w:rsidR="00CB1711">
        <w:rPr>
          <w:rFonts w:ascii="Times New Roman" w:hAnsi="Times New Roman" w:cs="Times New Roman"/>
          <w:sz w:val="28"/>
        </w:rPr>
        <w:t>.1. Во всем, что не предусмотрено Контрактом, Стороны руководствуются законодательством Российской Федерации.</w:t>
      </w:r>
    </w:p>
    <w:p w:rsidR="00CB1711" w:rsidRDefault="00C85451" w:rsidP="00CB1711">
      <w:pPr>
        <w:pStyle w:val="a3"/>
        <w:jc w:val="both"/>
      </w:pPr>
      <w:r>
        <w:rPr>
          <w:rFonts w:ascii="Times New Roman" w:hAnsi="Times New Roman" w:cs="Times New Roman"/>
          <w:sz w:val="28"/>
        </w:rPr>
        <w:t>11</w:t>
      </w:r>
      <w:r w:rsidR="00CB1711">
        <w:rPr>
          <w:rFonts w:ascii="Times New Roman" w:hAnsi="Times New Roman" w:cs="Times New Roman"/>
          <w:sz w:val="28"/>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B1711" w:rsidRDefault="00C85451" w:rsidP="00CB1711">
      <w:pPr>
        <w:pStyle w:val="a3"/>
        <w:jc w:val="both"/>
      </w:pPr>
      <w:r>
        <w:rPr>
          <w:rFonts w:ascii="Times New Roman" w:hAnsi="Times New Roman" w:cs="Times New Roman"/>
          <w:sz w:val="28"/>
        </w:rPr>
        <w:t>11</w:t>
      </w:r>
      <w:r w:rsidR="00CB1711">
        <w:rPr>
          <w:rFonts w:ascii="Times New Roman" w:hAnsi="Times New Roman" w:cs="Times New Roman"/>
          <w:sz w:val="28"/>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B1711" w:rsidRDefault="00C85451" w:rsidP="00CB1711">
      <w:pPr>
        <w:pStyle w:val="a3"/>
        <w:jc w:val="both"/>
      </w:pPr>
      <w:r>
        <w:rPr>
          <w:rFonts w:ascii="Times New Roman" w:hAnsi="Times New Roman" w:cs="Times New Roman"/>
          <w:sz w:val="28"/>
        </w:rPr>
        <w:t>11</w:t>
      </w:r>
      <w:r w:rsidR="00CB1711">
        <w:rPr>
          <w:rFonts w:ascii="Times New Roman" w:hAnsi="Times New Roman" w:cs="Times New Roman"/>
          <w:sz w:val="28"/>
        </w:rPr>
        <w:t xml:space="preserve">.4. Изменение условий Контракта при его исполнении не допускается, за исключением случаев, предусмотренных </w:t>
      </w:r>
      <w:r w:rsidR="00CB1711" w:rsidRPr="004C45F6">
        <w:rPr>
          <w:rFonts w:ascii="Times New Roman" w:hAnsi="Times New Roman" w:cs="Times New Roman"/>
          <w:sz w:val="28"/>
        </w:rPr>
        <w:t>статьей 95</w:t>
      </w:r>
      <w:r w:rsidR="00CB1711">
        <w:rPr>
          <w:rFonts w:ascii="Times New Roman" w:hAnsi="Times New Roman" w:cs="Times New Roman"/>
          <w:sz w:val="28"/>
        </w:rPr>
        <w:t xml:space="preserve"> </w:t>
      </w:r>
      <w:r w:rsidR="00F61949" w:rsidRPr="00F61949">
        <w:rPr>
          <w:rFonts w:ascii="Times New Roman" w:hAnsi="Times New Roman" w:cs="Times New Roman"/>
          <w:sz w:val="28"/>
        </w:rPr>
        <w:t>Федерального закона № 44-ФЗ</w:t>
      </w:r>
      <w:r w:rsidR="00CB1711">
        <w:rPr>
          <w:rFonts w:ascii="Times New Roman" w:hAnsi="Times New Roman" w:cs="Times New Roman"/>
          <w:sz w:val="28"/>
        </w:rPr>
        <w:t>.</w:t>
      </w:r>
    </w:p>
    <w:p w:rsidR="00CB1711" w:rsidRDefault="00C85451" w:rsidP="00CB1711">
      <w:pPr>
        <w:pStyle w:val="a3"/>
        <w:jc w:val="both"/>
      </w:pPr>
      <w:r>
        <w:rPr>
          <w:rFonts w:ascii="Times New Roman" w:hAnsi="Times New Roman" w:cs="Times New Roman"/>
          <w:sz w:val="28"/>
        </w:rPr>
        <w:lastRenderedPageBreak/>
        <w:t>11</w:t>
      </w:r>
      <w:r w:rsidR="00CB1711">
        <w:rPr>
          <w:rFonts w:ascii="Times New Roman" w:hAnsi="Times New Roman" w:cs="Times New Roman"/>
          <w:sz w:val="28"/>
        </w:rPr>
        <w:t xml:space="preserve">.5. При исполнении Контракта не допускается перемена </w:t>
      </w:r>
      <w:r w:rsidR="00E62E98">
        <w:rPr>
          <w:rFonts w:ascii="Times New Roman" w:hAnsi="Times New Roman" w:cs="Times New Roman"/>
          <w:sz w:val="28"/>
        </w:rPr>
        <w:t>Исполнителя</w:t>
      </w:r>
      <w:r w:rsidR="00CB1711">
        <w:rPr>
          <w:rFonts w:ascii="Times New Roman" w:hAnsi="Times New Roman" w:cs="Times New Roman"/>
          <w:sz w:val="28"/>
        </w:rPr>
        <w:t xml:space="preserve">, за исключением случая, если новый </w:t>
      </w:r>
      <w:r w:rsidR="0061699A">
        <w:rPr>
          <w:rFonts w:ascii="Times New Roman" w:hAnsi="Times New Roman" w:cs="Times New Roman"/>
          <w:sz w:val="28"/>
        </w:rPr>
        <w:t>Исполнитель</w:t>
      </w:r>
      <w:r w:rsidR="00CB1711">
        <w:rPr>
          <w:rFonts w:ascii="Times New Roman" w:hAnsi="Times New Roman" w:cs="Times New Roman"/>
          <w:sz w:val="28"/>
        </w:rPr>
        <w:t xml:space="preserve"> является правопреемником </w:t>
      </w:r>
      <w:r w:rsidR="00E62E98">
        <w:rPr>
          <w:rFonts w:ascii="Times New Roman" w:hAnsi="Times New Roman" w:cs="Times New Roman"/>
          <w:sz w:val="28"/>
        </w:rPr>
        <w:t>Исполнителя</w:t>
      </w:r>
      <w:r w:rsidR="00CB1711">
        <w:rPr>
          <w:rFonts w:ascii="Times New Roman" w:hAnsi="Times New Roman" w:cs="Times New Roman"/>
          <w:sz w:val="28"/>
        </w:rPr>
        <w:t xml:space="preserve"> вследствие реорганизации юридического лица в форме преобразования, слияния или присоединения.</w:t>
      </w:r>
    </w:p>
    <w:p w:rsidR="00CB1711" w:rsidRDefault="00CB1711" w:rsidP="00CB1711">
      <w:pPr>
        <w:pStyle w:val="a3"/>
        <w:jc w:val="both"/>
      </w:pPr>
      <w:r>
        <w:rPr>
          <w:rFonts w:ascii="Times New Roman" w:hAnsi="Times New Roman" w:cs="Times New Roman"/>
          <w:sz w:val="28"/>
        </w:rPr>
        <w:t xml:space="preserve">Передача прав и обязанностей по Контракту правопреемнику </w:t>
      </w:r>
      <w:r w:rsidR="00E62E98">
        <w:rPr>
          <w:rFonts w:ascii="Times New Roman" w:hAnsi="Times New Roman" w:cs="Times New Roman"/>
          <w:sz w:val="28"/>
        </w:rPr>
        <w:t>Исполнителя</w:t>
      </w:r>
      <w:r>
        <w:rPr>
          <w:rFonts w:ascii="Times New Roman" w:hAnsi="Times New Roman" w:cs="Times New Roman"/>
          <w:sz w:val="28"/>
        </w:rPr>
        <w:t xml:space="preserve"> осуществляется путем заключения соответствующего дополнительного соглашения к Контракту.</w:t>
      </w:r>
    </w:p>
    <w:p w:rsidR="00CB1711" w:rsidRDefault="00C85451" w:rsidP="00CB1711">
      <w:pPr>
        <w:pStyle w:val="a3"/>
        <w:jc w:val="both"/>
      </w:pPr>
      <w:r>
        <w:rPr>
          <w:rFonts w:ascii="Times New Roman" w:hAnsi="Times New Roman" w:cs="Times New Roman"/>
          <w:sz w:val="28"/>
        </w:rPr>
        <w:t>11</w:t>
      </w:r>
      <w:r w:rsidR="00CB1711">
        <w:rPr>
          <w:rFonts w:ascii="Times New Roman" w:hAnsi="Times New Roman" w:cs="Times New Roman"/>
          <w:sz w:val="28"/>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B1711" w:rsidRDefault="00C85451" w:rsidP="00CB1711">
      <w:pPr>
        <w:pStyle w:val="a3"/>
        <w:jc w:val="both"/>
        <w:rPr>
          <w:rFonts w:ascii="Times New Roman" w:hAnsi="Times New Roman" w:cs="Times New Roman"/>
          <w:sz w:val="28"/>
        </w:rPr>
      </w:pPr>
      <w:bookmarkStart w:id="1" w:name="P1633"/>
      <w:bookmarkEnd w:id="1"/>
      <w:r>
        <w:rPr>
          <w:rFonts w:ascii="Times New Roman" w:hAnsi="Times New Roman" w:cs="Times New Roman"/>
          <w:sz w:val="28"/>
        </w:rPr>
        <w:t>11</w:t>
      </w:r>
      <w:r w:rsidR="00CB1711">
        <w:rPr>
          <w:rFonts w:ascii="Times New Roman" w:hAnsi="Times New Roman" w:cs="Times New Roman"/>
          <w:sz w:val="28"/>
        </w:rPr>
        <w:t xml:space="preserve">.7. </w:t>
      </w:r>
      <w:r w:rsidR="00BA68D5" w:rsidRPr="00BA68D5">
        <w:rPr>
          <w:rFonts w:ascii="Times New Roman" w:hAnsi="Times New Roman" w:cs="Times New Roman"/>
          <w:sz w:val="28"/>
        </w:rPr>
        <w:t>Ко</w:t>
      </w:r>
      <w:r w:rsidR="00BA68D5">
        <w:rPr>
          <w:rFonts w:ascii="Times New Roman" w:hAnsi="Times New Roman" w:cs="Times New Roman"/>
          <w:sz w:val="28"/>
        </w:rPr>
        <w:t xml:space="preserve">нтракт составлен в двух </w:t>
      </w:r>
      <w:r w:rsidR="00BA68D5" w:rsidRPr="00BA68D5">
        <w:rPr>
          <w:rFonts w:ascii="Times New Roman" w:hAnsi="Times New Roman" w:cs="Times New Roman"/>
          <w:sz w:val="28"/>
        </w:rPr>
        <w:t>экземплярах, идентичных по содержанию и имеющих одинаковую юридическую силу, один из которых</w:t>
      </w:r>
      <w:r w:rsidR="009145B6">
        <w:rPr>
          <w:rFonts w:ascii="Times New Roman" w:hAnsi="Times New Roman" w:cs="Times New Roman"/>
          <w:sz w:val="28"/>
        </w:rPr>
        <w:t xml:space="preserve"> передан Исполнителю, другой</w:t>
      </w:r>
      <w:r w:rsidR="00BA68D5" w:rsidRPr="00BA68D5">
        <w:rPr>
          <w:rFonts w:ascii="Times New Roman" w:hAnsi="Times New Roman" w:cs="Times New Roman"/>
          <w:sz w:val="28"/>
        </w:rPr>
        <w:t xml:space="preserve"> - находятся у Заказчика</w:t>
      </w:r>
      <w:r w:rsidR="00CB1711">
        <w:rPr>
          <w:rFonts w:ascii="Times New Roman" w:hAnsi="Times New Roman" w:cs="Times New Roman"/>
          <w:sz w:val="28"/>
        </w:rPr>
        <w:t>.</w:t>
      </w:r>
    </w:p>
    <w:p w:rsidR="00006F72" w:rsidRPr="00C85451" w:rsidRDefault="00C85451" w:rsidP="00C85451">
      <w:pPr>
        <w:pStyle w:val="11"/>
      </w:pPr>
      <w:r>
        <w:t>11</w:t>
      </w:r>
      <w:r w:rsidR="00BA68D5">
        <w:t>.8. Настоящий Контракт вступает в силу с момента его подписания обеими С</w:t>
      </w:r>
      <w:r w:rsidR="009145B6">
        <w:t xml:space="preserve">торонами и действует по 31 декабря </w:t>
      </w:r>
      <w:r w:rsidR="00BA68D5">
        <w:t>2026 г. Окончание срока действия Контракта не влечет прекращения неисполненных обязательств Сторон по Контракту, в том числе гарант</w:t>
      </w:r>
      <w:r>
        <w:t>ийных обязательств Исполнителя.</w:t>
      </w:r>
    </w:p>
    <w:p w:rsidR="00CB1711" w:rsidRDefault="008E567E" w:rsidP="00CB1711">
      <w:pPr>
        <w:spacing w:after="1" w:line="280" w:lineRule="atLeast"/>
        <w:jc w:val="both"/>
        <w:rPr>
          <w:rFonts w:cs="Times New Roman"/>
          <w:sz w:val="28"/>
        </w:rPr>
      </w:pPr>
      <w:r>
        <w:rPr>
          <w:rFonts w:cs="Times New Roman"/>
          <w:sz w:val="28"/>
        </w:rPr>
        <w:t>1</w:t>
      </w:r>
      <w:r w:rsidR="00C85451">
        <w:rPr>
          <w:rFonts w:cs="Times New Roman"/>
          <w:sz w:val="28"/>
        </w:rPr>
        <w:t>1.9</w:t>
      </w:r>
      <w:r w:rsidR="00CB1711">
        <w:rPr>
          <w:rFonts w:cs="Times New Roman"/>
          <w:sz w:val="28"/>
        </w:rPr>
        <w:t>. Неотъемлемой частью Контракта является следующее приложение:</w:t>
      </w:r>
    </w:p>
    <w:p w:rsidR="00973587" w:rsidRPr="00973587" w:rsidRDefault="00973587" w:rsidP="00973587">
      <w:pPr>
        <w:spacing w:after="1" w:line="280" w:lineRule="atLeast"/>
        <w:jc w:val="both"/>
        <w:rPr>
          <w:rFonts w:cs="Times New Roman"/>
          <w:sz w:val="28"/>
        </w:rPr>
      </w:pPr>
      <w:r w:rsidRPr="00973587">
        <w:rPr>
          <w:rFonts w:cs="Times New Roman"/>
          <w:sz w:val="28"/>
        </w:rPr>
        <w:t>Приложение № 1 – Тарифы на предоставление доступа в сеть Интернет</w:t>
      </w:r>
    </w:p>
    <w:p w:rsidR="00973587" w:rsidRPr="00973587" w:rsidRDefault="00973587" w:rsidP="00973587">
      <w:pPr>
        <w:spacing w:after="1" w:line="280" w:lineRule="atLeast"/>
        <w:jc w:val="both"/>
        <w:rPr>
          <w:rFonts w:cs="Times New Roman"/>
          <w:sz w:val="28"/>
        </w:rPr>
      </w:pPr>
      <w:r w:rsidRPr="00973587">
        <w:rPr>
          <w:rFonts w:cs="Times New Roman"/>
          <w:sz w:val="28"/>
        </w:rPr>
        <w:t>без ограничения трафика;</w:t>
      </w:r>
    </w:p>
    <w:p w:rsidR="00973587" w:rsidRPr="00973587" w:rsidRDefault="00973587" w:rsidP="00973587">
      <w:pPr>
        <w:spacing w:after="1" w:line="280" w:lineRule="atLeast"/>
        <w:jc w:val="both"/>
        <w:rPr>
          <w:rFonts w:cs="Times New Roman"/>
          <w:sz w:val="28"/>
        </w:rPr>
      </w:pPr>
      <w:r>
        <w:rPr>
          <w:rFonts w:cs="Times New Roman"/>
          <w:sz w:val="28"/>
        </w:rPr>
        <w:t>Приложение № 2</w:t>
      </w:r>
      <w:r w:rsidRPr="00973587">
        <w:rPr>
          <w:rFonts w:cs="Times New Roman"/>
          <w:sz w:val="28"/>
        </w:rPr>
        <w:t xml:space="preserve"> – Технические параметры доступа в сеть Интернет;</w:t>
      </w:r>
    </w:p>
    <w:p w:rsidR="00F61949" w:rsidRDefault="00973587" w:rsidP="00973587">
      <w:pPr>
        <w:spacing w:after="1" w:line="280" w:lineRule="atLeast"/>
        <w:jc w:val="both"/>
        <w:rPr>
          <w:rFonts w:cs="Times New Roman"/>
          <w:sz w:val="28"/>
        </w:rPr>
      </w:pPr>
      <w:r>
        <w:rPr>
          <w:rFonts w:cs="Times New Roman"/>
          <w:sz w:val="28"/>
        </w:rPr>
        <w:t>Приложение № 3</w:t>
      </w:r>
      <w:r w:rsidRPr="00973587">
        <w:rPr>
          <w:rFonts w:cs="Times New Roman"/>
          <w:sz w:val="28"/>
        </w:rPr>
        <w:t xml:space="preserve"> – Техническое задание.</w:t>
      </w: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E55803" w:rsidRDefault="00E55803" w:rsidP="00CB1711">
      <w:pPr>
        <w:spacing w:after="1" w:line="280" w:lineRule="atLeast"/>
        <w:jc w:val="both"/>
        <w:rPr>
          <w:rFonts w:cs="Times New Roman"/>
          <w:sz w:val="28"/>
        </w:rPr>
      </w:pPr>
    </w:p>
    <w:p w:rsidR="005B457A" w:rsidRDefault="00C85451">
      <w:pPr>
        <w:spacing w:after="1" w:line="280" w:lineRule="atLeast"/>
        <w:jc w:val="center"/>
        <w:outlineLvl w:val="1"/>
        <w:rPr>
          <w:rFonts w:cs="Times New Roman"/>
          <w:sz w:val="28"/>
        </w:rPr>
      </w:pPr>
      <w:bookmarkStart w:id="2" w:name="P1639"/>
      <w:bookmarkEnd w:id="2"/>
      <w:r>
        <w:rPr>
          <w:rFonts w:cs="Times New Roman"/>
          <w:sz w:val="28"/>
        </w:rPr>
        <w:t>X</w:t>
      </w:r>
      <w:r>
        <w:rPr>
          <w:rFonts w:cs="Times New Roman"/>
          <w:sz w:val="28"/>
          <w:lang w:val="en-US"/>
        </w:rPr>
        <w:t>I</w:t>
      </w:r>
      <w:r w:rsidR="00377158">
        <w:rPr>
          <w:rFonts w:cs="Times New Roman"/>
          <w:sz w:val="28"/>
          <w:lang w:val="en-US"/>
        </w:rPr>
        <w:t>I</w:t>
      </w:r>
      <w:r w:rsidR="005B457A">
        <w:rPr>
          <w:rFonts w:cs="Times New Roman"/>
          <w:sz w:val="28"/>
        </w:rPr>
        <w:t>. Адреса и банковские реквизиты Сторон</w:t>
      </w:r>
    </w:p>
    <w:p w:rsidR="00932621" w:rsidRDefault="00932621">
      <w:pPr>
        <w:spacing w:after="1" w:line="280" w:lineRule="atLeast"/>
        <w:jc w:val="center"/>
        <w:outlineLvl w:val="1"/>
        <w:rPr>
          <w:rFonts w:cs="Times New Roman"/>
          <w:sz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2"/>
        <w:gridCol w:w="5074"/>
      </w:tblGrid>
      <w:tr w:rsidR="004C45F6" w:rsidTr="00F50BC6">
        <w:tc>
          <w:tcPr>
            <w:tcW w:w="5132" w:type="dxa"/>
            <w:tcBorders>
              <w:top w:val="single" w:sz="4" w:space="0" w:color="auto"/>
              <w:left w:val="single" w:sz="4" w:space="0" w:color="auto"/>
              <w:bottom w:val="single" w:sz="4" w:space="0" w:color="auto"/>
              <w:right w:val="single" w:sz="4" w:space="0" w:color="auto"/>
            </w:tcBorders>
            <w:hideMark/>
          </w:tcPr>
          <w:p w:rsidR="004C45F6" w:rsidRDefault="004C45F6" w:rsidP="001767A6">
            <w:pPr>
              <w:pStyle w:val="a3"/>
              <w:spacing w:line="256" w:lineRule="auto"/>
              <w:jc w:val="center"/>
              <w:rPr>
                <w:rFonts w:ascii="Times New Roman" w:hAnsi="Times New Roman" w:cs="Times New Roman"/>
                <w:sz w:val="28"/>
                <w:szCs w:val="28"/>
              </w:rPr>
            </w:pPr>
            <w:r>
              <w:rPr>
                <w:rFonts w:ascii="Times New Roman" w:hAnsi="Times New Roman" w:cs="Times New Roman"/>
                <w:sz w:val="28"/>
              </w:rPr>
              <w:t>ЗАКАЗЧИК</w:t>
            </w:r>
          </w:p>
        </w:tc>
        <w:tc>
          <w:tcPr>
            <w:tcW w:w="5074" w:type="dxa"/>
            <w:tcBorders>
              <w:top w:val="single" w:sz="4" w:space="0" w:color="auto"/>
              <w:left w:val="single" w:sz="4" w:space="0" w:color="auto"/>
              <w:bottom w:val="single" w:sz="4" w:space="0" w:color="auto"/>
              <w:right w:val="single" w:sz="4" w:space="0" w:color="auto"/>
            </w:tcBorders>
            <w:hideMark/>
          </w:tcPr>
          <w:p w:rsidR="004C45F6" w:rsidRPr="00BA68D5" w:rsidRDefault="00BA68D5" w:rsidP="001767A6">
            <w:pPr>
              <w:pStyle w:val="a3"/>
              <w:spacing w:line="256" w:lineRule="auto"/>
              <w:jc w:val="center"/>
              <w:rPr>
                <w:rFonts w:ascii="Times New Roman" w:hAnsi="Times New Roman" w:cs="Times New Roman"/>
                <w:sz w:val="28"/>
                <w:szCs w:val="28"/>
              </w:rPr>
            </w:pPr>
            <w:r>
              <w:rPr>
                <w:rFonts w:ascii="Times New Roman" w:hAnsi="Times New Roman" w:cs="Times New Roman"/>
                <w:sz w:val="28"/>
              </w:rPr>
              <w:t>ИСПОЛНИТЕЛЬ</w:t>
            </w:r>
          </w:p>
        </w:tc>
      </w:tr>
      <w:tr w:rsidR="004C45F6" w:rsidTr="00F50BC6">
        <w:trPr>
          <w:trHeight w:val="4174"/>
        </w:trPr>
        <w:tc>
          <w:tcPr>
            <w:tcW w:w="5132" w:type="dxa"/>
            <w:tcBorders>
              <w:top w:val="single" w:sz="4" w:space="0" w:color="auto"/>
              <w:left w:val="single" w:sz="4" w:space="0" w:color="auto"/>
              <w:bottom w:val="single" w:sz="4" w:space="0" w:color="auto"/>
              <w:right w:val="single" w:sz="4" w:space="0" w:color="auto"/>
            </w:tcBorders>
            <w:hideMark/>
          </w:tcPr>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Федеральное государственное бюджетное учреждение культуры «Государственная публичная историческая библиотека России»</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101000, г. Москва, </w:t>
            </w:r>
            <w:r w:rsidR="00E62E98" w:rsidRPr="00E62E98">
              <w:rPr>
                <w:rFonts w:ascii="Times New Roman" w:hAnsi="Times New Roman" w:cs="Times New Roman"/>
                <w:sz w:val="28"/>
                <w:szCs w:val="28"/>
              </w:rPr>
              <w:t>пер.</w:t>
            </w:r>
            <w:r w:rsidR="0062331E">
              <w:rPr>
                <w:rFonts w:ascii="Times New Roman" w:hAnsi="Times New Roman" w:cs="Times New Roman"/>
                <w:sz w:val="28"/>
                <w:szCs w:val="28"/>
              </w:rPr>
              <w:t xml:space="preserve"> </w:t>
            </w:r>
            <w:r w:rsidRPr="001767A6">
              <w:rPr>
                <w:rFonts w:ascii="Times New Roman" w:hAnsi="Times New Roman" w:cs="Times New Roman"/>
                <w:sz w:val="28"/>
                <w:szCs w:val="28"/>
              </w:rPr>
              <w:t>Старосадский д. 9, стр. 1</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ОГРН </w:t>
            </w:r>
            <w:r>
              <w:rPr>
                <w:rFonts w:ascii="Times New Roman" w:hAnsi="Times New Roman" w:cs="Times New Roman"/>
                <w:sz w:val="28"/>
                <w:szCs w:val="28"/>
              </w:rPr>
              <w:t xml:space="preserve">                                           </w:t>
            </w:r>
            <w:r w:rsidRPr="001767A6">
              <w:rPr>
                <w:rFonts w:ascii="Times New Roman" w:hAnsi="Times New Roman" w:cs="Times New Roman"/>
                <w:sz w:val="28"/>
                <w:szCs w:val="28"/>
              </w:rPr>
              <w:t>1027700033350</w:t>
            </w:r>
          </w:p>
          <w:p w:rsid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ИНН                                                    7709037684</w:t>
            </w:r>
            <w:r w:rsidRPr="001767A6">
              <w:rPr>
                <w:rFonts w:ascii="Times New Roman" w:hAnsi="Times New Roman" w:cs="Times New Roman"/>
                <w:sz w:val="28"/>
                <w:szCs w:val="28"/>
              </w:rPr>
              <w:t xml:space="preserve"> </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КПП                                                      770901001</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Рас</w:t>
            </w:r>
            <w:r>
              <w:rPr>
                <w:rFonts w:ascii="Times New Roman" w:hAnsi="Times New Roman" w:cs="Times New Roman"/>
                <w:sz w:val="28"/>
                <w:szCs w:val="28"/>
              </w:rPr>
              <w:t>четный счет (казначейский счет)</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03214643000000017300</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Корреспондентский счет (ЕКС)</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40102810545370000003</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Банк</w:t>
            </w:r>
            <w:r>
              <w:rPr>
                <w:rFonts w:ascii="Times New Roman" w:hAnsi="Times New Roman" w:cs="Times New Roman"/>
                <w:sz w:val="28"/>
                <w:szCs w:val="28"/>
              </w:rPr>
              <w:t xml:space="preserve"> получателя (плательщика)</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ОКЦ №1 ГУ БАНКА РОССИИ ПО ЦФО//УФК ПО Г. МОСКВЕ г. Москва,</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БИК                                                     004525988</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Получатель (Плательщик)</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УФК по г. Москве (Государственная публичная историческая библиотека России л/с 20736Х58750)</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ОКПО </w:t>
            </w:r>
            <w:r>
              <w:rPr>
                <w:rFonts w:ascii="Times New Roman" w:hAnsi="Times New Roman" w:cs="Times New Roman"/>
                <w:sz w:val="28"/>
                <w:szCs w:val="28"/>
              </w:rPr>
              <w:t xml:space="preserve">                                                    </w:t>
            </w:r>
            <w:r w:rsidRPr="001767A6">
              <w:rPr>
                <w:rFonts w:ascii="Times New Roman" w:hAnsi="Times New Roman" w:cs="Times New Roman"/>
                <w:sz w:val="28"/>
                <w:szCs w:val="28"/>
              </w:rPr>
              <w:t>02179121</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ОКТМО </w:t>
            </w:r>
            <w:r>
              <w:rPr>
                <w:rFonts w:ascii="Times New Roman" w:hAnsi="Times New Roman" w:cs="Times New Roman"/>
                <w:sz w:val="28"/>
                <w:szCs w:val="28"/>
              </w:rPr>
              <w:t xml:space="preserve">                                          </w:t>
            </w:r>
            <w:r w:rsidRPr="001767A6">
              <w:rPr>
                <w:rFonts w:ascii="Times New Roman" w:hAnsi="Times New Roman" w:cs="Times New Roman"/>
                <w:sz w:val="28"/>
                <w:szCs w:val="28"/>
              </w:rPr>
              <w:t>45375000000</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ОКАТО </w:t>
            </w:r>
            <w:r>
              <w:rPr>
                <w:rFonts w:ascii="Times New Roman" w:hAnsi="Times New Roman" w:cs="Times New Roman"/>
                <w:sz w:val="28"/>
                <w:szCs w:val="28"/>
              </w:rPr>
              <w:t xml:space="preserve">                                           </w:t>
            </w:r>
            <w:r w:rsidRPr="001767A6">
              <w:rPr>
                <w:rFonts w:ascii="Times New Roman" w:hAnsi="Times New Roman" w:cs="Times New Roman"/>
                <w:sz w:val="28"/>
                <w:szCs w:val="28"/>
              </w:rPr>
              <w:t>45286555000</w:t>
            </w:r>
          </w:p>
          <w:p w:rsidR="004C45F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ОКОПФ </w:t>
            </w:r>
            <w:r>
              <w:rPr>
                <w:rFonts w:ascii="Times New Roman" w:hAnsi="Times New Roman" w:cs="Times New Roman"/>
                <w:sz w:val="28"/>
                <w:szCs w:val="28"/>
              </w:rPr>
              <w:t xml:space="preserve">                                                       </w:t>
            </w:r>
            <w:r w:rsidRPr="001767A6">
              <w:rPr>
                <w:rFonts w:ascii="Times New Roman" w:hAnsi="Times New Roman" w:cs="Times New Roman"/>
                <w:sz w:val="28"/>
                <w:szCs w:val="28"/>
              </w:rPr>
              <w:t>75103</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Телефон: (495) 628 40 60, (495) 628-02-84</w:t>
            </w:r>
          </w:p>
          <w:p w:rsid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Адрес электронной почты: i</w:t>
            </w:r>
            <w:r w:rsidR="00E55803">
              <w:rPr>
                <w:rFonts w:ascii="Times New Roman" w:hAnsi="Times New Roman" w:cs="Times New Roman"/>
                <w:sz w:val="28"/>
                <w:szCs w:val="28"/>
                <w:lang w:val="en-US"/>
              </w:rPr>
              <w:t>n</w:t>
            </w:r>
            <w:r w:rsidRPr="001767A6">
              <w:rPr>
                <w:rFonts w:ascii="Times New Roman" w:hAnsi="Times New Roman" w:cs="Times New Roman"/>
                <w:sz w:val="28"/>
                <w:szCs w:val="28"/>
              </w:rPr>
              <w:t>fo@shpl.ru</w:t>
            </w:r>
          </w:p>
        </w:tc>
        <w:tc>
          <w:tcPr>
            <w:tcW w:w="5074" w:type="dxa"/>
            <w:tcBorders>
              <w:top w:val="single" w:sz="4" w:space="0" w:color="auto"/>
              <w:left w:val="single" w:sz="4" w:space="0" w:color="auto"/>
              <w:bottom w:val="single" w:sz="4" w:space="0" w:color="auto"/>
              <w:right w:val="single" w:sz="4" w:space="0" w:color="auto"/>
            </w:tcBorders>
            <w:hideMark/>
          </w:tcPr>
          <w:p w:rsidR="000F22CF" w:rsidRPr="00F50BC6" w:rsidRDefault="000F22CF" w:rsidP="000F22CF">
            <w:pPr>
              <w:spacing w:after="0" w:line="256" w:lineRule="auto"/>
              <w:jc w:val="both"/>
              <w:rPr>
                <w:sz w:val="28"/>
                <w:szCs w:val="28"/>
              </w:rPr>
            </w:pPr>
          </w:p>
        </w:tc>
      </w:tr>
    </w:tbl>
    <w:p w:rsidR="004C45F6" w:rsidRDefault="004C45F6" w:rsidP="004C45F6">
      <w:pPr>
        <w:pStyle w:val="a3"/>
        <w:rPr>
          <w:rFonts w:ascii="Times New Roman" w:hAnsi="Times New Roman" w:cs="Times New Roman"/>
          <w:sz w:val="28"/>
          <w:szCs w:val="28"/>
        </w:rPr>
      </w:pPr>
    </w:p>
    <w:p w:rsidR="006200C2" w:rsidRPr="006200C2" w:rsidRDefault="006200C2" w:rsidP="006200C2">
      <w:pPr>
        <w:pStyle w:val="a3"/>
        <w:rPr>
          <w:rFonts w:ascii="Times New Roman" w:hAnsi="Times New Roman" w:cs="Times New Roman"/>
          <w:sz w:val="28"/>
          <w:szCs w:val="28"/>
        </w:rPr>
      </w:pPr>
      <w:r w:rsidRPr="006200C2">
        <w:rPr>
          <w:rFonts w:ascii="Times New Roman" w:hAnsi="Times New Roman" w:cs="Times New Roman"/>
          <w:sz w:val="28"/>
          <w:szCs w:val="28"/>
        </w:rPr>
        <w:t xml:space="preserve">ЗАКАЗЧИК                                                           </w:t>
      </w:r>
      <w:r w:rsidR="00BA68D5">
        <w:rPr>
          <w:rFonts w:ascii="Times New Roman" w:hAnsi="Times New Roman" w:cs="Times New Roman"/>
          <w:sz w:val="28"/>
          <w:szCs w:val="28"/>
        </w:rPr>
        <w:t>ИСПОЛНИТЕЛЬ</w:t>
      </w:r>
    </w:p>
    <w:p w:rsidR="00346608" w:rsidRDefault="00346608" w:rsidP="006B0EC9">
      <w:pPr>
        <w:pStyle w:val="a3"/>
        <w:rPr>
          <w:rFonts w:ascii="Times New Roman" w:hAnsi="Times New Roman" w:cs="Times New Roman"/>
          <w:sz w:val="28"/>
          <w:szCs w:val="28"/>
        </w:rPr>
      </w:pPr>
    </w:p>
    <w:p w:rsidR="000F22CF" w:rsidRDefault="00346608" w:rsidP="009461CE">
      <w:pPr>
        <w:pStyle w:val="a3"/>
        <w:rPr>
          <w:rFonts w:ascii="Times New Roman" w:hAnsi="Times New Roman" w:cs="Times New Roman"/>
          <w:sz w:val="28"/>
          <w:szCs w:val="28"/>
        </w:rPr>
      </w:pPr>
      <w:r w:rsidRPr="00346608">
        <w:rPr>
          <w:rFonts w:ascii="Times New Roman" w:hAnsi="Times New Roman" w:cs="Times New Roman"/>
          <w:sz w:val="28"/>
          <w:szCs w:val="28"/>
        </w:rPr>
        <w:t xml:space="preserve">Директор                     </w:t>
      </w:r>
      <w:r>
        <w:rPr>
          <w:rFonts w:ascii="Times New Roman" w:hAnsi="Times New Roman" w:cs="Times New Roman"/>
          <w:sz w:val="28"/>
          <w:szCs w:val="28"/>
        </w:rPr>
        <w:t xml:space="preserve">       </w:t>
      </w:r>
      <w:r w:rsidR="000F22CF">
        <w:rPr>
          <w:rFonts w:ascii="Times New Roman" w:hAnsi="Times New Roman" w:cs="Times New Roman"/>
          <w:sz w:val="28"/>
          <w:szCs w:val="28"/>
        </w:rPr>
        <w:t xml:space="preserve">                             </w:t>
      </w:r>
    </w:p>
    <w:p w:rsidR="000F22CF" w:rsidRDefault="000F22CF" w:rsidP="000F22CF">
      <w:pPr>
        <w:jc w:val="both"/>
      </w:pPr>
      <w:r>
        <w:rPr>
          <w:rFonts w:cs="Times New Roman"/>
          <w:sz w:val="28"/>
          <w:szCs w:val="28"/>
        </w:rPr>
        <w:t xml:space="preserve">                                  </w:t>
      </w:r>
      <w:r w:rsidR="00346608" w:rsidRPr="00346608">
        <w:rPr>
          <w:rFonts w:cs="Times New Roman"/>
          <w:sz w:val="28"/>
          <w:szCs w:val="28"/>
        </w:rPr>
        <w:t>Афанасьев М.Д.</w:t>
      </w:r>
      <w:r>
        <w:rPr>
          <w:rFonts w:cs="Times New Roman"/>
          <w:sz w:val="28"/>
          <w:szCs w:val="28"/>
        </w:rPr>
        <w:t xml:space="preserve">                                                       </w:t>
      </w:r>
    </w:p>
    <w:p w:rsidR="000F22CF" w:rsidRDefault="000F22CF" w:rsidP="000F22CF">
      <w:pPr>
        <w:pStyle w:val="a3"/>
        <w:rPr>
          <w:rFonts w:ascii="Times New Roman" w:hAnsi="Times New Roman"/>
          <w:sz w:val="28"/>
          <w:szCs w:val="28"/>
        </w:rPr>
      </w:pPr>
    </w:p>
    <w:p w:rsidR="00F5639D" w:rsidRDefault="00F5639D" w:rsidP="00FE4779">
      <w:pPr>
        <w:pStyle w:val="a3"/>
        <w:jc w:val="right"/>
        <w:rPr>
          <w:rFonts w:ascii="Times New Roman" w:hAnsi="Times New Roman"/>
          <w:sz w:val="28"/>
          <w:szCs w:val="28"/>
        </w:rPr>
      </w:pPr>
    </w:p>
    <w:p w:rsidR="00973587" w:rsidRDefault="00973587" w:rsidP="00FE4779">
      <w:pPr>
        <w:pStyle w:val="a3"/>
        <w:jc w:val="right"/>
        <w:rPr>
          <w:rFonts w:ascii="Times New Roman" w:hAnsi="Times New Roman"/>
          <w:sz w:val="28"/>
          <w:szCs w:val="28"/>
        </w:rPr>
      </w:pPr>
    </w:p>
    <w:p w:rsidR="00973587" w:rsidRDefault="00973587" w:rsidP="00FE4779">
      <w:pPr>
        <w:pStyle w:val="a3"/>
        <w:jc w:val="right"/>
        <w:rPr>
          <w:rFonts w:ascii="Times New Roman" w:hAnsi="Times New Roman"/>
          <w:sz w:val="28"/>
          <w:szCs w:val="28"/>
        </w:rPr>
      </w:pPr>
    </w:p>
    <w:p w:rsidR="00973587" w:rsidRDefault="00973587" w:rsidP="00FE4779">
      <w:pPr>
        <w:pStyle w:val="a3"/>
        <w:jc w:val="right"/>
        <w:rPr>
          <w:rFonts w:ascii="Times New Roman" w:hAnsi="Times New Roman"/>
          <w:sz w:val="28"/>
          <w:szCs w:val="28"/>
        </w:rPr>
      </w:pPr>
    </w:p>
    <w:p w:rsidR="00FE4779" w:rsidRDefault="0052118D" w:rsidP="00FE4779">
      <w:pPr>
        <w:pStyle w:val="a3"/>
        <w:jc w:val="right"/>
        <w:rPr>
          <w:rFonts w:ascii="Times New Roman" w:hAnsi="Times New Roman"/>
          <w:sz w:val="28"/>
          <w:szCs w:val="28"/>
        </w:rPr>
      </w:pPr>
      <w:r>
        <w:rPr>
          <w:rFonts w:ascii="Times New Roman" w:hAnsi="Times New Roman"/>
          <w:sz w:val="28"/>
          <w:szCs w:val="28"/>
        </w:rPr>
        <w:lastRenderedPageBreak/>
        <w:t>Приложение №1</w:t>
      </w:r>
    </w:p>
    <w:p w:rsidR="00FE4779" w:rsidRDefault="00973587" w:rsidP="00FE4779">
      <w:pPr>
        <w:pStyle w:val="a3"/>
        <w:jc w:val="right"/>
        <w:rPr>
          <w:rFonts w:ascii="Times New Roman" w:hAnsi="Times New Roman"/>
          <w:sz w:val="28"/>
          <w:szCs w:val="28"/>
        </w:rPr>
      </w:pPr>
      <w:r>
        <w:rPr>
          <w:rFonts w:ascii="Times New Roman" w:hAnsi="Times New Roman"/>
          <w:sz w:val="28"/>
          <w:szCs w:val="28"/>
        </w:rPr>
        <w:t xml:space="preserve">к контракту № </w:t>
      </w:r>
      <w:r w:rsidRPr="00973587">
        <w:rPr>
          <w:rFonts w:ascii="Times New Roman" w:hAnsi="Times New Roman"/>
          <w:sz w:val="28"/>
          <w:szCs w:val="28"/>
        </w:rPr>
        <w:t>___</w:t>
      </w:r>
      <w:r w:rsidR="00F61949">
        <w:rPr>
          <w:rFonts w:ascii="Times New Roman" w:hAnsi="Times New Roman"/>
          <w:sz w:val="28"/>
          <w:szCs w:val="28"/>
        </w:rPr>
        <w:t xml:space="preserve"> от 0</w:t>
      </w:r>
      <w:proofErr w:type="gramStart"/>
      <w:r w:rsidR="00F61949">
        <w:rPr>
          <w:rFonts w:ascii="Times New Roman" w:hAnsi="Times New Roman"/>
          <w:sz w:val="28"/>
          <w:szCs w:val="28"/>
        </w:rPr>
        <w:t>_</w:t>
      </w:r>
      <w:r>
        <w:rPr>
          <w:rFonts w:ascii="Times New Roman" w:hAnsi="Times New Roman"/>
          <w:sz w:val="28"/>
          <w:szCs w:val="28"/>
        </w:rPr>
        <w:t>.0</w:t>
      </w:r>
      <w:r w:rsidR="00FE4779">
        <w:rPr>
          <w:rFonts w:ascii="Times New Roman" w:hAnsi="Times New Roman"/>
          <w:sz w:val="28"/>
          <w:szCs w:val="28"/>
        </w:rPr>
        <w:t>.2026г.</w:t>
      </w:r>
      <w:proofErr w:type="gramEnd"/>
    </w:p>
    <w:p w:rsidR="00FE4779" w:rsidRDefault="00FE4779" w:rsidP="00FE4779">
      <w:pPr>
        <w:spacing w:after="1" w:line="280" w:lineRule="atLeast"/>
        <w:jc w:val="both"/>
      </w:pPr>
    </w:p>
    <w:p w:rsidR="00973587" w:rsidRDefault="00973587" w:rsidP="00973587">
      <w:pPr>
        <w:pStyle w:val="11"/>
        <w:jc w:val="center"/>
        <w:rPr>
          <w:szCs w:val="28"/>
        </w:rPr>
      </w:pPr>
      <w:bookmarkStart w:id="3" w:name="P1911"/>
      <w:bookmarkEnd w:id="3"/>
      <w:r>
        <w:rPr>
          <w:szCs w:val="28"/>
        </w:rPr>
        <w:t>Тариф на предоставление доступа в сеть Интернет</w:t>
      </w:r>
    </w:p>
    <w:p w:rsidR="00973587" w:rsidRDefault="00973587" w:rsidP="00973587">
      <w:pPr>
        <w:pStyle w:val="11"/>
        <w:jc w:val="center"/>
        <w:rPr>
          <w:szCs w:val="28"/>
        </w:rPr>
      </w:pPr>
      <w:r>
        <w:rPr>
          <w:szCs w:val="28"/>
        </w:rPr>
        <w:t>без ограничения трафика</w:t>
      </w:r>
    </w:p>
    <w:p w:rsidR="00973587" w:rsidRDefault="00973587" w:rsidP="00973587">
      <w:pPr>
        <w:pStyle w:val="ad"/>
        <w:jc w:val="center"/>
        <w:rPr>
          <w:sz w:val="28"/>
          <w:szCs w:val="28"/>
        </w:rPr>
      </w:pPr>
    </w:p>
    <w:tbl>
      <w:tblPr>
        <w:tblStyle w:val="ac"/>
        <w:tblW w:w="10519" w:type="dxa"/>
        <w:tblInd w:w="-1011" w:type="dxa"/>
        <w:tblLayout w:type="fixed"/>
        <w:tblLook w:val="04A0" w:firstRow="1" w:lastRow="0" w:firstColumn="1" w:lastColumn="0" w:noHBand="0" w:noVBand="1"/>
      </w:tblPr>
      <w:tblGrid>
        <w:gridCol w:w="594"/>
        <w:gridCol w:w="4539"/>
        <w:gridCol w:w="1331"/>
        <w:gridCol w:w="1254"/>
        <w:gridCol w:w="1293"/>
        <w:gridCol w:w="1508"/>
      </w:tblGrid>
      <w:tr w:rsidR="00973587" w:rsidTr="00973587">
        <w:tc>
          <w:tcPr>
            <w:tcW w:w="594" w:type="dxa"/>
            <w:tcBorders>
              <w:top w:val="single" w:sz="4" w:space="0" w:color="auto"/>
              <w:left w:val="single" w:sz="4" w:space="0" w:color="auto"/>
              <w:bottom w:val="single" w:sz="4" w:space="0" w:color="auto"/>
              <w:right w:val="single" w:sz="4" w:space="0" w:color="auto"/>
            </w:tcBorders>
            <w:hideMark/>
          </w:tcPr>
          <w:p w:rsidR="00973587" w:rsidRDefault="00973587">
            <w:pPr>
              <w:pStyle w:val="11"/>
              <w:rPr>
                <w:rFonts w:cs="Times New Roman"/>
                <w:szCs w:val="28"/>
              </w:rPr>
            </w:pPr>
            <w:r>
              <w:rPr>
                <w:rFonts w:cs="Times New Roman"/>
                <w:szCs w:val="28"/>
              </w:rPr>
              <w:t>№</w:t>
            </w:r>
          </w:p>
          <w:p w:rsidR="00973587" w:rsidRDefault="00973587">
            <w:pPr>
              <w:pStyle w:val="11"/>
              <w:rPr>
                <w:rFonts w:cs="Times New Roman"/>
                <w:szCs w:val="28"/>
              </w:rPr>
            </w:pPr>
            <w:r>
              <w:rPr>
                <w:rFonts w:cs="Times New Roman"/>
                <w:szCs w:val="28"/>
              </w:rPr>
              <w:t>н/п</w:t>
            </w:r>
          </w:p>
        </w:tc>
        <w:tc>
          <w:tcPr>
            <w:tcW w:w="4539" w:type="dxa"/>
            <w:tcBorders>
              <w:top w:val="single" w:sz="4" w:space="0" w:color="auto"/>
              <w:left w:val="single" w:sz="4" w:space="0" w:color="auto"/>
              <w:bottom w:val="single" w:sz="4" w:space="0" w:color="auto"/>
              <w:right w:val="single" w:sz="4" w:space="0" w:color="auto"/>
            </w:tcBorders>
            <w:hideMark/>
          </w:tcPr>
          <w:p w:rsidR="00973587" w:rsidRDefault="00973587">
            <w:pPr>
              <w:pStyle w:val="11"/>
              <w:rPr>
                <w:rFonts w:cs="Times New Roman"/>
                <w:szCs w:val="28"/>
              </w:rPr>
            </w:pPr>
            <w:r>
              <w:rPr>
                <w:rFonts w:cs="Times New Roman"/>
                <w:szCs w:val="28"/>
              </w:rPr>
              <w:t>Наименование</w:t>
            </w:r>
          </w:p>
        </w:tc>
        <w:tc>
          <w:tcPr>
            <w:tcW w:w="1331" w:type="dxa"/>
            <w:tcBorders>
              <w:top w:val="single" w:sz="4" w:space="0" w:color="auto"/>
              <w:left w:val="single" w:sz="4" w:space="0" w:color="auto"/>
              <w:bottom w:val="single" w:sz="4" w:space="0" w:color="auto"/>
              <w:right w:val="single" w:sz="4" w:space="0" w:color="auto"/>
            </w:tcBorders>
          </w:tcPr>
          <w:p w:rsidR="00973587" w:rsidRDefault="00973587">
            <w:pPr>
              <w:pStyle w:val="11"/>
              <w:rPr>
                <w:rFonts w:cs="Times New Roman"/>
                <w:szCs w:val="28"/>
              </w:rPr>
            </w:pPr>
            <w:r>
              <w:rPr>
                <w:rFonts w:cs="Times New Roman"/>
                <w:szCs w:val="28"/>
              </w:rPr>
              <w:t>Общее</w:t>
            </w:r>
          </w:p>
          <w:p w:rsidR="00973587" w:rsidRDefault="00973587">
            <w:pPr>
              <w:pStyle w:val="11"/>
              <w:rPr>
                <w:rFonts w:cs="Times New Roman"/>
                <w:szCs w:val="28"/>
              </w:rPr>
            </w:pPr>
            <w:r>
              <w:rPr>
                <w:rFonts w:cs="Times New Roman"/>
                <w:szCs w:val="28"/>
              </w:rPr>
              <w:t>количество</w:t>
            </w:r>
          </w:p>
          <w:p w:rsidR="00973587" w:rsidRDefault="00973587">
            <w:pPr>
              <w:pStyle w:val="11"/>
              <w:rPr>
                <w:rFonts w:cs="Times New Roman"/>
                <w:szCs w:val="28"/>
              </w:rPr>
            </w:pPr>
          </w:p>
        </w:tc>
        <w:tc>
          <w:tcPr>
            <w:tcW w:w="1254" w:type="dxa"/>
            <w:tcBorders>
              <w:top w:val="single" w:sz="4" w:space="0" w:color="auto"/>
              <w:left w:val="single" w:sz="4" w:space="0" w:color="auto"/>
              <w:bottom w:val="single" w:sz="4" w:space="0" w:color="auto"/>
              <w:right w:val="single" w:sz="4" w:space="0" w:color="auto"/>
            </w:tcBorders>
            <w:hideMark/>
          </w:tcPr>
          <w:p w:rsidR="00973587" w:rsidRDefault="00973587">
            <w:pPr>
              <w:pStyle w:val="11"/>
              <w:rPr>
                <w:rFonts w:cs="Times New Roman"/>
                <w:szCs w:val="28"/>
              </w:rPr>
            </w:pPr>
            <w:r>
              <w:rPr>
                <w:rFonts w:cs="Times New Roman"/>
                <w:szCs w:val="28"/>
              </w:rPr>
              <w:t>Единица</w:t>
            </w:r>
          </w:p>
          <w:p w:rsidR="00973587" w:rsidRDefault="00973587">
            <w:pPr>
              <w:pStyle w:val="11"/>
              <w:rPr>
                <w:rFonts w:cs="Times New Roman"/>
                <w:szCs w:val="28"/>
              </w:rPr>
            </w:pPr>
            <w:proofErr w:type="spellStart"/>
            <w:r>
              <w:rPr>
                <w:rFonts w:cs="Times New Roman"/>
                <w:szCs w:val="28"/>
              </w:rPr>
              <w:t>изме</w:t>
            </w:r>
            <w:proofErr w:type="spellEnd"/>
          </w:p>
          <w:p w:rsidR="00973587" w:rsidRDefault="00973587">
            <w:pPr>
              <w:pStyle w:val="11"/>
              <w:rPr>
                <w:rFonts w:cs="Times New Roman"/>
                <w:szCs w:val="28"/>
              </w:rPr>
            </w:pPr>
            <w:r>
              <w:rPr>
                <w:rFonts w:cs="Times New Roman"/>
                <w:szCs w:val="28"/>
              </w:rPr>
              <w:t>рения</w:t>
            </w:r>
          </w:p>
        </w:tc>
        <w:tc>
          <w:tcPr>
            <w:tcW w:w="1293" w:type="dxa"/>
            <w:tcBorders>
              <w:top w:val="single" w:sz="4" w:space="0" w:color="auto"/>
              <w:left w:val="single" w:sz="4" w:space="0" w:color="auto"/>
              <w:bottom w:val="single" w:sz="4" w:space="0" w:color="auto"/>
              <w:right w:val="single" w:sz="4" w:space="0" w:color="auto"/>
            </w:tcBorders>
            <w:hideMark/>
          </w:tcPr>
          <w:p w:rsidR="00973587" w:rsidRDefault="00973587">
            <w:pPr>
              <w:pStyle w:val="11"/>
              <w:rPr>
                <w:rFonts w:cs="Times New Roman"/>
                <w:szCs w:val="28"/>
              </w:rPr>
            </w:pPr>
            <w:r>
              <w:rPr>
                <w:rFonts w:cs="Times New Roman"/>
                <w:szCs w:val="28"/>
              </w:rPr>
              <w:t>Цена</w:t>
            </w:r>
          </w:p>
          <w:p w:rsidR="00973587" w:rsidRDefault="00973587">
            <w:pPr>
              <w:pStyle w:val="11"/>
              <w:rPr>
                <w:rFonts w:cs="Times New Roman"/>
                <w:szCs w:val="28"/>
              </w:rPr>
            </w:pPr>
            <w:r>
              <w:rPr>
                <w:rFonts w:cs="Times New Roman"/>
                <w:szCs w:val="28"/>
              </w:rPr>
              <w:t xml:space="preserve">за </w:t>
            </w:r>
          </w:p>
          <w:p w:rsidR="00973587" w:rsidRDefault="00973587">
            <w:pPr>
              <w:pStyle w:val="11"/>
              <w:rPr>
                <w:rFonts w:cs="Times New Roman"/>
                <w:szCs w:val="28"/>
              </w:rPr>
            </w:pPr>
            <w:r>
              <w:rPr>
                <w:rFonts w:cs="Times New Roman"/>
                <w:szCs w:val="28"/>
              </w:rPr>
              <w:t>единицу,</w:t>
            </w:r>
          </w:p>
          <w:p w:rsidR="00973587" w:rsidRDefault="00973587">
            <w:pPr>
              <w:pStyle w:val="11"/>
              <w:rPr>
                <w:rFonts w:cs="Times New Roman"/>
                <w:szCs w:val="28"/>
              </w:rPr>
            </w:pPr>
            <w:r>
              <w:rPr>
                <w:rFonts w:cs="Times New Roman"/>
                <w:szCs w:val="28"/>
              </w:rPr>
              <w:t>с НДС</w:t>
            </w:r>
          </w:p>
          <w:p w:rsidR="00973587" w:rsidRDefault="00973587">
            <w:pPr>
              <w:pStyle w:val="11"/>
              <w:rPr>
                <w:rFonts w:cs="Times New Roman"/>
                <w:szCs w:val="28"/>
              </w:rPr>
            </w:pPr>
            <w:r>
              <w:rPr>
                <w:rFonts w:cs="Times New Roman"/>
                <w:szCs w:val="28"/>
              </w:rPr>
              <w:t>руб.</w:t>
            </w:r>
          </w:p>
        </w:tc>
        <w:tc>
          <w:tcPr>
            <w:tcW w:w="1508" w:type="dxa"/>
            <w:tcBorders>
              <w:top w:val="single" w:sz="4" w:space="0" w:color="auto"/>
              <w:left w:val="single" w:sz="4" w:space="0" w:color="auto"/>
              <w:bottom w:val="single" w:sz="4" w:space="0" w:color="auto"/>
              <w:right w:val="single" w:sz="4" w:space="0" w:color="auto"/>
            </w:tcBorders>
            <w:hideMark/>
          </w:tcPr>
          <w:p w:rsidR="00973587" w:rsidRDefault="00973587">
            <w:pPr>
              <w:pStyle w:val="11"/>
              <w:rPr>
                <w:rFonts w:cs="Times New Roman"/>
                <w:szCs w:val="28"/>
              </w:rPr>
            </w:pPr>
            <w:r>
              <w:rPr>
                <w:rFonts w:cs="Times New Roman"/>
                <w:szCs w:val="28"/>
              </w:rPr>
              <w:t>Сумма,</w:t>
            </w:r>
          </w:p>
          <w:p w:rsidR="00973587" w:rsidRDefault="00973587">
            <w:pPr>
              <w:pStyle w:val="11"/>
              <w:rPr>
                <w:rFonts w:cs="Times New Roman"/>
                <w:szCs w:val="28"/>
              </w:rPr>
            </w:pPr>
            <w:r>
              <w:rPr>
                <w:rFonts w:cs="Times New Roman"/>
                <w:szCs w:val="28"/>
              </w:rPr>
              <w:t>с НДС</w:t>
            </w:r>
          </w:p>
          <w:p w:rsidR="00973587" w:rsidRDefault="00973587">
            <w:pPr>
              <w:pStyle w:val="11"/>
              <w:rPr>
                <w:rFonts w:cs="Times New Roman"/>
                <w:szCs w:val="28"/>
              </w:rPr>
            </w:pPr>
            <w:r>
              <w:rPr>
                <w:rFonts w:cs="Times New Roman"/>
                <w:szCs w:val="28"/>
              </w:rPr>
              <w:t>руб.</w:t>
            </w:r>
          </w:p>
        </w:tc>
      </w:tr>
      <w:tr w:rsidR="00973587" w:rsidTr="00973587">
        <w:tc>
          <w:tcPr>
            <w:tcW w:w="594" w:type="dxa"/>
            <w:tcBorders>
              <w:top w:val="single" w:sz="4" w:space="0" w:color="auto"/>
              <w:left w:val="single" w:sz="4" w:space="0" w:color="auto"/>
              <w:bottom w:val="single" w:sz="4" w:space="0" w:color="auto"/>
              <w:right w:val="single" w:sz="4" w:space="0" w:color="auto"/>
            </w:tcBorders>
          </w:tcPr>
          <w:p w:rsidR="00973587" w:rsidRDefault="00973587">
            <w:pPr>
              <w:pStyle w:val="ad"/>
              <w:jc w:val="both"/>
              <w:rPr>
                <w:sz w:val="28"/>
                <w:szCs w:val="28"/>
              </w:rPr>
            </w:pPr>
          </w:p>
          <w:p w:rsidR="00973587" w:rsidRDefault="00973587">
            <w:pPr>
              <w:pStyle w:val="ad"/>
              <w:jc w:val="both"/>
              <w:rPr>
                <w:sz w:val="28"/>
                <w:szCs w:val="28"/>
              </w:rPr>
            </w:pPr>
          </w:p>
          <w:p w:rsidR="00973587" w:rsidRDefault="00973587">
            <w:pPr>
              <w:pStyle w:val="ad"/>
              <w:jc w:val="both"/>
              <w:rPr>
                <w:sz w:val="28"/>
                <w:szCs w:val="28"/>
              </w:rPr>
            </w:pPr>
            <w:r>
              <w:rPr>
                <w:sz w:val="28"/>
                <w:szCs w:val="28"/>
              </w:rPr>
              <w:t>1</w:t>
            </w:r>
          </w:p>
        </w:tc>
        <w:tc>
          <w:tcPr>
            <w:tcW w:w="4539" w:type="dxa"/>
            <w:tcBorders>
              <w:top w:val="single" w:sz="4" w:space="0" w:color="auto"/>
              <w:left w:val="single" w:sz="4" w:space="0" w:color="auto"/>
              <w:bottom w:val="single" w:sz="4" w:space="0" w:color="auto"/>
              <w:right w:val="single" w:sz="4" w:space="0" w:color="auto"/>
            </w:tcBorders>
            <w:hideMark/>
          </w:tcPr>
          <w:p w:rsidR="00973587" w:rsidRPr="00973587" w:rsidRDefault="00973587">
            <w:pPr>
              <w:pStyle w:val="11"/>
              <w:rPr>
                <w:rFonts w:cs="Times New Roman"/>
                <w:color w:val="000000"/>
                <w:szCs w:val="28"/>
                <w:shd w:val="clear" w:color="auto" w:fill="FFFFFF"/>
              </w:rPr>
            </w:pPr>
            <w:r>
              <w:rPr>
                <w:rFonts w:cs="Times New Roman"/>
                <w:shd w:val="clear" w:color="auto" w:fill="FFFFFF"/>
              </w:rPr>
              <w:t xml:space="preserve">Услуги по доступу к информационно-коммуникационной сети Интернет без ограничения трафика по адресу: </w:t>
            </w:r>
            <w:r>
              <w:rPr>
                <w:rFonts w:cs="Times New Roman"/>
                <w:color w:val="000000"/>
                <w:szCs w:val="28"/>
                <w:shd w:val="clear" w:color="auto" w:fill="FFFFFF"/>
              </w:rPr>
              <w:t>г. Москва, Старосадский пер. д.9 стр.1</w:t>
            </w:r>
          </w:p>
        </w:tc>
        <w:tc>
          <w:tcPr>
            <w:tcW w:w="1331" w:type="dxa"/>
            <w:tcBorders>
              <w:top w:val="single" w:sz="4" w:space="0" w:color="auto"/>
              <w:left w:val="single" w:sz="4" w:space="0" w:color="auto"/>
              <w:bottom w:val="single" w:sz="4" w:space="0" w:color="auto"/>
              <w:right w:val="single" w:sz="4" w:space="0" w:color="auto"/>
            </w:tcBorders>
          </w:tcPr>
          <w:p w:rsidR="00973587" w:rsidRDefault="00973587">
            <w:pPr>
              <w:pStyle w:val="ad"/>
              <w:jc w:val="center"/>
              <w:rPr>
                <w:sz w:val="28"/>
                <w:szCs w:val="28"/>
              </w:rPr>
            </w:pPr>
          </w:p>
          <w:p w:rsidR="00973587" w:rsidRDefault="00973587">
            <w:pPr>
              <w:pStyle w:val="ad"/>
              <w:jc w:val="center"/>
              <w:rPr>
                <w:sz w:val="28"/>
                <w:szCs w:val="28"/>
              </w:rPr>
            </w:pPr>
            <w:r>
              <w:rPr>
                <w:sz w:val="28"/>
                <w:szCs w:val="28"/>
              </w:rPr>
              <w:t>12</w:t>
            </w:r>
          </w:p>
        </w:tc>
        <w:tc>
          <w:tcPr>
            <w:tcW w:w="1254" w:type="dxa"/>
            <w:tcBorders>
              <w:top w:val="single" w:sz="4" w:space="0" w:color="auto"/>
              <w:left w:val="single" w:sz="4" w:space="0" w:color="auto"/>
              <w:bottom w:val="single" w:sz="4" w:space="0" w:color="auto"/>
              <w:right w:val="single" w:sz="4" w:space="0" w:color="auto"/>
            </w:tcBorders>
          </w:tcPr>
          <w:p w:rsidR="00973587" w:rsidRDefault="00973587">
            <w:pPr>
              <w:pStyle w:val="ad"/>
              <w:jc w:val="center"/>
              <w:rPr>
                <w:sz w:val="28"/>
                <w:szCs w:val="28"/>
              </w:rPr>
            </w:pPr>
          </w:p>
          <w:p w:rsidR="00973587" w:rsidRDefault="00973587">
            <w:pPr>
              <w:pStyle w:val="ad"/>
              <w:jc w:val="center"/>
              <w:rPr>
                <w:sz w:val="28"/>
                <w:szCs w:val="28"/>
              </w:rPr>
            </w:pPr>
            <w:r>
              <w:rPr>
                <w:sz w:val="28"/>
                <w:szCs w:val="28"/>
              </w:rPr>
              <w:t>месяц</w:t>
            </w:r>
          </w:p>
        </w:tc>
        <w:tc>
          <w:tcPr>
            <w:tcW w:w="1293" w:type="dxa"/>
            <w:tcBorders>
              <w:top w:val="single" w:sz="4" w:space="0" w:color="auto"/>
              <w:left w:val="single" w:sz="4" w:space="0" w:color="auto"/>
              <w:bottom w:val="single" w:sz="4" w:space="0" w:color="auto"/>
              <w:right w:val="single" w:sz="4" w:space="0" w:color="auto"/>
            </w:tcBorders>
          </w:tcPr>
          <w:p w:rsidR="00973587" w:rsidRDefault="00973587">
            <w:pPr>
              <w:pStyle w:val="ad"/>
              <w:jc w:val="center"/>
              <w:rPr>
                <w:sz w:val="28"/>
                <w:szCs w:val="28"/>
              </w:rPr>
            </w:pPr>
          </w:p>
        </w:tc>
        <w:tc>
          <w:tcPr>
            <w:tcW w:w="1508" w:type="dxa"/>
            <w:tcBorders>
              <w:top w:val="single" w:sz="4" w:space="0" w:color="auto"/>
              <w:left w:val="single" w:sz="4" w:space="0" w:color="auto"/>
              <w:bottom w:val="single" w:sz="4" w:space="0" w:color="auto"/>
              <w:right w:val="single" w:sz="4" w:space="0" w:color="auto"/>
            </w:tcBorders>
          </w:tcPr>
          <w:p w:rsidR="00973587" w:rsidRDefault="00973587">
            <w:pPr>
              <w:pStyle w:val="ad"/>
              <w:jc w:val="center"/>
              <w:rPr>
                <w:sz w:val="28"/>
                <w:szCs w:val="28"/>
              </w:rPr>
            </w:pPr>
          </w:p>
        </w:tc>
      </w:tr>
      <w:tr w:rsidR="00973587" w:rsidTr="00973587">
        <w:tc>
          <w:tcPr>
            <w:tcW w:w="594" w:type="dxa"/>
            <w:tcBorders>
              <w:top w:val="single" w:sz="4" w:space="0" w:color="auto"/>
              <w:left w:val="single" w:sz="4" w:space="0" w:color="auto"/>
              <w:bottom w:val="single" w:sz="4" w:space="0" w:color="auto"/>
              <w:right w:val="single" w:sz="4" w:space="0" w:color="auto"/>
            </w:tcBorders>
          </w:tcPr>
          <w:p w:rsidR="00973587" w:rsidRDefault="00973587">
            <w:pPr>
              <w:pStyle w:val="ad"/>
              <w:jc w:val="both"/>
              <w:rPr>
                <w:sz w:val="28"/>
                <w:szCs w:val="28"/>
              </w:rPr>
            </w:pPr>
          </w:p>
          <w:p w:rsidR="00973587" w:rsidRDefault="00973587">
            <w:pPr>
              <w:pStyle w:val="ad"/>
              <w:jc w:val="both"/>
              <w:rPr>
                <w:sz w:val="28"/>
                <w:szCs w:val="28"/>
              </w:rPr>
            </w:pPr>
            <w:r>
              <w:rPr>
                <w:sz w:val="28"/>
                <w:szCs w:val="28"/>
              </w:rPr>
              <w:t>2</w:t>
            </w:r>
          </w:p>
        </w:tc>
        <w:tc>
          <w:tcPr>
            <w:tcW w:w="4539" w:type="dxa"/>
            <w:tcBorders>
              <w:top w:val="single" w:sz="4" w:space="0" w:color="auto"/>
              <w:left w:val="single" w:sz="4" w:space="0" w:color="auto"/>
              <w:bottom w:val="single" w:sz="4" w:space="0" w:color="auto"/>
              <w:right w:val="single" w:sz="4" w:space="0" w:color="auto"/>
            </w:tcBorders>
            <w:hideMark/>
          </w:tcPr>
          <w:p w:rsidR="00973587" w:rsidRDefault="00973587">
            <w:pPr>
              <w:pStyle w:val="ad"/>
              <w:jc w:val="both"/>
              <w:rPr>
                <w:sz w:val="28"/>
                <w:szCs w:val="28"/>
              </w:rPr>
            </w:pPr>
            <w:r>
              <w:rPr>
                <w:rFonts w:ascii="Roboto" w:hAnsi="Roboto"/>
                <w:color w:val="000000"/>
                <w:sz w:val="28"/>
                <w:szCs w:val="28"/>
                <w:shd w:val="clear" w:color="auto" w:fill="FFFFFF"/>
              </w:rPr>
              <w:t xml:space="preserve">Услуги по коллективному доступу к информационно-коммуникационной сети Интернет без ограничения трафика по </w:t>
            </w:r>
            <w:proofErr w:type="gramStart"/>
            <w:r>
              <w:rPr>
                <w:rFonts w:ascii="Roboto" w:hAnsi="Roboto"/>
                <w:color w:val="000000"/>
                <w:sz w:val="28"/>
                <w:szCs w:val="28"/>
                <w:shd w:val="clear" w:color="auto" w:fill="FFFFFF"/>
              </w:rPr>
              <w:t xml:space="preserve">адресу: </w:t>
            </w:r>
            <w:r>
              <w:t xml:space="preserve"> </w:t>
            </w:r>
            <w:r w:rsidRPr="00973587">
              <w:rPr>
                <w:rFonts w:ascii="Roboto" w:hAnsi="Roboto"/>
                <w:color w:val="000000"/>
                <w:sz w:val="28"/>
                <w:szCs w:val="28"/>
                <w:shd w:val="clear" w:color="auto" w:fill="FFFFFF"/>
              </w:rPr>
              <w:t>г.</w:t>
            </w:r>
            <w:proofErr w:type="gramEnd"/>
            <w:r w:rsidRPr="00973587">
              <w:rPr>
                <w:rFonts w:ascii="Roboto" w:hAnsi="Roboto"/>
                <w:color w:val="000000"/>
                <w:sz w:val="28"/>
                <w:szCs w:val="28"/>
                <w:shd w:val="clear" w:color="auto" w:fill="FFFFFF"/>
              </w:rPr>
              <w:t xml:space="preserve"> Москва, Старосадский пер. д.9 стр.1</w:t>
            </w:r>
          </w:p>
        </w:tc>
        <w:tc>
          <w:tcPr>
            <w:tcW w:w="1331" w:type="dxa"/>
            <w:tcBorders>
              <w:top w:val="single" w:sz="4" w:space="0" w:color="auto"/>
              <w:left w:val="single" w:sz="4" w:space="0" w:color="auto"/>
              <w:bottom w:val="single" w:sz="4" w:space="0" w:color="auto"/>
              <w:right w:val="single" w:sz="4" w:space="0" w:color="auto"/>
            </w:tcBorders>
          </w:tcPr>
          <w:p w:rsidR="00973587" w:rsidRDefault="00973587">
            <w:pPr>
              <w:pStyle w:val="ad"/>
              <w:jc w:val="center"/>
              <w:rPr>
                <w:sz w:val="28"/>
                <w:szCs w:val="28"/>
              </w:rPr>
            </w:pPr>
          </w:p>
          <w:p w:rsidR="00973587" w:rsidRDefault="00973587">
            <w:pPr>
              <w:pStyle w:val="ad"/>
              <w:jc w:val="center"/>
              <w:rPr>
                <w:sz w:val="28"/>
                <w:szCs w:val="28"/>
              </w:rPr>
            </w:pPr>
            <w:r>
              <w:rPr>
                <w:sz w:val="28"/>
                <w:szCs w:val="28"/>
              </w:rPr>
              <w:t>12</w:t>
            </w:r>
          </w:p>
        </w:tc>
        <w:tc>
          <w:tcPr>
            <w:tcW w:w="1254" w:type="dxa"/>
            <w:tcBorders>
              <w:top w:val="single" w:sz="4" w:space="0" w:color="auto"/>
              <w:left w:val="single" w:sz="4" w:space="0" w:color="auto"/>
              <w:bottom w:val="single" w:sz="4" w:space="0" w:color="auto"/>
              <w:right w:val="single" w:sz="4" w:space="0" w:color="auto"/>
            </w:tcBorders>
            <w:hideMark/>
          </w:tcPr>
          <w:p w:rsidR="00973587" w:rsidRDefault="00973587">
            <w:pPr>
              <w:pStyle w:val="ad"/>
              <w:jc w:val="center"/>
              <w:rPr>
                <w:sz w:val="28"/>
                <w:szCs w:val="28"/>
              </w:rPr>
            </w:pPr>
            <w:r>
              <w:rPr>
                <w:sz w:val="28"/>
                <w:szCs w:val="28"/>
              </w:rPr>
              <w:t>месяц</w:t>
            </w:r>
          </w:p>
        </w:tc>
        <w:tc>
          <w:tcPr>
            <w:tcW w:w="1293" w:type="dxa"/>
            <w:tcBorders>
              <w:top w:val="single" w:sz="4" w:space="0" w:color="auto"/>
              <w:left w:val="single" w:sz="4" w:space="0" w:color="auto"/>
              <w:bottom w:val="single" w:sz="4" w:space="0" w:color="auto"/>
              <w:right w:val="single" w:sz="4" w:space="0" w:color="auto"/>
            </w:tcBorders>
          </w:tcPr>
          <w:p w:rsidR="00973587" w:rsidRDefault="00973587">
            <w:pPr>
              <w:pStyle w:val="ad"/>
              <w:jc w:val="center"/>
              <w:rPr>
                <w:sz w:val="28"/>
                <w:szCs w:val="28"/>
              </w:rPr>
            </w:pPr>
          </w:p>
        </w:tc>
        <w:tc>
          <w:tcPr>
            <w:tcW w:w="1508" w:type="dxa"/>
            <w:tcBorders>
              <w:top w:val="single" w:sz="4" w:space="0" w:color="auto"/>
              <w:left w:val="single" w:sz="4" w:space="0" w:color="auto"/>
              <w:bottom w:val="single" w:sz="4" w:space="0" w:color="auto"/>
              <w:right w:val="single" w:sz="4" w:space="0" w:color="auto"/>
            </w:tcBorders>
          </w:tcPr>
          <w:p w:rsidR="00973587" w:rsidRDefault="00973587">
            <w:pPr>
              <w:pStyle w:val="ad"/>
              <w:jc w:val="center"/>
              <w:rPr>
                <w:sz w:val="28"/>
                <w:szCs w:val="28"/>
              </w:rPr>
            </w:pPr>
          </w:p>
        </w:tc>
      </w:tr>
    </w:tbl>
    <w:p w:rsidR="00973587" w:rsidRDefault="00973587" w:rsidP="00973587">
      <w:pPr>
        <w:pStyle w:val="ad"/>
        <w:jc w:val="both"/>
        <w:rPr>
          <w:sz w:val="28"/>
          <w:szCs w:val="28"/>
        </w:rPr>
      </w:pPr>
      <w:r>
        <w:rPr>
          <w:sz w:val="28"/>
          <w:szCs w:val="28"/>
        </w:rPr>
        <w:t>Трафик не ограничен.</w:t>
      </w:r>
    </w:p>
    <w:p w:rsidR="00FE4779" w:rsidRDefault="00FE4779" w:rsidP="00FE4779">
      <w:pPr>
        <w:spacing w:after="1" w:line="280" w:lineRule="atLeast"/>
        <w:jc w:val="both"/>
        <w:rPr>
          <w:rFonts w:eastAsia="Times New Roman" w:cs="Times New Roman"/>
          <w:sz w:val="28"/>
          <w:szCs w:val="28"/>
        </w:rPr>
      </w:pPr>
    </w:p>
    <w:p w:rsidR="00FE4779" w:rsidRDefault="00FE4779" w:rsidP="00FE4779">
      <w:pPr>
        <w:pStyle w:val="a3"/>
        <w:jc w:val="both"/>
        <w:rPr>
          <w:rFonts w:ascii="Times New Roman" w:hAnsi="Times New Roman" w:cs="Times New Roman"/>
          <w:sz w:val="28"/>
        </w:rPr>
      </w:pPr>
      <w:bookmarkStart w:id="4" w:name="P1938"/>
      <w:bookmarkEnd w:id="4"/>
    </w:p>
    <w:p w:rsidR="000F22CF" w:rsidRDefault="000F22CF" w:rsidP="000F22CF">
      <w:pPr>
        <w:pStyle w:val="a3"/>
        <w:rPr>
          <w:rFonts w:ascii="Times New Roman" w:hAnsi="Times New Roman" w:cs="Times New Roman"/>
          <w:sz w:val="28"/>
          <w:szCs w:val="28"/>
        </w:rPr>
      </w:pPr>
      <w:r>
        <w:rPr>
          <w:rFonts w:ascii="Times New Roman" w:hAnsi="Times New Roman" w:cs="Times New Roman"/>
          <w:sz w:val="28"/>
          <w:szCs w:val="28"/>
        </w:rPr>
        <w:t>ЗАКАЗЧИК                                                           ИСПОЛНИТЕЛЬ</w:t>
      </w:r>
    </w:p>
    <w:p w:rsidR="000F22CF" w:rsidRDefault="000F22CF" w:rsidP="000F22CF">
      <w:pPr>
        <w:pStyle w:val="a3"/>
        <w:rPr>
          <w:rFonts w:ascii="Times New Roman" w:hAnsi="Times New Roman" w:cs="Times New Roman"/>
          <w:sz w:val="28"/>
          <w:szCs w:val="28"/>
        </w:rPr>
      </w:pPr>
    </w:p>
    <w:p w:rsidR="000F22CF" w:rsidRDefault="000F22CF" w:rsidP="000F22CF">
      <w:pPr>
        <w:pStyle w:val="a3"/>
        <w:rPr>
          <w:rFonts w:ascii="Times New Roman" w:hAnsi="Times New Roman" w:cs="Times New Roman"/>
          <w:sz w:val="28"/>
          <w:szCs w:val="28"/>
        </w:rPr>
      </w:pPr>
      <w:r>
        <w:rPr>
          <w:rFonts w:ascii="Times New Roman" w:hAnsi="Times New Roman" w:cs="Times New Roman"/>
          <w:sz w:val="28"/>
          <w:szCs w:val="28"/>
        </w:rPr>
        <w:t xml:space="preserve">Директор                                                         </w:t>
      </w:r>
    </w:p>
    <w:p w:rsidR="00973587" w:rsidRDefault="000F22CF" w:rsidP="000F22CF">
      <w:pPr>
        <w:jc w:val="both"/>
        <w:rPr>
          <w:rFonts w:cs="Times New Roman"/>
          <w:sz w:val="28"/>
          <w:szCs w:val="28"/>
        </w:rPr>
      </w:pPr>
      <w:r>
        <w:rPr>
          <w:rFonts w:cs="Times New Roman"/>
          <w:sz w:val="28"/>
          <w:szCs w:val="28"/>
        </w:rPr>
        <w:t xml:space="preserve">                                  Афанасьев М.Д.                                         </w:t>
      </w:r>
    </w:p>
    <w:p w:rsidR="00973587" w:rsidRDefault="00973587" w:rsidP="000F22CF">
      <w:pPr>
        <w:jc w:val="both"/>
        <w:rPr>
          <w:rFonts w:cs="Times New Roman"/>
          <w:sz w:val="28"/>
          <w:szCs w:val="28"/>
        </w:rPr>
      </w:pPr>
    </w:p>
    <w:p w:rsidR="00973587" w:rsidRDefault="00973587" w:rsidP="000F22CF">
      <w:pPr>
        <w:jc w:val="both"/>
        <w:rPr>
          <w:rFonts w:cs="Times New Roman"/>
          <w:sz w:val="28"/>
          <w:szCs w:val="28"/>
        </w:rPr>
      </w:pPr>
    </w:p>
    <w:p w:rsidR="00973587" w:rsidRDefault="00973587" w:rsidP="000F22CF">
      <w:pPr>
        <w:jc w:val="both"/>
        <w:rPr>
          <w:rFonts w:cs="Times New Roman"/>
          <w:sz w:val="28"/>
          <w:szCs w:val="28"/>
        </w:rPr>
      </w:pPr>
    </w:p>
    <w:p w:rsidR="00973587" w:rsidRDefault="00973587" w:rsidP="000F22CF">
      <w:pPr>
        <w:jc w:val="both"/>
        <w:rPr>
          <w:rFonts w:cs="Times New Roman"/>
          <w:sz w:val="28"/>
          <w:szCs w:val="28"/>
        </w:rPr>
      </w:pPr>
    </w:p>
    <w:p w:rsidR="00973587" w:rsidRDefault="00973587" w:rsidP="000F22CF">
      <w:pPr>
        <w:jc w:val="both"/>
        <w:rPr>
          <w:rFonts w:cs="Times New Roman"/>
          <w:sz w:val="28"/>
          <w:szCs w:val="28"/>
        </w:rPr>
      </w:pPr>
    </w:p>
    <w:p w:rsidR="00973587" w:rsidRDefault="00973587" w:rsidP="000F22CF">
      <w:pPr>
        <w:jc w:val="both"/>
        <w:rPr>
          <w:rFonts w:cs="Times New Roman"/>
          <w:sz w:val="28"/>
          <w:szCs w:val="28"/>
        </w:rPr>
      </w:pPr>
    </w:p>
    <w:p w:rsidR="00973587" w:rsidRDefault="00973587" w:rsidP="0052118D">
      <w:pPr>
        <w:pStyle w:val="a3"/>
        <w:jc w:val="right"/>
        <w:rPr>
          <w:rFonts w:ascii="Times New Roman" w:hAnsi="Times New Roman"/>
          <w:sz w:val="28"/>
          <w:szCs w:val="28"/>
        </w:rPr>
      </w:pPr>
    </w:p>
    <w:p w:rsidR="0052118D" w:rsidRDefault="000F22CF" w:rsidP="0052118D">
      <w:pPr>
        <w:pStyle w:val="a3"/>
        <w:jc w:val="right"/>
        <w:rPr>
          <w:rFonts w:ascii="Times New Roman" w:hAnsi="Times New Roman"/>
          <w:sz w:val="28"/>
          <w:szCs w:val="28"/>
        </w:rPr>
      </w:pPr>
      <w:r>
        <w:rPr>
          <w:rFonts w:ascii="Times New Roman" w:hAnsi="Times New Roman"/>
          <w:sz w:val="28"/>
          <w:szCs w:val="28"/>
        </w:rPr>
        <w:lastRenderedPageBreak/>
        <w:t>Приложение №2</w:t>
      </w:r>
    </w:p>
    <w:p w:rsidR="000F22CF" w:rsidRDefault="00F61949" w:rsidP="000F22CF">
      <w:pPr>
        <w:pStyle w:val="a3"/>
        <w:jc w:val="right"/>
        <w:rPr>
          <w:rFonts w:ascii="Times New Roman" w:hAnsi="Times New Roman"/>
          <w:sz w:val="28"/>
          <w:szCs w:val="28"/>
        </w:rPr>
      </w:pPr>
      <w:r>
        <w:rPr>
          <w:rFonts w:ascii="Times New Roman" w:hAnsi="Times New Roman"/>
          <w:sz w:val="28"/>
          <w:szCs w:val="28"/>
        </w:rPr>
        <w:t>к контракту № ___ от 0</w:t>
      </w:r>
      <w:proofErr w:type="gramStart"/>
      <w:r>
        <w:rPr>
          <w:rFonts w:ascii="Times New Roman" w:hAnsi="Times New Roman"/>
          <w:sz w:val="28"/>
          <w:szCs w:val="28"/>
        </w:rPr>
        <w:t>_</w:t>
      </w:r>
      <w:r w:rsidR="00973587">
        <w:rPr>
          <w:rFonts w:ascii="Times New Roman" w:hAnsi="Times New Roman"/>
          <w:sz w:val="28"/>
          <w:szCs w:val="28"/>
        </w:rPr>
        <w:t>.08</w:t>
      </w:r>
      <w:r w:rsidR="000F22CF">
        <w:rPr>
          <w:rFonts w:ascii="Times New Roman" w:hAnsi="Times New Roman"/>
          <w:sz w:val="28"/>
          <w:szCs w:val="28"/>
        </w:rPr>
        <w:t>.2026г.</w:t>
      </w:r>
      <w:proofErr w:type="gramEnd"/>
    </w:p>
    <w:p w:rsidR="0052118D" w:rsidRDefault="0052118D" w:rsidP="00D57FC9">
      <w:pPr>
        <w:pStyle w:val="a3"/>
        <w:jc w:val="right"/>
        <w:rPr>
          <w:rFonts w:ascii="Times New Roman" w:hAnsi="Times New Roman"/>
          <w:sz w:val="28"/>
          <w:szCs w:val="28"/>
        </w:rPr>
      </w:pPr>
    </w:p>
    <w:p w:rsidR="00973587" w:rsidRDefault="00973587" w:rsidP="00D57FC9">
      <w:pPr>
        <w:pStyle w:val="a3"/>
        <w:jc w:val="right"/>
        <w:rPr>
          <w:rFonts w:ascii="Times New Roman" w:hAnsi="Times New Roman"/>
          <w:sz w:val="28"/>
          <w:szCs w:val="28"/>
        </w:rPr>
      </w:pPr>
    </w:p>
    <w:p w:rsidR="00973587" w:rsidRDefault="00973587" w:rsidP="00973587">
      <w:pPr>
        <w:autoSpaceDE w:val="0"/>
        <w:autoSpaceDN w:val="0"/>
        <w:adjustRightInd w:val="0"/>
        <w:jc w:val="center"/>
        <w:rPr>
          <w:sz w:val="28"/>
          <w:szCs w:val="28"/>
        </w:rPr>
      </w:pPr>
      <w:r>
        <w:rPr>
          <w:b/>
          <w:bCs/>
          <w:sz w:val="28"/>
          <w:szCs w:val="28"/>
        </w:rPr>
        <w:t>Параметры</w:t>
      </w:r>
    </w:p>
    <w:p w:rsidR="00973587" w:rsidRDefault="00973587" w:rsidP="00973587">
      <w:pPr>
        <w:autoSpaceDE w:val="0"/>
        <w:autoSpaceDN w:val="0"/>
        <w:adjustRightInd w:val="0"/>
        <w:jc w:val="center"/>
        <w:rPr>
          <w:sz w:val="28"/>
          <w:szCs w:val="28"/>
        </w:rPr>
      </w:pPr>
      <w:r>
        <w:rPr>
          <w:b/>
          <w:bCs/>
          <w:sz w:val="28"/>
          <w:szCs w:val="28"/>
        </w:rPr>
        <w:t>сетевого соединения</w:t>
      </w:r>
    </w:p>
    <w:p w:rsidR="00973587" w:rsidRDefault="00973587" w:rsidP="00973587">
      <w:pPr>
        <w:autoSpaceDE w:val="0"/>
        <w:autoSpaceDN w:val="0"/>
        <w:adjustRightInd w:val="0"/>
        <w:jc w:val="both"/>
        <w:rPr>
          <w:sz w:val="28"/>
          <w:szCs w:val="28"/>
        </w:r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5"/>
        <w:gridCol w:w="4928"/>
      </w:tblGrid>
      <w:tr w:rsidR="00973587" w:rsidTr="00973587">
        <w:tc>
          <w:tcPr>
            <w:tcW w:w="4995" w:type="dxa"/>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Адрес установки</w:t>
            </w:r>
          </w:p>
        </w:tc>
        <w:tc>
          <w:tcPr>
            <w:tcW w:w="4928"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5" w:type="dxa"/>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Адрес направления счета</w:t>
            </w:r>
          </w:p>
        </w:tc>
        <w:tc>
          <w:tcPr>
            <w:tcW w:w="4928"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bl>
    <w:p w:rsidR="00973587" w:rsidRDefault="00973587" w:rsidP="00973587">
      <w:pPr>
        <w:autoSpaceDE w:val="0"/>
        <w:autoSpaceDN w:val="0"/>
        <w:adjustRightInd w:val="0"/>
        <w:jc w:val="both"/>
        <w:rPr>
          <w:sz w:val="28"/>
          <w:szCs w:val="28"/>
        </w:rPr>
      </w:pPr>
    </w:p>
    <w:p w:rsidR="00973587" w:rsidRDefault="00973587" w:rsidP="00973587">
      <w:pPr>
        <w:autoSpaceDE w:val="0"/>
        <w:autoSpaceDN w:val="0"/>
        <w:adjustRightInd w:val="0"/>
        <w:jc w:val="center"/>
        <w:rPr>
          <w:sz w:val="28"/>
          <w:szCs w:val="28"/>
        </w:rPr>
      </w:pPr>
      <w:r>
        <w:rPr>
          <w:sz w:val="28"/>
          <w:szCs w:val="28"/>
        </w:rPr>
        <w:t>Технические параметры для выхода в сеть Интернет</w:t>
      </w:r>
    </w:p>
    <w:tbl>
      <w:tblPr>
        <w:tblW w:w="9930" w:type="dxa"/>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0"/>
        <w:gridCol w:w="2369"/>
        <w:gridCol w:w="4931"/>
      </w:tblGrid>
      <w:tr w:rsidR="00973587" w:rsidTr="00973587">
        <w:tc>
          <w:tcPr>
            <w:tcW w:w="4999" w:type="dxa"/>
            <w:gridSpan w:val="2"/>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IP-адрес</w:t>
            </w:r>
          </w:p>
        </w:tc>
        <w:tc>
          <w:tcPr>
            <w:tcW w:w="4931"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9" w:type="dxa"/>
            <w:gridSpan w:val="2"/>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Маска подсети</w:t>
            </w:r>
          </w:p>
        </w:tc>
        <w:tc>
          <w:tcPr>
            <w:tcW w:w="4931"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9" w:type="dxa"/>
            <w:gridSpan w:val="2"/>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Основной шлюз</w:t>
            </w:r>
          </w:p>
        </w:tc>
        <w:tc>
          <w:tcPr>
            <w:tcW w:w="4931"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9" w:type="dxa"/>
            <w:gridSpan w:val="2"/>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DNS-сервер (основной)</w:t>
            </w:r>
          </w:p>
        </w:tc>
        <w:tc>
          <w:tcPr>
            <w:tcW w:w="4931"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9" w:type="dxa"/>
            <w:gridSpan w:val="2"/>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DNS-сервер (альтернативный)</w:t>
            </w:r>
          </w:p>
        </w:tc>
        <w:tc>
          <w:tcPr>
            <w:tcW w:w="4931"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9" w:type="dxa"/>
            <w:gridSpan w:val="2"/>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Порт оператора</w:t>
            </w:r>
          </w:p>
        </w:tc>
        <w:tc>
          <w:tcPr>
            <w:tcW w:w="4931"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9" w:type="dxa"/>
            <w:gridSpan w:val="2"/>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jc w:val="both"/>
              <w:rPr>
                <w:sz w:val="28"/>
                <w:szCs w:val="28"/>
              </w:rPr>
            </w:pPr>
            <w:r>
              <w:rPr>
                <w:sz w:val="28"/>
                <w:szCs w:val="28"/>
              </w:rPr>
              <w:t>Физический адрес ПК (устройства) Абонента</w:t>
            </w:r>
          </w:p>
        </w:tc>
        <w:tc>
          <w:tcPr>
            <w:tcW w:w="4931"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9" w:type="dxa"/>
            <w:gridSpan w:val="2"/>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Технология оказания услуги</w:t>
            </w:r>
          </w:p>
        </w:tc>
        <w:tc>
          <w:tcPr>
            <w:tcW w:w="4931"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9" w:type="dxa"/>
            <w:gridSpan w:val="2"/>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Тип услуги</w:t>
            </w:r>
          </w:p>
        </w:tc>
        <w:tc>
          <w:tcPr>
            <w:tcW w:w="4931" w:type="dxa"/>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проводной доступ</w:t>
            </w:r>
          </w:p>
        </w:tc>
      </w:tr>
      <w:tr w:rsidR="00973587" w:rsidTr="00973587">
        <w:tc>
          <w:tcPr>
            <w:tcW w:w="4999" w:type="dxa"/>
            <w:gridSpan w:val="2"/>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Просмотр статистики</w:t>
            </w:r>
          </w:p>
        </w:tc>
        <w:tc>
          <w:tcPr>
            <w:tcW w:w="4931"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2630" w:type="dxa"/>
            <w:vMerge w:val="restart"/>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Доступ в личный кабинет</w:t>
            </w:r>
          </w:p>
        </w:tc>
        <w:tc>
          <w:tcPr>
            <w:tcW w:w="2369" w:type="dxa"/>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логин</w:t>
            </w:r>
          </w:p>
        </w:tc>
        <w:tc>
          <w:tcPr>
            <w:tcW w:w="4931" w:type="dxa"/>
            <w:vMerge w:val="restart"/>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2630" w:type="dxa"/>
            <w:vMerge/>
            <w:tcBorders>
              <w:top w:val="single" w:sz="6" w:space="0" w:color="auto"/>
              <w:left w:val="single" w:sz="6" w:space="0" w:color="auto"/>
              <w:bottom w:val="single" w:sz="6" w:space="0" w:color="auto"/>
              <w:right w:val="single" w:sz="6" w:space="0" w:color="auto"/>
            </w:tcBorders>
            <w:vAlign w:val="center"/>
            <w:hideMark/>
          </w:tcPr>
          <w:p w:rsidR="00973587" w:rsidRDefault="00973587">
            <w:pPr>
              <w:rPr>
                <w:sz w:val="28"/>
                <w:szCs w:val="28"/>
              </w:rPr>
            </w:pPr>
          </w:p>
        </w:tc>
        <w:tc>
          <w:tcPr>
            <w:tcW w:w="2369" w:type="dxa"/>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пароль</w:t>
            </w:r>
          </w:p>
        </w:tc>
        <w:tc>
          <w:tcPr>
            <w:tcW w:w="4931" w:type="dxa"/>
            <w:vMerge/>
            <w:tcBorders>
              <w:top w:val="single" w:sz="6" w:space="0" w:color="auto"/>
              <w:left w:val="single" w:sz="6" w:space="0" w:color="auto"/>
              <w:bottom w:val="single" w:sz="6" w:space="0" w:color="auto"/>
              <w:right w:val="single" w:sz="6" w:space="0" w:color="auto"/>
            </w:tcBorders>
            <w:vAlign w:val="center"/>
            <w:hideMark/>
          </w:tcPr>
          <w:p w:rsidR="00973587" w:rsidRDefault="00973587">
            <w:pPr>
              <w:rPr>
                <w:sz w:val="28"/>
                <w:szCs w:val="28"/>
              </w:rPr>
            </w:pPr>
          </w:p>
        </w:tc>
      </w:tr>
    </w:tbl>
    <w:p w:rsidR="00973587" w:rsidRDefault="00973587" w:rsidP="00973587">
      <w:pPr>
        <w:autoSpaceDE w:val="0"/>
        <w:autoSpaceDN w:val="0"/>
        <w:adjustRightInd w:val="0"/>
        <w:jc w:val="both"/>
        <w:rPr>
          <w:sz w:val="28"/>
          <w:szCs w:val="28"/>
        </w:rPr>
      </w:pPr>
    </w:p>
    <w:p w:rsidR="00973587" w:rsidRDefault="00973587" w:rsidP="00973587">
      <w:pPr>
        <w:autoSpaceDE w:val="0"/>
        <w:autoSpaceDN w:val="0"/>
        <w:adjustRightInd w:val="0"/>
        <w:jc w:val="center"/>
        <w:rPr>
          <w:sz w:val="28"/>
          <w:szCs w:val="28"/>
        </w:rPr>
      </w:pPr>
    </w:p>
    <w:p w:rsidR="00973587" w:rsidRDefault="00973587" w:rsidP="00973587">
      <w:pPr>
        <w:autoSpaceDE w:val="0"/>
        <w:autoSpaceDN w:val="0"/>
        <w:adjustRightInd w:val="0"/>
        <w:jc w:val="center"/>
        <w:rPr>
          <w:sz w:val="28"/>
          <w:szCs w:val="28"/>
        </w:rPr>
      </w:pPr>
    </w:p>
    <w:p w:rsidR="00973587" w:rsidRDefault="00973587" w:rsidP="00973587">
      <w:pPr>
        <w:autoSpaceDE w:val="0"/>
        <w:autoSpaceDN w:val="0"/>
        <w:adjustRightInd w:val="0"/>
        <w:jc w:val="center"/>
        <w:rPr>
          <w:sz w:val="28"/>
          <w:szCs w:val="28"/>
        </w:rPr>
      </w:pPr>
    </w:p>
    <w:p w:rsidR="00973587" w:rsidRDefault="00973587" w:rsidP="00973587">
      <w:pPr>
        <w:autoSpaceDE w:val="0"/>
        <w:autoSpaceDN w:val="0"/>
        <w:adjustRightInd w:val="0"/>
        <w:jc w:val="center"/>
        <w:rPr>
          <w:sz w:val="28"/>
          <w:szCs w:val="28"/>
        </w:rPr>
      </w:pPr>
    </w:p>
    <w:p w:rsidR="00973587" w:rsidRDefault="00973587" w:rsidP="00973587">
      <w:pPr>
        <w:autoSpaceDE w:val="0"/>
        <w:autoSpaceDN w:val="0"/>
        <w:adjustRightInd w:val="0"/>
        <w:jc w:val="center"/>
        <w:rPr>
          <w:sz w:val="28"/>
          <w:szCs w:val="28"/>
        </w:rPr>
      </w:pPr>
    </w:p>
    <w:p w:rsidR="00973587" w:rsidRDefault="00973587" w:rsidP="00973587">
      <w:pPr>
        <w:autoSpaceDE w:val="0"/>
        <w:autoSpaceDN w:val="0"/>
        <w:adjustRightInd w:val="0"/>
        <w:jc w:val="center"/>
        <w:rPr>
          <w:sz w:val="28"/>
          <w:szCs w:val="28"/>
        </w:rPr>
      </w:pPr>
      <w:r>
        <w:rPr>
          <w:sz w:val="28"/>
          <w:szCs w:val="28"/>
        </w:rPr>
        <w:lastRenderedPageBreak/>
        <w:t>Технические показатели, характеризующие качество услуги</w:t>
      </w:r>
    </w:p>
    <w:p w:rsidR="00973587" w:rsidRDefault="00973587" w:rsidP="00973587">
      <w:pPr>
        <w:autoSpaceDE w:val="0"/>
        <w:autoSpaceDN w:val="0"/>
        <w:adjustRightInd w:val="0"/>
        <w:jc w:val="both"/>
        <w:rPr>
          <w:sz w:val="28"/>
          <w:szCs w:val="28"/>
        </w:rPr>
      </w:pP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5"/>
        <w:gridCol w:w="4928"/>
      </w:tblGrid>
      <w:tr w:rsidR="00973587" w:rsidTr="00973587">
        <w:tc>
          <w:tcPr>
            <w:tcW w:w="4995" w:type="dxa"/>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Полоса пропускания линии связи в сети передачи данных</w:t>
            </w:r>
          </w:p>
        </w:tc>
        <w:tc>
          <w:tcPr>
            <w:tcW w:w="4928"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5" w:type="dxa"/>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Средняя задержка пакетов передачи информации (</w:t>
            </w:r>
            <w:proofErr w:type="spellStart"/>
            <w:r>
              <w:rPr>
                <w:sz w:val="28"/>
                <w:szCs w:val="28"/>
              </w:rPr>
              <w:t>мс</w:t>
            </w:r>
            <w:proofErr w:type="spellEnd"/>
            <w:r>
              <w:rPr>
                <w:sz w:val="28"/>
                <w:szCs w:val="28"/>
              </w:rPr>
              <w:t>)</w:t>
            </w:r>
          </w:p>
        </w:tc>
        <w:tc>
          <w:tcPr>
            <w:tcW w:w="4928"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5" w:type="dxa"/>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Отклонение от среднего значения задержки передачи информации (</w:t>
            </w:r>
            <w:proofErr w:type="spellStart"/>
            <w:r>
              <w:rPr>
                <w:sz w:val="28"/>
                <w:szCs w:val="28"/>
              </w:rPr>
              <w:t>мс</w:t>
            </w:r>
            <w:proofErr w:type="spellEnd"/>
            <w:r>
              <w:rPr>
                <w:sz w:val="28"/>
                <w:szCs w:val="28"/>
              </w:rPr>
              <w:t>)</w:t>
            </w:r>
          </w:p>
        </w:tc>
        <w:tc>
          <w:tcPr>
            <w:tcW w:w="4928"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5" w:type="dxa"/>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Коэффициент потери пакетов информации</w:t>
            </w:r>
          </w:p>
        </w:tc>
        <w:tc>
          <w:tcPr>
            <w:tcW w:w="4928"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r w:rsidR="00973587" w:rsidTr="00973587">
        <w:tc>
          <w:tcPr>
            <w:tcW w:w="4995" w:type="dxa"/>
            <w:tcBorders>
              <w:top w:val="single" w:sz="6" w:space="0" w:color="auto"/>
              <w:left w:val="single" w:sz="6" w:space="0" w:color="auto"/>
              <w:bottom w:val="single" w:sz="6" w:space="0" w:color="auto"/>
              <w:right w:val="single" w:sz="6" w:space="0" w:color="auto"/>
            </w:tcBorders>
            <w:hideMark/>
          </w:tcPr>
          <w:p w:rsidR="00973587" w:rsidRDefault="00973587">
            <w:pPr>
              <w:autoSpaceDN w:val="0"/>
              <w:adjustRightInd w:val="0"/>
              <w:rPr>
                <w:sz w:val="28"/>
                <w:szCs w:val="28"/>
              </w:rPr>
            </w:pPr>
            <w:r>
              <w:rPr>
                <w:sz w:val="28"/>
                <w:szCs w:val="28"/>
              </w:rPr>
              <w:t>Коэффициент ошибок в пакетах информации</w:t>
            </w:r>
          </w:p>
        </w:tc>
        <w:tc>
          <w:tcPr>
            <w:tcW w:w="4928" w:type="dxa"/>
            <w:tcBorders>
              <w:top w:val="single" w:sz="6" w:space="0" w:color="auto"/>
              <w:left w:val="single" w:sz="6" w:space="0" w:color="auto"/>
              <w:bottom w:val="single" w:sz="6" w:space="0" w:color="auto"/>
              <w:right w:val="single" w:sz="6" w:space="0" w:color="auto"/>
            </w:tcBorders>
          </w:tcPr>
          <w:p w:rsidR="00973587" w:rsidRDefault="00973587">
            <w:pPr>
              <w:autoSpaceDN w:val="0"/>
              <w:adjustRightInd w:val="0"/>
              <w:rPr>
                <w:sz w:val="28"/>
                <w:szCs w:val="28"/>
              </w:rPr>
            </w:pPr>
          </w:p>
        </w:tc>
      </w:tr>
    </w:tbl>
    <w:p w:rsidR="00973587" w:rsidRDefault="00973587" w:rsidP="00973587">
      <w:pPr>
        <w:autoSpaceDE w:val="0"/>
        <w:autoSpaceDN w:val="0"/>
        <w:adjustRightInd w:val="0"/>
        <w:ind w:firstLine="540"/>
        <w:jc w:val="both"/>
        <w:rPr>
          <w:sz w:val="28"/>
          <w:szCs w:val="28"/>
        </w:rPr>
      </w:pPr>
      <w:r>
        <w:rPr>
          <w:sz w:val="28"/>
          <w:szCs w:val="28"/>
        </w:rPr>
        <w:t>Техническая поддержка:</w:t>
      </w:r>
    </w:p>
    <w:p w:rsidR="00973587" w:rsidRDefault="00973587" w:rsidP="00973587">
      <w:pPr>
        <w:autoSpaceDE w:val="0"/>
        <w:autoSpaceDN w:val="0"/>
        <w:adjustRightInd w:val="0"/>
        <w:ind w:firstLine="540"/>
        <w:jc w:val="both"/>
        <w:rPr>
          <w:sz w:val="28"/>
          <w:szCs w:val="28"/>
        </w:rPr>
      </w:pPr>
      <w:r>
        <w:rPr>
          <w:sz w:val="28"/>
          <w:szCs w:val="28"/>
        </w:rPr>
        <w:t>Телефон: _____________________ Факс: ________________________</w:t>
      </w:r>
    </w:p>
    <w:p w:rsidR="00973587" w:rsidRDefault="00973587" w:rsidP="00973587">
      <w:pPr>
        <w:autoSpaceDE w:val="0"/>
        <w:autoSpaceDN w:val="0"/>
        <w:adjustRightInd w:val="0"/>
        <w:ind w:firstLine="540"/>
        <w:jc w:val="both"/>
        <w:rPr>
          <w:sz w:val="28"/>
          <w:szCs w:val="28"/>
        </w:rPr>
      </w:pPr>
      <w:r>
        <w:rPr>
          <w:sz w:val="28"/>
          <w:szCs w:val="28"/>
        </w:rPr>
        <w:t>Адрес электронной почты: __________________</w:t>
      </w:r>
    </w:p>
    <w:p w:rsidR="00973587" w:rsidRDefault="00973587" w:rsidP="00D57FC9">
      <w:pPr>
        <w:pStyle w:val="a3"/>
        <w:jc w:val="right"/>
        <w:rPr>
          <w:rFonts w:ascii="Times New Roman" w:hAnsi="Times New Roman"/>
          <w:sz w:val="28"/>
          <w:szCs w:val="28"/>
        </w:rPr>
      </w:pPr>
    </w:p>
    <w:p w:rsidR="00973587" w:rsidRDefault="00973587" w:rsidP="00D57FC9">
      <w:pPr>
        <w:pStyle w:val="a3"/>
        <w:jc w:val="right"/>
        <w:rPr>
          <w:rFonts w:ascii="Times New Roman" w:hAnsi="Times New Roman"/>
          <w:sz w:val="28"/>
          <w:szCs w:val="28"/>
        </w:rPr>
      </w:pPr>
    </w:p>
    <w:p w:rsidR="0052118D" w:rsidRPr="0052118D" w:rsidRDefault="0052118D" w:rsidP="00AA2B0B">
      <w:pPr>
        <w:pStyle w:val="a3"/>
        <w:jc w:val="center"/>
        <w:rPr>
          <w:rFonts w:ascii="Times New Roman" w:hAnsi="Times New Roman"/>
          <w:sz w:val="28"/>
          <w:szCs w:val="28"/>
        </w:rPr>
      </w:pPr>
    </w:p>
    <w:p w:rsidR="000F22CF" w:rsidRPr="000F22CF" w:rsidRDefault="000F22CF" w:rsidP="000F22CF">
      <w:pPr>
        <w:pStyle w:val="a3"/>
        <w:jc w:val="both"/>
        <w:rPr>
          <w:rFonts w:ascii="Times New Roman" w:hAnsi="Times New Roman" w:cs="Times New Roman"/>
          <w:sz w:val="28"/>
        </w:rPr>
      </w:pPr>
      <w:r w:rsidRPr="000F22CF">
        <w:rPr>
          <w:rFonts w:ascii="Times New Roman" w:hAnsi="Times New Roman" w:cs="Times New Roman"/>
          <w:sz w:val="28"/>
        </w:rPr>
        <w:t>ЗАКАЗЧИК                                                           ИСПОЛНИТЕЛЬ</w:t>
      </w:r>
    </w:p>
    <w:p w:rsidR="000F22CF" w:rsidRPr="000F22CF" w:rsidRDefault="000F22CF" w:rsidP="000F22CF">
      <w:pPr>
        <w:pStyle w:val="a3"/>
        <w:jc w:val="both"/>
        <w:rPr>
          <w:rFonts w:ascii="Times New Roman" w:hAnsi="Times New Roman" w:cs="Times New Roman"/>
          <w:sz w:val="28"/>
        </w:rPr>
      </w:pPr>
    </w:p>
    <w:p w:rsidR="00F61949" w:rsidRDefault="000F22CF" w:rsidP="000F22CF">
      <w:pPr>
        <w:pStyle w:val="a3"/>
        <w:jc w:val="both"/>
        <w:rPr>
          <w:rFonts w:ascii="Times New Roman" w:hAnsi="Times New Roman" w:cs="Times New Roman"/>
          <w:sz w:val="28"/>
        </w:rPr>
      </w:pPr>
      <w:r w:rsidRPr="000F22CF">
        <w:rPr>
          <w:rFonts w:ascii="Times New Roman" w:hAnsi="Times New Roman" w:cs="Times New Roman"/>
          <w:sz w:val="28"/>
        </w:rPr>
        <w:t xml:space="preserve">Директор                                                         </w:t>
      </w:r>
    </w:p>
    <w:p w:rsidR="00F61949" w:rsidRDefault="000F22CF" w:rsidP="000F22CF">
      <w:pPr>
        <w:pStyle w:val="a3"/>
        <w:jc w:val="both"/>
        <w:rPr>
          <w:rFonts w:ascii="Times New Roman" w:hAnsi="Times New Roman" w:cs="Times New Roman"/>
          <w:sz w:val="28"/>
        </w:rPr>
      </w:pPr>
      <w:r w:rsidRPr="000F22CF">
        <w:rPr>
          <w:rFonts w:ascii="Times New Roman" w:hAnsi="Times New Roman" w:cs="Times New Roman"/>
          <w:sz w:val="28"/>
        </w:rPr>
        <w:t xml:space="preserve">                                  Афанасьев М.Д.                                                       </w:t>
      </w: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Default="00973587" w:rsidP="00973587">
      <w:pPr>
        <w:pStyle w:val="a3"/>
        <w:jc w:val="right"/>
        <w:rPr>
          <w:rFonts w:ascii="Times New Roman" w:hAnsi="Times New Roman"/>
          <w:sz w:val="28"/>
          <w:szCs w:val="28"/>
        </w:rPr>
      </w:pPr>
    </w:p>
    <w:p w:rsidR="00973587" w:rsidRDefault="00973587" w:rsidP="00973587">
      <w:pPr>
        <w:pStyle w:val="a3"/>
        <w:jc w:val="right"/>
        <w:rPr>
          <w:rFonts w:ascii="Times New Roman" w:hAnsi="Times New Roman"/>
          <w:sz w:val="28"/>
          <w:szCs w:val="28"/>
        </w:rPr>
      </w:pPr>
    </w:p>
    <w:p w:rsidR="00973587" w:rsidRDefault="00973587" w:rsidP="00973587">
      <w:pPr>
        <w:pStyle w:val="a3"/>
        <w:jc w:val="right"/>
        <w:rPr>
          <w:rFonts w:ascii="Times New Roman" w:hAnsi="Times New Roman"/>
          <w:sz w:val="28"/>
          <w:szCs w:val="28"/>
        </w:rPr>
      </w:pPr>
      <w:r>
        <w:rPr>
          <w:rFonts w:ascii="Times New Roman" w:hAnsi="Times New Roman"/>
          <w:sz w:val="28"/>
          <w:szCs w:val="28"/>
        </w:rPr>
        <w:lastRenderedPageBreak/>
        <w:t>Приложение №3</w:t>
      </w:r>
    </w:p>
    <w:p w:rsidR="00973587" w:rsidRDefault="00973587" w:rsidP="00973587">
      <w:pPr>
        <w:pStyle w:val="a3"/>
        <w:jc w:val="right"/>
        <w:rPr>
          <w:rFonts w:ascii="Times New Roman" w:hAnsi="Times New Roman"/>
          <w:sz w:val="28"/>
          <w:szCs w:val="28"/>
        </w:rPr>
      </w:pPr>
      <w:r>
        <w:rPr>
          <w:rFonts w:ascii="Times New Roman" w:hAnsi="Times New Roman"/>
          <w:sz w:val="28"/>
          <w:szCs w:val="28"/>
        </w:rPr>
        <w:t>к контракту № ___ от 0</w:t>
      </w:r>
      <w:proofErr w:type="gramStart"/>
      <w:r>
        <w:rPr>
          <w:rFonts w:ascii="Times New Roman" w:hAnsi="Times New Roman"/>
          <w:sz w:val="28"/>
          <w:szCs w:val="28"/>
        </w:rPr>
        <w:t>_.08.2026г.</w:t>
      </w:r>
      <w:proofErr w:type="gramEnd"/>
    </w:p>
    <w:p w:rsidR="00973587" w:rsidRDefault="00973587" w:rsidP="00973587">
      <w:pPr>
        <w:pStyle w:val="a3"/>
        <w:jc w:val="right"/>
        <w:rPr>
          <w:rFonts w:ascii="Times New Roman" w:hAnsi="Times New Roman"/>
          <w:sz w:val="28"/>
          <w:szCs w:val="28"/>
        </w:rPr>
      </w:pPr>
    </w:p>
    <w:p w:rsidR="00973587" w:rsidRDefault="00973587" w:rsidP="00973587">
      <w:pPr>
        <w:pStyle w:val="a3"/>
        <w:jc w:val="right"/>
        <w:rPr>
          <w:rFonts w:ascii="Times New Roman" w:hAnsi="Times New Roman" w:cs="Times New Roman"/>
          <w:sz w:val="28"/>
        </w:rPr>
      </w:pPr>
    </w:p>
    <w:p w:rsidR="00973587" w:rsidRDefault="00973587" w:rsidP="000F22CF">
      <w:pPr>
        <w:pStyle w:val="a3"/>
        <w:jc w:val="both"/>
        <w:rPr>
          <w:rFonts w:ascii="Times New Roman" w:hAnsi="Times New Roman" w:cs="Times New Roman"/>
          <w:sz w:val="28"/>
        </w:rPr>
      </w:pPr>
    </w:p>
    <w:p w:rsidR="00973587" w:rsidRPr="00973587" w:rsidRDefault="00973587" w:rsidP="00973587">
      <w:pPr>
        <w:pStyle w:val="11"/>
        <w:jc w:val="center"/>
      </w:pPr>
      <w:r w:rsidRPr="00973587">
        <w:t>ТЕХНИЧЕСКОЕ ЗАДАНИЕ</w:t>
      </w:r>
    </w:p>
    <w:p w:rsidR="00973587" w:rsidRPr="00973587" w:rsidRDefault="00973587" w:rsidP="00973587">
      <w:pPr>
        <w:pStyle w:val="11"/>
        <w:jc w:val="center"/>
      </w:pPr>
      <w:r w:rsidRPr="00973587">
        <w:t>(Описание объекта закупки)</w:t>
      </w:r>
    </w:p>
    <w:p w:rsidR="00973587" w:rsidRPr="00973587" w:rsidRDefault="00973587" w:rsidP="00973587">
      <w:pPr>
        <w:pStyle w:val="11"/>
        <w:jc w:val="center"/>
        <w:rPr>
          <w:bCs/>
        </w:rPr>
      </w:pPr>
      <w:r w:rsidRPr="00973587">
        <w:t>Услуги по доступу к информационно-коммуникационной сети Интернет</w:t>
      </w:r>
    </w:p>
    <w:p w:rsidR="00973587" w:rsidRPr="00973587" w:rsidRDefault="00973587" w:rsidP="00973587">
      <w:pPr>
        <w:pStyle w:val="11"/>
        <w:rPr>
          <w:bCs/>
        </w:rPr>
      </w:pPr>
    </w:p>
    <w:p w:rsidR="00973587" w:rsidRPr="00973587" w:rsidRDefault="00973587" w:rsidP="00973587">
      <w:pPr>
        <w:pStyle w:val="11"/>
        <w:numPr>
          <w:ilvl w:val="0"/>
          <w:numId w:val="5"/>
        </w:numPr>
        <w:rPr>
          <w:bCs/>
        </w:rPr>
      </w:pPr>
      <w:r w:rsidRPr="00973587">
        <w:rPr>
          <w:bCs/>
        </w:rPr>
        <w:t xml:space="preserve">Настоящие технические требования определяют требования </w:t>
      </w:r>
      <w:r w:rsidRPr="00973587">
        <w:t>по оказанию телематических услуг связи по доступу к информационно-коммуникационной сети Интернет без ограничения трафика для нужд Государственной публичной исторической библиотеки России</w:t>
      </w:r>
      <w:r w:rsidRPr="00973587">
        <w:rPr>
          <w:bCs/>
        </w:rPr>
        <w:t>.</w:t>
      </w:r>
    </w:p>
    <w:p w:rsidR="00973587" w:rsidRPr="00973587" w:rsidRDefault="00973587" w:rsidP="00973587">
      <w:pPr>
        <w:pStyle w:val="11"/>
        <w:numPr>
          <w:ilvl w:val="0"/>
          <w:numId w:val="5"/>
        </w:numPr>
      </w:pPr>
      <w:r w:rsidRPr="00973587">
        <w:t xml:space="preserve"> Допускается оказание услуг с более высокими характеристиками.</w:t>
      </w:r>
    </w:p>
    <w:p w:rsidR="00973587" w:rsidRPr="00973587" w:rsidRDefault="00973587" w:rsidP="00973587">
      <w:pPr>
        <w:pStyle w:val="11"/>
        <w:numPr>
          <w:ilvl w:val="0"/>
          <w:numId w:val="5"/>
        </w:numPr>
      </w:pPr>
      <w:r w:rsidRPr="00973587">
        <w:t xml:space="preserve"> Услуги оказываются с 1 сентября 2026г.  по 31 августа 2027</w:t>
      </w:r>
      <w:proofErr w:type="gramStart"/>
      <w:r w:rsidRPr="00973587">
        <w:t>г..</w:t>
      </w:r>
      <w:proofErr w:type="gramEnd"/>
    </w:p>
    <w:p w:rsidR="00973587" w:rsidRPr="00973587" w:rsidRDefault="00973587" w:rsidP="00973587">
      <w:pPr>
        <w:pStyle w:val="11"/>
        <w:numPr>
          <w:ilvl w:val="0"/>
          <w:numId w:val="5"/>
        </w:numPr>
      </w:pPr>
      <w:r w:rsidRPr="00973587">
        <w:t xml:space="preserve">Адреса установки пользовательского (оконечного) </w:t>
      </w:r>
      <w:proofErr w:type="gramStart"/>
      <w:r w:rsidRPr="00973587">
        <w:t>оборудования:</w:t>
      </w:r>
      <w:r w:rsidRPr="00973587">
        <w:br/>
        <w:t>г.</w:t>
      </w:r>
      <w:proofErr w:type="gramEnd"/>
      <w:r w:rsidRPr="00973587">
        <w:t xml:space="preserve"> Москва, пер. Старосадский д.9 стр.1.</w:t>
      </w:r>
    </w:p>
    <w:p w:rsidR="00973587" w:rsidRPr="00973587" w:rsidRDefault="00973587" w:rsidP="00973587">
      <w:pPr>
        <w:pStyle w:val="11"/>
        <w:numPr>
          <w:ilvl w:val="0"/>
          <w:numId w:val="5"/>
        </w:numPr>
      </w:pPr>
      <w:r w:rsidRPr="00973587">
        <w:t>Подключение услуг связи должно быть выполнено без перерыва в оказании услуг связи для Заказчика.</w:t>
      </w:r>
    </w:p>
    <w:p w:rsidR="00973587" w:rsidRPr="00973587" w:rsidRDefault="00973587" w:rsidP="00973587">
      <w:pPr>
        <w:pStyle w:val="11"/>
        <w:numPr>
          <w:ilvl w:val="0"/>
          <w:numId w:val="5"/>
        </w:numPr>
      </w:pPr>
      <w:r w:rsidRPr="00973587">
        <w:t>Уровень потерь IP пакетов при передаче информации по оптоволоконной сети передачи данных – не более 0,5%.</w:t>
      </w:r>
    </w:p>
    <w:p w:rsidR="00973587" w:rsidRPr="00973587" w:rsidRDefault="00973587" w:rsidP="00973587">
      <w:pPr>
        <w:pStyle w:val="11"/>
        <w:numPr>
          <w:ilvl w:val="0"/>
          <w:numId w:val="5"/>
        </w:numPr>
      </w:pPr>
      <w:r w:rsidRPr="00973587">
        <w:t xml:space="preserve"> Временные задержки при передаче пакетов информации - не более 100 </w:t>
      </w:r>
      <w:proofErr w:type="spellStart"/>
      <w:r w:rsidRPr="00973587">
        <w:t>мс</w:t>
      </w:r>
      <w:proofErr w:type="spellEnd"/>
      <w:r w:rsidRPr="00973587">
        <w:t>.</w:t>
      </w:r>
    </w:p>
    <w:p w:rsidR="00973587" w:rsidRPr="00973587" w:rsidRDefault="00973587" w:rsidP="00973587">
      <w:pPr>
        <w:pStyle w:val="11"/>
        <w:numPr>
          <w:ilvl w:val="0"/>
          <w:numId w:val="5"/>
        </w:numPr>
      </w:pPr>
      <w:r w:rsidRPr="00973587">
        <w:t xml:space="preserve"> Достоверность передачи информации - допускаются искажения не более 0.01% переданных IP пакетов.</w:t>
      </w:r>
    </w:p>
    <w:p w:rsidR="00973587" w:rsidRPr="00973587" w:rsidRDefault="00973587" w:rsidP="00973587">
      <w:pPr>
        <w:pStyle w:val="11"/>
        <w:numPr>
          <w:ilvl w:val="0"/>
          <w:numId w:val="5"/>
        </w:numPr>
      </w:pPr>
      <w:r w:rsidRPr="00973587">
        <w:t>Соответствие качества предоставляемых услуг связи нормам и стандартам, установленным действующими нормативными актами Российской Федерации в отрасли связи.</w:t>
      </w:r>
    </w:p>
    <w:p w:rsidR="00973587" w:rsidRPr="00973587" w:rsidRDefault="00973587" w:rsidP="00973587">
      <w:pPr>
        <w:pStyle w:val="11"/>
        <w:numPr>
          <w:ilvl w:val="0"/>
          <w:numId w:val="5"/>
        </w:numPr>
      </w:pPr>
      <w:r w:rsidRPr="00973587">
        <w:t xml:space="preserve"> Техподдержка: круглосуточно, время реагирования – не более 60 минут с момента регистрации заявления Заказчика.</w:t>
      </w:r>
    </w:p>
    <w:p w:rsidR="00973587" w:rsidRPr="00973587" w:rsidRDefault="00973587" w:rsidP="00973587">
      <w:pPr>
        <w:pStyle w:val="11"/>
        <w:numPr>
          <w:ilvl w:val="0"/>
          <w:numId w:val="5"/>
        </w:numPr>
      </w:pPr>
      <w:r w:rsidRPr="00973587">
        <w:t xml:space="preserve"> Оказание услуг связи осуществляется через волоконно-оптические линии связи Исполнителя в целях обеспечения высокой скорости передачи на большие расстояния, широкой полосы пропускания, низких потерь и невосприимчивости к электромагнитным полям посредством многомодового (MM 50/125) или одномодового (SM 9/125) волоконно-оптического кабеля. Граница ответственности должна проходить на портах телекоммуникационного оборудования Заказчика. Все техническое обслуживание, ремонт, изменение конфигурации на оборудовании Исполнителя осуществляется техническими специалистами Исполнителя за счет Исполнителя</w:t>
      </w:r>
    </w:p>
    <w:p w:rsidR="00973587" w:rsidRPr="00973587" w:rsidRDefault="00973587" w:rsidP="00973587">
      <w:pPr>
        <w:pStyle w:val="11"/>
        <w:numPr>
          <w:ilvl w:val="0"/>
          <w:numId w:val="5"/>
        </w:numPr>
      </w:pPr>
      <w:r w:rsidRPr="00973587">
        <w:t xml:space="preserve"> Протокол передачи данных -  Ethernet, 802.11b или 802.11g.</w:t>
      </w:r>
    </w:p>
    <w:p w:rsidR="00973587" w:rsidRPr="00973587" w:rsidRDefault="00973587" w:rsidP="00973587">
      <w:pPr>
        <w:pStyle w:val="11"/>
        <w:numPr>
          <w:ilvl w:val="0"/>
          <w:numId w:val="5"/>
        </w:numPr>
      </w:pPr>
      <w:r w:rsidRPr="00973587">
        <w:t xml:space="preserve"> Абонентский интерфейс:</w:t>
      </w:r>
    </w:p>
    <w:p w:rsidR="00973587" w:rsidRPr="00973587" w:rsidRDefault="00973587" w:rsidP="00973587">
      <w:pPr>
        <w:pStyle w:val="11"/>
        <w:numPr>
          <w:ilvl w:val="1"/>
          <w:numId w:val="5"/>
        </w:numPr>
      </w:pPr>
      <w:r w:rsidRPr="00973587">
        <w:t xml:space="preserve"> сетевой интерфейс оборудования Заказчика (сетевая плата, сетевой порт маршрутизатора или коммутатора и т.п.) с 8P8C разъёмом при подключении с помощью кабеля «витая пара», </w:t>
      </w:r>
      <w:r w:rsidRPr="00973587">
        <w:lastRenderedPageBreak/>
        <w:t>поддерживающий работу по протоколу Fast Ethernet 100BASE-TX, Gigabit Ethernet 1000BASE-T. Сетевой интерфейс, работающий по протоколу Gigabit Ethernet 1000BASE-T должен поддерживать функцию автоопределения протокола Ethernet, в том числе протокола Fast Ethernet 100BASE-TX;</w:t>
      </w:r>
    </w:p>
    <w:p w:rsidR="00973587" w:rsidRPr="00973587" w:rsidRDefault="00973587" w:rsidP="00973587">
      <w:pPr>
        <w:pStyle w:val="11"/>
        <w:numPr>
          <w:ilvl w:val="1"/>
          <w:numId w:val="5"/>
        </w:numPr>
      </w:pPr>
      <w:r w:rsidRPr="00973587">
        <w:t xml:space="preserve"> Описание абонентской линии - кабель «витая пара» (UTP) категории 5 или 5e, раскроссированный в 8P8C розетку, или обжатый 8P8C коннектором по схеме EIA/TIA-568A либо EIA/TIA-568B </w:t>
      </w:r>
    </w:p>
    <w:p w:rsidR="00973587" w:rsidRPr="00973587" w:rsidRDefault="00973587" w:rsidP="00973587">
      <w:pPr>
        <w:pStyle w:val="11"/>
        <w:numPr>
          <w:ilvl w:val="1"/>
          <w:numId w:val="5"/>
        </w:numPr>
      </w:pPr>
      <w:r w:rsidRPr="00973587">
        <w:t xml:space="preserve"> Вид (тип) оборудования: маршрутизатор, коммутатор или другое абонентское устройство, выполняющее передачу данных по протоколу Ethernet, 802.11b или 802.11g</w:t>
      </w:r>
    </w:p>
    <w:p w:rsidR="00973587" w:rsidRPr="00973587" w:rsidRDefault="00973587" w:rsidP="00973587">
      <w:pPr>
        <w:pStyle w:val="11"/>
        <w:numPr>
          <w:ilvl w:val="0"/>
          <w:numId w:val="5"/>
        </w:numPr>
      </w:pPr>
      <w:r w:rsidRPr="00973587">
        <w:t xml:space="preserve"> Исполнитель должен иметь автономную систему (AS) и адресное пространство IP-адресов, систему мониторинга сети связи Исполнителя и систему учета потребляемых Заказчиком услуг связи.</w:t>
      </w:r>
    </w:p>
    <w:p w:rsidR="00973587" w:rsidRPr="00973587" w:rsidRDefault="00973587" w:rsidP="00973587">
      <w:pPr>
        <w:pStyle w:val="11"/>
        <w:numPr>
          <w:ilvl w:val="0"/>
          <w:numId w:val="5"/>
        </w:numPr>
      </w:pPr>
      <w:r w:rsidRPr="00973587">
        <w:t xml:space="preserve">Заказчику сохраняется пространство </w:t>
      </w:r>
      <w:proofErr w:type="spellStart"/>
      <w:r w:rsidRPr="00973587">
        <w:t>ip</w:t>
      </w:r>
      <w:proofErr w:type="spellEnd"/>
      <w:r w:rsidRPr="00973587">
        <w:t xml:space="preserve"> адресов.</w:t>
      </w:r>
    </w:p>
    <w:p w:rsidR="00973587" w:rsidRPr="00973587" w:rsidRDefault="00973587" w:rsidP="00973587">
      <w:pPr>
        <w:pStyle w:val="11"/>
        <w:numPr>
          <w:ilvl w:val="0"/>
          <w:numId w:val="5"/>
        </w:numPr>
      </w:pPr>
      <w:r w:rsidRPr="00973587">
        <w:t>Исполнитель должен своими силами осуществлять фильтрацию трафика в соответствии с Федеральным законом от 27.07.2006г. № 149-ФЗ «Об информации, информационных технологиях и о защите информации».</w:t>
      </w:r>
    </w:p>
    <w:p w:rsidR="00973587" w:rsidRPr="00973587" w:rsidRDefault="00973587" w:rsidP="00973587">
      <w:pPr>
        <w:pStyle w:val="11"/>
        <w:numPr>
          <w:ilvl w:val="0"/>
          <w:numId w:val="5"/>
        </w:numPr>
      </w:pPr>
      <w:r w:rsidRPr="00973587">
        <w:t xml:space="preserve"> Срок подключения: не позднее 1 сентября 2026г. </w:t>
      </w:r>
    </w:p>
    <w:p w:rsidR="00973587" w:rsidRPr="00973587" w:rsidRDefault="00973587" w:rsidP="00973587">
      <w:pPr>
        <w:pStyle w:val="11"/>
        <w:numPr>
          <w:ilvl w:val="0"/>
          <w:numId w:val="5"/>
        </w:numPr>
      </w:pPr>
      <w:r w:rsidRPr="00973587">
        <w:t xml:space="preserve"> Услуга должна предоставляться 24 часа в сутки 7 дней в неделю, исключая время проведения планово-профилактических работ, планово-ремонтных и аварийно-восстановительных работ. </w:t>
      </w:r>
    </w:p>
    <w:p w:rsidR="00973587" w:rsidRPr="00973587" w:rsidRDefault="00973587" w:rsidP="00973587">
      <w:pPr>
        <w:pStyle w:val="11"/>
        <w:numPr>
          <w:ilvl w:val="0"/>
          <w:numId w:val="5"/>
        </w:numPr>
      </w:pPr>
      <w:r w:rsidRPr="00973587">
        <w:t xml:space="preserve"> Совокупная доступность (работоспособность) магистральных сетей и оборудования узлов операторов связи, задействованных в предоставлении услуг связи, должна составлять не менее 99,5% в календарный месяц.  </w:t>
      </w:r>
    </w:p>
    <w:p w:rsidR="00973587" w:rsidRPr="00973587" w:rsidRDefault="00973587" w:rsidP="00973587">
      <w:pPr>
        <w:pStyle w:val="11"/>
        <w:numPr>
          <w:ilvl w:val="0"/>
          <w:numId w:val="5"/>
        </w:numPr>
      </w:pPr>
      <w:r w:rsidRPr="00973587">
        <w:t xml:space="preserve"> Отсутствие затрат Заказчика на оборудование и подключение. Все необходимое оборудование и материалы для организации канала связи между узлом связи Исполнителя и точкой подключения к сети передачи данных Заказчика предоставляется и монтируется силами Исполнителя, без перехода Заказчику в собственность.</w:t>
      </w:r>
    </w:p>
    <w:p w:rsidR="00973587" w:rsidRPr="00973587" w:rsidRDefault="00973587" w:rsidP="00973587">
      <w:pPr>
        <w:pStyle w:val="11"/>
        <w:numPr>
          <w:ilvl w:val="0"/>
          <w:numId w:val="5"/>
        </w:numPr>
      </w:pPr>
      <w:r w:rsidRPr="00973587">
        <w:t xml:space="preserve"> С целью оптимизации маршрутов трафика, сокращения задержек при передаче сетевых пакетов, уменьшения зависимости от загруженности вышестоящего оператора связи, повышения качества услуг, Исполнитель должен обеспечивать транзит трафика в сеть Интернет без ограничения объема трафика. </w:t>
      </w:r>
    </w:p>
    <w:p w:rsidR="00973587" w:rsidRPr="00973587" w:rsidRDefault="00973587" w:rsidP="00973587">
      <w:pPr>
        <w:pStyle w:val="11"/>
        <w:numPr>
          <w:ilvl w:val="0"/>
          <w:numId w:val="5"/>
        </w:numPr>
      </w:pPr>
      <w:r w:rsidRPr="00973587">
        <w:t xml:space="preserve"> Обязательно наличие у Исполнителя лицензий на:</w:t>
      </w:r>
    </w:p>
    <w:p w:rsidR="00973587" w:rsidRPr="00973587" w:rsidRDefault="00973587" w:rsidP="00973587">
      <w:pPr>
        <w:pStyle w:val="11"/>
        <w:numPr>
          <w:ilvl w:val="1"/>
          <w:numId w:val="5"/>
        </w:numPr>
      </w:pPr>
      <w:r w:rsidRPr="00973587">
        <w:t>- телематические услуги связи;</w:t>
      </w:r>
    </w:p>
    <w:p w:rsidR="00973587" w:rsidRPr="00973587" w:rsidRDefault="00973587" w:rsidP="00973587">
      <w:pPr>
        <w:pStyle w:val="11"/>
        <w:numPr>
          <w:ilvl w:val="1"/>
          <w:numId w:val="5"/>
        </w:numPr>
      </w:pPr>
      <w:r w:rsidRPr="00973587">
        <w:t>- услуги связи по передаче данных, за исключением услуг связи по передачи данных для целей передачи голосовой информации;</w:t>
      </w:r>
    </w:p>
    <w:p w:rsidR="00973587" w:rsidRPr="00973587" w:rsidRDefault="00973587" w:rsidP="00973587">
      <w:pPr>
        <w:pStyle w:val="11"/>
        <w:numPr>
          <w:ilvl w:val="1"/>
          <w:numId w:val="5"/>
        </w:numPr>
      </w:pPr>
      <w:r w:rsidRPr="00973587">
        <w:t>-услуги связи по предоставлению каналов связи (если предусматривается предоставление канала передачи данных).</w:t>
      </w:r>
    </w:p>
    <w:p w:rsidR="00973587" w:rsidRPr="00973587" w:rsidRDefault="00973587" w:rsidP="00973587">
      <w:pPr>
        <w:pStyle w:val="11"/>
        <w:numPr>
          <w:ilvl w:val="0"/>
          <w:numId w:val="5"/>
        </w:numPr>
      </w:pPr>
      <w:r w:rsidRPr="00973587">
        <w:lastRenderedPageBreak/>
        <w:t>Услуги связи должны оказываться Исполнителем в соответствии с действующими для данного вида услуг техническими нормами и требованиями.</w:t>
      </w:r>
    </w:p>
    <w:p w:rsidR="00973587" w:rsidRPr="00973587" w:rsidRDefault="00973587" w:rsidP="00973587">
      <w:pPr>
        <w:pStyle w:val="11"/>
        <w:numPr>
          <w:ilvl w:val="0"/>
          <w:numId w:val="5"/>
        </w:numPr>
      </w:pPr>
      <w:r w:rsidRPr="00973587">
        <w:t xml:space="preserve"> Услуги по коллективному доступу к информационно-коммуникационной сети Интернет (сетей Wi-Fi).</w:t>
      </w:r>
    </w:p>
    <w:p w:rsidR="00973587" w:rsidRPr="00973587" w:rsidRDefault="00973587" w:rsidP="00973587">
      <w:pPr>
        <w:pStyle w:val="11"/>
        <w:numPr>
          <w:ilvl w:val="1"/>
          <w:numId w:val="5"/>
        </w:numPr>
      </w:pPr>
      <w:r w:rsidRPr="00973587">
        <w:t>Обязанность по идентификации клиентов для целей исполнения положений применимого законодательства Российской федерации, несет Исполнитель. Исполнитель должен обладать системой идентификации пользователей беспроводных сетей Wi-Fi, которая способна обеспечить исполнение требований постановления Правительства Российской Федерации от 31.07.2014 № 758 "О внесении изменений в некоторые акты Правительства Российской Федерации в связи с принятием Федерального закона "О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w:t>
      </w:r>
    </w:p>
    <w:p w:rsidR="00973587" w:rsidRPr="00973587" w:rsidRDefault="00973587" w:rsidP="00973587">
      <w:pPr>
        <w:pStyle w:val="11"/>
        <w:numPr>
          <w:ilvl w:val="1"/>
          <w:numId w:val="5"/>
        </w:numPr>
      </w:pPr>
      <w:r w:rsidRPr="00973587">
        <w:t>. Расходы, связанные с организацией доступа к сети Интернет по технологии Wi-Fi, с его обслуживанием и ремонтом оборудования Исполнителя на объектах заказчика, входят в стоимость предоставления услуги доступа к сети Интернет по технологии Wi-Fi и не подлежат дополнительной оплате со стороны Заказчика.</w:t>
      </w:r>
    </w:p>
    <w:p w:rsidR="00973587" w:rsidRPr="00973587" w:rsidRDefault="00973587" w:rsidP="00973587">
      <w:pPr>
        <w:pStyle w:val="11"/>
        <w:numPr>
          <w:ilvl w:val="1"/>
          <w:numId w:val="5"/>
        </w:numPr>
      </w:pPr>
      <w:r w:rsidRPr="00973587">
        <w:t>Для обеспечения предоставления Услуг Исполнитель устанавливает в помещении Заказчика свое телекоммуникационное оборудование ("Оборудование"), а Заказчик обеспечивает сохранность и надлежащие условия эксплуатации и хранения Оборудования с даты, указанной в Акте приема-передачи Оборудования.</w:t>
      </w:r>
    </w:p>
    <w:p w:rsidR="00973587" w:rsidRPr="00973587" w:rsidRDefault="00973587" w:rsidP="00973587">
      <w:pPr>
        <w:pStyle w:val="11"/>
        <w:numPr>
          <w:ilvl w:val="1"/>
          <w:numId w:val="5"/>
        </w:numPr>
      </w:pPr>
      <w:r w:rsidRPr="00973587">
        <w:t xml:space="preserve">Места установки точек доступа Wi-Fi и их количество должны быть предложены на месте Заказчиком согласно нижеприведённым данным. Заказчик обеспечивает подключение по физической линии или </w:t>
      </w:r>
      <w:proofErr w:type="spellStart"/>
      <w:r w:rsidRPr="00973587">
        <w:t>vlan</w:t>
      </w:r>
      <w:proofErr w:type="spellEnd"/>
      <w:r w:rsidRPr="00973587">
        <w:t xml:space="preserve"> к оборудованию Исполнителя. </w:t>
      </w:r>
    </w:p>
    <w:p w:rsidR="00973587" w:rsidRPr="00973587" w:rsidRDefault="00973587" w:rsidP="00973587">
      <w:pPr>
        <w:pStyle w:val="11"/>
        <w:numPr>
          <w:ilvl w:val="0"/>
          <w:numId w:val="5"/>
        </w:numPr>
        <w:rPr>
          <w:bCs/>
        </w:rPr>
      </w:pPr>
      <w:r w:rsidRPr="00973587">
        <w:rPr>
          <w:bCs/>
        </w:rPr>
        <w:t>Наименование, характеристики и количество оказываемых услуг</w:t>
      </w:r>
    </w:p>
    <w:p w:rsidR="00973587" w:rsidRDefault="00973587" w:rsidP="00973587">
      <w:pPr>
        <w:pStyle w:val="11"/>
        <w:numPr>
          <w:ilvl w:val="1"/>
          <w:numId w:val="5"/>
        </w:numPr>
      </w:pPr>
      <w:r w:rsidRPr="00973587">
        <w:t xml:space="preserve">Все ниже перечисленные технические характеристики </w:t>
      </w:r>
      <w:proofErr w:type="gramStart"/>
      <w:r w:rsidRPr="00973587">
        <w:t>( в</w:t>
      </w:r>
      <w:proofErr w:type="gramEnd"/>
      <w:r w:rsidRPr="00973587">
        <w:t xml:space="preserve"> том числе и цифровые) и состав услуг  читать со словами « не менее», если не указано иное; все ниже перечисленные товарные знаки, марки  читать со словами «или эквивалент»; услуги должны иметь характеристиками не хуже чем:</w:t>
      </w:r>
    </w:p>
    <w:p w:rsidR="00973587" w:rsidRDefault="00973587" w:rsidP="00973587">
      <w:pPr>
        <w:pStyle w:val="11"/>
      </w:pPr>
    </w:p>
    <w:p w:rsidR="00973587" w:rsidRPr="00973587" w:rsidRDefault="00973587" w:rsidP="00973587">
      <w:pPr>
        <w:pStyle w:val="11"/>
      </w:pPr>
    </w:p>
    <w:p w:rsidR="00973587" w:rsidRPr="00973587" w:rsidRDefault="00973587" w:rsidP="00973587">
      <w:pPr>
        <w:pStyle w:val="11"/>
      </w:pPr>
    </w:p>
    <w:tbl>
      <w:tblPr>
        <w:tblW w:w="9923" w:type="dxa"/>
        <w:tblInd w:w="-718" w:type="dxa"/>
        <w:tblLayout w:type="fixed"/>
        <w:tblLook w:val="04A0" w:firstRow="1" w:lastRow="0" w:firstColumn="1" w:lastColumn="0" w:noHBand="0" w:noVBand="1"/>
      </w:tblPr>
      <w:tblGrid>
        <w:gridCol w:w="2835"/>
        <w:gridCol w:w="1985"/>
        <w:gridCol w:w="2268"/>
        <w:gridCol w:w="1701"/>
        <w:gridCol w:w="1134"/>
      </w:tblGrid>
      <w:tr w:rsidR="00973587" w:rsidRPr="00973587" w:rsidTr="00973587">
        <w:tc>
          <w:tcPr>
            <w:tcW w:w="2835"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lastRenderedPageBreak/>
              <w:t xml:space="preserve">Наименование </w:t>
            </w:r>
          </w:p>
          <w:p w:rsidR="00973587" w:rsidRPr="00973587" w:rsidRDefault="00973587" w:rsidP="00973587">
            <w:pPr>
              <w:pStyle w:val="11"/>
            </w:pPr>
            <w:r w:rsidRPr="00973587">
              <w:t>услуги</w:t>
            </w:r>
          </w:p>
        </w:tc>
        <w:tc>
          <w:tcPr>
            <w:tcW w:w="1985"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 xml:space="preserve"> Наименование </w:t>
            </w:r>
          </w:p>
          <w:p w:rsidR="00973587" w:rsidRPr="00973587" w:rsidRDefault="00973587" w:rsidP="00973587">
            <w:pPr>
              <w:pStyle w:val="11"/>
            </w:pPr>
            <w:r w:rsidRPr="00973587">
              <w:t xml:space="preserve">характеристики </w:t>
            </w:r>
          </w:p>
        </w:tc>
        <w:tc>
          <w:tcPr>
            <w:tcW w:w="2268"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Значение</w:t>
            </w:r>
          </w:p>
          <w:p w:rsidR="00973587" w:rsidRPr="00973587" w:rsidRDefault="00973587" w:rsidP="00973587">
            <w:pPr>
              <w:pStyle w:val="11"/>
            </w:pPr>
            <w:r w:rsidRPr="00973587">
              <w:t>характеристики</w:t>
            </w:r>
          </w:p>
        </w:tc>
        <w:tc>
          <w:tcPr>
            <w:tcW w:w="1701"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 xml:space="preserve">Единица </w:t>
            </w:r>
          </w:p>
          <w:p w:rsidR="00973587" w:rsidRPr="00973587" w:rsidRDefault="00973587" w:rsidP="00973587">
            <w:pPr>
              <w:pStyle w:val="11"/>
            </w:pPr>
            <w:r w:rsidRPr="00973587">
              <w:t>измерения</w:t>
            </w:r>
          </w:p>
        </w:tc>
        <w:tc>
          <w:tcPr>
            <w:tcW w:w="1134"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Количество</w:t>
            </w:r>
          </w:p>
        </w:tc>
      </w:tr>
      <w:tr w:rsidR="00973587" w:rsidRPr="00973587" w:rsidTr="00973587">
        <w:trPr>
          <w:trHeight w:val="2115"/>
        </w:trPr>
        <w:tc>
          <w:tcPr>
            <w:tcW w:w="2835" w:type="dxa"/>
            <w:vMerge w:val="restart"/>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Услуги по доступу к информационно-коммуникационной сети Интернет без ограничения трафика по адресу: г. Москва, Старосадский пер. д.9 стр.1</w:t>
            </w:r>
          </w:p>
        </w:tc>
        <w:tc>
          <w:tcPr>
            <w:tcW w:w="1985" w:type="dxa"/>
            <w:tcBorders>
              <w:top w:val="single" w:sz="4" w:space="0" w:color="000000"/>
              <w:left w:val="single" w:sz="4" w:space="0" w:color="000000"/>
              <w:bottom w:val="single" w:sz="4" w:space="0" w:color="000000"/>
              <w:right w:val="single" w:sz="4" w:space="0" w:color="000000"/>
            </w:tcBorders>
          </w:tcPr>
          <w:p w:rsidR="00973587" w:rsidRPr="00973587" w:rsidRDefault="00973587" w:rsidP="00973587">
            <w:pPr>
              <w:pStyle w:val="11"/>
            </w:pPr>
          </w:p>
          <w:p w:rsidR="00973587" w:rsidRPr="00973587" w:rsidRDefault="00973587" w:rsidP="00973587">
            <w:pPr>
              <w:pStyle w:val="11"/>
            </w:pPr>
          </w:p>
          <w:p w:rsidR="00973587" w:rsidRPr="00973587" w:rsidRDefault="00973587" w:rsidP="00973587">
            <w:pPr>
              <w:pStyle w:val="11"/>
            </w:pPr>
            <w:r w:rsidRPr="00973587">
              <w:t xml:space="preserve">Пропускная способность </w:t>
            </w:r>
          </w:p>
        </w:tc>
        <w:tc>
          <w:tcPr>
            <w:tcW w:w="2268" w:type="dxa"/>
            <w:tcBorders>
              <w:top w:val="single" w:sz="4" w:space="0" w:color="000000"/>
              <w:left w:val="single" w:sz="4" w:space="0" w:color="000000"/>
              <w:bottom w:val="single" w:sz="4" w:space="0" w:color="000000"/>
              <w:right w:val="single" w:sz="4" w:space="0" w:color="000000"/>
            </w:tcBorders>
          </w:tcPr>
          <w:p w:rsidR="00973587" w:rsidRPr="00973587" w:rsidRDefault="00973587" w:rsidP="00973587">
            <w:pPr>
              <w:pStyle w:val="11"/>
            </w:pPr>
          </w:p>
          <w:p w:rsidR="00973587" w:rsidRPr="00973587" w:rsidRDefault="00973587" w:rsidP="00973587">
            <w:pPr>
              <w:pStyle w:val="11"/>
            </w:pPr>
          </w:p>
          <w:p w:rsidR="00973587" w:rsidRPr="00973587" w:rsidRDefault="00973587" w:rsidP="00973587">
            <w:pPr>
              <w:pStyle w:val="11"/>
            </w:pPr>
            <w:r w:rsidRPr="00973587">
              <w:t>≥ 50,00 (Мегабит в секунду)</w:t>
            </w:r>
          </w:p>
        </w:tc>
        <w:tc>
          <w:tcPr>
            <w:tcW w:w="1701" w:type="dxa"/>
            <w:vMerge w:val="restart"/>
            <w:tcBorders>
              <w:top w:val="single" w:sz="4" w:space="0" w:color="000000"/>
              <w:left w:val="single" w:sz="4" w:space="0" w:color="000000"/>
              <w:bottom w:val="single" w:sz="4" w:space="0" w:color="000000"/>
              <w:right w:val="single" w:sz="4" w:space="0" w:color="000000"/>
            </w:tcBorders>
          </w:tcPr>
          <w:p w:rsidR="00973587" w:rsidRPr="00973587" w:rsidRDefault="00973587" w:rsidP="00973587">
            <w:pPr>
              <w:pStyle w:val="11"/>
            </w:pPr>
          </w:p>
          <w:p w:rsidR="00973587" w:rsidRPr="00973587" w:rsidRDefault="00973587" w:rsidP="00973587">
            <w:pPr>
              <w:pStyle w:val="11"/>
            </w:pPr>
          </w:p>
          <w:p w:rsidR="00973587" w:rsidRPr="00973587" w:rsidRDefault="00973587" w:rsidP="00973587">
            <w:pPr>
              <w:pStyle w:val="11"/>
            </w:pPr>
          </w:p>
          <w:p w:rsidR="00973587" w:rsidRPr="00973587" w:rsidRDefault="00973587" w:rsidP="00973587">
            <w:pPr>
              <w:pStyle w:val="11"/>
            </w:pPr>
            <w:r w:rsidRPr="00973587">
              <w:t>месяц</w:t>
            </w:r>
          </w:p>
          <w:p w:rsidR="00973587" w:rsidRPr="00973587" w:rsidRDefault="00973587" w:rsidP="00973587">
            <w:pPr>
              <w:pStyle w:val="11"/>
            </w:pPr>
          </w:p>
          <w:p w:rsidR="00973587" w:rsidRPr="00973587" w:rsidRDefault="00973587" w:rsidP="00973587">
            <w:pPr>
              <w:pStyle w:val="11"/>
            </w:pPr>
          </w:p>
          <w:p w:rsidR="00973587" w:rsidRPr="00973587" w:rsidRDefault="00973587" w:rsidP="00973587">
            <w:pPr>
              <w:pStyle w:val="11"/>
            </w:pPr>
          </w:p>
          <w:p w:rsidR="00973587" w:rsidRPr="00973587" w:rsidRDefault="00973587" w:rsidP="00973587">
            <w:pPr>
              <w:pStyle w:val="11"/>
            </w:pPr>
          </w:p>
        </w:tc>
        <w:tc>
          <w:tcPr>
            <w:tcW w:w="1134" w:type="dxa"/>
            <w:vMerge w:val="restart"/>
            <w:tcBorders>
              <w:top w:val="single" w:sz="4" w:space="0" w:color="000000"/>
              <w:left w:val="single" w:sz="4" w:space="0" w:color="000000"/>
              <w:bottom w:val="single" w:sz="4" w:space="0" w:color="000000"/>
              <w:right w:val="single" w:sz="4" w:space="0" w:color="000000"/>
            </w:tcBorders>
          </w:tcPr>
          <w:p w:rsidR="00973587" w:rsidRPr="00973587" w:rsidRDefault="00973587" w:rsidP="00973587">
            <w:pPr>
              <w:pStyle w:val="11"/>
            </w:pPr>
          </w:p>
          <w:p w:rsidR="00973587" w:rsidRPr="00973587" w:rsidRDefault="00973587" w:rsidP="00973587">
            <w:pPr>
              <w:pStyle w:val="11"/>
            </w:pPr>
          </w:p>
          <w:p w:rsidR="00973587" w:rsidRPr="00973587" w:rsidRDefault="00973587" w:rsidP="00973587">
            <w:pPr>
              <w:pStyle w:val="11"/>
            </w:pPr>
          </w:p>
          <w:p w:rsidR="00973587" w:rsidRPr="00973587" w:rsidRDefault="00973587" w:rsidP="00973587">
            <w:pPr>
              <w:pStyle w:val="11"/>
            </w:pPr>
            <w:r w:rsidRPr="00973587">
              <w:t>12</w:t>
            </w:r>
          </w:p>
        </w:tc>
      </w:tr>
      <w:tr w:rsidR="00973587" w:rsidRPr="00973587" w:rsidTr="00973587">
        <w:trPr>
          <w:trHeight w:val="1230"/>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985"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Статический IP-адрес (подсеть)</w:t>
            </w:r>
          </w:p>
        </w:tc>
        <w:tc>
          <w:tcPr>
            <w:tcW w:w="2268" w:type="dxa"/>
            <w:tcBorders>
              <w:top w:val="single" w:sz="4" w:space="0" w:color="000000"/>
              <w:left w:val="single" w:sz="4" w:space="0" w:color="000000"/>
              <w:bottom w:val="single" w:sz="4" w:space="0" w:color="000000"/>
              <w:right w:val="single" w:sz="4" w:space="0" w:color="000000"/>
            </w:tcBorders>
          </w:tcPr>
          <w:p w:rsidR="00973587" w:rsidRPr="00973587" w:rsidRDefault="00973587" w:rsidP="00973587">
            <w:pPr>
              <w:pStyle w:val="11"/>
            </w:pPr>
            <w:r w:rsidRPr="00973587">
              <w:t xml:space="preserve"> 46.38.46.80/28</w:t>
            </w:r>
          </w:p>
          <w:p w:rsidR="00973587" w:rsidRPr="00973587" w:rsidRDefault="00973587" w:rsidP="00973587">
            <w:pPr>
              <w:pStyle w:val="11"/>
            </w:pPr>
            <w:r w:rsidRPr="00973587">
              <w:t xml:space="preserve"> 176.126.46.0/28</w:t>
            </w:r>
          </w:p>
          <w:p w:rsidR="00973587" w:rsidRPr="00973587" w:rsidRDefault="00973587" w:rsidP="00973587">
            <w:pPr>
              <w:pStyle w:val="11"/>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r>
      <w:tr w:rsidR="00973587" w:rsidRPr="00973587" w:rsidTr="00973587">
        <w:trPr>
          <w:trHeight w:val="841"/>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985"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 xml:space="preserve">Тип услуги </w:t>
            </w:r>
          </w:p>
        </w:tc>
        <w:tc>
          <w:tcPr>
            <w:tcW w:w="2268"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проводной доступ</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r>
      <w:tr w:rsidR="00973587" w:rsidRPr="00973587" w:rsidTr="00973587">
        <w:trPr>
          <w:trHeight w:val="250"/>
        </w:trPr>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r w:rsidRPr="00973587">
              <w:t>Услуги по коллективному доступу к информационно-коммуникационной сети Интернет без ограничения трафика по адресу: г. Москва, Старосадский пер. д.9 стр.1</w:t>
            </w:r>
          </w:p>
        </w:tc>
        <w:tc>
          <w:tcPr>
            <w:tcW w:w="1985"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Пропускная способность</w:t>
            </w:r>
          </w:p>
        </w:tc>
        <w:tc>
          <w:tcPr>
            <w:tcW w:w="2268"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 10,00 (Мегабит в секунду)</w:t>
            </w:r>
          </w:p>
        </w:tc>
        <w:tc>
          <w:tcPr>
            <w:tcW w:w="1701" w:type="dxa"/>
            <w:vMerge w:val="restart"/>
            <w:tcBorders>
              <w:top w:val="single" w:sz="4" w:space="0" w:color="000000"/>
              <w:left w:val="single" w:sz="4" w:space="0" w:color="000000"/>
              <w:bottom w:val="single" w:sz="4" w:space="0" w:color="000000"/>
              <w:right w:val="single" w:sz="4" w:space="0" w:color="000000"/>
            </w:tcBorders>
          </w:tcPr>
          <w:p w:rsidR="00973587" w:rsidRPr="00973587" w:rsidRDefault="00973587" w:rsidP="00973587">
            <w:pPr>
              <w:pStyle w:val="11"/>
            </w:pPr>
          </w:p>
          <w:p w:rsidR="00973587" w:rsidRPr="00973587" w:rsidRDefault="00973587" w:rsidP="00973587">
            <w:pPr>
              <w:pStyle w:val="11"/>
            </w:pPr>
            <w:r w:rsidRPr="00973587">
              <w:t>месяц</w:t>
            </w:r>
          </w:p>
        </w:tc>
        <w:tc>
          <w:tcPr>
            <w:tcW w:w="1134" w:type="dxa"/>
            <w:vMerge w:val="restart"/>
            <w:tcBorders>
              <w:top w:val="single" w:sz="4" w:space="0" w:color="000000"/>
              <w:left w:val="single" w:sz="4" w:space="0" w:color="000000"/>
              <w:bottom w:val="single" w:sz="4" w:space="0" w:color="000000"/>
              <w:right w:val="single" w:sz="4" w:space="0" w:color="000000"/>
            </w:tcBorders>
          </w:tcPr>
          <w:p w:rsidR="00973587" w:rsidRPr="00973587" w:rsidRDefault="00973587" w:rsidP="00973587">
            <w:pPr>
              <w:pStyle w:val="11"/>
            </w:pPr>
          </w:p>
          <w:p w:rsidR="00973587" w:rsidRPr="00973587" w:rsidRDefault="00973587" w:rsidP="00973587">
            <w:pPr>
              <w:pStyle w:val="11"/>
            </w:pPr>
            <w:r w:rsidRPr="00973587">
              <w:t>12</w:t>
            </w:r>
          </w:p>
        </w:tc>
      </w:tr>
      <w:tr w:rsidR="00973587" w:rsidRPr="00973587" w:rsidTr="00973587">
        <w:trPr>
          <w:trHeight w:val="250"/>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985"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Статический IP-адрес</w:t>
            </w:r>
          </w:p>
        </w:tc>
        <w:tc>
          <w:tcPr>
            <w:tcW w:w="2268" w:type="dxa"/>
            <w:tcBorders>
              <w:top w:val="single" w:sz="4" w:space="0" w:color="000000"/>
              <w:left w:val="single" w:sz="4" w:space="0" w:color="000000"/>
              <w:bottom w:val="single" w:sz="4" w:space="0" w:color="000000"/>
              <w:right w:val="single" w:sz="4" w:space="0" w:color="000000"/>
            </w:tcBorders>
          </w:tcPr>
          <w:p w:rsidR="00973587" w:rsidRPr="00973587" w:rsidRDefault="00973587" w:rsidP="00973587">
            <w:pPr>
              <w:pStyle w:val="11"/>
            </w:pPr>
          </w:p>
          <w:p w:rsidR="00973587" w:rsidRPr="00973587" w:rsidRDefault="00973587" w:rsidP="00973587">
            <w:pPr>
              <w:pStyle w:val="11"/>
            </w:pPr>
            <w:r w:rsidRPr="00973587">
              <w:t>Нет</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r>
      <w:tr w:rsidR="00973587" w:rsidRPr="00973587" w:rsidTr="00973587">
        <w:trPr>
          <w:trHeight w:val="250"/>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985"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Количество точек доступа Исполнителя (</w:t>
            </w:r>
            <w:proofErr w:type="spellStart"/>
            <w:r w:rsidRPr="00973587">
              <w:t>стр</w:t>
            </w:r>
            <w:proofErr w:type="spellEnd"/>
            <w:r w:rsidRPr="00973587">
              <w:t xml:space="preserve"> 3, помещения 606,402)</w:t>
            </w:r>
          </w:p>
        </w:tc>
        <w:tc>
          <w:tcPr>
            <w:tcW w:w="2268"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2</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r>
      <w:tr w:rsidR="00973587" w:rsidRPr="00973587" w:rsidTr="00973587">
        <w:trPr>
          <w:trHeight w:val="250"/>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985" w:type="dxa"/>
            <w:tcBorders>
              <w:top w:val="nil"/>
              <w:left w:val="single" w:sz="4" w:space="0" w:color="000000"/>
              <w:bottom w:val="single" w:sz="4" w:space="0" w:color="000000"/>
              <w:right w:val="single" w:sz="4" w:space="0" w:color="000000"/>
            </w:tcBorders>
            <w:hideMark/>
          </w:tcPr>
          <w:p w:rsidR="00973587" w:rsidRPr="00973587" w:rsidRDefault="00973587" w:rsidP="00973587">
            <w:pPr>
              <w:pStyle w:val="11"/>
            </w:pPr>
            <w:r w:rsidRPr="00973587">
              <w:t>Количество точек доступа Заказчика (по плану сети Заказчика)</w:t>
            </w:r>
          </w:p>
        </w:tc>
        <w:tc>
          <w:tcPr>
            <w:tcW w:w="2268" w:type="dxa"/>
            <w:tcBorders>
              <w:top w:val="nil"/>
              <w:left w:val="single" w:sz="4" w:space="0" w:color="000000"/>
              <w:bottom w:val="single" w:sz="4" w:space="0" w:color="000000"/>
              <w:right w:val="single" w:sz="4" w:space="0" w:color="000000"/>
            </w:tcBorders>
            <w:hideMark/>
          </w:tcPr>
          <w:p w:rsidR="00973587" w:rsidRPr="00973587" w:rsidRDefault="00973587" w:rsidP="00973587">
            <w:pPr>
              <w:pStyle w:val="11"/>
            </w:pPr>
            <w:r w:rsidRPr="00973587">
              <w:t>16</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r>
      <w:tr w:rsidR="00973587" w:rsidRPr="00973587" w:rsidTr="00973587">
        <w:trPr>
          <w:trHeight w:val="250"/>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985"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Тип услуги</w:t>
            </w:r>
          </w:p>
        </w:tc>
        <w:tc>
          <w:tcPr>
            <w:tcW w:w="2268" w:type="dxa"/>
            <w:tcBorders>
              <w:top w:val="single" w:sz="4" w:space="0" w:color="000000"/>
              <w:left w:val="single" w:sz="4" w:space="0" w:color="000000"/>
              <w:bottom w:val="single" w:sz="4" w:space="0" w:color="000000"/>
              <w:right w:val="single" w:sz="4" w:space="0" w:color="000000"/>
            </w:tcBorders>
            <w:hideMark/>
          </w:tcPr>
          <w:p w:rsidR="00973587" w:rsidRPr="00973587" w:rsidRDefault="00973587" w:rsidP="00973587">
            <w:pPr>
              <w:pStyle w:val="11"/>
            </w:pPr>
            <w:r w:rsidRPr="00973587">
              <w:t>Беспроводной доступ</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73587" w:rsidRPr="00973587" w:rsidRDefault="00973587" w:rsidP="00973587">
            <w:pPr>
              <w:pStyle w:val="11"/>
            </w:pPr>
          </w:p>
        </w:tc>
      </w:tr>
    </w:tbl>
    <w:p w:rsidR="00973587" w:rsidRPr="00973587" w:rsidRDefault="00973587" w:rsidP="00973587">
      <w:pPr>
        <w:pStyle w:val="11"/>
      </w:pPr>
    </w:p>
    <w:p w:rsidR="00973587" w:rsidRPr="00973587" w:rsidRDefault="00973587" w:rsidP="00973587">
      <w:pPr>
        <w:pStyle w:val="11"/>
      </w:pPr>
    </w:p>
    <w:p w:rsidR="00973587" w:rsidRDefault="00973587" w:rsidP="00973587">
      <w:pPr>
        <w:pStyle w:val="a3"/>
        <w:jc w:val="both"/>
        <w:rPr>
          <w:rFonts w:ascii="Times New Roman" w:hAnsi="Times New Roman" w:cs="Times New Roman"/>
          <w:sz w:val="28"/>
        </w:rPr>
      </w:pPr>
      <w:r>
        <w:rPr>
          <w:rFonts w:ascii="Times New Roman" w:hAnsi="Times New Roman" w:cs="Times New Roman"/>
          <w:sz w:val="28"/>
        </w:rPr>
        <w:t>ЗАКАЗЧИК                                                           ИСПОЛНИТЕЛЬ</w:t>
      </w:r>
    </w:p>
    <w:p w:rsidR="00973587" w:rsidRDefault="00973587" w:rsidP="00973587">
      <w:pPr>
        <w:pStyle w:val="a3"/>
        <w:jc w:val="both"/>
        <w:rPr>
          <w:rFonts w:ascii="Times New Roman" w:hAnsi="Times New Roman" w:cs="Times New Roman"/>
          <w:sz w:val="28"/>
        </w:rPr>
      </w:pPr>
    </w:p>
    <w:p w:rsidR="00973587" w:rsidRDefault="00973587" w:rsidP="00973587">
      <w:pPr>
        <w:pStyle w:val="a3"/>
        <w:jc w:val="both"/>
        <w:rPr>
          <w:rFonts w:ascii="Times New Roman" w:hAnsi="Times New Roman" w:cs="Times New Roman"/>
          <w:sz w:val="28"/>
        </w:rPr>
      </w:pPr>
      <w:r>
        <w:rPr>
          <w:rFonts w:ascii="Times New Roman" w:hAnsi="Times New Roman" w:cs="Times New Roman"/>
          <w:sz w:val="28"/>
        </w:rPr>
        <w:t xml:space="preserve">Директор                                                         </w:t>
      </w:r>
    </w:p>
    <w:p w:rsidR="00973587" w:rsidRDefault="00973587" w:rsidP="00973587">
      <w:pPr>
        <w:pStyle w:val="a3"/>
        <w:jc w:val="both"/>
        <w:rPr>
          <w:rFonts w:ascii="Times New Roman" w:hAnsi="Times New Roman" w:cs="Times New Roman"/>
          <w:sz w:val="28"/>
        </w:rPr>
      </w:pPr>
      <w:r>
        <w:rPr>
          <w:rFonts w:ascii="Times New Roman" w:hAnsi="Times New Roman" w:cs="Times New Roman"/>
          <w:sz w:val="28"/>
        </w:rPr>
        <w:t xml:space="preserve">                                  Афанасьев М.Д.                                                       </w:t>
      </w:r>
    </w:p>
    <w:p w:rsidR="00973587" w:rsidRDefault="00973587" w:rsidP="00973587">
      <w:pPr>
        <w:pStyle w:val="a3"/>
        <w:jc w:val="both"/>
        <w:rPr>
          <w:rFonts w:ascii="Times New Roman" w:hAnsi="Times New Roman" w:cs="Times New Roman"/>
          <w:sz w:val="28"/>
        </w:rPr>
      </w:pPr>
    </w:p>
    <w:p w:rsidR="00973587" w:rsidRPr="00973587" w:rsidRDefault="00973587" w:rsidP="00973587">
      <w:pPr>
        <w:pStyle w:val="11"/>
      </w:pPr>
    </w:p>
    <w:p w:rsidR="00973587" w:rsidRDefault="00973587" w:rsidP="00973587">
      <w:pPr>
        <w:pStyle w:val="11"/>
      </w:pPr>
    </w:p>
    <w:p w:rsidR="00973587" w:rsidRPr="005A0DCF" w:rsidRDefault="00973587" w:rsidP="000F22CF">
      <w:pPr>
        <w:pStyle w:val="a3"/>
        <w:jc w:val="both"/>
        <w:rPr>
          <w:rFonts w:ascii="Times New Roman" w:hAnsi="Times New Roman" w:cs="Times New Roman"/>
          <w:sz w:val="28"/>
        </w:rPr>
      </w:pPr>
    </w:p>
    <w:sectPr w:rsidR="00973587" w:rsidRPr="005A0DCF" w:rsidSect="0045242D">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83A" w:rsidRDefault="008E583A" w:rsidP="008561E3">
      <w:pPr>
        <w:spacing w:after="0" w:line="240" w:lineRule="auto"/>
      </w:pPr>
      <w:r>
        <w:separator/>
      </w:r>
    </w:p>
  </w:endnote>
  <w:endnote w:type="continuationSeparator" w:id="0">
    <w:p w:rsidR="008E583A" w:rsidRDefault="008E583A" w:rsidP="0085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1C2" w:rsidRDefault="005811C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718996"/>
      <w:docPartObj>
        <w:docPartGallery w:val="Page Numbers (Bottom of Page)"/>
        <w:docPartUnique/>
      </w:docPartObj>
    </w:sdtPr>
    <w:sdtEndPr>
      <w:rPr>
        <w:rFonts w:cs="Times New Roman"/>
      </w:rPr>
    </w:sdtEndPr>
    <w:sdtContent>
      <w:p w:rsidR="005811C2" w:rsidRPr="008561E3" w:rsidRDefault="005811C2">
        <w:pPr>
          <w:pStyle w:val="a8"/>
          <w:jc w:val="right"/>
          <w:rPr>
            <w:rFonts w:cs="Times New Roman"/>
          </w:rPr>
        </w:pPr>
        <w:r w:rsidRPr="008561E3">
          <w:rPr>
            <w:rFonts w:cs="Times New Roman"/>
          </w:rPr>
          <w:fldChar w:fldCharType="begin"/>
        </w:r>
        <w:r w:rsidRPr="008561E3">
          <w:rPr>
            <w:rFonts w:cs="Times New Roman"/>
          </w:rPr>
          <w:instrText>PAGE   \* MERGEFORMAT</w:instrText>
        </w:r>
        <w:r w:rsidRPr="008561E3">
          <w:rPr>
            <w:rFonts w:cs="Times New Roman"/>
          </w:rPr>
          <w:fldChar w:fldCharType="separate"/>
        </w:r>
        <w:r w:rsidR="00881DD4">
          <w:rPr>
            <w:rFonts w:cs="Times New Roman"/>
            <w:noProof/>
          </w:rPr>
          <w:t>21</w:t>
        </w:r>
        <w:r w:rsidRPr="008561E3">
          <w:rPr>
            <w:rFonts w:cs="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1C2" w:rsidRDefault="005811C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83A" w:rsidRDefault="008E583A" w:rsidP="008561E3">
      <w:pPr>
        <w:spacing w:after="0" w:line="240" w:lineRule="auto"/>
      </w:pPr>
      <w:r>
        <w:separator/>
      </w:r>
    </w:p>
  </w:footnote>
  <w:footnote w:type="continuationSeparator" w:id="0">
    <w:p w:rsidR="008E583A" w:rsidRDefault="008E583A" w:rsidP="008561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1C2" w:rsidRDefault="005811C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1C2" w:rsidRPr="008561E3" w:rsidRDefault="005811C2" w:rsidP="008561E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1C2" w:rsidRDefault="005811C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E64BB"/>
    <w:multiLevelType w:val="multilevel"/>
    <w:tmpl w:val="21C25A0E"/>
    <w:lvl w:ilvl="0">
      <w:start w:val="1"/>
      <w:numFmt w:val="decimal"/>
      <w:lvlText w:val="%1."/>
      <w:lvlJc w:val="left"/>
      <w:pPr>
        <w:ind w:left="720" w:hanging="360"/>
      </w:pPr>
    </w:lvl>
    <w:lvl w:ilvl="1">
      <w:start w:val="14"/>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 w15:restartNumberingAfterBreak="0">
    <w:nsid w:val="6F5734AF"/>
    <w:multiLevelType w:val="hybridMultilevel"/>
    <w:tmpl w:val="B8EE3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14B2153"/>
    <w:multiLevelType w:val="multilevel"/>
    <w:tmpl w:val="6DD2A896"/>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 w15:restartNumberingAfterBreak="0">
    <w:nsid w:val="780B7F7F"/>
    <w:multiLevelType w:val="hybridMultilevel"/>
    <w:tmpl w:val="17E87B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num>
  <w:num w:numId="4">
    <w:abstractNumId w:val="1"/>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7A"/>
    <w:rsid w:val="000021F3"/>
    <w:rsid w:val="00006F72"/>
    <w:rsid w:val="00007267"/>
    <w:rsid w:val="000133AE"/>
    <w:rsid w:val="00042F03"/>
    <w:rsid w:val="00064792"/>
    <w:rsid w:val="000703FD"/>
    <w:rsid w:val="00073346"/>
    <w:rsid w:val="0007731F"/>
    <w:rsid w:val="000870DB"/>
    <w:rsid w:val="000978B4"/>
    <w:rsid w:val="000D07A9"/>
    <w:rsid w:val="000D3AAF"/>
    <w:rsid w:val="000E7BBD"/>
    <w:rsid w:val="000F20C4"/>
    <w:rsid w:val="000F22CF"/>
    <w:rsid w:val="0011376D"/>
    <w:rsid w:val="00130767"/>
    <w:rsid w:val="001767A6"/>
    <w:rsid w:val="0018182F"/>
    <w:rsid w:val="001856B3"/>
    <w:rsid w:val="00185D8E"/>
    <w:rsid w:val="001B788E"/>
    <w:rsid w:val="001C6A80"/>
    <w:rsid w:val="001C7D1C"/>
    <w:rsid w:val="001C7E59"/>
    <w:rsid w:val="001F4F63"/>
    <w:rsid w:val="001F5E4A"/>
    <w:rsid w:val="001F6334"/>
    <w:rsid w:val="002276BC"/>
    <w:rsid w:val="00241576"/>
    <w:rsid w:val="00245E66"/>
    <w:rsid w:val="0025350F"/>
    <w:rsid w:val="00274C1B"/>
    <w:rsid w:val="0028158A"/>
    <w:rsid w:val="002941C2"/>
    <w:rsid w:val="00296488"/>
    <w:rsid w:val="002C3C4C"/>
    <w:rsid w:val="002C565B"/>
    <w:rsid w:val="002D0A32"/>
    <w:rsid w:val="002D7B23"/>
    <w:rsid w:val="002E1AA5"/>
    <w:rsid w:val="003073D6"/>
    <w:rsid w:val="00346608"/>
    <w:rsid w:val="00360753"/>
    <w:rsid w:val="00374E38"/>
    <w:rsid w:val="00377158"/>
    <w:rsid w:val="003835D1"/>
    <w:rsid w:val="003937A7"/>
    <w:rsid w:val="00394EC7"/>
    <w:rsid w:val="003A31F2"/>
    <w:rsid w:val="003D2A11"/>
    <w:rsid w:val="003E4842"/>
    <w:rsid w:val="00425CE3"/>
    <w:rsid w:val="004314BB"/>
    <w:rsid w:val="0045242D"/>
    <w:rsid w:val="0047508F"/>
    <w:rsid w:val="004B7810"/>
    <w:rsid w:val="004C45F6"/>
    <w:rsid w:val="004D358C"/>
    <w:rsid w:val="004F3B56"/>
    <w:rsid w:val="0050069B"/>
    <w:rsid w:val="00500A88"/>
    <w:rsid w:val="0052118D"/>
    <w:rsid w:val="00521C42"/>
    <w:rsid w:val="005232B8"/>
    <w:rsid w:val="00571E8B"/>
    <w:rsid w:val="005757DA"/>
    <w:rsid w:val="005811C2"/>
    <w:rsid w:val="00591F41"/>
    <w:rsid w:val="005A0DCF"/>
    <w:rsid w:val="005B24B1"/>
    <w:rsid w:val="005B457A"/>
    <w:rsid w:val="005C4AC5"/>
    <w:rsid w:val="005C5409"/>
    <w:rsid w:val="00600D07"/>
    <w:rsid w:val="00603CBF"/>
    <w:rsid w:val="00610783"/>
    <w:rsid w:val="00612F23"/>
    <w:rsid w:val="0061699A"/>
    <w:rsid w:val="00617030"/>
    <w:rsid w:val="00620074"/>
    <w:rsid w:val="006200C2"/>
    <w:rsid w:val="0062331E"/>
    <w:rsid w:val="00637E0B"/>
    <w:rsid w:val="006521F1"/>
    <w:rsid w:val="006634C0"/>
    <w:rsid w:val="006808F0"/>
    <w:rsid w:val="0069611E"/>
    <w:rsid w:val="006A7DA1"/>
    <w:rsid w:val="006B0EC9"/>
    <w:rsid w:val="006E1034"/>
    <w:rsid w:val="006F4CF8"/>
    <w:rsid w:val="007129E6"/>
    <w:rsid w:val="00715970"/>
    <w:rsid w:val="00723C20"/>
    <w:rsid w:val="00735A63"/>
    <w:rsid w:val="007371A3"/>
    <w:rsid w:val="00753D57"/>
    <w:rsid w:val="00754164"/>
    <w:rsid w:val="00766D9C"/>
    <w:rsid w:val="00777172"/>
    <w:rsid w:val="00793D68"/>
    <w:rsid w:val="007A52FA"/>
    <w:rsid w:val="007B0823"/>
    <w:rsid w:val="007C14B7"/>
    <w:rsid w:val="007D1ED0"/>
    <w:rsid w:val="007D3A31"/>
    <w:rsid w:val="007E679F"/>
    <w:rsid w:val="00803BCF"/>
    <w:rsid w:val="00822993"/>
    <w:rsid w:val="008253B8"/>
    <w:rsid w:val="00826BD7"/>
    <w:rsid w:val="008522DF"/>
    <w:rsid w:val="008561E3"/>
    <w:rsid w:val="00862D17"/>
    <w:rsid w:val="00874A91"/>
    <w:rsid w:val="00874EAF"/>
    <w:rsid w:val="00876CDD"/>
    <w:rsid w:val="00881DD4"/>
    <w:rsid w:val="008B1EBB"/>
    <w:rsid w:val="008D1DC8"/>
    <w:rsid w:val="008D6C76"/>
    <w:rsid w:val="008E567E"/>
    <w:rsid w:val="008E583A"/>
    <w:rsid w:val="0090305A"/>
    <w:rsid w:val="009145B6"/>
    <w:rsid w:val="009318B8"/>
    <w:rsid w:val="00932621"/>
    <w:rsid w:val="009461CE"/>
    <w:rsid w:val="009513CE"/>
    <w:rsid w:val="00973587"/>
    <w:rsid w:val="00983AE6"/>
    <w:rsid w:val="009C7055"/>
    <w:rsid w:val="009F5385"/>
    <w:rsid w:val="009F606F"/>
    <w:rsid w:val="00A13C73"/>
    <w:rsid w:val="00A24C2C"/>
    <w:rsid w:val="00A270A7"/>
    <w:rsid w:val="00A310E2"/>
    <w:rsid w:val="00A3174D"/>
    <w:rsid w:val="00A31796"/>
    <w:rsid w:val="00A7541B"/>
    <w:rsid w:val="00AA2B0B"/>
    <w:rsid w:val="00AE30D0"/>
    <w:rsid w:val="00B22FA3"/>
    <w:rsid w:val="00B306AA"/>
    <w:rsid w:val="00B37218"/>
    <w:rsid w:val="00B47109"/>
    <w:rsid w:val="00B5113B"/>
    <w:rsid w:val="00B60F38"/>
    <w:rsid w:val="00B741AD"/>
    <w:rsid w:val="00B82BF1"/>
    <w:rsid w:val="00BA45C4"/>
    <w:rsid w:val="00BA68D5"/>
    <w:rsid w:val="00BC10AB"/>
    <w:rsid w:val="00C10A40"/>
    <w:rsid w:val="00C24ECF"/>
    <w:rsid w:val="00C46245"/>
    <w:rsid w:val="00C80953"/>
    <w:rsid w:val="00C85451"/>
    <w:rsid w:val="00C91F77"/>
    <w:rsid w:val="00C957F0"/>
    <w:rsid w:val="00C96E32"/>
    <w:rsid w:val="00CA0327"/>
    <w:rsid w:val="00CB1711"/>
    <w:rsid w:val="00CB7474"/>
    <w:rsid w:val="00CE5EF5"/>
    <w:rsid w:val="00CF19E2"/>
    <w:rsid w:val="00CF36DF"/>
    <w:rsid w:val="00D04B1E"/>
    <w:rsid w:val="00D15195"/>
    <w:rsid w:val="00D23CC1"/>
    <w:rsid w:val="00D37608"/>
    <w:rsid w:val="00D5407B"/>
    <w:rsid w:val="00D5679F"/>
    <w:rsid w:val="00D57FC9"/>
    <w:rsid w:val="00D833FC"/>
    <w:rsid w:val="00D915B1"/>
    <w:rsid w:val="00D92F2B"/>
    <w:rsid w:val="00DA47A6"/>
    <w:rsid w:val="00DA5A42"/>
    <w:rsid w:val="00DD001C"/>
    <w:rsid w:val="00DF594E"/>
    <w:rsid w:val="00E076AC"/>
    <w:rsid w:val="00E242F1"/>
    <w:rsid w:val="00E26189"/>
    <w:rsid w:val="00E31A03"/>
    <w:rsid w:val="00E31F43"/>
    <w:rsid w:val="00E36F94"/>
    <w:rsid w:val="00E50728"/>
    <w:rsid w:val="00E51DE1"/>
    <w:rsid w:val="00E52F0B"/>
    <w:rsid w:val="00E55803"/>
    <w:rsid w:val="00E62E98"/>
    <w:rsid w:val="00E64574"/>
    <w:rsid w:val="00E7500E"/>
    <w:rsid w:val="00EA339F"/>
    <w:rsid w:val="00EA4D2B"/>
    <w:rsid w:val="00EE20B5"/>
    <w:rsid w:val="00F226FE"/>
    <w:rsid w:val="00F275D0"/>
    <w:rsid w:val="00F50BC6"/>
    <w:rsid w:val="00F55E3B"/>
    <w:rsid w:val="00F5639D"/>
    <w:rsid w:val="00F61949"/>
    <w:rsid w:val="00F762EE"/>
    <w:rsid w:val="00F90EC2"/>
    <w:rsid w:val="00F91F95"/>
    <w:rsid w:val="00FB03C6"/>
    <w:rsid w:val="00FB6416"/>
    <w:rsid w:val="00FC4432"/>
    <w:rsid w:val="00FC6ABD"/>
    <w:rsid w:val="00FE4779"/>
    <w:rsid w:val="00FE5180"/>
    <w:rsid w:val="00FF7D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ED1463-93E0-4CAB-9F4D-C1B997653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2B8"/>
    <w:rPr>
      <w:rFonts w:ascii="Times New Roman" w:hAnsi="Times New Roman"/>
      <w:sz w:val="24"/>
    </w:rPr>
  </w:style>
  <w:style w:type="paragraph" w:styleId="1">
    <w:name w:val="heading 1"/>
    <w:basedOn w:val="a"/>
    <w:next w:val="a"/>
    <w:link w:val="10"/>
    <w:uiPriority w:val="9"/>
    <w:qFormat/>
    <w:rsid w:val="000703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Без интервала2"/>
    <w:link w:val="a4"/>
    <w:uiPriority w:val="1"/>
    <w:qFormat/>
    <w:rsid w:val="005B457A"/>
    <w:pPr>
      <w:spacing w:after="0" w:line="240" w:lineRule="auto"/>
    </w:pPr>
  </w:style>
  <w:style w:type="character" w:styleId="a5">
    <w:name w:val="Hyperlink"/>
    <w:basedOn w:val="a0"/>
    <w:uiPriority w:val="99"/>
    <w:unhideWhenUsed/>
    <w:rsid w:val="00360753"/>
    <w:rPr>
      <w:color w:val="0563C1" w:themeColor="hyperlink"/>
      <w:u w:val="single"/>
    </w:rPr>
  </w:style>
  <w:style w:type="character" w:customStyle="1" w:styleId="a4">
    <w:name w:val="Без интервала Знак"/>
    <w:aliases w:val="для таблиц Знак,Без интервала2 Знак"/>
    <w:link w:val="a3"/>
    <w:uiPriority w:val="1"/>
    <w:qFormat/>
    <w:locked/>
    <w:rsid w:val="00D57FC9"/>
  </w:style>
  <w:style w:type="paragraph" w:styleId="a6">
    <w:name w:val="header"/>
    <w:basedOn w:val="a"/>
    <w:link w:val="a7"/>
    <w:uiPriority w:val="99"/>
    <w:unhideWhenUsed/>
    <w:rsid w:val="008561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61E3"/>
  </w:style>
  <w:style w:type="paragraph" w:styleId="a8">
    <w:name w:val="footer"/>
    <w:basedOn w:val="a"/>
    <w:link w:val="a9"/>
    <w:uiPriority w:val="99"/>
    <w:unhideWhenUsed/>
    <w:rsid w:val="008561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61E3"/>
  </w:style>
  <w:style w:type="character" w:customStyle="1" w:styleId="10">
    <w:name w:val="Заголовок 1 Знак"/>
    <w:basedOn w:val="a0"/>
    <w:link w:val="1"/>
    <w:uiPriority w:val="9"/>
    <w:rsid w:val="000703FD"/>
    <w:rPr>
      <w:rFonts w:asciiTheme="majorHAnsi" w:eastAsiaTheme="majorEastAsia" w:hAnsiTheme="majorHAnsi" w:cstheme="majorBidi"/>
      <w:b/>
      <w:bCs/>
      <w:color w:val="2E74B5" w:themeColor="accent1" w:themeShade="BF"/>
      <w:sz w:val="28"/>
      <w:szCs w:val="28"/>
    </w:rPr>
  </w:style>
  <w:style w:type="character" w:customStyle="1" w:styleId="NoSpacingChar">
    <w:name w:val="No Spacing Char"/>
    <w:link w:val="11"/>
    <w:locked/>
    <w:rsid w:val="00A270A7"/>
    <w:rPr>
      <w:rFonts w:ascii="Times New Roman" w:hAnsi="Times New Roman" w:cs="Calibri"/>
      <w:sz w:val="28"/>
      <w:lang w:eastAsia="ar-SA"/>
    </w:rPr>
  </w:style>
  <w:style w:type="paragraph" w:customStyle="1" w:styleId="11">
    <w:name w:val="Без интервала1"/>
    <w:link w:val="NoSpacingChar"/>
    <w:qFormat/>
    <w:rsid w:val="00A270A7"/>
    <w:pPr>
      <w:suppressAutoHyphens/>
      <w:spacing w:after="0" w:line="240" w:lineRule="auto"/>
      <w:jc w:val="both"/>
    </w:pPr>
    <w:rPr>
      <w:rFonts w:ascii="Times New Roman" w:hAnsi="Times New Roman" w:cs="Calibri"/>
      <w:sz w:val="28"/>
      <w:lang w:eastAsia="ar-SA"/>
    </w:rPr>
  </w:style>
  <w:style w:type="paragraph" w:styleId="aa">
    <w:name w:val="Balloon Text"/>
    <w:basedOn w:val="a"/>
    <w:link w:val="ab"/>
    <w:uiPriority w:val="99"/>
    <w:semiHidden/>
    <w:unhideWhenUsed/>
    <w:rsid w:val="00876C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6CDD"/>
    <w:rPr>
      <w:rFonts w:ascii="Tahoma" w:hAnsi="Tahoma" w:cs="Tahoma"/>
      <w:sz w:val="16"/>
      <w:szCs w:val="16"/>
    </w:rPr>
  </w:style>
  <w:style w:type="character" w:customStyle="1" w:styleId="organictextcontentspan">
    <w:name w:val="organictextcontentspan"/>
    <w:rsid w:val="00377158"/>
  </w:style>
  <w:style w:type="table" w:styleId="ac">
    <w:name w:val="Table Grid"/>
    <w:basedOn w:val="a1"/>
    <w:uiPriority w:val="59"/>
    <w:rsid w:val="0037715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
    <w:basedOn w:val="a"/>
    <w:uiPriority w:val="1"/>
    <w:semiHidden/>
    <w:unhideWhenUsed/>
    <w:qFormat/>
    <w:rsid w:val="00DA47A6"/>
    <w:pPr>
      <w:spacing w:before="100" w:beforeAutospacing="1" w:after="100" w:afterAutospacing="1" w:line="240" w:lineRule="auto"/>
    </w:pPr>
    <w:rPr>
      <w:rFonts w:eastAsia="Times New Roman" w:cs="Times New Roman"/>
      <w:szCs w:val="24"/>
      <w:lang w:eastAsia="ru-RU"/>
    </w:rPr>
  </w:style>
  <w:style w:type="paragraph" w:customStyle="1" w:styleId="ConsPlusNormal">
    <w:name w:val="ConsPlusNormal"/>
    <w:rsid w:val="00862D17"/>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e">
    <w:name w:val="List Paragraph"/>
    <w:basedOn w:val="a"/>
    <w:uiPriority w:val="34"/>
    <w:qFormat/>
    <w:rsid w:val="009513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903">
      <w:bodyDiv w:val="1"/>
      <w:marLeft w:val="0"/>
      <w:marRight w:val="0"/>
      <w:marTop w:val="0"/>
      <w:marBottom w:val="0"/>
      <w:divBdr>
        <w:top w:val="none" w:sz="0" w:space="0" w:color="auto"/>
        <w:left w:val="none" w:sz="0" w:space="0" w:color="auto"/>
        <w:bottom w:val="none" w:sz="0" w:space="0" w:color="auto"/>
        <w:right w:val="none" w:sz="0" w:space="0" w:color="auto"/>
      </w:divBdr>
    </w:div>
    <w:div w:id="26492626">
      <w:bodyDiv w:val="1"/>
      <w:marLeft w:val="0"/>
      <w:marRight w:val="0"/>
      <w:marTop w:val="0"/>
      <w:marBottom w:val="0"/>
      <w:divBdr>
        <w:top w:val="none" w:sz="0" w:space="0" w:color="auto"/>
        <w:left w:val="none" w:sz="0" w:space="0" w:color="auto"/>
        <w:bottom w:val="none" w:sz="0" w:space="0" w:color="auto"/>
        <w:right w:val="none" w:sz="0" w:space="0" w:color="auto"/>
      </w:divBdr>
    </w:div>
    <w:div w:id="34283729">
      <w:bodyDiv w:val="1"/>
      <w:marLeft w:val="0"/>
      <w:marRight w:val="0"/>
      <w:marTop w:val="0"/>
      <w:marBottom w:val="0"/>
      <w:divBdr>
        <w:top w:val="none" w:sz="0" w:space="0" w:color="auto"/>
        <w:left w:val="none" w:sz="0" w:space="0" w:color="auto"/>
        <w:bottom w:val="none" w:sz="0" w:space="0" w:color="auto"/>
        <w:right w:val="none" w:sz="0" w:space="0" w:color="auto"/>
      </w:divBdr>
    </w:div>
    <w:div w:id="38166129">
      <w:bodyDiv w:val="1"/>
      <w:marLeft w:val="0"/>
      <w:marRight w:val="0"/>
      <w:marTop w:val="0"/>
      <w:marBottom w:val="0"/>
      <w:divBdr>
        <w:top w:val="none" w:sz="0" w:space="0" w:color="auto"/>
        <w:left w:val="none" w:sz="0" w:space="0" w:color="auto"/>
        <w:bottom w:val="none" w:sz="0" w:space="0" w:color="auto"/>
        <w:right w:val="none" w:sz="0" w:space="0" w:color="auto"/>
      </w:divBdr>
    </w:div>
    <w:div w:id="38475144">
      <w:bodyDiv w:val="1"/>
      <w:marLeft w:val="0"/>
      <w:marRight w:val="0"/>
      <w:marTop w:val="0"/>
      <w:marBottom w:val="0"/>
      <w:divBdr>
        <w:top w:val="none" w:sz="0" w:space="0" w:color="auto"/>
        <w:left w:val="none" w:sz="0" w:space="0" w:color="auto"/>
        <w:bottom w:val="none" w:sz="0" w:space="0" w:color="auto"/>
        <w:right w:val="none" w:sz="0" w:space="0" w:color="auto"/>
      </w:divBdr>
    </w:div>
    <w:div w:id="40402068">
      <w:bodyDiv w:val="1"/>
      <w:marLeft w:val="0"/>
      <w:marRight w:val="0"/>
      <w:marTop w:val="0"/>
      <w:marBottom w:val="0"/>
      <w:divBdr>
        <w:top w:val="none" w:sz="0" w:space="0" w:color="auto"/>
        <w:left w:val="none" w:sz="0" w:space="0" w:color="auto"/>
        <w:bottom w:val="none" w:sz="0" w:space="0" w:color="auto"/>
        <w:right w:val="none" w:sz="0" w:space="0" w:color="auto"/>
      </w:divBdr>
    </w:div>
    <w:div w:id="59594097">
      <w:bodyDiv w:val="1"/>
      <w:marLeft w:val="0"/>
      <w:marRight w:val="0"/>
      <w:marTop w:val="0"/>
      <w:marBottom w:val="0"/>
      <w:divBdr>
        <w:top w:val="none" w:sz="0" w:space="0" w:color="auto"/>
        <w:left w:val="none" w:sz="0" w:space="0" w:color="auto"/>
        <w:bottom w:val="none" w:sz="0" w:space="0" w:color="auto"/>
        <w:right w:val="none" w:sz="0" w:space="0" w:color="auto"/>
      </w:divBdr>
    </w:div>
    <w:div w:id="68579125">
      <w:bodyDiv w:val="1"/>
      <w:marLeft w:val="0"/>
      <w:marRight w:val="0"/>
      <w:marTop w:val="0"/>
      <w:marBottom w:val="0"/>
      <w:divBdr>
        <w:top w:val="none" w:sz="0" w:space="0" w:color="auto"/>
        <w:left w:val="none" w:sz="0" w:space="0" w:color="auto"/>
        <w:bottom w:val="none" w:sz="0" w:space="0" w:color="auto"/>
        <w:right w:val="none" w:sz="0" w:space="0" w:color="auto"/>
      </w:divBdr>
    </w:div>
    <w:div w:id="82190337">
      <w:bodyDiv w:val="1"/>
      <w:marLeft w:val="0"/>
      <w:marRight w:val="0"/>
      <w:marTop w:val="0"/>
      <w:marBottom w:val="0"/>
      <w:divBdr>
        <w:top w:val="none" w:sz="0" w:space="0" w:color="auto"/>
        <w:left w:val="none" w:sz="0" w:space="0" w:color="auto"/>
        <w:bottom w:val="none" w:sz="0" w:space="0" w:color="auto"/>
        <w:right w:val="none" w:sz="0" w:space="0" w:color="auto"/>
      </w:divBdr>
    </w:div>
    <w:div w:id="98643447">
      <w:bodyDiv w:val="1"/>
      <w:marLeft w:val="0"/>
      <w:marRight w:val="0"/>
      <w:marTop w:val="0"/>
      <w:marBottom w:val="0"/>
      <w:divBdr>
        <w:top w:val="none" w:sz="0" w:space="0" w:color="auto"/>
        <w:left w:val="none" w:sz="0" w:space="0" w:color="auto"/>
        <w:bottom w:val="none" w:sz="0" w:space="0" w:color="auto"/>
        <w:right w:val="none" w:sz="0" w:space="0" w:color="auto"/>
      </w:divBdr>
    </w:div>
    <w:div w:id="114059524">
      <w:bodyDiv w:val="1"/>
      <w:marLeft w:val="0"/>
      <w:marRight w:val="0"/>
      <w:marTop w:val="0"/>
      <w:marBottom w:val="0"/>
      <w:divBdr>
        <w:top w:val="none" w:sz="0" w:space="0" w:color="auto"/>
        <w:left w:val="none" w:sz="0" w:space="0" w:color="auto"/>
        <w:bottom w:val="none" w:sz="0" w:space="0" w:color="auto"/>
        <w:right w:val="none" w:sz="0" w:space="0" w:color="auto"/>
      </w:divBdr>
    </w:div>
    <w:div w:id="123699124">
      <w:bodyDiv w:val="1"/>
      <w:marLeft w:val="0"/>
      <w:marRight w:val="0"/>
      <w:marTop w:val="0"/>
      <w:marBottom w:val="0"/>
      <w:divBdr>
        <w:top w:val="none" w:sz="0" w:space="0" w:color="auto"/>
        <w:left w:val="none" w:sz="0" w:space="0" w:color="auto"/>
        <w:bottom w:val="none" w:sz="0" w:space="0" w:color="auto"/>
        <w:right w:val="none" w:sz="0" w:space="0" w:color="auto"/>
      </w:divBdr>
    </w:div>
    <w:div w:id="132405605">
      <w:bodyDiv w:val="1"/>
      <w:marLeft w:val="0"/>
      <w:marRight w:val="0"/>
      <w:marTop w:val="0"/>
      <w:marBottom w:val="0"/>
      <w:divBdr>
        <w:top w:val="none" w:sz="0" w:space="0" w:color="auto"/>
        <w:left w:val="none" w:sz="0" w:space="0" w:color="auto"/>
        <w:bottom w:val="none" w:sz="0" w:space="0" w:color="auto"/>
        <w:right w:val="none" w:sz="0" w:space="0" w:color="auto"/>
      </w:divBdr>
    </w:div>
    <w:div w:id="144051900">
      <w:bodyDiv w:val="1"/>
      <w:marLeft w:val="0"/>
      <w:marRight w:val="0"/>
      <w:marTop w:val="0"/>
      <w:marBottom w:val="0"/>
      <w:divBdr>
        <w:top w:val="none" w:sz="0" w:space="0" w:color="auto"/>
        <w:left w:val="none" w:sz="0" w:space="0" w:color="auto"/>
        <w:bottom w:val="none" w:sz="0" w:space="0" w:color="auto"/>
        <w:right w:val="none" w:sz="0" w:space="0" w:color="auto"/>
      </w:divBdr>
    </w:div>
    <w:div w:id="147401627">
      <w:bodyDiv w:val="1"/>
      <w:marLeft w:val="0"/>
      <w:marRight w:val="0"/>
      <w:marTop w:val="0"/>
      <w:marBottom w:val="0"/>
      <w:divBdr>
        <w:top w:val="none" w:sz="0" w:space="0" w:color="auto"/>
        <w:left w:val="none" w:sz="0" w:space="0" w:color="auto"/>
        <w:bottom w:val="none" w:sz="0" w:space="0" w:color="auto"/>
        <w:right w:val="none" w:sz="0" w:space="0" w:color="auto"/>
      </w:divBdr>
    </w:div>
    <w:div w:id="163909169">
      <w:bodyDiv w:val="1"/>
      <w:marLeft w:val="0"/>
      <w:marRight w:val="0"/>
      <w:marTop w:val="0"/>
      <w:marBottom w:val="0"/>
      <w:divBdr>
        <w:top w:val="none" w:sz="0" w:space="0" w:color="auto"/>
        <w:left w:val="none" w:sz="0" w:space="0" w:color="auto"/>
        <w:bottom w:val="none" w:sz="0" w:space="0" w:color="auto"/>
        <w:right w:val="none" w:sz="0" w:space="0" w:color="auto"/>
      </w:divBdr>
    </w:div>
    <w:div w:id="166019626">
      <w:bodyDiv w:val="1"/>
      <w:marLeft w:val="0"/>
      <w:marRight w:val="0"/>
      <w:marTop w:val="0"/>
      <w:marBottom w:val="0"/>
      <w:divBdr>
        <w:top w:val="none" w:sz="0" w:space="0" w:color="auto"/>
        <w:left w:val="none" w:sz="0" w:space="0" w:color="auto"/>
        <w:bottom w:val="none" w:sz="0" w:space="0" w:color="auto"/>
        <w:right w:val="none" w:sz="0" w:space="0" w:color="auto"/>
      </w:divBdr>
    </w:div>
    <w:div w:id="167718040">
      <w:bodyDiv w:val="1"/>
      <w:marLeft w:val="0"/>
      <w:marRight w:val="0"/>
      <w:marTop w:val="0"/>
      <w:marBottom w:val="0"/>
      <w:divBdr>
        <w:top w:val="none" w:sz="0" w:space="0" w:color="auto"/>
        <w:left w:val="none" w:sz="0" w:space="0" w:color="auto"/>
        <w:bottom w:val="none" w:sz="0" w:space="0" w:color="auto"/>
        <w:right w:val="none" w:sz="0" w:space="0" w:color="auto"/>
      </w:divBdr>
    </w:div>
    <w:div w:id="171073055">
      <w:bodyDiv w:val="1"/>
      <w:marLeft w:val="0"/>
      <w:marRight w:val="0"/>
      <w:marTop w:val="0"/>
      <w:marBottom w:val="0"/>
      <w:divBdr>
        <w:top w:val="none" w:sz="0" w:space="0" w:color="auto"/>
        <w:left w:val="none" w:sz="0" w:space="0" w:color="auto"/>
        <w:bottom w:val="none" w:sz="0" w:space="0" w:color="auto"/>
        <w:right w:val="none" w:sz="0" w:space="0" w:color="auto"/>
      </w:divBdr>
    </w:div>
    <w:div w:id="173615985">
      <w:bodyDiv w:val="1"/>
      <w:marLeft w:val="0"/>
      <w:marRight w:val="0"/>
      <w:marTop w:val="0"/>
      <w:marBottom w:val="0"/>
      <w:divBdr>
        <w:top w:val="none" w:sz="0" w:space="0" w:color="auto"/>
        <w:left w:val="none" w:sz="0" w:space="0" w:color="auto"/>
        <w:bottom w:val="none" w:sz="0" w:space="0" w:color="auto"/>
        <w:right w:val="none" w:sz="0" w:space="0" w:color="auto"/>
      </w:divBdr>
    </w:div>
    <w:div w:id="179124613">
      <w:bodyDiv w:val="1"/>
      <w:marLeft w:val="0"/>
      <w:marRight w:val="0"/>
      <w:marTop w:val="0"/>
      <w:marBottom w:val="0"/>
      <w:divBdr>
        <w:top w:val="none" w:sz="0" w:space="0" w:color="auto"/>
        <w:left w:val="none" w:sz="0" w:space="0" w:color="auto"/>
        <w:bottom w:val="none" w:sz="0" w:space="0" w:color="auto"/>
        <w:right w:val="none" w:sz="0" w:space="0" w:color="auto"/>
      </w:divBdr>
    </w:div>
    <w:div w:id="194855115">
      <w:bodyDiv w:val="1"/>
      <w:marLeft w:val="0"/>
      <w:marRight w:val="0"/>
      <w:marTop w:val="0"/>
      <w:marBottom w:val="0"/>
      <w:divBdr>
        <w:top w:val="none" w:sz="0" w:space="0" w:color="auto"/>
        <w:left w:val="none" w:sz="0" w:space="0" w:color="auto"/>
        <w:bottom w:val="none" w:sz="0" w:space="0" w:color="auto"/>
        <w:right w:val="none" w:sz="0" w:space="0" w:color="auto"/>
      </w:divBdr>
    </w:div>
    <w:div w:id="197275859">
      <w:bodyDiv w:val="1"/>
      <w:marLeft w:val="0"/>
      <w:marRight w:val="0"/>
      <w:marTop w:val="0"/>
      <w:marBottom w:val="0"/>
      <w:divBdr>
        <w:top w:val="none" w:sz="0" w:space="0" w:color="auto"/>
        <w:left w:val="none" w:sz="0" w:space="0" w:color="auto"/>
        <w:bottom w:val="none" w:sz="0" w:space="0" w:color="auto"/>
        <w:right w:val="none" w:sz="0" w:space="0" w:color="auto"/>
      </w:divBdr>
    </w:div>
    <w:div w:id="207109319">
      <w:bodyDiv w:val="1"/>
      <w:marLeft w:val="0"/>
      <w:marRight w:val="0"/>
      <w:marTop w:val="0"/>
      <w:marBottom w:val="0"/>
      <w:divBdr>
        <w:top w:val="none" w:sz="0" w:space="0" w:color="auto"/>
        <w:left w:val="none" w:sz="0" w:space="0" w:color="auto"/>
        <w:bottom w:val="none" w:sz="0" w:space="0" w:color="auto"/>
        <w:right w:val="none" w:sz="0" w:space="0" w:color="auto"/>
      </w:divBdr>
    </w:div>
    <w:div w:id="241260247">
      <w:bodyDiv w:val="1"/>
      <w:marLeft w:val="0"/>
      <w:marRight w:val="0"/>
      <w:marTop w:val="0"/>
      <w:marBottom w:val="0"/>
      <w:divBdr>
        <w:top w:val="none" w:sz="0" w:space="0" w:color="auto"/>
        <w:left w:val="none" w:sz="0" w:space="0" w:color="auto"/>
        <w:bottom w:val="none" w:sz="0" w:space="0" w:color="auto"/>
        <w:right w:val="none" w:sz="0" w:space="0" w:color="auto"/>
      </w:divBdr>
    </w:div>
    <w:div w:id="249704793">
      <w:bodyDiv w:val="1"/>
      <w:marLeft w:val="0"/>
      <w:marRight w:val="0"/>
      <w:marTop w:val="0"/>
      <w:marBottom w:val="0"/>
      <w:divBdr>
        <w:top w:val="none" w:sz="0" w:space="0" w:color="auto"/>
        <w:left w:val="none" w:sz="0" w:space="0" w:color="auto"/>
        <w:bottom w:val="none" w:sz="0" w:space="0" w:color="auto"/>
        <w:right w:val="none" w:sz="0" w:space="0" w:color="auto"/>
      </w:divBdr>
    </w:div>
    <w:div w:id="257642564">
      <w:bodyDiv w:val="1"/>
      <w:marLeft w:val="0"/>
      <w:marRight w:val="0"/>
      <w:marTop w:val="0"/>
      <w:marBottom w:val="0"/>
      <w:divBdr>
        <w:top w:val="none" w:sz="0" w:space="0" w:color="auto"/>
        <w:left w:val="none" w:sz="0" w:space="0" w:color="auto"/>
        <w:bottom w:val="none" w:sz="0" w:space="0" w:color="auto"/>
        <w:right w:val="none" w:sz="0" w:space="0" w:color="auto"/>
      </w:divBdr>
    </w:div>
    <w:div w:id="263341304">
      <w:bodyDiv w:val="1"/>
      <w:marLeft w:val="0"/>
      <w:marRight w:val="0"/>
      <w:marTop w:val="0"/>
      <w:marBottom w:val="0"/>
      <w:divBdr>
        <w:top w:val="none" w:sz="0" w:space="0" w:color="auto"/>
        <w:left w:val="none" w:sz="0" w:space="0" w:color="auto"/>
        <w:bottom w:val="none" w:sz="0" w:space="0" w:color="auto"/>
        <w:right w:val="none" w:sz="0" w:space="0" w:color="auto"/>
      </w:divBdr>
    </w:div>
    <w:div w:id="270673849">
      <w:bodyDiv w:val="1"/>
      <w:marLeft w:val="0"/>
      <w:marRight w:val="0"/>
      <w:marTop w:val="0"/>
      <w:marBottom w:val="0"/>
      <w:divBdr>
        <w:top w:val="none" w:sz="0" w:space="0" w:color="auto"/>
        <w:left w:val="none" w:sz="0" w:space="0" w:color="auto"/>
        <w:bottom w:val="none" w:sz="0" w:space="0" w:color="auto"/>
        <w:right w:val="none" w:sz="0" w:space="0" w:color="auto"/>
      </w:divBdr>
    </w:div>
    <w:div w:id="280109838">
      <w:bodyDiv w:val="1"/>
      <w:marLeft w:val="0"/>
      <w:marRight w:val="0"/>
      <w:marTop w:val="0"/>
      <w:marBottom w:val="0"/>
      <w:divBdr>
        <w:top w:val="none" w:sz="0" w:space="0" w:color="auto"/>
        <w:left w:val="none" w:sz="0" w:space="0" w:color="auto"/>
        <w:bottom w:val="none" w:sz="0" w:space="0" w:color="auto"/>
        <w:right w:val="none" w:sz="0" w:space="0" w:color="auto"/>
      </w:divBdr>
    </w:div>
    <w:div w:id="282540135">
      <w:bodyDiv w:val="1"/>
      <w:marLeft w:val="0"/>
      <w:marRight w:val="0"/>
      <w:marTop w:val="0"/>
      <w:marBottom w:val="0"/>
      <w:divBdr>
        <w:top w:val="none" w:sz="0" w:space="0" w:color="auto"/>
        <w:left w:val="none" w:sz="0" w:space="0" w:color="auto"/>
        <w:bottom w:val="none" w:sz="0" w:space="0" w:color="auto"/>
        <w:right w:val="none" w:sz="0" w:space="0" w:color="auto"/>
      </w:divBdr>
    </w:div>
    <w:div w:id="285040935">
      <w:bodyDiv w:val="1"/>
      <w:marLeft w:val="0"/>
      <w:marRight w:val="0"/>
      <w:marTop w:val="0"/>
      <w:marBottom w:val="0"/>
      <w:divBdr>
        <w:top w:val="none" w:sz="0" w:space="0" w:color="auto"/>
        <w:left w:val="none" w:sz="0" w:space="0" w:color="auto"/>
        <w:bottom w:val="none" w:sz="0" w:space="0" w:color="auto"/>
        <w:right w:val="none" w:sz="0" w:space="0" w:color="auto"/>
      </w:divBdr>
    </w:div>
    <w:div w:id="307128040">
      <w:bodyDiv w:val="1"/>
      <w:marLeft w:val="0"/>
      <w:marRight w:val="0"/>
      <w:marTop w:val="0"/>
      <w:marBottom w:val="0"/>
      <w:divBdr>
        <w:top w:val="none" w:sz="0" w:space="0" w:color="auto"/>
        <w:left w:val="none" w:sz="0" w:space="0" w:color="auto"/>
        <w:bottom w:val="none" w:sz="0" w:space="0" w:color="auto"/>
        <w:right w:val="none" w:sz="0" w:space="0" w:color="auto"/>
      </w:divBdr>
    </w:div>
    <w:div w:id="357000915">
      <w:bodyDiv w:val="1"/>
      <w:marLeft w:val="0"/>
      <w:marRight w:val="0"/>
      <w:marTop w:val="0"/>
      <w:marBottom w:val="0"/>
      <w:divBdr>
        <w:top w:val="none" w:sz="0" w:space="0" w:color="auto"/>
        <w:left w:val="none" w:sz="0" w:space="0" w:color="auto"/>
        <w:bottom w:val="none" w:sz="0" w:space="0" w:color="auto"/>
        <w:right w:val="none" w:sz="0" w:space="0" w:color="auto"/>
      </w:divBdr>
    </w:div>
    <w:div w:id="363099239">
      <w:bodyDiv w:val="1"/>
      <w:marLeft w:val="0"/>
      <w:marRight w:val="0"/>
      <w:marTop w:val="0"/>
      <w:marBottom w:val="0"/>
      <w:divBdr>
        <w:top w:val="none" w:sz="0" w:space="0" w:color="auto"/>
        <w:left w:val="none" w:sz="0" w:space="0" w:color="auto"/>
        <w:bottom w:val="none" w:sz="0" w:space="0" w:color="auto"/>
        <w:right w:val="none" w:sz="0" w:space="0" w:color="auto"/>
      </w:divBdr>
    </w:div>
    <w:div w:id="382675792">
      <w:bodyDiv w:val="1"/>
      <w:marLeft w:val="0"/>
      <w:marRight w:val="0"/>
      <w:marTop w:val="0"/>
      <w:marBottom w:val="0"/>
      <w:divBdr>
        <w:top w:val="none" w:sz="0" w:space="0" w:color="auto"/>
        <w:left w:val="none" w:sz="0" w:space="0" w:color="auto"/>
        <w:bottom w:val="none" w:sz="0" w:space="0" w:color="auto"/>
        <w:right w:val="none" w:sz="0" w:space="0" w:color="auto"/>
      </w:divBdr>
    </w:div>
    <w:div w:id="382750862">
      <w:bodyDiv w:val="1"/>
      <w:marLeft w:val="0"/>
      <w:marRight w:val="0"/>
      <w:marTop w:val="0"/>
      <w:marBottom w:val="0"/>
      <w:divBdr>
        <w:top w:val="none" w:sz="0" w:space="0" w:color="auto"/>
        <w:left w:val="none" w:sz="0" w:space="0" w:color="auto"/>
        <w:bottom w:val="none" w:sz="0" w:space="0" w:color="auto"/>
        <w:right w:val="none" w:sz="0" w:space="0" w:color="auto"/>
      </w:divBdr>
    </w:div>
    <w:div w:id="384253565">
      <w:bodyDiv w:val="1"/>
      <w:marLeft w:val="0"/>
      <w:marRight w:val="0"/>
      <w:marTop w:val="0"/>
      <w:marBottom w:val="0"/>
      <w:divBdr>
        <w:top w:val="none" w:sz="0" w:space="0" w:color="auto"/>
        <w:left w:val="none" w:sz="0" w:space="0" w:color="auto"/>
        <w:bottom w:val="none" w:sz="0" w:space="0" w:color="auto"/>
        <w:right w:val="none" w:sz="0" w:space="0" w:color="auto"/>
      </w:divBdr>
    </w:div>
    <w:div w:id="402725935">
      <w:bodyDiv w:val="1"/>
      <w:marLeft w:val="0"/>
      <w:marRight w:val="0"/>
      <w:marTop w:val="0"/>
      <w:marBottom w:val="0"/>
      <w:divBdr>
        <w:top w:val="none" w:sz="0" w:space="0" w:color="auto"/>
        <w:left w:val="none" w:sz="0" w:space="0" w:color="auto"/>
        <w:bottom w:val="none" w:sz="0" w:space="0" w:color="auto"/>
        <w:right w:val="none" w:sz="0" w:space="0" w:color="auto"/>
      </w:divBdr>
    </w:div>
    <w:div w:id="403652024">
      <w:bodyDiv w:val="1"/>
      <w:marLeft w:val="0"/>
      <w:marRight w:val="0"/>
      <w:marTop w:val="0"/>
      <w:marBottom w:val="0"/>
      <w:divBdr>
        <w:top w:val="none" w:sz="0" w:space="0" w:color="auto"/>
        <w:left w:val="none" w:sz="0" w:space="0" w:color="auto"/>
        <w:bottom w:val="none" w:sz="0" w:space="0" w:color="auto"/>
        <w:right w:val="none" w:sz="0" w:space="0" w:color="auto"/>
      </w:divBdr>
    </w:div>
    <w:div w:id="418134214">
      <w:bodyDiv w:val="1"/>
      <w:marLeft w:val="0"/>
      <w:marRight w:val="0"/>
      <w:marTop w:val="0"/>
      <w:marBottom w:val="0"/>
      <w:divBdr>
        <w:top w:val="none" w:sz="0" w:space="0" w:color="auto"/>
        <w:left w:val="none" w:sz="0" w:space="0" w:color="auto"/>
        <w:bottom w:val="none" w:sz="0" w:space="0" w:color="auto"/>
        <w:right w:val="none" w:sz="0" w:space="0" w:color="auto"/>
      </w:divBdr>
    </w:div>
    <w:div w:id="422191259">
      <w:bodyDiv w:val="1"/>
      <w:marLeft w:val="0"/>
      <w:marRight w:val="0"/>
      <w:marTop w:val="0"/>
      <w:marBottom w:val="0"/>
      <w:divBdr>
        <w:top w:val="none" w:sz="0" w:space="0" w:color="auto"/>
        <w:left w:val="none" w:sz="0" w:space="0" w:color="auto"/>
        <w:bottom w:val="none" w:sz="0" w:space="0" w:color="auto"/>
        <w:right w:val="none" w:sz="0" w:space="0" w:color="auto"/>
      </w:divBdr>
    </w:div>
    <w:div w:id="430390950">
      <w:bodyDiv w:val="1"/>
      <w:marLeft w:val="0"/>
      <w:marRight w:val="0"/>
      <w:marTop w:val="0"/>
      <w:marBottom w:val="0"/>
      <w:divBdr>
        <w:top w:val="none" w:sz="0" w:space="0" w:color="auto"/>
        <w:left w:val="none" w:sz="0" w:space="0" w:color="auto"/>
        <w:bottom w:val="none" w:sz="0" w:space="0" w:color="auto"/>
        <w:right w:val="none" w:sz="0" w:space="0" w:color="auto"/>
      </w:divBdr>
    </w:div>
    <w:div w:id="449520858">
      <w:bodyDiv w:val="1"/>
      <w:marLeft w:val="0"/>
      <w:marRight w:val="0"/>
      <w:marTop w:val="0"/>
      <w:marBottom w:val="0"/>
      <w:divBdr>
        <w:top w:val="none" w:sz="0" w:space="0" w:color="auto"/>
        <w:left w:val="none" w:sz="0" w:space="0" w:color="auto"/>
        <w:bottom w:val="none" w:sz="0" w:space="0" w:color="auto"/>
        <w:right w:val="none" w:sz="0" w:space="0" w:color="auto"/>
      </w:divBdr>
    </w:div>
    <w:div w:id="459499242">
      <w:bodyDiv w:val="1"/>
      <w:marLeft w:val="0"/>
      <w:marRight w:val="0"/>
      <w:marTop w:val="0"/>
      <w:marBottom w:val="0"/>
      <w:divBdr>
        <w:top w:val="none" w:sz="0" w:space="0" w:color="auto"/>
        <w:left w:val="none" w:sz="0" w:space="0" w:color="auto"/>
        <w:bottom w:val="none" w:sz="0" w:space="0" w:color="auto"/>
        <w:right w:val="none" w:sz="0" w:space="0" w:color="auto"/>
      </w:divBdr>
    </w:div>
    <w:div w:id="463235556">
      <w:bodyDiv w:val="1"/>
      <w:marLeft w:val="0"/>
      <w:marRight w:val="0"/>
      <w:marTop w:val="0"/>
      <w:marBottom w:val="0"/>
      <w:divBdr>
        <w:top w:val="none" w:sz="0" w:space="0" w:color="auto"/>
        <w:left w:val="none" w:sz="0" w:space="0" w:color="auto"/>
        <w:bottom w:val="none" w:sz="0" w:space="0" w:color="auto"/>
        <w:right w:val="none" w:sz="0" w:space="0" w:color="auto"/>
      </w:divBdr>
    </w:div>
    <w:div w:id="464397037">
      <w:bodyDiv w:val="1"/>
      <w:marLeft w:val="0"/>
      <w:marRight w:val="0"/>
      <w:marTop w:val="0"/>
      <w:marBottom w:val="0"/>
      <w:divBdr>
        <w:top w:val="none" w:sz="0" w:space="0" w:color="auto"/>
        <w:left w:val="none" w:sz="0" w:space="0" w:color="auto"/>
        <w:bottom w:val="none" w:sz="0" w:space="0" w:color="auto"/>
        <w:right w:val="none" w:sz="0" w:space="0" w:color="auto"/>
      </w:divBdr>
    </w:div>
    <w:div w:id="541133180">
      <w:bodyDiv w:val="1"/>
      <w:marLeft w:val="0"/>
      <w:marRight w:val="0"/>
      <w:marTop w:val="0"/>
      <w:marBottom w:val="0"/>
      <w:divBdr>
        <w:top w:val="none" w:sz="0" w:space="0" w:color="auto"/>
        <w:left w:val="none" w:sz="0" w:space="0" w:color="auto"/>
        <w:bottom w:val="none" w:sz="0" w:space="0" w:color="auto"/>
        <w:right w:val="none" w:sz="0" w:space="0" w:color="auto"/>
      </w:divBdr>
    </w:div>
    <w:div w:id="601767225">
      <w:bodyDiv w:val="1"/>
      <w:marLeft w:val="0"/>
      <w:marRight w:val="0"/>
      <w:marTop w:val="0"/>
      <w:marBottom w:val="0"/>
      <w:divBdr>
        <w:top w:val="none" w:sz="0" w:space="0" w:color="auto"/>
        <w:left w:val="none" w:sz="0" w:space="0" w:color="auto"/>
        <w:bottom w:val="none" w:sz="0" w:space="0" w:color="auto"/>
        <w:right w:val="none" w:sz="0" w:space="0" w:color="auto"/>
      </w:divBdr>
    </w:div>
    <w:div w:id="602349782">
      <w:bodyDiv w:val="1"/>
      <w:marLeft w:val="0"/>
      <w:marRight w:val="0"/>
      <w:marTop w:val="0"/>
      <w:marBottom w:val="0"/>
      <w:divBdr>
        <w:top w:val="none" w:sz="0" w:space="0" w:color="auto"/>
        <w:left w:val="none" w:sz="0" w:space="0" w:color="auto"/>
        <w:bottom w:val="none" w:sz="0" w:space="0" w:color="auto"/>
        <w:right w:val="none" w:sz="0" w:space="0" w:color="auto"/>
      </w:divBdr>
    </w:div>
    <w:div w:id="619335778">
      <w:bodyDiv w:val="1"/>
      <w:marLeft w:val="0"/>
      <w:marRight w:val="0"/>
      <w:marTop w:val="0"/>
      <w:marBottom w:val="0"/>
      <w:divBdr>
        <w:top w:val="none" w:sz="0" w:space="0" w:color="auto"/>
        <w:left w:val="none" w:sz="0" w:space="0" w:color="auto"/>
        <w:bottom w:val="none" w:sz="0" w:space="0" w:color="auto"/>
        <w:right w:val="none" w:sz="0" w:space="0" w:color="auto"/>
      </w:divBdr>
    </w:div>
    <w:div w:id="629018814">
      <w:bodyDiv w:val="1"/>
      <w:marLeft w:val="0"/>
      <w:marRight w:val="0"/>
      <w:marTop w:val="0"/>
      <w:marBottom w:val="0"/>
      <w:divBdr>
        <w:top w:val="none" w:sz="0" w:space="0" w:color="auto"/>
        <w:left w:val="none" w:sz="0" w:space="0" w:color="auto"/>
        <w:bottom w:val="none" w:sz="0" w:space="0" w:color="auto"/>
        <w:right w:val="none" w:sz="0" w:space="0" w:color="auto"/>
      </w:divBdr>
    </w:div>
    <w:div w:id="643051324">
      <w:bodyDiv w:val="1"/>
      <w:marLeft w:val="0"/>
      <w:marRight w:val="0"/>
      <w:marTop w:val="0"/>
      <w:marBottom w:val="0"/>
      <w:divBdr>
        <w:top w:val="none" w:sz="0" w:space="0" w:color="auto"/>
        <w:left w:val="none" w:sz="0" w:space="0" w:color="auto"/>
        <w:bottom w:val="none" w:sz="0" w:space="0" w:color="auto"/>
        <w:right w:val="none" w:sz="0" w:space="0" w:color="auto"/>
      </w:divBdr>
    </w:div>
    <w:div w:id="653023313">
      <w:bodyDiv w:val="1"/>
      <w:marLeft w:val="0"/>
      <w:marRight w:val="0"/>
      <w:marTop w:val="0"/>
      <w:marBottom w:val="0"/>
      <w:divBdr>
        <w:top w:val="none" w:sz="0" w:space="0" w:color="auto"/>
        <w:left w:val="none" w:sz="0" w:space="0" w:color="auto"/>
        <w:bottom w:val="none" w:sz="0" w:space="0" w:color="auto"/>
        <w:right w:val="none" w:sz="0" w:space="0" w:color="auto"/>
      </w:divBdr>
    </w:div>
    <w:div w:id="656885526">
      <w:bodyDiv w:val="1"/>
      <w:marLeft w:val="0"/>
      <w:marRight w:val="0"/>
      <w:marTop w:val="0"/>
      <w:marBottom w:val="0"/>
      <w:divBdr>
        <w:top w:val="none" w:sz="0" w:space="0" w:color="auto"/>
        <w:left w:val="none" w:sz="0" w:space="0" w:color="auto"/>
        <w:bottom w:val="none" w:sz="0" w:space="0" w:color="auto"/>
        <w:right w:val="none" w:sz="0" w:space="0" w:color="auto"/>
      </w:divBdr>
    </w:div>
    <w:div w:id="663432269">
      <w:bodyDiv w:val="1"/>
      <w:marLeft w:val="0"/>
      <w:marRight w:val="0"/>
      <w:marTop w:val="0"/>
      <w:marBottom w:val="0"/>
      <w:divBdr>
        <w:top w:val="none" w:sz="0" w:space="0" w:color="auto"/>
        <w:left w:val="none" w:sz="0" w:space="0" w:color="auto"/>
        <w:bottom w:val="none" w:sz="0" w:space="0" w:color="auto"/>
        <w:right w:val="none" w:sz="0" w:space="0" w:color="auto"/>
      </w:divBdr>
    </w:div>
    <w:div w:id="703291978">
      <w:bodyDiv w:val="1"/>
      <w:marLeft w:val="0"/>
      <w:marRight w:val="0"/>
      <w:marTop w:val="0"/>
      <w:marBottom w:val="0"/>
      <w:divBdr>
        <w:top w:val="none" w:sz="0" w:space="0" w:color="auto"/>
        <w:left w:val="none" w:sz="0" w:space="0" w:color="auto"/>
        <w:bottom w:val="none" w:sz="0" w:space="0" w:color="auto"/>
        <w:right w:val="none" w:sz="0" w:space="0" w:color="auto"/>
      </w:divBdr>
    </w:div>
    <w:div w:id="715394326">
      <w:bodyDiv w:val="1"/>
      <w:marLeft w:val="0"/>
      <w:marRight w:val="0"/>
      <w:marTop w:val="0"/>
      <w:marBottom w:val="0"/>
      <w:divBdr>
        <w:top w:val="none" w:sz="0" w:space="0" w:color="auto"/>
        <w:left w:val="none" w:sz="0" w:space="0" w:color="auto"/>
        <w:bottom w:val="none" w:sz="0" w:space="0" w:color="auto"/>
        <w:right w:val="none" w:sz="0" w:space="0" w:color="auto"/>
      </w:divBdr>
    </w:div>
    <w:div w:id="743141340">
      <w:bodyDiv w:val="1"/>
      <w:marLeft w:val="0"/>
      <w:marRight w:val="0"/>
      <w:marTop w:val="0"/>
      <w:marBottom w:val="0"/>
      <w:divBdr>
        <w:top w:val="none" w:sz="0" w:space="0" w:color="auto"/>
        <w:left w:val="none" w:sz="0" w:space="0" w:color="auto"/>
        <w:bottom w:val="none" w:sz="0" w:space="0" w:color="auto"/>
        <w:right w:val="none" w:sz="0" w:space="0" w:color="auto"/>
      </w:divBdr>
    </w:div>
    <w:div w:id="746728420">
      <w:bodyDiv w:val="1"/>
      <w:marLeft w:val="0"/>
      <w:marRight w:val="0"/>
      <w:marTop w:val="0"/>
      <w:marBottom w:val="0"/>
      <w:divBdr>
        <w:top w:val="none" w:sz="0" w:space="0" w:color="auto"/>
        <w:left w:val="none" w:sz="0" w:space="0" w:color="auto"/>
        <w:bottom w:val="none" w:sz="0" w:space="0" w:color="auto"/>
        <w:right w:val="none" w:sz="0" w:space="0" w:color="auto"/>
      </w:divBdr>
    </w:div>
    <w:div w:id="748814602">
      <w:bodyDiv w:val="1"/>
      <w:marLeft w:val="0"/>
      <w:marRight w:val="0"/>
      <w:marTop w:val="0"/>
      <w:marBottom w:val="0"/>
      <w:divBdr>
        <w:top w:val="none" w:sz="0" w:space="0" w:color="auto"/>
        <w:left w:val="none" w:sz="0" w:space="0" w:color="auto"/>
        <w:bottom w:val="none" w:sz="0" w:space="0" w:color="auto"/>
        <w:right w:val="none" w:sz="0" w:space="0" w:color="auto"/>
      </w:divBdr>
    </w:div>
    <w:div w:id="783691252">
      <w:bodyDiv w:val="1"/>
      <w:marLeft w:val="0"/>
      <w:marRight w:val="0"/>
      <w:marTop w:val="0"/>
      <w:marBottom w:val="0"/>
      <w:divBdr>
        <w:top w:val="none" w:sz="0" w:space="0" w:color="auto"/>
        <w:left w:val="none" w:sz="0" w:space="0" w:color="auto"/>
        <w:bottom w:val="none" w:sz="0" w:space="0" w:color="auto"/>
        <w:right w:val="none" w:sz="0" w:space="0" w:color="auto"/>
      </w:divBdr>
    </w:div>
    <w:div w:id="812866028">
      <w:bodyDiv w:val="1"/>
      <w:marLeft w:val="0"/>
      <w:marRight w:val="0"/>
      <w:marTop w:val="0"/>
      <w:marBottom w:val="0"/>
      <w:divBdr>
        <w:top w:val="none" w:sz="0" w:space="0" w:color="auto"/>
        <w:left w:val="none" w:sz="0" w:space="0" w:color="auto"/>
        <w:bottom w:val="none" w:sz="0" w:space="0" w:color="auto"/>
        <w:right w:val="none" w:sz="0" w:space="0" w:color="auto"/>
      </w:divBdr>
    </w:div>
    <w:div w:id="843279110">
      <w:bodyDiv w:val="1"/>
      <w:marLeft w:val="0"/>
      <w:marRight w:val="0"/>
      <w:marTop w:val="0"/>
      <w:marBottom w:val="0"/>
      <w:divBdr>
        <w:top w:val="none" w:sz="0" w:space="0" w:color="auto"/>
        <w:left w:val="none" w:sz="0" w:space="0" w:color="auto"/>
        <w:bottom w:val="none" w:sz="0" w:space="0" w:color="auto"/>
        <w:right w:val="none" w:sz="0" w:space="0" w:color="auto"/>
      </w:divBdr>
    </w:div>
    <w:div w:id="846405697">
      <w:bodyDiv w:val="1"/>
      <w:marLeft w:val="0"/>
      <w:marRight w:val="0"/>
      <w:marTop w:val="0"/>
      <w:marBottom w:val="0"/>
      <w:divBdr>
        <w:top w:val="none" w:sz="0" w:space="0" w:color="auto"/>
        <w:left w:val="none" w:sz="0" w:space="0" w:color="auto"/>
        <w:bottom w:val="none" w:sz="0" w:space="0" w:color="auto"/>
        <w:right w:val="none" w:sz="0" w:space="0" w:color="auto"/>
      </w:divBdr>
    </w:div>
    <w:div w:id="853764530">
      <w:bodyDiv w:val="1"/>
      <w:marLeft w:val="0"/>
      <w:marRight w:val="0"/>
      <w:marTop w:val="0"/>
      <w:marBottom w:val="0"/>
      <w:divBdr>
        <w:top w:val="none" w:sz="0" w:space="0" w:color="auto"/>
        <w:left w:val="none" w:sz="0" w:space="0" w:color="auto"/>
        <w:bottom w:val="none" w:sz="0" w:space="0" w:color="auto"/>
        <w:right w:val="none" w:sz="0" w:space="0" w:color="auto"/>
      </w:divBdr>
    </w:div>
    <w:div w:id="871068336">
      <w:bodyDiv w:val="1"/>
      <w:marLeft w:val="0"/>
      <w:marRight w:val="0"/>
      <w:marTop w:val="0"/>
      <w:marBottom w:val="0"/>
      <w:divBdr>
        <w:top w:val="none" w:sz="0" w:space="0" w:color="auto"/>
        <w:left w:val="none" w:sz="0" w:space="0" w:color="auto"/>
        <w:bottom w:val="none" w:sz="0" w:space="0" w:color="auto"/>
        <w:right w:val="none" w:sz="0" w:space="0" w:color="auto"/>
      </w:divBdr>
    </w:div>
    <w:div w:id="873807155">
      <w:bodyDiv w:val="1"/>
      <w:marLeft w:val="0"/>
      <w:marRight w:val="0"/>
      <w:marTop w:val="0"/>
      <w:marBottom w:val="0"/>
      <w:divBdr>
        <w:top w:val="none" w:sz="0" w:space="0" w:color="auto"/>
        <w:left w:val="none" w:sz="0" w:space="0" w:color="auto"/>
        <w:bottom w:val="none" w:sz="0" w:space="0" w:color="auto"/>
        <w:right w:val="none" w:sz="0" w:space="0" w:color="auto"/>
      </w:divBdr>
    </w:div>
    <w:div w:id="876619263">
      <w:bodyDiv w:val="1"/>
      <w:marLeft w:val="0"/>
      <w:marRight w:val="0"/>
      <w:marTop w:val="0"/>
      <w:marBottom w:val="0"/>
      <w:divBdr>
        <w:top w:val="none" w:sz="0" w:space="0" w:color="auto"/>
        <w:left w:val="none" w:sz="0" w:space="0" w:color="auto"/>
        <w:bottom w:val="none" w:sz="0" w:space="0" w:color="auto"/>
        <w:right w:val="none" w:sz="0" w:space="0" w:color="auto"/>
      </w:divBdr>
    </w:div>
    <w:div w:id="888997988">
      <w:bodyDiv w:val="1"/>
      <w:marLeft w:val="0"/>
      <w:marRight w:val="0"/>
      <w:marTop w:val="0"/>
      <w:marBottom w:val="0"/>
      <w:divBdr>
        <w:top w:val="none" w:sz="0" w:space="0" w:color="auto"/>
        <w:left w:val="none" w:sz="0" w:space="0" w:color="auto"/>
        <w:bottom w:val="none" w:sz="0" w:space="0" w:color="auto"/>
        <w:right w:val="none" w:sz="0" w:space="0" w:color="auto"/>
      </w:divBdr>
    </w:div>
    <w:div w:id="922451387">
      <w:bodyDiv w:val="1"/>
      <w:marLeft w:val="0"/>
      <w:marRight w:val="0"/>
      <w:marTop w:val="0"/>
      <w:marBottom w:val="0"/>
      <w:divBdr>
        <w:top w:val="none" w:sz="0" w:space="0" w:color="auto"/>
        <w:left w:val="none" w:sz="0" w:space="0" w:color="auto"/>
        <w:bottom w:val="none" w:sz="0" w:space="0" w:color="auto"/>
        <w:right w:val="none" w:sz="0" w:space="0" w:color="auto"/>
      </w:divBdr>
    </w:div>
    <w:div w:id="932203606">
      <w:bodyDiv w:val="1"/>
      <w:marLeft w:val="0"/>
      <w:marRight w:val="0"/>
      <w:marTop w:val="0"/>
      <w:marBottom w:val="0"/>
      <w:divBdr>
        <w:top w:val="none" w:sz="0" w:space="0" w:color="auto"/>
        <w:left w:val="none" w:sz="0" w:space="0" w:color="auto"/>
        <w:bottom w:val="none" w:sz="0" w:space="0" w:color="auto"/>
        <w:right w:val="none" w:sz="0" w:space="0" w:color="auto"/>
      </w:divBdr>
    </w:div>
    <w:div w:id="945161987">
      <w:bodyDiv w:val="1"/>
      <w:marLeft w:val="0"/>
      <w:marRight w:val="0"/>
      <w:marTop w:val="0"/>
      <w:marBottom w:val="0"/>
      <w:divBdr>
        <w:top w:val="none" w:sz="0" w:space="0" w:color="auto"/>
        <w:left w:val="none" w:sz="0" w:space="0" w:color="auto"/>
        <w:bottom w:val="none" w:sz="0" w:space="0" w:color="auto"/>
        <w:right w:val="none" w:sz="0" w:space="0" w:color="auto"/>
      </w:divBdr>
    </w:div>
    <w:div w:id="959216735">
      <w:bodyDiv w:val="1"/>
      <w:marLeft w:val="0"/>
      <w:marRight w:val="0"/>
      <w:marTop w:val="0"/>
      <w:marBottom w:val="0"/>
      <w:divBdr>
        <w:top w:val="none" w:sz="0" w:space="0" w:color="auto"/>
        <w:left w:val="none" w:sz="0" w:space="0" w:color="auto"/>
        <w:bottom w:val="none" w:sz="0" w:space="0" w:color="auto"/>
        <w:right w:val="none" w:sz="0" w:space="0" w:color="auto"/>
      </w:divBdr>
    </w:div>
    <w:div w:id="993488485">
      <w:bodyDiv w:val="1"/>
      <w:marLeft w:val="0"/>
      <w:marRight w:val="0"/>
      <w:marTop w:val="0"/>
      <w:marBottom w:val="0"/>
      <w:divBdr>
        <w:top w:val="none" w:sz="0" w:space="0" w:color="auto"/>
        <w:left w:val="none" w:sz="0" w:space="0" w:color="auto"/>
        <w:bottom w:val="none" w:sz="0" w:space="0" w:color="auto"/>
        <w:right w:val="none" w:sz="0" w:space="0" w:color="auto"/>
      </w:divBdr>
    </w:div>
    <w:div w:id="994407269">
      <w:bodyDiv w:val="1"/>
      <w:marLeft w:val="0"/>
      <w:marRight w:val="0"/>
      <w:marTop w:val="0"/>
      <w:marBottom w:val="0"/>
      <w:divBdr>
        <w:top w:val="none" w:sz="0" w:space="0" w:color="auto"/>
        <w:left w:val="none" w:sz="0" w:space="0" w:color="auto"/>
        <w:bottom w:val="none" w:sz="0" w:space="0" w:color="auto"/>
        <w:right w:val="none" w:sz="0" w:space="0" w:color="auto"/>
      </w:divBdr>
    </w:div>
    <w:div w:id="996805335">
      <w:bodyDiv w:val="1"/>
      <w:marLeft w:val="0"/>
      <w:marRight w:val="0"/>
      <w:marTop w:val="0"/>
      <w:marBottom w:val="0"/>
      <w:divBdr>
        <w:top w:val="none" w:sz="0" w:space="0" w:color="auto"/>
        <w:left w:val="none" w:sz="0" w:space="0" w:color="auto"/>
        <w:bottom w:val="none" w:sz="0" w:space="0" w:color="auto"/>
        <w:right w:val="none" w:sz="0" w:space="0" w:color="auto"/>
      </w:divBdr>
    </w:div>
    <w:div w:id="1009526034">
      <w:bodyDiv w:val="1"/>
      <w:marLeft w:val="0"/>
      <w:marRight w:val="0"/>
      <w:marTop w:val="0"/>
      <w:marBottom w:val="0"/>
      <w:divBdr>
        <w:top w:val="none" w:sz="0" w:space="0" w:color="auto"/>
        <w:left w:val="none" w:sz="0" w:space="0" w:color="auto"/>
        <w:bottom w:val="none" w:sz="0" w:space="0" w:color="auto"/>
        <w:right w:val="none" w:sz="0" w:space="0" w:color="auto"/>
      </w:divBdr>
    </w:div>
    <w:div w:id="1009915006">
      <w:bodyDiv w:val="1"/>
      <w:marLeft w:val="0"/>
      <w:marRight w:val="0"/>
      <w:marTop w:val="0"/>
      <w:marBottom w:val="0"/>
      <w:divBdr>
        <w:top w:val="none" w:sz="0" w:space="0" w:color="auto"/>
        <w:left w:val="none" w:sz="0" w:space="0" w:color="auto"/>
        <w:bottom w:val="none" w:sz="0" w:space="0" w:color="auto"/>
        <w:right w:val="none" w:sz="0" w:space="0" w:color="auto"/>
      </w:divBdr>
    </w:div>
    <w:div w:id="1019888879">
      <w:bodyDiv w:val="1"/>
      <w:marLeft w:val="0"/>
      <w:marRight w:val="0"/>
      <w:marTop w:val="0"/>
      <w:marBottom w:val="0"/>
      <w:divBdr>
        <w:top w:val="none" w:sz="0" w:space="0" w:color="auto"/>
        <w:left w:val="none" w:sz="0" w:space="0" w:color="auto"/>
        <w:bottom w:val="none" w:sz="0" w:space="0" w:color="auto"/>
        <w:right w:val="none" w:sz="0" w:space="0" w:color="auto"/>
      </w:divBdr>
    </w:div>
    <w:div w:id="1026175814">
      <w:bodyDiv w:val="1"/>
      <w:marLeft w:val="0"/>
      <w:marRight w:val="0"/>
      <w:marTop w:val="0"/>
      <w:marBottom w:val="0"/>
      <w:divBdr>
        <w:top w:val="none" w:sz="0" w:space="0" w:color="auto"/>
        <w:left w:val="none" w:sz="0" w:space="0" w:color="auto"/>
        <w:bottom w:val="none" w:sz="0" w:space="0" w:color="auto"/>
        <w:right w:val="none" w:sz="0" w:space="0" w:color="auto"/>
      </w:divBdr>
    </w:div>
    <w:div w:id="1056271377">
      <w:bodyDiv w:val="1"/>
      <w:marLeft w:val="0"/>
      <w:marRight w:val="0"/>
      <w:marTop w:val="0"/>
      <w:marBottom w:val="0"/>
      <w:divBdr>
        <w:top w:val="none" w:sz="0" w:space="0" w:color="auto"/>
        <w:left w:val="none" w:sz="0" w:space="0" w:color="auto"/>
        <w:bottom w:val="none" w:sz="0" w:space="0" w:color="auto"/>
        <w:right w:val="none" w:sz="0" w:space="0" w:color="auto"/>
      </w:divBdr>
    </w:div>
    <w:div w:id="1072850964">
      <w:bodyDiv w:val="1"/>
      <w:marLeft w:val="0"/>
      <w:marRight w:val="0"/>
      <w:marTop w:val="0"/>
      <w:marBottom w:val="0"/>
      <w:divBdr>
        <w:top w:val="none" w:sz="0" w:space="0" w:color="auto"/>
        <w:left w:val="none" w:sz="0" w:space="0" w:color="auto"/>
        <w:bottom w:val="none" w:sz="0" w:space="0" w:color="auto"/>
        <w:right w:val="none" w:sz="0" w:space="0" w:color="auto"/>
      </w:divBdr>
    </w:div>
    <w:div w:id="1074471315">
      <w:bodyDiv w:val="1"/>
      <w:marLeft w:val="0"/>
      <w:marRight w:val="0"/>
      <w:marTop w:val="0"/>
      <w:marBottom w:val="0"/>
      <w:divBdr>
        <w:top w:val="none" w:sz="0" w:space="0" w:color="auto"/>
        <w:left w:val="none" w:sz="0" w:space="0" w:color="auto"/>
        <w:bottom w:val="none" w:sz="0" w:space="0" w:color="auto"/>
        <w:right w:val="none" w:sz="0" w:space="0" w:color="auto"/>
      </w:divBdr>
    </w:div>
    <w:div w:id="1086340798">
      <w:bodyDiv w:val="1"/>
      <w:marLeft w:val="0"/>
      <w:marRight w:val="0"/>
      <w:marTop w:val="0"/>
      <w:marBottom w:val="0"/>
      <w:divBdr>
        <w:top w:val="none" w:sz="0" w:space="0" w:color="auto"/>
        <w:left w:val="none" w:sz="0" w:space="0" w:color="auto"/>
        <w:bottom w:val="none" w:sz="0" w:space="0" w:color="auto"/>
        <w:right w:val="none" w:sz="0" w:space="0" w:color="auto"/>
      </w:divBdr>
    </w:div>
    <w:div w:id="1099762602">
      <w:bodyDiv w:val="1"/>
      <w:marLeft w:val="0"/>
      <w:marRight w:val="0"/>
      <w:marTop w:val="0"/>
      <w:marBottom w:val="0"/>
      <w:divBdr>
        <w:top w:val="none" w:sz="0" w:space="0" w:color="auto"/>
        <w:left w:val="none" w:sz="0" w:space="0" w:color="auto"/>
        <w:bottom w:val="none" w:sz="0" w:space="0" w:color="auto"/>
        <w:right w:val="none" w:sz="0" w:space="0" w:color="auto"/>
      </w:divBdr>
    </w:div>
    <w:div w:id="1100374612">
      <w:bodyDiv w:val="1"/>
      <w:marLeft w:val="0"/>
      <w:marRight w:val="0"/>
      <w:marTop w:val="0"/>
      <w:marBottom w:val="0"/>
      <w:divBdr>
        <w:top w:val="none" w:sz="0" w:space="0" w:color="auto"/>
        <w:left w:val="none" w:sz="0" w:space="0" w:color="auto"/>
        <w:bottom w:val="none" w:sz="0" w:space="0" w:color="auto"/>
        <w:right w:val="none" w:sz="0" w:space="0" w:color="auto"/>
      </w:divBdr>
    </w:div>
    <w:div w:id="1104039343">
      <w:bodyDiv w:val="1"/>
      <w:marLeft w:val="0"/>
      <w:marRight w:val="0"/>
      <w:marTop w:val="0"/>
      <w:marBottom w:val="0"/>
      <w:divBdr>
        <w:top w:val="none" w:sz="0" w:space="0" w:color="auto"/>
        <w:left w:val="none" w:sz="0" w:space="0" w:color="auto"/>
        <w:bottom w:val="none" w:sz="0" w:space="0" w:color="auto"/>
        <w:right w:val="none" w:sz="0" w:space="0" w:color="auto"/>
      </w:divBdr>
    </w:div>
    <w:div w:id="1110199098">
      <w:bodyDiv w:val="1"/>
      <w:marLeft w:val="0"/>
      <w:marRight w:val="0"/>
      <w:marTop w:val="0"/>
      <w:marBottom w:val="0"/>
      <w:divBdr>
        <w:top w:val="none" w:sz="0" w:space="0" w:color="auto"/>
        <w:left w:val="none" w:sz="0" w:space="0" w:color="auto"/>
        <w:bottom w:val="none" w:sz="0" w:space="0" w:color="auto"/>
        <w:right w:val="none" w:sz="0" w:space="0" w:color="auto"/>
      </w:divBdr>
    </w:div>
    <w:div w:id="1114322340">
      <w:bodyDiv w:val="1"/>
      <w:marLeft w:val="0"/>
      <w:marRight w:val="0"/>
      <w:marTop w:val="0"/>
      <w:marBottom w:val="0"/>
      <w:divBdr>
        <w:top w:val="none" w:sz="0" w:space="0" w:color="auto"/>
        <w:left w:val="none" w:sz="0" w:space="0" w:color="auto"/>
        <w:bottom w:val="none" w:sz="0" w:space="0" w:color="auto"/>
        <w:right w:val="none" w:sz="0" w:space="0" w:color="auto"/>
      </w:divBdr>
    </w:div>
    <w:div w:id="1118328562">
      <w:bodyDiv w:val="1"/>
      <w:marLeft w:val="0"/>
      <w:marRight w:val="0"/>
      <w:marTop w:val="0"/>
      <w:marBottom w:val="0"/>
      <w:divBdr>
        <w:top w:val="none" w:sz="0" w:space="0" w:color="auto"/>
        <w:left w:val="none" w:sz="0" w:space="0" w:color="auto"/>
        <w:bottom w:val="none" w:sz="0" w:space="0" w:color="auto"/>
        <w:right w:val="none" w:sz="0" w:space="0" w:color="auto"/>
      </w:divBdr>
    </w:div>
    <w:div w:id="1142698969">
      <w:bodyDiv w:val="1"/>
      <w:marLeft w:val="0"/>
      <w:marRight w:val="0"/>
      <w:marTop w:val="0"/>
      <w:marBottom w:val="0"/>
      <w:divBdr>
        <w:top w:val="none" w:sz="0" w:space="0" w:color="auto"/>
        <w:left w:val="none" w:sz="0" w:space="0" w:color="auto"/>
        <w:bottom w:val="none" w:sz="0" w:space="0" w:color="auto"/>
        <w:right w:val="none" w:sz="0" w:space="0" w:color="auto"/>
      </w:divBdr>
    </w:div>
    <w:div w:id="1157766993">
      <w:bodyDiv w:val="1"/>
      <w:marLeft w:val="0"/>
      <w:marRight w:val="0"/>
      <w:marTop w:val="0"/>
      <w:marBottom w:val="0"/>
      <w:divBdr>
        <w:top w:val="none" w:sz="0" w:space="0" w:color="auto"/>
        <w:left w:val="none" w:sz="0" w:space="0" w:color="auto"/>
        <w:bottom w:val="none" w:sz="0" w:space="0" w:color="auto"/>
        <w:right w:val="none" w:sz="0" w:space="0" w:color="auto"/>
      </w:divBdr>
    </w:div>
    <w:div w:id="1164123212">
      <w:bodyDiv w:val="1"/>
      <w:marLeft w:val="0"/>
      <w:marRight w:val="0"/>
      <w:marTop w:val="0"/>
      <w:marBottom w:val="0"/>
      <w:divBdr>
        <w:top w:val="none" w:sz="0" w:space="0" w:color="auto"/>
        <w:left w:val="none" w:sz="0" w:space="0" w:color="auto"/>
        <w:bottom w:val="none" w:sz="0" w:space="0" w:color="auto"/>
        <w:right w:val="none" w:sz="0" w:space="0" w:color="auto"/>
      </w:divBdr>
    </w:div>
    <w:div w:id="1165052559">
      <w:bodyDiv w:val="1"/>
      <w:marLeft w:val="0"/>
      <w:marRight w:val="0"/>
      <w:marTop w:val="0"/>
      <w:marBottom w:val="0"/>
      <w:divBdr>
        <w:top w:val="none" w:sz="0" w:space="0" w:color="auto"/>
        <w:left w:val="none" w:sz="0" w:space="0" w:color="auto"/>
        <w:bottom w:val="none" w:sz="0" w:space="0" w:color="auto"/>
        <w:right w:val="none" w:sz="0" w:space="0" w:color="auto"/>
      </w:divBdr>
    </w:div>
    <w:div w:id="1165585623">
      <w:bodyDiv w:val="1"/>
      <w:marLeft w:val="0"/>
      <w:marRight w:val="0"/>
      <w:marTop w:val="0"/>
      <w:marBottom w:val="0"/>
      <w:divBdr>
        <w:top w:val="none" w:sz="0" w:space="0" w:color="auto"/>
        <w:left w:val="none" w:sz="0" w:space="0" w:color="auto"/>
        <w:bottom w:val="none" w:sz="0" w:space="0" w:color="auto"/>
        <w:right w:val="none" w:sz="0" w:space="0" w:color="auto"/>
      </w:divBdr>
    </w:div>
    <w:div w:id="1172841554">
      <w:bodyDiv w:val="1"/>
      <w:marLeft w:val="0"/>
      <w:marRight w:val="0"/>
      <w:marTop w:val="0"/>
      <w:marBottom w:val="0"/>
      <w:divBdr>
        <w:top w:val="none" w:sz="0" w:space="0" w:color="auto"/>
        <w:left w:val="none" w:sz="0" w:space="0" w:color="auto"/>
        <w:bottom w:val="none" w:sz="0" w:space="0" w:color="auto"/>
        <w:right w:val="none" w:sz="0" w:space="0" w:color="auto"/>
      </w:divBdr>
    </w:div>
    <w:div w:id="1175610903">
      <w:bodyDiv w:val="1"/>
      <w:marLeft w:val="0"/>
      <w:marRight w:val="0"/>
      <w:marTop w:val="0"/>
      <w:marBottom w:val="0"/>
      <w:divBdr>
        <w:top w:val="none" w:sz="0" w:space="0" w:color="auto"/>
        <w:left w:val="none" w:sz="0" w:space="0" w:color="auto"/>
        <w:bottom w:val="none" w:sz="0" w:space="0" w:color="auto"/>
        <w:right w:val="none" w:sz="0" w:space="0" w:color="auto"/>
      </w:divBdr>
    </w:div>
    <w:div w:id="1183547331">
      <w:bodyDiv w:val="1"/>
      <w:marLeft w:val="0"/>
      <w:marRight w:val="0"/>
      <w:marTop w:val="0"/>
      <w:marBottom w:val="0"/>
      <w:divBdr>
        <w:top w:val="none" w:sz="0" w:space="0" w:color="auto"/>
        <w:left w:val="none" w:sz="0" w:space="0" w:color="auto"/>
        <w:bottom w:val="none" w:sz="0" w:space="0" w:color="auto"/>
        <w:right w:val="none" w:sz="0" w:space="0" w:color="auto"/>
      </w:divBdr>
    </w:div>
    <w:div w:id="1192918028">
      <w:bodyDiv w:val="1"/>
      <w:marLeft w:val="0"/>
      <w:marRight w:val="0"/>
      <w:marTop w:val="0"/>
      <w:marBottom w:val="0"/>
      <w:divBdr>
        <w:top w:val="none" w:sz="0" w:space="0" w:color="auto"/>
        <w:left w:val="none" w:sz="0" w:space="0" w:color="auto"/>
        <w:bottom w:val="none" w:sz="0" w:space="0" w:color="auto"/>
        <w:right w:val="none" w:sz="0" w:space="0" w:color="auto"/>
      </w:divBdr>
    </w:div>
    <w:div w:id="1205949615">
      <w:bodyDiv w:val="1"/>
      <w:marLeft w:val="0"/>
      <w:marRight w:val="0"/>
      <w:marTop w:val="0"/>
      <w:marBottom w:val="0"/>
      <w:divBdr>
        <w:top w:val="none" w:sz="0" w:space="0" w:color="auto"/>
        <w:left w:val="none" w:sz="0" w:space="0" w:color="auto"/>
        <w:bottom w:val="none" w:sz="0" w:space="0" w:color="auto"/>
        <w:right w:val="none" w:sz="0" w:space="0" w:color="auto"/>
      </w:divBdr>
    </w:div>
    <w:div w:id="1233084879">
      <w:bodyDiv w:val="1"/>
      <w:marLeft w:val="0"/>
      <w:marRight w:val="0"/>
      <w:marTop w:val="0"/>
      <w:marBottom w:val="0"/>
      <w:divBdr>
        <w:top w:val="none" w:sz="0" w:space="0" w:color="auto"/>
        <w:left w:val="none" w:sz="0" w:space="0" w:color="auto"/>
        <w:bottom w:val="none" w:sz="0" w:space="0" w:color="auto"/>
        <w:right w:val="none" w:sz="0" w:space="0" w:color="auto"/>
      </w:divBdr>
    </w:div>
    <w:div w:id="1237938993">
      <w:bodyDiv w:val="1"/>
      <w:marLeft w:val="0"/>
      <w:marRight w:val="0"/>
      <w:marTop w:val="0"/>
      <w:marBottom w:val="0"/>
      <w:divBdr>
        <w:top w:val="none" w:sz="0" w:space="0" w:color="auto"/>
        <w:left w:val="none" w:sz="0" w:space="0" w:color="auto"/>
        <w:bottom w:val="none" w:sz="0" w:space="0" w:color="auto"/>
        <w:right w:val="none" w:sz="0" w:space="0" w:color="auto"/>
      </w:divBdr>
    </w:div>
    <w:div w:id="1242910355">
      <w:bodyDiv w:val="1"/>
      <w:marLeft w:val="0"/>
      <w:marRight w:val="0"/>
      <w:marTop w:val="0"/>
      <w:marBottom w:val="0"/>
      <w:divBdr>
        <w:top w:val="none" w:sz="0" w:space="0" w:color="auto"/>
        <w:left w:val="none" w:sz="0" w:space="0" w:color="auto"/>
        <w:bottom w:val="none" w:sz="0" w:space="0" w:color="auto"/>
        <w:right w:val="none" w:sz="0" w:space="0" w:color="auto"/>
      </w:divBdr>
    </w:div>
    <w:div w:id="1243638720">
      <w:bodyDiv w:val="1"/>
      <w:marLeft w:val="0"/>
      <w:marRight w:val="0"/>
      <w:marTop w:val="0"/>
      <w:marBottom w:val="0"/>
      <w:divBdr>
        <w:top w:val="none" w:sz="0" w:space="0" w:color="auto"/>
        <w:left w:val="none" w:sz="0" w:space="0" w:color="auto"/>
        <w:bottom w:val="none" w:sz="0" w:space="0" w:color="auto"/>
        <w:right w:val="none" w:sz="0" w:space="0" w:color="auto"/>
      </w:divBdr>
    </w:div>
    <w:div w:id="1274360096">
      <w:bodyDiv w:val="1"/>
      <w:marLeft w:val="0"/>
      <w:marRight w:val="0"/>
      <w:marTop w:val="0"/>
      <w:marBottom w:val="0"/>
      <w:divBdr>
        <w:top w:val="none" w:sz="0" w:space="0" w:color="auto"/>
        <w:left w:val="none" w:sz="0" w:space="0" w:color="auto"/>
        <w:bottom w:val="none" w:sz="0" w:space="0" w:color="auto"/>
        <w:right w:val="none" w:sz="0" w:space="0" w:color="auto"/>
      </w:divBdr>
    </w:div>
    <w:div w:id="1279988109">
      <w:bodyDiv w:val="1"/>
      <w:marLeft w:val="0"/>
      <w:marRight w:val="0"/>
      <w:marTop w:val="0"/>
      <w:marBottom w:val="0"/>
      <w:divBdr>
        <w:top w:val="none" w:sz="0" w:space="0" w:color="auto"/>
        <w:left w:val="none" w:sz="0" w:space="0" w:color="auto"/>
        <w:bottom w:val="none" w:sz="0" w:space="0" w:color="auto"/>
        <w:right w:val="none" w:sz="0" w:space="0" w:color="auto"/>
      </w:divBdr>
    </w:div>
    <w:div w:id="1306474074">
      <w:bodyDiv w:val="1"/>
      <w:marLeft w:val="0"/>
      <w:marRight w:val="0"/>
      <w:marTop w:val="0"/>
      <w:marBottom w:val="0"/>
      <w:divBdr>
        <w:top w:val="none" w:sz="0" w:space="0" w:color="auto"/>
        <w:left w:val="none" w:sz="0" w:space="0" w:color="auto"/>
        <w:bottom w:val="none" w:sz="0" w:space="0" w:color="auto"/>
        <w:right w:val="none" w:sz="0" w:space="0" w:color="auto"/>
      </w:divBdr>
    </w:div>
    <w:div w:id="1311445422">
      <w:bodyDiv w:val="1"/>
      <w:marLeft w:val="0"/>
      <w:marRight w:val="0"/>
      <w:marTop w:val="0"/>
      <w:marBottom w:val="0"/>
      <w:divBdr>
        <w:top w:val="none" w:sz="0" w:space="0" w:color="auto"/>
        <w:left w:val="none" w:sz="0" w:space="0" w:color="auto"/>
        <w:bottom w:val="none" w:sz="0" w:space="0" w:color="auto"/>
        <w:right w:val="none" w:sz="0" w:space="0" w:color="auto"/>
      </w:divBdr>
    </w:div>
    <w:div w:id="1321731676">
      <w:bodyDiv w:val="1"/>
      <w:marLeft w:val="0"/>
      <w:marRight w:val="0"/>
      <w:marTop w:val="0"/>
      <w:marBottom w:val="0"/>
      <w:divBdr>
        <w:top w:val="none" w:sz="0" w:space="0" w:color="auto"/>
        <w:left w:val="none" w:sz="0" w:space="0" w:color="auto"/>
        <w:bottom w:val="none" w:sz="0" w:space="0" w:color="auto"/>
        <w:right w:val="none" w:sz="0" w:space="0" w:color="auto"/>
      </w:divBdr>
    </w:div>
    <w:div w:id="1335953315">
      <w:bodyDiv w:val="1"/>
      <w:marLeft w:val="0"/>
      <w:marRight w:val="0"/>
      <w:marTop w:val="0"/>
      <w:marBottom w:val="0"/>
      <w:divBdr>
        <w:top w:val="none" w:sz="0" w:space="0" w:color="auto"/>
        <w:left w:val="none" w:sz="0" w:space="0" w:color="auto"/>
        <w:bottom w:val="none" w:sz="0" w:space="0" w:color="auto"/>
        <w:right w:val="none" w:sz="0" w:space="0" w:color="auto"/>
      </w:divBdr>
    </w:div>
    <w:div w:id="1342972096">
      <w:bodyDiv w:val="1"/>
      <w:marLeft w:val="0"/>
      <w:marRight w:val="0"/>
      <w:marTop w:val="0"/>
      <w:marBottom w:val="0"/>
      <w:divBdr>
        <w:top w:val="none" w:sz="0" w:space="0" w:color="auto"/>
        <w:left w:val="none" w:sz="0" w:space="0" w:color="auto"/>
        <w:bottom w:val="none" w:sz="0" w:space="0" w:color="auto"/>
        <w:right w:val="none" w:sz="0" w:space="0" w:color="auto"/>
      </w:divBdr>
    </w:div>
    <w:div w:id="1348796525">
      <w:bodyDiv w:val="1"/>
      <w:marLeft w:val="0"/>
      <w:marRight w:val="0"/>
      <w:marTop w:val="0"/>
      <w:marBottom w:val="0"/>
      <w:divBdr>
        <w:top w:val="none" w:sz="0" w:space="0" w:color="auto"/>
        <w:left w:val="none" w:sz="0" w:space="0" w:color="auto"/>
        <w:bottom w:val="none" w:sz="0" w:space="0" w:color="auto"/>
        <w:right w:val="none" w:sz="0" w:space="0" w:color="auto"/>
      </w:divBdr>
    </w:div>
    <w:div w:id="1369137119">
      <w:bodyDiv w:val="1"/>
      <w:marLeft w:val="0"/>
      <w:marRight w:val="0"/>
      <w:marTop w:val="0"/>
      <w:marBottom w:val="0"/>
      <w:divBdr>
        <w:top w:val="none" w:sz="0" w:space="0" w:color="auto"/>
        <w:left w:val="none" w:sz="0" w:space="0" w:color="auto"/>
        <w:bottom w:val="none" w:sz="0" w:space="0" w:color="auto"/>
        <w:right w:val="none" w:sz="0" w:space="0" w:color="auto"/>
      </w:divBdr>
    </w:div>
    <w:div w:id="1371683344">
      <w:bodyDiv w:val="1"/>
      <w:marLeft w:val="0"/>
      <w:marRight w:val="0"/>
      <w:marTop w:val="0"/>
      <w:marBottom w:val="0"/>
      <w:divBdr>
        <w:top w:val="none" w:sz="0" w:space="0" w:color="auto"/>
        <w:left w:val="none" w:sz="0" w:space="0" w:color="auto"/>
        <w:bottom w:val="none" w:sz="0" w:space="0" w:color="auto"/>
        <w:right w:val="none" w:sz="0" w:space="0" w:color="auto"/>
      </w:divBdr>
    </w:div>
    <w:div w:id="1377855146">
      <w:bodyDiv w:val="1"/>
      <w:marLeft w:val="0"/>
      <w:marRight w:val="0"/>
      <w:marTop w:val="0"/>
      <w:marBottom w:val="0"/>
      <w:divBdr>
        <w:top w:val="none" w:sz="0" w:space="0" w:color="auto"/>
        <w:left w:val="none" w:sz="0" w:space="0" w:color="auto"/>
        <w:bottom w:val="none" w:sz="0" w:space="0" w:color="auto"/>
        <w:right w:val="none" w:sz="0" w:space="0" w:color="auto"/>
      </w:divBdr>
    </w:div>
    <w:div w:id="1378237842">
      <w:bodyDiv w:val="1"/>
      <w:marLeft w:val="0"/>
      <w:marRight w:val="0"/>
      <w:marTop w:val="0"/>
      <w:marBottom w:val="0"/>
      <w:divBdr>
        <w:top w:val="none" w:sz="0" w:space="0" w:color="auto"/>
        <w:left w:val="none" w:sz="0" w:space="0" w:color="auto"/>
        <w:bottom w:val="none" w:sz="0" w:space="0" w:color="auto"/>
        <w:right w:val="none" w:sz="0" w:space="0" w:color="auto"/>
      </w:divBdr>
    </w:div>
    <w:div w:id="1383016366">
      <w:bodyDiv w:val="1"/>
      <w:marLeft w:val="0"/>
      <w:marRight w:val="0"/>
      <w:marTop w:val="0"/>
      <w:marBottom w:val="0"/>
      <w:divBdr>
        <w:top w:val="none" w:sz="0" w:space="0" w:color="auto"/>
        <w:left w:val="none" w:sz="0" w:space="0" w:color="auto"/>
        <w:bottom w:val="none" w:sz="0" w:space="0" w:color="auto"/>
        <w:right w:val="none" w:sz="0" w:space="0" w:color="auto"/>
      </w:divBdr>
    </w:div>
    <w:div w:id="1387266421">
      <w:bodyDiv w:val="1"/>
      <w:marLeft w:val="0"/>
      <w:marRight w:val="0"/>
      <w:marTop w:val="0"/>
      <w:marBottom w:val="0"/>
      <w:divBdr>
        <w:top w:val="none" w:sz="0" w:space="0" w:color="auto"/>
        <w:left w:val="none" w:sz="0" w:space="0" w:color="auto"/>
        <w:bottom w:val="none" w:sz="0" w:space="0" w:color="auto"/>
        <w:right w:val="none" w:sz="0" w:space="0" w:color="auto"/>
      </w:divBdr>
    </w:div>
    <w:div w:id="1388141506">
      <w:bodyDiv w:val="1"/>
      <w:marLeft w:val="0"/>
      <w:marRight w:val="0"/>
      <w:marTop w:val="0"/>
      <w:marBottom w:val="0"/>
      <w:divBdr>
        <w:top w:val="none" w:sz="0" w:space="0" w:color="auto"/>
        <w:left w:val="none" w:sz="0" w:space="0" w:color="auto"/>
        <w:bottom w:val="none" w:sz="0" w:space="0" w:color="auto"/>
        <w:right w:val="none" w:sz="0" w:space="0" w:color="auto"/>
      </w:divBdr>
    </w:div>
    <w:div w:id="1414351128">
      <w:bodyDiv w:val="1"/>
      <w:marLeft w:val="0"/>
      <w:marRight w:val="0"/>
      <w:marTop w:val="0"/>
      <w:marBottom w:val="0"/>
      <w:divBdr>
        <w:top w:val="none" w:sz="0" w:space="0" w:color="auto"/>
        <w:left w:val="none" w:sz="0" w:space="0" w:color="auto"/>
        <w:bottom w:val="none" w:sz="0" w:space="0" w:color="auto"/>
        <w:right w:val="none" w:sz="0" w:space="0" w:color="auto"/>
      </w:divBdr>
    </w:div>
    <w:div w:id="1441417129">
      <w:bodyDiv w:val="1"/>
      <w:marLeft w:val="0"/>
      <w:marRight w:val="0"/>
      <w:marTop w:val="0"/>
      <w:marBottom w:val="0"/>
      <w:divBdr>
        <w:top w:val="none" w:sz="0" w:space="0" w:color="auto"/>
        <w:left w:val="none" w:sz="0" w:space="0" w:color="auto"/>
        <w:bottom w:val="none" w:sz="0" w:space="0" w:color="auto"/>
        <w:right w:val="none" w:sz="0" w:space="0" w:color="auto"/>
      </w:divBdr>
    </w:div>
    <w:div w:id="1456748836">
      <w:bodyDiv w:val="1"/>
      <w:marLeft w:val="0"/>
      <w:marRight w:val="0"/>
      <w:marTop w:val="0"/>
      <w:marBottom w:val="0"/>
      <w:divBdr>
        <w:top w:val="none" w:sz="0" w:space="0" w:color="auto"/>
        <w:left w:val="none" w:sz="0" w:space="0" w:color="auto"/>
        <w:bottom w:val="none" w:sz="0" w:space="0" w:color="auto"/>
        <w:right w:val="none" w:sz="0" w:space="0" w:color="auto"/>
      </w:divBdr>
    </w:div>
    <w:div w:id="1482623986">
      <w:bodyDiv w:val="1"/>
      <w:marLeft w:val="0"/>
      <w:marRight w:val="0"/>
      <w:marTop w:val="0"/>
      <w:marBottom w:val="0"/>
      <w:divBdr>
        <w:top w:val="none" w:sz="0" w:space="0" w:color="auto"/>
        <w:left w:val="none" w:sz="0" w:space="0" w:color="auto"/>
        <w:bottom w:val="none" w:sz="0" w:space="0" w:color="auto"/>
        <w:right w:val="none" w:sz="0" w:space="0" w:color="auto"/>
      </w:divBdr>
    </w:div>
    <w:div w:id="1494174937">
      <w:bodyDiv w:val="1"/>
      <w:marLeft w:val="0"/>
      <w:marRight w:val="0"/>
      <w:marTop w:val="0"/>
      <w:marBottom w:val="0"/>
      <w:divBdr>
        <w:top w:val="none" w:sz="0" w:space="0" w:color="auto"/>
        <w:left w:val="none" w:sz="0" w:space="0" w:color="auto"/>
        <w:bottom w:val="none" w:sz="0" w:space="0" w:color="auto"/>
        <w:right w:val="none" w:sz="0" w:space="0" w:color="auto"/>
      </w:divBdr>
    </w:div>
    <w:div w:id="1511065735">
      <w:bodyDiv w:val="1"/>
      <w:marLeft w:val="0"/>
      <w:marRight w:val="0"/>
      <w:marTop w:val="0"/>
      <w:marBottom w:val="0"/>
      <w:divBdr>
        <w:top w:val="none" w:sz="0" w:space="0" w:color="auto"/>
        <w:left w:val="none" w:sz="0" w:space="0" w:color="auto"/>
        <w:bottom w:val="none" w:sz="0" w:space="0" w:color="auto"/>
        <w:right w:val="none" w:sz="0" w:space="0" w:color="auto"/>
      </w:divBdr>
    </w:div>
    <w:div w:id="1523517013">
      <w:bodyDiv w:val="1"/>
      <w:marLeft w:val="0"/>
      <w:marRight w:val="0"/>
      <w:marTop w:val="0"/>
      <w:marBottom w:val="0"/>
      <w:divBdr>
        <w:top w:val="none" w:sz="0" w:space="0" w:color="auto"/>
        <w:left w:val="none" w:sz="0" w:space="0" w:color="auto"/>
        <w:bottom w:val="none" w:sz="0" w:space="0" w:color="auto"/>
        <w:right w:val="none" w:sz="0" w:space="0" w:color="auto"/>
      </w:divBdr>
    </w:div>
    <w:div w:id="1529417196">
      <w:bodyDiv w:val="1"/>
      <w:marLeft w:val="0"/>
      <w:marRight w:val="0"/>
      <w:marTop w:val="0"/>
      <w:marBottom w:val="0"/>
      <w:divBdr>
        <w:top w:val="none" w:sz="0" w:space="0" w:color="auto"/>
        <w:left w:val="none" w:sz="0" w:space="0" w:color="auto"/>
        <w:bottom w:val="none" w:sz="0" w:space="0" w:color="auto"/>
        <w:right w:val="none" w:sz="0" w:space="0" w:color="auto"/>
      </w:divBdr>
    </w:div>
    <w:div w:id="1538619592">
      <w:bodyDiv w:val="1"/>
      <w:marLeft w:val="0"/>
      <w:marRight w:val="0"/>
      <w:marTop w:val="0"/>
      <w:marBottom w:val="0"/>
      <w:divBdr>
        <w:top w:val="none" w:sz="0" w:space="0" w:color="auto"/>
        <w:left w:val="none" w:sz="0" w:space="0" w:color="auto"/>
        <w:bottom w:val="none" w:sz="0" w:space="0" w:color="auto"/>
        <w:right w:val="none" w:sz="0" w:space="0" w:color="auto"/>
      </w:divBdr>
    </w:div>
    <w:div w:id="1543907781">
      <w:bodyDiv w:val="1"/>
      <w:marLeft w:val="0"/>
      <w:marRight w:val="0"/>
      <w:marTop w:val="0"/>
      <w:marBottom w:val="0"/>
      <w:divBdr>
        <w:top w:val="none" w:sz="0" w:space="0" w:color="auto"/>
        <w:left w:val="none" w:sz="0" w:space="0" w:color="auto"/>
        <w:bottom w:val="none" w:sz="0" w:space="0" w:color="auto"/>
        <w:right w:val="none" w:sz="0" w:space="0" w:color="auto"/>
      </w:divBdr>
    </w:div>
    <w:div w:id="1549343759">
      <w:bodyDiv w:val="1"/>
      <w:marLeft w:val="0"/>
      <w:marRight w:val="0"/>
      <w:marTop w:val="0"/>
      <w:marBottom w:val="0"/>
      <w:divBdr>
        <w:top w:val="none" w:sz="0" w:space="0" w:color="auto"/>
        <w:left w:val="none" w:sz="0" w:space="0" w:color="auto"/>
        <w:bottom w:val="none" w:sz="0" w:space="0" w:color="auto"/>
        <w:right w:val="none" w:sz="0" w:space="0" w:color="auto"/>
      </w:divBdr>
    </w:div>
    <w:div w:id="1553038844">
      <w:bodyDiv w:val="1"/>
      <w:marLeft w:val="0"/>
      <w:marRight w:val="0"/>
      <w:marTop w:val="0"/>
      <w:marBottom w:val="0"/>
      <w:divBdr>
        <w:top w:val="none" w:sz="0" w:space="0" w:color="auto"/>
        <w:left w:val="none" w:sz="0" w:space="0" w:color="auto"/>
        <w:bottom w:val="none" w:sz="0" w:space="0" w:color="auto"/>
        <w:right w:val="none" w:sz="0" w:space="0" w:color="auto"/>
      </w:divBdr>
    </w:div>
    <w:div w:id="1562330414">
      <w:bodyDiv w:val="1"/>
      <w:marLeft w:val="0"/>
      <w:marRight w:val="0"/>
      <w:marTop w:val="0"/>
      <w:marBottom w:val="0"/>
      <w:divBdr>
        <w:top w:val="none" w:sz="0" w:space="0" w:color="auto"/>
        <w:left w:val="none" w:sz="0" w:space="0" w:color="auto"/>
        <w:bottom w:val="none" w:sz="0" w:space="0" w:color="auto"/>
        <w:right w:val="none" w:sz="0" w:space="0" w:color="auto"/>
      </w:divBdr>
    </w:div>
    <w:div w:id="1564484373">
      <w:bodyDiv w:val="1"/>
      <w:marLeft w:val="0"/>
      <w:marRight w:val="0"/>
      <w:marTop w:val="0"/>
      <w:marBottom w:val="0"/>
      <w:divBdr>
        <w:top w:val="none" w:sz="0" w:space="0" w:color="auto"/>
        <w:left w:val="none" w:sz="0" w:space="0" w:color="auto"/>
        <w:bottom w:val="none" w:sz="0" w:space="0" w:color="auto"/>
        <w:right w:val="none" w:sz="0" w:space="0" w:color="auto"/>
      </w:divBdr>
    </w:div>
    <w:div w:id="1569027081">
      <w:bodyDiv w:val="1"/>
      <w:marLeft w:val="0"/>
      <w:marRight w:val="0"/>
      <w:marTop w:val="0"/>
      <w:marBottom w:val="0"/>
      <w:divBdr>
        <w:top w:val="none" w:sz="0" w:space="0" w:color="auto"/>
        <w:left w:val="none" w:sz="0" w:space="0" w:color="auto"/>
        <w:bottom w:val="none" w:sz="0" w:space="0" w:color="auto"/>
        <w:right w:val="none" w:sz="0" w:space="0" w:color="auto"/>
      </w:divBdr>
    </w:div>
    <w:div w:id="1582979960">
      <w:bodyDiv w:val="1"/>
      <w:marLeft w:val="0"/>
      <w:marRight w:val="0"/>
      <w:marTop w:val="0"/>
      <w:marBottom w:val="0"/>
      <w:divBdr>
        <w:top w:val="none" w:sz="0" w:space="0" w:color="auto"/>
        <w:left w:val="none" w:sz="0" w:space="0" w:color="auto"/>
        <w:bottom w:val="none" w:sz="0" w:space="0" w:color="auto"/>
        <w:right w:val="none" w:sz="0" w:space="0" w:color="auto"/>
      </w:divBdr>
    </w:div>
    <w:div w:id="1584021917">
      <w:bodyDiv w:val="1"/>
      <w:marLeft w:val="0"/>
      <w:marRight w:val="0"/>
      <w:marTop w:val="0"/>
      <w:marBottom w:val="0"/>
      <w:divBdr>
        <w:top w:val="none" w:sz="0" w:space="0" w:color="auto"/>
        <w:left w:val="none" w:sz="0" w:space="0" w:color="auto"/>
        <w:bottom w:val="none" w:sz="0" w:space="0" w:color="auto"/>
        <w:right w:val="none" w:sz="0" w:space="0" w:color="auto"/>
      </w:divBdr>
    </w:div>
    <w:div w:id="1607421800">
      <w:bodyDiv w:val="1"/>
      <w:marLeft w:val="0"/>
      <w:marRight w:val="0"/>
      <w:marTop w:val="0"/>
      <w:marBottom w:val="0"/>
      <w:divBdr>
        <w:top w:val="none" w:sz="0" w:space="0" w:color="auto"/>
        <w:left w:val="none" w:sz="0" w:space="0" w:color="auto"/>
        <w:bottom w:val="none" w:sz="0" w:space="0" w:color="auto"/>
        <w:right w:val="none" w:sz="0" w:space="0" w:color="auto"/>
      </w:divBdr>
    </w:div>
    <w:div w:id="1607613839">
      <w:bodyDiv w:val="1"/>
      <w:marLeft w:val="0"/>
      <w:marRight w:val="0"/>
      <w:marTop w:val="0"/>
      <w:marBottom w:val="0"/>
      <w:divBdr>
        <w:top w:val="none" w:sz="0" w:space="0" w:color="auto"/>
        <w:left w:val="none" w:sz="0" w:space="0" w:color="auto"/>
        <w:bottom w:val="none" w:sz="0" w:space="0" w:color="auto"/>
        <w:right w:val="none" w:sz="0" w:space="0" w:color="auto"/>
      </w:divBdr>
    </w:div>
    <w:div w:id="1611156328">
      <w:bodyDiv w:val="1"/>
      <w:marLeft w:val="0"/>
      <w:marRight w:val="0"/>
      <w:marTop w:val="0"/>
      <w:marBottom w:val="0"/>
      <w:divBdr>
        <w:top w:val="none" w:sz="0" w:space="0" w:color="auto"/>
        <w:left w:val="none" w:sz="0" w:space="0" w:color="auto"/>
        <w:bottom w:val="none" w:sz="0" w:space="0" w:color="auto"/>
        <w:right w:val="none" w:sz="0" w:space="0" w:color="auto"/>
      </w:divBdr>
    </w:div>
    <w:div w:id="1628125869">
      <w:bodyDiv w:val="1"/>
      <w:marLeft w:val="0"/>
      <w:marRight w:val="0"/>
      <w:marTop w:val="0"/>
      <w:marBottom w:val="0"/>
      <w:divBdr>
        <w:top w:val="none" w:sz="0" w:space="0" w:color="auto"/>
        <w:left w:val="none" w:sz="0" w:space="0" w:color="auto"/>
        <w:bottom w:val="none" w:sz="0" w:space="0" w:color="auto"/>
        <w:right w:val="none" w:sz="0" w:space="0" w:color="auto"/>
      </w:divBdr>
    </w:div>
    <w:div w:id="1630285193">
      <w:bodyDiv w:val="1"/>
      <w:marLeft w:val="0"/>
      <w:marRight w:val="0"/>
      <w:marTop w:val="0"/>
      <w:marBottom w:val="0"/>
      <w:divBdr>
        <w:top w:val="none" w:sz="0" w:space="0" w:color="auto"/>
        <w:left w:val="none" w:sz="0" w:space="0" w:color="auto"/>
        <w:bottom w:val="none" w:sz="0" w:space="0" w:color="auto"/>
        <w:right w:val="none" w:sz="0" w:space="0" w:color="auto"/>
      </w:divBdr>
    </w:div>
    <w:div w:id="1675959628">
      <w:bodyDiv w:val="1"/>
      <w:marLeft w:val="0"/>
      <w:marRight w:val="0"/>
      <w:marTop w:val="0"/>
      <w:marBottom w:val="0"/>
      <w:divBdr>
        <w:top w:val="none" w:sz="0" w:space="0" w:color="auto"/>
        <w:left w:val="none" w:sz="0" w:space="0" w:color="auto"/>
        <w:bottom w:val="none" w:sz="0" w:space="0" w:color="auto"/>
        <w:right w:val="none" w:sz="0" w:space="0" w:color="auto"/>
      </w:divBdr>
    </w:div>
    <w:div w:id="1715541493">
      <w:bodyDiv w:val="1"/>
      <w:marLeft w:val="0"/>
      <w:marRight w:val="0"/>
      <w:marTop w:val="0"/>
      <w:marBottom w:val="0"/>
      <w:divBdr>
        <w:top w:val="none" w:sz="0" w:space="0" w:color="auto"/>
        <w:left w:val="none" w:sz="0" w:space="0" w:color="auto"/>
        <w:bottom w:val="none" w:sz="0" w:space="0" w:color="auto"/>
        <w:right w:val="none" w:sz="0" w:space="0" w:color="auto"/>
      </w:divBdr>
    </w:div>
    <w:div w:id="1717971860">
      <w:bodyDiv w:val="1"/>
      <w:marLeft w:val="0"/>
      <w:marRight w:val="0"/>
      <w:marTop w:val="0"/>
      <w:marBottom w:val="0"/>
      <w:divBdr>
        <w:top w:val="none" w:sz="0" w:space="0" w:color="auto"/>
        <w:left w:val="none" w:sz="0" w:space="0" w:color="auto"/>
        <w:bottom w:val="none" w:sz="0" w:space="0" w:color="auto"/>
        <w:right w:val="none" w:sz="0" w:space="0" w:color="auto"/>
      </w:divBdr>
    </w:div>
    <w:div w:id="1722899729">
      <w:bodyDiv w:val="1"/>
      <w:marLeft w:val="0"/>
      <w:marRight w:val="0"/>
      <w:marTop w:val="0"/>
      <w:marBottom w:val="0"/>
      <w:divBdr>
        <w:top w:val="none" w:sz="0" w:space="0" w:color="auto"/>
        <w:left w:val="none" w:sz="0" w:space="0" w:color="auto"/>
        <w:bottom w:val="none" w:sz="0" w:space="0" w:color="auto"/>
        <w:right w:val="none" w:sz="0" w:space="0" w:color="auto"/>
      </w:divBdr>
    </w:div>
    <w:div w:id="1750808603">
      <w:bodyDiv w:val="1"/>
      <w:marLeft w:val="0"/>
      <w:marRight w:val="0"/>
      <w:marTop w:val="0"/>
      <w:marBottom w:val="0"/>
      <w:divBdr>
        <w:top w:val="none" w:sz="0" w:space="0" w:color="auto"/>
        <w:left w:val="none" w:sz="0" w:space="0" w:color="auto"/>
        <w:bottom w:val="none" w:sz="0" w:space="0" w:color="auto"/>
        <w:right w:val="none" w:sz="0" w:space="0" w:color="auto"/>
      </w:divBdr>
    </w:div>
    <w:div w:id="1760059410">
      <w:bodyDiv w:val="1"/>
      <w:marLeft w:val="0"/>
      <w:marRight w:val="0"/>
      <w:marTop w:val="0"/>
      <w:marBottom w:val="0"/>
      <w:divBdr>
        <w:top w:val="none" w:sz="0" w:space="0" w:color="auto"/>
        <w:left w:val="none" w:sz="0" w:space="0" w:color="auto"/>
        <w:bottom w:val="none" w:sz="0" w:space="0" w:color="auto"/>
        <w:right w:val="none" w:sz="0" w:space="0" w:color="auto"/>
      </w:divBdr>
    </w:div>
    <w:div w:id="1763184375">
      <w:bodyDiv w:val="1"/>
      <w:marLeft w:val="0"/>
      <w:marRight w:val="0"/>
      <w:marTop w:val="0"/>
      <w:marBottom w:val="0"/>
      <w:divBdr>
        <w:top w:val="none" w:sz="0" w:space="0" w:color="auto"/>
        <w:left w:val="none" w:sz="0" w:space="0" w:color="auto"/>
        <w:bottom w:val="none" w:sz="0" w:space="0" w:color="auto"/>
        <w:right w:val="none" w:sz="0" w:space="0" w:color="auto"/>
      </w:divBdr>
    </w:div>
    <w:div w:id="1800343552">
      <w:bodyDiv w:val="1"/>
      <w:marLeft w:val="0"/>
      <w:marRight w:val="0"/>
      <w:marTop w:val="0"/>
      <w:marBottom w:val="0"/>
      <w:divBdr>
        <w:top w:val="none" w:sz="0" w:space="0" w:color="auto"/>
        <w:left w:val="none" w:sz="0" w:space="0" w:color="auto"/>
        <w:bottom w:val="none" w:sz="0" w:space="0" w:color="auto"/>
        <w:right w:val="none" w:sz="0" w:space="0" w:color="auto"/>
      </w:divBdr>
    </w:div>
    <w:div w:id="1801460770">
      <w:bodyDiv w:val="1"/>
      <w:marLeft w:val="0"/>
      <w:marRight w:val="0"/>
      <w:marTop w:val="0"/>
      <w:marBottom w:val="0"/>
      <w:divBdr>
        <w:top w:val="none" w:sz="0" w:space="0" w:color="auto"/>
        <w:left w:val="none" w:sz="0" w:space="0" w:color="auto"/>
        <w:bottom w:val="none" w:sz="0" w:space="0" w:color="auto"/>
        <w:right w:val="none" w:sz="0" w:space="0" w:color="auto"/>
      </w:divBdr>
    </w:div>
    <w:div w:id="1813714090">
      <w:bodyDiv w:val="1"/>
      <w:marLeft w:val="0"/>
      <w:marRight w:val="0"/>
      <w:marTop w:val="0"/>
      <w:marBottom w:val="0"/>
      <w:divBdr>
        <w:top w:val="none" w:sz="0" w:space="0" w:color="auto"/>
        <w:left w:val="none" w:sz="0" w:space="0" w:color="auto"/>
        <w:bottom w:val="none" w:sz="0" w:space="0" w:color="auto"/>
        <w:right w:val="none" w:sz="0" w:space="0" w:color="auto"/>
      </w:divBdr>
    </w:div>
    <w:div w:id="1837719108">
      <w:bodyDiv w:val="1"/>
      <w:marLeft w:val="0"/>
      <w:marRight w:val="0"/>
      <w:marTop w:val="0"/>
      <w:marBottom w:val="0"/>
      <w:divBdr>
        <w:top w:val="none" w:sz="0" w:space="0" w:color="auto"/>
        <w:left w:val="none" w:sz="0" w:space="0" w:color="auto"/>
        <w:bottom w:val="none" w:sz="0" w:space="0" w:color="auto"/>
        <w:right w:val="none" w:sz="0" w:space="0" w:color="auto"/>
      </w:divBdr>
    </w:div>
    <w:div w:id="1840389352">
      <w:bodyDiv w:val="1"/>
      <w:marLeft w:val="0"/>
      <w:marRight w:val="0"/>
      <w:marTop w:val="0"/>
      <w:marBottom w:val="0"/>
      <w:divBdr>
        <w:top w:val="none" w:sz="0" w:space="0" w:color="auto"/>
        <w:left w:val="none" w:sz="0" w:space="0" w:color="auto"/>
        <w:bottom w:val="none" w:sz="0" w:space="0" w:color="auto"/>
        <w:right w:val="none" w:sz="0" w:space="0" w:color="auto"/>
      </w:divBdr>
    </w:div>
    <w:div w:id="1844974557">
      <w:bodyDiv w:val="1"/>
      <w:marLeft w:val="0"/>
      <w:marRight w:val="0"/>
      <w:marTop w:val="0"/>
      <w:marBottom w:val="0"/>
      <w:divBdr>
        <w:top w:val="none" w:sz="0" w:space="0" w:color="auto"/>
        <w:left w:val="none" w:sz="0" w:space="0" w:color="auto"/>
        <w:bottom w:val="none" w:sz="0" w:space="0" w:color="auto"/>
        <w:right w:val="none" w:sz="0" w:space="0" w:color="auto"/>
      </w:divBdr>
    </w:div>
    <w:div w:id="1865636143">
      <w:bodyDiv w:val="1"/>
      <w:marLeft w:val="0"/>
      <w:marRight w:val="0"/>
      <w:marTop w:val="0"/>
      <w:marBottom w:val="0"/>
      <w:divBdr>
        <w:top w:val="none" w:sz="0" w:space="0" w:color="auto"/>
        <w:left w:val="none" w:sz="0" w:space="0" w:color="auto"/>
        <w:bottom w:val="none" w:sz="0" w:space="0" w:color="auto"/>
        <w:right w:val="none" w:sz="0" w:space="0" w:color="auto"/>
      </w:divBdr>
    </w:div>
    <w:div w:id="1883666763">
      <w:bodyDiv w:val="1"/>
      <w:marLeft w:val="0"/>
      <w:marRight w:val="0"/>
      <w:marTop w:val="0"/>
      <w:marBottom w:val="0"/>
      <w:divBdr>
        <w:top w:val="none" w:sz="0" w:space="0" w:color="auto"/>
        <w:left w:val="none" w:sz="0" w:space="0" w:color="auto"/>
        <w:bottom w:val="none" w:sz="0" w:space="0" w:color="auto"/>
        <w:right w:val="none" w:sz="0" w:space="0" w:color="auto"/>
      </w:divBdr>
    </w:div>
    <w:div w:id="1897735620">
      <w:bodyDiv w:val="1"/>
      <w:marLeft w:val="0"/>
      <w:marRight w:val="0"/>
      <w:marTop w:val="0"/>
      <w:marBottom w:val="0"/>
      <w:divBdr>
        <w:top w:val="none" w:sz="0" w:space="0" w:color="auto"/>
        <w:left w:val="none" w:sz="0" w:space="0" w:color="auto"/>
        <w:bottom w:val="none" w:sz="0" w:space="0" w:color="auto"/>
        <w:right w:val="none" w:sz="0" w:space="0" w:color="auto"/>
      </w:divBdr>
    </w:div>
    <w:div w:id="1903712146">
      <w:bodyDiv w:val="1"/>
      <w:marLeft w:val="0"/>
      <w:marRight w:val="0"/>
      <w:marTop w:val="0"/>
      <w:marBottom w:val="0"/>
      <w:divBdr>
        <w:top w:val="none" w:sz="0" w:space="0" w:color="auto"/>
        <w:left w:val="none" w:sz="0" w:space="0" w:color="auto"/>
        <w:bottom w:val="none" w:sz="0" w:space="0" w:color="auto"/>
        <w:right w:val="none" w:sz="0" w:space="0" w:color="auto"/>
      </w:divBdr>
    </w:div>
    <w:div w:id="1924953528">
      <w:bodyDiv w:val="1"/>
      <w:marLeft w:val="0"/>
      <w:marRight w:val="0"/>
      <w:marTop w:val="0"/>
      <w:marBottom w:val="0"/>
      <w:divBdr>
        <w:top w:val="none" w:sz="0" w:space="0" w:color="auto"/>
        <w:left w:val="none" w:sz="0" w:space="0" w:color="auto"/>
        <w:bottom w:val="none" w:sz="0" w:space="0" w:color="auto"/>
        <w:right w:val="none" w:sz="0" w:space="0" w:color="auto"/>
      </w:divBdr>
    </w:div>
    <w:div w:id="1929150180">
      <w:bodyDiv w:val="1"/>
      <w:marLeft w:val="0"/>
      <w:marRight w:val="0"/>
      <w:marTop w:val="0"/>
      <w:marBottom w:val="0"/>
      <w:divBdr>
        <w:top w:val="none" w:sz="0" w:space="0" w:color="auto"/>
        <w:left w:val="none" w:sz="0" w:space="0" w:color="auto"/>
        <w:bottom w:val="none" w:sz="0" w:space="0" w:color="auto"/>
        <w:right w:val="none" w:sz="0" w:space="0" w:color="auto"/>
      </w:divBdr>
    </w:div>
    <w:div w:id="1939558508">
      <w:bodyDiv w:val="1"/>
      <w:marLeft w:val="0"/>
      <w:marRight w:val="0"/>
      <w:marTop w:val="0"/>
      <w:marBottom w:val="0"/>
      <w:divBdr>
        <w:top w:val="none" w:sz="0" w:space="0" w:color="auto"/>
        <w:left w:val="none" w:sz="0" w:space="0" w:color="auto"/>
        <w:bottom w:val="none" w:sz="0" w:space="0" w:color="auto"/>
        <w:right w:val="none" w:sz="0" w:space="0" w:color="auto"/>
      </w:divBdr>
    </w:div>
    <w:div w:id="1942764050">
      <w:bodyDiv w:val="1"/>
      <w:marLeft w:val="0"/>
      <w:marRight w:val="0"/>
      <w:marTop w:val="0"/>
      <w:marBottom w:val="0"/>
      <w:divBdr>
        <w:top w:val="none" w:sz="0" w:space="0" w:color="auto"/>
        <w:left w:val="none" w:sz="0" w:space="0" w:color="auto"/>
        <w:bottom w:val="none" w:sz="0" w:space="0" w:color="auto"/>
        <w:right w:val="none" w:sz="0" w:space="0" w:color="auto"/>
      </w:divBdr>
    </w:div>
    <w:div w:id="1960601343">
      <w:bodyDiv w:val="1"/>
      <w:marLeft w:val="0"/>
      <w:marRight w:val="0"/>
      <w:marTop w:val="0"/>
      <w:marBottom w:val="0"/>
      <w:divBdr>
        <w:top w:val="none" w:sz="0" w:space="0" w:color="auto"/>
        <w:left w:val="none" w:sz="0" w:space="0" w:color="auto"/>
        <w:bottom w:val="none" w:sz="0" w:space="0" w:color="auto"/>
        <w:right w:val="none" w:sz="0" w:space="0" w:color="auto"/>
      </w:divBdr>
    </w:div>
    <w:div w:id="1962377215">
      <w:bodyDiv w:val="1"/>
      <w:marLeft w:val="0"/>
      <w:marRight w:val="0"/>
      <w:marTop w:val="0"/>
      <w:marBottom w:val="0"/>
      <w:divBdr>
        <w:top w:val="none" w:sz="0" w:space="0" w:color="auto"/>
        <w:left w:val="none" w:sz="0" w:space="0" w:color="auto"/>
        <w:bottom w:val="none" w:sz="0" w:space="0" w:color="auto"/>
        <w:right w:val="none" w:sz="0" w:space="0" w:color="auto"/>
      </w:divBdr>
    </w:div>
    <w:div w:id="1968118566">
      <w:bodyDiv w:val="1"/>
      <w:marLeft w:val="0"/>
      <w:marRight w:val="0"/>
      <w:marTop w:val="0"/>
      <w:marBottom w:val="0"/>
      <w:divBdr>
        <w:top w:val="none" w:sz="0" w:space="0" w:color="auto"/>
        <w:left w:val="none" w:sz="0" w:space="0" w:color="auto"/>
        <w:bottom w:val="none" w:sz="0" w:space="0" w:color="auto"/>
        <w:right w:val="none" w:sz="0" w:space="0" w:color="auto"/>
      </w:divBdr>
    </w:div>
    <w:div w:id="1970162123">
      <w:bodyDiv w:val="1"/>
      <w:marLeft w:val="0"/>
      <w:marRight w:val="0"/>
      <w:marTop w:val="0"/>
      <w:marBottom w:val="0"/>
      <w:divBdr>
        <w:top w:val="none" w:sz="0" w:space="0" w:color="auto"/>
        <w:left w:val="none" w:sz="0" w:space="0" w:color="auto"/>
        <w:bottom w:val="none" w:sz="0" w:space="0" w:color="auto"/>
        <w:right w:val="none" w:sz="0" w:space="0" w:color="auto"/>
      </w:divBdr>
    </w:div>
    <w:div w:id="1996452205">
      <w:bodyDiv w:val="1"/>
      <w:marLeft w:val="0"/>
      <w:marRight w:val="0"/>
      <w:marTop w:val="0"/>
      <w:marBottom w:val="0"/>
      <w:divBdr>
        <w:top w:val="none" w:sz="0" w:space="0" w:color="auto"/>
        <w:left w:val="none" w:sz="0" w:space="0" w:color="auto"/>
        <w:bottom w:val="none" w:sz="0" w:space="0" w:color="auto"/>
        <w:right w:val="none" w:sz="0" w:space="0" w:color="auto"/>
      </w:divBdr>
    </w:div>
    <w:div w:id="2003460289">
      <w:bodyDiv w:val="1"/>
      <w:marLeft w:val="0"/>
      <w:marRight w:val="0"/>
      <w:marTop w:val="0"/>
      <w:marBottom w:val="0"/>
      <w:divBdr>
        <w:top w:val="none" w:sz="0" w:space="0" w:color="auto"/>
        <w:left w:val="none" w:sz="0" w:space="0" w:color="auto"/>
        <w:bottom w:val="none" w:sz="0" w:space="0" w:color="auto"/>
        <w:right w:val="none" w:sz="0" w:space="0" w:color="auto"/>
      </w:divBdr>
    </w:div>
    <w:div w:id="2014840025">
      <w:bodyDiv w:val="1"/>
      <w:marLeft w:val="0"/>
      <w:marRight w:val="0"/>
      <w:marTop w:val="0"/>
      <w:marBottom w:val="0"/>
      <w:divBdr>
        <w:top w:val="none" w:sz="0" w:space="0" w:color="auto"/>
        <w:left w:val="none" w:sz="0" w:space="0" w:color="auto"/>
        <w:bottom w:val="none" w:sz="0" w:space="0" w:color="auto"/>
        <w:right w:val="none" w:sz="0" w:space="0" w:color="auto"/>
      </w:divBdr>
    </w:div>
    <w:div w:id="2036953555">
      <w:bodyDiv w:val="1"/>
      <w:marLeft w:val="0"/>
      <w:marRight w:val="0"/>
      <w:marTop w:val="0"/>
      <w:marBottom w:val="0"/>
      <w:divBdr>
        <w:top w:val="none" w:sz="0" w:space="0" w:color="auto"/>
        <w:left w:val="none" w:sz="0" w:space="0" w:color="auto"/>
        <w:bottom w:val="none" w:sz="0" w:space="0" w:color="auto"/>
        <w:right w:val="none" w:sz="0" w:space="0" w:color="auto"/>
      </w:divBdr>
    </w:div>
    <w:div w:id="2040549005">
      <w:bodyDiv w:val="1"/>
      <w:marLeft w:val="0"/>
      <w:marRight w:val="0"/>
      <w:marTop w:val="0"/>
      <w:marBottom w:val="0"/>
      <w:divBdr>
        <w:top w:val="none" w:sz="0" w:space="0" w:color="auto"/>
        <w:left w:val="none" w:sz="0" w:space="0" w:color="auto"/>
        <w:bottom w:val="none" w:sz="0" w:space="0" w:color="auto"/>
        <w:right w:val="none" w:sz="0" w:space="0" w:color="auto"/>
      </w:divBdr>
    </w:div>
    <w:div w:id="2055032492">
      <w:bodyDiv w:val="1"/>
      <w:marLeft w:val="0"/>
      <w:marRight w:val="0"/>
      <w:marTop w:val="0"/>
      <w:marBottom w:val="0"/>
      <w:divBdr>
        <w:top w:val="none" w:sz="0" w:space="0" w:color="auto"/>
        <w:left w:val="none" w:sz="0" w:space="0" w:color="auto"/>
        <w:bottom w:val="none" w:sz="0" w:space="0" w:color="auto"/>
        <w:right w:val="none" w:sz="0" w:space="0" w:color="auto"/>
      </w:divBdr>
    </w:div>
    <w:div w:id="2065711041">
      <w:bodyDiv w:val="1"/>
      <w:marLeft w:val="0"/>
      <w:marRight w:val="0"/>
      <w:marTop w:val="0"/>
      <w:marBottom w:val="0"/>
      <w:divBdr>
        <w:top w:val="none" w:sz="0" w:space="0" w:color="auto"/>
        <w:left w:val="none" w:sz="0" w:space="0" w:color="auto"/>
        <w:bottom w:val="none" w:sz="0" w:space="0" w:color="auto"/>
        <w:right w:val="none" w:sz="0" w:space="0" w:color="auto"/>
      </w:divBdr>
    </w:div>
    <w:div w:id="2066103101">
      <w:bodyDiv w:val="1"/>
      <w:marLeft w:val="0"/>
      <w:marRight w:val="0"/>
      <w:marTop w:val="0"/>
      <w:marBottom w:val="0"/>
      <w:divBdr>
        <w:top w:val="none" w:sz="0" w:space="0" w:color="auto"/>
        <w:left w:val="none" w:sz="0" w:space="0" w:color="auto"/>
        <w:bottom w:val="none" w:sz="0" w:space="0" w:color="auto"/>
        <w:right w:val="none" w:sz="0" w:space="0" w:color="auto"/>
      </w:divBdr>
    </w:div>
    <w:div w:id="2079016322">
      <w:bodyDiv w:val="1"/>
      <w:marLeft w:val="0"/>
      <w:marRight w:val="0"/>
      <w:marTop w:val="0"/>
      <w:marBottom w:val="0"/>
      <w:divBdr>
        <w:top w:val="none" w:sz="0" w:space="0" w:color="auto"/>
        <w:left w:val="none" w:sz="0" w:space="0" w:color="auto"/>
        <w:bottom w:val="none" w:sz="0" w:space="0" w:color="auto"/>
        <w:right w:val="none" w:sz="0" w:space="0" w:color="auto"/>
      </w:divBdr>
    </w:div>
    <w:div w:id="2080441686">
      <w:bodyDiv w:val="1"/>
      <w:marLeft w:val="0"/>
      <w:marRight w:val="0"/>
      <w:marTop w:val="0"/>
      <w:marBottom w:val="0"/>
      <w:divBdr>
        <w:top w:val="none" w:sz="0" w:space="0" w:color="auto"/>
        <w:left w:val="none" w:sz="0" w:space="0" w:color="auto"/>
        <w:bottom w:val="none" w:sz="0" w:space="0" w:color="auto"/>
        <w:right w:val="none" w:sz="0" w:space="0" w:color="auto"/>
      </w:divBdr>
    </w:div>
    <w:div w:id="2087989371">
      <w:bodyDiv w:val="1"/>
      <w:marLeft w:val="0"/>
      <w:marRight w:val="0"/>
      <w:marTop w:val="0"/>
      <w:marBottom w:val="0"/>
      <w:divBdr>
        <w:top w:val="none" w:sz="0" w:space="0" w:color="auto"/>
        <w:left w:val="none" w:sz="0" w:space="0" w:color="auto"/>
        <w:bottom w:val="none" w:sz="0" w:space="0" w:color="auto"/>
        <w:right w:val="none" w:sz="0" w:space="0" w:color="auto"/>
      </w:divBdr>
    </w:div>
    <w:div w:id="2090229613">
      <w:bodyDiv w:val="1"/>
      <w:marLeft w:val="0"/>
      <w:marRight w:val="0"/>
      <w:marTop w:val="0"/>
      <w:marBottom w:val="0"/>
      <w:divBdr>
        <w:top w:val="none" w:sz="0" w:space="0" w:color="auto"/>
        <w:left w:val="none" w:sz="0" w:space="0" w:color="auto"/>
        <w:bottom w:val="none" w:sz="0" w:space="0" w:color="auto"/>
        <w:right w:val="none" w:sz="0" w:space="0" w:color="auto"/>
      </w:divBdr>
    </w:div>
    <w:div w:id="2097509837">
      <w:bodyDiv w:val="1"/>
      <w:marLeft w:val="0"/>
      <w:marRight w:val="0"/>
      <w:marTop w:val="0"/>
      <w:marBottom w:val="0"/>
      <w:divBdr>
        <w:top w:val="none" w:sz="0" w:space="0" w:color="auto"/>
        <w:left w:val="none" w:sz="0" w:space="0" w:color="auto"/>
        <w:bottom w:val="none" w:sz="0" w:space="0" w:color="auto"/>
        <w:right w:val="none" w:sz="0" w:space="0" w:color="auto"/>
      </w:divBdr>
    </w:div>
    <w:div w:id="2114589923">
      <w:bodyDiv w:val="1"/>
      <w:marLeft w:val="0"/>
      <w:marRight w:val="0"/>
      <w:marTop w:val="0"/>
      <w:marBottom w:val="0"/>
      <w:divBdr>
        <w:top w:val="none" w:sz="0" w:space="0" w:color="auto"/>
        <w:left w:val="none" w:sz="0" w:space="0" w:color="auto"/>
        <w:bottom w:val="none" w:sz="0" w:space="0" w:color="auto"/>
        <w:right w:val="none" w:sz="0" w:space="0" w:color="auto"/>
      </w:divBdr>
    </w:div>
    <w:div w:id="2130931807">
      <w:bodyDiv w:val="1"/>
      <w:marLeft w:val="0"/>
      <w:marRight w:val="0"/>
      <w:marTop w:val="0"/>
      <w:marBottom w:val="0"/>
      <w:divBdr>
        <w:top w:val="none" w:sz="0" w:space="0" w:color="auto"/>
        <w:left w:val="none" w:sz="0" w:space="0" w:color="auto"/>
        <w:bottom w:val="none" w:sz="0" w:space="0" w:color="auto"/>
        <w:right w:val="none" w:sz="0" w:space="0" w:color="auto"/>
      </w:divBdr>
    </w:div>
    <w:div w:id="214461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7A5F1-DAA3-4712-BF79-5A80E62D3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21</Pages>
  <Words>6340</Words>
  <Characters>36140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Мищенко</dc:creator>
  <cp:lastModifiedBy>Mvn</cp:lastModifiedBy>
  <cp:revision>5</cp:revision>
  <cp:lastPrinted>2026-06-23T07:31:00Z</cp:lastPrinted>
  <dcterms:created xsi:type="dcterms:W3CDTF">2026-08-04T08:13:00Z</dcterms:created>
  <dcterms:modified xsi:type="dcterms:W3CDTF">2026-08-04T10:22:00Z</dcterms:modified>
</cp:coreProperties>
</file>