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C88" w:rsidRPr="00A708FB" w:rsidRDefault="008F463F" w:rsidP="00BE1665">
      <w:pPr>
        <w:pStyle w:val="1"/>
        <w:ind w:firstLine="709"/>
        <w:rPr>
          <w:caps w:val="0"/>
          <w:sz w:val="26"/>
          <w:szCs w:val="26"/>
          <w:lang w:val="en-US"/>
        </w:rPr>
      </w:pPr>
      <w:r w:rsidRPr="00B22361">
        <w:rPr>
          <w:sz w:val="26"/>
          <w:szCs w:val="26"/>
        </w:rPr>
        <w:t>Государственный</w:t>
      </w:r>
      <w:r w:rsidR="00444FEF" w:rsidRPr="00B22361">
        <w:rPr>
          <w:sz w:val="26"/>
          <w:szCs w:val="26"/>
        </w:rPr>
        <w:t xml:space="preserve"> контракт</w:t>
      </w:r>
      <w:r w:rsidR="00444FEF" w:rsidRPr="00B22361">
        <w:rPr>
          <w:caps w:val="0"/>
          <w:sz w:val="26"/>
          <w:szCs w:val="26"/>
        </w:rPr>
        <w:t xml:space="preserve"> </w:t>
      </w:r>
      <w:r w:rsidR="00A708FB">
        <w:rPr>
          <w:caps w:val="0"/>
          <w:sz w:val="26"/>
          <w:szCs w:val="26"/>
        </w:rPr>
        <w:t>№ _____</w:t>
      </w:r>
    </w:p>
    <w:p w:rsidR="00AE4C88" w:rsidRPr="00B22361" w:rsidRDefault="00ED1044" w:rsidP="00BE1665">
      <w:pPr>
        <w:pStyle w:val="1"/>
        <w:ind w:firstLine="709"/>
        <w:rPr>
          <w:caps w:val="0"/>
          <w:sz w:val="26"/>
          <w:szCs w:val="26"/>
        </w:rPr>
      </w:pPr>
      <w:r w:rsidRPr="00B22361">
        <w:rPr>
          <w:caps w:val="0"/>
          <w:sz w:val="26"/>
          <w:szCs w:val="26"/>
        </w:rPr>
        <w:t>на поставку товаров для государственных нужд</w:t>
      </w:r>
    </w:p>
    <w:p w:rsidR="0058435C" w:rsidRPr="006B303E" w:rsidRDefault="009C4E5B" w:rsidP="0074478F">
      <w:pPr>
        <w:jc w:val="center"/>
        <w:rPr>
          <w:sz w:val="26"/>
          <w:szCs w:val="26"/>
          <w:lang w:val="en-US"/>
        </w:rPr>
      </w:pPr>
      <w:r w:rsidRPr="00CD6A07">
        <w:rPr>
          <w:sz w:val="26"/>
          <w:szCs w:val="26"/>
        </w:rPr>
        <w:t xml:space="preserve">Идентификационный код закупки </w:t>
      </w:r>
      <w:r w:rsidR="00631C8F" w:rsidRPr="00CD6A07">
        <w:rPr>
          <w:sz w:val="26"/>
          <w:szCs w:val="26"/>
        </w:rPr>
        <w:t>261121516038012150100100010000000000</w:t>
      </w:r>
    </w:p>
    <w:p w:rsidR="0074478F" w:rsidRPr="0074478F" w:rsidRDefault="0074478F" w:rsidP="0074478F">
      <w:pPr>
        <w:jc w:val="center"/>
        <w:rPr>
          <w:sz w:val="26"/>
          <w:szCs w:val="26"/>
          <w:lang w:val="en-US"/>
        </w:rPr>
      </w:pPr>
    </w:p>
    <w:tbl>
      <w:tblPr>
        <w:tblW w:w="0" w:type="auto"/>
        <w:jc w:val="center"/>
        <w:tblLayout w:type="fixed"/>
        <w:tblLook w:val="0000"/>
      </w:tblPr>
      <w:tblGrid>
        <w:gridCol w:w="5070"/>
        <w:gridCol w:w="4536"/>
      </w:tblGrid>
      <w:tr w:rsidR="00674A71" w:rsidRPr="00B22361">
        <w:trPr>
          <w:jc w:val="center"/>
        </w:trPr>
        <w:tc>
          <w:tcPr>
            <w:tcW w:w="5070" w:type="dxa"/>
          </w:tcPr>
          <w:p w:rsidR="00674A71" w:rsidRPr="00B22361" w:rsidRDefault="00674A71" w:rsidP="009D46C2">
            <w:pPr>
              <w:rPr>
                <w:sz w:val="26"/>
                <w:szCs w:val="26"/>
              </w:rPr>
            </w:pPr>
            <w:r w:rsidRPr="00B22361">
              <w:rPr>
                <w:sz w:val="26"/>
                <w:szCs w:val="26"/>
              </w:rPr>
              <w:t>г. Йошкар-Ола</w:t>
            </w:r>
          </w:p>
        </w:tc>
        <w:tc>
          <w:tcPr>
            <w:tcW w:w="4536" w:type="dxa"/>
          </w:tcPr>
          <w:p w:rsidR="00674A71" w:rsidRPr="00B22361" w:rsidRDefault="00C13B0A" w:rsidP="009D46C2">
            <w:pPr>
              <w:ind w:firstLine="709"/>
              <w:jc w:val="right"/>
              <w:rPr>
                <w:sz w:val="26"/>
                <w:szCs w:val="26"/>
              </w:rPr>
            </w:pPr>
            <w:r w:rsidRPr="00B22361">
              <w:rPr>
                <w:sz w:val="26"/>
                <w:szCs w:val="26"/>
              </w:rPr>
              <w:t>«</w:t>
            </w:r>
            <w:r w:rsidR="002573B7" w:rsidRPr="00B22361">
              <w:rPr>
                <w:sz w:val="26"/>
                <w:szCs w:val="26"/>
              </w:rPr>
              <w:t>__</w:t>
            </w:r>
            <w:r w:rsidRPr="00B22361">
              <w:rPr>
                <w:sz w:val="26"/>
                <w:szCs w:val="26"/>
              </w:rPr>
              <w:t>»</w:t>
            </w:r>
            <w:r w:rsidR="00BB7ECE" w:rsidRPr="00B22361">
              <w:rPr>
                <w:sz w:val="26"/>
                <w:szCs w:val="26"/>
              </w:rPr>
              <w:t xml:space="preserve"> </w:t>
            </w:r>
            <w:r w:rsidR="008E7E8A" w:rsidRPr="00B22361">
              <w:rPr>
                <w:sz w:val="26"/>
                <w:szCs w:val="26"/>
              </w:rPr>
              <w:t>___</w:t>
            </w:r>
            <w:r w:rsidR="008E7E8A" w:rsidRPr="00B22361">
              <w:rPr>
                <w:sz w:val="26"/>
                <w:szCs w:val="26"/>
                <w:lang w:val="en-US"/>
              </w:rPr>
              <w:t>_________</w:t>
            </w:r>
            <w:r w:rsidR="002573B7" w:rsidRPr="00B22361">
              <w:rPr>
                <w:sz w:val="26"/>
                <w:szCs w:val="26"/>
              </w:rPr>
              <w:t>__</w:t>
            </w:r>
            <w:r w:rsidR="00623244" w:rsidRPr="00B22361">
              <w:rPr>
                <w:sz w:val="26"/>
                <w:szCs w:val="26"/>
              </w:rPr>
              <w:t xml:space="preserve"> 20</w:t>
            </w:r>
            <w:r w:rsidR="00623244" w:rsidRPr="00B22361">
              <w:rPr>
                <w:sz w:val="26"/>
                <w:szCs w:val="26"/>
                <w:lang w:val="en-US"/>
              </w:rPr>
              <w:t>2</w:t>
            </w:r>
            <w:r w:rsidR="009C4E5B" w:rsidRPr="00B22361">
              <w:rPr>
                <w:sz w:val="26"/>
                <w:szCs w:val="26"/>
              </w:rPr>
              <w:t>_</w:t>
            </w:r>
            <w:r w:rsidR="00674A71" w:rsidRPr="00B22361">
              <w:rPr>
                <w:sz w:val="26"/>
                <w:szCs w:val="26"/>
              </w:rPr>
              <w:t xml:space="preserve"> г.</w:t>
            </w:r>
          </w:p>
        </w:tc>
      </w:tr>
    </w:tbl>
    <w:p w:rsidR="00674A71" w:rsidRPr="00B22361" w:rsidRDefault="00674A71" w:rsidP="009D46C2">
      <w:pPr>
        <w:ind w:firstLine="709"/>
        <w:rPr>
          <w:sz w:val="26"/>
          <w:szCs w:val="26"/>
        </w:rPr>
      </w:pPr>
    </w:p>
    <w:p w:rsidR="00766C0A" w:rsidRDefault="007E5241" w:rsidP="004065AA">
      <w:pPr>
        <w:ind w:firstLine="709"/>
        <w:jc w:val="both"/>
        <w:rPr>
          <w:b/>
          <w:sz w:val="26"/>
          <w:szCs w:val="26"/>
        </w:rPr>
      </w:pPr>
      <w:r w:rsidRPr="00B22361">
        <w:rPr>
          <w:b/>
          <w:sz w:val="26"/>
          <w:szCs w:val="26"/>
        </w:rPr>
        <w:t xml:space="preserve">Федеральное казенное учреждение «Уголовно-исполнительная инспекция Управления Федеральной службы исполнения наказаний </w:t>
      </w:r>
      <w:r w:rsidR="00700AB2" w:rsidRPr="00B22361">
        <w:rPr>
          <w:b/>
          <w:sz w:val="26"/>
          <w:szCs w:val="26"/>
        </w:rPr>
        <w:t xml:space="preserve">                      </w:t>
      </w:r>
      <w:r w:rsidRPr="00B22361">
        <w:rPr>
          <w:b/>
          <w:sz w:val="26"/>
          <w:szCs w:val="26"/>
        </w:rPr>
        <w:t xml:space="preserve">по Республике Марий Эл» </w:t>
      </w:r>
      <w:r w:rsidRPr="00B22361">
        <w:rPr>
          <w:sz w:val="26"/>
          <w:szCs w:val="26"/>
        </w:rPr>
        <w:t xml:space="preserve">(далее – ФКУ УИИ УФСИН России по Республике </w:t>
      </w:r>
      <w:r w:rsidRPr="00E65365">
        <w:rPr>
          <w:sz w:val="26"/>
          <w:szCs w:val="26"/>
        </w:rPr>
        <w:t>Марий Эл),</w:t>
      </w:r>
      <w:r w:rsidRPr="00E65365">
        <w:rPr>
          <w:b/>
          <w:sz w:val="26"/>
          <w:szCs w:val="26"/>
        </w:rPr>
        <w:t xml:space="preserve"> </w:t>
      </w:r>
      <w:r w:rsidRPr="00E65365">
        <w:rPr>
          <w:sz w:val="26"/>
          <w:szCs w:val="26"/>
        </w:rPr>
        <w:t xml:space="preserve">именуемое в дальнейшем «Государственный заказчик», выступая </w:t>
      </w:r>
      <w:r w:rsidR="00700AB2" w:rsidRPr="00E65365">
        <w:rPr>
          <w:sz w:val="26"/>
          <w:szCs w:val="26"/>
        </w:rPr>
        <w:t xml:space="preserve">                  </w:t>
      </w:r>
      <w:r w:rsidRPr="00E65365">
        <w:rPr>
          <w:sz w:val="26"/>
          <w:szCs w:val="26"/>
        </w:rPr>
        <w:t>от имени Российской Федерации, в целях обеспечения государственных нужд,</w:t>
      </w:r>
      <w:r w:rsidR="00700AB2" w:rsidRPr="00E65365">
        <w:rPr>
          <w:sz w:val="26"/>
          <w:szCs w:val="26"/>
        </w:rPr>
        <w:t xml:space="preserve">                </w:t>
      </w:r>
      <w:r w:rsidRPr="00E65365">
        <w:rPr>
          <w:sz w:val="26"/>
          <w:szCs w:val="26"/>
        </w:rPr>
        <w:t xml:space="preserve"> в лице начальника </w:t>
      </w:r>
      <w:r w:rsidR="00015D25">
        <w:rPr>
          <w:sz w:val="26"/>
          <w:szCs w:val="26"/>
        </w:rPr>
        <w:t>Коротковой Ирины Васильевны</w:t>
      </w:r>
      <w:r w:rsidRPr="00E65365">
        <w:rPr>
          <w:sz w:val="26"/>
          <w:szCs w:val="26"/>
        </w:rPr>
        <w:t>, действующе</w:t>
      </w:r>
      <w:r w:rsidR="001A301D">
        <w:rPr>
          <w:sz w:val="26"/>
          <w:szCs w:val="26"/>
        </w:rPr>
        <w:t>й</w:t>
      </w:r>
      <w:r w:rsidRPr="00E65365">
        <w:rPr>
          <w:sz w:val="26"/>
          <w:szCs w:val="26"/>
        </w:rPr>
        <w:t xml:space="preserve"> на основании Устава,</w:t>
      </w:r>
      <w:r w:rsidR="00700AB2" w:rsidRPr="00E65365">
        <w:rPr>
          <w:b/>
          <w:sz w:val="26"/>
          <w:szCs w:val="26"/>
        </w:rPr>
        <w:t xml:space="preserve"> </w:t>
      </w:r>
      <w:r w:rsidR="00674A71" w:rsidRPr="00E65365">
        <w:rPr>
          <w:sz w:val="26"/>
          <w:szCs w:val="26"/>
        </w:rPr>
        <w:t>с одной стороны</w:t>
      </w:r>
      <w:r w:rsidR="006E4E8D" w:rsidRPr="00E65365">
        <w:rPr>
          <w:sz w:val="26"/>
          <w:szCs w:val="26"/>
        </w:rPr>
        <w:t>,</w:t>
      </w:r>
      <w:r w:rsidR="00353A59" w:rsidRPr="00E65365">
        <w:rPr>
          <w:sz w:val="26"/>
          <w:szCs w:val="26"/>
        </w:rPr>
        <w:t xml:space="preserve"> </w:t>
      </w:r>
      <w:r w:rsidR="002573B7" w:rsidRPr="00E65365">
        <w:rPr>
          <w:sz w:val="26"/>
          <w:szCs w:val="26"/>
        </w:rPr>
        <w:t>и</w:t>
      </w:r>
      <w:r w:rsidR="00700AB2" w:rsidRPr="00E65365">
        <w:rPr>
          <w:b/>
          <w:sz w:val="26"/>
          <w:szCs w:val="26"/>
        </w:rPr>
        <w:t xml:space="preserve"> </w:t>
      </w:r>
      <w:r w:rsidR="00015D25" w:rsidRPr="00015D25">
        <w:rPr>
          <w:b/>
          <w:sz w:val="26"/>
          <w:szCs w:val="26"/>
        </w:rPr>
        <w:t>_________________ (далее - __________________)</w:t>
      </w:r>
      <w:r w:rsidR="00E65365" w:rsidRPr="00015D25">
        <w:rPr>
          <w:b/>
          <w:sz w:val="26"/>
          <w:szCs w:val="26"/>
        </w:rPr>
        <w:t>,</w:t>
      </w:r>
      <w:r w:rsidR="00E65365" w:rsidRPr="00E65365">
        <w:rPr>
          <w:sz w:val="26"/>
          <w:szCs w:val="26"/>
        </w:rPr>
        <w:t xml:space="preserve"> именуемое в дальнейшем «Поставщик», в лице </w:t>
      </w:r>
      <w:r w:rsidR="00CE2637">
        <w:rPr>
          <w:sz w:val="26"/>
          <w:szCs w:val="26"/>
        </w:rPr>
        <w:t>______________</w:t>
      </w:r>
      <w:r w:rsidR="00E65365" w:rsidRPr="00E65365">
        <w:rPr>
          <w:sz w:val="26"/>
          <w:szCs w:val="26"/>
        </w:rPr>
        <w:t>, действующе</w:t>
      </w:r>
      <w:r w:rsidR="00E65365">
        <w:rPr>
          <w:sz w:val="26"/>
          <w:szCs w:val="26"/>
        </w:rPr>
        <w:t xml:space="preserve">го </w:t>
      </w:r>
      <w:r w:rsidR="00CE2637">
        <w:rPr>
          <w:sz w:val="26"/>
          <w:szCs w:val="26"/>
        </w:rPr>
        <w:t xml:space="preserve">                  </w:t>
      </w:r>
      <w:r w:rsidR="00E65365">
        <w:rPr>
          <w:sz w:val="26"/>
          <w:szCs w:val="26"/>
        </w:rPr>
        <w:t xml:space="preserve">на основании </w:t>
      </w:r>
      <w:r w:rsidR="00CE2637">
        <w:rPr>
          <w:sz w:val="26"/>
          <w:szCs w:val="26"/>
        </w:rPr>
        <w:t>______________________</w:t>
      </w:r>
      <w:r w:rsidR="00EC12D6" w:rsidRPr="00E65365">
        <w:rPr>
          <w:sz w:val="26"/>
          <w:szCs w:val="26"/>
        </w:rPr>
        <w:t>,</w:t>
      </w:r>
      <w:r w:rsidR="008D3504" w:rsidRPr="00E65365">
        <w:rPr>
          <w:sz w:val="26"/>
          <w:szCs w:val="26"/>
        </w:rPr>
        <w:t xml:space="preserve"> </w:t>
      </w:r>
      <w:r w:rsidR="00766C0A" w:rsidRPr="00E65365">
        <w:rPr>
          <w:sz w:val="26"/>
          <w:szCs w:val="26"/>
        </w:rPr>
        <w:t xml:space="preserve">с другой стороны, </w:t>
      </w:r>
      <w:r w:rsidR="001C7B81" w:rsidRPr="00E65365">
        <w:rPr>
          <w:sz w:val="26"/>
          <w:szCs w:val="26"/>
        </w:rPr>
        <w:t>совместно</w:t>
      </w:r>
      <w:r w:rsidR="00766C0A" w:rsidRPr="00E65365">
        <w:rPr>
          <w:sz w:val="26"/>
          <w:szCs w:val="26"/>
        </w:rPr>
        <w:t xml:space="preserve"> именуемые </w:t>
      </w:r>
      <w:r w:rsidR="00CE2637">
        <w:rPr>
          <w:sz w:val="26"/>
          <w:szCs w:val="26"/>
        </w:rPr>
        <w:t xml:space="preserve">                  </w:t>
      </w:r>
      <w:r w:rsidR="003B65BD" w:rsidRPr="00E65365">
        <w:rPr>
          <w:sz w:val="26"/>
          <w:szCs w:val="26"/>
        </w:rPr>
        <w:t xml:space="preserve">в дальнейшем </w:t>
      </w:r>
      <w:r w:rsidR="00BE1665" w:rsidRPr="00E65365">
        <w:rPr>
          <w:sz w:val="26"/>
          <w:szCs w:val="26"/>
        </w:rPr>
        <w:t>«</w:t>
      </w:r>
      <w:r w:rsidR="00766C0A" w:rsidRPr="00E65365">
        <w:rPr>
          <w:sz w:val="26"/>
          <w:szCs w:val="26"/>
        </w:rPr>
        <w:t>Стороны</w:t>
      </w:r>
      <w:r w:rsidR="00BE1665" w:rsidRPr="00E65365">
        <w:rPr>
          <w:sz w:val="26"/>
          <w:szCs w:val="26"/>
        </w:rPr>
        <w:t>»</w:t>
      </w:r>
      <w:r w:rsidR="00674A71" w:rsidRPr="00E65365">
        <w:rPr>
          <w:sz w:val="26"/>
          <w:szCs w:val="26"/>
        </w:rPr>
        <w:t>,</w:t>
      </w:r>
      <w:r w:rsidR="00271D0E" w:rsidRPr="00E65365">
        <w:rPr>
          <w:sz w:val="26"/>
          <w:szCs w:val="26"/>
        </w:rPr>
        <w:t xml:space="preserve"> </w:t>
      </w:r>
      <w:r w:rsidR="001C7B81" w:rsidRPr="00E65365">
        <w:rPr>
          <w:sz w:val="26"/>
          <w:szCs w:val="26"/>
        </w:rPr>
        <w:t>руководствуясь пунктом</w:t>
      </w:r>
      <w:r w:rsidR="005A3C58" w:rsidRPr="00E65365">
        <w:rPr>
          <w:sz w:val="26"/>
          <w:szCs w:val="26"/>
        </w:rPr>
        <w:t xml:space="preserve"> 4</w:t>
      </w:r>
      <w:r w:rsidR="001C7B81" w:rsidRPr="00E65365">
        <w:rPr>
          <w:sz w:val="26"/>
          <w:szCs w:val="26"/>
        </w:rPr>
        <w:t xml:space="preserve"> части</w:t>
      </w:r>
      <w:r w:rsidR="00766C0A" w:rsidRPr="00E65365">
        <w:rPr>
          <w:sz w:val="26"/>
          <w:szCs w:val="26"/>
        </w:rPr>
        <w:t xml:space="preserve"> 1</w:t>
      </w:r>
      <w:r w:rsidR="005A3C58" w:rsidRPr="00E65365">
        <w:rPr>
          <w:sz w:val="26"/>
          <w:szCs w:val="26"/>
        </w:rPr>
        <w:t xml:space="preserve"> статьи</w:t>
      </w:r>
      <w:r w:rsidR="003B09BB" w:rsidRPr="00E65365">
        <w:rPr>
          <w:sz w:val="26"/>
          <w:szCs w:val="26"/>
        </w:rPr>
        <w:t xml:space="preserve"> 93 Федерального закона</w:t>
      </w:r>
      <w:r w:rsidR="00A72D93" w:rsidRPr="00E65365">
        <w:rPr>
          <w:sz w:val="26"/>
          <w:szCs w:val="26"/>
        </w:rPr>
        <w:t xml:space="preserve"> </w:t>
      </w:r>
      <w:r w:rsidR="00766C0A" w:rsidRPr="00E65365">
        <w:rPr>
          <w:sz w:val="26"/>
          <w:szCs w:val="26"/>
        </w:rPr>
        <w:t>от 05.04.2013 № 44-ФЗ «О контрактной</w:t>
      </w:r>
      <w:r w:rsidR="001C7B81" w:rsidRPr="00E65365">
        <w:rPr>
          <w:sz w:val="26"/>
          <w:szCs w:val="26"/>
        </w:rPr>
        <w:t xml:space="preserve"> </w:t>
      </w:r>
      <w:r w:rsidR="00766C0A" w:rsidRPr="00E65365">
        <w:rPr>
          <w:sz w:val="26"/>
          <w:szCs w:val="26"/>
        </w:rPr>
        <w:t>системе в сфере закупок товаров, работ, услуг для обеспечения государственных</w:t>
      </w:r>
      <w:r w:rsidR="008D3504" w:rsidRPr="00E65365">
        <w:rPr>
          <w:sz w:val="26"/>
          <w:szCs w:val="26"/>
        </w:rPr>
        <w:t xml:space="preserve"> </w:t>
      </w:r>
      <w:r w:rsidR="00766C0A" w:rsidRPr="00E65365">
        <w:rPr>
          <w:sz w:val="26"/>
          <w:szCs w:val="26"/>
        </w:rPr>
        <w:t>и муниципальных нужд»</w:t>
      </w:r>
      <w:r w:rsidR="005A3C58" w:rsidRPr="00E65365">
        <w:rPr>
          <w:sz w:val="26"/>
          <w:szCs w:val="26"/>
        </w:rPr>
        <w:t xml:space="preserve"> (далее – Федеральный закон</w:t>
      </w:r>
      <w:r w:rsidR="001B13C6" w:rsidRPr="00E65365">
        <w:rPr>
          <w:sz w:val="26"/>
          <w:szCs w:val="26"/>
        </w:rPr>
        <w:t xml:space="preserve"> </w:t>
      </w:r>
      <w:r w:rsidR="005A3C58" w:rsidRPr="00E65365">
        <w:rPr>
          <w:sz w:val="26"/>
          <w:szCs w:val="26"/>
        </w:rPr>
        <w:t>от</w:t>
      </w:r>
      <w:r w:rsidR="005A3C58" w:rsidRPr="00B22361">
        <w:rPr>
          <w:sz w:val="26"/>
          <w:szCs w:val="26"/>
        </w:rPr>
        <w:t xml:space="preserve"> 05.04.2013 № 44-ФЗ)</w:t>
      </w:r>
      <w:r w:rsidR="00766C0A" w:rsidRPr="00B22361">
        <w:rPr>
          <w:sz w:val="26"/>
          <w:szCs w:val="26"/>
        </w:rPr>
        <w:t>,</w:t>
      </w:r>
      <w:r w:rsidR="00387A55" w:rsidRPr="00B22361">
        <w:rPr>
          <w:sz w:val="26"/>
          <w:szCs w:val="26"/>
        </w:rPr>
        <w:t xml:space="preserve"> </w:t>
      </w:r>
      <w:r w:rsidR="0074478F">
        <w:rPr>
          <w:sz w:val="26"/>
          <w:szCs w:val="26"/>
        </w:rPr>
        <w:t xml:space="preserve">протокол закупочной сессии № </w:t>
      </w:r>
      <w:r w:rsidR="00CE2637">
        <w:rPr>
          <w:sz w:val="26"/>
          <w:szCs w:val="26"/>
        </w:rPr>
        <w:t>____________________,</w:t>
      </w:r>
      <w:r w:rsidR="0074478F">
        <w:rPr>
          <w:sz w:val="26"/>
          <w:szCs w:val="26"/>
        </w:rPr>
        <w:t xml:space="preserve"> </w:t>
      </w:r>
      <w:r w:rsidR="00674A71" w:rsidRPr="00B22361">
        <w:rPr>
          <w:sz w:val="26"/>
          <w:szCs w:val="26"/>
        </w:rPr>
        <w:t xml:space="preserve">заключили настоящий </w:t>
      </w:r>
      <w:r w:rsidR="00012C16" w:rsidRPr="00B22361">
        <w:rPr>
          <w:sz w:val="26"/>
          <w:szCs w:val="26"/>
        </w:rPr>
        <w:t>Г</w:t>
      </w:r>
      <w:r w:rsidR="00F10070" w:rsidRPr="00B22361">
        <w:rPr>
          <w:sz w:val="26"/>
          <w:szCs w:val="26"/>
        </w:rPr>
        <w:t>осударс</w:t>
      </w:r>
      <w:r w:rsidR="00F10070" w:rsidRPr="00B22361">
        <w:rPr>
          <w:sz w:val="26"/>
          <w:szCs w:val="26"/>
        </w:rPr>
        <w:t>т</w:t>
      </w:r>
      <w:r w:rsidR="00F21E1C" w:rsidRPr="00B22361">
        <w:rPr>
          <w:sz w:val="26"/>
          <w:szCs w:val="26"/>
        </w:rPr>
        <w:t xml:space="preserve">венный контракт </w:t>
      </w:r>
      <w:r w:rsidR="001B13C6" w:rsidRPr="00B22361">
        <w:rPr>
          <w:sz w:val="26"/>
          <w:szCs w:val="26"/>
        </w:rPr>
        <w:t>(далее</w:t>
      </w:r>
      <w:r w:rsidR="0074478F">
        <w:rPr>
          <w:sz w:val="26"/>
          <w:szCs w:val="26"/>
        </w:rPr>
        <w:t xml:space="preserve"> </w:t>
      </w:r>
      <w:r w:rsidR="00F10070" w:rsidRPr="00B22361">
        <w:rPr>
          <w:sz w:val="26"/>
          <w:szCs w:val="26"/>
        </w:rPr>
        <w:t xml:space="preserve">– </w:t>
      </w:r>
      <w:r w:rsidR="00C35C74" w:rsidRPr="00B22361">
        <w:rPr>
          <w:sz w:val="26"/>
          <w:szCs w:val="26"/>
        </w:rPr>
        <w:t>К</w:t>
      </w:r>
      <w:r w:rsidR="00F9394E" w:rsidRPr="00B22361">
        <w:rPr>
          <w:rStyle w:val="a4"/>
          <w:bCs/>
          <w:sz w:val="26"/>
          <w:szCs w:val="26"/>
        </w:rPr>
        <w:t>онтракт</w:t>
      </w:r>
      <w:r w:rsidR="00F10070" w:rsidRPr="00B22361">
        <w:rPr>
          <w:rStyle w:val="a4"/>
          <w:bCs/>
          <w:sz w:val="26"/>
          <w:szCs w:val="26"/>
        </w:rPr>
        <w:t>)</w:t>
      </w:r>
      <w:r w:rsidR="0074478F">
        <w:rPr>
          <w:rStyle w:val="a4"/>
          <w:bCs/>
          <w:sz w:val="26"/>
          <w:szCs w:val="26"/>
        </w:rPr>
        <w:t xml:space="preserve"> </w:t>
      </w:r>
      <w:r w:rsidR="00674A71" w:rsidRPr="00B22361">
        <w:rPr>
          <w:sz w:val="26"/>
          <w:szCs w:val="26"/>
        </w:rPr>
        <w:t>о нижеследующем:</w:t>
      </w:r>
      <w:r w:rsidR="00674A71" w:rsidRPr="00B22361">
        <w:rPr>
          <w:b/>
          <w:sz w:val="26"/>
          <w:szCs w:val="26"/>
        </w:rPr>
        <w:t xml:space="preserve"> </w:t>
      </w:r>
    </w:p>
    <w:p w:rsidR="001C2C6A" w:rsidRPr="00B22361" w:rsidRDefault="001C2C6A" w:rsidP="004065AA">
      <w:pPr>
        <w:ind w:firstLine="709"/>
        <w:jc w:val="both"/>
        <w:rPr>
          <w:b/>
          <w:sz w:val="26"/>
          <w:szCs w:val="26"/>
        </w:rPr>
      </w:pPr>
    </w:p>
    <w:p w:rsidR="003744DA" w:rsidRPr="00B22361" w:rsidRDefault="003744DA" w:rsidP="009D46C2">
      <w:pPr>
        <w:ind w:firstLine="709"/>
        <w:jc w:val="center"/>
        <w:rPr>
          <w:b/>
          <w:sz w:val="26"/>
          <w:szCs w:val="26"/>
        </w:rPr>
      </w:pPr>
      <w:r w:rsidRPr="00B22361">
        <w:rPr>
          <w:b/>
          <w:sz w:val="26"/>
          <w:szCs w:val="26"/>
        </w:rPr>
        <w:t>1. Предмет Контракта</w:t>
      </w:r>
    </w:p>
    <w:p w:rsidR="00474CE8" w:rsidRDefault="00674A71" w:rsidP="009D46C2">
      <w:pPr>
        <w:pStyle w:val="a3"/>
        <w:ind w:firstLine="709"/>
        <w:rPr>
          <w:sz w:val="26"/>
          <w:szCs w:val="26"/>
        </w:rPr>
      </w:pPr>
      <w:r w:rsidRPr="00B22361">
        <w:rPr>
          <w:sz w:val="26"/>
          <w:szCs w:val="26"/>
        </w:rPr>
        <w:t xml:space="preserve">1.1. </w:t>
      </w:r>
      <w:r w:rsidR="00442E35" w:rsidRPr="00B22361">
        <w:rPr>
          <w:sz w:val="26"/>
          <w:szCs w:val="26"/>
        </w:rPr>
        <w:t>Поставщик</w:t>
      </w:r>
      <w:r w:rsidR="00411E65" w:rsidRPr="00B22361">
        <w:rPr>
          <w:sz w:val="26"/>
          <w:szCs w:val="26"/>
        </w:rPr>
        <w:t xml:space="preserve"> </w:t>
      </w:r>
      <w:r w:rsidR="009D3887" w:rsidRPr="00B22361">
        <w:rPr>
          <w:sz w:val="26"/>
          <w:szCs w:val="26"/>
        </w:rPr>
        <w:t>принимает на себя обязательства поставить</w:t>
      </w:r>
      <w:r w:rsidR="00F04CFF" w:rsidRPr="00B22361">
        <w:rPr>
          <w:sz w:val="26"/>
          <w:szCs w:val="26"/>
        </w:rPr>
        <w:t xml:space="preserve"> </w:t>
      </w:r>
      <w:r w:rsidR="00D20700">
        <w:rPr>
          <w:sz w:val="26"/>
          <w:szCs w:val="26"/>
        </w:rPr>
        <w:t>не</w:t>
      </w:r>
      <w:r w:rsidR="00A421D5" w:rsidRPr="00B22361">
        <w:rPr>
          <w:sz w:val="26"/>
          <w:szCs w:val="26"/>
        </w:rPr>
        <w:t xml:space="preserve">маркированные </w:t>
      </w:r>
      <w:r w:rsidR="00A421D5" w:rsidRPr="006676D7">
        <w:rPr>
          <w:sz w:val="26"/>
          <w:szCs w:val="26"/>
        </w:rPr>
        <w:t>конверты</w:t>
      </w:r>
      <w:r w:rsidR="001A301D">
        <w:rPr>
          <w:sz w:val="26"/>
          <w:szCs w:val="26"/>
        </w:rPr>
        <w:t>,</w:t>
      </w:r>
      <w:r w:rsidR="00A421D5" w:rsidRPr="006676D7">
        <w:rPr>
          <w:sz w:val="26"/>
          <w:szCs w:val="26"/>
        </w:rPr>
        <w:t xml:space="preserve"> </w:t>
      </w:r>
      <w:r w:rsidRPr="00B22361">
        <w:rPr>
          <w:sz w:val="26"/>
          <w:szCs w:val="26"/>
        </w:rPr>
        <w:t>(далее –</w:t>
      </w:r>
      <w:r w:rsidR="00660819" w:rsidRPr="00B22361">
        <w:rPr>
          <w:sz w:val="26"/>
          <w:szCs w:val="26"/>
        </w:rPr>
        <w:t xml:space="preserve"> </w:t>
      </w:r>
      <w:r w:rsidR="00236288" w:rsidRPr="00B22361">
        <w:rPr>
          <w:sz w:val="26"/>
          <w:szCs w:val="26"/>
        </w:rPr>
        <w:t>товар</w:t>
      </w:r>
      <w:r w:rsidRPr="00B22361">
        <w:rPr>
          <w:sz w:val="26"/>
          <w:szCs w:val="26"/>
        </w:rPr>
        <w:t>)</w:t>
      </w:r>
      <w:r w:rsidR="000D6423" w:rsidRPr="00B22361">
        <w:rPr>
          <w:sz w:val="26"/>
          <w:szCs w:val="26"/>
        </w:rPr>
        <w:t xml:space="preserve"> </w:t>
      </w:r>
      <w:r w:rsidR="00894E5B">
        <w:rPr>
          <w:sz w:val="26"/>
          <w:szCs w:val="26"/>
        </w:rPr>
        <w:t xml:space="preserve">по </w:t>
      </w:r>
      <w:r w:rsidR="000D6423" w:rsidRPr="00B22361">
        <w:rPr>
          <w:sz w:val="26"/>
          <w:szCs w:val="26"/>
        </w:rPr>
        <w:t xml:space="preserve">характеристикам, описанию, </w:t>
      </w:r>
      <w:r w:rsidR="008E2CF4" w:rsidRPr="00B22361">
        <w:rPr>
          <w:sz w:val="26"/>
          <w:szCs w:val="26"/>
        </w:rPr>
        <w:t>в количестве</w:t>
      </w:r>
      <w:r w:rsidR="00A421D5" w:rsidRPr="00B22361">
        <w:rPr>
          <w:sz w:val="26"/>
          <w:szCs w:val="26"/>
        </w:rPr>
        <w:t xml:space="preserve">, </w:t>
      </w:r>
      <w:r w:rsidR="00D90A9B" w:rsidRPr="00B22361">
        <w:rPr>
          <w:sz w:val="26"/>
          <w:szCs w:val="26"/>
        </w:rPr>
        <w:t xml:space="preserve">ассортименте, </w:t>
      </w:r>
      <w:r w:rsidR="00A421D5" w:rsidRPr="00B22361">
        <w:rPr>
          <w:sz w:val="26"/>
          <w:szCs w:val="26"/>
        </w:rPr>
        <w:t>цене, указанных</w:t>
      </w:r>
      <w:r w:rsidR="00D90A9B" w:rsidRPr="00B22361">
        <w:rPr>
          <w:sz w:val="26"/>
          <w:szCs w:val="26"/>
        </w:rPr>
        <w:t xml:space="preserve"> </w:t>
      </w:r>
      <w:r w:rsidR="00CE10A8" w:rsidRPr="00B22361">
        <w:rPr>
          <w:sz w:val="26"/>
          <w:szCs w:val="26"/>
        </w:rPr>
        <w:t>в Спецификации, являющейся н</w:t>
      </w:r>
      <w:r w:rsidR="00CE10A8" w:rsidRPr="00B22361">
        <w:rPr>
          <w:sz w:val="26"/>
          <w:szCs w:val="26"/>
        </w:rPr>
        <w:t>е</w:t>
      </w:r>
      <w:r w:rsidR="00CE10A8" w:rsidRPr="00B22361">
        <w:rPr>
          <w:sz w:val="26"/>
          <w:szCs w:val="26"/>
        </w:rPr>
        <w:t xml:space="preserve">отъемлемой частью настоящего </w:t>
      </w:r>
      <w:r w:rsidR="00F10070" w:rsidRPr="00B22361">
        <w:rPr>
          <w:sz w:val="26"/>
          <w:szCs w:val="26"/>
        </w:rPr>
        <w:t>Контракта</w:t>
      </w:r>
      <w:r w:rsidR="00411E65" w:rsidRPr="00B22361">
        <w:rPr>
          <w:sz w:val="26"/>
          <w:szCs w:val="26"/>
        </w:rPr>
        <w:t>,</w:t>
      </w:r>
      <w:r w:rsidR="00D20700">
        <w:rPr>
          <w:sz w:val="26"/>
          <w:szCs w:val="26"/>
        </w:rPr>
        <w:t xml:space="preserve"> </w:t>
      </w:r>
      <w:r w:rsidR="00F10070" w:rsidRPr="00B22361">
        <w:rPr>
          <w:sz w:val="26"/>
          <w:szCs w:val="26"/>
        </w:rPr>
        <w:t>Государственный заказчик</w:t>
      </w:r>
      <w:r w:rsidR="00F8505C" w:rsidRPr="00B22361">
        <w:rPr>
          <w:sz w:val="26"/>
          <w:szCs w:val="26"/>
        </w:rPr>
        <w:t xml:space="preserve"> обязуется </w:t>
      </w:r>
      <w:r w:rsidR="00607E9E" w:rsidRPr="00B22361">
        <w:rPr>
          <w:sz w:val="26"/>
          <w:szCs w:val="26"/>
        </w:rPr>
        <w:t>обеспечить приемку и оплату товара</w:t>
      </w:r>
      <w:r w:rsidR="00D20700">
        <w:rPr>
          <w:sz w:val="26"/>
          <w:szCs w:val="26"/>
        </w:rPr>
        <w:t xml:space="preserve"> в</w:t>
      </w:r>
      <w:r w:rsidR="00607E9E" w:rsidRPr="00B22361">
        <w:rPr>
          <w:sz w:val="26"/>
          <w:szCs w:val="26"/>
        </w:rPr>
        <w:t xml:space="preserve"> порядке и на условиях, предусмотренных Контрактом.</w:t>
      </w:r>
    </w:p>
    <w:p w:rsidR="001C2C6A" w:rsidRPr="00B22361" w:rsidRDefault="001C2C6A" w:rsidP="009D46C2">
      <w:pPr>
        <w:pStyle w:val="a3"/>
        <w:ind w:firstLine="709"/>
        <w:rPr>
          <w:sz w:val="26"/>
          <w:szCs w:val="26"/>
        </w:rPr>
      </w:pPr>
    </w:p>
    <w:p w:rsidR="00F10070" w:rsidRPr="00B22361" w:rsidRDefault="00177FAA" w:rsidP="009D46C2">
      <w:pPr>
        <w:pStyle w:val="a3"/>
        <w:ind w:firstLine="709"/>
        <w:jc w:val="center"/>
        <w:rPr>
          <w:b/>
          <w:sz w:val="26"/>
          <w:szCs w:val="26"/>
        </w:rPr>
      </w:pPr>
      <w:r w:rsidRPr="00B22361">
        <w:rPr>
          <w:b/>
          <w:sz w:val="26"/>
          <w:szCs w:val="26"/>
        </w:rPr>
        <w:t xml:space="preserve">2. </w:t>
      </w:r>
      <w:r w:rsidR="008F50CD" w:rsidRPr="00B22361">
        <w:rPr>
          <w:b/>
          <w:sz w:val="26"/>
          <w:szCs w:val="26"/>
        </w:rPr>
        <w:t>Права и обязанности Сторон</w:t>
      </w:r>
    </w:p>
    <w:p w:rsidR="00AE5C7A" w:rsidRPr="00B22361" w:rsidRDefault="00AE5C7A" w:rsidP="00AE5C7A">
      <w:pPr>
        <w:pStyle w:val="a3"/>
        <w:ind w:firstLine="709"/>
        <w:rPr>
          <w:b/>
          <w:sz w:val="26"/>
          <w:szCs w:val="26"/>
        </w:rPr>
      </w:pPr>
      <w:r w:rsidRPr="00B22361">
        <w:rPr>
          <w:b/>
          <w:sz w:val="26"/>
          <w:szCs w:val="26"/>
        </w:rPr>
        <w:t>2.1. Государственный заказчик обязуется:</w:t>
      </w:r>
    </w:p>
    <w:p w:rsidR="00AE5C7A" w:rsidRPr="00B22361" w:rsidRDefault="00AE5C7A" w:rsidP="00AE5C7A">
      <w:pPr>
        <w:pStyle w:val="a3"/>
        <w:ind w:firstLine="709"/>
        <w:rPr>
          <w:sz w:val="26"/>
          <w:szCs w:val="26"/>
        </w:rPr>
      </w:pPr>
      <w:r w:rsidRPr="00B22361">
        <w:rPr>
          <w:sz w:val="26"/>
          <w:szCs w:val="26"/>
        </w:rPr>
        <w:t>2.1.1. Осуществлять контроль за исполнением Поставщиком условий Контракта в соответствии с действующим законодательством Российской Федерации.</w:t>
      </w:r>
    </w:p>
    <w:p w:rsidR="00AE5C7A" w:rsidRPr="00B22361" w:rsidRDefault="00AE5C7A" w:rsidP="00AE5C7A">
      <w:pPr>
        <w:pStyle w:val="a3"/>
        <w:ind w:firstLine="709"/>
        <w:rPr>
          <w:sz w:val="26"/>
          <w:szCs w:val="26"/>
        </w:rPr>
      </w:pPr>
      <w:r w:rsidRPr="00B22361">
        <w:rPr>
          <w:sz w:val="26"/>
          <w:szCs w:val="26"/>
        </w:rPr>
        <w:t>2.1.2. Обеспечить своевременную приемку товара с участием Поставщика              по адресу Государственного заказчика в соответствии с условиями Контракта.</w:t>
      </w:r>
    </w:p>
    <w:p w:rsidR="00AE5C7A" w:rsidRPr="00B22361" w:rsidRDefault="00AE5C7A" w:rsidP="00AE5C7A">
      <w:pPr>
        <w:shd w:val="clear" w:color="auto" w:fill="FFFFFF"/>
        <w:ind w:firstLine="709"/>
        <w:contextualSpacing/>
        <w:jc w:val="both"/>
        <w:rPr>
          <w:sz w:val="26"/>
          <w:szCs w:val="26"/>
        </w:rPr>
      </w:pPr>
      <w:r w:rsidRPr="00B22361">
        <w:rPr>
          <w:sz w:val="26"/>
          <w:szCs w:val="26"/>
        </w:rPr>
        <w:t>2.1.3. 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rsidR="00AE5C7A" w:rsidRPr="00B22361" w:rsidRDefault="00AE5C7A" w:rsidP="00AE5C7A">
      <w:pPr>
        <w:pStyle w:val="a3"/>
        <w:ind w:firstLine="709"/>
        <w:rPr>
          <w:sz w:val="26"/>
          <w:szCs w:val="26"/>
        </w:rPr>
      </w:pPr>
      <w:r w:rsidRPr="00B22361">
        <w:rPr>
          <w:sz w:val="26"/>
          <w:szCs w:val="26"/>
        </w:rPr>
        <w:t>2.1.4. Произвести оплату товара в порядке и в сроки, предусмотренные настоящим Контрактом.</w:t>
      </w:r>
    </w:p>
    <w:p w:rsidR="00AE5C7A" w:rsidRPr="00B22361" w:rsidRDefault="00AE5C7A" w:rsidP="00AE5C7A">
      <w:pPr>
        <w:pStyle w:val="a3"/>
        <w:ind w:firstLine="709"/>
        <w:rPr>
          <w:sz w:val="26"/>
          <w:szCs w:val="26"/>
        </w:rPr>
      </w:pPr>
      <w:r w:rsidRPr="00B22361">
        <w:rPr>
          <w:sz w:val="26"/>
          <w:szCs w:val="26"/>
        </w:rPr>
        <w:t>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актов о приемке товаров.</w:t>
      </w:r>
    </w:p>
    <w:p w:rsidR="00AE5C7A" w:rsidRPr="00B22361" w:rsidRDefault="00AE5C7A" w:rsidP="00AE5C7A">
      <w:pPr>
        <w:pStyle w:val="a3"/>
        <w:ind w:firstLine="709"/>
        <w:rPr>
          <w:noProof/>
          <w:sz w:val="26"/>
          <w:szCs w:val="26"/>
        </w:rPr>
      </w:pPr>
      <w:r w:rsidRPr="00B22361">
        <w:rPr>
          <w:sz w:val="26"/>
          <w:szCs w:val="26"/>
        </w:rPr>
        <w:lastRenderedPageBreak/>
        <w:t>2.1.6. Взыскивать неустойку (пени</w:t>
      </w:r>
      <w:r w:rsidR="009F1EC8" w:rsidRPr="00B22361">
        <w:rPr>
          <w:sz w:val="26"/>
          <w:szCs w:val="26"/>
        </w:rPr>
        <w:t>, штрафы</w:t>
      </w:r>
      <w:r w:rsidRPr="00B22361">
        <w:rPr>
          <w:sz w:val="26"/>
          <w:szCs w:val="26"/>
        </w:rPr>
        <w:t xml:space="preserve">) в соответствии с разделом </w:t>
      </w:r>
      <w:r w:rsidR="00734EFD">
        <w:rPr>
          <w:sz w:val="26"/>
          <w:szCs w:val="26"/>
        </w:rPr>
        <w:t>6</w:t>
      </w:r>
      <w:r w:rsidRPr="00B22361">
        <w:rPr>
          <w:sz w:val="26"/>
          <w:szCs w:val="26"/>
        </w:rPr>
        <w:t xml:space="preserve"> Контракта за неисполнение или ненадлежащее исполнение Поставщиком обязательств, предусмотренных Контрактом.</w:t>
      </w:r>
    </w:p>
    <w:p w:rsidR="00E928FD" w:rsidRPr="00E928FD" w:rsidRDefault="00AE5C7A" w:rsidP="00E928FD">
      <w:pPr>
        <w:autoSpaceDE w:val="0"/>
        <w:autoSpaceDN w:val="0"/>
        <w:adjustRightInd w:val="0"/>
        <w:ind w:firstLine="709"/>
        <w:jc w:val="both"/>
        <w:rPr>
          <w:sz w:val="26"/>
          <w:szCs w:val="26"/>
        </w:rPr>
      </w:pPr>
      <w:r w:rsidRPr="00B22361">
        <w:rPr>
          <w:noProof/>
          <w:sz w:val="26"/>
          <w:szCs w:val="26"/>
        </w:rPr>
        <w:t xml:space="preserve">2.1.7. Направить в уполномоченный на осуществление контроля в сфере размещения заказов федеральный орган исполнительной власти сведения                             </w:t>
      </w:r>
      <w:r w:rsidRPr="00E928FD">
        <w:rPr>
          <w:noProof/>
          <w:sz w:val="26"/>
          <w:szCs w:val="26"/>
        </w:rPr>
        <w:t xml:space="preserve">о Поставщике для включения их в реестр недобросовестных поставщиков (исполнителей) в случае расторжения Контракта по решению суда или в связи                        с </w:t>
      </w:r>
      <w:r w:rsidRPr="00E928FD">
        <w:rPr>
          <w:bCs/>
          <w:sz w:val="26"/>
          <w:szCs w:val="26"/>
        </w:rPr>
        <w:t>односторонним отказом Государственного заказчика от исполнения Контракта</w:t>
      </w:r>
      <w:r w:rsidRPr="00E928FD">
        <w:rPr>
          <w:noProof/>
          <w:sz w:val="26"/>
          <w:szCs w:val="26"/>
        </w:rPr>
        <w:t>.</w:t>
      </w:r>
    </w:p>
    <w:p w:rsidR="00E928FD" w:rsidRPr="00E928FD" w:rsidRDefault="00E928FD" w:rsidP="00E928FD">
      <w:pPr>
        <w:autoSpaceDE w:val="0"/>
        <w:autoSpaceDN w:val="0"/>
        <w:adjustRightInd w:val="0"/>
        <w:ind w:firstLine="709"/>
        <w:jc w:val="both"/>
        <w:rPr>
          <w:sz w:val="26"/>
          <w:szCs w:val="26"/>
        </w:rPr>
      </w:pPr>
      <w:r>
        <w:rPr>
          <w:sz w:val="26"/>
          <w:szCs w:val="26"/>
        </w:rPr>
        <w:t xml:space="preserve">2.1.8. </w:t>
      </w:r>
      <w:r w:rsidRPr="00E928FD">
        <w:rPr>
          <w:sz w:val="26"/>
          <w:szCs w:val="26"/>
        </w:rPr>
        <w:t xml:space="preserve">Принять поставленный товар, соответствующий требованиям, установленным </w:t>
      </w:r>
      <w:r>
        <w:rPr>
          <w:sz w:val="26"/>
          <w:szCs w:val="26"/>
        </w:rPr>
        <w:t>К</w:t>
      </w:r>
      <w:r w:rsidRPr="00E928FD">
        <w:rPr>
          <w:sz w:val="26"/>
          <w:szCs w:val="26"/>
        </w:rPr>
        <w:t>онтрактом, и оплатить этот товар на указанных в нем условиях.</w:t>
      </w:r>
    </w:p>
    <w:p w:rsidR="00AE5C7A" w:rsidRPr="00B22361" w:rsidRDefault="00E928FD" w:rsidP="00AE5C7A">
      <w:pPr>
        <w:pStyle w:val="a3"/>
        <w:ind w:firstLine="709"/>
        <w:rPr>
          <w:noProof/>
          <w:sz w:val="26"/>
          <w:szCs w:val="26"/>
        </w:rPr>
      </w:pPr>
      <w:r>
        <w:rPr>
          <w:noProof/>
          <w:sz w:val="26"/>
          <w:szCs w:val="26"/>
        </w:rPr>
        <w:t>2.1.9</w:t>
      </w:r>
      <w:r w:rsidR="00AE5C7A" w:rsidRPr="00B22361">
        <w:rPr>
          <w:noProof/>
          <w:sz w:val="26"/>
          <w:szCs w:val="26"/>
        </w:rPr>
        <w:t>. Выполнять иные обязанности, предусмотренные действующим законодательством Российской Федерации и Контрактом.</w:t>
      </w:r>
    </w:p>
    <w:p w:rsidR="00AE5C7A" w:rsidRPr="00B22361" w:rsidRDefault="00AE5C7A" w:rsidP="00AE5C7A">
      <w:pPr>
        <w:pStyle w:val="a3"/>
        <w:ind w:firstLine="709"/>
        <w:rPr>
          <w:b/>
          <w:sz w:val="26"/>
          <w:szCs w:val="26"/>
        </w:rPr>
      </w:pPr>
      <w:r w:rsidRPr="00B22361">
        <w:rPr>
          <w:b/>
          <w:sz w:val="26"/>
          <w:szCs w:val="26"/>
        </w:rPr>
        <w:t>2.2. Государственный заказчик вправе:</w:t>
      </w:r>
    </w:p>
    <w:p w:rsidR="00AE5C7A" w:rsidRPr="00B22361" w:rsidRDefault="00AE5C7A" w:rsidP="00AE5C7A">
      <w:pPr>
        <w:pStyle w:val="a3"/>
        <w:ind w:firstLine="709"/>
        <w:rPr>
          <w:sz w:val="26"/>
          <w:szCs w:val="26"/>
        </w:rPr>
      </w:pPr>
      <w:r w:rsidRPr="00B22361">
        <w:rPr>
          <w:sz w:val="26"/>
          <w:szCs w:val="26"/>
        </w:rPr>
        <w:t>2.2.1. Требовать от Поставщика надлежащего исполнения обязательств, предусмотренных Контрактом.</w:t>
      </w:r>
    </w:p>
    <w:p w:rsidR="00AE5C7A" w:rsidRPr="00B22361" w:rsidRDefault="00AE5C7A" w:rsidP="00AE5C7A">
      <w:pPr>
        <w:pStyle w:val="a3"/>
        <w:ind w:firstLine="709"/>
        <w:rPr>
          <w:sz w:val="26"/>
          <w:szCs w:val="26"/>
        </w:rPr>
      </w:pPr>
      <w:r w:rsidRPr="00B22361">
        <w:rPr>
          <w:sz w:val="26"/>
          <w:szCs w:val="26"/>
        </w:rPr>
        <w:t>2.2.2.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Участвовать в приемке товара                   по качеству и количеству.</w:t>
      </w:r>
    </w:p>
    <w:p w:rsidR="00AE5C7A" w:rsidRPr="00B22361" w:rsidRDefault="00AE5C7A" w:rsidP="00AE5C7A">
      <w:pPr>
        <w:autoSpaceDE w:val="0"/>
        <w:autoSpaceDN w:val="0"/>
        <w:adjustRightInd w:val="0"/>
        <w:ind w:firstLine="709"/>
        <w:jc w:val="both"/>
        <w:rPr>
          <w:sz w:val="26"/>
          <w:szCs w:val="26"/>
        </w:rPr>
      </w:pPr>
      <w:r w:rsidRPr="00B22361">
        <w:rPr>
          <w:sz w:val="26"/>
          <w:szCs w:val="26"/>
        </w:rPr>
        <w:t>2.2.3. Запрашивать у Поставщика любую относящуюся к предмету настоящего Контракта документацию и информацию.</w:t>
      </w:r>
    </w:p>
    <w:p w:rsidR="00AE5C7A" w:rsidRPr="00B22361" w:rsidRDefault="00AE5C7A" w:rsidP="00AE5C7A">
      <w:pPr>
        <w:autoSpaceDE w:val="0"/>
        <w:autoSpaceDN w:val="0"/>
        <w:adjustRightInd w:val="0"/>
        <w:ind w:firstLine="709"/>
        <w:jc w:val="both"/>
        <w:rPr>
          <w:sz w:val="26"/>
          <w:szCs w:val="26"/>
        </w:rPr>
      </w:pPr>
      <w:r w:rsidRPr="00B22361">
        <w:rPr>
          <w:sz w:val="26"/>
          <w:szCs w:val="26"/>
        </w:rPr>
        <w:t>2.2.4. В соответствии с условиями Контракта в период срока годности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AE5C7A" w:rsidRPr="00B22361" w:rsidRDefault="00AE5C7A" w:rsidP="00AE5C7A">
      <w:pPr>
        <w:autoSpaceDE w:val="0"/>
        <w:autoSpaceDN w:val="0"/>
        <w:adjustRightInd w:val="0"/>
        <w:ind w:firstLine="709"/>
        <w:jc w:val="both"/>
        <w:rPr>
          <w:sz w:val="26"/>
          <w:szCs w:val="26"/>
        </w:rPr>
      </w:pPr>
      <w:r w:rsidRPr="00B22361">
        <w:rPr>
          <w:sz w:val="26"/>
          <w:szCs w:val="26"/>
        </w:rPr>
        <w:t>2.2.5. Отказаться от оплаты товара ненадлежащего качества                                    и некомплектного товара. В случае если такой товар оплачен, потребовать возврата уплаченных сумм впредь до устранения недостатков и доукомплектования товара либо их замены.</w:t>
      </w:r>
    </w:p>
    <w:p w:rsidR="00AE5C7A" w:rsidRPr="00B22361" w:rsidRDefault="00AE5C7A" w:rsidP="00AE5C7A">
      <w:pPr>
        <w:autoSpaceDE w:val="0"/>
        <w:autoSpaceDN w:val="0"/>
        <w:adjustRightInd w:val="0"/>
        <w:ind w:firstLine="709"/>
        <w:jc w:val="both"/>
        <w:rPr>
          <w:sz w:val="26"/>
          <w:szCs w:val="26"/>
        </w:rPr>
      </w:pPr>
      <w:r w:rsidRPr="00B22361">
        <w:rPr>
          <w:sz w:val="26"/>
          <w:szCs w:val="26"/>
        </w:rPr>
        <w:t xml:space="preserve">2.2.6. Принять решение об одностороннем отказе от исполнения Контракта         по основаниям, предусмотренным </w:t>
      </w:r>
      <w:r w:rsidRPr="00B22361">
        <w:rPr>
          <w:rStyle w:val="link"/>
          <w:sz w:val="26"/>
          <w:szCs w:val="26"/>
        </w:rPr>
        <w:t>Гражданским кодексом</w:t>
      </w:r>
      <w:r w:rsidRPr="00B22361">
        <w:rPr>
          <w:sz w:val="26"/>
          <w:szCs w:val="26"/>
        </w:rPr>
        <w:t xml:space="preserve"> Российской Федерации для одностороннего отказа от исполнения отдельных видов обязательств.</w:t>
      </w:r>
    </w:p>
    <w:p w:rsidR="00AE5C7A" w:rsidRPr="00B22361" w:rsidRDefault="00AE5C7A" w:rsidP="00AE5C7A">
      <w:pPr>
        <w:shd w:val="clear" w:color="auto" w:fill="FFFFFF"/>
        <w:autoSpaceDE w:val="0"/>
        <w:autoSpaceDN w:val="0"/>
        <w:adjustRightInd w:val="0"/>
        <w:ind w:firstLine="709"/>
        <w:contextualSpacing/>
        <w:jc w:val="both"/>
        <w:rPr>
          <w:sz w:val="26"/>
          <w:szCs w:val="26"/>
        </w:rPr>
      </w:pPr>
      <w:r w:rsidRPr="00B22361">
        <w:rPr>
          <w:sz w:val="26"/>
          <w:szCs w:val="26"/>
        </w:rPr>
        <w:t>2.2.7. Требовать от Поставщика своевременного устранения выявленных недостатков и дефектов товара в соответствие с условиями Контракта.</w:t>
      </w:r>
    </w:p>
    <w:p w:rsidR="00AE5C7A" w:rsidRPr="00B22361" w:rsidRDefault="00AE5C7A" w:rsidP="00AE5C7A">
      <w:pPr>
        <w:autoSpaceDE w:val="0"/>
        <w:autoSpaceDN w:val="0"/>
        <w:adjustRightInd w:val="0"/>
        <w:ind w:firstLine="709"/>
        <w:jc w:val="both"/>
        <w:rPr>
          <w:sz w:val="26"/>
          <w:szCs w:val="26"/>
        </w:rPr>
      </w:pPr>
      <w:r w:rsidRPr="00B22361">
        <w:rPr>
          <w:sz w:val="26"/>
          <w:szCs w:val="26"/>
        </w:rPr>
        <w:t>2.2.8. Осуществлять иные права, предусмотренные действующим законодательством Российской Федерации и Контрактом.</w:t>
      </w:r>
    </w:p>
    <w:p w:rsidR="00AE5C7A" w:rsidRPr="00B22361" w:rsidRDefault="00AE5C7A" w:rsidP="00AE5C7A">
      <w:pPr>
        <w:pStyle w:val="a3"/>
        <w:ind w:firstLine="709"/>
        <w:rPr>
          <w:b/>
          <w:sz w:val="26"/>
          <w:szCs w:val="26"/>
        </w:rPr>
      </w:pPr>
      <w:r w:rsidRPr="00B22361">
        <w:rPr>
          <w:b/>
          <w:sz w:val="26"/>
          <w:szCs w:val="26"/>
        </w:rPr>
        <w:t>2.3. Поставщик обязуется:</w:t>
      </w:r>
    </w:p>
    <w:p w:rsidR="00AE5C7A" w:rsidRPr="00B22361" w:rsidRDefault="00AE5C7A" w:rsidP="00AE5C7A">
      <w:pPr>
        <w:shd w:val="clear" w:color="auto" w:fill="FFFFFF"/>
        <w:tabs>
          <w:tab w:val="left" w:pos="851"/>
        </w:tabs>
        <w:autoSpaceDE w:val="0"/>
        <w:autoSpaceDN w:val="0"/>
        <w:adjustRightInd w:val="0"/>
        <w:ind w:firstLine="709"/>
        <w:jc w:val="both"/>
        <w:rPr>
          <w:sz w:val="26"/>
          <w:szCs w:val="26"/>
        </w:rPr>
      </w:pPr>
      <w:r w:rsidRPr="00B22361">
        <w:rPr>
          <w:sz w:val="26"/>
          <w:szCs w:val="26"/>
        </w:rPr>
        <w:t>2.3.1.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Государственному заказчику результаты поставки товара, предусмотренные Контрактом.</w:t>
      </w:r>
    </w:p>
    <w:p w:rsidR="00AE5C7A" w:rsidRPr="00B22361" w:rsidRDefault="00AE5C7A" w:rsidP="00AE5C7A">
      <w:pPr>
        <w:shd w:val="clear" w:color="auto" w:fill="FFFFFF"/>
        <w:tabs>
          <w:tab w:val="left" w:pos="851"/>
        </w:tabs>
        <w:autoSpaceDE w:val="0"/>
        <w:autoSpaceDN w:val="0"/>
        <w:adjustRightInd w:val="0"/>
        <w:ind w:firstLine="709"/>
        <w:jc w:val="both"/>
        <w:rPr>
          <w:sz w:val="26"/>
          <w:szCs w:val="26"/>
        </w:rPr>
      </w:pPr>
      <w:r w:rsidRPr="00B22361">
        <w:rPr>
          <w:sz w:val="26"/>
          <w:szCs w:val="26"/>
        </w:rPr>
        <w:t>2.3.2. Уведомить за 2 дня до планируемой даты поставки (в письменной форме</w:t>
      </w:r>
      <w:r w:rsidR="001A301D">
        <w:rPr>
          <w:sz w:val="26"/>
          <w:szCs w:val="26"/>
        </w:rPr>
        <w:t>,</w:t>
      </w:r>
      <w:r w:rsidRPr="00B22361">
        <w:rPr>
          <w:sz w:val="26"/>
          <w:szCs w:val="26"/>
        </w:rPr>
        <w:t xml:space="preserve"> либо по тел.</w:t>
      </w:r>
      <w:r w:rsidR="001A301D">
        <w:rPr>
          <w:sz w:val="26"/>
          <w:szCs w:val="26"/>
        </w:rPr>
        <w:t>:</w:t>
      </w:r>
      <w:r w:rsidRPr="00B22361">
        <w:rPr>
          <w:sz w:val="26"/>
          <w:szCs w:val="26"/>
        </w:rPr>
        <w:t xml:space="preserve"> </w:t>
      </w:r>
      <w:r w:rsidR="001A301D">
        <w:rPr>
          <w:sz w:val="26"/>
          <w:szCs w:val="26"/>
        </w:rPr>
        <w:t>8</w:t>
      </w:r>
      <w:r w:rsidR="0074478F">
        <w:rPr>
          <w:sz w:val="26"/>
          <w:szCs w:val="26"/>
        </w:rPr>
        <w:t xml:space="preserve">(8362) </w:t>
      </w:r>
      <w:r w:rsidRPr="00B22361">
        <w:rPr>
          <w:sz w:val="26"/>
          <w:szCs w:val="26"/>
        </w:rPr>
        <w:t>68-77-20) Государственного заказчика о гот</w:t>
      </w:r>
      <w:r w:rsidR="0074478F">
        <w:rPr>
          <w:sz w:val="26"/>
          <w:szCs w:val="26"/>
        </w:rPr>
        <w:t xml:space="preserve">овности товара </w:t>
      </w:r>
      <w:r w:rsidRPr="00B22361">
        <w:rPr>
          <w:sz w:val="26"/>
          <w:szCs w:val="26"/>
        </w:rPr>
        <w:t>к поставке и о дате поставки.</w:t>
      </w:r>
    </w:p>
    <w:p w:rsidR="00AE5C7A" w:rsidRPr="00B22361" w:rsidRDefault="00AE5C7A" w:rsidP="00AE5C7A">
      <w:pPr>
        <w:shd w:val="clear" w:color="auto" w:fill="FFFFFF"/>
        <w:tabs>
          <w:tab w:val="left" w:pos="851"/>
        </w:tabs>
        <w:autoSpaceDE w:val="0"/>
        <w:autoSpaceDN w:val="0"/>
        <w:adjustRightInd w:val="0"/>
        <w:ind w:firstLine="709"/>
        <w:jc w:val="both"/>
        <w:rPr>
          <w:sz w:val="26"/>
          <w:szCs w:val="26"/>
        </w:rPr>
      </w:pPr>
      <w:r w:rsidRPr="00B22361">
        <w:rPr>
          <w:sz w:val="26"/>
          <w:szCs w:val="26"/>
        </w:rPr>
        <w:t>2.3.3. Осуществить поставку товара надлежащего качества, в количестве                   и комплектации, предусмотренн</w:t>
      </w:r>
      <w:r w:rsidR="001A301D">
        <w:rPr>
          <w:sz w:val="26"/>
          <w:szCs w:val="26"/>
        </w:rPr>
        <w:t>ой</w:t>
      </w:r>
      <w:r w:rsidRPr="00B22361">
        <w:rPr>
          <w:sz w:val="26"/>
          <w:szCs w:val="26"/>
        </w:rPr>
        <w:t xml:space="preserve"> Контрактом, не обремененн</w:t>
      </w:r>
      <w:r w:rsidR="001A301D">
        <w:rPr>
          <w:sz w:val="26"/>
          <w:szCs w:val="26"/>
        </w:rPr>
        <w:t>ого</w:t>
      </w:r>
      <w:r w:rsidRPr="00B22361">
        <w:rPr>
          <w:sz w:val="26"/>
          <w:szCs w:val="26"/>
        </w:rPr>
        <w:t xml:space="preserve"> правами третьих лиц, не состоящ</w:t>
      </w:r>
      <w:r w:rsidR="001A301D">
        <w:rPr>
          <w:sz w:val="26"/>
          <w:szCs w:val="26"/>
        </w:rPr>
        <w:t>его</w:t>
      </w:r>
      <w:r w:rsidRPr="00B22361">
        <w:rPr>
          <w:sz w:val="26"/>
          <w:szCs w:val="26"/>
        </w:rPr>
        <w:t xml:space="preserve"> под арестом и не являющ</w:t>
      </w:r>
      <w:r w:rsidR="001A301D">
        <w:rPr>
          <w:sz w:val="26"/>
          <w:szCs w:val="26"/>
        </w:rPr>
        <w:t>его</w:t>
      </w:r>
      <w:r w:rsidRPr="00B22361">
        <w:rPr>
          <w:sz w:val="26"/>
          <w:szCs w:val="26"/>
        </w:rPr>
        <w:t>ся предметом спора.</w:t>
      </w:r>
    </w:p>
    <w:p w:rsidR="00AE5C7A" w:rsidRPr="00B22361" w:rsidRDefault="00AE5C7A" w:rsidP="00AE5C7A">
      <w:pPr>
        <w:shd w:val="clear" w:color="auto" w:fill="FFFFFF"/>
        <w:tabs>
          <w:tab w:val="left" w:pos="851"/>
        </w:tabs>
        <w:autoSpaceDE w:val="0"/>
        <w:autoSpaceDN w:val="0"/>
        <w:adjustRightInd w:val="0"/>
        <w:ind w:firstLine="709"/>
        <w:jc w:val="both"/>
        <w:rPr>
          <w:sz w:val="26"/>
          <w:szCs w:val="26"/>
        </w:rPr>
      </w:pPr>
      <w:r w:rsidRPr="00B22361">
        <w:rPr>
          <w:sz w:val="26"/>
          <w:szCs w:val="26"/>
        </w:rPr>
        <w:lastRenderedPageBreak/>
        <w:t>2.3.4. Довести до Государственного заказчика исчерпывающую информацию              о товаре, в том числе о его характеристиках, полезных и вредных свойствах, указывать на аналоги товара, давать необходимые рекомендации по пользованию товаром, предоставлять для ознакомления документы, прилагаемые к товару, сертификат качества, инструкция, свидетельство и прочее.</w:t>
      </w:r>
    </w:p>
    <w:p w:rsidR="00AE5C7A" w:rsidRPr="00B22361" w:rsidRDefault="00AE5C7A" w:rsidP="00AE5C7A">
      <w:pPr>
        <w:shd w:val="clear" w:color="auto" w:fill="FFFFFF"/>
        <w:tabs>
          <w:tab w:val="left" w:pos="851"/>
        </w:tabs>
        <w:autoSpaceDE w:val="0"/>
        <w:autoSpaceDN w:val="0"/>
        <w:adjustRightInd w:val="0"/>
        <w:ind w:firstLine="709"/>
        <w:jc w:val="both"/>
        <w:rPr>
          <w:sz w:val="26"/>
          <w:szCs w:val="26"/>
        </w:rPr>
      </w:pPr>
      <w:r w:rsidRPr="00B22361">
        <w:rPr>
          <w:sz w:val="26"/>
          <w:szCs w:val="26"/>
        </w:rPr>
        <w:t>2.3.5. Одновременно с поставкой товара передать Государственному заказчику всю необходимую сопроводительную документацию.</w:t>
      </w:r>
    </w:p>
    <w:p w:rsidR="00AE5C7A" w:rsidRPr="00B22361" w:rsidRDefault="00AE5C7A" w:rsidP="00AE5C7A">
      <w:pPr>
        <w:shd w:val="clear" w:color="auto" w:fill="FFFFFF"/>
        <w:tabs>
          <w:tab w:val="left" w:pos="851"/>
        </w:tabs>
        <w:autoSpaceDE w:val="0"/>
        <w:autoSpaceDN w:val="0"/>
        <w:adjustRightInd w:val="0"/>
        <w:ind w:firstLine="709"/>
        <w:jc w:val="both"/>
        <w:rPr>
          <w:sz w:val="26"/>
          <w:szCs w:val="26"/>
        </w:rPr>
      </w:pPr>
      <w:r w:rsidRPr="00B22361">
        <w:rPr>
          <w:sz w:val="26"/>
          <w:szCs w:val="26"/>
        </w:rPr>
        <w:t>2.3.6. Обеспечить устранение за свой счет недостатков и дефектов, выявленных при приемке товара в порядке и сроки, предусмотренные Контрактом,  а также в период гарантийного срока.</w:t>
      </w:r>
    </w:p>
    <w:p w:rsidR="00AE5C7A" w:rsidRPr="00B22361" w:rsidRDefault="00AE5C7A" w:rsidP="00AE5C7A">
      <w:pPr>
        <w:shd w:val="clear" w:color="auto" w:fill="FFFFFF"/>
        <w:tabs>
          <w:tab w:val="left" w:pos="851"/>
        </w:tabs>
        <w:autoSpaceDE w:val="0"/>
        <w:autoSpaceDN w:val="0"/>
        <w:adjustRightInd w:val="0"/>
        <w:ind w:firstLine="709"/>
        <w:jc w:val="both"/>
        <w:rPr>
          <w:sz w:val="26"/>
          <w:szCs w:val="26"/>
        </w:rPr>
      </w:pPr>
      <w:r w:rsidRPr="00B22361">
        <w:rPr>
          <w:sz w:val="26"/>
          <w:szCs w:val="26"/>
        </w:rPr>
        <w:t>2.3.7. Безвозмездно (за свой счет) осуществить замену товара при выявлении недостатков в течение 5 (пяти) дней, в порядке и на условиях, предусмотренных Контрактом.</w:t>
      </w:r>
    </w:p>
    <w:p w:rsidR="00AE5C7A" w:rsidRPr="00B22361" w:rsidRDefault="00AE5C7A" w:rsidP="00AE5C7A">
      <w:pPr>
        <w:ind w:firstLine="709"/>
        <w:jc w:val="both"/>
        <w:rPr>
          <w:sz w:val="26"/>
          <w:szCs w:val="26"/>
        </w:rPr>
      </w:pPr>
      <w:r w:rsidRPr="00B22361">
        <w:rPr>
          <w:sz w:val="26"/>
          <w:szCs w:val="26"/>
        </w:rPr>
        <w:t>2.3.8. В случае неисполнения или ненадлежащего исполнения своих обязательств по Контракту возместить ущерб, причиненный Государственному заказчику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rsidR="00AE5C7A" w:rsidRPr="00B22361" w:rsidRDefault="00AE5C7A" w:rsidP="00AE5C7A">
      <w:pPr>
        <w:ind w:firstLine="709"/>
        <w:jc w:val="both"/>
        <w:rPr>
          <w:sz w:val="26"/>
          <w:szCs w:val="26"/>
        </w:rPr>
      </w:pPr>
      <w:r w:rsidRPr="00B22361">
        <w:rPr>
          <w:sz w:val="26"/>
          <w:szCs w:val="26"/>
        </w:rPr>
        <w:t>2.3.9. Выполнять иные обязанности, предусмотренные законодательством Российской Федерации и Контрактом.</w:t>
      </w:r>
    </w:p>
    <w:p w:rsidR="00AE5C7A" w:rsidRPr="00B22361" w:rsidRDefault="00AE5C7A" w:rsidP="00AE5C7A">
      <w:pPr>
        <w:shd w:val="clear" w:color="auto" w:fill="FFFFFF"/>
        <w:tabs>
          <w:tab w:val="left" w:pos="851"/>
        </w:tabs>
        <w:autoSpaceDE w:val="0"/>
        <w:autoSpaceDN w:val="0"/>
        <w:adjustRightInd w:val="0"/>
        <w:ind w:firstLine="709"/>
        <w:jc w:val="both"/>
        <w:rPr>
          <w:sz w:val="26"/>
          <w:szCs w:val="26"/>
        </w:rPr>
      </w:pPr>
      <w:r w:rsidRPr="00B22361">
        <w:rPr>
          <w:b/>
          <w:sz w:val="26"/>
          <w:szCs w:val="26"/>
        </w:rPr>
        <w:t>2.4. Поставщик вправе:</w:t>
      </w:r>
    </w:p>
    <w:p w:rsidR="00AE5C7A" w:rsidRPr="00B22361" w:rsidRDefault="00AE5C7A" w:rsidP="00AE5C7A">
      <w:pPr>
        <w:shd w:val="clear" w:color="auto" w:fill="FFFFFF"/>
        <w:tabs>
          <w:tab w:val="left" w:pos="851"/>
        </w:tabs>
        <w:autoSpaceDE w:val="0"/>
        <w:autoSpaceDN w:val="0"/>
        <w:adjustRightInd w:val="0"/>
        <w:ind w:firstLine="709"/>
        <w:jc w:val="both"/>
        <w:rPr>
          <w:sz w:val="26"/>
          <w:szCs w:val="26"/>
        </w:rPr>
      </w:pPr>
      <w:r w:rsidRPr="00B22361">
        <w:rPr>
          <w:rFonts w:eastAsia="Arial"/>
          <w:sz w:val="26"/>
          <w:szCs w:val="26"/>
        </w:rPr>
        <w:t>2.4.1. Требовать своевременной оплаты за надлежаще поставленный                     по Контракту товар.</w:t>
      </w:r>
    </w:p>
    <w:p w:rsidR="00AE5C7A" w:rsidRPr="00B22361" w:rsidRDefault="00AE5C7A" w:rsidP="00AE5C7A">
      <w:pPr>
        <w:shd w:val="clear" w:color="auto" w:fill="FFFFFF"/>
        <w:tabs>
          <w:tab w:val="left" w:pos="851"/>
        </w:tabs>
        <w:autoSpaceDE w:val="0"/>
        <w:autoSpaceDN w:val="0"/>
        <w:adjustRightInd w:val="0"/>
        <w:ind w:firstLine="709"/>
        <w:jc w:val="both"/>
        <w:rPr>
          <w:noProof/>
          <w:sz w:val="26"/>
          <w:szCs w:val="26"/>
        </w:rPr>
      </w:pPr>
      <w:r w:rsidRPr="00B22361">
        <w:rPr>
          <w:snapToGrid w:val="0"/>
          <w:sz w:val="26"/>
          <w:szCs w:val="26"/>
        </w:rPr>
        <w:t xml:space="preserve">2.4.2. </w:t>
      </w:r>
      <w:r w:rsidRPr="00B22361">
        <w:rPr>
          <w:sz w:val="26"/>
          <w:szCs w:val="26"/>
        </w:rPr>
        <w:t xml:space="preserve">Требовать уплату неустойки (пеней, штрафа) в соответствии с разделом </w:t>
      </w:r>
      <w:r w:rsidR="00734EFD">
        <w:rPr>
          <w:sz w:val="26"/>
          <w:szCs w:val="26"/>
        </w:rPr>
        <w:t>6</w:t>
      </w:r>
      <w:r w:rsidRPr="00B22361">
        <w:rPr>
          <w:sz w:val="26"/>
          <w:szCs w:val="26"/>
        </w:rPr>
        <w:t xml:space="preserve"> Контракта </w:t>
      </w:r>
      <w:r w:rsidRPr="00B22361">
        <w:rPr>
          <w:noProof/>
          <w:sz w:val="26"/>
          <w:szCs w:val="26"/>
        </w:rPr>
        <w:t>за неисполнение или ненадлежащее исполнение Государственным заказчиком обязательств по Контракту.</w:t>
      </w:r>
    </w:p>
    <w:p w:rsidR="00AE5C7A" w:rsidRPr="00B22361" w:rsidRDefault="00AE5C7A" w:rsidP="00AE5C7A">
      <w:pPr>
        <w:shd w:val="clear" w:color="auto" w:fill="FFFFFF"/>
        <w:tabs>
          <w:tab w:val="left" w:pos="851"/>
        </w:tabs>
        <w:autoSpaceDE w:val="0"/>
        <w:autoSpaceDN w:val="0"/>
        <w:adjustRightInd w:val="0"/>
        <w:ind w:firstLine="709"/>
        <w:jc w:val="both"/>
        <w:rPr>
          <w:sz w:val="26"/>
          <w:szCs w:val="26"/>
        </w:rPr>
      </w:pPr>
      <w:r w:rsidRPr="00B22361">
        <w:rPr>
          <w:sz w:val="26"/>
          <w:szCs w:val="26"/>
        </w:rPr>
        <w:t>2.4.3. Досрочно исполнить обязательства по Контракту по согласованию                      с Государственным заказчиком.</w:t>
      </w:r>
    </w:p>
    <w:p w:rsidR="00AE5C7A" w:rsidRDefault="00AE5C7A" w:rsidP="00AE5C7A">
      <w:pPr>
        <w:ind w:firstLine="709"/>
        <w:jc w:val="both"/>
        <w:rPr>
          <w:sz w:val="26"/>
          <w:szCs w:val="26"/>
        </w:rPr>
      </w:pPr>
      <w:r w:rsidRPr="00B22361">
        <w:rPr>
          <w:sz w:val="26"/>
          <w:szCs w:val="26"/>
        </w:rPr>
        <w:t>2.4.4.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C2C6A" w:rsidRPr="00B22361" w:rsidRDefault="001C2C6A" w:rsidP="00AE5C7A">
      <w:pPr>
        <w:ind w:firstLine="709"/>
        <w:jc w:val="both"/>
        <w:rPr>
          <w:sz w:val="26"/>
          <w:szCs w:val="26"/>
        </w:rPr>
      </w:pPr>
    </w:p>
    <w:p w:rsidR="00177FAA" w:rsidRPr="00B22361" w:rsidRDefault="00177FAA" w:rsidP="009D46C2">
      <w:pPr>
        <w:ind w:firstLine="709"/>
        <w:jc w:val="center"/>
        <w:rPr>
          <w:b/>
          <w:sz w:val="26"/>
          <w:szCs w:val="26"/>
        </w:rPr>
      </w:pPr>
      <w:r w:rsidRPr="00B22361">
        <w:rPr>
          <w:b/>
          <w:sz w:val="26"/>
          <w:szCs w:val="26"/>
        </w:rPr>
        <w:t>3. Цена Контракта и порядок расчетов</w:t>
      </w:r>
    </w:p>
    <w:p w:rsidR="001F20E1" w:rsidRPr="00F022A6" w:rsidRDefault="002F6EEF" w:rsidP="0007302A">
      <w:pPr>
        <w:pStyle w:val="a5"/>
        <w:ind w:firstLine="709"/>
        <w:rPr>
          <w:sz w:val="26"/>
          <w:szCs w:val="26"/>
        </w:rPr>
      </w:pPr>
      <w:r w:rsidRPr="00B22361">
        <w:rPr>
          <w:sz w:val="26"/>
          <w:szCs w:val="26"/>
        </w:rPr>
        <w:t xml:space="preserve">3.1. </w:t>
      </w:r>
      <w:r w:rsidR="001F20E1" w:rsidRPr="00B22361">
        <w:rPr>
          <w:sz w:val="26"/>
          <w:szCs w:val="26"/>
        </w:rPr>
        <w:t>Общая цена Контракта составляет</w:t>
      </w:r>
      <w:r w:rsidR="00E01345">
        <w:rPr>
          <w:sz w:val="26"/>
          <w:szCs w:val="26"/>
        </w:rPr>
        <w:t xml:space="preserve"> </w:t>
      </w:r>
      <w:r w:rsidR="008E77DE">
        <w:rPr>
          <w:b/>
          <w:sz w:val="26"/>
          <w:szCs w:val="26"/>
        </w:rPr>
        <w:t>_______</w:t>
      </w:r>
      <w:r w:rsidR="0007302A" w:rsidRPr="00E01345">
        <w:rPr>
          <w:b/>
          <w:sz w:val="26"/>
          <w:szCs w:val="26"/>
        </w:rPr>
        <w:t xml:space="preserve"> </w:t>
      </w:r>
      <w:r w:rsidR="001F20E1" w:rsidRPr="00E01345">
        <w:rPr>
          <w:b/>
          <w:sz w:val="26"/>
          <w:szCs w:val="26"/>
        </w:rPr>
        <w:t>(</w:t>
      </w:r>
      <w:r w:rsidR="008E77DE">
        <w:rPr>
          <w:b/>
          <w:sz w:val="26"/>
          <w:szCs w:val="26"/>
        </w:rPr>
        <w:t>_____________</w:t>
      </w:r>
      <w:r w:rsidR="0018334D" w:rsidRPr="00E01345">
        <w:rPr>
          <w:b/>
          <w:sz w:val="26"/>
          <w:szCs w:val="26"/>
        </w:rPr>
        <w:t xml:space="preserve">) рублей </w:t>
      </w:r>
      <w:r w:rsidR="008E77DE">
        <w:rPr>
          <w:b/>
          <w:sz w:val="26"/>
          <w:szCs w:val="26"/>
        </w:rPr>
        <w:t>___</w:t>
      </w:r>
      <w:r w:rsidR="0018334D" w:rsidRPr="00E01345">
        <w:rPr>
          <w:b/>
          <w:sz w:val="26"/>
          <w:szCs w:val="26"/>
        </w:rPr>
        <w:t xml:space="preserve"> копеек</w:t>
      </w:r>
      <w:r w:rsidR="001F20E1" w:rsidRPr="00B22361">
        <w:rPr>
          <w:sz w:val="26"/>
          <w:szCs w:val="26"/>
        </w:rPr>
        <w:t>,</w:t>
      </w:r>
      <w:r w:rsidR="0007302A" w:rsidRPr="00B22361">
        <w:rPr>
          <w:b/>
          <w:sz w:val="26"/>
          <w:szCs w:val="26"/>
        </w:rPr>
        <w:t xml:space="preserve"> </w:t>
      </w:r>
      <w:r w:rsidR="00EF5840" w:rsidRPr="008E77DE">
        <w:rPr>
          <w:sz w:val="26"/>
          <w:szCs w:val="26"/>
        </w:rPr>
        <w:t xml:space="preserve">в т.ч. </w:t>
      </w:r>
      <w:r w:rsidR="00EF5840" w:rsidRPr="00F022A6">
        <w:rPr>
          <w:sz w:val="26"/>
          <w:szCs w:val="26"/>
        </w:rPr>
        <w:t>НДС/</w:t>
      </w:r>
      <w:r w:rsidR="00B37418" w:rsidRPr="00F022A6">
        <w:rPr>
          <w:sz w:val="26"/>
          <w:szCs w:val="26"/>
        </w:rPr>
        <w:t xml:space="preserve">НДС </w:t>
      </w:r>
      <w:r w:rsidR="00A82A50" w:rsidRPr="00F022A6">
        <w:rPr>
          <w:sz w:val="26"/>
          <w:szCs w:val="26"/>
        </w:rPr>
        <w:t>не облагается</w:t>
      </w:r>
      <w:r w:rsidR="0007302A" w:rsidRPr="00F022A6">
        <w:rPr>
          <w:sz w:val="26"/>
          <w:szCs w:val="26"/>
        </w:rPr>
        <w:t xml:space="preserve"> </w:t>
      </w:r>
      <w:r w:rsidR="00F022A6" w:rsidRPr="00F022A6">
        <w:rPr>
          <w:sz w:val="26"/>
          <w:szCs w:val="26"/>
        </w:rPr>
        <w:t xml:space="preserve">в соответствии с применением подпункта 9 части 2 статьи 149 Налогового кодекса Российской Федерации </w:t>
      </w:r>
      <w:r w:rsidR="00FA66F0" w:rsidRPr="00F022A6">
        <w:rPr>
          <w:sz w:val="26"/>
          <w:szCs w:val="26"/>
        </w:rPr>
        <w:t xml:space="preserve">и включает в себя стоимость товара, тары и упаковки, доставки до Государственного заказчика, </w:t>
      </w:r>
      <w:r w:rsidR="00F022A6">
        <w:rPr>
          <w:sz w:val="26"/>
          <w:szCs w:val="26"/>
        </w:rPr>
        <w:t xml:space="preserve">                      </w:t>
      </w:r>
      <w:r w:rsidR="00FA66F0" w:rsidRPr="00F022A6">
        <w:rPr>
          <w:sz w:val="26"/>
          <w:szCs w:val="26"/>
        </w:rPr>
        <w:t>а также расходы на страхование, уплату таможенных пошлин, сборов и других обязательных платежей, взимаемых с Поставщика в связи с исполнением обязательств по Контракту.</w:t>
      </w:r>
    </w:p>
    <w:p w:rsidR="00610EAB" w:rsidRPr="007A7AC5" w:rsidRDefault="00610EAB" w:rsidP="00610EAB">
      <w:pPr>
        <w:shd w:val="clear" w:color="auto" w:fill="FFFFFF"/>
        <w:ind w:firstLine="709"/>
        <w:contextualSpacing/>
        <w:jc w:val="both"/>
        <w:rPr>
          <w:b/>
          <w:noProof/>
          <w:sz w:val="26"/>
          <w:szCs w:val="26"/>
        </w:rPr>
      </w:pPr>
      <w:r w:rsidRPr="007A7AC5">
        <w:rPr>
          <w:sz w:val="26"/>
          <w:szCs w:val="26"/>
        </w:rPr>
        <w:t>Цена единицы товара указана в</w:t>
      </w:r>
      <w:r w:rsidRPr="007A7AC5">
        <w:rPr>
          <w:noProof/>
          <w:sz w:val="26"/>
          <w:szCs w:val="26"/>
        </w:rPr>
        <w:t xml:space="preserve"> спецификации (приложение).</w:t>
      </w:r>
    </w:p>
    <w:p w:rsidR="009A0292" w:rsidRPr="00B22361" w:rsidRDefault="009A0292" w:rsidP="009A0292">
      <w:pPr>
        <w:ind w:firstLine="709"/>
        <w:jc w:val="both"/>
        <w:rPr>
          <w:i/>
          <w:sz w:val="26"/>
          <w:szCs w:val="26"/>
        </w:rPr>
      </w:pPr>
      <w:r w:rsidRPr="00B22361">
        <w:rPr>
          <w:sz w:val="26"/>
          <w:szCs w:val="26"/>
        </w:rPr>
        <w:t xml:space="preserve">Сумма, подлежащая уплате Государственным заказчиком уменьшается </w:t>
      </w:r>
      <w:r w:rsidR="00506833">
        <w:rPr>
          <w:sz w:val="26"/>
          <w:szCs w:val="26"/>
        </w:rPr>
        <w:t xml:space="preserve">               </w:t>
      </w:r>
      <w:r w:rsidRPr="00B22361">
        <w:rPr>
          <w:sz w:val="26"/>
          <w:szCs w:val="26"/>
        </w:rPr>
        <w:t xml:space="preserve">на размер </w:t>
      </w:r>
      <w:r w:rsidRPr="00B22361">
        <w:rPr>
          <w:rStyle w:val="af1"/>
          <w:i w:val="0"/>
          <w:sz w:val="26"/>
          <w:szCs w:val="26"/>
        </w:rPr>
        <w:t>налогов, сборов и иных обязательных</w:t>
      </w:r>
      <w:r w:rsidRPr="00B22361">
        <w:rPr>
          <w:i/>
          <w:sz w:val="26"/>
          <w:szCs w:val="26"/>
        </w:rPr>
        <w:t xml:space="preserve"> </w:t>
      </w:r>
      <w:r w:rsidRPr="00B22361">
        <w:rPr>
          <w:sz w:val="26"/>
          <w:szCs w:val="26"/>
        </w:rPr>
        <w:t xml:space="preserve">платежей </w:t>
      </w:r>
      <w:r w:rsidRPr="00B22361">
        <w:rPr>
          <w:rStyle w:val="af1"/>
          <w:i w:val="0"/>
          <w:sz w:val="26"/>
          <w:szCs w:val="26"/>
        </w:rPr>
        <w:t>в бюджеты бюджетной системы Российской Федерации</w:t>
      </w:r>
      <w:r w:rsidRPr="00B22361">
        <w:rPr>
          <w:i/>
          <w:sz w:val="26"/>
          <w:szCs w:val="26"/>
        </w:rPr>
        <w:t xml:space="preserve">, </w:t>
      </w:r>
      <w:r w:rsidRPr="00B22361">
        <w:rPr>
          <w:sz w:val="26"/>
          <w:szCs w:val="26"/>
        </w:rPr>
        <w:t>связанных с оплатой Контракта</w:t>
      </w:r>
      <w:r w:rsidRPr="00B22361">
        <w:rPr>
          <w:rStyle w:val="af1"/>
          <w:sz w:val="26"/>
          <w:szCs w:val="26"/>
        </w:rPr>
        <w:t xml:space="preserve">, </w:t>
      </w:r>
      <w:r w:rsidRPr="00B22361">
        <w:rPr>
          <w:rStyle w:val="af1"/>
          <w:i w:val="0"/>
          <w:sz w:val="26"/>
          <w:szCs w:val="26"/>
        </w:rPr>
        <w:t xml:space="preserve">если </w:t>
      </w:r>
      <w:r w:rsidR="00506833">
        <w:rPr>
          <w:rStyle w:val="af1"/>
          <w:i w:val="0"/>
          <w:sz w:val="26"/>
          <w:szCs w:val="26"/>
        </w:rPr>
        <w:t xml:space="preserve">                              </w:t>
      </w:r>
      <w:r w:rsidRPr="00B22361">
        <w:rPr>
          <w:rStyle w:val="af1"/>
          <w:i w:val="0"/>
          <w:sz w:val="26"/>
          <w:szCs w:val="26"/>
        </w:rPr>
        <w:t>в соответствии с</w:t>
      </w:r>
      <w:r w:rsidRPr="00B22361">
        <w:rPr>
          <w:rStyle w:val="af1"/>
          <w:sz w:val="26"/>
          <w:szCs w:val="26"/>
        </w:rPr>
        <w:t xml:space="preserve"> </w:t>
      </w:r>
      <w:r w:rsidRPr="00B22361">
        <w:rPr>
          <w:rStyle w:val="link"/>
          <w:iCs/>
          <w:sz w:val="26"/>
          <w:szCs w:val="26"/>
        </w:rPr>
        <w:t>законодательством</w:t>
      </w:r>
      <w:r w:rsidRPr="00B22361">
        <w:rPr>
          <w:rStyle w:val="af1"/>
          <w:sz w:val="26"/>
          <w:szCs w:val="26"/>
        </w:rPr>
        <w:t xml:space="preserve"> </w:t>
      </w:r>
      <w:r w:rsidRPr="00B22361">
        <w:rPr>
          <w:rStyle w:val="af1"/>
          <w:i w:val="0"/>
          <w:sz w:val="26"/>
          <w:szCs w:val="26"/>
        </w:rPr>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B6430" w:rsidRPr="00B22361" w:rsidRDefault="001F20E1" w:rsidP="009D46C2">
      <w:pPr>
        <w:pStyle w:val="a5"/>
        <w:ind w:firstLine="709"/>
        <w:rPr>
          <w:sz w:val="26"/>
          <w:szCs w:val="26"/>
        </w:rPr>
      </w:pPr>
      <w:r w:rsidRPr="00B22361">
        <w:rPr>
          <w:sz w:val="26"/>
          <w:szCs w:val="26"/>
        </w:rPr>
        <w:lastRenderedPageBreak/>
        <w:t xml:space="preserve">3.2. </w:t>
      </w:r>
      <w:r w:rsidR="00504C61" w:rsidRPr="00B22361">
        <w:rPr>
          <w:sz w:val="26"/>
          <w:szCs w:val="26"/>
        </w:rPr>
        <w:t>Цена</w:t>
      </w:r>
      <w:r w:rsidR="00A16E3A" w:rsidRPr="00B22361">
        <w:rPr>
          <w:sz w:val="26"/>
          <w:szCs w:val="26"/>
        </w:rPr>
        <w:t xml:space="preserve"> </w:t>
      </w:r>
      <w:r w:rsidR="00D20700">
        <w:rPr>
          <w:sz w:val="26"/>
          <w:szCs w:val="26"/>
        </w:rPr>
        <w:t>не</w:t>
      </w:r>
      <w:r w:rsidR="00F54145" w:rsidRPr="00B22361">
        <w:rPr>
          <w:sz w:val="26"/>
          <w:szCs w:val="26"/>
        </w:rPr>
        <w:t>маркированного конверта</w:t>
      </w:r>
      <w:r w:rsidR="002B6430" w:rsidRPr="00B22361">
        <w:rPr>
          <w:sz w:val="26"/>
          <w:szCs w:val="26"/>
        </w:rPr>
        <w:t xml:space="preserve"> </w:t>
      </w:r>
      <w:r w:rsidR="00504C61" w:rsidRPr="00B22361">
        <w:rPr>
          <w:sz w:val="26"/>
          <w:szCs w:val="26"/>
        </w:rPr>
        <w:t xml:space="preserve">включает в себя </w:t>
      </w:r>
      <w:r w:rsidR="00F54145" w:rsidRPr="00B22361">
        <w:rPr>
          <w:sz w:val="26"/>
          <w:szCs w:val="26"/>
        </w:rPr>
        <w:t>стоимость самого конве</w:t>
      </w:r>
      <w:r w:rsidR="00F54145" w:rsidRPr="00B22361">
        <w:rPr>
          <w:sz w:val="26"/>
          <w:szCs w:val="26"/>
        </w:rPr>
        <w:t>р</w:t>
      </w:r>
      <w:r w:rsidR="00F54145" w:rsidRPr="00B22361">
        <w:rPr>
          <w:sz w:val="26"/>
          <w:szCs w:val="26"/>
        </w:rPr>
        <w:t>та</w:t>
      </w:r>
      <w:r w:rsidR="002B6430" w:rsidRPr="00B22361">
        <w:rPr>
          <w:sz w:val="26"/>
          <w:szCs w:val="26"/>
        </w:rPr>
        <w:t>.</w:t>
      </w:r>
    </w:p>
    <w:p w:rsidR="002C2E6B" w:rsidRPr="00B22361" w:rsidRDefault="001F20E1" w:rsidP="009D46C2">
      <w:pPr>
        <w:pStyle w:val="a5"/>
        <w:ind w:firstLine="709"/>
        <w:rPr>
          <w:sz w:val="26"/>
          <w:szCs w:val="26"/>
        </w:rPr>
      </w:pPr>
      <w:r w:rsidRPr="00B22361">
        <w:rPr>
          <w:sz w:val="26"/>
          <w:szCs w:val="26"/>
        </w:rPr>
        <w:t>3.3</w:t>
      </w:r>
      <w:r w:rsidR="007972D4" w:rsidRPr="00B22361">
        <w:rPr>
          <w:sz w:val="26"/>
          <w:szCs w:val="26"/>
        </w:rPr>
        <w:t xml:space="preserve">. </w:t>
      </w:r>
      <w:r w:rsidR="002C2E6B" w:rsidRPr="00B22361">
        <w:rPr>
          <w:sz w:val="26"/>
          <w:szCs w:val="26"/>
        </w:rPr>
        <w:t>Це</w:t>
      </w:r>
      <w:r w:rsidR="00663C2D" w:rsidRPr="00B22361">
        <w:rPr>
          <w:sz w:val="26"/>
          <w:szCs w:val="26"/>
        </w:rPr>
        <w:t xml:space="preserve">на Контракта является твердой, </w:t>
      </w:r>
      <w:r w:rsidR="002C2E6B" w:rsidRPr="00B22361">
        <w:rPr>
          <w:sz w:val="26"/>
          <w:szCs w:val="26"/>
        </w:rPr>
        <w:t>определяется на весь срок исполнения Контракта</w:t>
      </w:r>
      <w:r w:rsidR="001417EB" w:rsidRPr="00B22361">
        <w:rPr>
          <w:sz w:val="26"/>
          <w:szCs w:val="26"/>
        </w:rPr>
        <w:t xml:space="preserve"> и не может изменяться в ходе его исполнения за исключением случаев, </w:t>
      </w:r>
      <w:r w:rsidR="00273FF9" w:rsidRPr="00B22361">
        <w:rPr>
          <w:sz w:val="26"/>
          <w:szCs w:val="26"/>
        </w:rPr>
        <w:t>п</w:t>
      </w:r>
      <w:r w:rsidR="00C277E6" w:rsidRPr="00B22361">
        <w:rPr>
          <w:sz w:val="26"/>
          <w:szCs w:val="26"/>
        </w:rPr>
        <w:t>редусмотренных разделом 11</w:t>
      </w:r>
      <w:r w:rsidR="001417EB" w:rsidRPr="00B22361">
        <w:rPr>
          <w:sz w:val="26"/>
          <w:szCs w:val="26"/>
        </w:rPr>
        <w:t xml:space="preserve"> Контракта</w:t>
      </w:r>
      <w:r w:rsidR="002C2E6B" w:rsidRPr="00B22361">
        <w:rPr>
          <w:sz w:val="26"/>
          <w:szCs w:val="26"/>
        </w:rPr>
        <w:t>.</w:t>
      </w:r>
    </w:p>
    <w:p w:rsidR="00A97B2F" w:rsidRPr="00B22361" w:rsidRDefault="001F20E1" w:rsidP="00A97B2F">
      <w:pPr>
        <w:pStyle w:val="11"/>
        <w:spacing w:line="240" w:lineRule="auto"/>
        <w:ind w:firstLine="709"/>
        <w:rPr>
          <w:sz w:val="26"/>
          <w:szCs w:val="26"/>
        </w:rPr>
      </w:pPr>
      <w:r w:rsidRPr="00B22361">
        <w:rPr>
          <w:sz w:val="26"/>
          <w:szCs w:val="26"/>
        </w:rPr>
        <w:t>3.4</w:t>
      </w:r>
      <w:r w:rsidR="00236288" w:rsidRPr="00B22361">
        <w:rPr>
          <w:sz w:val="26"/>
          <w:szCs w:val="26"/>
        </w:rPr>
        <w:t xml:space="preserve">. </w:t>
      </w:r>
      <w:r w:rsidR="00A97B2F" w:rsidRPr="00B22361">
        <w:rPr>
          <w:sz w:val="26"/>
          <w:szCs w:val="26"/>
        </w:rPr>
        <w:t>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выделенных из федерального бюджета в пределах доведенных в установленном порядке лимито</w:t>
      </w:r>
      <w:r w:rsidR="008E77DE">
        <w:rPr>
          <w:sz w:val="26"/>
          <w:szCs w:val="26"/>
        </w:rPr>
        <w:t xml:space="preserve">в бюджетных обязательств на </w:t>
      </w:r>
      <w:r w:rsidR="001A301D" w:rsidRPr="00CD6A07">
        <w:rPr>
          <w:sz w:val="26"/>
          <w:szCs w:val="26"/>
        </w:rPr>
        <w:t>202</w:t>
      </w:r>
      <w:r w:rsidR="002D1189" w:rsidRPr="00CD6A07">
        <w:rPr>
          <w:sz w:val="26"/>
          <w:szCs w:val="26"/>
        </w:rPr>
        <w:t>6</w:t>
      </w:r>
      <w:r w:rsidR="001A301D" w:rsidRPr="00CD6A07">
        <w:rPr>
          <w:sz w:val="26"/>
          <w:szCs w:val="26"/>
        </w:rPr>
        <w:t xml:space="preserve"> год по разделу 03 подразделу 05 ЦС 4240690049 ВР 244 </w:t>
      </w:r>
      <w:r w:rsidR="000A5930" w:rsidRPr="00CD6A07">
        <w:rPr>
          <w:sz w:val="26"/>
          <w:szCs w:val="26"/>
        </w:rPr>
        <w:t xml:space="preserve"> </w:t>
      </w:r>
      <w:r w:rsidR="00A97B2F" w:rsidRPr="00CD6A07">
        <w:rPr>
          <w:bCs/>
          <w:sz w:val="26"/>
          <w:szCs w:val="26"/>
        </w:rPr>
        <w:t xml:space="preserve">                  </w:t>
      </w:r>
      <w:r w:rsidR="00A97B2F" w:rsidRPr="00CD6A07">
        <w:rPr>
          <w:sz w:val="26"/>
          <w:szCs w:val="26"/>
        </w:rPr>
        <w:t>на расчетный счет По</w:t>
      </w:r>
      <w:r w:rsidR="00997EF3" w:rsidRPr="00CD6A07">
        <w:rPr>
          <w:sz w:val="26"/>
          <w:szCs w:val="26"/>
        </w:rPr>
        <w:t>ставщика, указанный в Разделе 13</w:t>
      </w:r>
      <w:r w:rsidR="00A97B2F" w:rsidRPr="00CD6A07">
        <w:rPr>
          <w:sz w:val="26"/>
          <w:szCs w:val="26"/>
        </w:rPr>
        <w:t xml:space="preserve"> Контракта, </w:t>
      </w:r>
      <w:r w:rsidR="008E77DE" w:rsidRPr="00CD6A07">
        <w:rPr>
          <w:sz w:val="26"/>
          <w:szCs w:val="26"/>
        </w:rPr>
        <w:t>не позднее</w:t>
      </w:r>
      <w:r w:rsidR="00A97B2F" w:rsidRPr="00CD6A07">
        <w:rPr>
          <w:sz w:val="26"/>
          <w:szCs w:val="26"/>
        </w:rPr>
        <w:t xml:space="preserve"> </w:t>
      </w:r>
      <w:r w:rsidR="008E77DE" w:rsidRPr="00CD6A07">
        <w:rPr>
          <w:sz w:val="26"/>
          <w:szCs w:val="26"/>
        </w:rPr>
        <w:t>7</w:t>
      </w:r>
      <w:r w:rsidR="00A97B2F" w:rsidRPr="00CD6A07">
        <w:rPr>
          <w:sz w:val="26"/>
          <w:szCs w:val="26"/>
        </w:rPr>
        <w:t xml:space="preserve"> (</w:t>
      </w:r>
      <w:r w:rsidR="008E77DE" w:rsidRPr="00CD6A07">
        <w:rPr>
          <w:sz w:val="26"/>
          <w:szCs w:val="26"/>
        </w:rPr>
        <w:t>семи</w:t>
      </w:r>
      <w:r w:rsidR="00A97B2F" w:rsidRPr="00CD6A07">
        <w:rPr>
          <w:sz w:val="26"/>
          <w:szCs w:val="26"/>
        </w:rPr>
        <w:t xml:space="preserve">) </w:t>
      </w:r>
      <w:r w:rsidR="00024703" w:rsidRPr="00CD6A07">
        <w:rPr>
          <w:sz w:val="26"/>
          <w:szCs w:val="26"/>
        </w:rPr>
        <w:t xml:space="preserve">рабочих </w:t>
      </w:r>
      <w:r w:rsidR="00A97B2F" w:rsidRPr="00CD6A07">
        <w:rPr>
          <w:sz w:val="26"/>
          <w:szCs w:val="26"/>
        </w:rPr>
        <w:t xml:space="preserve">дней </w:t>
      </w:r>
      <w:r w:rsidR="00A97B2F" w:rsidRPr="00CD6A07">
        <w:rPr>
          <w:noProof/>
          <w:sz w:val="26"/>
          <w:szCs w:val="26"/>
        </w:rPr>
        <w:t>с даты подписания Государственным</w:t>
      </w:r>
      <w:r w:rsidR="00A97B2F" w:rsidRPr="00B22361">
        <w:rPr>
          <w:noProof/>
          <w:sz w:val="26"/>
          <w:szCs w:val="26"/>
        </w:rPr>
        <w:t xml:space="preserve"> заказчиком документа </w:t>
      </w:r>
      <w:r w:rsidR="00024703" w:rsidRPr="00B22361">
        <w:rPr>
          <w:noProof/>
          <w:sz w:val="26"/>
          <w:szCs w:val="26"/>
        </w:rPr>
        <w:t xml:space="preserve">            </w:t>
      </w:r>
      <w:r w:rsidR="00A97B2F" w:rsidRPr="00B22361">
        <w:rPr>
          <w:noProof/>
          <w:sz w:val="26"/>
          <w:szCs w:val="26"/>
        </w:rPr>
        <w:t>о приемке Товара.</w:t>
      </w:r>
      <w:r w:rsidR="001A301D">
        <w:rPr>
          <w:noProof/>
          <w:sz w:val="26"/>
          <w:szCs w:val="26"/>
        </w:rPr>
        <w:t xml:space="preserve"> </w:t>
      </w:r>
    </w:p>
    <w:p w:rsidR="002B6430" w:rsidRPr="00B22361" w:rsidRDefault="001F20E1" w:rsidP="009D46C2">
      <w:pPr>
        <w:pStyle w:val="a5"/>
        <w:ind w:firstLine="709"/>
        <w:rPr>
          <w:sz w:val="26"/>
          <w:szCs w:val="26"/>
        </w:rPr>
      </w:pPr>
      <w:r w:rsidRPr="00B22361">
        <w:rPr>
          <w:sz w:val="26"/>
          <w:szCs w:val="26"/>
        </w:rPr>
        <w:t>3.5</w:t>
      </w:r>
      <w:r w:rsidR="008E0529" w:rsidRPr="00B22361">
        <w:rPr>
          <w:sz w:val="26"/>
          <w:szCs w:val="26"/>
        </w:rPr>
        <w:t xml:space="preserve">. </w:t>
      </w:r>
      <w:r w:rsidR="00B15E4B" w:rsidRPr="00B22361">
        <w:rPr>
          <w:sz w:val="26"/>
          <w:szCs w:val="26"/>
        </w:rPr>
        <w:t>О</w:t>
      </w:r>
      <w:r w:rsidR="002B6430" w:rsidRPr="00B22361">
        <w:rPr>
          <w:sz w:val="26"/>
          <w:szCs w:val="26"/>
        </w:rPr>
        <w:t xml:space="preserve">бязательство </w:t>
      </w:r>
      <w:r w:rsidR="00F54145" w:rsidRPr="00B22361">
        <w:rPr>
          <w:sz w:val="26"/>
          <w:szCs w:val="26"/>
        </w:rPr>
        <w:t>Государственного заказчика</w:t>
      </w:r>
      <w:r w:rsidR="00B15E4B" w:rsidRPr="00B22361">
        <w:rPr>
          <w:sz w:val="26"/>
          <w:szCs w:val="26"/>
        </w:rPr>
        <w:t xml:space="preserve"> </w:t>
      </w:r>
      <w:r w:rsidR="002B6430" w:rsidRPr="00B22361">
        <w:rPr>
          <w:sz w:val="26"/>
          <w:szCs w:val="26"/>
        </w:rPr>
        <w:t xml:space="preserve">по оплате </w:t>
      </w:r>
      <w:r w:rsidR="00BF72DE" w:rsidRPr="00B22361">
        <w:rPr>
          <w:sz w:val="26"/>
          <w:szCs w:val="26"/>
        </w:rPr>
        <w:t>товара</w:t>
      </w:r>
      <w:r w:rsidR="000B4A43" w:rsidRPr="00B22361">
        <w:rPr>
          <w:sz w:val="26"/>
          <w:szCs w:val="26"/>
        </w:rPr>
        <w:t xml:space="preserve"> считается исполненным</w:t>
      </w:r>
      <w:r w:rsidR="008E0529" w:rsidRPr="00B22361">
        <w:rPr>
          <w:sz w:val="26"/>
          <w:szCs w:val="26"/>
        </w:rPr>
        <w:t xml:space="preserve"> </w:t>
      </w:r>
      <w:r w:rsidR="002B6430" w:rsidRPr="00B22361">
        <w:rPr>
          <w:sz w:val="26"/>
          <w:szCs w:val="26"/>
        </w:rPr>
        <w:t xml:space="preserve">с момента </w:t>
      </w:r>
      <w:r w:rsidR="009A13B9" w:rsidRPr="00B22361">
        <w:rPr>
          <w:sz w:val="26"/>
          <w:szCs w:val="26"/>
        </w:rPr>
        <w:t>списания</w:t>
      </w:r>
      <w:r w:rsidR="002B6430" w:rsidRPr="00B22361">
        <w:rPr>
          <w:sz w:val="26"/>
          <w:szCs w:val="26"/>
        </w:rPr>
        <w:t xml:space="preserve"> денежных сре</w:t>
      </w:r>
      <w:r w:rsidR="009A13B9" w:rsidRPr="00B22361">
        <w:rPr>
          <w:sz w:val="26"/>
          <w:szCs w:val="26"/>
        </w:rPr>
        <w:t>дств со счета Государственного заказчика</w:t>
      </w:r>
      <w:r w:rsidR="002B6430" w:rsidRPr="00B22361">
        <w:rPr>
          <w:sz w:val="26"/>
          <w:szCs w:val="26"/>
        </w:rPr>
        <w:t>.</w:t>
      </w:r>
    </w:p>
    <w:p w:rsidR="004728D7" w:rsidRDefault="008E0529" w:rsidP="009D46C2">
      <w:pPr>
        <w:tabs>
          <w:tab w:val="left" w:pos="720"/>
        </w:tabs>
        <w:ind w:firstLine="709"/>
        <w:jc w:val="both"/>
        <w:rPr>
          <w:noProof/>
          <w:sz w:val="26"/>
          <w:szCs w:val="26"/>
        </w:rPr>
      </w:pPr>
      <w:r w:rsidRPr="00B22361">
        <w:rPr>
          <w:sz w:val="26"/>
          <w:szCs w:val="26"/>
        </w:rPr>
        <w:t>3.</w:t>
      </w:r>
      <w:r w:rsidR="00044CDE" w:rsidRPr="00B22361">
        <w:rPr>
          <w:sz w:val="26"/>
          <w:szCs w:val="26"/>
        </w:rPr>
        <w:t>6</w:t>
      </w:r>
      <w:r w:rsidR="004728D7" w:rsidRPr="00B22361">
        <w:rPr>
          <w:sz w:val="26"/>
          <w:szCs w:val="26"/>
        </w:rPr>
        <w:t xml:space="preserve">. </w:t>
      </w:r>
      <w:r w:rsidR="004728D7" w:rsidRPr="00B22361">
        <w:rPr>
          <w:noProof/>
          <w:sz w:val="26"/>
          <w:szCs w:val="26"/>
        </w:rPr>
        <w:t xml:space="preserve">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w:t>
      </w:r>
      <w:r w:rsidR="00A979B1" w:rsidRPr="00B22361">
        <w:rPr>
          <w:noProof/>
          <w:sz w:val="26"/>
          <w:szCs w:val="26"/>
        </w:rPr>
        <w:t xml:space="preserve">                      </w:t>
      </w:r>
      <w:r w:rsidR="004728D7" w:rsidRPr="00B22361">
        <w:rPr>
          <w:noProof/>
          <w:sz w:val="26"/>
          <w:szCs w:val="26"/>
        </w:rPr>
        <w:t>по указанным в Контракте банковским реквизитам Поставщика, несет Поставщик.</w:t>
      </w:r>
    </w:p>
    <w:p w:rsidR="001C2C6A" w:rsidRPr="00B22361" w:rsidRDefault="001C2C6A" w:rsidP="009D46C2">
      <w:pPr>
        <w:tabs>
          <w:tab w:val="left" w:pos="720"/>
        </w:tabs>
        <w:ind w:firstLine="709"/>
        <w:jc w:val="both"/>
        <w:rPr>
          <w:sz w:val="26"/>
          <w:szCs w:val="26"/>
        </w:rPr>
      </w:pPr>
    </w:p>
    <w:p w:rsidR="00431B45" w:rsidRPr="00B22361" w:rsidRDefault="00431B45" w:rsidP="009D46C2">
      <w:pPr>
        <w:ind w:firstLine="709"/>
        <w:jc w:val="center"/>
        <w:rPr>
          <w:b/>
          <w:sz w:val="26"/>
          <w:szCs w:val="26"/>
        </w:rPr>
      </w:pPr>
      <w:r w:rsidRPr="00B22361">
        <w:rPr>
          <w:b/>
          <w:sz w:val="26"/>
          <w:szCs w:val="26"/>
        </w:rPr>
        <w:t xml:space="preserve">4. </w:t>
      </w:r>
      <w:r w:rsidR="00334839" w:rsidRPr="00B22361">
        <w:rPr>
          <w:b/>
          <w:sz w:val="26"/>
          <w:szCs w:val="26"/>
        </w:rPr>
        <w:t xml:space="preserve">Срок и порядок поставки, </w:t>
      </w:r>
      <w:r w:rsidRPr="00B22361">
        <w:rPr>
          <w:b/>
          <w:sz w:val="26"/>
          <w:szCs w:val="26"/>
        </w:rPr>
        <w:t>приема-передачи</w:t>
      </w:r>
      <w:r w:rsidR="00AA37E9" w:rsidRPr="00B22361">
        <w:rPr>
          <w:b/>
          <w:sz w:val="26"/>
          <w:szCs w:val="26"/>
        </w:rPr>
        <w:t xml:space="preserve"> товара</w:t>
      </w:r>
      <w:r w:rsidR="00255619" w:rsidRPr="00B22361">
        <w:rPr>
          <w:b/>
          <w:sz w:val="26"/>
          <w:szCs w:val="26"/>
        </w:rPr>
        <w:t>, экспертиза товара</w:t>
      </w:r>
    </w:p>
    <w:p w:rsidR="00BB3877" w:rsidRPr="00B22361" w:rsidRDefault="00563F78" w:rsidP="00BB3877">
      <w:pPr>
        <w:autoSpaceDE w:val="0"/>
        <w:ind w:firstLine="709"/>
        <w:jc w:val="both"/>
        <w:rPr>
          <w:sz w:val="26"/>
          <w:szCs w:val="26"/>
          <w:highlight w:val="yellow"/>
        </w:rPr>
      </w:pPr>
      <w:r w:rsidRPr="00897888">
        <w:rPr>
          <w:sz w:val="26"/>
          <w:szCs w:val="26"/>
        </w:rPr>
        <w:t>4</w:t>
      </w:r>
      <w:r w:rsidR="001D2407" w:rsidRPr="00897888">
        <w:rPr>
          <w:sz w:val="26"/>
          <w:szCs w:val="26"/>
        </w:rPr>
        <w:t xml:space="preserve">.1. </w:t>
      </w:r>
      <w:r w:rsidR="00BB3877" w:rsidRPr="00897888">
        <w:rPr>
          <w:sz w:val="26"/>
          <w:szCs w:val="26"/>
        </w:rPr>
        <w:t xml:space="preserve">Поставка товара осуществляется силами и средствами Поставщика                  с </w:t>
      </w:r>
      <w:r w:rsidR="009D5A53" w:rsidRPr="00897888">
        <w:rPr>
          <w:sz w:val="26"/>
          <w:szCs w:val="26"/>
        </w:rPr>
        <w:t xml:space="preserve">момента подписания </w:t>
      </w:r>
      <w:r w:rsidR="009D5A53" w:rsidRPr="00CD6A07">
        <w:rPr>
          <w:sz w:val="26"/>
          <w:szCs w:val="26"/>
        </w:rPr>
        <w:t>Контракта</w:t>
      </w:r>
      <w:r w:rsidR="00D63671" w:rsidRPr="00CD6A07">
        <w:rPr>
          <w:sz w:val="26"/>
          <w:szCs w:val="26"/>
        </w:rPr>
        <w:t xml:space="preserve"> по </w:t>
      </w:r>
      <w:r w:rsidR="00CD6A07" w:rsidRPr="00CD6A07">
        <w:rPr>
          <w:sz w:val="26"/>
          <w:szCs w:val="26"/>
        </w:rPr>
        <w:t>22</w:t>
      </w:r>
      <w:r w:rsidR="001A301D" w:rsidRPr="00CD6A07">
        <w:rPr>
          <w:sz w:val="26"/>
          <w:szCs w:val="26"/>
        </w:rPr>
        <w:t>.0</w:t>
      </w:r>
      <w:r w:rsidR="00E807F4" w:rsidRPr="00CD6A07">
        <w:rPr>
          <w:sz w:val="26"/>
          <w:szCs w:val="26"/>
        </w:rPr>
        <w:t>7</w:t>
      </w:r>
      <w:r w:rsidR="001A301D" w:rsidRPr="00CD6A07">
        <w:rPr>
          <w:sz w:val="26"/>
          <w:szCs w:val="26"/>
        </w:rPr>
        <w:t>.202</w:t>
      </w:r>
      <w:r w:rsidR="002D1189" w:rsidRPr="00CD6A07">
        <w:rPr>
          <w:sz w:val="26"/>
          <w:szCs w:val="26"/>
        </w:rPr>
        <w:t>6</w:t>
      </w:r>
      <w:r w:rsidR="00BB3877" w:rsidRPr="00CD6A07">
        <w:rPr>
          <w:sz w:val="26"/>
          <w:szCs w:val="26"/>
        </w:rPr>
        <w:t>.</w:t>
      </w:r>
      <w:r w:rsidR="00BB3877" w:rsidRPr="00897888">
        <w:rPr>
          <w:sz w:val="26"/>
          <w:szCs w:val="26"/>
        </w:rPr>
        <w:t xml:space="preserve"> Поставщик вправе</w:t>
      </w:r>
      <w:r w:rsidR="00AE00D9" w:rsidRPr="00897888">
        <w:rPr>
          <w:sz w:val="26"/>
          <w:szCs w:val="26"/>
        </w:rPr>
        <w:t xml:space="preserve"> </w:t>
      </w:r>
      <w:r w:rsidR="00BB3877" w:rsidRPr="00897888">
        <w:rPr>
          <w:sz w:val="26"/>
          <w:szCs w:val="26"/>
        </w:rPr>
        <w:t>по согласованию</w:t>
      </w:r>
      <w:r w:rsidR="00BB3877" w:rsidRPr="00B22361">
        <w:rPr>
          <w:sz w:val="26"/>
          <w:szCs w:val="26"/>
        </w:rPr>
        <w:t xml:space="preserve"> с Государственным заказчиком осуществить поставку товара досрочно.</w:t>
      </w:r>
    </w:p>
    <w:p w:rsidR="00BB3877" w:rsidRPr="00B22361" w:rsidRDefault="00BB3877" w:rsidP="00BB3877">
      <w:pPr>
        <w:autoSpaceDE w:val="0"/>
        <w:ind w:firstLine="709"/>
        <w:jc w:val="both"/>
        <w:rPr>
          <w:sz w:val="26"/>
          <w:szCs w:val="26"/>
        </w:rPr>
      </w:pPr>
      <w:r w:rsidRPr="00B22361">
        <w:rPr>
          <w:sz w:val="26"/>
          <w:szCs w:val="26"/>
        </w:rPr>
        <w:t xml:space="preserve">4.2. Поставщик осуществляет доставку товара </w:t>
      </w:r>
      <w:r w:rsidR="000263CD">
        <w:rPr>
          <w:sz w:val="26"/>
          <w:szCs w:val="26"/>
        </w:rPr>
        <w:t xml:space="preserve">одной партией </w:t>
      </w:r>
      <w:r w:rsidRPr="00B22361">
        <w:rPr>
          <w:sz w:val="26"/>
          <w:szCs w:val="26"/>
        </w:rPr>
        <w:t>по адресу</w:t>
      </w:r>
      <w:r w:rsidR="00C51DCE" w:rsidRPr="00B22361">
        <w:rPr>
          <w:sz w:val="26"/>
          <w:szCs w:val="26"/>
        </w:rPr>
        <w:t xml:space="preserve"> Государственного заказчика: Республика Марий Эл</w:t>
      </w:r>
      <w:r w:rsidRPr="00B22361">
        <w:rPr>
          <w:sz w:val="26"/>
          <w:szCs w:val="26"/>
        </w:rPr>
        <w:t>, г. Йошкар-Ола, ул. Тельмана,</w:t>
      </w:r>
      <w:r w:rsidR="000263CD">
        <w:rPr>
          <w:sz w:val="26"/>
          <w:szCs w:val="26"/>
        </w:rPr>
        <w:t xml:space="preserve">   </w:t>
      </w:r>
      <w:r w:rsidRPr="00B22361">
        <w:rPr>
          <w:sz w:val="26"/>
          <w:szCs w:val="26"/>
        </w:rPr>
        <w:t xml:space="preserve"> д. 56а в рабочие дни (понедельник-пятница с 8.00 до 17.00 ч.</w:t>
      </w:r>
      <w:r w:rsidR="00197A39">
        <w:rPr>
          <w:sz w:val="26"/>
          <w:szCs w:val="26"/>
        </w:rPr>
        <w:t xml:space="preserve"> по московскому времени</w:t>
      </w:r>
      <w:r w:rsidRPr="00B22361">
        <w:rPr>
          <w:sz w:val="26"/>
          <w:szCs w:val="26"/>
        </w:rPr>
        <w:t>).</w:t>
      </w:r>
    </w:p>
    <w:p w:rsidR="00632919" w:rsidRPr="00B22361" w:rsidRDefault="002D15D8" w:rsidP="009D46C2">
      <w:pPr>
        <w:autoSpaceDE w:val="0"/>
        <w:autoSpaceDN w:val="0"/>
        <w:adjustRightInd w:val="0"/>
        <w:ind w:firstLine="709"/>
        <w:jc w:val="both"/>
        <w:rPr>
          <w:sz w:val="26"/>
          <w:szCs w:val="26"/>
        </w:rPr>
      </w:pPr>
      <w:r w:rsidRPr="00A538FC">
        <w:rPr>
          <w:sz w:val="26"/>
          <w:szCs w:val="26"/>
        </w:rPr>
        <w:t xml:space="preserve">4.3. </w:t>
      </w:r>
      <w:r w:rsidR="00632919" w:rsidRPr="00A538FC">
        <w:rPr>
          <w:sz w:val="26"/>
          <w:szCs w:val="26"/>
        </w:rPr>
        <w:t xml:space="preserve">Вместе с товаром Поставщик передает Государственному заказчику относящуюся к товару документацию: счет, </w:t>
      </w:r>
      <w:r w:rsidR="00D140B2">
        <w:rPr>
          <w:sz w:val="26"/>
          <w:szCs w:val="26"/>
        </w:rPr>
        <w:t xml:space="preserve">счет-фактуру (при наличии), </w:t>
      </w:r>
      <w:r w:rsidR="00632919" w:rsidRPr="00A538FC">
        <w:rPr>
          <w:sz w:val="26"/>
          <w:szCs w:val="26"/>
        </w:rPr>
        <w:t>товарную накладную</w:t>
      </w:r>
      <w:r w:rsidR="006676D7" w:rsidRPr="00A538FC">
        <w:rPr>
          <w:sz w:val="26"/>
          <w:szCs w:val="26"/>
        </w:rPr>
        <w:t xml:space="preserve">, </w:t>
      </w:r>
      <w:r w:rsidR="00E75DFD" w:rsidRPr="00A538FC">
        <w:rPr>
          <w:sz w:val="26"/>
          <w:szCs w:val="26"/>
        </w:rPr>
        <w:t>оформленные</w:t>
      </w:r>
      <w:r w:rsidR="00325927" w:rsidRPr="00A538FC">
        <w:rPr>
          <w:sz w:val="26"/>
          <w:szCs w:val="26"/>
        </w:rPr>
        <w:t xml:space="preserve"> в 2-х экземплярах</w:t>
      </w:r>
      <w:r w:rsidR="00632919" w:rsidRPr="00A538FC">
        <w:rPr>
          <w:sz w:val="26"/>
          <w:szCs w:val="26"/>
        </w:rPr>
        <w:t xml:space="preserve"> (по одному для Поставщика </w:t>
      </w:r>
      <w:r w:rsidR="00D140B2">
        <w:rPr>
          <w:sz w:val="26"/>
          <w:szCs w:val="26"/>
        </w:rPr>
        <w:t xml:space="preserve">                               </w:t>
      </w:r>
      <w:r w:rsidR="00632919" w:rsidRPr="00A538FC">
        <w:rPr>
          <w:sz w:val="26"/>
          <w:szCs w:val="26"/>
        </w:rPr>
        <w:t>и Государственного заказчика);</w:t>
      </w:r>
      <w:r w:rsidR="00325927" w:rsidRPr="00A538FC">
        <w:rPr>
          <w:sz w:val="26"/>
          <w:szCs w:val="26"/>
        </w:rPr>
        <w:t xml:space="preserve"> </w:t>
      </w:r>
      <w:r w:rsidR="009B331C">
        <w:rPr>
          <w:sz w:val="26"/>
          <w:szCs w:val="26"/>
        </w:rPr>
        <w:t>документ</w:t>
      </w:r>
      <w:r w:rsidR="00325927" w:rsidRPr="00A538FC">
        <w:rPr>
          <w:sz w:val="26"/>
          <w:szCs w:val="26"/>
        </w:rPr>
        <w:t>,</w:t>
      </w:r>
      <w:r w:rsidR="00325927" w:rsidRPr="00B22361">
        <w:rPr>
          <w:sz w:val="26"/>
          <w:szCs w:val="26"/>
        </w:rPr>
        <w:t xml:space="preserve"> подтверждающий качество поставляемого товара.</w:t>
      </w:r>
    </w:p>
    <w:p w:rsidR="002D15D8" w:rsidRPr="00F8350B" w:rsidRDefault="002D15D8" w:rsidP="009D46C2">
      <w:pPr>
        <w:autoSpaceDE w:val="0"/>
        <w:autoSpaceDN w:val="0"/>
        <w:adjustRightInd w:val="0"/>
        <w:ind w:firstLine="709"/>
        <w:jc w:val="both"/>
        <w:rPr>
          <w:sz w:val="26"/>
          <w:szCs w:val="26"/>
        </w:rPr>
      </w:pPr>
      <w:r w:rsidRPr="00B22361">
        <w:rPr>
          <w:sz w:val="26"/>
          <w:szCs w:val="26"/>
        </w:rPr>
        <w:t>4.4. В случае, если документы, указанные в п. 4.3. Контракта, не переданы Поставщиком Государственному заказчику одновременно с товаром</w:t>
      </w:r>
      <w:r w:rsidR="001A301D">
        <w:rPr>
          <w:sz w:val="26"/>
          <w:szCs w:val="26"/>
        </w:rPr>
        <w:t>,</w:t>
      </w:r>
      <w:r w:rsidRPr="00B22361">
        <w:rPr>
          <w:sz w:val="26"/>
          <w:szCs w:val="26"/>
        </w:rPr>
        <w:t xml:space="preserve"> товар считается </w:t>
      </w:r>
      <w:r w:rsidRPr="00F8350B">
        <w:rPr>
          <w:sz w:val="26"/>
          <w:szCs w:val="26"/>
        </w:rPr>
        <w:t>не поставленным и приемке не подлежит.</w:t>
      </w:r>
    </w:p>
    <w:p w:rsidR="00AA13A7" w:rsidRPr="00F8350B" w:rsidRDefault="00E87BE0" w:rsidP="009D46C2">
      <w:pPr>
        <w:autoSpaceDE w:val="0"/>
        <w:autoSpaceDN w:val="0"/>
        <w:adjustRightInd w:val="0"/>
        <w:ind w:firstLine="709"/>
        <w:jc w:val="both"/>
        <w:rPr>
          <w:sz w:val="26"/>
          <w:szCs w:val="26"/>
        </w:rPr>
      </w:pPr>
      <w:r w:rsidRPr="00F8350B">
        <w:rPr>
          <w:sz w:val="26"/>
          <w:szCs w:val="26"/>
        </w:rPr>
        <w:t xml:space="preserve">4.5. </w:t>
      </w:r>
      <w:r w:rsidR="00AA13A7" w:rsidRPr="00F8350B">
        <w:rPr>
          <w:sz w:val="26"/>
          <w:szCs w:val="26"/>
        </w:rPr>
        <w:t xml:space="preserve">Приемка товара по количеству производится Государственным заказчиком </w:t>
      </w:r>
      <w:r w:rsidR="00E928FD" w:rsidRPr="00F8350B">
        <w:rPr>
          <w:sz w:val="26"/>
          <w:szCs w:val="26"/>
        </w:rPr>
        <w:t xml:space="preserve">в </w:t>
      </w:r>
      <w:r w:rsidR="000263CD">
        <w:rPr>
          <w:sz w:val="26"/>
          <w:szCs w:val="26"/>
        </w:rPr>
        <w:t xml:space="preserve">момент получения товара от </w:t>
      </w:r>
      <w:r w:rsidR="00E928FD" w:rsidRPr="00F8350B">
        <w:rPr>
          <w:sz w:val="26"/>
          <w:szCs w:val="26"/>
        </w:rPr>
        <w:t>Постав</w:t>
      </w:r>
      <w:r w:rsidR="000263CD">
        <w:rPr>
          <w:sz w:val="26"/>
          <w:szCs w:val="26"/>
        </w:rPr>
        <w:t>щика</w:t>
      </w:r>
      <w:r w:rsidR="00E928FD" w:rsidRPr="00F8350B">
        <w:rPr>
          <w:sz w:val="26"/>
          <w:szCs w:val="26"/>
        </w:rPr>
        <w:t xml:space="preserve">, в соответствии </w:t>
      </w:r>
      <w:r w:rsidR="000263CD">
        <w:rPr>
          <w:sz w:val="26"/>
          <w:szCs w:val="26"/>
        </w:rPr>
        <w:t xml:space="preserve">                               </w:t>
      </w:r>
      <w:r w:rsidR="00E928FD" w:rsidRPr="00F8350B">
        <w:rPr>
          <w:sz w:val="26"/>
          <w:szCs w:val="26"/>
        </w:rPr>
        <w:t>с сопроводительными документами и</w:t>
      </w:r>
      <w:r w:rsidR="00AA13A7" w:rsidRPr="00F8350B">
        <w:rPr>
          <w:sz w:val="26"/>
          <w:szCs w:val="26"/>
        </w:rPr>
        <w:t xml:space="preserve"> Инструкцией </w:t>
      </w:r>
      <w:r w:rsidR="008A5C5D">
        <w:rPr>
          <w:sz w:val="26"/>
          <w:szCs w:val="26"/>
        </w:rPr>
        <w:t>П-6 «О</w:t>
      </w:r>
      <w:r w:rsidR="00AA13A7" w:rsidRPr="00F8350B">
        <w:rPr>
          <w:sz w:val="26"/>
          <w:szCs w:val="26"/>
        </w:rPr>
        <w:t xml:space="preserve"> порядке приемки продукции производственно-технического назначения </w:t>
      </w:r>
      <w:r w:rsidR="00F8350B" w:rsidRPr="00F8350B">
        <w:rPr>
          <w:sz w:val="26"/>
          <w:szCs w:val="26"/>
        </w:rPr>
        <w:t>и товаров народного потребления</w:t>
      </w:r>
      <w:r w:rsidR="008A5C5D">
        <w:rPr>
          <w:sz w:val="26"/>
          <w:szCs w:val="26"/>
        </w:rPr>
        <w:t xml:space="preserve"> </w:t>
      </w:r>
      <w:r w:rsidR="00AA13A7" w:rsidRPr="00F8350B">
        <w:rPr>
          <w:sz w:val="26"/>
          <w:szCs w:val="26"/>
        </w:rPr>
        <w:t>по количеству</w:t>
      </w:r>
      <w:r w:rsidR="008A5C5D">
        <w:rPr>
          <w:sz w:val="26"/>
          <w:szCs w:val="26"/>
        </w:rPr>
        <w:t>»</w:t>
      </w:r>
      <w:r w:rsidR="00AA13A7" w:rsidRPr="00F8350B">
        <w:rPr>
          <w:sz w:val="26"/>
          <w:szCs w:val="26"/>
        </w:rPr>
        <w:t>, утвержденной Постановлением Госарбитража при Совете Мин</w:t>
      </w:r>
      <w:r w:rsidR="000263CD">
        <w:rPr>
          <w:sz w:val="26"/>
          <w:szCs w:val="26"/>
        </w:rPr>
        <w:t xml:space="preserve">истров СССР от 15.06.1965 № П-6 </w:t>
      </w:r>
      <w:r w:rsidR="00AA13A7" w:rsidRPr="00F8350B">
        <w:rPr>
          <w:sz w:val="26"/>
          <w:szCs w:val="26"/>
        </w:rPr>
        <w:t>в части, не противоречащей требованиям законодательства и условиям Контракта.</w:t>
      </w:r>
    </w:p>
    <w:p w:rsidR="00AA13A7" w:rsidRPr="00F8350B" w:rsidRDefault="00E87BE0" w:rsidP="00F8350B">
      <w:pPr>
        <w:autoSpaceDE w:val="0"/>
        <w:autoSpaceDN w:val="0"/>
        <w:adjustRightInd w:val="0"/>
        <w:ind w:firstLine="709"/>
        <w:jc w:val="both"/>
        <w:rPr>
          <w:sz w:val="26"/>
          <w:szCs w:val="26"/>
        </w:rPr>
      </w:pPr>
      <w:r w:rsidRPr="00F8350B">
        <w:rPr>
          <w:sz w:val="26"/>
          <w:szCs w:val="26"/>
        </w:rPr>
        <w:t xml:space="preserve">4.6. </w:t>
      </w:r>
      <w:r w:rsidR="00AA13A7" w:rsidRPr="00F8350B">
        <w:rPr>
          <w:sz w:val="26"/>
          <w:szCs w:val="26"/>
        </w:rPr>
        <w:t xml:space="preserve">Приемка товара по качеству </w:t>
      </w:r>
      <w:r w:rsidR="00F8350B" w:rsidRPr="00F8350B">
        <w:rPr>
          <w:sz w:val="26"/>
          <w:szCs w:val="26"/>
        </w:rPr>
        <w:t xml:space="preserve">в части видимых недостатков происходит                   в момент выгрузки товара и об этом делается отметка в товарно-транспортной накладной. Приемка товара по качеству </w:t>
      </w:r>
      <w:r w:rsidR="00AA13A7" w:rsidRPr="00F8350B">
        <w:rPr>
          <w:sz w:val="26"/>
          <w:szCs w:val="26"/>
        </w:rPr>
        <w:t xml:space="preserve">производится Государственным заказчиком                     </w:t>
      </w:r>
      <w:r w:rsidR="00F8350B" w:rsidRPr="00F8350B">
        <w:rPr>
          <w:sz w:val="26"/>
          <w:szCs w:val="26"/>
        </w:rPr>
        <w:lastRenderedPageBreak/>
        <w:t xml:space="preserve">в течение 24 часов с момента получения заключения экспертизы либо составления акта приемки по качеству в соответствии с сопроводительными документами, </w:t>
      </w:r>
      <w:r w:rsidR="00185BA9">
        <w:rPr>
          <w:sz w:val="26"/>
          <w:szCs w:val="26"/>
        </w:rPr>
        <w:t xml:space="preserve">                 </w:t>
      </w:r>
      <w:r w:rsidR="00AA13A7" w:rsidRPr="00F8350B">
        <w:rPr>
          <w:sz w:val="26"/>
          <w:szCs w:val="26"/>
        </w:rPr>
        <w:t>в соответствии с Инструкцией</w:t>
      </w:r>
      <w:r w:rsidR="008A5C5D">
        <w:rPr>
          <w:sz w:val="26"/>
          <w:szCs w:val="26"/>
        </w:rPr>
        <w:t xml:space="preserve"> П-7</w:t>
      </w:r>
      <w:r w:rsidR="00AA13A7" w:rsidRPr="00F8350B">
        <w:rPr>
          <w:sz w:val="26"/>
          <w:szCs w:val="26"/>
        </w:rPr>
        <w:t xml:space="preserve"> </w:t>
      </w:r>
      <w:r w:rsidR="008A5C5D">
        <w:rPr>
          <w:sz w:val="26"/>
          <w:szCs w:val="26"/>
        </w:rPr>
        <w:t>«О</w:t>
      </w:r>
      <w:r w:rsidR="00AA13A7" w:rsidRPr="00F8350B">
        <w:rPr>
          <w:sz w:val="26"/>
          <w:szCs w:val="26"/>
        </w:rPr>
        <w:t xml:space="preserve"> порядке приемки продукции </w:t>
      </w:r>
      <w:r w:rsidR="00185BA9">
        <w:rPr>
          <w:sz w:val="26"/>
          <w:szCs w:val="26"/>
        </w:rPr>
        <w:br/>
      </w:r>
      <w:r w:rsidR="00AA13A7" w:rsidRPr="00F8350B">
        <w:rPr>
          <w:sz w:val="26"/>
          <w:szCs w:val="26"/>
        </w:rPr>
        <w:t xml:space="preserve">производственно-технического назначения и товаров народного потребления </w:t>
      </w:r>
      <w:r w:rsidR="00185BA9">
        <w:rPr>
          <w:sz w:val="26"/>
          <w:szCs w:val="26"/>
        </w:rPr>
        <w:t xml:space="preserve">                   </w:t>
      </w:r>
      <w:r w:rsidR="00AA13A7" w:rsidRPr="00F8350B">
        <w:rPr>
          <w:sz w:val="26"/>
          <w:szCs w:val="26"/>
        </w:rPr>
        <w:t>по качеству</w:t>
      </w:r>
      <w:r w:rsidR="008A5C5D">
        <w:rPr>
          <w:sz w:val="26"/>
          <w:szCs w:val="26"/>
        </w:rPr>
        <w:t>»</w:t>
      </w:r>
      <w:r w:rsidR="00AA13A7" w:rsidRPr="00F8350B">
        <w:rPr>
          <w:sz w:val="26"/>
          <w:szCs w:val="26"/>
        </w:rPr>
        <w:t>, утвержденной Постановлением Госарбитража при Совете Министров СССР от 25.04.1966 № П-7 в части, не противоречащей требованиям законодательства и условиям Контракта.</w:t>
      </w:r>
    </w:p>
    <w:p w:rsidR="00862B22" w:rsidRPr="00862B22" w:rsidRDefault="00E87BE0" w:rsidP="00862B22">
      <w:pPr>
        <w:autoSpaceDE w:val="0"/>
        <w:autoSpaceDN w:val="0"/>
        <w:adjustRightInd w:val="0"/>
        <w:ind w:firstLine="709"/>
        <w:jc w:val="both"/>
        <w:rPr>
          <w:sz w:val="26"/>
          <w:szCs w:val="26"/>
        </w:rPr>
      </w:pPr>
      <w:r w:rsidRPr="00686F76">
        <w:rPr>
          <w:sz w:val="26"/>
          <w:szCs w:val="26"/>
        </w:rPr>
        <w:t xml:space="preserve">4.7. </w:t>
      </w:r>
      <w:r w:rsidR="00686F76" w:rsidRPr="00686F76">
        <w:rPr>
          <w:sz w:val="26"/>
          <w:szCs w:val="26"/>
        </w:rPr>
        <w:t>По ф</w:t>
      </w:r>
      <w:r w:rsidR="000263CD">
        <w:rPr>
          <w:sz w:val="26"/>
          <w:szCs w:val="26"/>
        </w:rPr>
        <w:t>акту приема товара, не позднее 1</w:t>
      </w:r>
      <w:r w:rsidR="00686F76" w:rsidRPr="00686F76">
        <w:rPr>
          <w:sz w:val="26"/>
          <w:szCs w:val="26"/>
        </w:rPr>
        <w:t xml:space="preserve"> (одного) рабочего дня с момента ее завершени</w:t>
      </w:r>
      <w:r w:rsidR="00686F76">
        <w:rPr>
          <w:sz w:val="26"/>
          <w:szCs w:val="26"/>
        </w:rPr>
        <w:t>я</w:t>
      </w:r>
      <w:r w:rsidR="00686F76" w:rsidRPr="00686F76">
        <w:rPr>
          <w:sz w:val="26"/>
          <w:szCs w:val="26"/>
        </w:rPr>
        <w:t xml:space="preserve"> уполномоченные представители Поставщика и Государственного заказчика подписывают товарную накладную.</w:t>
      </w:r>
      <w:r w:rsidR="00862B22">
        <w:rPr>
          <w:sz w:val="26"/>
          <w:szCs w:val="26"/>
        </w:rPr>
        <w:t xml:space="preserve"> </w:t>
      </w:r>
      <w:r w:rsidR="00862B22" w:rsidRPr="00862B22">
        <w:rPr>
          <w:sz w:val="26"/>
          <w:szCs w:val="26"/>
        </w:rPr>
        <w:t xml:space="preserve">О несоответствии товара </w:t>
      </w:r>
      <w:r w:rsidR="00862B22">
        <w:rPr>
          <w:sz w:val="26"/>
          <w:szCs w:val="26"/>
        </w:rPr>
        <w:t xml:space="preserve">                              </w:t>
      </w:r>
      <w:r w:rsidR="00862B22" w:rsidRPr="00862B22">
        <w:rPr>
          <w:sz w:val="26"/>
          <w:szCs w:val="26"/>
        </w:rPr>
        <w:t>по количеству и качеству Государственный заказчик извещает Поставщика письменно в 5-тидневный срок.</w:t>
      </w:r>
    </w:p>
    <w:p w:rsidR="00862B22" w:rsidRDefault="00686F76" w:rsidP="00862B22">
      <w:pPr>
        <w:autoSpaceDE w:val="0"/>
        <w:autoSpaceDN w:val="0"/>
        <w:adjustRightInd w:val="0"/>
        <w:ind w:firstLine="709"/>
        <w:jc w:val="both"/>
        <w:rPr>
          <w:sz w:val="26"/>
          <w:szCs w:val="26"/>
        </w:rPr>
      </w:pPr>
      <w:r>
        <w:rPr>
          <w:sz w:val="26"/>
          <w:szCs w:val="26"/>
        </w:rPr>
        <w:t xml:space="preserve">4.8. </w:t>
      </w:r>
      <w:r w:rsidR="00E87BE0" w:rsidRPr="00F8350B">
        <w:rPr>
          <w:sz w:val="26"/>
          <w:szCs w:val="26"/>
        </w:rPr>
        <w:t>Обязательство Поставщика по поставке товара считается исполненным</w:t>
      </w:r>
      <w:r w:rsidR="00E87BE0" w:rsidRPr="00B22361">
        <w:rPr>
          <w:sz w:val="26"/>
          <w:szCs w:val="26"/>
        </w:rPr>
        <w:t xml:space="preserve">                 с момента подписания Государственным заказчиком </w:t>
      </w:r>
      <w:r w:rsidR="00D76E92" w:rsidRPr="00B22361">
        <w:rPr>
          <w:sz w:val="26"/>
          <w:szCs w:val="26"/>
        </w:rPr>
        <w:t>товарной накладной по факту приемки товара.</w:t>
      </w:r>
    </w:p>
    <w:p w:rsidR="00774FB5" w:rsidRPr="00B22361" w:rsidRDefault="00686F76" w:rsidP="009D46C2">
      <w:pPr>
        <w:autoSpaceDE w:val="0"/>
        <w:autoSpaceDN w:val="0"/>
        <w:adjustRightInd w:val="0"/>
        <w:ind w:firstLine="709"/>
        <w:jc w:val="both"/>
        <w:rPr>
          <w:sz w:val="26"/>
          <w:szCs w:val="26"/>
        </w:rPr>
      </w:pPr>
      <w:r>
        <w:rPr>
          <w:sz w:val="26"/>
          <w:szCs w:val="26"/>
        </w:rPr>
        <w:t>4.9</w:t>
      </w:r>
      <w:r w:rsidR="00E87BE0" w:rsidRPr="00B22361">
        <w:rPr>
          <w:sz w:val="26"/>
          <w:szCs w:val="26"/>
        </w:rPr>
        <w:t xml:space="preserve">. </w:t>
      </w:r>
      <w:r w:rsidR="00774FB5" w:rsidRPr="00B22361">
        <w:rPr>
          <w:sz w:val="26"/>
          <w:szCs w:val="26"/>
        </w:rPr>
        <w:t>Право собственности на поставленный Товар, а также риск случайной гибели или случайного повреждения Товара переходит к Государственному заказчику с момента передачи Товара и подписания товарной накладной.</w:t>
      </w:r>
    </w:p>
    <w:p w:rsidR="008F4C08" w:rsidRPr="00B22361" w:rsidRDefault="000D6AB8" w:rsidP="009D46C2">
      <w:pPr>
        <w:pStyle w:val="10"/>
        <w:ind w:firstLine="709"/>
        <w:jc w:val="both"/>
        <w:rPr>
          <w:sz w:val="26"/>
          <w:szCs w:val="26"/>
        </w:rPr>
      </w:pPr>
      <w:r w:rsidRPr="00B22361">
        <w:rPr>
          <w:sz w:val="26"/>
          <w:szCs w:val="26"/>
        </w:rPr>
        <w:t>4.</w:t>
      </w:r>
      <w:r w:rsidR="00686F76">
        <w:rPr>
          <w:sz w:val="26"/>
          <w:szCs w:val="26"/>
        </w:rPr>
        <w:t>10</w:t>
      </w:r>
      <w:r w:rsidR="00AA37E9" w:rsidRPr="00B22361">
        <w:rPr>
          <w:sz w:val="26"/>
          <w:szCs w:val="26"/>
        </w:rPr>
        <w:t xml:space="preserve">. </w:t>
      </w:r>
      <w:r w:rsidR="008F4C08" w:rsidRPr="00B22361">
        <w:rPr>
          <w:sz w:val="26"/>
          <w:szCs w:val="26"/>
        </w:rPr>
        <w:t>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проводит экспертизу своими силами либо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p w:rsidR="00AA37E9" w:rsidRPr="00B22361" w:rsidRDefault="000D6AB8" w:rsidP="009D46C2">
      <w:pPr>
        <w:pStyle w:val="10"/>
        <w:ind w:firstLine="709"/>
        <w:jc w:val="both"/>
        <w:rPr>
          <w:noProof/>
          <w:sz w:val="26"/>
          <w:szCs w:val="26"/>
        </w:rPr>
      </w:pPr>
      <w:r w:rsidRPr="00B22361">
        <w:rPr>
          <w:noProof/>
          <w:sz w:val="26"/>
          <w:szCs w:val="26"/>
        </w:rPr>
        <w:t>4.</w:t>
      </w:r>
      <w:r w:rsidR="00686F76">
        <w:rPr>
          <w:noProof/>
          <w:sz w:val="26"/>
          <w:szCs w:val="26"/>
        </w:rPr>
        <w:t>11</w:t>
      </w:r>
      <w:r w:rsidR="00AA37E9" w:rsidRPr="00B22361">
        <w:rPr>
          <w:noProof/>
          <w:sz w:val="26"/>
          <w:szCs w:val="26"/>
        </w:rPr>
        <w:t>. Экспертиза товара на соответствие требованиям, уста</w:t>
      </w:r>
      <w:r w:rsidR="00572338" w:rsidRPr="00B22361">
        <w:rPr>
          <w:noProof/>
          <w:sz w:val="26"/>
          <w:szCs w:val="26"/>
        </w:rPr>
        <w:t xml:space="preserve">новленным Контрактом </w:t>
      </w:r>
      <w:r w:rsidR="00AA37E9" w:rsidRPr="00B22361">
        <w:rPr>
          <w:noProof/>
          <w:sz w:val="26"/>
          <w:szCs w:val="26"/>
        </w:rPr>
        <w:t xml:space="preserve">и предусмотренной им нормативной и технической документации, проводится уполномоченными представителями Государственного заказчика </w:t>
      </w:r>
      <w:r w:rsidR="00572338" w:rsidRPr="00B22361">
        <w:rPr>
          <w:noProof/>
          <w:sz w:val="26"/>
          <w:szCs w:val="26"/>
        </w:rPr>
        <w:t xml:space="preserve">при </w:t>
      </w:r>
      <w:r w:rsidR="008F4C08" w:rsidRPr="00B22361">
        <w:rPr>
          <w:noProof/>
          <w:sz w:val="26"/>
          <w:szCs w:val="26"/>
        </w:rPr>
        <w:t>приемке</w:t>
      </w:r>
      <w:r w:rsidR="00572338" w:rsidRPr="00B22361">
        <w:rPr>
          <w:noProof/>
          <w:sz w:val="26"/>
          <w:szCs w:val="26"/>
        </w:rPr>
        <w:t xml:space="preserve"> товара. </w:t>
      </w:r>
      <w:r w:rsidR="00AA37E9" w:rsidRPr="00B22361">
        <w:rPr>
          <w:noProof/>
          <w:sz w:val="26"/>
          <w:szCs w:val="26"/>
        </w:rPr>
        <w:t>По итогам проведения экспертизы товара в произвольной ф</w:t>
      </w:r>
      <w:r w:rsidRPr="00B22361">
        <w:rPr>
          <w:noProof/>
          <w:sz w:val="26"/>
          <w:szCs w:val="26"/>
        </w:rPr>
        <w:t xml:space="preserve">орме составляется заключение </w:t>
      </w:r>
      <w:r w:rsidR="00AA37E9" w:rsidRPr="00B22361">
        <w:rPr>
          <w:noProof/>
          <w:sz w:val="26"/>
          <w:szCs w:val="26"/>
        </w:rPr>
        <w:t>с указанием соответствия (несоответствия) товар</w:t>
      </w:r>
      <w:r w:rsidR="00A979B1" w:rsidRPr="00B22361">
        <w:rPr>
          <w:noProof/>
          <w:sz w:val="26"/>
          <w:szCs w:val="26"/>
        </w:rPr>
        <w:t>а требованиям Контракта (далее</w:t>
      </w:r>
      <w:r w:rsidR="00AA37E9" w:rsidRPr="00B22361">
        <w:rPr>
          <w:noProof/>
          <w:sz w:val="26"/>
          <w:szCs w:val="26"/>
        </w:rPr>
        <w:t xml:space="preserve"> – Заключение экспертизы), которое должно быть объективным, обосн</w:t>
      </w:r>
      <w:r w:rsidR="00572338" w:rsidRPr="00B22361">
        <w:rPr>
          <w:noProof/>
          <w:sz w:val="26"/>
          <w:szCs w:val="26"/>
        </w:rPr>
        <w:t>ованным</w:t>
      </w:r>
      <w:r w:rsidR="00AA37E9" w:rsidRPr="00B22361">
        <w:rPr>
          <w:noProof/>
          <w:sz w:val="26"/>
          <w:szCs w:val="26"/>
        </w:rPr>
        <w:t xml:space="preserve"> и соответствовать законодательству Российской Федерации. </w:t>
      </w:r>
      <w:r w:rsidR="00AA37E9" w:rsidRPr="00B22361">
        <w:rPr>
          <w:sz w:val="26"/>
          <w:szCs w:val="26"/>
        </w:rPr>
        <w:t>Заключение</w:t>
      </w:r>
      <w:r w:rsidR="00AA37E9" w:rsidRPr="00B22361">
        <w:rPr>
          <w:noProof/>
          <w:sz w:val="26"/>
          <w:szCs w:val="26"/>
        </w:rPr>
        <w:t xml:space="preserve"> экспертизы составляется </w:t>
      </w:r>
      <w:r w:rsidR="00AA37E9" w:rsidRPr="00B22361">
        <w:rPr>
          <w:sz w:val="26"/>
          <w:szCs w:val="26"/>
        </w:rPr>
        <w:t>в 2 (Двух) экземплярах, по одному для Государственного за</w:t>
      </w:r>
      <w:r w:rsidR="00572338" w:rsidRPr="00B22361">
        <w:rPr>
          <w:sz w:val="26"/>
          <w:szCs w:val="26"/>
        </w:rPr>
        <w:t xml:space="preserve">казчика </w:t>
      </w:r>
      <w:r w:rsidR="00AA37E9" w:rsidRPr="00B22361">
        <w:rPr>
          <w:sz w:val="26"/>
          <w:szCs w:val="26"/>
        </w:rPr>
        <w:t>и Поставщика</w:t>
      </w:r>
      <w:r w:rsidR="00AA37E9" w:rsidRPr="00B22361">
        <w:rPr>
          <w:noProof/>
          <w:sz w:val="26"/>
          <w:szCs w:val="26"/>
        </w:rPr>
        <w:t xml:space="preserve">. </w:t>
      </w:r>
    </w:p>
    <w:p w:rsidR="00AA37E9" w:rsidRPr="00B22361" w:rsidRDefault="000D6AB8" w:rsidP="009D46C2">
      <w:pPr>
        <w:pStyle w:val="10"/>
        <w:ind w:firstLine="709"/>
        <w:jc w:val="both"/>
        <w:rPr>
          <w:noProof/>
          <w:sz w:val="26"/>
          <w:szCs w:val="26"/>
        </w:rPr>
      </w:pPr>
      <w:r w:rsidRPr="00B22361">
        <w:rPr>
          <w:noProof/>
          <w:sz w:val="26"/>
          <w:szCs w:val="26"/>
        </w:rPr>
        <w:t>4.</w:t>
      </w:r>
      <w:r w:rsidR="00686F76">
        <w:rPr>
          <w:noProof/>
          <w:sz w:val="26"/>
          <w:szCs w:val="26"/>
        </w:rPr>
        <w:t>12</w:t>
      </w:r>
      <w:r w:rsidR="00AA37E9" w:rsidRPr="00B22361">
        <w:rPr>
          <w:noProof/>
          <w:sz w:val="26"/>
          <w:szCs w:val="26"/>
        </w:rPr>
        <w:t xml:space="preserve">. В случае, если по результатам экспертизы товара будут установлены нарушения требований Контракта, не препятствующие приемке товара, </w:t>
      </w:r>
      <w:r w:rsidR="003B09BB" w:rsidRPr="00B22361">
        <w:rPr>
          <w:noProof/>
          <w:sz w:val="26"/>
          <w:szCs w:val="26"/>
        </w:rPr>
        <w:t xml:space="preserve">                          </w:t>
      </w:r>
      <w:r w:rsidR="00AA37E9" w:rsidRPr="00B22361">
        <w:rPr>
          <w:noProof/>
          <w:sz w:val="26"/>
          <w:szCs w:val="26"/>
        </w:rPr>
        <w:t xml:space="preserve">в заключении экспертизы могут содержаться предложения об устранении данных нарушений, в том </w:t>
      </w:r>
      <w:r w:rsidR="00A979B1" w:rsidRPr="00B22361">
        <w:rPr>
          <w:noProof/>
          <w:sz w:val="26"/>
          <w:szCs w:val="26"/>
        </w:rPr>
        <w:t xml:space="preserve">числе </w:t>
      </w:r>
      <w:r w:rsidR="00AA37E9" w:rsidRPr="00B22361">
        <w:rPr>
          <w:noProof/>
          <w:sz w:val="26"/>
          <w:szCs w:val="26"/>
        </w:rPr>
        <w:t xml:space="preserve">с указанием срока их устранения. При этом,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w:t>
      </w:r>
      <w:r w:rsidR="003B09BB" w:rsidRPr="00B22361">
        <w:rPr>
          <w:noProof/>
          <w:sz w:val="26"/>
          <w:szCs w:val="26"/>
        </w:rPr>
        <w:t xml:space="preserve">      </w:t>
      </w:r>
      <w:r w:rsidR="00AA37E9" w:rsidRPr="00B22361">
        <w:rPr>
          <w:noProof/>
          <w:sz w:val="26"/>
          <w:szCs w:val="26"/>
        </w:rPr>
        <w:t>не препятствует его приемке</w:t>
      </w:r>
      <w:r w:rsidR="003B09BB" w:rsidRPr="00B22361">
        <w:rPr>
          <w:noProof/>
          <w:sz w:val="26"/>
          <w:szCs w:val="26"/>
        </w:rPr>
        <w:t xml:space="preserve"> </w:t>
      </w:r>
      <w:r w:rsidR="00AA37E9" w:rsidRPr="00B22361">
        <w:rPr>
          <w:noProof/>
          <w:sz w:val="26"/>
          <w:szCs w:val="26"/>
        </w:rPr>
        <w:t>и устранено Поставщиком.</w:t>
      </w:r>
    </w:p>
    <w:p w:rsidR="00A652BB" w:rsidRPr="00B22361" w:rsidRDefault="000D6AB8" w:rsidP="009D46C2">
      <w:pPr>
        <w:pStyle w:val="a9"/>
        <w:ind w:firstLine="709"/>
        <w:jc w:val="both"/>
        <w:rPr>
          <w:rFonts w:ascii="Times New Roman" w:hAnsi="Times New Roman"/>
          <w:noProof/>
          <w:sz w:val="26"/>
          <w:szCs w:val="26"/>
        </w:rPr>
      </w:pPr>
      <w:r w:rsidRPr="00B22361">
        <w:rPr>
          <w:rFonts w:ascii="Times New Roman" w:hAnsi="Times New Roman"/>
          <w:noProof/>
          <w:sz w:val="26"/>
          <w:szCs w:val="26"/>
        </w:rPr>
        <w:t>4.</w:t>
      </w:r>
      <w:r w:rsidR="00686F76">
        <w:rPr>
          <w:rFonts w:ascii="Times New Roman" w:hAnsi="Times New Roman"/>
          <w:noProof/>
          <w:sz w:val="26"/>
          <w:szCs w:val="26"/>
        </w:rPr>
        <w:t>13</w:t>
      </w:r>
      <w:r w:rsidR="00AA37E9" w:rsidRPr="00B22361">
        <w:rPr>
          <w:rFonts w:ascii="Times New Roman" w:hAnsi="Times New Roman"/>
          <w:noProof/>
          <w:sz w:val="26"/>
          <w:szCs w:val="26"/>
        </w:rPr>
        <w:t xml:space="preserve">. Подписание заключения экспертизы с выводом о соответствии поставляемого товара условиям Контракта и предусмотренной им нормативной </w:t>
      </w:r>
      <w:r w:rsidR="00AA37E9" w:rsidRPr="00B22361">
        <w:rPr>
          <w:rFonts w:ascii="Times New Roman" w:hAnsi="Times New Roman"/>
          <w:noProof/>
          <w:sz w:val="26"/>
          <w:szCs w:val="26"/>
        </w:rPr>
        <w:br/>
        <w:t>и технической документации является основанием для приемки товара.</w:t>
      </w:r>
    </w:p>
    <w:p w:rsidR="00272778" w:rsidRDefault="00686F76" w:rsidP="009D46C2">
      <w:pPr>
        <w:pStyle w:val="a9"/>
        <w:ind w:firstLine="709"/>
        <w:jc w:val="both"/>
        <w:rPr>
          <w:rFonts w:ascii="Times New Roman" w:hAnsi="Times New Roman"/>
          <w:sz w:val="26"/>
          <w:szCs w:val="26"/>
        </w:rPr>
      </w:pPr>
      <w:r>
        <w:rPr>
          <w:rFonts w:ascii="Times New Roman" w:hAnsi="Times New Roman"/>
          <w:sz w:val="26"/>
          <w:szCs w:val="26"/>
        </w:rPr>
        <w:t>4.14</w:t>
      </w:r>
      <w:r w:rsidR="00272778" w:rsidRPr="00B22361">
        <w:rPr>
          <w:rFonts w:ascii="Times New Roman" w:hAnsi="Times New Roman"/>
          <w:sz w:val="26"/>
          <w:szCs w:val="26"/>
        </w:rPr>
        <w:t xml:space="preserve">. Документом, подтверждающим проведение экспертизы силами сотрудников Государственного заказчика, является оформленный и подписанный Государственным заказчиком документ о приемке </w:t>
      </w:r>
      <w:r w:rsidR="00000458" w:rsidRPr="00B22361">
        <w:rPr>
          <w:rFonts w:ascii="Times New Roman" w:hAnsi="Times New Roman"/>
          <w:sz w:val="26"/>
          <w:szCs w:val="26"/>
        </w:rPr>
        <w:t>товара</w:t>
      </w:r>
      <w:r w:rsidR="00272778" w:rsidRPr="00B22361">
        <w:rPr>
          <w:rFonts w:ascii="Times New Roman" w:hAnsi="Times New Roman"/>
          <w:sz w:val="26"/>
          <w:szCs w:val="26"/>
        </w:rPr>
        <w:t xml:space="preserve">, оформленный </w:t>
      </w:r>
      <w:r w:rsidR="006F21C1" w:rsidRPr="00B22361">
        <w:rPr>
          <w:rFonts w:ascii="Times New Roman" w:hAnsi="Times New Roman"/>
          <w:sz w:val="26"/>
          <w:szCs w:val="26"/>
        </w:rPr>
        <w:t xml:space="preserve">                            </w:t>
      </w:r>
      <w:r w:rsidR="00272778" w:rsidRPr="00B22361">
        <w:rPr>
          <w:rFonts w:ascii="Times New Roman" w:hAnsi="Times New Roman"/>
          <w:sz w:val="26"/>
          <w:szCs w:val="26"/>
        </w:rPr>
        <w:t>и подписанный им.</w:t>
      </w:r>
    </w:p>
    <w:p w:rsidR="001C2C6A" w:rsidRPr="00B22361" w:rsidRDefault="001C2C6A" w:rsidP="009D46C2">
      <w:pPr>
        <w:pStyle w:val="a9"/>
        <w:ind w:firstLine="709"/>
        <w:jc w:val="both"/>
        <w:rPr>
          <w:rFonts w:ascii="Times New Roman" w:hAnsi="Times New Roman"/>
          <w:noProof/>
          <w:sz w:val="26"/>
          <w:szCs w:val="26"/>
        </w:rPr>
      </w:pPr>
    </w:p>
    <w:p w:rsidR="00195077" w:rsidRPr="00B22361" w:rsidRDefault="00195077" w:rsidP="009D46C2">
      <w:pPr>
        <w:pStyle w:val="11"/>
        <w:spacing w:line="240" w:lineRule="auto"/>
        <w:ind w:firstLine="709"/>
        <w:jc w:val="center"/>
        <w:rPr>
          <w:b/>
          <w:noProof/>
          <w:sz w:val="26"/>
          <w:szCs w:val="26"/>
        </w:rPr>
      </w:pPr>
      <w:r w:rsidRPr="00B22361">
        <w:rPr>
          <w:b/>
          <w:noProof/>
          <w:sz w:val="26"/>
          <w:szCs w:val="26"/>
        </w:rPr>
        <w:lastRenderedPageBreak/>
        <w:t>5. Тара, упаковка и маркировка</w:t>
      </w:r>
      <w:r w:rsidR="00C4372B" w:rsidRPr="00B22361">
        <w:rPr>
          <w:b/>
          <w:noProof/>
          <w:sz w:val="26"/>
          <w:szCs w:val="26"/>
        </w:rPr>
        <w:t>, качество и безопасность товара</w:t>
      </w:r>
    </w:p>
    <w:p w:rsidR="00195077" w:rsidRPr="00B22361" w:rsidRDefault="00195077" w:rsidP="009D46C2">
      <w:pPr>
        <w:tabs>
          <w:tab w:val="left" w:pos="0"/>
        </w:tabs>
        <w:ind w:firstLine="709"/>
        <w:jc w:val="both"/>
        <w:rPr>
          <w:sz w:val="26"/>
          <w:szCs w:val="26"/>
        </w:rPr>
      </w:pPr>
      <w:r w:rsidRPr="00B22361">
        <w:rPr>
          <w:sz w:val="26"/>
          <w:szCs w:val="26"/>
        </w:rPr>
        <w:t xml:space="preserve">5.1. Товар должен быть затарен, упакован и маркирован, в соответствии </w:t>
      </w:r>
      <w:r w:rsidRPr="00B22361">
        <w:rPr>
          <w:sz w:val="26"/>
          <w:szCs w:val="26"/>
        </w:rPr>
        <w:br/>
        <w:t>с действующими стандартами и условиями Контракта таким образом, чтобы обеспечить его сохранность при транспортировке раз</w:t>
      </w:r>
      <w:r w:rsidR="00C25DA2" w:rsidRPr="00B22361">
        <w:rPr>
          <w:sz w:val="26"/>
          <w:szCs w:val="26"/>
        </w:rPr>
        <w:t xml:space="preserve">личными видами транспорта </w:t>
      </w:r>
      <w:r w:rsidR="003B09BB" w:rsidRPr="00B22361">
        <w:rPr>
          <w:sz w:val="26"/>
          <w:szCs w:val="26"/>
        </w:rPr>
        <w:t xml:space="preserve">  </w:t>
      </w:r>
      <w:r w:rsidRPr="00B22361">
        <w:rPr>
          <w:sz w:val="26"/>
          <w:szCs w:val="26"/>
        </w:rPr>
        <w:t>до пункта назначения с учетом перегрузок и хранения.</w:t>
      </w:r>
    </w:p>
    <w:p w:rsidR="00195077" w:rsidRPr="00B22361" w:rsidRDefault="00195077" w:rsidP="009D46C2">
      <w:pPr>
        <w:tabs>
          <w:tab w:val="left" w:pos="0"/>
        </w:tabs>
        <w:ind w:firstLine="709"/>
        <w:jc w:val="both"/>
        <w:rPr>
          <w:sz w:val="26"/>
          <w:szCs w:val="26"/>
        </w:rPr>
      </w:pPr>
      <w:r w:rsidRPr="00B22361">
        <w:rPr>
          <w:sz w:val="26"/>
          <w:szCs w:val="26"/>
        </w:rPr>
        <w:t xml:space="preserve">5.2. Тара и упаковка возврату не подлежат, их стоимость включена в цену Контракта. </w:t>
      </w:r>
    </w:p>
    <w:p w:rsidR="0008372A" w:rsidRPr="00B22361" w:rsidRDefault="0008372A" w:rsidP="009D46C2">
      <w:pPr>
        <w:tabs>
          <w:tab w:val="left" w:pos="0"/>
        </w:tabs>
        <w:ind w:firstLine="709"/>
        <w:jc w:val="both"/>
        <w:rPr>
          <w:sz w:val="26"/>
          <w:szCs w:val="26"/>
        </w:rPr>
      </w:pPr>
      <w:r w:rsidRPr="00B22361">
        <w:rPr>
          <w:sz w:val="26"/>
          <w:szCs w:val="26"/>
        </w:rPr>
        <w:t>5.3. Конверты поставляются в заводской упаковке – картонных коробках</w:t>
      </w:r>
      <w:r w:rsidR="009D068F">
        <w:rPr>
          <w:sz w:val="26"/>
          <w:szCs w:val="26"/>
        </w:rPr>
        <w:t>,</w:t>
      </w:r>
      <w:r w:rsidRPr="00B22361">
        <w:rPr>
          <w:sz w:val="26"/>
          <w:szCs w:val="26"/>
        </w:rPr>
        <w:t xml:space="preserve">                       в соответствии с требованиями ГОСТ Р 51506-99 (Конверты почтовые. Технические требования. Методы контроля). Упаковка обеспечивает сохранность                                 и предупреждает деформацию конвертов во время транспортирования и хранения. На каждую упаковку конвертов наносится маркировка с указанием: наименования (товарного знака) изготовителя, условного обозначения конверта, количества конвертов в пачке, номера заказа, месяца и года выпуска. Маркировку наносят машинописью или штемпелеванием непосредственно на упаковку                                     или на приклеиваемый ярлык.</w:t>
      </w:r>
    </w:p>
    <w:p w:rsidR="00195077" w:rsidRPr="00B22361" w:rsidRDefault="0008372A" w:rsidP="009D46C2">
      <w:pPr>
        <w:tabs>
          <w:tab w:val="left" w:pos="0"/>
        </w:tabs>
        <w:ind w:firstLine="709"/>
        <w:jc w:val="both"/>
        <w:rPr>
          <w:sz w:val="26"/>
          <w:szCs w:val="26"/>
        </w:rPr>
      </w:pPr>
      <w:r w:rsidRPr="00B22361">
        <w:rPr>
          <w:color w:val="000000"/>
          <w:sz w:val="26"/>
          <w:szCs w:val="26"/>
        </w:rPr>
        <w:t>5.4</w:t>
      </w:r>
      <w:r w:rsidR="00195077" w:rsidRPr="00B22361">
        <w:rPr>
          <w:color w:val="000000"/>
          <w:sz w:val="26"/>
          <w:szCs w:val="26"/>
        </w:rPr>
        <w:t>. </w:t>
      </w:r>
      <w:r w:rsidR="00195077" w:rsidRPr="00B22361">
        <w:rPr>
          <w:sz w:val="26"/>
          <w:szCs w:val="26"/>
        </w:rPr>
        <w:t>Товар, получивший при погрузке (разгрузке) и транс</w:t>
      </w:r>
      <w:r w:rsidR="00A979B1" w:rsidRPr="00B22361">
        <w:rPr>
          <w:sz w:val="26"/>
          <w:szCs w:val="26"/>
        </w:rPr>
        <w:t xml:space="preserve">портировке повреждения, </w:t>
      </w:r>
      <w:r w:rsidR="00195077" w:rsidRPr="00B22361">
        <w:rPr>
          <w:sz w:val="26"/>
          <w:szCs w:val="26"/>
        </w:rPr>
        <w:t>в том числе внешние, вследствие использования Поставщиком ненадлежащей тары и (или) упаковки, считается непоставленным и приемке не подлежит.</w:t>
      </w:r>
    </w:p>
    <w:p w:rsidR="00195077" w:rsidRPr="00B22361" w:rsidRDefault="0008372A" w:rsidP="009D46C2">
      <w:pPr>
        <w:pStyle w:val="a3"/>
        <w:ind w:firstLine="709"/>
        <w:rPr>
          <w:sz w:val="26"/>
          <w:szCs w:val="26"/>
        </w:rPr>
      </w:pPr>
      <w:r w:rsidRPr="00B22361">
        <w:rPr>
          <w:sz w:val="26"/>
          <w:szCs w:val="26"/>
        </w:rPr>
        <w:t>5.5</w:t>
      </w:r>
      <w:r w:rsidR="00195077" w:rsidRPr="00B22361">
        <w:rPr>
          <w:sz w:val="26"/>
          <w:szCs w:val="26"/>
        </w:rPr>
        <w:t xml:space="preserve">. Поставщик обязуется поставить новый Товар, не бывший в употреблении (ранее не находившийся в использовании у Поставщика или у третьих лиц), </w:t>
      </w:r>
      <w:r w:rsidR="00A979B1" w:rsidRPr="00B22361">
        <w:rPr>
          <w:sz w:val="26"/>
          <w:szCs w:val="26"/>
        </w:rPr>
        <w:t xml:space="preserve">                       </w:t>
      </w:r>
      <w:r w:rsidR="00195077" w:rsidRPr="00B22361">
        <w:rPr>
          <w:sz w:val="26"/>
          <w:szCs w:val="26"/>
        </w:rPr>
        <w:t xml:space="preserve">не подвергавшийся ремонту (модернизации или восстановлению), не находящийся </w:t>
      </w:r>
      <w:r w:rsidR="00A979B1" w:rsidRPr="00B22361">
        <w:rPr>
          <w:sz w:val="26"/>
          <w:szCs w:val="26"/>
        </w:rPr>
        <w:t xml:space="preserve">                    </w:t>
      </w:r>
      <w:r w:rsidR="00195077" w:rsidRPr="00B22361">
        <w:rPr>
          <w:sz w:val="26"/>
          <w:szCs w:val="26"/>
        </w:rPr>
        <w:t>в залоге, под арестом или под иным обременением.</w:t>
      </w:r>
    </w:p>
    <w:p w:rsidR="00C4372B" w:rsidRPr="00B22361" w:rsidRDefault="00C4372B" w:rsidP="009D46C2">
      <w:pPr>
        <w:pStyle w:val="a3"/>
        <w:ind w:firstLine="709"/>
        <w:rPr>
          <w:sz w:val="26"/>
          <w:szCs w:val="26"/>
        </w:rPr>
      </w:pPr>
      <w:r w:rsidRPr="00B22361">
        <w:rPr>
          <w:sz w:val="26"/>
          <w:szCs w:val="26"/>
        </w:rPr>
        <w:t>5.6. Качество и безопасность поставляемого товара отвечает техническим регламентам, нормативно-технической документации, закрепляющей требования                 к качеству соответствующего вида товаров в соответствии с требованиями действующего законодательства Российской Федерации, а также требованиям Федерального закона от 30.03.1999 № 52-ФЗ «О санитарно-эпидемиологическом благополучии населения», ГОСТ и (или) техническим условиям производителя товара.</w:t>
      </w:r>
    </w:p>
    <w:p w:rsidR="00C4372B" w:rsidRPr="00B22361" w:rsidRDefault="00944DED" w:rsidP="009D46C2">
      <w:pPr>
        <w:pStyle w:val="a3"/>
        <w:ind w:firstLine="709"/>
        <w:rPr>
          <w:sz w:val="26"/>
          <w:szCs w:val="26"/>
        </w:rPr>
      </w:pPr>
      <w:r w:rsidRPr="00B22361">
        <w:rPr>
          <w:sz w:val="26"/>
          <w:szCs w:val="26"/>
        </w:rPr>
        <w:t xml:space="preserve">5.7. </w:t>
      </w:r>
      <w:r w:rsidR="00D20700">
        <w:rPr>
          <w:sz w:val="26"/>
          <w:szCs w:val="26"/>
        </w:rPr>
        <w:t>Нем</w:t>
      </w:r>
      <w:r w:rsidR="00C4372B" w:rsidRPr="00B22361">
        <w:rPr>
          <w:sz w:val="26"/>
          <w:szCs w:val="26"/>
        </w:rPr>
        <w:t>аркированные конверты соответствуют требованиям ГОСТ Р 51506-99. Конверты не имеют надорванных краев, загнутых углов, складок, а также повреждения, нарушающие их целостность. Обрез свободных кромок конвертов ровный и без заусенцев.</w:t>
      </w:r>
    </w:p>
    <w:p w:rsidR="003D62B4" w:rsidRPr="00B22361" w:rsidRDefault="00CB31B2" w:rsidP="009D46C2">
      <w:pPr>
        <w:autoSpaceDE w:val="0"/>
        <w:autoSpaceDN w:val="0"/>
        <w:adjustRightInd w:val="0"/>
        <w:ind w:firstLine="709"/>
        <w:jc w:val="center"/>
        <w:rPr>
          <w:b/>
          <w:sz w:val="26"/>
          <w:szCs w:val="26"/>
        </w:rPr>
      </w:pPr>
      <w:r w:rsidRPr="00B22361">
        <w:rPr>
          <w:b/>
          <w:sz w:val="26"/>
          <w:szCs w:val="26"/>
        </w:rPr>
        <w:t>6</w:t>
      </w:r>
      <w:r w:rsidR="003D62B4" w:rsidRPr="00B22361">
        <w:rPr>
          <w:b/>
          <w:sz w:val="26"/>
          <w:szCs w:val="26"/>
        </w:rPr>
        <w:t>. Ответственность Сторон</w:t>
      </w:r>
    </w:p>
    <w:p w:rsidR="00904376" w:rsidRPr="00B22361" w:rsidRDefault="00904376" w:rsidP="00904376">
      <w:pPr>
        <w:ind w:firstLine="709"/>
        <w:jc w:val="both"/>
        <w:rPr>
          <w:sz w:val="26"/>
          <w:szCs w:val="26"/>
        </w:rPr>
      </w:pPr>
      <w:r w:rsidRPr="00B22361">
        <w:rPr>
          <w:sz w:val="26"/>
          <w:szCs w:val="26"/>
        </w:rPr>
        <w:t xml:space="preserve">6.1. За неисполнение (ненадлежащее исполнение) принятых на себя обязательств, стороны несут ответственность, предусмотренную настоящим Контрактом,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w:t>
      </w:r>
      <w:r w:rsidRPr="00B22361">
        <w:rPr>
          <w:sz w:val="26"/>
          <w:szCs w:val="26"/>
        </w:rPr>
        <w:lastRenderedPageBreak/>
        <w:t>Федерации от 25.11.2013 № 1063», иным действующим гражданским законодательством Российской Федерации.</w:t>
      </w:r>
    </w:p>
    <w:p w:rsidR="00904376" w:rsidRPr="00B22361" w:rsidRDefault="00904376" w:rsidP="00904376">
      <w:pPr>
        <w:ind w:firstLine="709"/>
        <w:jc w:val="both"/>
        <w:rPr>
          <w:sz w:val="26"/>
          <w:szCs w:val="26"/>
        </w:rPr>
      </w:pPr>
      <w:r w:rsidRPr="00B22361">
        <w:rPr>
          <w:sz w:val="26"/>
          <w:szCs w:val="26"/>
        </w:rPr>
        <w:t>Согласно Постановлению Правительства Российской Федерации от 08.12.2015                    № 1340 «О применении с 1 января 2016 г. ключевой ставки Банка России»                       к отношениям, регулируемым актами Правительства Российской Федерации,                   в которых используется ставка рефинансирования Банка России, вместо указанной ставки применяется ключевая ставка Банка России, если иное не предусмотрено федеральным законом.</w:t>
      </w:r>
    </w:p>
    <w:p w:rsidR="00904376" w:rsidRPr="00B22361" w:rsidRDefault="00904376" w:rsidP="00904376">
      <w:pPr>
        <w:ind w:firstLine="709"/>
        <w:jc w:val="both"/>
        <w:rPr>
          <w:sz w:val="26"/>
          <w:szCs w:val="26"/>
        </w:rPr>
      </w:pPr>
      <w:r w:rsidRPr="00B22361">
        <w:rPr>
          <w:sz w:val="26"/>
          <w:szCs w:val="26"/>
        </w:rPr>
        <w:t>6.2.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гарантийных обязательств), предусмотренных Контрактом, размер штрафа устанавливается в размере 10 %             от цены Контракта</w:t>
      </w:r>
      <w:r w:rsidR="00706E8E" w:rsidRPr="00B22361">
        <w:rPr>
          <w:sz w:val="26"/>
          <w:szCs w:val="26"/>
        </w:rPr>
        <w:t xml:space="preserve"> (за исключением п.6</w:t>
      </w:r>
      <w:r w:rsidRPr="00B22361">
        <w:rPr>
          <w:sz w:val="26"/>
          <w:szCs w:val="26"/>
        </w:rPr>
        <w:t>.3. настоящего Контракта).</w:t>
      </w:r>
    </w:p>
    <w:p w:rsidR="00904376" w:rsidRPr="00B22361" w:rsidRDefault="00904376" w:rsidP="00904376">
      <w:pPr>
        <w:ind w:firstLine="709"/>
        <w:jc w:val="both"/>
        <w:rPr>
          <w:b/>
          <w:sz w:val="26"/>
          <w:szCs w:val="26"/>
        </w:rPr>
      </w:pPr>
      <w:r w:rsidRPr="00B22361">
        <w:rPr>
          <w:sz w:val="26"/>
          <w:szCs w:val="26"/>
        </w:rPr>
        <w:t>6.3.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1 000,00 (одной тысячи) рублей.</w:t>
      </w:r>
    </w:p>
    <w:p w:rsidR="00904376" w:rsidRPr="00B22361" w:rsidRDefault="00904376" w:rsidP="00904376">
      <w:pPr>
        <w:ind w:firstLine="709"/>
        <w:jc w:val="both"/>
        <w:rPr>
          <w:sz w:val="26"/>
          <w:szCs w:val="26"/>
        </w:rPr>
      </w:pPr>
      <w:r w:rsidRPr="00B22361">
        <w:rPr>
          <w:sz w:val="26"/>
          <w:szCs w:val="26"/>
        </w:rPr>
        <w:t>6.4. За каждый факт неисполнения Государственным заказчиком обязательств, предусмотренных Контрактом, за исключением просрочки исполнения обязательств, размер штрафа устанавливается в размере 1000,00 (одна тысяча) рублей 00 копеек.</w:t>
      </w:r>
    </w:p>
    <w:p w:rsidR="00904376" w:rsidRPr="00B22361" w:rsidRDefault="00904376" w:rsidP="00904376">
      <w:pPr>
        <w:ind w:firstLine="709"/>
        <w:jc w:val="both"/>
        <w:rPr>
          <w:sz w:val="26"/>
          <w:szCs w:val="26"/>
        </w:rPr>
      </w:pPr>
      <w:bookmarkStart w:id="0" w:name="sub_1004"/>
      <w:r w:rsidRPr="00B22361">
        <w:rPr>
          <w:sz w:val="26"/>
          <w:szCs w:val="26"/>
        </w:rPr>
        <w:t xml:space="preserve">6.5. В случае просрочки исполнения Поставщиком обязательств (в том числе нарушения сроков поставки, нарушения срока замены некачественного товара, просрочки исполнения иных обязательств), предусмотренных Контрактом, Поставщик уплачивает Государственному заказчику пени. </w:t>
      </w:r>
    </w:p>
    <w:p w:rsidR="00904376" w:rsidRPr="00B22361" w:rsidRDefault="00904376" w:rsidP="00904376">
      <w:pPr>
        <w:ind w:firstLine="709"/>
        <w:jc w:val="both"/>
        <w:rPr>
          <w:sz w:val="26"/>
          <w:szCs w:val="26"/>
        </w:rPr>
      </w:pPr>
      <w:r w:rsidRPr="00B22361">
        <w:rPr>
          <w:sz w:val="26"/>
          <w:szCs w:val="26"/>
        </w:rPr>
        <w:t xml:space="preserve">6.6. </w:t>
      </w:r>
      <w:bookmarkEnd w:id="0"/>
      <w:r w:rsidRPr="00B22361">
        <w:rPr>
          <w:sz w:val="26"/>
          <w:szCs w:val="26"/>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904376" w:rsidRPr="00B22361" w:rsidRDefault="00904376" w:rsidP="00904376">
      <w:pPr>
        <w:ind w:firstLine="709"/>
        <w:jc w:val="both"/>
        <w:rPr>
          <w:sz w:val="26"/>
          <w:szCs w:val="26"/>
        </w:rPr>
      </w:pPr>
      <w:r w:rsidRPr="00B22361">
        <w:rPr>
          <w:sz w:val="26"/>
          <w:szCs w:val="26"/>
        </w:rPr>
        <w:t>6.7.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04376" w:rsidRPr="00B22361" w:rsidRDefault="00904376" w:rsidP="00904376">
      <w:pPr>
        <w:ind w:firstLine="709"/>
        <w:jc w:val="both"/>
        <w:rPr>
          <w:sz w:val="26"/>
          <w:szCs w:val="26"/>
        </w:rPr>
      </w:pPr>
      <w:r w:rsidRPr="00B22361">
        <w:rPr>
          <w:sz w:val="26"/>
          <w:szCs w:val="26"/>
        </w:rPr>
        <w:t>6.8.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04376" w:rsidRPr="00B22361" w:rsidRDefault="00904376" w:rsidP="00904376">
      <w:pPr>
        <w:ind w:firstLine="709"/>
        <w:jc w:val="both"/>
        <w:rPr>
          <w:sz w:val="26"/>
          <w:szCs w:val="26"/>
        </w:rPr>
      </w:pPr>
      <w:r w:rsidRPr="00B22361">
        <w:rPr>
          <w:sz w:val="26"/>
          <w:szCs w:val="26"/>
        </w:rPr>
        <w:t>6.9.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904376" w:rsidRPr="00B22361" w:rsidRDefault="00904376" w:rsidP="00904376">
      <w:pPr>
        <w:ind w:firstLine="709"/>
        <w:jc w:val="both"/>
        <w:rPr>
          <w:sz w:val="26"/>
          <w:szCs w:val="26"/>
        </w:rPr>
      </w:pPr>
      <w:r w:rsidRPr="00B22361">
        <w:rPr>
          <w:sz w:val="26"/>
          <w:szCs w:val="26"/>
        </w:rPr>
        <w:t xml:space="preserve">6.10. При расторжении Контракта в связи с односторонним отказом стороны Контракта от исполнения Контракта другая сторона Контракта вправе потребовать </w:t>
      </w:r>
      <w:r w:rsidRPr="00B22361">
        <w:rPr>
          <w:sz w:val="26"/>
          <w:szCs w:val="26"/>
        </w:rPr>
        <w:lastRenderedPageBreak/>
        <w:t>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04376" w:rsidRPr="00B22361" w:rsidRDefault="00904376" w:rsidP="00904376">
      <w:pPr>
        <w:ind w:firstLine="709"/>
        <w:jc w:val="both"/>
        <w:rPr>
          <w:sz w:val="26"/>
          <w:szCs w:val="26"/>
        </w:rPr>
      </w:pPr>
      <w:r w:rsidRPr="00B22361">
        <w:rPr>
          <w:sz w:val="26"/>
          <w:szCs w:val="26"/>
        </w:rPr>
        <w:t>6.11. Сторона Контракта освобождается от уплаты начисленных штрафов,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04376" w:rsidRPr="00B22361" w:rsidRDefault="00904376" w:rsidP="00904376">
      <w:pPr>
        <w:ind w:firstLine="709"/>
        <w:jc w:val="both"/>
        <w:rPr>
          <w:sz w:val="26"/>
          <w:szCs w:val="26"/>
        </w:rPr>
      </w:pPr>
      <w:r w:rsidRPr="00B22361">
        <w:rPr>
          <w:sz w:val="26"/>
          <w:szCs w:val="26"/>
        </w:rPr>
        <w:t>6.12. В случаях и в порядке, которые определены Правительством Российской Федерации, Государственный заказчик предоставляет отсрочку уплаты начисленных штрафов и (или) осуществляет списание начисленных штрафов если Поставщик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04376" w:rsidRPr="00B22361" w:rsidRDefault="00904376" w:rsidP="00904376">
      <w:pPr>
        <w:ind w:firstLine="709"/>
        <w:jc w:val="both"/>
        <w:rPr>
          <w:sz w:val="26"/>
          <w:szCs w:val="26"/>
        </w:rPr>
      </w:pPr>
      <w:r w:rsidRPr="00B22361">
        <w:rPr>
          <w:sz w:val="26"/>
          <w:szCs w:val="26"/>
        </w:rPr>
        <w:t>6.13. Уплата Поставщиком неустойки или применение иной формы ответственности не освобождает его от исполнения обязательств по Контракту.</w:t>
      </w:r>
    </w:p>
    <w:p w:rsidR="00706E8E" w:rsidRPr="00B22361" w:rsidRDefault="00904376" w:rsidP="00706E8E">
      <w:pPr>
        <w:pStyle w:val="20"/>
        <w:ind w:firstLine="709"/>
        <w:jc w:val="both"/>
        <w:rPr>
          <w:sz w:val="26"/>
          <w:szCs w:val="26"/>
        </w:rPr>
      </w:pPr>
      <w:r w:rsidRPr="00B22361">
        <w:rPr>
          <w:sz w:val="26"/>
          <w:szCs w:val="26"/>
        </w:rPr>
        <w:t>6.14. Каждая из сторон обязана возместить убытки, причиненные другой стороне, в результате неисполнения (ненадлежащего исполнения) обязательств, предусмотренных настоящим Контрактом, в соответствии с действующим законодательством Российской Федерации.</w:t>
      </w:r>
    </w:p>
    <w:p w:rsidR="00706E8E" w:rsidRDefault="00706E8E" w:rsidP="00706E8E">
      <w:pPr>
        <w:pStyle w:val="20"/>
        <w:ind w:firstLine="709"/>
        <w:jc w:val="both"/>
        <w:rPr>
          <w:sz w:val="26"/>
          <w:szCs w:val="26"/>
        </w:rPr>
      </w:pPr>
      <w:r w:rsidRPr="00B22361">
        <w:rPr>
          <w:sz w:val="26"/>
          <w:szCs w:val="26"/>
        </w:rPr>
        <w:t>6.15. Государственный заказчик вправе произвести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rsidR="001C2C6A" w:rsidRPr="00B22361" w:rsidRDefault="001C2C6A" w:rsidP="00706E8E">
      <w:pPr>
        <w:pStyle w:val="20"/>
        <w:ind w:firstLine="709"/>
        <w:jc w:val="both"/>
        <w:rPr>
          <w:sz w:val="26"/>
          <w:szCs w:val="26"/>
        </w:rPr>
      </w:pPr>
    </w:p>
    <w:p w:rsidR="00DE4AEB" w:rsidRPr="00B22361" w:rsidRDefault="00CB31B2" w:rsidP="009D46C2">
      <w:pPr>
        <w:pStyle w:val="10"/>
        <w:ind w:firstLine="709"/>
        <w:jc w:val="center"/>
        <w:rPr>
          <w:b/>
          <w:sz w:val="26"/>
          <w:szCs w:val="26"/>
        </w:rPr>
      </w:pPr>
      <w:r w:rsidRPr="00B22361">
        <w:rPr>
          <w:rFonts w:eastAsia="Arial Unicode MS"/>
          <w:b/>
          <w:sz w:val="26"/>
          <w:szCs w:val="26"/>
        </w:rPr>
        <w:t>7</w:t>
      </w:r>
      <w:r w:rsidR="00DE4AEB" w:rsidRPr="00B22361">
        <w:rPr>
          <w:rFonts w:eastAsia="Arial Unicode MS"/>
          <w:b/>
          <w:sz w:val="26"/>
          <w:szCs w:val="26"/>
        </w:rPr>
        <w:t>. Антикоррупционная оговорка</w:t>
      </w:r>
    </w:p>
    <w:p w:rsidR="00CB31B2" w:rsidRPr="00B22361" w:rsidRDefault="00CB31B2" w:rsidP="009D46C2">
      <w:pPr>
        <w:shd w:val="clear" w:color="auto" w:fill="FFFFFF"/>
        <w:tabs>
          <w:tab w:val="left" w:leader="underscore" w:pos="898"/>
        </w:tabs>
        <w:ind w:firstLine="709"/>
        <w:jc w:val="both"/>
        <w:rPr>
          <w:sz w:val="26"/>
          <w:szCs w:val="26"/>
        </w:rPr>
      </w:pPr>
      <w:r w:rsidRPr="00B22361">
        <w:rPr>
          <w:sz w:val="26"/>
          <w:szCs w:val="26"/>
        </w:rPr>
        <w:t>7</w:t>
      </w:r>
      <w:r w:rsidR="00563F78" w:rsidRPr="00B22361">
        <w:rPr>
          <w:sz w:val="26"/>
          <w:szCs w:val="26"/>
        </w:rPr>
        <w:t xml:space="preserve">.1. </w:t>
      </w:r>
      <w:r w:rsidR="00A979B1" w:rsidRPr="00B22361">
        <w:rPr>
          <w:sz w:val="26"/>
          <w:szCs w:val="26"/>
        </w:rPr>
        <w:t xml:space="preserve">При исполнении своих обязательств по </w:t>
      </w:r>
      <w:r w:rsidRPr="00B22361">
        <w:rPr>
          <w:sz w:val="26"/>
          <w:szCs w:val="26"/>
        </w:rPr>
        <w:t>Контракту</w:t>
      </w:r>
      <w:r w:rsidR="00A979B1" w:rsidRPr="00B22361">
        <w:rPr>
          <w:sz w:val="26"/>
          <w:szCs w:val="26"/>
        </w:rPr>
        <w:t xml:space="preserve"> Стороны, </w:t>
      </w:r>
      <w:r w:rsidR="005F3C89" w:rsidRPr="00B22361">
        <w:rPr>
          <w:sz w:val="26"/>
          <w:szCs w:val="26"/>
        </w:rPr>
        <w:t>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w:t>
      </w:r>
      <w:r w:rsidR="00A979B1" w:rsidRPr="00B22361">
        <w:rPr>
          <w:sz w:val="26"/>
          <w:szCs w:val="26"/>
        </w:rPr>
        <w:t xml:space="preserve"> действия или решения этих лиц </w:t>
      </w:r>
      <w:r w:rsidR="005F3C89" w:rsidRPr="00B22361">
        <w:rPr>
          <w:sz w:val="26"/>
          <w:szCs w:val="26"/>
        </w:rPr>
        <w:t xml:space="preserve">с целью получить какие-либо неправомерные преимущества или иные неправомерные цели. При исполнении своих обязательств Стороны, </w:t>
      </w:r>
      <w:r w:rsidR="00A979B1" w:rsidRPr="00B22361">
        <w:rPr>
          <w:sz w:val="26"/>
          <w:szCs w:val="26"/>
        </w:rPr>
        <w:t xml:space="preserve">                                     </w:t>
      </w:r>
      <w:r w:rsidR="005F3C89" w:rsidRPr="00B22361">
        <w:rPr>
          <w:sz w:val="26"/>
          <w:szCs w:val="26"/>
        </w:rPr>
        <w:t xml:space="preserve">их аффилированные лица, работники или посредники не осуществляют действия, квалифицируемые применимым для целей </w:t>
      </w:r>
      <w:r w:rsidRPr="00B22361">
        <w:rPr>
          <w:sz w:val="26"/>
          <w:szCs w:val="26"/>
        </w:rPr>
        <w:t>Контракта</w:t>
      </w:r>
      <w:r w:rsidR="005F3C89" w:rsidRPr="00B22361">
        <w:rPr>
          <w:sz w:val="26"/>
          <w:szCs w:val="26"/>
        </w:rPr>
        <w:t xml:space="preserve"> законодательством, </w:t>
      </w:r>
      <w:r w:rsidR="002D0167" w:rsidRPr="00B22361">
        <w:rPr>
          <w:sz w:val="26"/>
          <w:szCs w:val="26"/>
        </w:rPr>
        <w:t xml:space="preserve">                     </w:t>
      </w:r>
      <w:r w:rsidR="005F3C89" w:rsidRPr="00B22361">
        <w:rPr>
          <w:sz w:val="26"/>
          <w:szCs w:val="26"/>
        </w:rPr>
        <w:t xml:space="preserve">как дача/получение взятки, коммерческий подкуп, а также действия, нарушающие требования применимого законодательства и международных актов </w:t>
      </w:r>
      <w:r w:rsidR="002D0167" w:rsidRPr="00B22361">
        <w:rPr>
          <w:sz w:val="26"/>
          <w:szCs w:val="26"/>
        </w:rPr>
        <w:t xml:space="preserve">                                 </w:t>
      </w:r>
      <w:r w:rsidR="005F3C89" w:rsidRPr="00B22361">
        <w:rPr>
          <w:sz w:val="26"/>
          <w:szCs w:val="26"/>
        </w:rPr>
        <w:t>о противодействии легализации (отмыванию) доходов, полученных преступным путем.</w:t>
      </w:r>
    </w:p>
    <w:p w:rsidR="005F3C89" w:rsidRPr="00B22361" w:rsidRDefault="00CB31B2" w:rsidP="009D46C2">
      <w:pPr>
        <w:shd w:val="clear" w:color="auto" w:fill="FFFFFF"/>
        <w:tabs>
          <w:tab w:val="left" w:leader="underscore" w:pos="898"/>
        </w:tabs>
        <w:ind w:firstLine="709"/>
        <w:jc w:val="both"/>
        <w:rPr>
          <w:sz w:val="26"/>
          <w:szCs w:val="26"/>
        </w:rPr>
      </w:pPr>
      <w:r w:rsidRPr="00B22361">
        <w:rPr>
          <w:sz w:val="26"/>
          <w:szCs w:val="26"/>
        </w:rPr>
        <w:t>7</w:t>
      </w:r>
      <w:r w:rsidR="00563F78" w:rsidRPr="00B22361">
        <w:rPr>
          <w:sz w:val="26"/>
          <w:szCs w:val="26"/>
        </w:rPr>
        <w:t xml:space="preserve">.2. </w:t>
      </w:r>
      <w:r w:rsidR="005F3C89" w:rsidRPr="00B22361">
        <w:rPr>
          <w:sz w:val="26"/>
          <w:szCs w:val="26"/>
        </w:rPr>
        <w:t>В случае возникновения у Стороны подозрений, что произошло или может</w:t>
      </w:r>
      <w:r w:rsidRPr="00B22361">
        <w:rPr>
          <w:sz w:val="26"/>
          <w:szCs w:val="26"/>
        </w:rPr>
        <w:t xml:space="preserve"> произойти нарушение</w:t>
      </w:r>
      <w:r w:rsidR="005F3C89" w:rsidRPr="00B22361">
        <w:rPr>
          <w:sz w:val="26"/>
          <w:szCs w:val="26"/>
        </w:rPr>
        <w:t xml:space="preserve">,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w:t>
      </w:r>
      <w:r w:rsidR="002D0167" w:rsidRPr="00B22361">
        <w:rPr>
          <w:sz w:val="26"/>
          <w:szCs w:val="26"/>
        </w:rPr>
        <w:t xml:space="preserve">            </w:t>
      </w:r>
      <w:r w:rsidR="005F3C89" w:rsidRPr="00B22361">
        <w:rPr>
          <w:sz w:val="26"/>
          <w:szCs w:val="26"/>
        </w:rPr>
        <w:t xml:space="preserve">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w:t>
      </w:r>
      <w:r w:rsidR="002D0167" w:rsidRPr="00B22361">
        <w:rPr>
          <w:sz w:val="26"/>
          <w:szCs w:val="26"/>
        </w:rPr>
        <w:t xml:space="preserve">                   </w:t>
      </w:r>
      <w:r w:rsidR="005F3C89" w:rsidRPr="00B22361">
        <w:rPr>
          <w:sz w:val="26"/>
          <w:szCs w:val="26"/>
        </w:rPr>
        <w:t xml:space="preserve">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w:t>
      </w:r>
      <w:r w:rsidR="002D0167" w:rsidRPr="00B22361">
        <w:rPr>
          <w:sz w:val="26"/>
          <w:szCs w:val="26"/>
        </w:rPr>
        <w:t xml:space="preserve">                                  </w:t>
      </w:r>
      <w:r w:rsidR="005F3C89" w:rsidRPr="00B22361">
        <w:rPr>
          <w:sz w:val="26"/>
          <w:szCs w:val="26"/>
        </w:rPr>
        <w:t xml:space="preserve">о противодействии легализации доходов, полученных преступным путем. После письменного уведомления, соответствующая Сторона имеет право приостановить </w:t>
      </w:r>
      <w:r w:rsidR="005F3C89" w:rsidRPr="00B22361">
        <w:rPr>
          <w:sz w:val="26"/>
          <w:szCs w:val="26"/>
        </w:rPr>
        <w:lastRenderedPageBreak/>
        <w:t xml:space="preserve">исполнение обязательств по </w:t>
      </w:r>
      <w:r w:rsidRPr="00B22361">
        <w:rPr>
          <w:sz w:val="26"/>
          <w:szCs w:val="26"/>
        </w:rPr>
        <w:t>Контракту</w:t>
      </w:r>
      <w:r w:rsidR="005F3C89" w:rsidRPr="00B22361">
        <w:rPr>
          <w:sz w:val="26"/>
          <w:szCs w:val="26"/>
        </w:rPr>
        <w:t xml:space="preserve"> до получения подтверждения, что нарушения</w:t>
      </w:r>
      <w:r w:rsidR="002D0167" w:rsidRPr="00B22361">
        <w:rPr>
          <w:sz w:val="26"/>
          <w:szCs w:val="26"/>
        </w:rPr>
        <w:t xml:space="preserve"> </w:t>
      </w:r>
      <w:r w:rsidR="005F3C89" w:rsidRPr="00B22361">
        <w:rPr>
          <w:sz w:val="26"/>
          <w:szCs w:val="26"/>
        </w:rPr>
        <w:t>не произошло или не произойдет. Это подтв</w:t>
      </w:r>
      <w:r w:rsidR="002D0167" w:rsidRPr="00B22361">
        <w:rPr>
          <w:sz w:val="26"/>
          <w:szCs w:val="26"/>
        </w:rPr>
        <w:t xml:space="preserve">ерждение должно быть направлено </w:t>
      </w:r>
      <w:r w:rsidR="005F3C89" w:rsidRPr="00B22361">
        <w:rPr>
          <w:sz w:val="26"/>
          <w:szCs w:val="26"/>
        </w:rPr>
        <w:t xml:space="preserve">в течение десяти рабочих дней с даты направления письменного уведомления. </w:t>
      </w:r>
    </w:p>
    <w:p w:rsidR="005F3C89" w:rsidRDefault="00CB31B2" w:rsidP="009D46C2">
      <w:pPr>
        <w:shd w:val="clear" w:color="auto" w:fill="FFFFFF"/>
        <w:tabs>
          <w:tab w:val="left" w:leader="underscore" w:pos="9178"/>
        </w:tabs>
        <w:ind w:firstLine="709"/>
        <w:jc w:val="both"/>
        <w:rPr>
          <w:sz w:val="26"/>
          <w:szCs w:val="26"/>
        </w:rPr>
      </w:pPr>
      <w:r w:rsidRPr="00B22361">
        <w:rPr>
          <w:sz w:val="26"/>
          <w:szCs w:val="26"/>
        </w:rPr>
        <w:t>7</w:t>
      </w:r>
      <w:r w:rsidR="00563F78" w:rsidRPr="00B22361">
        <w:rPr>
          <w:sz w:val="26"/>
          <w:szCs w:val="26"/>
        </w:rPr>
        <w:t xml:space="preserve">.3. </w:t>
      </w:r>
      <w:r w:rsidRPr="00B22361">
        <w:rPr>
          <w:sz w:val="26"/>
          <w:szCs w:val="26"/>
        </w:rPr>
        <w:t xml:space="preserve">В </w:t>
      </w:r>
      <w:r w:rsidR="00A979B1" w:rsidRPr="00B22361">
        <w:rPr>
          <w:sz w:val="26"/>
          <w:szCs w:val="26"/>
        </w:rPr>
        <w:t xml:space="preserve">случае нарушения одной Стороной обязательств </w:t>
      </w:r>
      <w:r w:rsidR="005F3C89" w:rsidRPr="00B22361">
        <w:rPr>
          <w:sz w:val="26"/>
          <w:szCs w:val="26"/>
        </w:rPr>
        <w:t xml:space="preserve">воздерживаться </w:t>
      </w:r>
      <w:r w:rsidRPr="00B22361">
        <w:rPr>
          <w:sz w:val="26"/>
          <w:szCs w:val="26"/>
        </w:rPr>
        <w:t xml:space="preserve">                            </w:t>
      </w:r>
      <w:r w:rsidR="005F3C89" w:rsidRPr="00B22361">
        <w:rPr>
          <w:sz w:val="26"/>
          <w:szCs w:val="26"/>
        </w:rPr>
        <w:t xml:space="preserve"> от</w:t>
      </w:r>
      <w:r w:rsidRPr="00B22361">
        <w:rPr>
          <w:sz w:val="26"/>
          <w:szCs w:val="26"/>
        </w:rPr>
        <w:t xml:space="preserve"> </w:t>
      </w:r>
      <w:r w:rsidR="005F3C89" w:rsidRPr="00B22361">
        <w:rPr>
          <w:sz w:val="26"/>
          <w:szCs w:val="26"/>
        </w:rPr>
        <w:t xml:space="preserve">запрещенных действий и/или неполучения другой Стороной в установленный </w:t>
      </w:r>
      <w:r w:rsidRPr="00B22361">
        <w:rPr>
          <w:sz w:val="26"/>
          <w:szCs w:val="26"/>
        </w:rPr>
        <w:t>Контрактом</w:t>
      </w:r>
      <w:r w:rsidR="005F3C89" w:rsidRPr="00B22361">
        <w:rPr>
          <w:sz w:val="26"/>
          <w:szCs w:val="26"/>
        </w:rPr>
        <w:t xml:space="preserve"> срок подтверждения, что нарушения не произошло или не произойдет, другая Сторона имеет право расторгнуть </w:t>
      </w:r>
      <w:r w:rsidRPr="00B22361">
        <w:rPr>
          <w:sz w:val="26"/>
          <w:szCs w:val="26"/>
        </w:rPr>
        <w:t>Контракт</w:t>
      </w:r>
      <w:r w:rsidR="005F3C89" w:rsidRPr="00B22361">
        <w:rPr>
          <w:sz w:val="26"/>
          <w:szCs w:val="26"/>
        </w:rPr>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sidRPr="00B22361">
        <w:rPr>
          <w:sz w:val="26"/>
          <w:szCs w:val="26"/>
        </w:rPr>
        <w:t>Контракт</w:t>
      </w:r>
      <w:r w:rsidR="005F3C89" w:rsidRPr="00B22361">
        <w:rPr>
          <w:sz w:val="26"/>
          <w:szCs w:val="26"/>
        </w:rPr>
        <w:t>, вправе требовать возмещения реального ущерба, возникшего</w:t>
      </w:r>
      <w:r w:rsidR="00A652BB" w:rsidRPr="00B22361">
        <w:rPr>
          <w:sz w:val="26"/>
          <w:szCs w:val="26"/>
        </w:rPr>
        <w:t xml:space="preserve"> </w:t>
      </w:r>
      <w:r w:rsidR="005F3C89" w:rsidRPr="00B22361">
        <w:rPr>
          <w:sz w:val="26"/>
          <w:szCs w:val="26"/>
        </w:rPr>
        <w:t xml:space="preserve">в результате такого </w:t>
      </w:r>
      <w:r w:rsidRPr="00B22361">
        <w:rPr>
          <w:sz w:val="26"/>
          <w:szCs w:val="26"/>
        </w:rPr>
        <w:t>расторжения</w:t>
      </w:r>
      <w:r w:rsidR="005F3C89" w:rsidRPr="00B22361">
        <w:rPr>
          <w:sz w:val="26"/>
          <w:szCs w:val="26"/>
        </w:rPr>
        <w:t>.</w:t>
      </w:r>
    </w:p>
    <w:p w:rsidR="001C2C6A" w:rsidRPr="00B22361" w:rsidRDefault="001C2C6A" w:rsidP="009D46C2">
      <w:pPr>
        <w:shd w:val="clear" w:color="auto" w:fill="FFFFFF"/>
        <w:tabs>
          <w:tab w:val="left" w:leader="underscore" w:pos="9178"/>
        </w:tabs>
        <w:ind w:firstLine="709"/>
        <w:jc w:val="both"/>
        <w:rPr>
          <w:sz w:val="26"/>
          <w:szCs w:val="26"/>
        </w:rPr>
      </w:pPr>
    </w:p>
    <w:p w:rsidR="00DE4AEB" w:rsidRPr="00B22361" w:rsidRDefault="00CB31B2" w:rsidP="009D46C2">
      <w:pPr>
        <w:pStyle w:val="a3"/>
        <w:ind w:firstLine="709"/>
        <w:jc w:val="center"/>
        <w:rPr>
          <w:b/>
          <w:sz w:val="26"/>
          <w:szCs w:val="26"/>
        </w:rPr>
      </w:pPr>
      <w:r w:rsidRPr="00B22361">
        <w:rPr>
          <w:b/>
          <w:sz w:val="26"/>
          <w:szCs w:val="26"/>
        </w:rPr>
        <w:t>8</w:t>
      </w:r>
      <w:r w:rsidR="00DE4AEB" w:rsidRPr="00B22361">
        <w:rPr>
          <w:b/>
          <w:sz w:val="26"/>
          <w:szCs w:val="26"/>
        </w:rPr>
        <w:t xml:space="preserve">. </w:t>
      </w:r>
      <w:r w:rsidR="00830C74" w:rsidRPr="00B22361">
        <w:rPr>
          <w:b/>
          <w:sz w:val="26"/>
          <w:szCs w:val="26"/>
        </w:rPr>
        <w:t>Форс-мажорные обстоятельства</w:t>
      </w:r>
    </w:p>
    <w:p w:rsidR="00A979B1" w:rsidRPr="00B22361" w:rsidRDefault="00A979B1" w:rsidP="009D46C2">
      <w:pPr>
        <w:pStyle w:val="11"/>
        <w:spacing w:line="240" w:lineRule="auto"/>
        <w:ind w:firstLine="709"/>
        <w:rPr>
          <w:noProof/>
          <w:sz w:val="26"/>
          <w:szCs w:val="26"/>
        </w:rPr>
      </w:pPr>
      <w:r w:rsidRPr="00B22361">
        <w:rPr>
          <w:noProof/>
          <w:sz w:val="26"/>
          <w:szCs w:val="26"/>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w:t>
      </w:r>
      <w:r w:rsidR="002D0167" w:rsidRPr="00B22361">
        <w:rPr>
          <w:noProof/>
          <w:sz w:val="26"/>
          <w:szCs w:val="26"/>
        </w:rPr>
        <w:t xml:space="preserve">равления, влияющие </w:t>
      </w:r>
      <w:r w:rsidRPr="00B22361">
        <w:rPr>
          <w:noProof/>
          <w:sz w:val="26"/>
          <w:szCs w:val="26"/>
        </w:rPr>
        <w:t>на возможность исполнения Сторонами своих обязательств по Контракту.</w:t>
      </w:r>
    </w:p>
    <w:p w:rsidR="00A979B1" w:rsidRPr="00B22361" w:rsidRDefault="00A979B1" w:rsidP="009D46C2">
      <w:pPr>
        <w:pStyle w:val="11"/>
        <w:spacing w:line="240" w:lineRule="auto"/>
        <w:ind w:firstLine="709"/>
        <w:rPr>
          <w:noProof/>
          <w:sz w:val="26"/>
          <w:szCs w:val="26"/>
        </w:rPr>
      </w:pPr>
      <w:r w:rsidRPr="00B22361">
        <w:rPr>
          <w:noProof/>
          <w:sz w:val="26"/>
          <w:szCs w:val="26"/>
        </w:rPr>
        <w:t xml:space="preserve">Указанные события должны носить чрезвычайный, непредвиденный </w:t>
      </w:r>
      <w:r w:rsidRPr="00B22361">
        <w:rPr>
          <w:noProof/>
          <w:sz w:val="26"/>
          <w:szCs w:val="26"/>
        </w:rPr>
        <w:br/>
        <w:t>и непредотвратимый характер, возникнуть после заключения Контр</w:t>
      </w:r>
      <w:r w:rsidR="002D0167" w:rsidRPr="00B22361">
        <w:rPr>
          <w:noProof/>
          <w:sz w:val="26"/>
          <w:szCs w:val="26"/>
        </w:rPr>
        <w:t xml:space="preserve">акта и не зависеть </w:t>
      </w:r>
      <w:r w:rsidRPr="00B22361">
        <w:rPr>
          <w:noProof/>
          <w:sz w:val="26"/>
          <w:szCs w:val="26"/>
        </w:rPr>
        <w:t>от воли Сторон.</w:t>
      </w:r>
    </w:p>
    <w:p w:rsidR="00A979B1" w:rsidRPr="00B22361" w:rsidRDefault="00A979B1" w:rsidP="009D46C2">
      <w:pPr>
        <w:pStyle w:val="11"/>
        <w:spacing w:line="240" w:lineRule="auto"/>
        <w:ind w:firstLine="709"/>
        <w:rPr>
          <w:noProof/>
          <w:sz w:val="26"/>
          <w:szCs w:val="26"/>
        </w:rPr>
      </w:pPr>
      <w:r w:rsidRPr="00B22361">
        <w:rPr>
          <w:noProof/>
          <w:sz w:val="26"/>
          <w:szCs w:val="26"/>
        </w:rPr>
        <w:t xml:space="preserve">8.2.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w:t>
      </w:r>
      <w:r w:rsidR="002D0167" w:rsidRPr="00B22361">
        <w:rPr>
          <w:noProof/>
          <w:sz w:val="26"/>
          <w:szCs w:val="26"/>
        </w:rPr>
        <w:t xml:space="preserve">                          </w:t>
      </w:r>
      <w:r w:rsidRPr="00B22361">
        <w:rPr>
          <w:noProof/>
          <w:sz w:val="26"/>
          <w:szCs w:val="26"/>
        </w:rPr>
        <w:t>на возможность исполнения обязательств по Контракту и срок исполнения обязательств.</w:t>
      </w:r>
    </w:p>
    <w:p w:rsidR="00A979B1" w:rsidRPr="00B22361" w:rsidRDefault="00A979B1" w:rsidP="009D46C2">
      <w:pPr>
        <w:pStyle w:val="11"/>
        <w:spacing w:line="240" w:lineRule="auto"/>
        <w:ind w:firstLine="709"/>
        <w:rPr>
          <w:noProof/>
          <w:sz w:val="26"/>
          <w:szCs w:val="26"/>
        </w:rPr>
      </w:pPr>
      <w:r w:rsidRPr="00B22361">
        <w:rPr>
          <w:noProof/>
          <w:sz w:val="26"/>
          <w:szCs w:val="26"/>
        </w:rPr>
        <w:t>8.3. По прекращении указанных обстоятельств Сторона д</w:t>
      </w:r>
      <w:r w:rsidR="002D0167" w:rsidRPr="00B22361">
        <w:rPr>
          <w:noProof/>
          <w:sz w:val="26"/>
          <w:szCs w:val="26"/>
        </w:rPr>
        <w:t xml:space="preserve">олжна без промедления, </w:t>
      </w:r>
      <w:r w:rsidRPr="00B22361">
        <w:rPr>
          <w:noProof/>
          <w:sz w:val="26"/>
          <w:szCs w:val="26"/>
        </w:rPr>
        <w:t>но не позднее 3 (трех) дней после их прекращения, известить об это</w:t>
      </w:r>
      <w:r w:rsidR="002D0167" w:rsidRPr="00B22361">
        <w:rPr>
          <w:noProof/>
          <w:sz w:val="26"/>
          <w:szCs w:val="26"/>
        </w:rPr>
        <w:t xml:space="preserve">м другую Сторону </w:t>
      </w:r>
      <w:r w:rsidRPr="00B22361">
        <w:rPr>
          <w:noProof/>
          <w:sz w:val="26"/>
          <w:szCs w:val="26"/>
        </w:rPr>
        <w:t>в письменной форме.</w:t>
      </w:r>
    </w:p>
    <w:p w:rsidR="00A979B1" w:rsidRPr="00B22361" w:rsidRDefault="00A979B1" w:rsidP="009D46C2">
      <w:pPr>
        <w:pStyle w:val="11"/>
        <w:spacing w:line="240" w:lineRule="auto"/>
        <w:ind w:firstLine="709"/>
        <w:rPr>
          <w:noProof/>
          <w:sz w:val="26"/>
          <w:szCs w:val="26"/>
        </w:rPr>
      </w:pPr>
      <w:r w:rsidRPr="00B22361">
        <w:rPr>
          <w:noProof/>
          <w:sz w:val="26"/>
          <w:szCs w:val="26"/>
        </w:rPr>
        <w:t xml:space="preserve">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w:t>
      </w:r>
      <w:r w:rsidR="002D0167" w:rsidRPr="00B22361">
        <w:rPr>
          <w:noProof/>
          <w:sz w:val="26"/>
          <w:szCs w:val="26"/>
        </w:rPr>
        <w:t xml:space="preserve">                        </w:t>
      </w:r>
      <w:r w:rsidRPr="00B22361">
        <w:rPr>
          <w:noProof/>
          <w:sz w:val="26"/>
          <w:szCs w:val="26"/>
        </w:rPr>
        <w:t>или несвоевременным извещением.</w:t>
      </w:r>
    </w:p>
    <w:p w:rsidR="00A979B1" w:rsidRPr="00B22361" w:rsidRDefault="00A979B1" w:rsidP="009D46C2">
      <w:pPr>
        <w:pStyle w:val="11"/>
        <w:spacing w:line="240" w:lineRule="auto"/>
        <w:ind w:firstLine="709"/>
        <w:rPr>
          <w:noProof/>
          <w:sz w:val="26"/>
          <w:szCs w:val="26"/>
        </w:rPr>
      </w:pPr>
      <w:r w:rsidRPr="00B22361">
        <w:rPr>
          <w:noProof/>
          <w:sz w:val="26"/>
          <w:szCs w:val="26"/>
        </w:rPr>
        <w:t xml:space="preserve">8.4. Сторона, у которой произошли форс-мажорные обстоятельства, должна </w:t>
      </w:r>
      <w:r w:rsidRPr="00B22361">
        <w:rPr>
          <w:noProof/>
          <w:sz w:val="26"/>
          <w:szCs w:val="26"/>
        </w:rPr>
        <w:br/>
        <w:t xml:space="preserve">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w:t>
      </w:r>
      <w:r w:rsidR="00B61FAF" w:rsidRPr="00B22361">
        <w:rPr>
          <w:noProof/>
          <w:sz w:val="26"/>
          <w:szCs w:val="26"/>
        </w:rPr>
        <w:t xml:space="preserve">                           </w:t>
      </w:r>
      <w:r w:rsidRPr="00B22361">
        <w:rPr>
          <w:noProof/>
          <w:sz w:val="26"/>
          <w:szCs w:val="26"/>
        </w:rPr>
        <w:t xml:space="preserve">форс-мажорных обстоятельств. </w:t>
      </w:r>
    </w:p>
    <w:p w:rsidR="00A979B1" w:rsidRPr="00B22361" w:rsidRDefault="00A979B1" w:rsidP="009D46C2">
      <w:pPr>
        <w:pStyle w:val="11"/>
        <w:spacing w:line="240" w:lineRule="auto"/>
        <w:ind w:firstLine="709"/>
        <w:rPr>
          <w:noProof/>
          <w:sz w:val="26"/>
          <w:szCs w:val="26"/>
        </w:rPr>
      </w:pPr>
      <w:r w:rsidRPr="00B22361">
        <w:rPr>
          <w:noProof/>
          <w:sz w:val="26"/>
          <w:szCs w:val="26"/>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A979B1" w:rsidRDefault="00A979B1" w:rsidP="009D46C2">
      <w:pPr>
        <w:pStyle w:val="11"/>
        <w:spacing w:line="240" w:lineRule="auto"/>
        <w:ind w:firstLine="709"/>
        <w:rPr>
          <w:noProof/>
          <w:sz w:val="26"/>
          <w:szCs w:val="26"/>
        </w:rPr>
      </w:pPr>
      <w:r w:rsidRPr="00B22361">
        <w:rPr>
          <w:noProof/>
          <w:sz w:val="26"/>
          <w:szCs w:val="26"/>
        </w:rPr>
        <w:t xml:space="preserve">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w:t>
      </w:r>
      <w:r w:rsidRPr="00B22361">
        <w:rPr>
          <w:noProof/>
          <w:sz w:val="26"/>
          <w:szCs w:val="26"/>
        </w:rPr>
        <w:lastRenderedPageBreak/>
        <w:t>способов исполнения Контракта и достижения соответствующей договоренности.</w:t>
      </w:r>
    </w:p>
    <w:p w:rsidR="001C2C6A" w:rsidRPr="00B22361" w:rsidRDefault="001C2C6A" w:rsidP="009D46C2">
      <w:pPr>
        <w:pStyle w:val="11"/>
        <w:spacing w:line="240" w:lineRule="auto"/>
        <w:ind w:firstLine="709"/>
        <w:rPr>
          <w:noProof/>
          <w:sz w:val="26"/>
          <w:szCs w:val="26"/>
        </w:rPr>
      </w:pPr>
    </w:p>
    <w:p w:rsidR="00406066" w:rsidRPr="00B22361" w:rsidRDefault="00406066" w:rsidP="009D46C2">
      <w:pPr>
        <w:ind w:firstLine="709"/>
        <w:jc w:val="center"/>
        <w:outlineLvl w:val="0"/>
        <w:rPr>
          <w:rFonts w:eastAsia="Arial Unicode MS"/>
          <w:b/>
          <w:sz w:val="26"/>
          <w:szCs w:val="26"/>
        </w:rPr>
      </w:pPr>
      <w:r w:rsidRPr="00B22361">
        <w:rPr>
          <w:rFonts w:eastAsia="Arial Unicode MS"/>
          <w:b/>
          <w:sz w:val="26"/>
          <w:szCs w:val="26"/>
        </w:rPr>
        <w:t>9. Гарантийные обязательства</w:t>
      </w:r>
    </w:p>
    <w:p w:rsidR="005D17FE" w:rsidRPr="005D17FE" w:rsidRDefault="005D17FE" w:rsidP="005D17FE">
      <w:pPr>
        <w:pStyle w:val="31"/>
        <w:shd w:val="clear" w:color="auto" w:fill="FFFFFF"/>
        <w:ind w:left="709"/>
        <w:contextualSpacing/>
        <w:jc w:val="both"/>
        <w:rPr>
          <w:sz w:val="26"/>
          <w:szCs w:val="26"/>
        </w:rPr>
      </w:pPr>
      <w:r>
        <w:rPr>
          <w:sz w:val="26"/>
          <w:szCs w:val="26"/>
        </w:rPr>
        <w:t xml:space="preserve">9.1. </w:t>
      </w:r>
      <w:r w:rsidRPr="005D17FE">
        <w:rPr>
          <w:sz w:val="26"/>
          <w:szCs w:val="26"/>
        </w:rPr>
        <w:t>Поставщик гарантирует:</w:t>
      </w:r>
    </w:p>
    <w:p w:rsidR="005D17FE" w:rsidRPr="005D17FE" w:rsidRDefault="005D17FE" w:rsidP="005D17FE">
      <w:pPr>
        <w:pStyle w:val="31"/>
        <w:shd w:val="clear" w:color="auto" w:fill="FFFFFF"/>
        <w:ind w:firstLine="709"/>
        <w:contextualSpacing/>
        <w:jc w:val="both"/>
        <w:rPr>
          <w:sz w:val="26"/>
          <w:szCs w:val="26"/>
        </w:rPr>
      </w:pPr>
      <w:r w:rsidRPr="005D17FE">
        <w:rPr>
          <w:sz w:val="26"/>
          <w:szCs w:val="26"/>
        </w:rPr>
        <w:t>соответствие качества поставляемого товара требованиям законодательства Рос</w:t>
      </w:r>
      <w:r>
        <w:rPr>
          <w:sz w:val="26"/>
          <w:szCs w:val="26"/>
        </w:rPr>
        <w:t xml:space="preserve">сийской Федерации, нормативных </w:t>
      </w:r>
      <w:r w:rsidRPr="005D17FE">
        <w:rPr>
          <w:sz w:val="26"/>
          <w:szCs w:val="26"/>
        </w:rPr>
        <w:t>и иных актов Государственного заказчика, условиям Контракта, ТУ производителя</w:t>
      </w:r>
      <w:r w:rsidR="006676D7">
        <w:rPr>
          <w:sz w:val="26"/>
          <w:szCs w:val="26"/>
        </w:rPr>
        <w:t>;</w:t>
      </w:r>
    </w:p>
    <w:p w:rsidR="005D17FE" w:rsidRPr="005D17FE" w:rsidRDefault="005D17FE" w:rsidP="005D17FE">
      <w:pPr>
        <w:pStyle w:val="31"/>
        <w:shd w:val="clear" w:color="auto" w:fill="FFFFFF"/>
        <w:ind w:firstLine="709"/>
        <w:contextualSpacing/>
        <w:jc w:val="both"/>
        <w:rPr>
          <w:sz w:val="26"/>
          <w:szCs w:val="26"/>
        </w:rPr>
      </w:pPr>
      <w:r w:rsidRPr="005D17FE">
        <w:rPr>
          <w:sz w:val="26"/>
          <w:szCs w:val="26"/>
        </w:rPr>
        <w:t>устранение за свой счет недостатков и дефектов, выявленных при приемке товара и в течение срока годности на товар;</w:t>
      </w:r>
    </w:p>
    <w:p w:rsidR="006676D7" w:rsidRDefault="005D17FE" w:rsidP="006676D7">
      <w:pPr>
        <w:pStyle w:val="31"/>
        <w:shd w:val="clear" w:color="auto" w:fill="FFFFFF"/>
        <w:ind w:firstLine="709"/>
        <w:contextualSpacing/>
        <w:jc w:val="both"/>
        <w:rPr>
          <w:sz w:val="26"/>
          <w:szCs w:val="26"/>
        </w:rPr>
      </w:pPr>
      <w:r w:rsidRPr="005D17FE">
        <w:rPr>
          <w:sz w:val="26"/>
          <w:szCs w:val="26"/>
        </w:rPr>
        <w:t>поставляемый товар не является предметом иных договорных (контрактных) обязательств и свободен от прав и притязаний третьих лиц.</w:t>
      </w:r>
    </w:p>
    <w:p w:rsidR="006676D7" w:rsidRDefault="006676D7" w:rsidP="006676D7">
      <w:pPr>
        <w:pStyle w:val="31"/>
        <w:shd w:val="clear" w:color="auto" w:fill="FFFFFF"/>
        <w:ind w:firstLine="709"/>
        <w:contextualSpacing/>
        <w:jc w:val="both"/>
        <w:rPr>
          <w:sz w:val="26"/>
          <w:szCs w:val="26"/>
        </w:rPr>
      </w:pPr>
      <w:r>
        <w:rPr>
          <w:sz w:val="26"/>
          <w:szCs w:val="26"/>
        </w:rPr>
        <w:t xml:space="preserve">9.2. </w:t>
      </w:r>
      <w:r w:rsidR="005D17FE" w:rsidRPr="005D17FE">
        <w:rPr>
          <w:sz w:val="26"/>
          <w:szCs w:val="26"/>
        </w:rPr>
        <w:t>Гарантийный срок эксплуатации – не менее 1 года со дня поставки.</w:t>
      </w:r>
    </w:p>
    <w:p w:rsidR="006676D7" w:rsidRDefault="006676D7" w:rsidP="006676D7">
      <w:pPr>
        <w:pStyle w:val="31"/>
        <w:shd w:val="clear" w:color="auto" w:fill="FFFFFF"/>
        <w:ind w:firstLine="709"/>
        <w:contextualSpacing/>
        <w:jc w:val="both"/>
        <w:rPr>
          <w:sz w:val="26"/>
          <w:szCs w:val="26"/>
        </w:rPr>
      </w:pPr>
      <w:r>
        <w:rPr>
          <w:sz w:val="26"/>
          <w:szCs w:val="26"/>
        </w:rPr>
        <w:t xml:space="preserve">9.3. </w:t>
      </w:r>
      <w:r w:rsidR="005D17FE" w:rsidRPr="005D17FE">
        <w:rPr>
          <w:sz w:val="26"/>
          <w:szCs w:val="26"/>
        </w:rPr>
        <w:t xml:space="preserve">Срок замены некачественного товара составляет не более </w:t>
      </w:r>
      <w:r>
        <w:rPr>
          <w:sz w:val="26"/>
          <w:szCs w:val="26"/>
        </w:rPr>
        <w:t>5</w:t>
      </w:r>
      <w:r w:rsidR="005D17FE" w:rsidRPr="005D17FE">
        <w:rPr>
          <w:sz w:val="26"/>
          <w:szCs w:val="26"/>
        </w:rPr>
        <w:t xml:space="preserve"> (</w:t>
      </w:r>
      <w:r>
        <w:rPr>
          <w:sz w:val="26"/>
          <w:szCs w:val="26"/>
        </w:rPr>
        <w:t>пяти</w:t>
      </w:r>
      <w:r w:rsidR="005D17FE" w:rsidRPr="005D17FE">
        <w:rPr>
          <w:sz w:val="26"/>
          <w:szCs w:val="26"/>
        </w:rPr>
        <w:t>) дней</w:t>
      </w:r>
      <w:r>
        <w:rPr>
          <w:sz w:val="26"/>
          <w:szCs w:val="26"/>
        </w:rPr>
        <w:t xml:space="preserve">          </w:t>
      </w:r>
      <w:r w:rsidR="005D17FE" w:rsidRPr="005D17FE">
        <w:rPr>
          <w:sz w:val="26"/>
          <w:szCs w:val="26"/>
        </w:rPr>
        <w:t xml:space="preserve">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w:t>
      </w:r>
      <w:r>
        <w:rPr>
          <w:sz w:val="26"/>
          <w:szCs w:val="26"/>
        </w:rPr>
        <w:t>енное на транспортировку товара.</w:t>
      </w:r>
    </w:p>
    <w:p w:rsidR="006676D7" w:rsidRDefault="006676D7" w:rsidP="006676D7">
      <w:pPr>
        <w:pStyle w:val="31"/>
        <w:shd w:val="clear" w:color="auto" w:fill="FFFFFF"/>
        <w:ind w:firstLine="709"/>
        <w:contextualSpacing/>
        <w:jc w:val="both"/>
        <w:rPr>
          <w:sz w:val="26"/>
          <w:szCs w:val="26"/>
        </w:rPr>
      </w:pPr>
      <w:r>
        <w:rPr>
          <w:sz w:val="26"/>
          <w:szCs w:val="26"/>
        </w:rPr>
        <w:t xml:space="preserve">9.4. </w:t>
      </w:r>
      <w:r w:rsidR="005D17FE" w:rsidRPr="005D17FE">
        <w:rPr>
          <w:sz w:val="26"/>
          <w:szCs w:val="26"/>
        </w:rPr>
        <w:t>При замене товара гарантийный срок эксплуатации на него исчисляется заново со дня приемки товара Государственным заказчиком.</w:t>
      </w:r>
    </w:p>
    <w:p w:rsidR="006676D7" w:rsidRDefault="006676D7" w:rsidP="006676D7">
      <w:pPr>
        <w:pStyle w:val="31"/>
        <w:shd w:val="clear" w:color="auto" w:fill="FFFFFF"/>
        <w:ind w:firstLine="709"/>
        <w:contextualSpacing/>
        <w:jc w:val="both"/>
        <w:rPr>
          <w:sz w:val="26"/>
          <w:szCs w:val="26"/>
        </w:rPr>
      </w:pPr>
      <w:r>
        <w:rPr>
          <w:sz w:val="26"/>
          <w:szCs w:val="26"/>
        </w:rPr>
        <w:t xml:space="preserve">9.5. </w:t>
      </w:r>
      <w:r w:rsidR="005D17FE" w:rsidRPr="005D17FE">
        <w:rPr>
          <w:sz w:val="26"/>
          <w:szCs w:val="26"/>
        </w:rPr>
        <w:t>Все расходы, связанные с заменой товара ненадлежащего качества оплачиваются за счет Поставщика.</w:t>
      </w:r>
    </w:p>
    <w:p w:rsidR="006676D7" w:rsidRDefault="006676D7" w:rsidP="006676D7">
      <w:pPr>
        <w:pStyle w:val="31"/>
        <w:shd w:val="clear" w:color="auto" w:fill="FFFFFF"/>
        <w:ind w:firstLine="709"/>
        <w:contextualSpacing/>
        <w:jc w:val="both"/>
        <w:rPr>
          <w:sz w:val="26"/>
          <w:szCs w:val="26"/>
        </w:rPr>
      </w:pPr>
      <w:r>
        <w:rPr>
          <w:sz w:val="26"/>
          <w:szCs w:val="26"/>
        </w:rPr>
        <w:t xml:space="preserve">9.6. </w:t>
      </w:r>
      <w:r w:rsidR="005D17FE" w:rsidRPr="005D17FE">
        <w:rPr>
          <w:sz w:val="26"/>
          <w:szCs w:val="26"/>
        </w:rPr>
        <w:t xml:space="preserve">Государственный заказчик обязуется обеспечить режим хранения товара </w:t>
      </w:r>
      <w:r>
        <w:rPr>
          <w:sz w:val="26"/>
          <w:szCs w:val="26"/>
        </w:rPr>
        <w:t xml:space="preserve">       </w:t>
      </w:r>
      <w:r w:rsidR="005D17FE" w:rsidRPr="005D17FE">
        <w:rPr>
          <w:sz w:val="26"/>
          <w:szCs w:val="26"/>
        </w:rPr>
        <w:t>в соответствии с требованиями производителя товара.</w:t>
      </w:r>
    </w:p>
    <w:p w:rsidR="006676D7" w:rsidRDefault="006676D7" w:rsidP="006676D7">
      <w:pPr>
        <w:pStyle w:val="31"/>
        <w:shd w:val="clear" w:color="auto" w:fill="FFFFFF"/>
        <w:ind w:firstLine="709"/>
        <w:contextualSpacing/>
        <w:jc w:val="both"/>
        <w:rPr>
          <w:sz w:val="26"/>
          <w:szCs w:val="26"/>
        </w:rPr>
      </w:pPr>
      <w:r>
        <w:rPr>
          <w:sz w:val="26"/>
          <w:szCs w:val="26"/>
        </w:rPr>
        <w:t xml:space="preserve">9.7. </w:t>
      </w:r>
      <w:r w:rsidR="005D17FE" w:rsidRPr="005D17FE">
        <w:rPr>
          <w:sz w:val="26"/>
          <w:szCs w:val="26"/>
        </w:rPr>
        <w:t xml:space="preserve">Замена товара ненадлежащего качества осуществляется Поставщиком </w:t>
      </w:r>
      <w:r>
        <w:rPr>
          <w:sz w:val="26"/>
          <w:szCs w:val="26"/>
        </w:rPr>
        <w:t xml:space="preserve">        </w:t>
      </w:r>
      <w:r w:rsidR="005D17FE" w:rsidRPr="005D17FE">
        <w:rPr>
          <w:sz w:val="26"/>
          <w:szCs w:val="26"/>
        </w:rPr>
        <w:t>по акту возврата товаров.</w:t>
      </w:r>
    </w:p>
    <w:p w:rsidR="005D17FE" w:rsidRDefault="006676D7" w:rsidP="006676D7">
      <w:pPr>
        <w:pStyle w:val="31"/>
        <w:shd w:val="clear" w:color="auto" w:fill="FFFFFF"/>
        <w:ind w:firstLine="709"/>
        <w:contextualSpacing/>
        <w:jc w:val="both"/>
        <w:rPr>
          <w:sz w:val="26"/>
          <w:szCs w:val="26"/>
        </w:rPr>
      </w:pPr>
      <w:r>
        <w:rPr>
          <w:sz w:val="26"/>
          <w:szCs w:val="26"/>
        </w:rPr>
        <w:t xml:space="preserve">9.8. </w:t>
      </w:r>
      <w:r w:rsidR="005D17FE" w:rsidRPr="005D17FE">
        <w:rPr>
          <w:sz w:val="26"/>
          <w:szCs w:val="26"/>
        </w:rPr>
        <w:t xml:space="preserve">При расторжении Контракта гарантийные обязательства Поставщика </w:t>
      </w:r>
      <w:r>
        <w:rPr>
          <w:sz w:val="26"/>
          <w:szCs w:val="26"/>
        </w:rPr>
        <w:t xml:space="preserve">         </w:t>
      </w:r>
      <w:r w:rsidR="005D17FE" w:rsidRPr="005D17FE">
        <w:rPr>
          <w:sz w:val="26"/>
          <w:szCs w:val="26"/>
        </w:rPr>
        <w:t>по Контракту не прекращаются.</w:t>
      </w:r>
    </w:p>
    <w:p w:rsidR="001C2C6A" w:rsidRPr="005D17FE" w:rsidRDefault="001C2C6A" w:rsidP="006676D7">
      <w:pPr>
        <w:pStyle w:val="31"/>
        <w:shd w:val="clear" w:color="auto" w:fill="FFFFFF"/>
        <w:ind w:firstLine="709"/>
        <w:contextualSpacing/>
        <w:jc w:val="both"/>
        <w:rPr>
          <w:sz w:val="26"/>
          <w:szCs w:val="26"/>
        </w:rPr>
      </w:pPr>
    </w:p>
    <w:p w:rsidR="00CF2DCF" w:rsidRPr="00B22361" w:rsidRDefault="00C52E3E" w:rsidP="009D46C2">
      <w:pPr>
        <w:ind w:firstLine="709"/>
        <w:jc w:val="center"/>
        <w:outlineLvl w:val="0"/>
        <w:rPr>
          <w:rFonts w:eastAsia="Arial Unicode MS"/>
          <w:b/>
          <w:sz w:val="26"/>
          <w:szCs w:val="26"/>
        </w:rPr>
      </w:pPr>
      <w:r w:rsidRPr="00B22361">
        <w:rPr>
          <w:rFonts w:eastAsia="Arial Unicode MS"/>
          <w:b/>
          <w:sz w:val="26"/>
          <w:szCs w:val="26"/>
        </w:rPr>
        <w:t>10</w:t>
      </w:r>
      <w:r w:rsidR="00CF2DCF" w:rsidRPr="00B22361">
        <w:rPr>
          <w:rFonts w:eastAsia="Arial Unicode MS"/>
          <w:b/>
          <w:sz w:val="26"/>
          <w:szCs w:val="26"/>
        </w:rPr>
        <w:t xml:space="preserve">. Порядок </w:t>
      </w:r>
      <w:r w:rsidR="009554D2" w:rsidRPr="00B22361">
        <w:rPr>
          <w:rFonts w:eastAsia="Arial Unicode MS"/>
          <w:b/>
          <w:sz w:val="26"/>
          <w:szCs w:val="26"/>
        </w:rPr>
        <w:t>урегулирования</w:t>
      </w:r>
      <w:r w:rsidR="00CF2DCF" w:rsidRPr="00B22361">
        <w:rPr>
          <w:rFonts w:eastAsia="Arial Unicode MS"/>
          <w:b/>
          <w:sz w:val="26"/>
          <w:szCs w:val="26"/>
        </w:rPr>
        <w:t xml:space="preserve"> споров</w:t>
      </w:r>
    </w:p>
    <w:p w:rsidR="00117D49" w:rsidRPr="00B22361" w:rsidRDefault="00C52E3E" w:rsidP="009D46C2">
      <w:pPr>
        <w:pStyle w:val="a9"/>
        <w:widowControl w:val="0"/>
        <w:ind w:firstLine="709"/>
        <w:jc w:val="both"/>
        <w:rPr>
          <w:rFonts w:ascii="Times New Roman" w:hAnsi="Times New Roman"/>
          <w:noProof/>
          <w:sz w:val="26"/>
          <w:szCs w:val="26"/>
        </w:rPr>
      </w:pPr>
      <w:r w:rsidRPr="00B22361">
        <w:rPr>
          <w:rFonts w:ascii="Times New Roman" w:hAnsi="Times New Roman"/>
          <w:sz w:val="26"/>
          <w:szCs w:val="26"/>
        </w:rPr>
        <w:t>10</w:t>
      </w:r>
      <w:r w:rsidR="00117D49" w:rsidRPr="00B22361">
        <w:rPr>
          <w:rFonts w:ascii="Times New Roman" w:hAnsi="Times New Roman"/>
          <w:noProof/>
          <w:sz w:val="26"/>
          <w:szCs w:val="26"/>
        </w:rPr>
        <w:t xml:space="preserve">.1. Все споры и разногласия, возникающие при исполнении Контракта, решаются Сторонами </w:t>
      </w:r>
      <w:r w:rsidR="00117D49" w:rsidRPr="00B22361">
        <w:rPr>
          <w:rFonts w:ascii="Times New Roman" w:hAnsi="Times New Roman"/>
          <w:color w:val="000000"/>
          <w:sz w:val="26"/>
          <w:szCs w:val="26"/>
        </w:rPr>
        <w:t xml:space="preserve">путем переговоров. </w:t>
      </w:r>
      <w:r w:rsidR="00117D49" w:rsidRPr="00B22361">
        <w:rPr>
          <w:rFonts w:ascii="Times New Roman" w:hAnsi="Times New Roman"/>
          <w:noProof/>
          <w:sz w:val="26"/>
          <w:szCs w:val="26"/>
        </w:rPr>
        <w:t>При невозможности достижения соглашения Сторон споры и разногласия, возникающие при исполнении Контракта, подлежат разрешению в Арбитражном суде</w:t>
      </w:r>
      <w:r w:rsidR="008E434A">
        <w:rPr>
          <w:rFonts w:ascii="Times New Roman" w:hAnsi="Times New Roman"/>
          <w:noProof/>
          <w:sz w:val="26"/>
          <w:szCs w:val="26"/>
        </w:rPr>
        <w:t xml:space="preserve"> Республики Марий Эл,</w:t>
      </w:r>
      <w:r w:rsidR="00117D49" w:rsidRPr="00B22361">
        <w:rPr>
          <w:rFonts w:ascii="Times New Roman" w:hAnsi="Times New Roman"/>
          <w:noProof/>
          <w:sz w:val="26"/>
          <w:szCs w:val="26"/>
        </w:rPr>
        <w:t xml:space="preserve"> в порядке, предусмотренном действующим законодательством Российской Федерации.</w:t>
      </w:r>
    </w:p>
    <w:p w:rsidR="00117D49" w:rsidRDefault="00C52E3E" w:rsidP="001A5E08">
      <w:pPr>
        <w:pStyle w:val="a9"/>
        <w:widowControl w:val="0"/>
        <w:ind w:firstLine="709"/>
        <w:jc w:val="both"/>
        <w:rPr>
          <w:rFonts w:ascii="Times New Roman" w:hAnsi="Times New Roman"/>
          <w:sz w:val="26"/>
          <w:szCs w:val="26"/>
        </w:rPr>
      </w:pPr>
      <w:r w:rsidRPr="00B22361">
        <w:rPr>
          <w:rFonts w:ascii="Times New Roman" w:hAnsi="Times New Roman"/>
          <w:sz w:val="26"/>
          <w:szCs w:val="26"/>
        </w:rPr>
        <w:t>10</w:t>
      </w:r>
      <w:r w:rsidR="00117D49" w:rsidRPr="00B22361">
        <w:rPr>
          <w:rFonts w:ascii="Times New Roman" w:hAnsi="Times New Roman"/>
          <w:sz w:val="26"/>
          <w:szCs w:val="26"/>
        </w:rPr>
        <w:t>.2.</w:t>
      </w:r>
      <w:r w:rsidR="00117D49" w:rsidRPr="00B22361">
        <w:rPr>
          <w:rFonts w:ascii="Times New Roman" w:hAnsi="Times New Roman"/>
          <w:noProof/>
          <w:sz w:val="26"/>
          <w:szCs w:val="26"/>
        </w:rPr>
        <w:t> </w:t>
      </w:r>
      <w:r w:rsidR="00117D49" w:rsidRPr="00B22361">
        <w:rPr>
          <w:rFonts w:ascii="Times New Roman" w:hAnsi="Times New Roman"/>
          <w:sz w:val="26"/>
          <w:szCs w:val="26"/>
        </w:rPr>
        <w:t>Досудебный порядок урегулирования споров, предусматривающий направление претензии контрагенту, является обязательным.</w:t>
      </w:r>
      <w:r w:rsidR="001A5E08" w:rsidRPr="00B22361">
        <w:rPr>
          <w:rFonts w:ascii="Times New Roman" w:hAnsi="Times New Roman"/>
          <w:sz w:val="26"/>
          <w:szCs w:val="26"/>
        </w:rPr>
        <w:t xml:space="preserve"> </w:t>
      </w:r>
      <w:r w:rsidR="00117D49" w:rsidRPr="00B22361">
        <w:rPr>
          <w:rFonts w:ascii="Times New Roman" w:hAnsi="Times New Roman"/>
          <w:sz w:val="26"/>
          <w:szCs w:val="26"/>
        </w:rPr>
        <w:t xml:space="preserve">Сторона, которой предъявлена претензия, обязана рассмотреть такую претензию в течение </w:t>
      </w:r>
      <w:r w:rsidR="00E36911" w:rsidRPr="00B22361">
        <w:rPr>
          <w:rFonts w:ascii="Times New Roman" w:hAnsi="Times New Roman"/>
          <w:sz w:val="26"/>
          <w:szCs w:val="26"/>
        </w:rPr>
        <w:t>30</w:t>
      </w:r>
      <w:r w:rsidR="00117D49" w:rsidRPr="00B22361">
        <w:rPr>
          <w:rFonts w:ascii="Times New Roman" w:hAnsi="Times New Roman"/>
          <w:sz w:val="26"/>
          <w:szCs w:val="26"/>
        </w:rPr>
        <w:t xml:space="preserve"> (</w:t>
      </w:r>
      <w:r w:rsidR="00E36911" w:rsidRPr="00B22361">
        <w:rPr>
          <w:rFonts w:ascii="Times New Roman" w:hAnsi="Times New Roman"/>
          <w:sz w:val="26"/>
          <w:szCs w:val="26"/>
        </w:rPr>
        <w:t>тридцати</w:t>
      </w:r>
      <w:r w:rsidR="00117D49" w:rsidRPr="00B22361">
        <w:rPr>
          <w:rFonts w:ascii="Times New Roman" w:hAnsi="Times New Roman"/>
          <w:sz w:val="26"/>
          <w:szCs w:val="26"/>
        </w:rPr>
        <w:t>) дней с момента ее получения и сообщить</w:t>
      </w:r>
      <w:r w:rsidR="00CF4313" w:rsidRPr="00B22361">
        <w:rPr>
          <w:rFonts w:ascii="Times New Roman" w:hAnsi="Times New Roman"/>
          <w:sz w:val="26"/>
          <w:szCs w:val="26"/>
        </w:rPr>
        <w:t xml:space="preserve"> </w:t>
      </w:r>
      <w:r w:rsidR="00117D49" w:rsidRPr="00B22361">
        <w:rPr>
          <w:rFonts w:ascii="Times New Roman" w:hAnsi="Times New Roman"/>
          <w:sz w:val="26"/>
          <w:szCs w:val="26"/>
        </w:rPr>
        <w:t>о своем решении другой Стороне путем направления ответа в письменной форме.</w:t>
      </w:r>
    </w:p>
    <w:p w:rsidR="001C2C6A" w:rsidRPr="00B22361" w:rsidRDefault="001C2C6A" w:rsidP="001A5E08">
      <w:pPr>
        <w:pStyle w:val="a9"/>
        <w:widowControl w:val="0"/>
        <w:ind w:firstLine="709"/>
        <w:jc w:val="both"/>
        <w:rPr>
          <w:rFonts w:ascii="Times New Roman" w:hAnsi="Times New Roman"/>
          <w:sz w:val="26"/>
          <w:szCs w:val="26"/>
        </w:rPr>
      </w:pPr>
    </w:p>
    <w:p w:rsidR="00CF2DCF" w:rsidRPr="00B22361" w:rsidRDefault="00C52E3E" w:rsidP="009D46C2">
      <w:pPr>
        <w:ind w:firstLine="709"/>
        <w:jc w:val="center"/>
        <w:rPr>
          <w:rFonts w:eastAsia="Arial Unicode MS"/>
          <w:sz w:val="26"/>
          <w:szCs w:val="26"/>
        </w:rPr>
      </w:pPr>
      <w:r w:rsidRPr="00B22361">
        <w:rPr>
          <w:rFonts w:eastAsia="Arial Unicode MS"/>
          <w:b/>
          <w:sz w:val="26"/>
          <w:szCs w:val="26"/>
        </w:rPr>
        <w:t>11</w:t>
      </w:r>
      <w:r w:rsidR="00CF2DCF" w:rsidRPr="00B22361">
        <w:rPr>
          <w:rFonts w:eastAsia="Arial Unicode MS"/>
          <w:b/>
          <w:sz w:val="26"/>
          <w:szCs w:val="26"/>
        </w:rPr>
        <w:t>. Срок действия, изменение и расторжение Контракта</w:t>
      </w:r>
    </w:p>
    <w:p w:rsidR="00CF2DCF" w:rsidRPr="00B22361" w:rsidRDefault="00C52E3E" w:rsidP="009D46C2">
      <w:pPr>
        <w:ind w:firstLine="709"/>
        <w:jc w:val="both"/>
        <w:rPr>
          <w:rFonts w:eastAsia="Arial Unicode MS"/>
          <w:sz w:val="26"/>
          <w:szCs w:val="26"/>
        </w:rPr>
      </w:pPr>
      <w:r w:rsidRPr="00897888">
        <w:rPr>
          <w:rFonts w:eastAsia="Arial Unicode MS"/>
          <w:sz w:val="26"/>
          <w:szCs w:val="26"/>
        </w:rPr>
        <w:t>11</w:t>
      </w:r>
      <w:r w:rsidR="00CF2DCF" w:rsidRPr="00897888">
        <w:rPr>
          <w:rFonts w:eastAsia="Arial Unicode MS"/>
          <w:sz w:val="26"/>
          <w:szCs w:val="26"/>
        </w:rPr>
        <w:t xml:space="preserve">.1. Настоящий Контракт вступает в силу с момента его подписания Сторонами и </w:t>
      </w:r>
      <w:r w:rsidR="00CF2DCF" w:rsidRPr="00CD6A07">
        <w:rPr>
          <w:rFonts w:eastAsia="Arial Unicode MS"/>
          <w:sz w:val="26"/>
          <w:szCs w:val="26"/>
        </w:rPr>
        <w:t xml:space="preserve">действует </w:t>
      </w:r>
      <w:r w:rsidR="00251380" w:rsidRPr="00CD6A07">
        <w:rPr>
          <w:rFonts w:eastAsia="Arial Unicode MS"/>
          <w:sz w:val="26"/>
          <w:szCs w:val="26"/>
        </w:rPr>
        <w:t xml:space="preserve">по </w:t>
      </w:r>
      <w:r w:rsidR="002D1189" w:rsidRPr="00CD6A07">
        <w:rPr>
          <w:rFonts w:eastAsia="Arial Unicode MS"/>
          <w:sz w:val="26"/>
          <w:szCs w:val="26"/>
        </w:rPr>
        <w:t>1</w:t>
      </w:r>
      <w:r w:rsidR="00CD6A07" w:rsidRPr="00CD6A07">
        <w:rPr>
          <w:rFonts w:eastAsia="Arial Unicode MS"/>
          <w:sz w:val="26"/>
          <w:szCs w:val="26"/>
        </w:rPr>
        <w:t>4</w:t>
      </w:r>
      <w:r w:rsidR="00256337" w:rsidRPr="00CD6A07">
        <w:rPr>
          <w:rFonts w:eastAsia="Arial Unicode MS"/>
          <w:sz w:val="26"/>
          <w:szCs w:val="26"/>
        </w:rPr>
        <w:t>.</w:t>
      </w:r>
      <w:r w:rsidR="00706E8E" w:rsidRPr="00CD6A07">
        <w:rPr>
          <w:rFonts w:eastAsia="Arial Unicode MS"/>
          <w:sz w:val="26"/>
          <w:szCs w:val="26"/>
        </w:rPr>
        <w:t>0</w:t>
      </w:r>
      <w:r w:rsidR="00E807F4" w:rsidRPr="00CD6A07">
        <w:rPr>
          <w:rFonts w:eastAsia="Arial Unicode MS"/>
          <w:sz w:val="26"/>
          <w:szCs w:val="26"/>
        </w:rPr>
        <w:t>8</w:t>
      </w:r>
      <w:r w:rsidR="007639CA" w:rsidRPr="00CD6A07">
        <w:rPr>
          <w:rFonts w:eastAsia="Arial Unicode MS"/>
          <w:sz w:val="26"/>
          <w:szCs w:val="26"/>
        </w:rPr>
        <w:t>.20</w:t>
      </w:r>
      <w:r w:rsidR="00986E76" w:rsidRPr="00CD6A07">
        <w:rPr>
          <w:rFonts w:eastAsia="Arial Unicode MS"/>
          <w:sz w:val="26"/>
          <w:szCs w:val="26"/>
        </w:rPr>
        <w:t>2</w:t>
      </w:r>
      <w:r w:rsidR="002D1189" w:rsidRPr="00CD6A07">
        <w:rPr>
          <w:rFonts w:eastAsia="Arial Unicode MS"/>
          <w:sz w:val="26"/>
          <w:szCs w:val="26"/>
        </w:rPr>
        <w:t>6</w:t>
      </w:r>
      <w:r w:rsidR="00CF2DCF" w:rsidRPr="00897888">
        <w:rPr>
          <w:noProof/>
          <w:sz w:val="26"/>
          <w:szCs w:val="26"/>
        </w:rPr>
        <w:t>, а</w:t>
      </w:r>
      <w:r w:rsidR="00117D49" w:rsidRPr="00897888">
        <w:rPr>
          <w:noProof/>
          <w:sz w:val="26"/>
          <w:szCs w:val="26"/>
        </w:rPr>
        <w:t xml:space="preserve"> в части осуществления </w:t>
      </w:r>
      <w:r w:rsidR="00CF2DCF" w:rsidRPr="00897888">
        <w:rPr>
          <w:noProof/>
          <w:sz w:val="26"/>
          <w:szCs w:val="26"/>
        </w:rPr>
        <w:t>гарантийных</w:t>
      </w:r>
      <w:r w:rsidR="00CF2DCF" w:rsidRPr="00B22361">
        <w:rPr>
          <w:noProof/>
          <w:sz w:val="26"/>
          <w:szCs w:val="26"/>
        </w:rPr>
        <w:t xml:space="preserve"> обязательств</w:t>
      </w:r>
      <w:r w:rsidR="002D0167" w:rsidRPr="00B22361">
        <w:rPr>
          <w:noProof/>
          <w:sz w:val="26"/>
          <w:szCs w:val="26"/>
        </w:rPr>
        <w:t xml:space="preserve"> </w:t>
      </w:r>
      <w:r w:rsidR="00CF2DCF" w:rsidRPr="00B22361">
        <w:rPr>
          <w:noProof/>
          <w:sz w:val="26"/>
          <w:szCs w:val="26"/>
        </w:rPr>
        <w:t>– до их полного исполнения.</w:t>
      </w:r>
    </w:p>
    <w:p w:rsidR="001A5E08" w:rsidRPr="00B22361" w:rsidRDefault="001A5E08" w:rsidP="001A5E08">
      <w:pPr>
        <w:pStyle w:val="11"/>
        <w:spacing w:line="240" w:lineRule="auto"/>
        <w:ind w:firstLine="709"/>
        <w:rPr>
          <w:noProof/>
          <w:sz w:val="26"/>
          <w:szCs w:val="26"/>
        </w:rPr>
      </w:pPr>
      <w:r w:rsidRPr="00B22361">
        <w:rPr>
          <w:sz w:val="26"/>
          <w:szCs w:val="26"/>
        </w:rPr>
        <w:t>11.2. </w:t>
      </w:r>
      <w:r w:rsidRPr="00B22361">
        <w:rPr>
          <w:noProof/>
          <w:sz w:val="26"/>
          <w:szCs w:val="26"/>
        </w:rPr>
        <w:t>Контракт может быть изменен по соглашению Сторон в случаях, предусмотренных Федеральным законом от 05.04.2013 № 44-ФЗ и Гражданским кодексом Российской Федерации.</w:t>
      </w:r>
    </w:p>
    <w:p w:rsidR="001A5E08" w:rsidRPr="00B22361" w:rsidRDefault="001A5E08" w:rsidP="001A5E08">
      <w:pPr>
        <w:pStyle w:val="a9"/>
        <w:ind w:firstLine="709"/>
        <w:jc w:val="both"/>
        <w:rPr>
          <w:rFonts w:ascii="Times New Roman" w:hAnsi="Times New Roman"/>
          <w:noProof/>
          <w:snapToGrid w:val="0"/>
          <w:sz w:val="26"/>
          <w:szCs w:val="26"/>
        </w:rPr>
      </w:pPr>
      <w:r w:rsidRPr="00B22361">
        <w:rPr>
          <w:rFonts w:ascii="Times New Roman" w:hAnsi="Times New Roman"/>
          <w:noProof/>
          <w:snapToGrid w:val="0"/>
          <w:sz w:val="26"/>
          <w:szCs w:val="26"/>
        </w:rPr>
        <w:lastRenderedPageBreak/>
        <w:t xml:space="preserve">11.3. Изменение существенных условий Контракта при его исполнении </w:t>
      </w:r>
      <w:r w:rsidRPr="00B22361">
        <w:rPr>
          <w:rFonts w:ascii="Times New Roman" w:hAnsi="Times New Roman"/>
          <w:noProof/>
          <w:snapToGrid w:val="0"/>
          <w:sz w:val="26"/>
          <w:szCs w:val="26"/>
        </w:rPr>
        <w:br/>
        <w:t>не допускается, за исключением их изменения по соглашению Сторон в следующих случаях:</w:t>
      </w:r>
    </w:p>
    <w:p w:rsidR="001A5E08" w:rsidRPr="00B22361" w:rsidRDefault="001A5E08" w:rsidP="001A5E08">
      <w:pPr>
        <w:pStyle w:val="a9"/>
        <w:ind w:firstLine="709"/>
        <w:jc w:val="both"/>
        <w:rPr>
          <w:rFonts w:ascii="Times New Roman" w:hAnsi="Times New Roman"/>
          <w:noProof/>
          <w:snapToGrid w:val="0"/>
          <w:sz w:val="26"/>
          <w:szCs w:val="26"/>
        </w:rPr>
      </w:pPr>
      <w:r w:rsidRPr="00B22361">
        <w:rPr>
          <w:rFonts w:ascii="Times New Roman" w:hAnsi="Times New Roman"/>
          <w:noProof/>
          <w:snapToGrid w:val="0"/>
          <w:sz w:val="26"/>
          <w:szCs w:val="26"/>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1A5E08" w:rsidRPr="00B22361" w:rsidRDefault="001A5E08" w:rsidP="001A5E08">
      <w:pPr>
        <w:pStyle w:val="a9"/>
        <w:ind w:firstLine="709"/>
        <w:jc w:val="both"/>
        <w:rPr>
          <w:rFonts w:ascii="Times New Roman" w:hAnsi="Times New Roman"/>
          <w:noProof/>
          <w:snapToGrid w:val="0"/>
          <w:sz w:val="26"/>
          <w:szCs w:val="26"/>
        </w:rPr>
      </w:pPr>
      <w:r w:rsidRPr="00B22361">
        <w:rPr>
          <w:rFonts w:ascii="Times New Roman" w:hAnsi="Times New Roman"/>
          <w:noProof/>
          <w:snapToGrid w:val="0"/>
          <w:sz w:val="26"/>
          <w:szCs w:val="26"/>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A5E08" w:rsidRPr="00B22361" w:rsidRDefault="001A5E08" w:rsidP="001A5E08">
      <w:pPr>
        <w:pStyle w:val="a9"/>
        <w:ind w:firstLine="709"/>
        <w:jc w:val="both"/>
        <w:rPr>
          <w:rFonts w:ascii="Times New Roman" w:hAnsi="Times New Roman"/>
          <w:noProof/>
          <w:snapToGrid w:val="0"/>
          <w:sz w:val="26"/>
          <w:szCs w:val="26"/>
        </w:rPr>
      </w:pPr>
      <w:r w:rsidRPr="00B22361">
        <w:rPr>
          <w:rFonts w:ascii="Times New Roman" w:hAnsi="Times New Roman"/>
          <w:noProof/>
          <w:snapToGrid w:val="0"/>
          <w:sz w:val="26"/>
          <w:szCs w:val="26"/>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rsidR="001A5E08" w:rsidRPr="00B22361" w:rsidRDefault="001A5E08" w:rsidP="001A5E08">
      <w:pPr>
        <w:pStyle w:val="a9"/>
        <w:ind w:firstLine="709"/>
        <w:jc w:val="both"/>
        <w:rPr>
          <w:rFonts w:ascii="Times New Roman" w:hAnsi="Times New Roman"/>
          <w:noProof/>
          <w:snapToGrid w:val="0"/>
          <w:sz w:val="26"/>
          <w:szCs w:val="26"/>
        </w:rPr>
      </w:pPr>
      <w:r w:rsidRPr="00B22361">
        <w:rPr>
          <w:rFonts w:ascii="Times New Roman" w:hAnsi="Times New Roman"/>
          <w:noProof/>
          <w:snapToGrid w:val="0"/>
          <w:sz w:val="26"/>
          <w:szCs w:val="26"/>
        </w:rPr>
        <w:t xml:space="preserve">11.4. 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(потребительскими свойствами), указанным в Контракте. </w:t>
      </w:r>
    </w:p>
    <w:p w:rsidR="001A5E08" w:rsidRPr="00B22361" w:rsidRDefault="001A5E08" w:rsidP="001A5E08">
      <w:pPr>
        <w:pStyle w:val="a9"/>
        <w:ind w:firstLine="709"/>
        <w:jc w:val="both"/>
        <w:rPr>
          <w:rFonts w:ascii="Times New Roman" w:hAnsi="Times New Roman"/>
          <w:noProof/>
          <w:snapToGrid w:val="0"/>
          <w:sz w:val="26"/>
          <w:szCs w:val="26"/>
        </w:rPr>
      </w:pPr>
      <w:r w:rsidRPr="00B22361">
        <w:rPr>
          <w:rFonts w:ascii="Times New Roman" w:hAnsi="Times New Roman"/>
          <w:noProof/>
          <w:snapToGrid w:val="0"/>
          <w:sz w:val="26"/>
          <w:szCs w:val="26"/>
        </w:rPr>
        <w:t xml:space="preserve">11.5. Все изменения к Контракту действительны, если они оформлены </w:t>
      </w:r>
      <w:r w:rsidRPr="00B22361">
        <w:rPr>
          <w:rFonts w:ascii="Times New Roman" w:hAnsi="Times New Roman"/>
          <w:noProof/>
          <w:snapToGrid w:val="0"/>
          <w:sz w:val="26"/>
          <w:szCs w:val="26"/>
        </w:rPr>
        <w:br/>
        <w:t xml:space="preserve">в виде дополнительного соглашения к Контракту и подписаны уполномоченными                на то представителями Сторон. </w:t>
      </w:r>
    </w:p>
    <w:p w:rsidR="001A5E08" w:rsidRPr="00B22361" w:rsidRDefault="001A5E08" w:rsidP="001A5E08">
      <w:pPr>
        <w:pStyle w:val="a9"/>
        <w:ind w:firstLine="709"/>
        <w:jc w:val="both"/>
        <w:rPr>
          <w:rFonts w:ascii="Times New Roman" w:hAnsi="Times New Roman"/>
          <w:noProof/>
          <w:snapToGrid w:val="0"/>
          <w:sz w:val="26"/>
          <w:szCs w:val="26"/>
        </w:rPr>
      </w:pPr>
      <w:r w:rsidRPr="00B22361">
        <w:rPr>
          <w:rFonts w:ascii="Times New Roman" w:hAnsi="Times New Roman"/>
          <w:noProof/>
          <w:snapToGrid w:val="0"/>
          <w:sz w:val="26"/>
          <w:szCs w:val="26"/>
        </w:rPr>
        <w:t>11.6. </w:t>
      </w:r>
      <w:r w:rsidRPr="00B22361">
        <w:rPr>
          <w:rFonts w:ascii="Times New Roman" w:hAnsi="Times New Roman"/>
          <w:sz w:val="26"/>
          <w:szCs w:val="26"/>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w:t>
      </w:r>
      <w:r w:rsidR="001A285B" w:rsidRPr="00B22361">
        <w:rPr>
          <w:rFonts w:ascii="Times New Roman" w:hAnsi="Times New Roman"/>
          <w:sz w:val="26"/>
          <w:szCs w:val="26"/>
        </w:rPr>
        <w:t>ом и положениями частей 8-23</w:t>
      </w:r>
      <w:r w:rsidRPr="00B22361">
        <w:rPr>
          <w:rFonts w:ascii="Times New Roman" w:hAnsi="Times New Roman"/>
          <w:sz w:val="26"/>
          <w:szCs w:val="26"/>
        </w:rPr>
        <w:t xml:space="preserve"> статьи 95 Федерального закона от 05.04.2013</w:t>
      </w:r>
      <w:r w:rsidR="00C1554A">
        <w:rPr>
          <w:rFonts w:ascii="Times New Roman" w:hAnsi="Times New Roman"/>
          <w:sz w:val="26"/>
          <w:szCs w:val="26"/>
        </w:rPr>
        <w:t xml:space="preserve"> № 44-ФЗ.</w:t>
      </w:r>
    </w:p>
    <w:p w:rsidR="001A5E08" w:rsidRPr="00B22361" w:rsidRDefault="001A5E08" w:rsidP="001A5E08">
      <w:pPr>
        <w:ind w:firstLine="709"/>
        <w:jc w:val="both"/>
        <w:rPr>
          <w:noProof/>
          <w:snapToGrid w:val="0"/>
          <w:sz w:val="26"/>
          <w:szCs w:val="26"/>
        </w:rPr>
      </w:pPr>
      <w:r w:rsidRPr="00B22361">
        <w:rPr>
          <w:noProof/>
          <w:snapToGrid w:val="0"/>
          <w:sz w:val="26"/>
          <w:szCs w:val="26"/>
        </w:rPr>
        <w:t>11.7.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обязательств, в случае существенного нарушения Контракта Поставщиком:</w:t>
      </w:r>
    </w:p>
    <w:p w:rsidR="001A5E08" w:rsidRPr="00B22361" w:rsidRDefault="001A5E08" w:rsidP="001A5E08">
      <w:pPr>
        <w:pStyle w:val="11"/>
        <w:spacing w:line="240" w:lineRule="auto"/>
        <w:ind w:firstLine="709"/>
        <w:rPr>
          <w:noProof/>
          <w:sz w:val="26"/>
          <w:szCs w:val="26"/>
        </w:rPr>
      </w:pPr>
      <w:r w:rsidRPr="00B22361">
        <w:rPr>
          <w:noProof/>
          <w:sz w:val="26"/>
          <w:szCs w:val="26"/>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1A5E08" w:rsidRPr="00B22361" w:rsidRDefault="001A5E08" w:rsidP="001A5E08">
      <w:pPr>
        <w:pStyle w:val="40"/>
        <w:spacing w:line="240" w:lineRule="auto"/>
        <w:ind w:firstLine="709"/>
        <w:rPr>
          <w:noProof/>
          <w:sz w:val="26"/>
          <w:szCs w:val="26"/>
        </w:rPr>
      </w:pPr>
      <w:r w:rsidRPr="00B22361">
        <w:rPr>
          <w:noProof/>
          <w:sz w:val="26"/>
          <w:szCs w:val="26"/>
        </w:rPr>
        <w:t>неоднократного нарушения сроков поставки товара.</w:t>
      </w:r>
    </w:p>
    <w:p w:rsidR="001A5E08" w:rsidRPr="00B22361" w:rsidRDefault="001A5E08" w:rsidP="001A5E08">
      <w:pPr>
        <w:ind w:firstLine="709"/>
        <w:jc w:val="both"/>
        <w:rPr>
          <w:noProof/>
          <w:snapToGrid w:val="0"/>
          <w:sz w:val="26"/>
          <w:szCs w:val="26"/>
        </w:rPr>
      </w:pPr>
      <w:r w:rsidRPr="00B22361">
        <w:rPr>
          <w:noProof/>
          <w:snapToGrid w:val="0"/>
          <w:sz w:val="26"/>
          <w:szCs w:val="26"/>
        </w:rPr>
        <w:t xml:space="preserve">11.8. Поставщик вправе принять решение об одностороннем отказе </w:t>
      </w:r>
      <w:r w:rsidRPr="00B22361">
        <w:rPr>
          <w:noProof/>
          <w:snapToGrid w:val="0"/>
          <w:sz w:val="26"/>
          <w:szCs w:val="26"/>
        </w:rPr>
        <w:br/>
        <w:t xml:space="preserve">от исполнения Контракта по основаниям, предусмотренным </w:t>
      </w:r>
      <w:hyperlink r:id="rId8" w:anchor="block_450" w:history="1">
        <w:r w:rsidRPr="00B22361">
          <w:rPr>
            <w:noProof/>
            <w:snapToGrid w:val="0"/>
            <w:sz w:val="26"/>
            <w:szCs w:val="26"/>
          </w:rPr>
          <w:t>Гражданским кодексом</w:t>
        </w:r>
      </w:hyperlink>
      <w:r w:rsidRPr="00B22361">
        <w:rPr>
          <w:noProof/>
          <w:snapToGrid w:val="0"/>
          <w:sz w:val="26"/>
          <w:szCs w:val="26"/>
        </w:rPr>
        <w:t xml:space="preserve"> </w:t>
      </w:r>
      <w:r w:rsidRPr="00B22361">
        <w:rPr>
          <w:noProof/>
          <w:snapToGrid w:val="0"/>
          <w:sz w:val="26"/>
          <w:szCs w:val="26"/>
        </w:rPr>
        <w:lastRenderedPageBreak/>
        <w:t>Российской Федерации для одностороннего отказа от исполнения отдельных видов обязательств, в случае существенного нарушения Контракта Государственным заказчиком:</w:t>
      </w:r>
    </w:p>
    <w:p w:rsidR="001A5E08" w:rsidRPr="00B22361" w:rsidRDefault="001A5E08" w:rsidP="001A5E08">
      <w:pPr>
        <w:pStyle w:val="11"/>
        <w:spacing w:line="240" w:lineRule="auto"/>
        <w:ind w:firstLine="709"/>
        <w:rPr>
          <w:noProof/>
          <w:sz w:val="26"/>
          <w:szCs w:val="26"/>
        </w:rPr>
      </w:pPr>
      <w:r w:rsidRPr="00B22361">
        <w:rPr>
          <w:noProof/>
          <w:sz w:val="26"/>
          <w:szCs w:val="26"/>
        </w:rPr>
        <w:t>неоднократного нарушения сроков оплаты товара;</w:t>
      </w:r>
    </w:p>
    <w:p w:rsidR="001A5E08" w:rsidRPr="00B22361" w:rsidRDefault="001A5E08" w:rsidP="001A5E08">
      <w:pPr>
        <w:pStyle w:val="40"/>
        <w:spacing w:line="240" w:lineRule="auto"/>
        <w:ind w:firstLine="709"/>
        <w:rPr>
          <w:noProof/>
          <w:sz w:val="26"/>
          <w:szCs w:val="26"/>
        </w:rPr>
      </w:pPr>
      <w:r w:rsidRPr="00B22361">
        <w:rPr>
          <w:noProof/>
          <w:sz w:val="26"/>
          <w:szCs w:val="26"/>
        </w:rPr>
        <w:t>неоднократной невыборки товара.</w:t>
      </w:r>
    </w:p>
    <w:p w:rsidR="00C1554A" w:rsidRPr="00C1554A" w:rsidRDefault="00C1554A" w:rsidP="00C1554A">
      <w:pPr>
        <w:pStyle w:val="a9"/>
        <w:ind w:firstLine="709"/>
        <w:jc w:val="both"/>
        <w:rPr>
          <w:rFonts w:ascii="Times New Roman" w:hAnsi="Times New Roman"/>
          <w:sz w:val="26"/>
          <w:szCs w:val="26"/>
        </w:rPr>
      </w:pPr>
      <w:r w:rsidRPr="00C1554A">
        <w:rPr>
          <w:rFonts w:ascii="Times New Roman" w:hAnsi="Times New Roman"/>
          <w:sz w:val="26"/>
          <w:szCs w:val="26"/>
        </w:rPr>
        <w:t xml:space="preserve">11.9. Государственный заказчик вправе провести экспертизу поставленного товара с привлечением экспертов, экспертных организаций до принятия решения </w:t>
      </w:r>
      <w:r w:rsidR="00994B7C">
        <w:rPr>
          <w:rFonts w:ascii="Times New Roman" w:hAnsi="Times New Roman"/>
          <w:sz w:val="26"/>
          <w:szCs w:val="26"/>
        </w:rPr>
        <w:t xml:space="preserve">              об одностороннем отказе от исполнения К</w:t>
      </w:r>
      <w:r w:rsidRPr="00C1554A">
        <w:rPr>
          <w:rFonts w:ascii="Times New Roman" w:hAnsi="Times New Roman"/>
          <w:sz w:val="26"/>
          <w:szCs w:val="26"/>
        </w:rPr>
        <w:t>онтракта в соответствии с частью 8 статьи 95 Федерального закона от 05.04.2013 № 44-ФЗ.</w:t>
      </w:r>
    </w:p>
    <w:p w:rsidR="00C1554A" w:rsidRPr="00C1554A" w:rsidRDefault="00C1554A" w:rsidP="00C1554A">
      <w:pPr>
        <w:pStyle w:val="a9"/>
        <w:ind w:firstLine="709"/>
        <w:jc w:val="both"/>
        <w:rPr>
          <w:rFonts w:ascii="Times New Roman" w:hAnsi="Times New Roman"/>
          <w:sz w:val="26"/>
          <w:szCs w:val="26"/>
        </w:rPr>
      </w:pPr>
      <w:r w:rsidRPr="00C1554A">
        <w:rPr>
          <w:rFonts w:ascii="Times New Roman" w:hAnsi="Times New Roman"/>
          <w:sz w:val="26"/>
          <w:szCs w:val="26"/>
        </w:rPr>
        <w:t xml:space="preserve">11.10. Если Государственным заказчиком проведена экспертиза поставленного товара с привлечением экспертов, экспертных организаций, </w:t>
      </w:r>
      <w:r w:rsidR="00994B7C">
        <w:rPr>
          <w:rFonts w:ascii="Times New Roman" w:hAnsi="Times New Roman"/>
          <w:sz w:val="26"/>
          <w:szCs w:val="26"/>
        </w:rPr>
        <w:t>решение об одностороннем отказе от исполнения К</w:t>
      </w:r>
      <w:r w:rsidRPr="00C1554A">
        <w:rPr>
          <w:rFonts w:ascii="Times New Roman" w:hAnsi="Times New Roman"/>
          <w:sz w:val="26"/>
          <w:szCs w:val="26"/>
        </w:rPr>
        <w:t xml:space="preserve">онтракта может быть принято Государственным заказчиком только при условии, что по результатам экспертизы поставленного товара в заключении эксперта, экспертной организации будут </w:t>
      </w:r>
      <w:r w:rsidR="00994B7C">
        <w:rPr>
          <w:rFonts w:ascii="Times New Roman" w:hAnsi="Times New Roman"/>
          <w:sz w:val="26"/>
          <w:szCs w:val="26"/>
        </w:rPr>
        <w:t>подтверждены нарушения условий К</w:t>
      </w:r>
      <w:r w:rsidRPr="00C1554A">
        <w:rPr>
          <w:rFonts w:ascii="Times New Roman" w:hAnsi="Times New Roman"/>
          <w:sz w:val="26"/>
          <w:szCs w:val="26"/>
        </w:rPr>
        <w:t>онтракта, послужившие основанием для одностороннего отказа Государств</w:t>
      </w:r>
      <w:r w:rsidR="00994B7C">
        <w:rPr>
          <w:rFonts w:ascii="Times New Roman" w:hAnsi="Times New Roman"/>
          <w:sz w:val="26"/>
          <w:szCs w:val="26"/>
        </w:rPr>
        <w:t>енного заказчика от исполнения К</w:t>
      </w:r>
      <w:r w:rsidRPr="00C1554A">
        <w:rPr>
          <w:rFonts w:ascii="Times New Roman" w:hAnsi="Times New Roman"/>
          <w:sz w:val="26"/>
          <w:szCs w:val="26"/>
        </w:rPr>
        <w:t>онтракта.</w:t>
      </w:r>
    </w:p>
    <w:p w:rsidR="00C1554A" w:rsidRPr="00C1554A" w:rsidRDefault="00C1554A" w:rsidP="00C1554A">
      <w:pPr>
        <w:pStyle w:val="a9"/>
        <w:ind w:firstLine="709"/>
        <w:jc w:val="both"/>
        <w:rPr>
          <w:rFonts w:ascii="Times New Roman" w:hAnsi="Times New Roman"/>
          <w:sz w:val="26"/>
          <w:szCs w:val="26"/>
        </w:rPr>
      </w:pPr>
      <w:r w:rsidRPr="00C1554A">
        <w:rPr>
          <w:rFonts w:ascii="Times New Roman" w:hAnsi="Times New Roman"/>
          <w:sz w:val="26"/>
          <w:szCs w:val="26"/>
        </w:rPr>
        <w:t>11.11.</w:t>
      </w:r>
      <w:r w:rsidRPr="00C1554A">
        <w:rPr>
          <w:rFonts w:ascii="Times New Roman" w:hAnsi="Times New Roman"/>
          <w:sz w:val="26"/>
          <w:szCs w:val="26"/>
        </w:rPr>
        <w:tab/>
        <w:t xml:space="preserve">Решение Государственного заказчика об одностороннем отказе                     от исполнения </w:t>
      </w:r>
      <w:r w:rsidR="00994B7C">
        <w:rPr>
          <w:rFonts w:ascii="Times New Roman" w:hAnsi="Times New Roman"/>
          <w:sz w:val="26"/>
          <w:szCs w:val="26"/>
        </w:rPr>
        <w:t>К</w:t>
      </w:r>
      <w:r w:rsidRPr="00C1554A">
        <w:rPr>
          <w:rFonts w:ascii="Times New Roman" w:hAnsi="Times New Roman"/>
          <w:sz w:val="26"/>
          <w:szCs w:val="26"/>
        </w:rPr>
        <w:t xml:space="preserve">онтракта вступает в силу и </w:t>
      </w:r>
      <w:r w:rsidR="007C07A2">
        <w:rPr>
          <w:rFonts w:ascii="Times New Roman" w:hAnsi="Times New Roman"/>
          <w:sz w:val="26"/>
          <w:szCs w:val="26"/>
        </w:rPr>
        <w:t>К</w:t>
      </w:r>
      <w:r w:rsidRPr="00C1554A">
        <w:rPr>
          <w:rFonts w:ascii="Times New Roman" w:hAnsi="Times New Roman"/>
          <w:sz w:val="26"/>
          <w:szCs w:val="26"/>
        </w:rPr>
        <w:t xml:space="preserve">онтракт считается расторгнутым через десять дней </w:t>
      </w:r>
      <w:r w:rsidR="007C07A2">
        <w:rPr>
          <w:rFonts w:ascii="Times New Roman" w:hAnsi="Times New Roman"/>
          <w:sz w:val="26"/>
          <w:szCs w:val="26"/>
        </w:rPr>
        <w:t>с даты надлежащего уведомления Г</w:t>
      </w:r>
      <w:r w:rsidRPr="00C1554A">
        <w:rPr>
          <w:rFonts w:ascii="Times New Roman" w:hAnsi="Times New Roman"/>
          <w:sz w:val="26"/>
          <w:szCs w:val="26"/>
        </w:rPr>
        <w:t>осударственным заказчиком Поставщику об одностороннем отказе</w:t>
      </w:r>
      <w:r w:rsidR="007C07A2">
        <w:rPr>
          <w:rFonts w:ascii="Times New Roman" w:hAnsi="Times New Roman"/>
          <w:sz w:val="26"/>
          <w:szCs w:val="26"/>
        </w:rPr>
        <w:t xml:space="preserve"> </w:t>
      </w:r>
      <w:r w:rsidRPr="00C1554A">
        <w:rPr>
          <w:rFonts w:ascii="Times New Roman" w:hAnsi="Times New Roman"/>
          <w:sz w:val="26"/>
          <w:szCs w:val="26"/>
        </w:rPr>
        <w:t xml:space="preserve">от исполнения </w:t>
      </w:r>
      <w:r w:rsidR="007C07A2">
        <w:rPr>
          <w:rFonts w:ascii="Times New Roman" w:hAnsi="Times New Roman"/>
          <w:sz w:val="26"/>
          <w:szCs w:val="26"/>
        </w:rPr>
        <w:t>К</w:t>
      </w:r>
      <w:r w:rsidRPr="00C1554A">
        <w:rPr>
          <w:rFonts w:ascii="Times New Roman" w:hAnsi="Times New Roman"/>
          <w:sz w:val="26"/>
          <w:szCs w:val="26"/>
        </w:rPr>
        <w:t>онтракта.</w:t>
      </w:r>
    </w:p>
    <w:p w:rsidR="00C1554A" w:rsidRPr="00C1554A" w:rsidRDefault="00C1554A" w:rsidP="00C1554A">
      <w:pPr>
        <w:pStyle w:val="a9"/>
        <w:ind w:firstLine="709"/>
        <w:jc w:val="both"/>
        <w:rPr>
          <w:rFonts w:ascii="Times New Roman" w:hAnsi="Times New Roman"/>
          <w:sz w:val="26"/>
          <w:szCs w:val="26"/>
        </w:rPr>
      </w:pPr>
      <w:r w:rsidRPr="00C1554A">
        <w:rPr>
          <w:rFonts w:ascii="Times New Roman" w:hAnsi="Times New Roman"/>
          <w:sz w:val="26"/>
          <w:szCs w:val="26"/>
        </w:rPr>
        <w:t>11.12.</w:t>
      </w:r>
      <w:r w:rsidRPr="00C1554A">
        <w:rPr>
          <w:rFonts w:ascii="Times New Roman" w:hAnsi="Times New Roman"/>
          <w:sz w:val="26"/>
          <w:szCs w:val="26"/>
        </w:rPr>
        <w:tab/>
        <w:t xml:space="preserve">Государственный заказчик обязан отменить не вступившее в силу решение об одностороннем отказе от исполнения </w:t>
      </w:r>
      <w:r w:rsidR="007C07A2">
        <w:rPr>
          <w:rFonts w:ascii="Times New Roman" w:hAnsi="Times New Roman"/>
          <w:sz w:val="26"/>
          <w:szCs w:val="26"/>
        </w:rPr>
        <w:t>К</w:t>
      </w:r>
      <w:r w:rsidRPr="00C1554A">
        <w:rPr>
          <w:rFonts w:ascii="Times New Roman" w:hAnsi="Times New Roman"/>
          <w:sz w:val="26"/>
          <w:szCs w:val="26"/>
        </w:rPr>
        <w:t xml:space="preserve">онтракта, если в течение десятидневного срока с даты надлежащего уведомления Поставщика о принятом решении об одностороннем отказе от исполнения </w:t>
      </w:r>
      <w:r w:rsidR="007C07A2">
        <w:rPr>
          <w:rFonts w:ascii="Times New Roman" w:hAnsi="Times New Roman"/>
          <w:sz w:val="26"/>
          <w:szCs w:val="26"/>
        </w:rPr>
        <w:t>К</w:t>
      </w:r>
      <w:r w:rsidRPr="00C1554A">
        <w:rPr>
          <w:rFonts w:ascii="Times New Roman" w:hAnsi="Times New Roman"/>
          <w:sz w:val="26"/>
          <w:szCs w:val="26"/>
        </w:rPr>
        <w:t xml:space="preserve">онтракта устранено нарушение условий </w:t>
      </w:r>
      <w:r w:rsidR="007C07A2">
        <w:rPr>
          <w:rFonts w:ascii="Times New Roman" w:hAnsi="Times New Roman"/>
          <w:sz w:val="26"/>
          <w:szCs w:val="26"/>
        </w:rPr>
        <w:t>К</w:t>
      </w:r>
      <w:r w:rsidRPr="00C1554A">
        <w:rPr>
          <w:rFonts w:ascii="Times New Roman" w:hAnsi="Times New Roman"/>
          <w:sz w:val="26"/>
          <w:szCs w:val="26"/>
        </w:rPr>
        <w:t xml:space="preserve">онтракта, послужившее основанием для принятия указанного решения, </w:t>
      </w:r>
      <w:r w:rsidR="007C07A2">
        <w:rPr>
          <w:rFonts w:ascii="Times New Roman" w:hAnsi="Times New Roman"/>
          <w:sz w:val="26"/>
          <w:szCs w:val="26"/>
        </w:rPr>
        <w:t xml:space="preserve">               </w:t>
      </w:r>
      <w:r w:rsidRPr="00C1554A">
        <w:rPr>
          <w:rFonts w:ascii="Times New Roman" w:hAnsi="Times New Roman"/>
          <w:sz w:val="26"/>
          <w:szCs w:val="26"/>
        </w:rPr>
        <w:t xml:space="preserve">а также Государственному заказчику компенсированы затраты на проведение экспертизы в соответствии с частью 10 статьи 95 Закона № 44-ФЗ. Данное правило не применяется в случае повторного нарушения Поставщиком условий </w:t>
      </w:r>
      <w:r w:rsidR="007C07A2">
        <w:rPr>
          <w:rFonts w:ascii="Times New Roman" w:hAnsi="Times New Roman"/>
          <w:sz w:val="26"/>
          <w:szCs w:val="26"/>
        </w:rPr>
        <w:t>К</w:t>
      </w:r>
      <w:r w:rsidRPr="00C1554A">
        <w:rPr>
          <w:rFonts w:ascii="Times New Roman" w:hAnsi="Times New Roman"/>
          <w:sz w:val="26"/>
          <w:szCs w:val="26"/>
        </w:rPr>
        <w:t xml:space="preserve">онтракта, которые в соответствии с гражданским законодательством являются основанием                               для одностороннего отказа Государственного заказчика от исполнения </w:t>
      </w:r>
      <w:r w:rsidR="007C07A2">
        <w:rPr>
          <w:rFonts w:ascii="Times New Roman" w:hAnsi="Times New Roman"/>
          <w:sz w:val="26"/>
          <w:szCs w:val="26"/>
        </w:rPr>
        <w:t>К</w:t>
      </w:r>
      <w:r w:rsidRPr="00C1554A">
        <w:rPr>
          <w:rFonts w:ascii="Times New Roman" w:hAnsi="Times New Roman"/>
          <w:sz w:val="26"/>
          <w:szCs w:val="26"/>
        </w:rPr>
        <w:t>онтракта.</w:t>
      </w:r>
    </w:p>
    <w:p w:rsidR="00C1554A" w:rsidRPr="007C07A2" w:rsidRDefault="00C1554A" w:rsidP="00C1554A">
      <w:pPr>
        <w:pStyle w:val="a9"/>
        <w:ind w:firstLine="709"/>
        <w:jc w:val="both"/>
        <w:rPr>
          <w:rFonts w:ascii="Times New Roman" w:hAnsi="Times New Roman"/>
          <w:sz w:val="26"/>
          <w:szCs w:val="26"/>
        </w:rPr>
      </w:pPr>
      <w:r w:rsidRPr="007C07A2">
        <w:rPr>
          <w:rFonts w:ascii="Times New Roman" w:hAnsi="Times New Roman"/>
          <w:sz w:val="26"/>
          <w:szCs w:val="26"/>
        </w:rPr>
        <w:t>11.13.</w:t>
      </w:r>
      <w:r w:rsidRPr="007C07A2">
        <w:rPr>
          <w:rFonts w:ascii="Times New Roman" w:hAnsi="Times New Roman"/>
          <w:sz w:val="26"/>
          <w:szCs w:val="26"/>
        </w:rPr>
        <w:tab/>
        <w:t xml:space="preserve">Государственный </w:t>
      </w:r>
      <w:r w:rsidRPr="007C07A2">
        <w:rPr>
          <w:rFonts w:ascii="Times New Roman" w:hAnsi="Times New Roman"/>
          <w:i/>
          <w:sz w:val="26"/>
          <w:szCs w:val="26"/>
        </w:rPr>
        <w:t>з</w:t>
      </w:r>
      <w:r w:rsidRPr="007C07A2">
        <w:rPr>
          <w:rStyle w:val="af1"/>
          <w:rFonts w:ascii="Times New Roman" w:hAnsi="Times New Roman"/>
          <w:i w:val="0"/>
          <w:sz w:val="26"/>
          <w:szCs w:val="26"/>
        </w:rPr>
        <w:t>аказчик</w:t>
      </w:r>
      <w:r w:rsidRPr="007C07A2">
        <w:rPr>
          <w:rStyle w:val="af1"/>
          <w:rFonts w:ascii="Times New Roman" w:hAnsi="Times New Roman"/>
          <w:sz w:val="26"/>
          <w:szCs w:val="26"/>
        </w:rPr>
        <w:t xml:space="preserve"> </w:t>
      </w:r>
      <w:r w:rsidRPr="007C07A2">
        <w:rPr>
          <w:rStyle w:val="af1"/>
          <w:rFonts w:ascii="Times New Roman" w:hAnsi="Times New Roman"/>
          <w:i w:val="0"/>
          <w:sz w:val="26"/>
          <w:szCs w:val="26"/>
        </w:rPr>
        <w:t>не позднее двух рабочих дней, следующих за днем вступления в силу решения Государственного заказчика об одно</w:t>
      </w:r>
      <w:r w:rsidR="007C07A2" w:rsidRPr="007C07A2">
        <w:rPr>
          <w:rStyle w:val="af1"/>
          <w:rFonts w:ascii="Times New Roman" w:hAnsi="Times New Roman"/>
          <w:i w:val="0"/>
          <w:sz w:val="26"/>
          <w:szCs w:val="26"/>
        </w:rPr>
        <w:t>стороннем отказе от исполнения К</w:t>
      </w:r>
      <w:r w:rsidRPr="007C07A2">
        <w:rPr>
          <w:rStyle w:val="af1"/>
          <w:rFonts w:ascii="Times New Roman" w:hAnsi="Times New Roman"/>
          <w:i w:val="0"/>
          <w:sz w:val="26"/>
          <w:szCs w:val="26"/>
        </w:rPr>
        <w:t>онтракта в связи с неисполнением или ненадлежащим исполнением Поставщиком</w:t>
      </w:r>
      <w:r w:rsidR="007C07A2" w:rsidRPr="007C07A2">
        <w:rPr>
          <w:rStyle w:val="af1"/>
          <w:rFonts w:ascii="Times New Roman" w:hAnsi="Times New Roman"/>
          <w:i w:val="0"/>
          <w:sz w:val="26"/>
          <w:szCs w:val="26"/>
        </w:rPr>
        <w:t xml:space="preserve"> обязательств, предусмотренных К</w:t>
      </w:r>
      <w:r w:rsidRPr="007C07A2">
        <w:rPr>
          <w:rStyle w:val="af1"/>
          <w:rFonts w:ascii="Times New Roman" w:hAnsi="Times New Roman"/>
          <w:i w:val="0"/>
          <w:sz w:val="26"/>
          <w:szCs w:val="26"/>
        </w:rPr>
        <w:t>онтрактом, направляет в соответствии с порядком, предусмотренным</w:t>
      </w:r>
      <w:r w:rsidRPr="007C07A2">
        <w:rPr>
          <w:rStyle w:val="af1"/>
          <w:rFonts w:ascii="Times New Roman" w:hAnsi="Times New Roman"/>
          <w:sz w:val="26"/>
          <w:szCs w:val="26"/>
        </w:rPr>
        <w:t xml:space="preserve"> </w:t>
      </w:r>
      <w:hyperlink r:id="rId9" w:anchor="/document/77312405/entry/104101" w:history="1">
        <w:r w:rsidRPr="007C07A2">
          <w:rPr>
            <w:rStyle w:val="a6"/>
            <w:rFonts w:ascii="Times New Roman" w:hAnsi="Times New Roman"/>
            <w:iCs/>
            <w:color w:val="auto"/>
            <w:sz w:val="26"/>
            <w:szCs w:val="26"/>
            <w:u w:val="none"/>
          </w:rPr>
          <w:t>пунктом 1 части 10 статьи 104</w:t>
        </w:r>
      </w:hyperlink>
      <w:r w:rsidRPr="007C07A2">
        <w:rPr>
          <w:rStyle w:val="af1"/>
          <w:rFonts w:ascii="Times New Roman" w:hAnsi="Times New Roman"/>
          <w:sz w:val="26"/>
          <w:szCs w:val="26"/>
        </w:rPr>
        <w:t xml:space="preserve"> </w:t>
      </w:r>
      <w:r w:rsidRPr="007C07A2">
        <w:rPr>
          <w:rFonts w:ascii="Times New Roman" w:hAnsi="Times New Roman"/>
          <w:sz w:val="26"/>
          <w:szCs w:val="26"/>
        </w:rPr>
        <w:t>Закона № 44-ФЗ</w:t>
      </w:r>
      <w:r w:rsidRPr="007C07A2">
        <w:rPr>
          <w:rStyle w:val="af1"/>
          <w:rFonts w:ascii="Times New Roman" w:hAnsi="Times New Roman"/>
          <w:sz w:val="26"/>
          <w:szCs w:val="26"/>
        </w:rPr>
        <w:t xml:space="preserve">, </w:t>
      </w:r>
      <w:r w:rsidRPr="007C07A2">
        <w:rPr>
          <w:rStyle w:val="af1"/>
          <w:rFonts w:ascii="Times New Roman" w:hAnsi="Times New Roman"/>
          <w:i w:val="0"/>
          <w:sz w:val="26"/>
          <w:szCs w:val="26"/>
        </w:rPr>
        <w:t>обращение о включении информации</w:t>
      </w:r>
      <w:r w:rsidRPr="007C07A2">
        <w:rPr>
          <w:rFonts w:ascii="Times New Roman" w:hAnsi="Times New Roman"/>
          <w:sz w:val="26"/>
          <w:szCs w:val="26"/>
        </w:rPr>
        <w:t xml:space="preserve"> о Поставщике в реестр недобросовестных поставщиков (подрядчиков, исполнителей).</w:t>
      </w:r>
    </w:p>
    <w:p w:rsidR="00C1554A" w:rsidRPr="007C07A2" w:rsidRDefault="00C1554A" w:rsidP="00C1554A">
      <w:pPr>
        <w:pStyle w:val="a9"/>
        <w:ind w:firstLine="709"/>
        <w:jc w:val="both"/>
        <w:rPr>
          <w:rFonts w:ascii="Times New Roman" w:hAnsi="Times New Roman"/>
          <w:sz w:val="26"/>
          <w:szCs w:val="26"/>
        </w:rPr>
      </w:pPr>
      <w:r w:rsidRPr="007C07A2">
        <w:rPr>
          <w:rFonts w:ascii="Times New Roman" w:hAnsi="Times New Roman"/>
          <w:sz w:val="26"/>
          <w:szCs w:val="26"/>
        </w:rPr>
        <w:t>11.14</w:t>
      </w:r>
      <w:r w:rsidR="007C07A2" w:rsidRPr="007C07A2">
        <w:rPr>
          <w:rFonts w:ascii="Times New Roman" w:hAnsi="Times New Roman"/>
          <w:sz w:val="26"/>
          <w:szCs w:val="26"/>
        </w:rPr>
        <w:t>. В случае расторжения К</w:t>
      </w:r>
      <w:r w:rsidRPr="007C07A2">
        <w:rPr>
          <w:rFonts w:ascii="Times New Roman" w:hAnsi="Times New Roman"/>
          <w:sz w:val="26"/>
          <w:szCs w:val="26"/>
        </w:rPr>
        <w:t>онтракта в связи с односторонним отказом Государств</w:t>
      </w:r>
      <w:r w:rsidR="007C07A2" w:rsidRPr="007C07A2">
        <w:rPr>
          <w:rFonts w:ascii="Times New Roman" w:hAnsi="Times New Roman"/>
          <w:sz w:val="26"/>
          <w:szCs w:val="26"/>
        </w:rPr>
        <w:t>енного заказчика от исполнения Контракта Государственный з</w:t>
      </w:r>
      <w:r w:rsidRPr="007C07A2">
        <w:rPr>
          <w:rFonts w:ascii="Times New Roman" w:hAnsi="Times New Roman"/>
          <w:sz w:val="26"/>
          <w:szCs w:val="26"/>
        </w:rPr>
        <w:t xml:space="preserve">аказчик вправе осуществить </w:t>
      </w:r>
      <w:r w:rsidRPr="007C07A2">
        <w:rPr>
          <w:rStyle w:val="af1"/>
          <w:rFonts w:ascii="Times New Roman" w:hAnsi="Times New Roman"/>
          <w:sz w:val="26"/>
          <w:szCs w:val="26"/>
        </w:rPr>
        <w:t xml:space="preserve">в </w:t>
      </w:r>
      <w:r w:rsidRPr="007C07A2">
        <w:rPr>
          <w:rStyle w:val="af1"/>
          <w:rFonts w:ascii="Times New Roman" w:hAnsi="Times New Roman"/>
          <w:i w:val="0"/>
          <w:sz w:val="26"/>
          <w:szCs w:val="26"/>
        </w:rPr>
        <w:t>соответствии</w:t>
      </w:r>
      <w:r w:rsidRPr="007C07A2">
        <w:rPr>
          <w:rStyle w:val="af1"/>
          <w:rFonts w:ascii="Times New Roman" w:hAnsi="Times New Roman"/>
          <w:sz w:val="26"/>
          <w:szCs w:val="26"/>
        </w:rPr>
        <w:t xml:space="preserve"> </w:t>
      </w:r>
      <w:r w:rsidRPr="007C07A2">
        <w:rPr>
          <w:rStyle w:val="af1"/>
          <w:rFonts w:ascii="Times New Roman" w:hAnsi="Times New Roman"/>
          <w:i w:val="0"/>
          <w:sz w:val="26"/>
          <w:szCs w:val="26"/>
        </w:rPr>
        <w:t>с</w:t>
      </w:r>
      <w:r w:rsidRPr="007C07A2">
        <w:rPr>
          <w:rStyle w:val="af1"/>
          <w:rFonts w:ascii="Times New Roman" w:hAnsi="Times New Roman"/>
          <w:sz w:val="26"/>
          <w:szCs w:val="26"/>
        </w:rPr>
        <w:t xml:space="preserve"> </w:t>
      </w:r>
      <w:hyperlink r:id="rId10" w:anchor="/document/77312405/entry/241022" w:history="1">
        <w:r w:rsidRPr="007C07A2">
          <w:rPr>
            <w:rStyle w:val="a6"/>
            <w:rFonts w:ascii="Times New Roman" w:hAnsi="Times New Roman"/>
            <w:iCs/>
            <w:color w:val="auto"/>
            <w:sz w:val="26"/>
            <w:szCs w:val="26"/>
            <w:u w:val="none"/>
          </w:rPr>
          <w:t>подпунктом "б" пункта 2 части 10 статьи 24</w:t>
        </w:r>
      </w:hyperlink>
      <w:r w:rsidRPr="007C07A2">
        <w:rPr>
          <w:rStyle w:val="af1"/>
          <w:rFonts w:ascii="Times New Roman" w:hAnsi="Times New Roman"/>
          <w:sz w:val="26"/>
          <w:szCs w:val="26"/>
        </w:rPr>
        <w:t xml:space="preserve"> </w:t>
      </w:r>
      <w:r w:rsidRPr="007C07A2">
        <w:rPr>
          <w:rFonts w:ascii="Times New Roman" w:hAnsi="Times New Roman"/>
          <w:sz w:val="26"/>
          <w:szCs w:val="26"/>
        </w:rPr>
        <w:t>Закона № 44-ФЗ закупку товара, работы, услуги, поставка, выполнение, оказание которых яв</w:t>
      </w:r>
      <w:r w:rsidR="007C07A2" w:rsidRPr="007C07A2">
        <w:rPr>
          <w:rFonts w:ascii="Times New Roman" w:hAnsi="Times New Roman"/>
          <w:sz w:val="26"/>
          <w:szCs w:val="26"/>
        </w:rPr>
        <w:t>лялись предметом расторгнутого К</w:t>
      </w:r>
      <w:r w:rsidRPr="007C07A2">
        <w:rPr>
          <w:rFonts w:ascii="Times New Roman" w:hAnsi="Times New Roman"/>
          <w:sz w:val="26"/>
          <w:szCs w:val="26"/>
        </w:rPr>
        <w:t>онтракта</w:t>
      </w:r>
    </w:p>
    <w:p w:rsidR="00C1554A" w:rsidRPr="00172CF4" w:rsidRDefault="00C1554A" w:rsidP="00C1554A">
      <w:pPr>
        <w:pStyle w:val="a9"/>
        <w:ind w:firstLine="709"/>
        <w:jc w:val="both"/>
        <w:rPr>
          <w:rFonts w:ascii="Times New Roman" w:hAnsi="Times New Roman"/>
          <w:sz w:val="26"/>
          <w:szCs w:val="26"/>
        </w:rPr>
      </w:pPr>
      <w:r w:rsidRPr="00801997">
        <w:rPr>
          <w:rFonts w:ascii="Times New Roman" w:hAnsi="Times New Roman"/>
          <w:sz w:val="26"/>
          <w:szCs w:val="26"/>
        </w:rPr>
        <w:t>11.15</w:t>
      </w:r>
      <w:r w:rsidR="007C07A2" w:rsidRPr="00801997">
        <w:rPr>
          <w:rFonts w:ascii="Times New Roman" w:hAnsi="Times New Roman"/>
          <w:sz w:val="26"/>
          <w:szCs w:val="26"/>
        </w:rPr>
        <w:t>. Если до расторжения К</w:t>
      </w:r>
      <w:r w:rsidRPr="00801997">
        <w:rPr>
          <w:rFonts w:ascii="Times New Roman" w:hAnsi="Times New Roman"/>
          <w:sz w:val="26"/>
          <w:szCs w:val="26"/>
        </w:rPr>
        <w:t xml:space="preserve">онтракта Поставщик частично исполнил </w:t>
      </w:r>
      <w:r w:rsidR="007C07A2" w:rsidRPr="00801997">
        <w:rPr>
          <w:rFonts w:ascii="Times New Roman" w:hAnsi="Times New Roman"/>
          <w:sz w:val="26"/>
          <w:szCs w:val="26"/>
        </w:rPr>
        <w:t>обязательства, предусмотренные К</w:t>
      </w:r>
      <w:r w:rsidRPr="00801997">
        <w:rPr>
          <w:rFonts w:ascii="Times New Roman" w:hAnsi="Times New Roman"/>
          <w:sz w:val="26"/>
          <w:szCs w:val="26"/>
        </w:rPr>
        <w:t>он</w:t>
      </w:r>
      <w:r w:rsidR="007C07A2" w:rsidRPr="00801997">
        <w:rPr>
          <w:rFonts w:ascii="Times New Roman" w:hAnsi="Times New Roman"/>
          <w:sz w:val="26"/>
          <w:szCs w:val="26"/>
        </w:rPr>
        <w:t>трактом, при заключении нового К</w:t>
      </w:r>
      <w:r w:rsidRPr="00801997">
        <w:rPr>
          <w:rFonts w:ascii="Times New Roman" w:hAnsi="Times New Roman"/>
          <w:sz w:val="26"/>
          <w:szCs w:val="26"/>
        </w:rPr>
        <w:t xml:space="preserve">онтракта </w:t>
      </w:r>
      <w:r w:rsidR="00C062FB" w:rsidRPr="00801997">
        <w:rPr>
          <w:rFonts w:ascii="Times New Roman" w:hAnsi="Times New Roman"/>
          <w:sz w:val="26"/>
          <w:szCs w:val="26"/>
        </w:rPr>
        <w:t>количество поставленного товара должно</w:t>
      </w:r>
      <w:r w:rsidRPr="00801997">
        <w:rPr>
          <w:rFonts w:ascii="Times New Roman" w:hAnsi="Times New Roman"/>
          <w:sz w:val="26"/>
          <w:szCs w:val="26"/>
        </w:rPr>
        <w:t xml:space="preserve"> быть уменьшен</w:t>
      </w:r>
      <w:r w:rsidR="00C062FB" w:rsidRPr="00801997">
        <w:rPr>
          <w:rFonts w:ascii="Times New Roman" w:hAnsi="Times New Roman"/>
          <w:sz w:val="26"/>
          <w:szCs w:val="26"/>
        </w:rPr>
        <w:t>о</w:t>
      </w:r>
      <w:r w:rsidRPr="00801997">
        <w:rPr>
          <w:rFonts w:ascii="Times New Roman" w:hAnsi="Times New Roman"/>
          <w:sz w:val="26"/>
          <w:szCs w:val="26"/>
        </w:rPr>
        <w:t xml:space="preserve"> с учетом </w:t>
      </w:r>
      <w:r w:rsidR="00C062FB" w:rsidRPr="00801997">
        <w:rPr>
          <w:rFonts w:ascii="Times New Roman" w:hAnsi="Times New Roman"/>
          <w:sz w:val="26"/>
          <w:szCs w:val="26"/>
        </w:rPr>
        <w:t>количества поставленного товара по расторгнутому Контракту. При этом цена К</w:t>
      </w:r>
      <w:r w:rsidRPr="00801997">
        <w:rPr>
          <w:rFonts w:ascii="Times New Roman" w:hAnsi="Times New Roman"/>
          <w:sz w:val="26"/>
          <w:szCs w:val="26"/>
        </w:rPr>
        <w:t xml:space="preserve">онтракта, заключаемого в соответствии с частью 17 и 17.1 статьи 95 Закона № 44-ФЗ, должна </w:t>
      </w:r>
      <w:r w:rsidRPr="00172CF4">
        <w:rPr>
          <w:rFonts w:ascii="Times New Roman" w:hAnsi="Times New Roman"/>
          <w:sz w:val="26"/>
          <w:szCs w:val="26"/>
        </w:rPr>
        <w:t xml:space="preserve">быть уменьшена пропорционально </w:t>
      </w:r>
      <w:r w:rsidR="00C062FB" w:rsidRPr="00172CF4">
        <w:rPr>
          <w:rFonts w:ascii="Times New Roman" w:hAnsi="Times New Roman"/>
          <w:sz w:val="26"/>
          <w:szCs w:val="26"/>
        </w:rPr>
        <w:t>количеству поставленного товара</w:t>
      </w:r>
      <w:r w:rsidRPr="00172CF4">
        <w:rPr>
          <w:rFonts w:ascii="Times New Roman" w:hAnsi="Times New Roman"/>
          <w:sz w:val="26"/>
          <w:szCs w:val="26"/>
        </w:rPr>
        <w:t>.</w:t>
      </w:r>
    </w:p>
    <w:p w:rsidR="00C1554A" w:rsidRPr="00172CF4" w:rsidRDefault="00C1554A" w:rsidP="00C1554A">
      <w:pPr>
        <w:pStyle w:val="a9"/>
        <w:ind w:firstLine="709"/>
        <w:jc w:val="both"/>
        <w:rPr>
          <w:rStyle w:val="af1"/>
          <w:rFonts w:ascii="Times New Roman" w:hAnsi="Times New Roman"/>
          <w:i w:val="0"/>
          <w:sz w:val="26"/>
          <w:szCs w:val="26"/>
        </w:rPr>
      </w:pPr>
      <w:r w:rsidRPr="00172CF4">
        <w:rPr>
          <w:rFonts w:ascii="Times New Roman" w:hAnsi="Times New Roman"/>
          <w:sz w:val="26"/>
          <w:szCs w:val="26"/>
        </w:rPr>
        <w:lastRenderedPageBreak/>
        <w:t>11.16.</w:t>
      </w:r>
      <w:r w:rsidRPr="00172CF4">
        <w:rPr>
          <w:rFonts w:ascii="Times New Roman" w:hAnsi="Times New Roman"/>
          <w:sz w:val="26"/>
          <w:szCs w:val="26"/>
        </w:rPr>
        <w:tab/>
        <w:t xml:space="preserve">В случае принятия Поставщиком предусмотренного частью 19 статьи 95 Федерального закона № 44-ФЗ решения об одностороннем отказе от исполнения </w:t>
      </w:r>
      <w:r w:rsidR="00801997" w:rsidRPr="00172CF4">
        <w:rPr>
          <w:rFonts w:ascii="Times New Roman" w:hAnsi="Times New Roman"/>
          <w:sz w:val="26"/>
          <w:szCs w:val="26"/>
        </w:rPr>
        <w:t>К</w:t>
      </w:r>
      <w:r w:rsidRPr="00172CF4">
        <w:rPr>
          <w:rFonts w:ascii="Times New Roman" w:hAnsi="Times New Roman"/>
          <w:sz w:val="26"/>
          <w:szCs w:val="26"/>
        </w:rPr>
        <w:t>онтракта, такое решение передается лицу</w:t>
      </w:r>
      <w:r w:rsidRPr="00172CF4">
        <w:rPr>
          <w:rStyle w:val="af1"/>
          <w:rFonts w:ascii="Times New Roman" w:hAnsi="Times New Roman"/>
          <w:sz w:val="26"/>
          <w:szCs w:val="26"/>
        </w:rPr>
        <w:t xml:space="preserve">, </w:t>
      </w:r>
      <w:r w:rsidRPr="00172CF4">
        <w:rPr>
          <w:rStyle w:val="af1"/>
          <w:rFonts w:ascii="Times New Roman" w:hAnsi="Times New Roman"/>
          <w:i w:val="0"/>
          <w:sz w:val="26"/>
          <w:szCs w:val="26"/>
        </w:rPr>
        <w:t xml:space="preserve">имеющему право действовать от имени Государственного заказчика, лично под расписку или направляется Государственному заказчику по почте заказным письмом с уведомлением </w:t>
      </w:r>
      <w:r w:rsidR="00801997" w:rsidRPr="00172CF4">
        <w:rPr>
          <w:rStyle w:val="af1"/>
          <w:rFonts w:ascii="Times New Roman" w:hAnsi="Times New Roman"/>
          <w:i w:val="0"/>
          <w:sz w:val="26"/>
          <w:szCs w:val="26"/>
        </w:rPr>
        <w:t xml:space="preserve">                                        </w:t>
      </w:r>
      <w:r w:rsidRPr="00172CF4">
        <w:rPr>
          <w:rStyle w:val="af1"/>
          <w:rFonts w:ascii="Times New Roman" w:hAnsi="Times New Roman"/>
          <w:i w:val="0"/>
          <w:sz w:val="26"/>
          <w:szCs w:val="26"/>
        </w:rPr>
        <w:t>о вручении по адресу Государственного заказчик</w:t>
      </w:r>
      <w:r w:rsidR="00801997" w:rsidRPr="00172CF4">
        <w:rPr>
          <w:rStyle w:val="af1"/>
          <w:rFonts w:ascii="Times New Roman" w:hAnsi="Times New Roman"/>
          <w:i w:val="0"/>
          <w:sz w:val="26"/>
          <w:szCs w:val="26"/>
        </w:rPr>
        <w:t>а, указанному в К</w:t>
      </w:r>
      <w:r w:rsidRPr="00172CF4">
        <w:rPr>
          <w:rStyle w:val="af1"/>
          <w:rFonts w:ascii="Times New Roman" w:hAnsi="Times New Roman"/>
          <w:i w:val="0"/>
          <w:sz w:val="26"/>
          <w:szCs w:val="26"/>
        </w:rPr>
        <w:t>онтракте. Выполнение Поставщиком требований настоящей части считается надлежащим уведомлением Государственного заказчика об одно</w:t>
      </w:r>
      <w:r w:rsidR="00801997" w:rsidRPr="00172CF4">
        <w:rPr>
          <w:rStyle w:val="af1"/>
          <w:rFonts w:ascii="Times New Roman" w:hAnsi="Times New Roman"/>
          <w:i w:val="0"/>
          <w:sz w:val="26"/>
          <w:szCs w:val="26"/>
        </w:rPr>
        <w:t>стороннем отказе от исполнения К</w:t>
      </w:r>
      <w:r w:rsidRPr="00172CF4">
        <w:rPr>
          <w:rStyle w:val="af1"/>
          <w:rFonts w:ascii="Times New Roman" w:hAnsi="Times New Roman"/>
          <w:i w:val="0"/>
          <w:sz w:val="26"/>
          <w:szCs w:val="26"/>
        </w:rPr>
        <w:t>онтракта. Датой такого надлежащего уведомления считается:</w:t>
      </w:r>
    </w:p>
    <w:p w:rsidR="00C1554A" w:rsidRPr="00172CF4" w:rsidRDefault="00C1554A" w:rsidP="00C1554A">
      <w:pPr>
        <w:pStyle w:val="a9"/>
        <w:ind w:firstLine="709"/>
        <w:jc w:val="both"/>
        <w:rPr>
          <w:rStyle w:val="af1"/>
          <w:rFonts w:ascii="Times New Roman" w:hAnsi="Times New Roman"/>
          <w:i w:val="0"/>
          <w:sz w:val="26"/>
          <w:szCs w:val="26"/>
        </w:rPr>
      </w:pPr>
      <w:r w:rsidRPr="00172CF4">
        <w:rPr>
          <w:rStyle w:val="af1"/>
          <w:rFonts w:ascii="Times New Roman" w:hAnsi="Times New Roman"/>
          <w:i w:val="0"/>
          <w:sz w:val="26"/>
          <w:szCs w:val="26"/>
        </w:rPr>
        <w:t xml:space="preserve">1) дата, указанная лицом, имеющим право действовать от имени Государственного заказчика, в расписке о получении решения об одностороннем отказе от исполнения </w:t>
      </w:r>
      <w:r w:rsidR="00801997" w:rsidRPr="00172CF4">
        <w:rPr>
          <w:rStyle w:val="af1"/>
          <w:rFonts w:ascii="Times New Roman" w:hAnsi="Times New Roman"/>
          <w:i w:val="0"/>
          <w:sz w:val="26"/>
          <w:szCs w:val="26"/>
        </w:rPr>
        <w:t>К</w:t>
      </w:r>
      <w:r w:rsidRPr="00172CF4">
        <w:rPr>
          <w:rStyle w:val="af1"/>
          <w:rFonts w:ascii="Times New Roman" w:hAnsi="Times New Roman"/>
          <w:i w:val="0"/>
          <w:sz w:val="26"/>
          <w:szCs w:val="26"/>
        </w:rPr>
        <w:t>онтракта (в случае передачи такого решения лицу, имеющему право действовать от имени Государственного заказчика, лично под расписку);</w:t>
      </w:r>
    </w:p>
    <w:p w:rsidR="00C1554A" w:rsidRPr="00172CF4" w:rsidRDefault="00C1554A" w:rsidP="00C1554A">
      <w:pPr>
        <w:pStyle w:val="a9"/>
        <w:ind w:firstLine="709"/>
        <w:jc w:val="both"/>
        <w:rPr>
          <w:rStyle w:val="af1"/>
          <w:rFonts w:ascii="Times New Roman" w:hAnsi="Times New Roman"/>
          <w:i w:val="0"/>
          <w:sz w:val="26"/>
          <w:szCs w:val="26"/>
        </w:rPr>
      </w:pPr>
      <w:r w:rsidRPr="00172CF4">
        <w:rPr>
          <w:rStyle w:val="af1"/>
          <w:rFonts w:ascii="Times New Roman" w:hAnsi="Times New Roman"/>
          <w:sz w:val="26"/>
          <w:szCs w:val="26"/>
        </w:rPr>
        <w:t xml:space="preserve">2) </w:t>
      </w:r>
      <w:r w:rsidRPr="00172CF4">
        <w:rPr>
          <w:rStyle w:val="af1"/>
          <w:rFonts w:ascii="Times New Roman" w:hAnsi="Times New Roman"/>
          <w:i w:val="0"/>
          <w:sz w:val="26"/>
          <w:szCs w:val="26"/>
        </w:rPr>
        <w:t xml:space="preserve">дата получения Поставщиком подтверждения о вручении Государственному заказчику заказного письма, предусмотренного настоящей частью, либо дата получения Поставщиком информации об отсутствии Государственного заказчика по адресу, указанному в </w:t>
      </w:r>
      <w:r w:rsidR="00801997" w:rsidRPr="00172CF4">
        <w:rPr>
          <w:rStyle w:val="af1"/>
          <w:rFonts w:ascii="Times New Roman" w:hAnsi="Times New Roman"/>
          <w:i w:val="0"/>
          <w:sz w:val="26"/>
          <w:szCs w:val="26"/>
        </w:rPr>
        <w:t>К</w:t>
      </w:r>
      <w:r w:rsidRPr="00172CF4">
        <w:rPr>
          <w:rStyle w:val="af1"/>
          <w:rFonts w:ascii="Times New Roman" w:hAnsi="Times New Roman"/>
          <w:i w:val="0"/>
          <w:sz w:val="26"/>
          <w:szCs w:val="26"/>
        </w:rPr>
        <w:t xml:space="preserve">онтракте, информации </w:t>
      </w:r>
      <w:r w:rsidR="00801997" w:rsidRPr="00172CF4">
        <w:rPr>
          <w:rStyle w:val="af1"/>
          <w:rFonts w:ascii="Times New Roman" w:hAnsi="Times New Roman"/>
          <w:i w:val="0"/>
          <w:sz w:val="26"/>
          <w:szCs w:val="26"/>
        </w:rPr>
        <w:t xml:space="preserve">                      </w:t>
      </w:r>
      <w:r w:rsidRPr="00172CF4">
        <w:rPr>
          <w:rStyle w:val="af1"/>
          <w:rFonts w:ascii="Times New Roman" w:hAnsi="Times New Roman"/>
          <w:i w:val="0"/>
          <w:sz w:val="26"/>
          <w:szCs w:val="26"/>
        </w:rPr>
        <w:t xml:space="preserve">о возврате такого письма по истечении срока хранения (в случае направления решения об одностороннем отказе от исполнения </w:t>
      </w:r>
      <w:r w:rsidR="00801997" w:rsidRPr="00172CF4">
        <w:rPr>
          <w:rStyle w:val="af1"/>
          <w:rFonts w:ascii="Times New Roman" w:hAnsi="Times New Roman"/>
          <w:i w:val="0"/>
          <w:sz w:val="26"/>
          <w:szCs w:val="26"/>
        </w:rPr>
        <w:t>К</w:t>
      </w:r>
      <w:r w:rsidRPr="00172CF4">
        <w:rPr>
          <w:rStyle w:val="af1"/>
          <w:rFonts w:ascii="Times New Roman" w:hAnsi="Times New Roman"/>
          <w:i w:val="0"/>
          <w:sz w:val="26"/>
          <w:szCs w:val="26"/>
        </w:rPr>
        <w:t>онтракта заказным письмом).</w:t>
      </w:r>
    </w:p>
    <w:p w:rsidR="00C1554A" w:rsidRPr="00172CF4" w:rsidRDefault="00C1554A" w:rsidP="00C1554A">
      <w:pPr>
        <w:pStyle w:val="a9"/>
        <w:ind w:firstLine="709"/>
        <w:jc w:val="both"/>
        <w:rPr>
          <w:rFonts w:ascii="Times New Roman" w:hAnsi="Times New Roman"/>
          <w:sz w:val="26"/>
          <w:szCs w:val="26"/>
        </w:rPr>
      </w:pPr>
      <w:r w:rsidRPr="00172CF4">
        <w:rPr>
          <w:rFonts w:ascii="Times New Roman" w:hAnsi="Times New Roman"/>
          <w:sz w:val="26"/>
          <w:szCs w:val="26"/>
        </w:rPr>
        <w:t>11.17.</w:t>
      </w:r>
      <w:r w:rsidRPr="00172CF4">
        <w:rPr>
          <w:rFonts w:ascii="Times New Roman" w:hAnsi="Times New Roman"/>
          <w:sz w:val="26"/>
          <w:szCs w:val="26"/>
        </w:rPr>
        <w:tab/>
        <w:t xml:space="preserve">Решение Поставщика об одностороннем отказе от исполнения </w:t>
      </w:r>
      <w:r w:rsidR="00801997" w:rsidRPr="00172CF4">
        <w:rPr>
          <w:rFonts w:ascii="Times New Roman" w:hAnsi="Times New Roman"/>
          <w:sz w:val="26"/>
          <w:szCs w:val="26"/>
        </w:rPr>
        <w:t>К</w:t>
      </w:r>
      <w:r w:rsidRPr="00172CF4">
        <w:rPr>
          <w:rFonts w:ascii="Times New Roman" w:hAnsi="Times New Roman"/>
          <w:sz w:val="26"/>
          <w:szCs w:val="26"/>
        </w:rPr>
        <w:t xml:space="preserve">онтракта вступает в силу и </w:t>
      </w:r>
      <w:r w:rsidR="00801997" w:rsidRPr="00172CF4">
        <w:rPr>
          <w:rFonts w:ascii="Times New Roman" w:hAnsi="Times New Roman"/>
          <w:sz w:val="26"/>
          <w:szCs w:val="26"/>
        </w:rPr>
        <w:t>К</w:t>
      </w:r>
      <w:r w:rsidRPr="00172CF4">
        <w:rPr>
          <w:rFonts w:ascii="Times New Roman" w:hAnsi="Times New Roman"/>
          <w:sz w:val="26"/>
          <w:szCs w:val="26"/>
        </w:rPr>
        <w:t xml:space="preserve">онтракт считается расторгнутым через десять дней </w:t>
      </w:r>
      <w:r w:rsidR="00801997" w:rsidRPr="00172CF4">
        <w:rPr>
          <w:rFonts w:ascii="Times New Roman" w:hAnsi="Times New Roman"/>
          <w:sz w:val="26"/>
          <w:szCs w:val="26"/>
        </w:rPr>
        <w:t xml:space="preserve">                </w:t>
      </w:r>
      <w:r w:rsidRPr="00172CF4">
        <w:rPr>
          <w:rFonts w:ascii="Times New Roman" w:hAnsi="Times New Roman"/>
          <w:sz w:val="26"/>
          <w:szCs w:val="26"/>
        </w:rPr>
        <w:t xml:space="preserve">с даты надлежащего уведомления Поставщиком Государственного заказчика </w:t>
      </w:r>
      <w:r w:rsidR="00801997" w:rsidRPr="00172CF4">
        <w:rPr>
          <w:rFonts w:ascii="Times New Roman" w:hAnsi="Times New Roman"/>
          <w:sz w:val="26"/>
          <w:szCs w:val="26"/>
        </w:rPr>
        <w:t xml:space="preserve">                   </w:t>
      </w:r>
      <w:r w:rsidRPr="00172CF4">
        <w:rPr>
          <w:rFonts w:ascii="Times New Roman" w:hAnsi="Times New Roman"/>
          <w:sz w:val="26"/>
          <w:szCs w:val="26"/>
        </w:rPr>
        <w:t xml:space="preserve">об одностороннем отказе от исполнения </w:t>
      </w:r>
      <w:r w:rsidR="00801997" w:rsidRPr="00172CF4">
        <w:rPr>
          <w:rFonts w:ascii="Times New Roman" w:hAnsi="Times New Roman"/>
          <w:sz w:val="26"/>
          <w:szCs w:val="26"/>
        </w:rPr>
        <w:t>К</w:t>
      </w:r>
      <w:r w:rsidRPr="00172CF4">
        <w:rPr>
          <w:rFonts w:ascii="Times New Roman" w:hAnsi="Times New Roman"/>
          <w:sz w:val="26"/>
          <w:szCs w:val="26"/>
        </w:rPr>
        <w:t>онтракта.</w:t>
      </w:r>
    </w:p>
    <w:p w:rsidR="00C1554A" w:rsidRPr="00172CF4" w:rsidRDefault="00C1554A" w:rsidP="00C1554A">
      <w:pPr>
        <w:pStyle w:val="a9"/>
        <w:ind w:firstLine="709"/>
        <w:jc w:val="both"/>
        <w:rPr>
          <w:rFonts w:ascii="Times New Roman" w:hAnsi="Times New Roman"/>
          <w:sz w:val="26"/>
          <w:szCs w:val="26"/>
        </w:rPr>
      </w:pPr>
      <w:r w:rsidRPr="00172CF4">
        <w:rPr>
          <w:rFonts w:ascii="Times New Roman" w:hAnsi="Times New Roman"/>
          <w:sz w:val="26"/>
          <w:szCs w:val="26"/>
        </w:rPr>
        <w:t>11.18.</w:t>
      </w:r>
      <w:r w:rsidRPr="00172CF4">
        <w:rPr>
          <w:rFonts w:ascii="Times New Roman" w:hAnsi="Times New Roman"/>
          <w:sz w:val="26"/>
          <w:szCs w:val="26"/>
        </w:rPr>
        <w:tab/>
        <w:t xml:space="preserve">Поставщик обязан отменить не вступившее в силу решение </w:t>
      </w:r>
      <w:r w:rsidR="00172CF4" w:rsidRPr="00172CF4">
        <w:rPr>
          <w:rFonts w:ascii="Times New Roman" w:hAnsi="Times New Roman"/>
          <w:sz w:val="26"/>
          <w:szCs w:val="26"/>
        </w:rPr>
        <w:t xml:space="preserve">                           </w:t>
      </w:r>
      <w:r w:rsidRPr="00172CF4">
        <w:rPr>
          <w:rFonts w:ascii="Times New Roman" w:hAnsi="Times New Roman"/>
          <w:sz w:val="26"/>
          <w:szCs w:val="26"/>
        </w:rPr>
        <w:t xml:space="preserve">об одностороннем отказе от исполнения </w:t>
      </w:r>
      <w:r w:rsidR="00172CF4" w:rsidRPr="00172CF4">
        <w:rPr>
          <w:rFonts w:ascii="Times New Roman" w:hAnsi="Times New Roman"/>
          <w:sz w:val="26"/>
          <w:szCs w:val="26"/>
        </w:rPr>
        <w:t>К</w:t>
      </w:r>
      <w:r w:rsidRPr="00172CF4">
        <w:rPr>
          <w:rFonts w:ascii="Times New Roman" w:hAnsi="Times New Roman"/>
          <w:sz w:val="26"/>
          <w:szCs w:val="26"/>
        </w:rPr>
        <w:t xml:space="preserve">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w:t>
      </w:r>
      <w:r w:rsidR="00172CF4" w:rsidRPr="00172CF4">
        <w:rPr>
          <w:rFonts w:ascii="Times New Roman" w:hAnsi="Times New Roman"/>
          <w:sz w:val="26"/>
          <w:szCs w:val="26"/>
        </w:rPr>
        <w:t>К</w:t>
      </w:r>
      <w:r w:rsidRPr="00172CF4">
        <w:rPr>
          <w:rFonts w:ascii="Times New Roman" w:hAnsi="Times New Roman"/>
          <w:sz w:val="26"/>
          <w:szCs w:val="26"/>
        </w:rPr>
        <w:t xml:space="preserve">онтракта устранены нарушения условий </w:t>
      </w:r>
      <w:r w:rsidR="00172CF4" w:rsidRPr="00172CF4">
        <w:rPr>
          <w:rFonts w:ascii="Times New Roman" w:hAnsi="Times New Roman"/>
          <w:sz w:val="26"/>
          <w:szCs w:val="26"/>
        </w:rPr>
        <w:t>К</w:t>
      </w:r>
      <w:r w:rsidRPr="00172CF4">
        <w:rPr>
          <w:rFonts w:ascii="Times New Roman" w:hAnsi="Times New Roman"/>
          <w:sz w:val="26"/>
          <w:szCs w:val="26"/>
        </w:rPr>
        <w:t>онтракта, послужившие основанием для принятия указанного решения.</w:t>
      </w:r>
    </w:p>
    <w:p w:rsidR="00C1554A" w:rsidRPr="00172CF4" w:rsidRDefault="00C1554A" w:rsidP="00C1554A">
      <w:pPr>
        <w:pStyle w:val="a9"/>
        <w:ind w:firstLine="709"/>
        <w:jc w:val="both"/>
        <w:rPr>
          <w:rFonts w:ascii="Times New Roman" w:hAnsi="Times New Roman"/>
          <w:sz w:val="26"/>
          <w:szCs w:val="26"/>
        </w:rPr>
      </w:pPr>
      <w:r w:rsidRPr="00172CF4">
        <w:rPr>
          <w:rFonts w:ascii="Times New Roman" w:hAnsi="Times New Roman"/>
          <w:sz w:val="26"/>
          <w:szCs w:val="26"/>
        </w:rPr>
        <w:t>11.19</w:t>
      </w:r>
      <w:r w:rsidR="00172CF4" w:rsidRPr="00172CF4">
        <w:rPr>
          <w:rFonts w:ascii="Times New Roman" w:hAnsi="Times New Roman"/>
          <w:sz w:val="26"/>
          <w:szCs w:val="26"/>
        </w:rPr>
        <w:t>. При расторжении К</w:t>
      </w:r>
      <w:r w:rsidRPr="00172CF4">
        <w:rPr>
          <w:rFonts w:ascii="Times New Roman" w:hAnsi="Times New Roman"/>
          <w:sz w:val="26"/>
          <w:szCs w:val="26"/>
        </w:rPr>
        <w:t>онтракта в связи с односторонним отказом стор</w:t>
      </w:r>
      <w:r w:rsidR="00172CF4" w:rsidRPr="00172CF4">
        <w:rPr>
          <w:rFonts w:ascii="Times New Roman" w:hAnsi="Times New Roman"/>
          <w:sz w:val="26"/>
          <w:szCs w:val="26"/>
        </w:rPr>
        <w:t>оны Контракта от исполнения Контракта другая сторона К</w:t>
      </w:r>
      <w:r w:rsidRPr="00172CF4">
        <w:rPr>
          <w:rFonts w:ascii="Times New Roman" w:hAnsi="Times New Roman"/>
          <w:sz w:val="26"/>
          <w:szCs w:val="26"/>
        </w:rPr>
        <w:t>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w:t>
      </w:r>
      <w:r w:rsidR="00172CF4" w:rsidRPr="00172CF4">
        <w:rPr>
          <w:rFonts w:ascii="Times New Roman" w:hAnsi="Times New Roman"/>
          <w:sz w:val="26"/>
          <w:szCs w:val="26"/>
        </w:rPr>
        <w:t>нения К</w:t>
      </w:r>
      <w:r w:rsidRPr="00172CF4">
        <w:rPr>
          <w:rFonts w:ascii="Times New Roman" w:hAnsi="Times New Roman"/>
          <w:sz w:val="26"/>
          <w:szCs w:val="26"/>
        </w:rPr>
        <w:t>онтракта.</w:t>
      </w:r>
    </w:p>
    <w:p w:rsidR="00C1554A" w:rsidRPr="00172CF4" w:rsidRDefault="00C1554A" w:rsidP="00C1554A">
      <w:pPr>
        <w:pStyle w:val="a9"/>
        <w:ind w:firstLine="709"/>
        <w:jc w:val="both"/>
        <w:rPr>
          <w:rFonts w:ascii="Times New Roman" w:hAnsi="Times New Roman"/>
          <w:sz w:val="26"/>
          <w:szCs w:val="26"/>
        </w:rPr>
      </w:pPr>
      <w:r w:rsidRPr="00172CF4">
        <w:rPr>
          <w:rFonts w:ascii="Times New Roman" w:hAnsi="Times New Roman"/>
          <w:sz w:val="26"/>
          <w:szCs w:val="26"/>
        </w:rPr>
        <w:t>11.20. В случае расторжения Контракта по любым основаниям Государственный заказчик обязан оплатить Поставщику стоимость услуг надлежащего качества и соответствующего требованиям Государственного заказчика, фактически оказанных на момент расторжения Контракта.</w:t>
      </w:r>
    </w:p>
    <w:p w:rsidR="00C1554A" w:rsidRDefault="00C1554A" w:rsidP="00C1554A">
      <w:pPr>
        <w:pStyle w:val="a9"/>
        <w:ind w:firstLine="709"/>
        <w:jc w:val="both"/>
        <w:rPr>
          <w:rFonts w:ascii="Times New Roman" w:hAnsi="Times New Roman"/>
          <w:sz w:val="26"/>
          <w:szCs w:val="26"/>
        </w:rPr>
      </w:pPr>
      <w:r w:rsidRPr="00172CF4">
        <w:rPr>
          <w:rFonts w:ascii="Times New Roman" w:hAnsi="Times New Roman"/>
          <w:sz w:val="26"/>
          <w:szCs w:val="26"/>
        </w:rPr>
        <w:t>11.21.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1C2C6A" w:rsidRPr="00C1554A" w:rsidRDefault="001C2C6A" w:rsidP="00C1554A">
      <w:pPr>
        <w:pStyle w:val="a9"/>
        <w:ind w:firstLine="709"/>
        <w:jc w:val="both"/>
        <w:rPr>
          <w:rFonts w:ascii="Times New Roman" w:hAnsi="Times New Roman"/>
          <w:sz w:val="26"/>
          <w:szCs w:val="26"/>
        </w:rPr>
      </w:pPr>
    </w:p>
    <w:p w:rsidR="00CF2DCF" w:rsidRPr="00B22361" w:rsidRDefault="000B1943" w:rsidP="009D46C2">
      <w:pPr>
        <w:pStyle w:val="a3"/>
        <w:ind w:firstLine="709"/>
        <w:jc w:val="center"/>
        <w:rPr>
          <w:b/>
          <w:sz w:val="26"/>
          <w:szCs w:val="26"/>
        </w:rPr>
      </w:pPr>
      <w:r w:rsidRPr="00B22361">
        <w:rPr>
          <w:b/>
          <w:sz w:val="26"/>
          <w:szCs w:val="26"/>
        </w:rPr>
        <w:t>12</w:t>
      </w:r>
      <w:r w:rsidR="00CF2DCF" w:rsidRPr="00B22361">
        <w:rPr>
          <w:b/>
          <w:sz w:val="26"/>
          <w:szCs w:val="26"/>
        </w:rPr>
        <w:t>. Прочие условия</w:t>
      </w:r>
    </w:p>
    <w:p w:rsidR="00117D49" w:rsidRPr="00B22361" w:rsidRDefault="000B1943" w:rsidP="009D46C2">
      <w:pPr>
        <w:ind w:firstLine="709"/>
        <w:jc w:val="both"/>
        <w:rPr>
          <w:rFonts w:eastAsia="Arial Unicode MS"/>
          <w:sz w:val="26"/>
          <w:szCs w:val="26"/>
        </w:rPr>
      </w:pPr>
      <w:r w:rsidRPr="00B22361">
        <w:rPr>
          <w:rFonts w:eastAsia="Arial Unicode MS"/>
          <w:sz w:val="26"/>
          <w:szCs w:val="26"/>
        </w:rPr>
        <w:t>12</w:t>
      </w:r>
      <w:r w:rsidR="00CF2DCF" w:rsidRPr="00B22361">
        <w:rPr>
          <w:rFonts w:eastAsia="Arial Unicode MS"/>
          <w:sz w:val="26"/>
          <w:szCs w:val="26"/>
        </w:rPr>
        <w:t xml:space="preserve">.1. </w:t>
      </w:r>
      <w:r w:rsidR="00117D49" w:rsidRPr="00B22361">
        <w:rPr>
          <w:rFonts w:eastAsia="Arial Unicode MS"/>
          <w:sz w:val="26"/>
          <w:szCs w:val="26"/>
        </w:rPr>
        <w:t xml:space="preserve">Настоящий Контракт составлен в двух подлинных экземплярах, имеющих одинаковую юридическую силу, по одному экземпляру для каждой </w:t>
      </w:r>
      <w:r w:rsidR="002D0167" w:rsidRPr="00B22361">
        <w:rPr>
          <w:rFonts w:eastAsia="Arial Unicode MS"/>
          <w:sz w:val="26"/>
          <w:szCs w:val="26"/>
        </w:rPr>
        <w:t xml:space="preserve">                </w:t>
      </w:r>
      <w:r w:rsidR="00117D49" w:rsidRPr="00B22361">
        <w:rPr>
          <w:rFonts w:eastAsia="Arial Unicode MS"/>
          <w:sz w:val="26"/>
          <w:szCs w:val="26"/>
        </w:rPr>
        <w:t>из Сторон.</w:t>
      </w:r>
    </w:p>
    <w:p w:rsidR="00CF2DCF" w:rsidRPr="00B22361" w:rsidRDefault="000B1943" w:rsidP="009D46C2">
      <w:pPr>
        <w:ind w:firstLine="709"/>
        <w:jc w:val="both"/>
        <w:rPr>
          <w:rFonts w:eastAsia="Arial Unicode MS"/>
          <w:sz w:val="26"/>
          <w:szCs w:val="26"/>
        </w:rPr>
      </w:pPr>
      <w:r w:rsidRPr="00B22361">
        <w:rPr>
          <w:rFonts w:eastAsia="Arial Unicode MS"/>
          <w:sz w:val="26"/>
          <w:szCs w:val="26"/>
        </w:rPr>
        <w:lastRenderedPageBreak/>
        <w:t>12</w:t>
      </w:r>
      <w:r w:rsidR="00117D49" w:rsidRPr="00B22361">
        <w:rPr>
          <w:rFonts w:eastAsia="Arial Unicode MS"/>
          <w:sz w:val="26"/>
          <w:szCs w:val="26"/>
        </w:rPr>
        <w:t xml:space="preserve">.2. </w:t>
      </w:r>
      <w:r w:rsidR="00CF2DCF" w:rsidRPr="00B22361">
        <w:rPr>
          <w:rFonts w:eastAsia="Arial Unicode MS"/>
          <w:sz w:val="26"/>
          <w:szCs w:val="26"/>
        </w:rPr>
        <w:t xml:space="preserve">В случае изменения юридических и банковских реквизитов,                  организационно-правового статуса каждая сторона Контракта обязана известить                   в письменном виде в течение 1 (одного) рабочего дня другую сторону </w:t>
      </w:r>
      <w:r w:rsidR="002D0167" w:rsidRPr="00B22361">
        <w:rPr>
          <w:rFonts w:eastAsia="Arial Unicode MS"/>
          <w:sz w:val="26"/>
          <w:szCs w:val="26"/>
        </w:rPr>
        <w:t xml:space="preserve">                             </w:t>
      </w:r>
      <w:r w:rsidR="00CF2DCF" w:rsidRPr="00B22361">
        <w:rPr>
          <w:rFonts w:eastAsia="Arial Unicode MS"/>
          <w:sz w:val="26"/>
          <w:szCs w:val="26"/>
        </w:rPr>
        <w:t xml:space="preserve">и предоставить всю необходимую информацию, которая может повлиять </w:t>
      </w:r>
      <w:r w:rsidR="002D0167" w:rsidRPr="00B22361">
        <w:rPr>
          <w:rFonts w:eastAsia="Arial Unicode MS"/>
          <w:sz w:val="26"/>
          <w:szCs w:val="26"/>
        </w:rPr>
        <w:t xml:space="preserve">                               </w:t>
      </w:r>
      <w:r w:rsidR="00CF2DCF" w:rsidRPr="00B22361">
        <w:rPr>
          <w:rFonts w:eastAsia="Arial Unicode MS"/>
          <w:sz w:val="26"/>
          <w:szCs w:val="26"/>
        </w:rPr>
        <w:t>на отношения между Сторонами.</w:t>
      </w:r>
    </w:p>
    <w:p w:rsidR="00CF2DCF" w:rsidRPr="00B22361" w:rsidRDefault="000B1943" w:rsidP="009D46C2">
      <w:pPr>
        <w:ind w:firstLine="709"/>
        <w:jc w:val="both"/>
        <w:rPr>
          <w:sz w:val="26"/>
          <w:szCs w:val="26"/>
        </w:rPr>
      </w:pPr>
      <w:r w:rsidRPr="00B22361">
        <w:rPr>
          <w:rFonts w:eastAsia="Arial Unicode MS"/>
          <w:sz w:val="26"/>
          <w:szCs w:val="26"/>
        </w:rPr>
        <w:t>12</w:t>
      </w:r>
      <w:r w:rsidR="00B2224B" w:rsidRPr="00B22361">
        <w:rPr>
          <w:rFonts w:eastAsia="Arial Unicode MS"/>
          <w:sz w:val="26"/>
          <w:szCs w:val="26"/>
        </w:rPr>
        <w:t>.3</w:t>
      </w:r>
      <w:r w:rsidR="00CF2DCF" w:rsidRPr="00B22361">
        <w:rPr>
          <w:rFonts w:eastAsia="Arial Unicode MS"/>
          <w:sz w:val="26"/>
          <w:szCs w:val="26"/>
        </w:rPr>
        <w:t xml:space="preserve">. </w:t>
      </w:r>
      <w:r w:rsidR="00900BAB" w:rsidRPr="00B22361">
        <w:rPr>
          <w:sz w:val="26"/>
          <w:szCs w:val="26"/>
        </w:rPr>
        <w:t xml:space="preserve">При исполнении Контракта не допускается перемена Поставщика, </w:t>
      </w:r>
      <w:r w:rsidR="00900BAB" w:rsidRPr="00B22361">
        <w:rPr>
          <w:sz w:val="26"/>
          <w:szCs w:val="26"/>
        </w:rPr>
        <w:br/>
        <w:t xml:space="preserve">за исключением случаев, когда новый Поставщика является правопреемником </w:t>
      </w:r>
      <w:r w:rsidR="000A1F3E" w:rsidRPr="00B22361">
        <w:rPr>
          <w:sz w:val="26"/>
          <w:szCs w:val="26"/>
        </w:rPr>
        <w:t xml:space="preserve">Поставщика </w:t>
      </w:r>
      <w:r w:rsidR="00900BAB" w:rsidRPr="00B22361">
        <w:rPr>
          <w:sz w:val="26"/>
          <w:szCs w:val="26"/>
        </w:rPr>
        <w:t xml:space="preserve">по такому Контракту вследствие реорганизации юридического лица </w:t>
      </w:r>
      <w:r w:rsidR="00900BAB" w:rsidRPr="00B22361">
        <w:rPr>
          <w:sz w:val="26"/>
          <w:szCs w:val="26"/>
        </w:rPr>
        <w:br/>
        <w:t xml:space="preserve">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w:t>
      </w:r>
      <w:r w:rsidR="002D0167" w:rsidRPr="00B22361">
        <w:rPr>
          <w:sz w:val="26"/>
          <w:szCs w:val="26"/>
        </w:rPr>
        <w:t xml:space="preserve">                 </w:t>
      </w:r>
      <w:r w:rsidR="00900BAB" w:rsidRPr="00B22361">
        <w:rPr>
          <w:sz w:val="26"/>
          <w:szCs w:val="26"/>
        </w:rPr>
        <w:t>и на тех же условиях.</w:t>
      </w:r>
    </w:p>
    <w:p w:rsidR="000A1F3E" w:rsidRPr="00B22361" w:rsidRDefault="000B1943" w:rsidP="009D46C2">
      <w:pPr>
        <w:ind w:firstLine="709"/>
        <w:jc w:val="both"/>
        <w:rPr>
          <w:rFonts w:eastAsia="Arial Unicode MS"/>
          <w:sz w:val="26"/>
          <w:szCs w:val="26"/>
        </w:rPr>
      </w:pPr>
      <w:r w:rsidRPr="00B22361">
        <w:rPr>
          <w:sz w:val="26"/>
          <w:szCs w:val="26"/>
        </w:rPr>
        <w:t>12</w:t>
      </w:r>
      <w:r w:rsidR="00B2224B" w:rsidRPr="00B22361">
        <w:rPr>
          <w:sz w:val="26"/>
          <w:szCs w:val="26"/>
        </w:rPr>
        <w:t>.4</w:t>
      </w:r>
      <w:r w:rsidR="000A1F3E" w:rsidRPr="00B22361">
        <w:rPr>
          <w:sz w:val="26"/>
          <w:szCs w:val="26"/>
        </w:rPr>
        <w:t>. Во всем остальном, что не предусмотрено настоящим Контрактом, Стороны руководствуются действующим законодательством Российской Федерации.</w:t>
      </w:r>
    </w:p>
    <w:p w:rsidR="00674A71" w:rsidRPr="00B22361" w:rsidRDefault="000B1943" w:rsidP="009D46C2">
      <w:pPr>
        <w:ind w:firstLine="709"/>
        <w:jc w:val="both"/>
        <w:rPr>
          <w:rFonts w:eastAsia="Arial Unicode MS"/>
          <w:sz w:val="26"/>
          <w:szCs w:val="26"/>
        </w:rPr>
      </w:pPr>
      <w:r w:rsidRPr="00B22361">
        <w:rPr>
          <w:rFonts w:eastAsia="Arial Unicode MS"/>
          <w:sz w:val="26"/>
          <w:szCs w:val="26"/>
        </w:rPr>
        <w:t>12</w:t>
      </w:r>
      <w:r w:rsidR="00B2224B" w:rsidRPr="00B22361">
        <w:rPr>
          <w:rFonts w:eastAsia="Arial Unicode MS"/>
          <w:sz w:val="26"/>
          <w:szCs w:val="26"/>
        </w:rPr>
        <w:t>.5</w:t>
      </w:r>
      <w:r w:rsidR="00CF2DCF" w:rsidRPr="00B22361">
        <w:rPr>
          <w:rFonts w:eastAsia="Arial Unicode MS"/>
          <w:sz w:val="26"/>
          <w:szCs w:val="26"/>
        </w:rPr>
        <w:t>. Приложени</w:t>
      </w:r>
      <w:r w:rsidR="00987748" w:rsidRPr="00B22361">
        <w:rPr>
          <w:rFonts w:eastAsia="Arial Unicode MS"/>
          <w:sz w:val="26"/>
          <w:szCs w:val="26"/>
        </w:rPr>
        <w:t>е</w:t>
      </w:r>
      <w:r w:rsidR="00CF2DCF" w:rsidRPr="00B22361">
        <w:rPr>
          <w:rFonts w:eastAsia="Arial Unicode MS"/>
          <w:sz w:val="26"/>
          <w:szCs w:val="26"/>
        </w:rPr>
        <w:t xml:space="preserve"> к настоящему Контракту явля</w:t>
      </w:r>
      <w:r w:rsidR="00987748" w:rsidRPr="00B22361">
        <w:rPr>
          <w:rFonts w:eastAsia="Arial Unicode MS"/>
          <w:sz w:val="26"/>
          <w:szCs w:val="26"/>
        </w:rPr>
        <w:t>е</w:t>
      </w:r>
      <w:r w:rsidR="003367DA" w:rsidRPr="00B22361">
        <w:rPr>
          <w:rFonts w:eastAsia="Arial Unicode MS"/>
          <w:sz w:val="26"/>
          <w:szCs w:val="26"/>
        </w:rPr>
        <w:t>тся его неотъемлемой частью:</w:t>
      </w:r>
    </w:p>
    <w:p w:rsidR="003367DA" w:rsidRPr="00B22361" w:rsidRDefault="003367DA" w:rsidP="009D46C2">
      <w:pPr>
        <w:ind w:firstLine="709"/>
        <w:jc w:val="both"/>
        <w:rPr>
          <w:rFonts w:eastAsia="Arial Unicode MS"/>
          <w:sz w:val="26"/>
          <w:szCs w:val="26"/>
        </w:rPr>
      </w:pPr>
      <w:r w:rsidRPr="00B22361">
        <w:rPr>
          <w:rFonts w:eastAsia="Arial Unicode MS"/>
          <w:sz w:val="26"/>
          <w:szCs w:val="26"/>
        </w:rPr>
        <w:t>приложение – Спецификация.</w:t>
      </w:r>
    </w:p>
    <w:p w:rsidR="00AE7BC2" w:rsidRPr="00B22361" w:rsidRDefault="00AE7BC2" w:rsidP="009D46C2">
      <w:pPr>
        <w:ind w:firstLine="709"/>
        <w:jc w:val="both"/>
        <w:rPr>
          <w:rFonts w:eastAsia="Arial Unicode MS"/>
          <w:sz w:val="26"/>
          <w:szCs w:val="26"/>
        </w:rPr>
      </w:pPr>
    </w:p>
    <w:p w:rsidR="007E32F5" w:rsidRDefault="000B1943" w:rsidP="006D3F48">
      <w:pPr>
        <w:pStyle w:val="a3"/>
        <w:ind w:firstLine="709"/>
        <w:jc w:val="center"/>
        <w:rPr>
          <w:b/>
          <w:sz w:val="26"/>
          <w:szCs w:val="26"/>
        </w:rPr>
      </w:pPr>
      <w:r w:rsidRPr="009D46C2">
        <w:rPr>
          <w:b/>
          <w:sz w:val="26"/>
          <w:szCs w:val="26"/>
        </w:rPr>
        <w:t>13</w:t>
      </w:r>
      <w:r w:rsidR="00CD2A84" w:rsidRPr="009D46C2">
        <w:rPr>
          <w:b/>
          <w:sz w:val="26"/>
          <w:szCs w:val="26"/>
        </w:rPr>
        <w:t xml:space="preserve">. Юридические адреса, </w:t>
      </w:r>
      <w:r w:rsidR="00987748" w:rsidRPr="009D46C2">
        <w:rPr>
          <w:b/>
          <w:sz w:val="26"/>
          <w:szCs w:val="26"/>
        </w:rPr>
        <w:t>банковские реквизиты</w:t>
      </w:r>
      <w:r w:rsidR="00CD2A84" w:rsidRPr="009D46C2">
        <w:rPr>
          <w:b/>
          <w:sz w:val="26"/>
          <w:szCs w:val="26"/>
        </w:rPr>
        <w:t xml:space="preserve"> и подписи</w:t>
      </w:r>
      <w:r w:rsidR="00987748" w:rsidRPr="009D46C2">
        <w:rPr>
          <w:b/>
          <w:sz w:val="26"/>
          <w:szCs w:val="26"/>
        </w:rPr>
        <w:t xml:space="preserve"> Сторон</w:t>
      </w:r>
    </w:p>
    <w:p w:rsidR="00FC16B2" w:rsidRPr="00E41A7D" w:rsidRDefault="00FC16B2" w:rsidP="006D3F48">
      <w:pPr>
        <w:pStyle w:val="a3"/>
        <w:ind w:firstLine="709"/>
        <w:jc w:val="center"/>
        <w:rPr>
          <w:b/>
          <w:sz w:val="26"/>
          <w:szCs w:val="26"/>
        </w:rPr>
      </w:pPr>
    </w:p>
    <w:tbl>
      <w:tblPr>
        <w:tblW w:w="9782" w:type="dxa"/>
        <w:tblInd w:w="-176" w:type="dxa"/>
        <w:tblLayout w:type="fixed"/>
        <w:tblLook w:val="0000"/>
      </w:tblPr>
      <w:tblGrid>
        <w:gridCol w:w="5054"/>
        <w:gridCol w:w="4728"/>
      </w:tblGrid>
      <w:tr w:rsidR="006D186E" w:rsidRPr="00B22361" w:rsidTr="000A1F3E">
        <w:trPr>
          <w:trHeight w:val="96"/>
        </w:trPr>
        <w:tc>
          <w:tcPr>
            <w:tcW w:w="5054" w:type="dxa"/>
          </w:tcPr>
          <w:p w:rsidR="006D186E" w:rsidRPr="00B22361" w:rsidRDefault="006D186E" w:rsidP="00EB5270">
            <w:pPr>
              <w:rPr>
                <w:b/>
                <w:sz w:val="26"/>
                <w:szCs w:val="26"/>
              </w:rPr>
            </w:pPr>
            <w:r w:rsidRPr="00B22361">
              <w:rPr>
                <w:b/>
                <w:sz w:val="26"/>
                <w:szCs w:val="26"/>
              </w:rPr>
              <w:t>ГОСУДАРСТВЕННЫЙ ЗАКАЗЧИК:</w:t>
            </w:r>
          </w:p>
        </w:tc>
        <w:tc>
          <w:tcPr>
            <w:tcW w:w="4728" w:type="dxa"/>
          </w:tcPr>
          <w:p w:rsidR="006D186E" w:rsidRPr="00B22361" w:rsidRDefault="006D186E" w:rsidP="00EB5270">
            <w:pPr>
              <w:rPr>
                <w:b/>
                <w:sz w:val="26"/>
                <w:szCs w:val="26"/>
              </w:rPr>
            </w:pPr>
            <w:r w:rsidRPr="00B22361">
              <w:rPr>
                <w:b/>
                <w:sz w:val="26"/>
                <w:szCs w:val="26"/>
              </w:rPr>
              <w:t>ПОСТАВЩИК:</w:t>
            </w:r>
          </w:p>
        </w:tc>
      </w:tr>
      <w:tr w:rsidR="002B1208" w:rsidRPr="00E65365" w:rsidTr="008E6B12">
        <w:trPr>
          <w:trHeight w:val="96"/>
        </w:trPr>
        <w:tc>
          <w:tcPr>
            <w:tcW w:w="5054" w:type="dxa"/>
          </w:tcPr>
          <w:p w:rsidR="002D1189" w:rsidRDefault="002D1189" w:rsidP="002D1189">
            <w:pPr>
              <w:rPr>
                <w:rStyle w:val="FontStyle27"/>
                <w:sz w:val="26"/>
                <w:szCs w:val="26"/>
              </w:rPr>
            </w:pPr>
            <w:r w:rsidRPr="002D1189">
              <w:rPr>
                <w:rStyle w:val="FontStyle27"/>
                <w:sz w:val="26"/>
                <w:szCs w:val="26"/>
              </w:rPr>
              <w:t>ФКУ УИИ УФСИН России</w:t>
            </w:r>
            <w:r>
              <w:rPr>
                <w:rStyle w:val="FontStyle27"/>
                <w:sz w:val="26"/>
                <w:szCs w:val="26"/>
              </w:rPr>
              <w:t xml:space="preserve"> </w:t>
            </w:r>
          </w:p>
          <w:p w:rsidR="002D1189" w:rsidRPr="002D1189" w:rsidRDefault="002D1189" w:rsidP="002D1189">
            <w:pPr>
              <w:rPr>
                <w:rStyle w:val="FontStyle27"/>
                <w:sz w:val="26"/>
                <w:szCs w:val="26"/>
              </w:rPr>
            </w:pPr>
            <w:r w:rsidRPr="002D1189">
              <w:rPr>
                <w:rStyle w:val="FontStyle27"/>
                <w:sz w:val="26"/>
                <w:szCs w:val="26"/>
              </w:rPr>
              <w:t>по Республике Марий Эл</w:t>
            </w:r>
          </w:p>
          <w:p w:rsidR="002D1189" w:rsidRPr="002D1189" w:rsidRDefault="002D1189" w:rsidP="002D1189">
            <w:pPr>
              <w:rPr>
                <w:rStyle w:val="FontStyle27"/>
                <w:sz w:val="26"/>
                <w:szCs w:val="26"/>
              </w:rPr>
            </w:pPr>
            <w:r w:rsidRPr="002D1189">
              <w:rPr>
                <w:rStyle w:val="FontStyle27"/>
                <w:sz w:val="26"/>
                <w:szCs w:val="26"/>
              </w:rPr>
              <w:t>Адрес юридический и почтовый:</w:t>
            </w:r>
          </w:p>
          <w:p w:rsidR="002D1189" w:rsidRPr="002D1189" w:rsidRDefault="002D1189" w:rsidP="002D1189">
            <w:pPr>
              <w:rPr>
                <w:rStyle w:val="FontStyle27"/>
                <w:sz w:val="26"/>
                <w:szCs w:val="26"/>
              </w:rPr>
            </w:pPr>
            <w:r w:rsidRPr="002D1189">
              <w:rPr>
                <w:rStyle w:val="FontStyle27"/>
                <w:sz w:val="26"/>
                <w:szCs w:val="26"/>
              </w:rPr>
              <w:t>424032, Республика Марий Эл,</w:t>
            </w:r>
          </w:p>
          <w:p w:rsidR="002D1189" w:rsidRPr="002D1189" w:rsidRDefault="002D1189" w:rsidP="002D1189">
            <w:pPr>
              <w:rPr>
                <w:rStyle w:val="FontStyle27"/>
                <w:sz w:val="26"/>
                <w:szCs w:val="26"/>
              </w:rPr>
            </w:pPr>
            <w:r w:rsidRPr="002D1189">
              <w:rPr>
                <w:rStyle w:val="FontStyle27"/>
                <w:sz w:val="26"/>
                <w:szCs w:val="26"/>
              </w:rPr>
              <w:t>г. Йошкар-Ола, ул. Тельмана, д.56 «а»</w:t>
            </w:r>
          </w:p>
          <w:p w:rsidR="002D1189" w:rsidRPr="002D1189" w:rsidRDefault="002D1189" w:rsidP="002D1189">
            <w:pPr>
              <w:rPr>
                <w:rStyle w:val="FontStyle27"/>
                <w:sz w:val="26"/>
                <w:szCs w:val="26"/>
              </w:rPr>
            </w:pPr>
            <w:r w:rsidRPr="002D1189">
              <w:rPr>
                <w:rStyle w:val="FontStyle27"/>
                <w:sz w:val="26"/>
                <w:szCs w:val="26"/>
              </w:rPr>
              <w:t>Тел./ф.: 68-77-20 / 46-30-56</w:t>
            </w:r>
          </w:p>
          <w:p w:rsidR="002D1189" w:rsidRPr="002D1189" w:rsidRDefault="002D1189" w:rsidP="002D1189">
            <w:pPr>
              <w:rPr>
                <w:rStyle w:val="FontStyle27"/>
                <w:sz w:val="26"/>
                <w:szCs w:val="26"/>
              </w:rPr>
            </w:pPr>
            <w:r w:rsidRPr="002D1189">
              <w:rPr>
                <w:rStyle w:val="FontStyle27"/>
                <w:sz w:val="26"/>
                <w:szCs w:val="26"/>
              </w:rPr>
              <w:t>ИНН 1215160380, КПП 121501001</w:t>
            </w:r>
          </w:p>
          <w:p w:rsidR="002D1189" w:rsidRPr="002D1189" w:rsidRDefault="002D1189" w:rsidP="002D1189">
            <w:pPr>
              <w:rPr>
                <w:rStyle w:val="FontStyle27"/>
                <w:sz w:val="26"/>
                <w:szCs w:val="26"/>
              </w:rPr>
            </w:pPr>
            <w:r w:rsidRPr="002D1189">
              <w:rPr>
                <w:rStyle w:val="FontStyle27"/>
                <w:sz w:val="26"/>
                <w:szCs w:val="26"/>
              </w:rPr>
              <w:t xml:space="preserve">Банковские реквизиты: </w:t>
            </w:r>
          </w:p>
          <w:p w:rsidR="002D1189" w:rsidRPr="002D1189" w:rsidRDefault="002D1189" w:rsidP="002D1189">
            <w:pPr>
              <w:rPr>
                <w:rStyle w:val="FontStyle27"/>
                <w:sz w:val="26"/>
                <w:szCs w:val="26"/>
              </w:rPr>
            </w:pPr>
            <w:r w:rsidRPr="002D1189">
              <w:rPr>
                <w:rStyle w:val="FontStyle27"/>
                <w:sz w:val="26"/>
                <w:szCs w:val="26"/>
              </w:rPr>
              <w:t>УФК по Нижегородской области</w:t>
            </w:r>
          </w:p>
          <w:p w:rsidR="002D1189" w:rsidRPr="002D1189" w:rsidRDefault="002D1189" w:rsidP="002D1189">
            <w:pPr>
              <w:rPr>
                <w:rStyle w:val="FontStyle27"/>
                <w:sz w:val="26"/>
                <w:szCs w:val="26"/>
              </w:rPr>
            </w:pPr>
            <w:r w:rsidRPr="002D1189">
              <w:rPr>
                <w:rStyle w:val="FontStyle27"/>
                <w:sz w:val="26"/>
                <w:szCs w:val="26"/>
              </w:rPr>
              <w:t xml:space="preserve">(ФКУ УИИ УФСИН России </w:t>
            </w:r>
          </w:p>
          <w:p w:rsidR="002D1189" w:rsidRPr="002D1189" w:rsidRDefault="002D1189" w:rsidP="002D1189">
            <w:pPr>
              <w:rPr>
                <w:rStyle w:val="FontStyle27"/>
                <w:sz w:val="26"/>
                <w:szCs w:val="26"/>
              </w:rPr>
            </w:pPr>
            <w:r w:rsidRPr="002D1189">
              <w:rPr>
                <w:rStyle w:val="FontStyle27"/>
                <w:sz w:val="26"/>
                <w:szCs w:val="26"/>
              </w:rPr>
              <w:t xml:space="preserve">по Республике Марий Эл </w:t>
            </w:r>
          </w:p>
          <w:p w:rsidR="002D1189" w:rsidRPr="002D1189" w:rsidRDefault="002D1189" w:rsidP="002D1189">
            <w:pPr>
              <w:rPr>
                <w:rStyle w:val="FontStyle27"/>
                <w:sz w:val="26"/>
                <w:szCs w:val="26"/>
              </w:rPr>
            </w:pPr>
            <w:r w:rsidRPr="002D1189">
              <w:rPr>
                <w:rStyle w:val="FontStyle27"/>
                <w:sz w:val="26"/>
                <w:szCs w:val="26"/>
              </w:rPr>
              <w:t xml:space="preserve">л/с 03081A66410) </w:t>
            </w:r>
          </w:p>
          <w:p w:rsidR="002D1189" w:rsidRPr="002D1189" w:rsidRDefault="002D1189" w:rsidP="002D1189">
            <w:pPr>
              <w:rPr>
                <w:rStyle w:val="FontStyle27"/>
                <w:sz w:val="26"/>
                <w:szCs w:val="26"/>
              </w:rPr>
            </w:pPr>
            <w:r w:rsidRPr="002D1189">
              <w:rPr>
                <w:rStyle w:val="FontStyle27"/>
                <w:sz w:val="26"/>
                <w:szCs w:val="26"/>
              </w:rPr>
              <w:t xml:space="preserve">ЕКС 40102810745370000024, </w:t>
            </w:r>
          </w:p>
          <w:p w:rsidR="002D1189" w:rsidRPr="002D1189" w:rsidRDefault="002D1189" w:rsidP="002D1189">
            <w:pPr>
              <w:rPr>
                <w:rStyle w:val="FontStyle27"/>
                <w:sz w:val="26"/>
                <w:szCs w:val="26"/>
              </w:rPr>
            </w:pPr>
            <w:r w:rsidRPr="002D1189">
              <w:rPr>
                <w:rStyle w:val="FontStyle27"/>
                <w:sz w:val="26"/>
                <w:szCs w:val="26"/>
              </w:rPr>
              <w:t>Номер казначейского счета</w:t>
            </w:r>
          </w:p>
          <w:p w:rsidR="002D1189" w:rsidRPr="002D1189" w:rsidRDefault="002D1189" w:rsidP="002D1189">
            <w:pPr>
              <w:rPr>
                <w:rStyle w:val="FontStyle27"/>
                <w:sz w:val="26"/>
                <w:szCs w:val="26"/>
              </w:rPr>
            </w:pPr>
            <w:r w:rsidRPr="002D1189">
              <w:rPr>
                <w:rStyle w:val="FontStyle27"/>
                <w:sz w:val="26"/>
                <w:szCs w:val="26"/>
              </w:rPr>
              <w:t xml:space="preserve">03211643000000013204 </w:t>
            </w:r>
          </w:p>
          <w:p w:rsidR="002D1189" w:rsidRPr="002D1189" w:rsidRDefault="002D1189" w:rsidP="002D1189">
            <w:pPr>
              <w:rPr>
                <w:rStyle w:val="FontStyle27"/>
                <w:sz w:val="26"/>
                <w:szCs w:val="26"/>
              </w:rPr>
            </w:pPr>
            <w:r w:rsidRPr="002D1189">
              <w:rPr>
                <w:rStyle w:val="FontStyle27"/>
                <w:sz w:val="26"/>
                <w:szCs w:val="26"/>
              </w:rPr>
              <w:t>ОКЦ №1 ВОЛГО-ВЯТСКОЕ ГУ БАНКА</w:t>
            </w:r>
          </w:p>
          <w:p w:rsidR="002D1189" w:rsidRPr="002D1189" w:rsidRDefault="002D1189" w:rsidP="002D1189">
            <w:pPr>
              <w:rPr>
                <w:rStyle w:val="FontStyle27"/>
                <w:sz w:val="26"/>
                <w:szCs w:val="26"/>
              </w:rPr>
            </w:pPr>
            <w:r w:rsidRPr="002D1189">
              <w:rPr>
                <w:rStyle w:val="FontStyle27"/>
                <w:sz w:val="26"/>
                <w:szCs w:val="26"/>
              </w:rPr>
              <w:t>РОССИИ//УФК по Нижегородской области</w:t>
            </w:r>
            <w:r>
              <w:rPr>
                <w:rStyle w:val="FontStyle27"/>
                <w:sz w:val="26"/>
                <w:szCs w:val="26"/>
              </w:rPr>
              <w:t xml:space="preserve"> </w:t>
            </w:r>
            <w:r w:rsidRPr="002D1189">
              <w:rPr>
                <w:rStyle w:val="FontStyle27"/>
                <w:sz w:val="26"/>
                <w:szCs w:val="26"/>
              </w:rPr>
              <w:t xml:space="preserve">г. Нижний Новгород, </w:t>
            </w:r>
          </w:p>
          <w:p w:rsidR="002D1189" w:rsidRPr="002D1189" w:rsidRDefault="002D1189" w:rsidP="002D1189">
            <w:pPr>
              <w:rPr>
                <w:rStyle w:val="FontStyle27"/>
                <w:sz w:val="26"/>
                <w:szCs w:val="26"/>
              </w:rPr>
            </w:pPr>
            <w:r w:rsidRPr="002D1189">
              <w:rPr>
                <w:rStyle w:val="FontStyle27"/>
                <w:sz w:val="26"/>
                <w:szCs w:val="26"/>
              </w:rPr>
              <w:t>БИК 012202102</w:t>
            </w:r>
          </w:p>
          <w:p w:rsidR="002D1189" w:rsidRPr="002D1189" w:rsidRDefault="002D1189" w:rsidP="002D1189">
            <w:pPr>
              <w:rPr>
                <w:rStyle w:val="FontStyle27"/>
                <w:sz w:val="26"/>
                <w:szCs w:val="26"/>
              </w:rPr>
            </w:pPr>
            <w:r w:rsidRPr="002D1189">
              <w:rPr>
                <w:rStyle w:val="FontStyle27"/>
                <w:sz w:val="26"/>
                <w:szCs w:val="26"/>
              </w:rPr>
              <w:t xml:space="preserve">Реквизиты счета для уплаты неустоек </w:t>
            </w:r>
          </w:p>
          <w:p w:rsidR="002D1189" w:rsidRPr="002D1189" w:rsidRDefault="002D1189" w:rsidP="002D1189">
            <w:pPr>
              <w:rPr>
                <w:rStyle w:val="FontStyle27"/>
                <w:sz w:val="26"/>
                <w:szCs w:val="26"/>
              </w:rPr>
            </w:pPr>
            <w:r w:rsidRPr="002D1189">
              <w:rPr>
                <w:rStyle w:val="FontStyle27"/>
                <w:sz w:val="26"/>
                <w:szCs w:val="26"/>
              </w:rPr>
              <w:t xml:space="preserve">(штрафов, пеней): УФК по Республике Марий Эл (ФКУ УИИ УФСИН России по Республике Марий Эл л/с 04081A66410), </w:t>
            </w:r>
          </w:p>
          <w:p w:rsidR="002D1189" w:rsidRPr="002D1189" w:rsidRDefault="002D1189" w:rsidP="002D1189">
            <w:pPr>
              <w:rPr>
                <w:rStyle w:val="FontStyle27"/>
                <w:sz w:val="26"/>
                <w:szCs w:val="26"/>
              </w:rPr>
            </w:pPr>
            <w:r w:rsidRPr="002D1189">
              <w:rPr>
                <w:rStyle w:val="FontStyle27"/>
                <w:sz w:val="26"/>
                <w:szCs w:val="26"/>
              </w:rPr>
              <w:t xml:space="preserve">ЕКС 40102810345370000107, </w:t>
            </w:r>
          </w:p>
          <w:p w:rsidR="002D1189" w:rsidRPr="002D1189" w:rsidRDefault="002D1189" w:rsidP="002D1189">
            <w:pPr>
              <w:rPr>
                <w:rStyle w:val="FontStyle27"/>
                <w:sz w:val="26"/>
                <w:szCs w:val="26"/>
              </w:rPr>
            </w:pPr>
            <w:r w:rsidRPr="002D1189">
              <w:rPr>
                <w:rStyle w:val="FontStyle27"/>
                <w:sz w:val="26"/>
                <w:szCs w:val="26"/>
              </w:rPr>
              <w:t xml:space="preserve">Номер казначейского счета </w:t>
            </w:r>
          </w:p>
          <w:p w:rsidR="002D1189" w:rsidRPr="002D1189" w:rsidRDefault="002D1189" w:rsidP="002D1189">
            <w:pPr>
              <w:rPr>
                <w:rStyle w:val="FontStyle27"/>
                <w:sz w:val="26"/>
                <w:szCs w:val="26"/>
              </w:rPr>
            </w:pPr>
            <w:r w:rsidRPr="002D1189">
              <w:rPr>
                <w:rStyle w:val="FontStyle27"/>
                <w:sz w:val="26"/>
                <w:szCs w:val="26"/>
              </w:rPr>
              <w:t xml:space="preserve">03100643000000010800 </w:t>
            </w:r>
          </w:p>
          <w:p w:rsidR="002D1189" w:rsidRPr="002D1189" w:rsidRDefault="002D1189" w:rsidP="002D1189">
            <w:pPr>
              <w:rPr>
                <w:rStyle w:val="FontStyle27"/>
                <w:sz w:val="26"/>
                <w:szCs w:val="26"/>
              </w:rPr>
            </w:pPr>
            <w:r w:rsidRPr="002D1189">
              <w:rPr>
                <w:rStyle w:val="FontStyle27"/>
                <w:sz w:val="26"/>
                <w:szCs w:val="26"/>
              </w:rPr>
              <w:lastRenderedPageBreak/>
              <w:t>ОКЦ №1 ВОЛГО-ВЯТСКОЕ ГУ БАНКА</w:t>
            </w:r>
          </w:p>
          <w:p w:rsidR="002D1189" w:rsidRPr="002D1189" w:rsidRDefault="002D1189" w:rsidP="002D1189">
            <w:pPr>
              <w:rPr>
                <w:rStyle w:val="FontStyle27"/>
                <w:sz w:val="26"/>
                <w:szCs w:val="26"/>
              </w:rPr>
            </w:pPr>
            <w:r w:rsidRPr="002D1189">
              <w:rPr>
                <w:rStyle w:val="FontStyle27"/>
                <w:sz w:val="26"/>
                <w:szCs w:val="26"/>
              </w:rPr>
              <w:t xml:space="preserve">РОССИИ// УФК по Республике Марий Эл </w:t>
            </w:r>
          </w:p>
          <w:p w:rsidR="002B1208" w:rsidRPr="0064006D" w:rsidRDefault="002D1189" w:rsidP="002D1189">
            <w:pPr>
              <w:rPr>
                <w:sz w:val="25"/>
                <w:szCs w:val="25"/>
              </w:rPr>
            </w:pPr>
            <w:r w:rsidRPr="002D1189">
              <w:rPr>
                <w:rStyle w:val="FontStyle27"/>
                <w:sz w:val="26"/>
                <w:szCs w:val="26"/>
              </w:rPr>
              <w:t>г. Йошкар-Ола, БИК 042202107</w:t>
            </w:r>
          </w:p>
        </w:tc>
        <w:tc>
          <w:tcPr>
            <w:tcW w:w="4728" w:type="dxa"/>
          </w:tcPr>
          <w:p w:rsidR="0029016B" w:rsidRPr="00E65365" w:rsidRDefault="0029016B" w:rsidP="00986E76">
            <w:pPr>
              <w:widowControl w:val="0"/>
              <w:autoSpaceDE w:val="0"/>
              <w:autoSpaceDN w:val="0"/>
              <w:adjustRightInd w:val="0"/>
              <w:outlineLvl w:val="0"/>
              <w:rPr>
                <w:sz w:val="25"/>
                <w:szCs w:val="25"/>
              </w:rPr>
            </w:pPr>
          </w:p>
        </w:tc>
      </w:tr>
      <w:tr w:rsidR="002B1208" w:rsidRPr="00B22361" w:rsidTr="008E6B12">
        <w:trPr>
          <w:trHeight w:val="859"/>
        </w:trPr>
        <w:tc>
          <w:tcPr>
            <w:tcW w:w="5054" w:type="dxa"/>
          </w:tcPr>
          <w:p w:rsidR="00AE7BC2" w:rsidRPr="00B22361" w:rsidRDefault="00AE7BC2" w:rsidP="00EB5270">
            <w:pPr>
              <w:jc w:val="both"/>
              <w:rPr>
                <w:sz w:val="26"/>
                <w:szCs w:val="26"/>
              </w:rPr>
            </w:pPr>
          </w:p>
          <w:p w:rsidR="002B1208" w:rsidRDefault="00FC16B2" w:rsidP="0064006D">
            <w:pPr>
              <w:jc w:val="both"/>
              <w:rPr>
                <w:sz w:val="26"/>
                <w:szCs w:val="26"/>
              </w:rPr>
            </w:pPr>
            <w:r>
              <w:rPr>
                <w:sz w:val="26"/>
                <w:szCs w:val="26"/>
              </w:rPr>
              <w:t>Н</w:t>
            </w:r>
            <w:r w:rsidR="002B1208" w:rsidRPr="00B22361">
              <w:rPr>
                <w:sz w:val="26"/>
                <w:szCs w:val="26"/>
              </w:rPr>
              <w:t>ачальник ФКУ УИИ УФСИ</w:t>
            </w:r>
            <w:r w:rsidR="00B22361">
              <w:rPr>
                <w:sz w:val="26"/>
                <w:szCs w:val="26"/>
              </w:rPr>
              <w:t xml:space="preserve">Н России </w:t>
            </w:r>
            <w:r>
              <w:rPr>
                <w:sz w:val="26"/>
                <w:szCs w:val="26"/>
              </w:rPr>
              <w:t xml:space="preserve">             </w:t>
            </w:r>
            <w:r w:rsidR="002B1208" w:rsidRPr="00B22361">
              <w:rPr>
                <w:sz w:val="26"/>
                <w:szCs w:val="26"/>
              </w:rPr>
              <w:t>по Республике Марий Эл</w:t>
            </w:r>
          </w:p>
          <w:p w:rsidR="0064006D" w:rsidRPr="00B22361" w:rsidRDefault="0064006D" w:rsidP="0064006D">
            <w:pPr>
              <w:jc w:val="both"/>
              <w:rPr>
                <w:sz w:val="26"/>
                <w:szCs w:val="26"/>
              </w:rPr>
            </w:pPr>
          </w:p>
          <w:p w:rsidR="002B1208" w:rsidRPr="00B22361" w:rsidRDefault="0064006D" w:rsidP="00EB5270">
            <w:pPr>
              <w:jc w:val="both"/>
              <w:rPr>
                <w:sz w:val="26"/>
                <w:szCs w:val="26"/>
              </w:rPr>
            </w:pPr>
            <w:r>
              <w:rPr>
                <w:sz w:val="26"/>
                <w:szCs w:val="26"/>
              </w:rPr>
              <w:t>__________________ И.В. Короткова</w:t>
            </w:r>
            <w:r w:rsidR="002B1208" w:rsidRPr="00B22361">
              <w:rPr>
                <w:sz w:val="26"/>
                <w:szCs w:val="26"/>
              </w:rPr>
              <w:t xml:space="preserve">                                          </w:t>
            </w:r>
          </w:p>
          <w:p w:rsidR="002B1208" w:rsidRPr="00B22361" w:rsidRDefault="002B1208" w:rsidP="00EB5270">
            <w:pPr>
              <w:jc w:val="both"/>
              <w:rPr>
                <w:sz w:val="26"/>
                <w:szCs w:val="26"/>
              </w:rPr>
            </w:pPr>
            <w:r w:rsidRPr="00B22361">
              <w:rPr>
                <w:sz w:val="26"/>
                <w:szCs w:val="26"/>
              </w:rPr>
              <w:t>М.П.</w:t>
            </w:r>
          </w:p>
          <w:p w:rsidR="002B1208" w:rsidRPr="00B22361" w:rsidRDefault="002B1208" w:rsidP="007B3387">
            <w:pPr>
              <w:jc w:val="both"/>
              <w:rPr>
                <w:sz w:val="26"/>
                <w:szCs w:val="26"/>
              </w:rPr>
            </w:pPr>
            <w:r w:rsidRPr="00B22361">
              <w:rPr>
                <w:sz w:val="26"/>
                <w:szCs w:val="26"/>
              </w:rPr>
              <w:t>«__» _________________ 202_ г.</w:t>
            </w:r>
          </w:p>
        </w:tc>
        <w:tc>
          <w:tcPr>
            <w:tcW w:w="4728" w:type="dxa"/>
          </w:tcPr>
          <w:p w:rsidR="00AE7BC2" w:rsidRPr="00B22361" w:rsidRDefault="00AE7BC2" w:rsidP="00637AB4">
            <w:pPr>
              <w:jc w:val="both"/>
              <w:rPr>
                <w:sz w:val="26"/>
                <w:szCs w:val="26"/>
              </w:rPr>
            </w:pPr>
          </w:p>
          <w:p w:rsidR="002B1208" w:rsidRPr="00B22361" w:rsidRDefault="0064006D" w:rsidP="00637AB4">
            <w:pPr>
              <w:jc w:val="both"/>
              <w:rPr>
                <w:sz w:val="26"/>
                <w:szCs w:val="26"/>
              </w:rPr>
            </w:pPr>
            <w:r>
              <w:rPr>
                <w:sz w:val="26"/>
                <w:szCs w:val="26"/>
              </w:rPr>
              <w:t>_______________</w:t>
            </w:r>
          </w:p>
          <w:p w:rsidR="0064006D" w:rsidRDefault="0064006D" w:rsidP="0064006D">
            <w:pPr>
              <w:jc w:val="both"/>
              <w:rPr>
                <w:sz w:val="26"/>
                <w:szCs w:val="26"/>
              </w:rPr>
            </w:pPr>
          </w:p>
          <w:p w:rsidR="0064006D" w:rsidRPr="00B22361" w:rsidRDefault="0064006D" w:rsidP="0064006D">
            <w:pPr>
              <w:jc w:val="both"/>
              <w:rPr>
                <w:sz w:val="26"/>
                <w:szCs w:val="26"/>
              </w:rPr>
            </w:pPr>
          </w:p>
          <w:p w:rsidR="002B1208" w:rsidRPr="00B22361" w:rsidRDefault="009E3455" w:rsidP="00637AB4">
            <w:pPr>
              <w:jc w:val="both"/>
              <w:rPr>
                <w:sz w:val="26"/>
                <w:szCs w:val="26"/>
              </w:rPr>
            </w:pPr>
            <w:r w:rsidRPr="00B22361">
              <w:rPr>
                <w:sz w:val="26"/>
                <w:szCs w:val="26"/>
              </w:rPr>
              <w:t xml:space="preserve">___________________ </w:t>
            </w:r>
            <w:r w:rsidR="0064006D">
              <w:rPr>
                <w:sz w:val="26"/>
                <w:szCs w:val="26"/>
              </w:rPr>
              <w:t>____________</w:t>
            </w:r>
          </w:p>
          <w:p w:rsidR="002B1208" w:rsidRPr="00B22361" w:rsidRDefault="002B1208" w:rsidP="00637AB4">
            <w:pPr>
              <w:rPr>
                <w:sz w:val="26"/>
                <w:szCs w:val="26"/>
              </w:rPr>
            </w:pPr>
            <w:r w:rsidRPr="00B22361">
              <w:rPr>
                <w:sz w:val="26"/>
                <w:szCs w:val="26"/>
              </w:rPr>
              <w:t>М.П.</w:t>
            </w:r>
          </w:p>
          <w:p w:rsidR="00B22361" w:rsidRPr="00B22361" w:rsidRDefault="002B1208" w:rsidP="00637AB4">
            <w:pPr>
              <w:rPr>
                <w:sz w:val="26"/>
                <w:szCs w:val="26"/>
              </w:rPr>
            </w:pPr>
            <w:r w:rsidRPr="00B22361">
              <w:rPr>
                <w:sz w:val="26"/>
                <w:szCs w:val="26"/>
              </w:rPr>
              <w:t>«__» ___________________ 202_ г</w:t>
            </w:r>
            <w:r w:rsidR="0064006D">
              <w:rPr>
                <w:sz w:val="26"/>
                <w:szCs w:val="26"/>
              </w:rPr>
              <w:t>.</w:t>
            </w:r>
          </w:p>
        </w:tc>
      </w:tr>
    </w:tbl>
    <w:p w:rsidR="003D62B4" w:rsidRDefault="003D62B4" w:rsidP="003D62B4">
      <w:pPr>
        <w:jc w:val="both"/>
      </w:pPr>
    </w:p>
    <w:p w:rsidR="006E75DA" w:rsidRDefault="006E75DA" w:rsidP="0077193B">
      <w:pPr>
        <w:pStyle w:val="2"/>
        <w:jc w:val="center"/>
        <w:rPr>
          <w:szCs w:val="24"/>
        </w:rPr>
        <w:sectPr w:rsidR="006E75DA" w:rsidSect="009327E2">
          <w:headerReference w:type="default" r:id="rId11"/>
          <w:pgSz w:w="11906" w:h="16838"/>
          <w:pgMar w:top="1134" w:right="709" w:bottom="1134" w:left="1701" w:header="720" w:footer="720" w:gutter="0"/>
          <w:pgNumType w:start="1"/>
          <w:cols w:space="720"/>
          <w:titlePg/>
          <w:docGrid w:linePitch="272"/>
        </w:sectPr>
      </w:pPr>
    </w:p>
    <w:tbl>
      <w:tblPr>
        <w:tblW w:w="0" w:type="auto"/>
        <w:tblInd w:w="5637" w:type="dxa"/>
        <w:tblLook w:val="04A0"/>
      </w:tblPr>
      <w:tblGrid>
        <w:gridCol w:w="4075"/>
      </w:tblGrid>
      <w:tr w:rsidR="00572563" w:rsidRPr="0077193B" w:rsidTr="0077193B">
        <w:tc>
          <w:tcPr>
            <w:tcW w:w="4075" w:type="dxa"/>
          </w:tcPr>
          <w:p w:rsidR="00572563" w:rsidRPr="0077193B" w:rsidRDefault="00572563" w:rsidP="0077193B">
            <w:pPr>
              <w:pStyle w:val="2"/>
              <w:jc w:val="center"/>
              <w:rPr>
                <w:szCs w:val="24"/>
              </w:rPr>
            </w:pPr>
            <w:r w:rsidRPr="0077193B">
              <w:rPr>
                <w:szCs w:val="24"/>
              </w:rPr>
              <w:lastRenderedPageBreak/>
              <w:t>Приложение</w:t>
            </w:r>
          </w:p>
          <w:p w:rsidR="00572563" w:rsidRPr="0077193B" w:rsidRDefault="00572563" w:rsidP="0077193B">
            <w:pPr>
              <w:pStyle w:val="2"/>
              <w:jc w:val="center"/>
              <w:rPr>
                <w:szCs w:val="24"/>
              </w:rPr>
            </w:pPr>
            <w:r w:rsidRPr="0077193B">
              <w:rPr>
                <w:szCs w:val="24"/>
              </w:rPr>
              <w:t>к Государственному контракту</w:t>
            </w:r>
          </w:p>
          <w:p w:rsidR="00572563" w:rsidRPr="0077193B" w:rsidRDefault="004C6138" w:rsidP="0077193B">
            <w:pPr>
              <w:pStyle w:val="2"/>
              <w:jc w:val="center"/>
              <w:rPr>
                <w:szCs w:val="24"/>
              </w:rPr>
            </w:pPr>
            <w:r>
              <w:rPr>
                <w:szCs w:val="24"/>
              </w:rPr>
              <w:t>на поставку товаров для государственных нужд</w:t>
            </w:r>
          </w:p>
          <w:p w:rsidR="00572563" w:rsidRPr="0077193B" w:rsidRDefault="00572563" w:rsidP="0077193B">
            <w:pPr>
              <w:pStyle w:val="2"/>
              <w:jc w:val="center"/>
              <w:rPr>
                <w:szCs w:val="24"/>
              </w:rPr>
            </w:pPr>
            <w:r w:rsidRPr="0077193B">
              <w:rPr>
                <w:szCs w:val="24"/>
              </w:rPr>
              <w:t>от «__» __________ 20</w:t>
            </w:r>
            <w:r w:rsidR="00AA6FCA">
              <w:rPr>
                <w:szCs w:val="24"/>
              </w:rPr>
              <w:t>2</w:t>
            </w:r>
            <w:r w:rsidR="00D17BB7">
              <w:rPr>
                <w:szCs w:val="24"/>
              </w:rPr>
              <w:t>_</w:t>
            </w:r>
            <w:r w:rsidRPr="0077193B">
              <w:rPr>
                <w:szCs w:val="24"/>
              </w:rPr>
              <w:t xml:space="preserve"> г.</w:t>
            </w:r>
          </w:p>
          <w:p w:rsidR="00572563" w:rsidRPr="0077193B" w:rsidRDefault="00572563" w:rsidP="0077193B">
            <w:pPr>
              <w:pStyle w:val="2"/>
              <w:jc w:val="center"/>
              <w:rPr>
                <w:szCs w:val="24"/>
              </w:rPr>
            </w:pPr>
            <w:r w:rsidRPr="0077193B">
              <w:rPr>
                <w:szCs w:val="24"/>
              </w:rPr>
              <w:t>№ ___________________</w:t>
            </w:r>
          </w:p>
          <w:p w:rsidR="00572563" w:rsidRPr="0077193B" w:rsidRDefault="00572563" w:rsidP="0077193B">
            <w:pPr>
              <w:pStyle w:val="2"/>
              <w:jc w:val="center"/>
              <w:rPr>
                <w:szCs w:val="24"/>
              </w:rPr>
            </w:pPr>
          </w:p>
        </w:tc>
      </w:tr>
    </w:tbl>
    <w:p w:rsidR="001376BA" w:rsidRDefault="001376BA" w:rsidP="00410AA9">
      <w:pPr>
        <w:rPr>
          <w:b/>
          <w:sz w:val="24"/>
          <w:szCs w:val="24"/>
        </w:rPr>
      </w:pPr>
    </w:p>
    <w:p w:rsidR="001376BA" w:rsidRPr="0033799C" w:rsidRDefault="001376BA" w:rsidP="001376BA">
      <w:pPr>
        <w:jc w:val="center"/>
        <w:rPr>
          <w:b/>
          <w:sz w:val="24"/>
          <w:szCs w:val="24"/>
        </w:rPr>
      </w:pPr>
      <w:r w:rsidRPr="0033799C">
        <w:rPr>
          <w:b/>
          <w:sz w:val="24"/>
          <w:szCs w:val="24"/>
        </w:rPr>
        <w:t>СПЕЦИФИКАЦИЯ</w:t>
      </w:r>
    </w:p>
    <w:p w:rsidR="001376BA" w:rsidRPr="0033799C" w:rsidRDefault="001376BA" w:rsidP="00045303">
      <w:pPr>
        <w:pStyle w:val="xl19"/>
        <w:rPr>
          <w:rFonts w:ascii="Times New Roman" w:eastAsia="Times New Roman" w:hAnsi="Times New Roman" w:cs="Times New Roman"/>
          <w:b w:val="0"/>
        </w:rPr>
      </w:pPr>
      <w:r w:rsidRPr="0033799C">
        <w:rPr>
          <w:rFonts w:ascii="Times New Roman" w:eastAsia="Times New Roman" w:hAnsi="Times New Roman" w:cs="Times New Roman"/>
          <w:b w:val="0"/>
        </w:rPr>
        <w:t xml:space="preserve">г. Йошкар-Ола                     </w:t>
      </w:r>
      <w:r w:rsidRPr="0033799C">
        <w:rPr>
          <w:rFonts w:ascii="Times New Roman" w:eastAsia="Times New Roman" w:hAnsi="Times New Roman" w:cs="Times New Roman"/>
          <w:b w:val="0"/>
        </w:rPr>
        <w:tab/>
        <w:t xml:space="preserve">                                                         </w:t>
      </w:r>
      <w:r w:rsidR="00410AA9">
        <w:rPr>
          <w:rFonts w:ascii="Times New Roman" w:eastAsia="Times New Roman" w:hAnsi="Times New Roman" w:cs="Times New Roman"/>
          <w:b w:val="0"/>
        </w:rPr>
        <w:t xml:space="preserve">        </w:t>
      </w:r>
      <w:r w:rsidR="00235E76">
        <w:rPr>
          <w:rFonts w:ascii="Times New Roman" w:eastAsia="Times New Roman" w:hAnsi="Times New Roman" w:cs="Times New Roman"/>
          <w:b w:val="0"/>
        </w:rPr>
        <w:t xml:space="preserve"> </w:t>
      </w:r>
      <w:r w:rsidR="00410AA9">
        <w:rPr>
          <w:rFonts w:ascii="Times New Roman" w:eastAsia="Times New Roman" w:hAnsi="Times New Roman" w:cs="Times New Roman"/>
          <w:b w:val="0"/>
        </w:rPr>
        <w:t xml:space="preserve"> «__</w:t>
      </w:r>
      <w:r>
        <w:rPr>
          <w:rFonts w:ascii="Times New Roman" w:eastAsia="Times New Roman" w:hAnsi="Times New Roman" w:cs="Times New Roman"/>
          <w:b w:val="0"/>
        </w:rPr>
        <w:t>»____</w:t>
      </w:r>
      <w:r w:rsidRPr="0033799C">
        <w:rPr>
          <w:rFonts w:ascii="Times New Roman" w:eastAsia="Times New Roman" w:hAnsi="Times New Roman" w:cs="Times New Roman"/>
          <w:b w:val="0"/>
        </w:rPr>
        <w:t>_</w:t>
      </w:r>
      <w:r>
        <w:rPr>
          <w:rFonts w:ascii="Times New Roman" w:eastAsia="Times New Roman" w:hAnsi="Times New Roman" w:cs="Times New Roman"/>
          <w:b w:val="0"/>
        </w:rPr>
        <w:t>______</w:t>
      </w:r>
      <w:r w:rsidRPr="0033799C">
        <w:rPr>
          <w:rFonts w:ascii="Times New Roman" w:eastAsia="Times New Roman" w:hAnsi="Times New Roman" w:cs="Times New Roman"/>
          <w:b w:val="0"/>
        </w:rPr>
        <w:t xml:space="preserve"> 20</w:t>
      </w:r>
      <w:r w:rsidR="00AA6FCA">
        <w:rPr>
          <w:rFonts w:ascii="Times New Roman" w:eastAsia="Times New Roman" w:hAnsi="Times New Roman" w:cs="Times New Roman"/>
          <w:b w:val="0"/>
        </w:rPr>
        <w:t>2</w:t>
      </w:r>
      <w:r w:rsidR="00D17BB7">
        <w:rPr>
          <w:rFonts w:ascii="Times New Roman" w:eastAsia="Times New Roman" w:hAnsi="Times New Roman" w:cs="Times New Roman"/>
          <w:b w:val="0"/>
        </w:rPr>
        <w:t>_</w:t>
      </w:r>
      <w:r w:rsidR="00235E76">
        <w:rPr>
          <w:rFonts w:ascii="Times New Roman" w:eastAsia="Times New Roman" w:hAnsi="Times New Roman" w:cs="Times New Roman"/>
          <w:b w:val="0"/>
        </w:rPr>
        <w:t xml:space="preserve"> </w:t>
      </w:r>
      <w:r w:rsidRPr="0033799C">
        <w:rPr>
          <w:rFonts w:ascii="Times New Roman" w:eastAsia="Times New Roman" w:hAnsi="Times New Roman" w:cs="Times New Roman"/>
          <w:b w:val="0"/>
        </w:rPr>
        <w:t>г.</w:t>
      </w:r>
    </w:p>
    <w:p w:rsidR="00A83EFF" w:rsidRPr="00A835B2" w:rsidRDefault="00661A0D" w:rsidP="004065AA">
      <w:pPr>
        <w:ind w:firstLine="709"/>
        <w:jc w:val="both"/>
        <w:rPr>
          <w:sz w:val="24"/>
          <w:szCs w:val="24"/>
        </w:rPr>
      </w:pPr>
      <w:r w:rsidRPr="00661A0D">
        <w:rPr>
          <w:b/>
          <w:sz w:val="24"/>
          <w:szCs w:val="24"/>
        </w:rPr>
        <w:t xml:space="preserve">Федеральное казенное учреждение «Уголовно-исполнительная инспекция </w:t>
      </w:r>
      <w:r w:rsidRPr="001C20E7">
        <w:rPr>
          <w:b/>
          <w:sz w:val="24"/>
          <w:szCs w:val="24"/>
        </w:rPr>
        <w:t xml:space="preserve">Управления Федеральной службы исполнения наказаний по Республике Марий Эл» </w:t>
      </w:r>
      <w:r w:rsidRPr="001C20E7">
        <w:rPr>
          <w:sz w:val="24"/>
          <w:szCs w:val="24"/>
        </w:rPr>
        <w:t>(далее – ФКУ УИИ УФСИН России по Республике Марий Эл),</w:t>
      </w:r>
      <w:r w:rsidRPr="001C20E7">
        <w:rPr>
          <w:b/>
          <w:sz w:val="24"/>
          <w:szCs w:val="24"/>
        </w:rPr>
        <w:t xml:space="preserve"> </w:t>
      </w:r>
      <w:r w:rsidRPr="001C20E7">
        <w:rPr>
          <w:sz w:val="24"/>
          <w:szCs w:val="24"/>
        </w:rPr>
        <w:t xml:space="preserve">именуемое в дальнейшем «Государственный заказчик», выступая от имени Российской Федерации, в целях </w:t>
      </w:r>
      <w:r w:rsidRPr="00B87286">
        <w:rPr>
          <w:sz w:val="24"/>
          <w:szCs w:val="24"/>
        </w:rPr>
        <w:t xml:space="preserve">обеспечения государственных нужд, в лице </w:t>
      </w:r>
      <w:r w:rsidR="006E75DA" w:rsidRPr="00B87286">
        <w:rPr>
          <w:sz w:val="24"/>
          <w:szCs w:val="24"/>
        </w:rPr>
        <w:t xml:space="preserve">начальника </w:t>
      </w:r>
      <w:r w:rsidR="004E0220">
        <w:rPr>
          <w:sz w:val="24"/>
          <w:szCs w:val="24"/>
        </w:rPr>
        <w:t>Коротковой Ирины Васильевны</w:t>
      </w:r>
      <w:r w:rsidR="006E75DA" w:rsidRPr="00B87286">
        <w:rPr>
          <w:sz w:val="24"/>
          <w:szCs w:val="24"/>
        </w:rPr>
        <w:t>, действующе</w:t>
      </w:r>
      <w:r w:rsidR="008750A2">
        <w:rPr>
          <w:sz w:val="24"/>
          <w:szCs w:val="24"/>
        </w:rPr>
        <w:t>й</w:t>
      </w:r>
      <w:r w:rsidR="006E75DA" w:rsidRPr="00B87286">
        <w:rPr>
          <w:sz w:val="24"/>
          <w:szCs w:val="24"/>
        </w:rPr>
        <w:t xml:space="preserve"> на основании Устава</w:t>
      </w:r>
      <w:r w:rsidRPr="00B87286">
        <w:rPr>
          <w:sz w:val="24"/>
          <w:szCs w:val="24"/>
        </w:rPr>
        <w:t>,</w:t>
      </w:r>
      <w:r w:rsidRPr="00B87286">
        <w:rPr>
          <w:b/>
          <w:sz w:val="24"/>
          <w:szCs w:val="24"/>
        </w:rPr>
        <w:t xml:space="preserve"> </w:t>
      </w:r>
      <w:r w:rsidRPr="00B87286">
        <w:rPr>
          <w:sz w:val="24"/>
          <w:szCs w:val="24"/>
        </w:rPr>
        <w:t>с одной стороны, и</w:t>
      </w:r>
      <w:r w:rsidRPr="00B87286">
        <w:rPr>
          <w:b/>
          <w:sz w:val="24"/>
          <w:szCs w:val="24"/>
        </w:rPr>
        <w:t xml:space="preserve"> </w:t>
      </w:r>
      <w:r w:rsidR="004E0220">
        <w:rPr>
          <w:b/>
          <w:sz w:val="24"/>
          <w:szCs w:val="24"/>
        </w:rPr>
        <w:t>__________ (далее - _____________)</w:t>
      </w:r>
      <w:r w:rsidR="00B87286" w:rsidRPr="00B87286">
        <w:rPr>
          <w:sz w:val="24"/>
          <w:szCs w:val="24"/>
        </w:rPr>
        <w:t xml:space="preserve">, именуемое в дальнейшем «Поставщик», в лице </w:t>
      </w:r>
      <w:r w:rsidR="004E0220">
        <w:rPr>
          <w:sz w:val="24"/>
          <w:szCs w:val="24"/>
        </w:rPr>
        <w:t>______________</w:t>
      </w:r>
      <w:r w:rsidR="00B87286" w:rsidRPr="00B87286">
        <w:rPr>
          <w:sz w:val="24"/>
          <w:szCs w:val="24"/>
        </w:rPr>
        <w:t xml:space="preserve">, действующего на основании </w:t>
      </w:r>
      <w:r w:rsidR="004E0220">
        <w:rPr>
          <w:sz w:val="24"/>
          <w:szCs w:val="24"/>
        </w:rPr>
        <w:t>________________________________</w:t>
      </w:r>
      <w:r w:rsidR="002F38D4" w:rsidRPr="00B87286">
        <w:rPr>
          <w:sz w:val="24"/>
          <w:szCs w:val="24"/>
        </w:rPr>
        <w:t>,</w:t>
      </w:r>
      <w:r w:rsidR="004E0220">
        <w:rPr>
          <w:sz w:val="24"/>
          <w:szCs w:val="24"/>
        </w:rPr>
        <w:t xml:space="preserve"> </w:t>
      </w:r>
      <w:r w:rsidRPr="00B87286">
        <w:rPr>
          <w:sz w:val="24"/>
          <w:szCs w:val="24"/>
        </w:rPr>
        <w:t xml:space="preserve">с другой стороны, </w:t>
      </w:r>
      <w:r w:rsidR="00BA3538" w:rsidRPr="00B87286">
        <w:rPr>
          <w:sz w:val="24"/>
          <w:szCs w:val="24"/>
        </w:rPr>
        <w:t>совместно</w:t>
      </w:r>
      <w:r w:rsidR="00A45A03" w:rsidRPr="00B87286">
        <w:rPr>
          <w:sz w:val="24"/>
          <w:szCs w:val="24"/>
        </w:rPr>
        <w:t xml:space="preserve"> именуемые «Стороны»,</w:t>
      </w:r>
      <w:r w:rsidR="00A45A03" w:rsidRPr="00A835B2">
        <w:rPr>
          <w:sz w:val="24"/>
          <w:szCs w:val="24"/>
        </w:rPr>
        <w:t xml:space="preserve"> </w:t>
      </w:r>
      <w:r w:rsidR="001376BA" w:rsidRPr="00A835B2">
        <w:rPr>
          <w:sz w:val="24"/>
          <w:szCs w:val="24"/>
        </w:rPr>
        <w:t xml:space="preserve">договорились </w:t>
      </w:r>
      <w:r w:rsidR="00A45A03" w:rsidRPr="00A835B2">
        <w:rPr>
          <w:sz w:val="24"/>
          <w:szCs w:val="24"/>
        </w:rPr>
        <w:t xml:space="preserve">о </w:t>
      </w:r>
      <w:r w:rsidR="001376BA" w:rsidRPr="00A835B2">
        <w:rPr>
          <w:sz w:val="24"/>
          <w:szCs w:val="24"/>
        </w:rPr>
        <w:t xml:space="preserve">применении следующей стоимости </w:t>
      </w:r>
      <w:r w:rsidR="00A45A03" w:rsidRPr="00A835B2">
        <w:rPr>
          <w:sz w:val="24"/>
          <w:szCs w:val="24"/>
        </w:rPr>
        <w:t xml:space="preserve">поставки </w:t>
      </w:r>
      <w:r w:rsidR="00C316C8">
        <w:rPr>
          <w:sz w:val="24"/>
          <w:szCs w:val="24"/>
        </w:rPr>
        <w:t>не</w:t>
      </w:r>
      <w:r w:rsidR="00A45A03" w:rsidRPr="00A835B2">
        <w:rPr>
          <w:sz w:val="24"/>
          <w:szCs w:val="24"/>
        </w:rPr>
        <w:t>маркированной продукции</w:t>
      </w:r>
      <w:r w:rsidR="001376BA" w:rsidRPr="00A835B2">
        <w:rPr>
          <w:sz w:val="24"/>
          <w:szCs w:val="24"/>
        </w:rPr>
        <w:t>:</w:t>
      </w:r>
    </w:p>
    <w:p w:rsidR="004275CA" w:rsidRPr="00CD69BE" w:rsidRDefault="004275CA" w:rsidP="004065AA">
      <w:pPr>
        <w:ind w:firstLine="709"/>
        <w:jc w:val="both"/>
        <w:rPr>
          <w:sz w:val="24"/>
          <w:szCs w:val="24"/>
        </w:rPr>
      </w:pPr>
    </w:p>
    <w:tbl>
      <w:tblPr>
        <w:tblW w:w="1010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4"/>
        <w:gridCol w:w="529"/>
        <w:gridCol w:w="1701"/>
        <w:gridCol w:w="2540"/>
        <w:gridCol w:w="1751"/>
        <w:gridCol w:w="567"/>
        <w:gridCol w:w="708"/>
        <w:gridCol w:w="851"/>
        <w:gridCol w:w="992"/>
        <w:gridCol w:w="185"/>
      </w:tblGrid>
      <w:tr w:rsidR="0091695B" w:rsidRPr="00233976" w:rsidTr="00927B6E">
        <w:trPr>
          <w:gridBefore w:val="1"/>
          <w:gridAfter w:val="1"/>
          <w:wBefore w:w="284" w:type="dxa"/>
          <w:wAfter w:w="185" w:type="dxa"/>
          <w:trHeight w:val="595"/>
        </w:trPr>
        <w:tc>
          <w:tcPr>
            <w:tcW w:w="529" w:type="dxa"/>
            <w:vAlign w:val="center"/>
          </w:tcPr>
          <w:p w:rsidR="00E56FBD" w:rsidRPr="00233976" w:rsidRDefault="006D7411" w:rsidP="00C36558">
            <w:pPr>
              <w:jc w:val="center"/>
              <w:rPr>
                <w:b/>
                <w:sz w:val="22"/>
                <w:szCs w:val="22"/>
              </w:rPr>
            </w:pPr>
            <w:r w:rsidRPr="00233976">
              <w:rPr>
                <w:b/>
                <w:sz w:val="22"/>
                <w:szCs w:val="22"/>
              </w:rPr>
              <w:t xml:space="preserve">№ </w:t>
            </w:r>
          </w:p>
          <w:p w:rsidR="006D7411" w:rsidRPr="00233976" w:rsidRDefault="006D7411" w:rsidP="00C36558">
            <w:pPr>
              <w:jc w:val="center"/>
              <w:rPr>
                <w:b/>
                <w:sz w:val="22"/>
                <w:szCs w:val="22"/>
              </w:rPr>
            </w:pPr>
            <w:r w:rsidRPr="00233976">
              <w:rPr>
                <w:b/>
                <w:sz w:val="22"/>
                <w:szCs w:val="22"/>
              </w:rPr>
              <w:t>п/п</w:t>
            </w:r>
          </w:p>
        </w:tc>
        <w:tc>
          <w:tcPr>
            <w:tcW w:w="1701" w:type="dxa"/>
            <w:vAlign w:val="center"/>
          </w:tcPr>
          <w:p w:rsidR="006D7411" w:rsidRPr="00233976" w:rsidRDefault="006D7411" w:rsidP="006D7411">
            <w:pPr>
              <w:jc w:val="center"/>
              <w:rPr>
                <w:b/>
                <w:sz w:val="22"/>
                <w:szCs w:val="22"/>
              </w:rPr>
            </w:pPr>
            <w:r w:rsidRPr="00233976">
              <w:rPr>
                <w:b/>
                <w:sz w:val="22"/>
                <w:szCs w:val="22"/>
              </w:rPr>
              <w:t>Наименование товара</w:t>
            </w:r>
          </w:p>
        </w:tc>
        <w:tc>
          <w:tcPr>
            <w:tcW w:w="4291" w:type="dxa"/>
            <w:gridSpan w:val="2"/>
            <w:vAlign w:val="center"/>
          </w:tcPr>
          <w:p w:rsidR="006D7411" w:rsidRPr="00233976" w:rsidRDefault="006D7411" w:rsidP="006D7411">
            <w:pPr>
              <w:jc w:val="center"/>
              <w:rPr>
                <w:b/>
                <w:sz w:val="22"/>
                <w:szCs w:val="22"/>
              </w:rPr>
            </w:pPr>
            <w:r w:rsidRPr="00233976">
              <w:rPr>
                <w:b/>
                <w:sz w:val="22"/>
                <w:szCs w:val="22"/>
              </w:rPr>
              <w:t>Характеристики товара</w:t>
            </w:r>
          </w:p>
        </w:tc>
        <w:tc>
          <w:tcPr>
            <w:tcW w:w="567" w:type="dxa"/>
            <w:vAlign w:val="center"/>
          </w:tcPr>
          <w:p w:rsidR="006D7411" w:rsidRPr="00233976" w:rsidRDefault="006D7411" w:rsidP="00C36558">
            <w:pPr>
              <w:jc w:val="center"/>
              <w:rPr>
                <w:b/>
                <w:sz w:val="22"/>
                <w:szCs w:val="22"/>
              </w:rPr>
            </w:pPr>
            <w:r w:rsidRPr="00233976">
              <w:rPr>
                <w:b/>
                <w:sz w:val="22"/>
                <w:szCs w:val="22"/>
              </w:rPr>
              <w:t>Ед.</w:t>
            </w:r>
            <w:r w:rsidR="00B32C50" w:rsidRPr="00233976">
              <w:rPr>
                <w:b/>
                <w:sz w:val="22"/>
                <w:szCs w:val="22"/>
              </w:rPr>
              <w:t xml:space="preserve"> изм.</w:t>
            </w:r>
          </w:p>
        </w:tc>
        <w:tc>
          <w:tcPr>
            <w:tcW w:w="708" w:type="dxa"/>
            <w:vAlign w:val="center"/>
          </w:tcPr>
          <w:p w:rsidR="006D7411" w:rsidRPr="00233976" w:rsidRDefault="006D7411" w:rsidP="00C36558">
            <w:pPr>
              <w:jc w:val="center"/>
              <w:rPr>
                <w:b/>
                <w:sz w:val="22"/>
                <w:szCs w:val="22"/>
              </w:rPr>
            </w:pPr>
            <w:r w:rsidRPr="00233976">
              <w:rPr>
                <w:b/>
                <w:sz w:val="22"/>
                <w:szCs w:val="22"/>
              </w:rPr>
              <w:t>Кол-во</w:t>
            </w:r>
          </w:p>
        </w:tc>
        <w:tc>
          <w:tcPr>
            <w:tcW w:w="851" w:type="dxa"/>
            <w:vAlign w:val="center"/>
          </w:tcPr>
          <w:p w:rsidR="006D7411" w:rsidRPr="00233976" w:rsidRDefault="00FA48C5" w:rsidP="00C36558">
            <w:pPr>
              <w:jc w:val="center"/>
              <w:rPr>
                <w:b/>
                <w:sz w:val="22"/>
                <w:szCs w:val="22"/>
              </w:rPr>
            </w:pPr>
            <w:r w:rsidRPr="00233976">
              <w:rPr>
                <w:b/>
                <w:sz w:val="22"/>
                <w:szCs w:val="22"/>
              </w:rPr>
              <w:t>Цена за ед.</w:t>
            </w:r>
            <w:r w:rsidR="006D7411" w:rsidRPr="00233976">
              <w:rPr>
                <w:b/>
                <w:sz w:val="22"/>
                <w:szCs w:val="22"/>
              </w:rPr>
              <w:t>, руб.</w:t>
            </w:r>
          </w:p>
        </w:tc>
        <w:tc>
          <w:tcPr>
            <w:tcW w:w="992" w:type="dxa"/>
            <w:vAlign w:val="center"/>
          </w:tcPr>
          <w:p w:rsidR="006D7411" w:rsidRPr="00233976" w:rsidRDefault="006D7411" w:rsidP="004065AA">
            <w:pPr>
              <w:ind w:right="-109"/>
              <w:jc w:val="center"/>
              <w:rPr>
                <w:b/>
                <w:sz w:val="22"/>
                <w:szCs w:val="22"/>
              </w:rPr>
            </w:pPr>
            <w:r w:rsidRPr="00233976">
              <w:rPr>
                <w:b/>
                <w:sz w:val="22"/>
                <w:szCs w:val="22"/>
              </w:rPr>
              <w:t>Сумма, руб.</w:t>
            </w:r>
          </w:p>
        </w:tc>
      </w:tr>
      <w:tr w:rsidR="00EE681B" w:rsidRPr="00233976" w:rsidTr="00927B6E">
        <w:trPr>
          <w:gridBefore w:val="1"/>
          <w:gridAfter w:val="1"/>
          <w:wBefore w:w="284" w:type="dxa"/>
          <w:wAfter w:w="185" w:type="dxa"/>
          <w:trHeight w:val="284"/>
        </w:trPr>
        <w:tc>
          <w:tcPr>
            <w:tcW w:w="529" w:type="dxa"/>
            <w:vAlign w:val="center"/>
          </w:tcPr>
          <w:p w:rsidR="00EE681B" w:rsidRPr="00233976" w:rsidRDefault="00EE681B" w:rsidP="00C36558">
            <w:pPr>
              <w:jc w:val="center"/>
              <w:rPr>
                <w:sz w:val="22"/>
                <w:szCs w:val="22"/>
              </w:rPr>
            </w:pPr>
            <w:r w:rsidRPr="00233976">
              <w:rPr>
                <w:sz w:val="22"/>
                <w:szCs w:val="22"/>
              </w:rPr>
              <w:t>1</w:t>
            </w:r>
          </w:p>
        </w:tc>
        <w:tc>
          <w:tcPr>
            <w:tcW w:w="1701" w:type="dxa"/>
            <w:vAlign w:val="center"/>
          </w:tcPr>
          <w:p w:rsidR="00EE681B" w:rsidRPr="00233976" w:rsidRDefault="00AD4889" w:rsidP="00A9549F">
            <w:pPr>
              <w:ind w:right="-108"/>
              <w:jc w:val="center"/>
              <w:rPr>
                <w:sz w:val="22"/>
                <w:szCs w:val="22"/>
              </w:rPr>
            </w:pPr>
            <w:r>
              <w:rPr>
                <w:sz w:val="22"/>
                <w:szCs w:val="22"/>
              </w:rPr>
              <w:t>М</w:t>
            </w:r>
            <w:r w:rsidR="00EE681B" w:rsidRPr="00233976">
              <w:rPr>
                <w:sz w:val="22"/>
                <w:szCs w:val="22"/>
              </w:rPr>
              <w:t>аркирован</w:t>
            </w:r>
            <w:r w:rsidR="006B1731">
              <w:rPr>
                <w:sz w:val="22"/>
                <w:szCs w:val="22"/>
              </w:rPr>
              <w:t>-</w:t>
            </w:r>
            <w:r w:rsidR="00EE681B" w:rsidRPr="00233976">
              <w:rPr>
                <w:sz w:val="22"/>
                <w:szCs w:val="22"/>
              </w:rPr>
              <w:t>ный конверт</w:t>
            </w:r>
            <w:r w:rsidR="00A9549F">
              <w:rPr>
                <w:sz w:val="22"/>
                <w:szCs w:val="22"/>
              </w:rPr>
              <w:t xml:space="preserve"> с литерой «А»,</w:t>
            </w:r>
            <w:r w:rsidR="00EE681B" w:rsidRPr="00233976">
              <w:rPr>
                <w:sz w:val="22"/>
                <w:szCs w:val="22"/>
              </w:rPr>
              <w:t xml:space="preserve">                            размером </w:t>
            </w:r>
            <w:r w:rsidR="00A9549F">
              <w:rPr>
                <w:sz w:val="22"/>
                <w:szCs w:val="22"/>
              </w:rPr>
              <w:t>110</w:t>
            </w:r>
            <w:r w:rsidR="00EE681B">
              <w:rPr>
                <w:sz w:val="22"/>
                <w:szCs w:val="22"/>
              </w:rPr>
              <w:t>*</w:t>
            </w:r>
            <w:r w:rsidR="00A9549F">
              <w:rPr>
                <w:sz w:val="22"/>
                <w:szCs w:val="22"/>
              </w:rPr>
              <w:t>220</w:t>
            </w:r>
            <w:r w:rsidR="00EE681B" w:rsidRPr="00233976">
              <w:rPr>
                <w:sz w:val="22"/>
                <w:szCs w:val="22"/>
              </w:rPr>
              <w:t xml:space="preserve"> </w:t>
            </w:r>
          </w:p>
        </w:tc>
        <w:tc>
          <w:tcPr>
            <w:tcW w:w="4291" w:type="dxa"/>
            <w:gridSpan w:val="2"/>
            <w:vAlign w:val="center"/>
          </w:tcPr>
          <w:p w:rsidR="00EE681B" w:rsidRPr="00233976" w:rsidRDefault="00AD4889" w:rsidP="00184A0B">
            <w:pPr>
              <w:jc w:val="center"/>
              <w:rPr>
                <w:sz w:val="22"/>
                <w:szCs w:val="22"/>
              </w:rPr>
            </w:pPr>
            <w:r>
              <w:rPr>
                <w:sz w:val="22"/>
                <w:szCs w:val="22"/>
              </w:rPr>
              <w:t>М</w:t>
            </w:r>
            <w:r w:rsidR="00EE681B" w:rsidRPr="00233976">
              <w:rPr>
                <w:sz w:val="22"/>
                <w:szCs w:val="22"/>
              </w:rPr>
              <w:t>аркированные почтовые конверты.</w:t>
            </w:r>
          </w:p>
          <w:p w:rsidR="00EE681B" w:rsidRPr="00233976" w:rsidRDefault="00EE681B" w:rsidP="00AD4889">
            <w:pPr>
              <w:jc w:val="center"/>
              <w:rPr>
                <w:color w:val="000000"/>
                <w:sz w:val="22"/>
                <w:szCs w:val="22"/>
              </w:rPr>
            </w:pPr>
            <w:r w:rsidRPr="00233976">
              <w:rPr>
                <w:sz w:val="22"/>
                <w:szCs w:val="22"/>
              </w:rPr>
              <w:t>Характеристики конверта:</w:t>
            </w:r>
            <w:r w:rsidR="00ED33D2">
              <w:rPr>
                <w:sz w:val="22"/>
                <w:szCs w:val="22"/>
              </w:rPr>
              <w:t xml:space="preserve"> </w:t>
            </w:r>
            <w:r w:rsidR="00AD4889">
              <w:rPr>
                <w:sz w:val="22"/>
                <w:szCs w:val="22"/>
              </w:rPr>
              <w:t>М</w:t>
            </w:r>
            <w:r w:rsidR="00A9549F" w:rsidRPr="00A9549F">
              <w:rPr>
                <w:sz w:val="22"/>
                <w:szCs w:val="22"/>
              </w:rPr>
              <w:t>аркированный конверт с литерой «А»,</w:t>
            </w:r>
            <w:r w:rsidR="00A9549F">
              <w:rPr>
                <w:sz w:val="22"/>
                <w:szCs w:val="22"/>
              </w:rPr>
              <w:t xml:space="preserve"> </w:t>
            </w:r>
            <w:r w:rsidRPr="00233976">
              <w:rPr>
                <w:sz w:val="22"/>
                <w:szCs w:val="22"/>
              </w:rPr>
              <w:t xml:space="preserve">размер </w:t>
            </w:r>
            <w:r w:rsidR="00A9549F">
              <w:rPr>
                <w:sz w:val="22"/>
                <w:szCs w:val="22"/>
              </w:rPr>
              <w:t>110</w:t>
            </w:r>
            <w:r w:rsidRPr="00233976">
              <w:rPr>
                <w:sz w:val="22"/>
                <w:szCs w:val="22"/>
              </w:rPr>
              <w:t>*</w:t>
            </w:r>
            <w:r w:rsidR="00A9549F">
              <w:rPr>
                <w:sz w:val="22"/>
                <w:szCs w:val="22"/>
              </w:rPr>
              <w:t>220</w:t>
            </w:r>
            <w:r w:rsidRPr="00233976">
              <w:rPr>
                <w:sz w:val="22"/>
                <w:szCs w:val="22"/>
              </w:rPr>
              <w:t xml:space="preserve">, </w:t>
            </w:r>
            <w:r w:rsidR="0067071C">
              <w:rPr>
                <w:sz w:val="22"/>
                <w:szCs w:val="22"/>
              </w:rPr>
              <w:t>самоклеящийся закрывающий клапан, адресная сетка.</w:t>
            </w:r>
            <w:r w:rsidR="00EF7204">
              <w:rPr>
                <w:sz w:val="22"/>
                <w:szCs w:val="22"/>
              </w:rPr>
              <w:t xml:space="preserve"> Страна производитель: Россия.</w:t>
            </w:r>
          </w:p>
        </w:tc>
        <w:tc>
          <w:tcPr>
            <w:tcW w:w="567" w:type="dxa"/>
            <w:vAlign w:val="center"/>
          </w:tcPr>
          <w:p w:rsidR="00EE681B" w:rsidRPr="00233976" w:rsidRDefault="00EE681B" w:rsidP="00C36558">
            <w:pPr>
              <w:jc w:val="center"/>
              <w:rPr>
                <w:sz w:val="22"/>
                <w:szCs w:val="22"/>
              </w:rPr>
            </w:pPr>
            <w:r w:rsidRPr="00233976">
              <w:rPr>
                <w:sz w:val="22"/>
                <w:szCs w:val="22"/>
              </w:rPr>
              <w:t>шт.</w:t>
            </w:r>
          </w:p>
        </w:tc>
        <w:tc>
          <w:tcPr>
            <w:tcW w:w="708" w:type="dxa"/>
            <w:vAlign w:val="center"/>
          </w:tcPr>
          <w:p w:rsidR="00EE681B" w:rsidRPr="00233976" w:rsidRDefault="00AD4889" w:rsidP="00927777">
            <w:pPr>
              <w:jc w:val="center"/>
              <w:rPr>
                <w:sz w:val="22"/>
                <w:szCs w:val="22"/>
              </w:rPr>
            </w:pPr>
            <w:r>
              <w:rPr>
                <w:sz w:val="22"/>
                <w:szCs w:val="22"/>
              </w:rPr>
              <w:t>330</w:t>
            </w:r>
          </w:p>
        </w:tc>
        <w:tc>
          <w:tcPr>
            <w:tcW w:w="851" w:type="dxa"/>
            <w:vAlign w:val="center"/>
          </w:tcPr>
          <w:p w:rsidR="00EE681B" w:rsidRPr="00233976" w:rsidRDefault="00EE681B" w:rsidP="00C36558">
            <w:pPr>
              <w:jc w:val="center"/>
              <w:rPr>
                <w:sz w:val="22"/>
                <w:szCs w:val="22"/>
              </w:rPr>
            </w:pPr>
          </w:p>
        </w:tc>
        <w:tc>
          <w:tcPr>
            <w:tcW w:w="992" w:type="dxa"/>
            <w:vAlign w:val="center"/>
          </w:tcPr>
          <w:p w:rsidR="00EE681B" w:rsidRPr="00233976" w:rsidRDefault="00EE681B" w:rsidP="000A5930">
            <w:pPr>
              <w:ind w:right="-109"/>
              <w:jc w:val="center"/>
              <w:rPr>
                <w:sz w:val="22"/>
                <w:szCs w:val="22"/>
              </w:rPr>
            </w:pPr>
          </w:p>
        </w:tc>
      </w:tr>
      <w:tr w:rsidR="00AD4889" w:rsidRPr="00233976" w:rsidTr="00927B6E">
        <w:trPr>
          <w:gridBefore w:val="1"/>
          <w:gridAfter w:val="1"/>
          <w:wBefore w:w="284" w:type="dxa"/>
          <w:wAfter w:w="185" w:type="dxa"/>
          <w:trHeight w:val="284"/>
        </w:trPr>
        <w:tc>
          <w:tcPr>
            <w:tcW w:w="529" w:type="dxa"/>
            <w:vAlign w:val="center"/>
          </w:tcPr>
          <w:p w:rsidR="00AD4889" w:rsidRPr="00233976" w:rsidRDefault="00AD4889" w:rsidP="00C36558">
            <w:pPr>
              <w:jc w:val="center"/>
              <w:rPr>
                <w:sz w:val="22"/>
                <w:szCs w:val="22"/>
              </w:rPr>
            </w:pPr>
            <w:r>
              <w:rPr>
                <w:sz w:val="22"/>
                <w:szCs w:val="22"/>
              </w:rPr>
              <w:t>2</w:t>
            </w:r>
          </w:p>
        </w:tc>
        <w:tc>
          <w:tcPr>
            <w:tcW w:w="1701" w:type="dxa"/>
            <w:vAlign w:val="center"/>
          </w:tcPr>
          <w:p w:rsidR="00AD4889" w:rsidRDefault="00AD4889" w:rsidP="00AD4889">
            <w:pPr>
              <w:ind w:right="-108"/>
              <w:jc w:val="center"/>
              <w:rPr>
                <w:sz w:val="22"/>
                <w:szCs w:val="22"/>
              </w:rPr>
            </w:pPr>
            <w:r>
              <w:rPr>
                <w:sz w:val="22"/>
                <w:szCs w:val="22"/>
              </w:rPr>
              <w:t>М</w:t>
            </w:r>
            <w:r w:rsidRPr="00233976">
              <w:rPr>
                <w:sz w:val="22"/>
                <w:szCs w:val="22"/>
              </w:rPr>
              <w:t>аркирован</w:t>
            </w:r>
            <w:r>
              <w:rPr>
                <w:sz w:val="22"/>
                <w:szCs w:val="22"/>
              </w:rPr>
              <w:t>-</w:t>
            </w:r>
            <w:r w:rsidRPr="00233976">
              <w:rPr>
                <w:sz w:val="22"/>
                <w:szCs w:val="22"/>
              </w:rPr>
              <w:t>ный конверт</w:t>
            </w:r>
            <w:r>
              <w:rPr>
                <w:sz w:val="22"/>
                <w:szCs w:val="22"/>
              </w:rPr>
              <w:t xml:space="preserve"> с литерой «</w:t>
            </w:r>
            <w:r>
              <w:rPr>
                <w:sz w:val="22"/>
                <w:szCs w:val="22"/>
                <w:lang w:val="en-US"/>
              </w:rPr>
              <w:t>D</w:t>
            </w:r>
            <w:r>
              <w:rPr>
                <w:sz w:val="22"/>
                <w:szCs w:val="22"/>
              </w:rPr>
              <w:t>»,</w:t>
            </w:r>
            <w:r w:rsidRPr="00233976">
              <w:rPr>
                <w:sz w:val="22"/>
                <w:szCs w:val="22"/>
              </w:rPr>
              <w:t xml:space="preserve">                            размером </w:t>
            </w:r>
            <w:r>
              <w:rPr>
                <w:sz w:val="22"/>
                <w:szCs w:val="22"/>
              </w:rPr>
              <w:t>110*220</w:t>
            </w:r>
          </w:p>
        </w:tc>
        <w:tc>
          <w:tcPr>
            <w:tcW w:w="4291" w:type="dxa"/>
            <w:gridSpan w:val="2"/>
            <w:vAlign w:val="center"/>
          </w:tcPr>
          <w:p w:rsidR="00AD4889" w:rsidRPr="00233976" w:rsidRDefault="00AD4889" w:rsidP="00AD4889">
            <w:pPr>
              <w:jc w:val="center"/>
              <w:rPr>
                <w:sz w:val="22"/>
                <w:szCs w:val="22"/>
              </w:rPr>
            </w:pPr>
            <w:r>
              <w:rPr>
                <w:sz w:val="22"/>
                <w:szCs w:val="22"/>
              </w:rPr>
              <w:t>М</w:t>
            </w:r>
            <w:r w:rsidRPr="00233976">
              <w:rPr>
                <w:sz w:val="22"/>
                <w:szCs w:val="22"/>
              </w:rPr>
              <w:t>аркированные почтовые конверты.</w:t>
            </w:r>
          </w:p>
          <w:p w:rsidR="00AD4889" w:rsidRDefault="00AD4889" w:rsidP="00AD4889">
            <w:pPr>
              <w:jc w:val="center"/>
              <w:rPr>
                <w:sz w:val="22"/>
                <w:szCs w:val="22"/>
              </w:rPr>
            </w:pPr>
            <w:r w:rsidRPr="00233976">
              <w:rPr>
                <w:sz w:val="22"/>
                <w:szCs w:val="22"/>
              </w:rPr>
              <w:t>Характеристики конверта:</w:t>
            </w:r>
            <w:r>
              <w:rPr>
                <w:sz w:val="22"/>
                <w:szCs w:val="22"/>
              </w:rPr>
              <w:t xml:space="preserve"> М</w:t>
            </w:r>
            <w:r w:rsidRPr="00A9549F">
              <w:rPr>
                <w:sz w:val="22"/>
                <w:szCs w:val="22"/>
              </w:rPr>
              <w:t>аркированный конверт с литерой «</w:t>
            </w:r>
            <w:r>
              <w:rPr>
                <w:sz w:val="22"/>
                <w:szCs w:val="22"/>
                <w:lang w:val="en-US"/>
              </w:rPr>
              <w:t>D</w:t>
            </w:r>
            <w:r w:rsidRPr="00A9549F">
              <w:rPr>
                <w:sz w:val="22"/>
                <w:szCs w:val="22"/>
              </w:rPr>
              <w:t>»,</w:t>
            </w:r>
            <w:r>
              <w:rPr>
                <w:sz w:val="22"/>
                <w:szCs w:val="22"/>
              </w:rPr>
              <w:t xml:space="preserve"> </w:t>
            </w:r>
            <w:r w:rsidRPr="00233976">
              <w:rPr>
                <w:sz w:val="22"/>
                <w:szCs w:val="22"/>
              </w:rPr>
              <w:t xml:space="preserve">размер </w:t>
            </w:r>
            <w:r>
              <w:rPr>
                <w:sz w:val="22"/>
                <w:szCs w:val="22"/>
              </w:rPr>
              <w:t>110</w:t>
            </w:r>
            <w:r w:rsidRPr="00233976">
              <w:rPr>
                <w:sz w:val="22"/>
                <w:szCs w:val="22"/>
              </w:rPr>
              <w:t>*</w:t>
            </w:r>
            <w:r>
              <w:rPr>
                <w:sz w:val="22"/>
                <w:szCs w:val="22"/>
              </w:rPr>
              <w:t>220</w:t>
            </w:r>
            <w:r w:rsidRPr="00233976">
              <w:rPr>
                <w:sz w:val="22"/>
                <w:szCs w:val="22"/>
              </w:rPr>
              <w:t xml:space="preserve">, </w:t>
            </w:r>
            <w:r>
              <w:rPr>
                <w:sz w:val="22"/>
                <w:szCs w:val="22"/>
              </w:rPr>
              <w:t>самоклеящийся закрывающий клапан, адресная сетка.</w:t>
            </w:r>
            <w:r w:rsidR="00EF7204">
              <w:rPr>
                <w:sz w:val="22"/>
                <w:szCs w:val="22"/>
              </w:rPr>
              <w:t xml:space="preserve"> Страна производитель: Россия.</w:t>
            </w:r>
          </w:p>
        </w:tc>
        <w:tc>
          <w:tcPr>
            <w:tcW w:w="567" w:type="dxa"/>
            <w:vAlign w:val="center"/>
          </w:tcPr>
          <w:p w:rsidR="00AD4889" w:rsidRPr="00233976" w:rsidRDefault="00214832" w:rsidP="00C36558">
            <w:pPr>
              <w:jc w:val="center"/>
              <w:rPr>
                <w:sz w:val="22"/>
                <w:szCs w:val="22"/>
              </w:rPr>
            </w:pPr>
            <w:r>
              <w:rPr>
                <w:sz w:val="22"/>
                <w:szCs w:val="22"/>
              </w:rPr>
              <w:t>шт</w:t>
            </w:r>
          </w:p>
        </w:tc>
        <w:tc>
          <w:tcPr>
            <w:tcW w:w="708" w:type="dxa"/>
            <w:vAlign w:val="center"/>
          </w:tcPr>
          <w:p w:rsidR="00AD4889" w:rsidRDefault="00214832" w:rsidP="00927777">
            <w:pPr>
              <w:jc w:val="center"/>
              <w:rPr>
                <w:sz w:val="22"/>
                <w:szCs w:val="22"/>
              </w:rPr>
            </w:pPr>
            <w:r>
              <w:rPr>
                <w:sz w:val="22"/>
                <w:szCs w:val="22"/>
              </w:rPr>
              <w:t>5</w:t>
            </w:r>
          </w:p>
        </w:tc>
        <w:tc>
          <w:tcPr>
            <w:tcW w:w="851" w:type="dxa"/>
            <w:vAlign w:val="center"/>
          </w:tcPr>
          <w:p w:rsidR="00AD4889" w:rsidRPr="00233976" w:rsidRDefault="00AD4889" w:rsidP="00C36558">
            <w:pPr>
              <w:jc w:val="center"/>
              <w:rPr>
                <w:sz w:val="22"/>
                <w:szCs w:val="22"/>
              </w:rPr>
            </w:pPr>
          </w:p>
        </w:tc>
        <w:tc>
          <w:tcPr>
            <w:tcW w:w="992" w:type="dxa"/>
            <w:vAlign w:val="center"/>
          </w:tcPr>
          <w:p w:rsidR="00AD4889" w:rsidRPr="00233976" w:rsidRDefault="00AD4889" w:rsidP="000A5930">
            <w:pPr>
              <w:ind w:right="-109"/>
              <w:jc w:val="center"/>
              <w:rPr>
                <w:sz w:val="22"/>
                <w:szCs w:val="22"/>
              </w:rPr>
            </w:pPr>
          </w:p>
        </w:tc>
      </w:tr>
      <w:tr w:rsidR="00AD4889" w:rsidRPr="00233976" w:rsidTr="00927B6E">
        <w:trPr>
          <w:gridBefore w:val="1"/>
          <w:gridAfter w:val="1"/>
          <w:wBefore w:w="284" w:type="dxa"/>
          <w:wAfter w:w="185" w:type="dxa"/>
          <w:trHeight w:val="284"/>
        </w:trPr>
        <w:tc>
          <w:tcPr>
            <w:tcW w:w="529" w:type="dxa"/>
            <w:vAlign w:val="center"/>
          </w:tcPr>
          <w:p w:rsidR="00AD4889" w:rsidRPr="00233976" w:rsidRDefault="00AD4889" w:rsidP="00C36558">
            <w:pPr>
              <w:jc w:val="center"/>
              <w:rPr>
                <w:sz w:val="22"/>
                <w:szCs w:val="22"/>
              </w:rPr>
            </w:pPr>
            <w:r>
              <w:rPr>
                <w:sz w:val="22"/>
                <w:szCs w:val="22"/>
              </w:rPr>
              <w:t>3</w:t>
            </w:r>
          </w:p>
        </w:tc>
        <w:tc>
          <w:tcPr>
            <w:tcW w:w="1701" w:type="dxa"/>
            <w:vAlign w:val="center"/>
          </w:tcPr>
          <w:p w:rsidR="00AD4889" w:rsidRDefault="00CA71D1" w:rsidP="00A9549F">
            <w:pPr>
              <w:ind w:right="-108"/>
              <w:jc w:val="center"/>
              <w:rPr>
                <w:sz w:val="22"/>
                <w:szCs w:val="22"/>
              </w:rPr>
            </w:pPr>
            <w:r>
              <w:rPr>
                <w:sz w:val="22"/>
                <w:szCs w:val="22"/>
              </w:rPr>
              <w:t>Марка номиналом 10 рублей</w:t>
            </w:r>
          </w:p>
        </w:tc>
        <w:tc>
          <w:tcPr>
            <w:tcW w:w="4291" w:type="dxa"/>
            <w:gridSpan w:val="2"/>
            <w:vAlign w:val="center"/>
          </w:tcPr>
          <w:p w:rsidR="00AD4889" w:rsidRDefault="00EF7204" w:rsidP="00184A0B">
            <w:pPr>
              <w:jc w:val="center"/>
              <w:rPr>
                <w:sz w:val="22"/>
                <w:szCs w:val="22"/>
              </w:rPr>
            </w:pPr>
            <w:r>
              <w:rPr>
                <w:sz w:val="22"/>
                <w:szCs w:val="22"/>
              </w:rPr>
              <w:t>Стандартная почтовая марка. Характеристика марки:</w:t>
            </w:r>
          </w:p>
          <w:p w:rsidR="00EF7204" w:rsidRDefault="00EF7204" w:rsidP="00184A0B">
            <w:pPr>
              <w:jc w:val="center"/>
              <w:rPr>
                <w:sz w:val="22"/>
                <w:szCs w:val="22"/>
              </w:rPr>
            </w:pPr>
            <w:r>
              <w:rPr>
                <w:sz w:val="22"/>
                <w:szCs w:val="22"/>
              </w:rPr>
              <w:t>Номинал – 10 рублей, размер марки: 20*27,5 мм. Страна производитель: Россия.</w:t>
            </w:r>
          </w:p>
        </w:tc>
        <w:tc>
          <w:tcPr>
            <w:tcW w:w="567" w:type="dxa"/>
            <w:vAlign w:val="center"/>
          </w:tcPr>
          <w:p w:rsidR="00AD4889" w:rsidRPr="00233976" w:rsidRDefault="00AD4889" w:rsidP="00C36558">
            <w:pPr>
              <w:jc w:val="center"/>
              <w:rPr>
                <w:sz w:val="22"/>
                <w:szCs w:val="22"/>
              </w:rPr>
            </w:pPr>
          </w:p>
        </w:tc>
        <w:tc>
          <w:tcPr>
            <w:tcW w:w="708" w:type="dxa"/>
            <w:vAlign w:val="center"/>
          </w:tcPr>
          <w:p w:rsidR="00AD4889" w:rsidRDefault="00EF7204" w:rsidP="00927777">
            <w:pPr>
              <w:jc w:val="center"/>
              <w:rPr>
                <w:sz w:val="22"/>
                <w:szCs w:val="22"/>
              </w:rPr>
            </w:pPr>
            <w:r>
              <w:rPr>
                <w:sz w:val="22"/>
                <w:szCs w:val="22"/>
              </w:rPr>
              <w:t>42</w:t>
            </w:r>
          </w:p>
        </w:tc>
        <w:tc>
          <w:tcPr>
            <w:tcW w:w="851" w:type="dxa"/>
            <w:vAlign w:val="center"/>
          </w:tcPr>
          <w:p w:rsidR="00AD4889" w:rsidRPr="00233976" w:rsidRDefault="00AD4889" w:rsidP="00C36558">
            <w:pPr>
              <w:jc w:val="center"/>
              <w:rPr>
                <w:sz w:val="22"/>
                <w:szCs w:val="22"/>
              </w:rPr>
            </w:pPr>
          </w:p>
        </w:tc>
        <w:tc>
          <w:tcPr>
            <w:tcW w:w="992" w:type="dxa"/>
            <w:vAlign w:val="center"/>
          </w:tcPr>
          <w:p w:rsidR="00AD4889" w:rsidRPr="00233976" w:rsidRDefault="00AD4889" w:rsidP="000A5930">
            <w:pPr>
              <w:ind w:right="-109"/>
              <w:jc w:val="center"/>
              <w:rPr>
                <w:sz w:val="22"/>
                <w:szCs w:val="22"/>
              </w:rPr>
            </w:pPr>
          </w:p>
        </w:tc>
      </w:tr>
      <w:tr w:rsidR="00AD4889" w:rsidRPr="00233976" w:rsidTr="00927B6E">
        <w:trPr>
          <w:gridBefore w:val="1"/>
          <w:gridAfter w:val="1"/>
          <w:wBefore w:w="284" w:type="dxa"/>
          <w:wAfter w:w="185" w:type="dxa"/>
          <w:trHeight w:val="284"/>
        </w:trPr>
        <w:tc>
          <w:tcPr>
            <w:tcW w:w="529" w:type="dxa"/>
            <w:vAlign w:val="center"/>
          </w:tcPr>
          <w:p w:rsidR="00AD4889" w:rsidRPr="00233976" w:rsidRDefault="00AD4889" w:rsidP="00C36558">
            <w:pPr>
              <w:jc w:val="center"/>
              <w:rPr>
                <w:sz w:val="22"/>
                <w:szCs w:val="22"/>
              </w:rPr>
            </w:pPr>
            <w:r>
              <w:rPr>
                <w:sz w:val="22"/>
                <w:szCs w:val="22"/>
              </w:rPr>
              <w:t>4</w:t>
            </w:r>
          </w:p>
        </w:tc>
        <w:tc>
          <w:tcPr>
            <w:tcW w:w="1701" w:type="dxa"/>
            <w:vAlign w:val="center"/>
          </w:tcPr>
          <w:p w:rsidR="00AD4889" w:rsidRDefault="00CA71D1" w:rsidP="00A9549F">
            <w:pPr>
              <w:ind w:right="-108"/>
              <w:jc w:val="center"/>
              <w:rPr>
                <w:sz w:val="22"/>
                <w:szCs w:val="22"/>
              </w:rPr>
            </w:pPr>
            <w:r>
              <w:rPr>
                <w:sz w:val="22"/>
                <w:szCs w:val="22"/>
              </w:rPr>
              <w:t>Марка номиналом 25 рублей</w:t>
            </w:r>
          </w:p>
        </w:tc>
        <w:tc>
          <w:tcPr>
            <w:tcW w:w="4291" w:type="dxa"/>
            <w:gridSpan w:val="2"/>
            <w:vAlign w:val="center"/>
          </w:tcPr>
          <w:p w:rsidR="00EF7204" w:rsidRDefault="00EF7204" w:rsidP="00982818">
            <w:pPr>
              <w:ind w:left="-70" w:right="-108"/>
              <w:jc w:val="center"/>
              <w:rPr>
                <w:sz w:val="22"/>
                <w:szCs w:val="22"/>
              </w:rPr>
            </w:pPr>
            <w:r>
              <w:rPr>
                <w:sz w:val="22"/>
                <w:szCs w:val="22"/>
              </w:rPr>
              <w:t>Стандартная почтовая марка. Характеристика марки:</w:t>
            </w:r>
          </w:p>
          <w:p w:rsidR="00AD4889" w:rsidRDefault="00EF7204" w:rsidP="00EF7204">
            <w:pPr>
              <w:jc w:val="center"/>
              <w:rPr>
                <w:sz w:val="22"/>
                <w:szCs w:val="22"/>
              </w:rPr>
            </w:pPr>
            <w:r>
              <w:rPr>
                <w:sz w:val="22"/>
                <w:szCs w:val="22"/>
              </w:rPr>
              <w:t>Номинал – 25 рублей, размер марки: 20*27,5 мм. Страна производитель: Россия.</w:t>
            </w:r>
          </w:p>
        </w:tc>
        <w:tc>
          <w:tcPr>
            <w:tcW w:w="567" w:type="dxa"/>
            <w:vAlign w:val="center"/>
          </w:tcPr>
          <w:p w:rsidR="00AD4889" w:rsidRPr="00233976" w:rsidRDefault="00AD4889" w:rsidP="00C36558">
            <w:pPr>
              <w:jc w:val="center"/>
              <w:rPr>
                <w:sz w:val="22"/>
                <w:szCs w:val="22"/>
              </w:rPr>
            </w:pPr>
          </w:p>
        </w:tc>
        <w:tc>
          <w:tcPr>
            <w:tcW w:w="708" w:type="dxa"/>
            <w:vAlign w:val="center"/>
          </w:tcPr>
          <w:p w:rsidR="00AD4889" w:rsidRDefault="00EF7204" w:rsidP="00927777">
            <w:pPr>
              <w:jc w:val="center"/>
              <w:rPr>
                <w:sz w:val="22"/>
                <w:szCs w:val="22"/>
              </w:rPr>
            </w:pPr>
            <w:r>
              <w:rPr>
                <w:sz w:val="22"/>
                <w:szCs w:val="22"/>
              </w:rPr>
              <w:t>49</w:t>
            </w:r>
          </w:p>
        </w:tc>
        <w:tc>
          <w:tcPr>
            <w:tcW w:w="851" w:type="dxa"/>
            <w:vAlign w:val="center"/>
          </w:tcPr>
          <w:p w:rsidR="00AD4889" w:rsidRPr="00233976" w:rsidRDefault="00AD4889" w:rsidP="00C36558">
            <w:pPr>
              <w:jc w:val="center"/>
              <w:rPr>
                <w:sz w:val="22"/>
                <w:szCs w:val="22"/>
              </w:rPr>
            </w:pPr>
          </w:p>
        </w:tc>
        <w:tc>
          <w:tcPr>
            <w:tcW w:w="992" w:type="dxa"/>
            <w:vAlign w:val="center"/>
          </w:tcPr>
          <w:p w:rsidR="00AD4889" w:rsidRPr="00233976" w:rsidRDefault="00AD4889" w:rsidP="000A5930">
            <w:pPr>
              <w:ind w:right="-109"/>
              <w:jc w:val="center"/>
              <w:rPr>
                <w:sz w:val="22"/>
                <w:szCs w:val="22"/>
              </w:rPr>
            </w:pPr>
          </w:p>
        </w:tc>
      </w:tr>
      <w:tr w:rsidR="0091695B" w:rsidRPr="00A83EFF" w:rsidTr="00EF7204">
        <w:trPr>
          <w:gridBefore w:val="1"/>
          <w:gridAfter w:val="1"/>
          <w:wBefore w:w="284" w:type="dxa"/>
          <w:wAfter w:w="185" w:type="dxa"/>
          <w:trHeight w:val="335"/>
        </w:trPr>
        <w:tc>
          <w:tcPr>
            <w:tcW w:w="8647" w:type="dxa"/>
            <w:gridSpan w:val="7"/>
          </w:tcPr>
          <w:p w:rsidR="0091695B" w:rsidRPr="00233976" w:rsidRDefault="0091695B" w:rsidP="0091695B">
            <w:pPr>
              <w:jc w:val="right"/>
              <w:rPr>
                <w:sz w:val="22"/>
                <w:szCs w:val="22"/>
              </w:rPr>
            </w:pPr>
          </w:p>
        </w:tc>
        <w:tc>
          <w:tcPr>
            <w:tcW w:w="992" w:type="dxa"/>
            <w:vAlign w:val="center"/>
          </w:tcPr>
          <w:p w:rsidR="0091695B" w:rsidRPr="00233976" w:rsidRDefault="0091695B" w:rsidP="004065AA">
            <w:pPr>
              <w:ind w:right="-109"/>
              <w:jc w:val="center"/>
              <w:rPr>
                <w:sz w:val="22"/>
                <w:szCs w:val="22"/>
              </w:rPr>
            </w:pPr>
          </w:p>
        </w:tc>
      </w:tr>
      <w:tr w:rsidR="00170983" w:rsidRPr="00170983" w:rsidTr="00EF7204">
        <w:trPr>
          <w:gridBefore w:val="1"/>
          <w:gridAfter w:val="1"/>
          <w:wBefore w:w="284" w:type="dxa"/>
          <w:wAfter w:w="185" w:type="dxa"/>
          <w:trHeight w:val="335"/>
        </w:trPr>
        <w:tc>
          <w:tcPr>
            <w:tcW w:w="8647" w:type="dxa"/>
            <w:gridSpan w:val="7"/>
          </w:tcPr>
          <w:p w:rsidR="00170983" w:rsidRPr="00170983" w:rsidRDefault="00101E7B" w:rsidP="00C570B9">
            <w:pPr>
              <w:jc w:val="right"/>
              <w:rPr>
                <w:sz w:val="22"/>
                <w:szCs w:val="22"/>
              </w:rPr>
            </w:pPr>
            <w:r>
              <w:rPr>
                <w:sz w:val="22"/>
                <w:szCs w:val="22"/>
              </w:rPr>
              <w:t>НДС</w:t>
            </w:r>
          </w:p>
        </w:tc>
        <w:tc>
          <w:tcPr>
            <w:tcW w:w="992" w:type="dxa"/>
            <w:vAlign w:val="center"/>
          </w:tcPr>
          <w:p w:rsidR="00170983" w:rsidRPr="00170983" w:rsidRDefault="00170983" w:rsidP="004065AA">
            <w:pPr>
              <w:ind w:right="-109"/>
              <w:jc w:val="center"/>
              <w:rPr>
                <w:sz w:val="22"/>
                <w:szCs w:val="22"/>
              </w:rPr>
            </w:pPr>
          </w:p>
        </w:tc>
      </w:tr>
      <w:tr w:rsidR="00170983" w:rsidRPr="00A83EFF" w:rsidTr="00EF7204">
        <w:trPr>
          <w:gridBefore w:val="1"/>
          <w:gridAfter w:val="1"/>
          <w:wBefore w:w="284" w:type="dxa"/>
          <w:wAfter w:w="185" w:type="dxa"/>
          <w:trHeight w:val="335"/>
        </w:trPr>
        <w:tc>
          <w:tcPr>
            <w:tcW w:w="9639" w:type="dxa"/>
            <w:gridSpan w:val="8"/>
          </w:tcPr>
          <w:p w:rsidR="00170983" w:rsidRPr="00170983" w:rsidRDefault="00170983" w:rsidP="007A5AA9">
            <w:pPr>
              <w:ind w:right="-109"/>
              <w:rPr>
                <w:sz w:val="22"/>
                <w:szCs w:val="22"/>
              </w:rPr>
            </w:pPr>
            <w:r w:rsidRPr="00170983">
              <w:rPr>
                <w:sz w:val="22"/>
                <w:szCs w:val="22"/>
              </w:rPr>
              <w:t>Итого:</w:t>
            </w:r>
            <w:r w:rsidR="00B4582A">
              <w:rPr>
                <w:b/>
                <w:sz w:val="22"/>
                <w:szCs w:val="22"/>
              </w:rPr>
              <w:t xml:space="preserve"> </w:t>
            </w:r>
            <w:r w:rsidR="007A5AA9">
              <w:rPr>
                <w:b/>
                <w:sz w:val="22"/>
                <w:szCs w:val="22"/>
              </w:rPr>
              <w:t>______________</w:t>
            </w:r>
            <w:r w:rsidR="00A82A50">
              <w:rPr>
                <w:b/>
                <w:sz w:val="22"/>
                <w:szCs w:val="22"/>
              </w:rPr>
              <w:t xml:space="preserve"> (</w:t>
            </w:r>
            <w:r w:rsidR="007A5AA9">
              <w:rPr>
                <w:b/>
                <w:sz w:val="22"/>
                <w:szCs w:val="22"/>
              </w:rPr>
              <w:t>__________________</w:t>
            </w:r>
            <w:r w:rsidR="00A82A50">
              <w:rPr>
                <w:b/>
                <w:sz w:val="22"/>
                <w:szCs w:val="22"/>
              </w:rPr>
              <w:t xml:space="preserve">) рублей </w:t>
            </w:r>
            <w:r w:rsidR="007A5AA9">
              <w:rPr>
                <w:b/>
                <w:sz w:val="22"/>
                <w:szCs w:val="22"/>
              </w:rPr>
              <w:t>___</w:t>
            </w:r>
            <w:r w:rsidR="00A82A50">
              <w:rPr>
                <w:b/>
                <w:sz w:val="22"/>
                <w:szCs w:val="22"/>
              </w:rPr>
              <w:t xml:space="preserve"> копеек</w:t>
            </w:r>
            <w:r w:rsidR="007A5AA9">
              <w:rPr>
                <w:b/>
                <w:sz w:val="22"/>
                <w:szCs w:val="22"/>
              </w:rPr>
              <w:t>, НДС __________________</w:t>
            </w:r>
            <w:r w:rsidR="00A835B2">
              <w:rPr>
                <w:b/>
                <w:sz w:val="22"/>
                <w:szCs w:val="22"/>
              </w:rPr>
              <w:t>.</w:t>
            </w:r>
          </w:p>
        </w:tc>
      </w:tr>
      <w:tr w:rsidR="00A45A03" w:rsidRPr="00BE1665" w:rsidTr="00EF72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96"/>
        </w:trPr>
        <w:tc>
          <w:tcPr>
            <w:tcW w:w="5054" w:type="dxa"/>
            <w:gridSpan w:val="4"/>
          </w:tcPr>
          <w:p w:rsidR="00A45A03" w:rsidRPr="009E35EA" w:rsidRDefault="002A5A74" w:rsidP="008172BC">
            <w:pPr>
              <w:ind w:left="318"/>
              <w:rPr>
                <w:b/>
                <w:sz w:val="22"/>
                <w:szCs w:val="22"/>
              </w:rPr>
            </w:pPr>
            <w:r>
              <w:rPr>
                <w:b/>
                <w:sz w:val="22"/>
                <w:szCs w:val="22"/>
              </w:rPr>
              <w:t>ГОСУДАРСТВЕННЫЙ ЗАКАЗЧИК</w:t>
            </w:r>
            <w:r w:rsidR="00A45A03" w:rsidRPr="009E35EA">
              <w:rPr>
                <w:b/>
                <w:sz w:val="22"/>
                <w:szCs w:val="22"/>
              </w:rPr>
              <w:t>:</w:t>
            </w:r>
          </w:p>
        </w:tc>
        <w:tc>
          <w:tcPr>
            <w:tcW w:w="5054" w:type="dxa"/>
            <w:gridSpan w:val="6"/>
          </w:tcPr>
          <w:p w:rsidR="00A45A03" w:rsidRPr="009E35EA" w:rsidRDefault="002A5A74" w:rsidP="00826DCD">
            <w:pPr>
              <w:rPr>
                <w:b/>
                <w:sz w:val="22"/>
                <w:szCs w:val="22"/>
              </w:rPr>
            </w:pPr>
            <w:r>
              <w:rPr>
                <w:b/>
                <w:sz w:val="22"/>
                <w:szCs w:val="22"/>
              </w:rPr>
              <w:t>ПОСТАВЩИК</w:t>
            </w:r>
            <w:r w:rsidR="00A45A03" w:rsidRPr="009E35EA">
              <w:rPr>
                <w:b/>
                <w:sz w:val="22"/>
                <w:szCs w:val="22"/>
              </w:rPr>
              <w:t>:</w:t>
            </w:r>
          </w:p>
        </w:tc>
      </w:tr>
      <w:tr w:rsidR="00A45A03" w:rsidRPr="003A340D" w:rsidTr="00EF72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859"/>
        </w:trPr>
        <w:tc>
          <w:tcPr>
            <w:tcW w:w="5054" w:type="dxa"/>
            <w:gridSpan w:val="4"/>
          </w:tcPr>
          <w:p w:rsidR="00BA3538" w:rsidRDefault="00BA3538" w:rsidP="008172BC">
            <w:pPr>
              <w:ind w:left="318"/>
              <w:jc w:val="both"/>
              <w:rPr>
                <w:sz w:val="22"/>
                <w:szCs w:val="22"/>
              </w:rPr>
            </w:pPr>
          </w:p>
          <w:p w:rsidR="004065AA" w:rsidRDefault="00C570B9" w:rsidP="008172BC">
            <w:pPr>
              <w:ind w:left="318"/>
              <w:jc w:val="both"/>
              <w:rPr>
                <w:sz w:val="22"/>
                <w:szCs w:val="22"/>
                <w:lang w:val="en-US"/>
              </w:rPr>
            </w:pPr>
            <w:r>
              <w:rPr>
                <w:sz w:val="22"/>
                <w:szCs w:val="22"/>
              </w:rPr>
              <w:t>Н</w:t>
            </w:r>
            <w:r w:rsidR="002A5A74" w:rsidRPr="003A340D">
              <w:rPr>
                <w:sz w:val="22"/>
                <w:szCs w:val="22"/>
              </w:rPr>
              <w:t xml:space="preserve">ачальник ФКУ УИИ </w:t>
            </w:r>
          </w:p>
          <w:p w:rsidR="002A5A74" w:rsidRPr="003A340D" w:rsidRDefault="002A5A74" w:rsidP="008172BC">
            <w:pPr>
              <w:ind w:left="318"/>
              <w:jc w:val="both"/>
              <w:rPr>
                <w:sz w:val="22"/>
                <w:szCs w:val="22"/>
              </w:rPr>
            </w:pPr>
            <w:r w:rsidRPr="003A340D">
              <w:rPr>
                <w:sz w:val="22"/>
                <w:szCs w:val="22"/>
              </w:rPr>
              <w:t>УФСИН России по Республик</w:t>
            </w:r>
            <w:r>
              <w:rPr>
                <w:sz w:val="22"/>
                <w:szCs w:val="22"/>
              </w:rPr>
              <w:t>е</w:t>
            </w:r>
            <w:r w:rsidRPr="003A340D">
              <w:rPr>
                <w:sz w:val="22"/>
                <w:szCs w:val="22"/>
              </w:rPr>
              <w:t xml:space="preserve"> Марий Эл</w:t>
            </w:r>
          </w:p>
          <w:p w:rsidR="00A47090" w:rsidRDefault="00A47090" w:rsidP="008172BC">
            <w:pPr>
              <w:ind w:left="318"/>
              <w:jc w:val="both"/>
              <w:rPr>
                <w:sz w:val="22"/>
                <w:szCs w:val="22"/>
              </w:rPr>
            </w:pPr>
          </w:p>
          <w:p w:rsidR="00A45A03" w:rsidRPr="003A340D" w:rsidRDefault="002A5A74" w:rsidP="00C570B9">
            <w:pPr>
              <w:ind w:left="318"/>
              <w:jc w:val="both"/>
              <w:rPr>
                <w:sz w:val="22"/>
                <w:szCs w:val="22"/>
              </w:rPr>
            </w:pPr>
            <w:r>
              <w:rPr>
                <w:sz w:val="22"/>
                <w:szCs w:val="22"/>
              </w:rPr>
              <w:t xml:space="preserve">___________________ </w:t>
            </w:r>
            <w:r w:rsidR="007A5AA9">
              <w:rPr>
                <w:sz w:val="22"/>
                <w:szCs w:val="22"/>
              </w:rPr>
              <w:t>И.В. Короткова</w:t>
            </w:r>
          </w:p>
        </w:tc>
        <w:tc>
          <w:tcPr>
            <w:tcW w:w="5054" w:type="dxa"/>
            <w:gridSpan w:val="6"/>
          </w:tcPr>
          <w:p w:rsidR="00BA3538" w:rsidRPr="00056EDB" w:rsidRDefault="00BA3538" w:rsidP="00151D8B">
            <w:pPr>
              <w:jc w:val="both"/>
              <w:rPr>
                <w:sz w:val="22"/>
                <w:szCs w:val="22"/>
              </w:rPr>
            </w:pPr>
          </w:p>
          <w:p w:rsidR="000B7FD0" w:rsidRDefault="007A5AA9" w:rsidP="000B7FD0">
            <w:pPr>
              <w:jc w:val="both"/>
              <w:rPr>
                <w:sz w:val="22"/>
                <w:szCs w:val="22"/>
              </w:rPr>
            </w:pPr>
            <w:r>
              <w:rPr>
                <w:sz w:val="22"/>
                <w:szCs w:val="22"/>
              </w:rPr>
              <w:t>____________________</w:t>
            </w:r>
          </w:p>
          <w:p w:rsidR="007A5AA9" w:rsidRPr="000B7FD0" w:rsidRDefault="007A5AA9" w:rsidP="000B7FD0">
            <w:pPr>
              <w:jc w:val="both"/>
              <w:rPr>
                <w:sz w:val="22"/>
                <w:szCs w:val="22"/>
              </w:rPr>
            </w:pPr>
          </w:p>
          <w:p w:rsidR="004275CA" w:rsidRPr="00056EDB" w:rsidRDefault="004275CA" w:rsidP="002A5A74">
            <w:pPr>
              <w:rPr>
                <w:sz w:val="22"/>
                <w:szCs w:val="22"/>
              </w:rPr>
            </w:pPr>
          </w:p>
          <w:p w:rsidR="00A45A03" w:rsidRPr="00056EDB" w:rsidRDefault="002A5A74" w:rsidP="007A5AA9">
            <w:pPr>
              <w:rPr>
                <w:sz w:val="22"/>
                <w:szCs w:val="22"/>
              </w:rPr>
            </w:pPr>
            <w:r w:rsidRPr="00056EDB">
              <w:rPr>
                <w:sz w:val="22"/>
                <w:szCs w:val="22"/>
              </w:rPr>
              <w:t xml:space="preserve">___________________ </w:t>
            </w:r>
            <w:r w:rsidR="007A5AA9">
              <w:rPr>
                <w:sz w:val="22"/>
                <w:szCs w:val="22"/>
              </w:rPr>
              <w:t>____________________</w:t>
            </w:r>
          </w:p>
        </w:tc>
      </w:tr>
      <w:tr w:rsidR="002A5A74" w:rsidRPr="003A340D" w:rsidTr="00EF72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413"/>
        </w:trPr>
        <w:tc>
          <w:tcPr>
            <w:tcW w:w="5054" w:type="dxa"/>
            <w:gridSpan w:val="4"/>
            <w:vAlign w:val="bottom"/>
          </w:tcPr>
          <w:p w:rsidR="002A5A74" w:rsidRDefault="002A5A74" w:rsidP="008172BC">
            <w:pPr>
              <w:ind w:left="318"/>
              <w:rPr>
                <w:sz w:val="22"/>
                <w:szCs w:val="22"/>
              </w:rPr>
            </w:pPr>
            <w:r>
              <w:rPr>
                <w:sz w:val="22"/>
                <w:szCs w:val="22"/>
              </w:rPr>
              <w:t xml:space="preserve">М.П.                                                                                           </w:t>
            </w:r>
          </w:p>
          <w:p w:rsidR="002A5A74" w:rsidRPr="003A340D" w:rsidRDefault="002530DC" w:rsidP="008172BC">
            <w:pPr>
              <w:ind w:left="318"/>
              <w:rPr>
                <w:sz w:val="22"/>
                <w:szCs w:val="22"/>
              </w:rPr>
            </w:pPr>
            <w:r>
              <w:rPr>
                <w:sz w:val="22"/>
                <w:szCs w:val="22"/>
              </w:rPr>
              <w:t>«___»_______________</w:t>
            </w:r>
            <w:r w:rsidR="002A5A74" w:rsidRPr="003A340D">
              <w:rPr>
                <w:sz w:val="22"/>
                <w:szCs w:val="22"/>
              </w:rPr>
              <w:t>_ 20</w:t>
            </w:r>
            <w:r w:rsidR="00C41C3F">
              <w:rPr>
                <w:sz w:val="22"/>
                <w:szCs w:val="22"/>
              </w:rPr>
              <w:t>2_</w:t>
            </w:r>
            <w:r w:rsidR="002A5A74" w:rsidRPr="003A340D">
              <w:rPr>
                <w:sz w:val="22"/>
                <w:szCs w:val="22"/>
              </w:rPr>
              <w:t xml:space="preserve"> г.</w:t>
            </w:r>
          </w:p>
        </w:tc>
        <w:tc>
          <w:tcPr>
            <w:tcW w:w="5054" w:type="dxa"/>
            <w:gridSpan w:val="6"/>
          </w:tcPr>
          <w:p w:rsidR="002A5A74" w:rsidRPr="007B3387" w:rsidRDefault="002A5A74" w:rsidP="002A5A74">
            <w:pPr>
              <w:rPr>
                <w:sz w:val="22"/>
                <w:szCs w:val="22"/>
              </w:rPr>
            </w:pPr>
            <w:r w:rsidRPr="007B3387">
              <w:rPr>
                <w:sz w:val="22"/>
                <w:szCs w:val="22"/>
              </w:rPr>
              <w:t xml:space="preserve">М.П.                                                                                           </w:t>
            </w:r>
          </w:p>
          <w:p w:rsidR="002A5A74" w:rsidRPr="007B3387" w:rsidRDefault="002A5A74" w:rsidP="002A5A74">
            <w:pPr>
              <w:jc w:val="both"/>
              <w:rPr>
                <w:sz w:val="22"/>
                <w:szCs w:val="22"/>
              </w:rPr>
            </w:pPr>
            <w:r w:rsidRPr="007B3387">
              <w:rPr>
                <w:sz w:val="22"/>
                <w:szCs w:val="22"/>
              </w:rPr>
              <w:t>«___»__________</w:t>
            </w:r>
            <w:r w:rsidR="002530DC" w:rsidRPr="007B3387">
              <w:rPr>
                <w:sz w:val="22"/>
                <w:szCs w:val="22"/>
              </w:rPr>
              <w:t>___</w:t>
            </w:r>
            <w:r w:rsidRPr="007B3387">
              <w:rPr>
                <w:sz w:val="22"/>
                <w:szCs w:val="22"/>
              </w:rPr>
              <w:t>__ 20</w:t>
            </w:r>
            <w:r w:rsidR="00C41C3F">
              <w:rPr>
                <w:sz w:val="22"/>
                <w:szCs w:val="22"/>
              </w:rPr>
              <w:t>2</w:t>
            </w:r>
            <w:r w:rsidRPr="007B3387">
              <w:rPr>
                <w:sz w:val="22"/>
                <w:szCs w:val="22"/>
              </w:rPr>
              <w:t>_ г.</w:t>
            </w:r>
          </w:p>
        </w:tc>
      </w:tr>
    </w:tbl>
    <w:p w:rsidR="00EB3913" w:rsidRPr="00FF030F" w:rsidRDefault="00EB3913" w:rsidP="00982818">
      <w:pPr>
        <w:rPr>
          <w:sz w:val="24"/>
          <w:szCs w:val="24"/>
        </w:rPr>
      </w:pPr>
    </w:p>
    <w:sectPr w:rsidR="00EB3913" w:rsidRPr="00FF030F" w:rsidSect="00982818">
      <w:pgSz w:w="11906" w:h="16838"/>
      <w:pgMar w:top="709" w:right="709" w:bottom="568" w:left="1701" w:header="720" w:footer="720"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26E" w:rsidRDefault="0099026E" w:rsidP="002D0B3E">
      <w:r>
        <w:separator/>
      </w:r>
    </w:p>
  </w:endnote>
  <w:endnote w:type="continuationSeparator" w:id="0">
    <w:p w:rsidR="0099026E" w:rsidRDefault="0099026E" w:rsidP="002D0B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26E" w:rsidRDefault="0099026E" w:rsidP="002D0B3E">
      <w:r>
        <w:separator/>
      </w:r>
    </w:p>
  </w:footnote>
  <w:footnote w:type="continuationSeparator" w:id="0">
    <w:p w:rsidR="0099026E" w:rsidRDefault="0099026E" w:rsidP="002D0B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300" w:rsidRPr="00EB5270" w:rsidRDefault="00A77300">
    <w:pPr>
      <w:pStyle w:val="ab"/>
      <w:jc w:val="center"/>
      <w:rPr>
        <w:sz w:val="22"/>
        <w:szCs w:val="22"/>
      </w:rPr>
    </w:pPr>
    <w:r w:rsidRPr="00EB5270">
      <w:rPr>
        <w:sz w:val="22"/>
        <w:szCs w:val="22"/>
      </w:rPr>
      <w:fldChar w:fldCharType="begin"/>
    </w:r>
    <w:r w:rsidRPr="00EB5270">
      <w:rPr>
        <w:sz w:val="22"/>
        <w:szCs w:val="22"/>
      </w:rPr>
      <w:instrText xml:space="preserve"> PAGE   \* MERGEFORMAT </w:instrText>
    </w:r>
    <w:r w:rsidRPr="00EB5270">
      <w:rPr>
        <w:sz w:val="22"/>
        <w:szCs w:val="22"/>
      </w:rPr>
      <w:fldChar w:fldCharType="separate"/>
    </w:r>
    <w:r w:rsidR="00F23436">
      <w:rPr>
        <w:noProof/>
        <w:sz w:val="22"/>
        <w:szCs w:val="22"/>
      </w:rPr>
      <w:t>2</w:t>
    </w:r>
    <w:r w:rsidRPr="00EB5270">
      <w:rPr>
        <w:sz w:val="22"/>
        <w:szCs w:val="22"/>
      </w:rPr>
      <w:fldChar w:fldCharType="end"/>
    </w:r>
  </w:p>
  <w:p w:rsidR="00A77300" w:rsidRDefault="00A77300">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048F8"/>
    <w:multiLevelType w:val="multilevel"/>
    <w:tmpl w:val="BE02F962"/>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1C212A2"/>
    <w:multiLevelType w:val="multilevel"/>
    <w:tmpl w:val="218C5EF4"/>
    <w:lvl w:ilvl="0">
      <w:start w:val="1"/>
      <w:numFmt w:val="decimal"/>
      <w:lvlText w:val="%1."/>
      <w:lvlJc w:val="left"/>
      <w:pPr>
        <w:tabs>
          <w:tab w:val="num" w:pos="570"/>
        </w:tabs>
        <w:ind w:left="570" w:hanging="570"/>
      </w:pPr>
      <w:rPr>
        <w:rFonts w:hint="default"/>
      </w:rPr>
    </w:lvl>
    <w:lvl w:ilvl="1">
      <w:start w:val="2"/>
      <w:numFmt w:val="decimal"/>
      <w:lvlText w:val="%1.%2."/>
      <w:lvlJc w:val="left"/>
      <w:pPr>
        <w:tabs>
          <w:tab w:val="num" w:pos="1290"/>
        </w:tabs>
        <w:ind w:left="1290" w:hanging="57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38C516B"/>
    <w:multiLevelType w:val="multilevel"/>
    <w:tmpl w:val="583C8CC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nsid w:val="05803BD5"/>
    <w:multiLevelType w:val="multilevel"/>
    <w:tmpl w:val="5A70D6F8"/>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DFF2351"/>
    <w:multiLevelType w:val="multilevel"/>
    <w:tmpl w:val="1B667D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5">
    <w:nsid w:val="1B4020D6"/>
    <w:multiLevelType w:val="multilevel"/>
    <w:tmpl w:val="D09EF080"/>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047"/>
        </w:tabs>
        <w:ind w:left="1047" w:hanging="48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6">
    <w:nsid w:val="25124DAA"/>
    <w:multiLevelType w:val="multilevel"/>
    <w:tmpl w:val="04B60C0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25DB0F1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266C3803"/>
    <w:multiLevelType w:val="multilevel"/>
    <w:tmpl w:val="E2C42504"/>
    <w:lvl w:ilvl="0">
      <w:start w:val="1"/>
      <w:numFmt w:val="decimal"/>
      <w:lvlText w:val="%1."/>
      <w:lvlJc w:val="left"/>
      <w:pPr>
        <w:tabs>
          <w:tab w:val="num" w:pos="3600"/>
        </w:tabs>
        <w:ind w:left="3600" w:hanging="360"/>
      </w:pPr>
      <w:rPr>
        <w:rFonts w:hint="default"/>
      </w:rPr>
    </w:lvl>
    <w:lvl w:ilvl="1">
      <w:start w:val="1"/>
      <w:numFmt w:val="decimal"/>
      <w:isLgl/>
      <w:lvlText w:val="%1.%2."/>
      <w:lvlJc w:val="left"/>
      <w:pPr>
        <w:tabs>
          <w:tab w:val="num" w:pos="3660"/>
        </w:tabs>
        <w:ind w:left="3660" w:hanging="420"/>
      </w:pPr>
      <w:rPr>
        <w:rFonts w:hint="default"/>
      </w:rPr>
    </w:lvl>
    <w:lvl w:ilvl="2">
      <w:start w:val="1"/>
      <w:numFmt w:val="decimal"/>
      <w:isLgl/>
      <w:lvlText w:val="%1.%2.%3."/>
      <w:lvlJc w:val="left"/>
      <w:pPr>
        <w:tabs>
          <w:tab w:val="num" w:pos="3960"/>
        </w:tabs>
        <w:ind w:left="3960" w:hanging="720"/>
      </w:pPr>
      <w:rPr>
        <w:rFonts w:hint="default"/>
      </w:rPr>
    </w:lvl>
    <w:lvl w:ilvl="3">
      <w:start w:val="1"/>
      <w:numFmt w:val="decimal"/>
      <w:isLgl/>
      <w:lvlText w:val="%1.%2.%3.%4."/>
      <w:lvlJc w:val="left"/>
      <w:pPr>
        <w:tabs>
          <w:tab w:val="num" w:pos="3960"/>
        </w:tabs>
        <w:ind w:left="3960" w:hanging="72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4320"/>
        </w:tabs>
        <w:ind w:left="4320" w:hanging="1080"/>
      </w:pPr>
      <w:rPr>
        <w:rFonts w:hint="default"/>
      </w:rPr>
    </w:lvl>
    <w:lvl w:ilvl="6">
      <w:start w:val="1"/>
      <w:numFmt w:val="decimal"/>
      <w:isLgl/>
      <w:lvlText w:val="%1.%2.%3.%4.%5.%6.%7."/>
      <w:lvlJc w:val="left"/>
      <w:pPr>
        <w:tabs>
          <w:tab w:val="num" w:pos="4680"/>
        </w:tabs>
        <w:ind w:left="468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9">
    <w:nsid w:val="2C823DD0"/>
    <w:multiLevelType w:val="hybridMultilevel"/>
    <w:tmpl w:val="497C76DE"/>
    <w:lvl w:ilvl="0" w:tplc="6400CF96">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0">
    <w:nsid w:val="330A3384"/>
    <w:multiLevelType w:val="multilevel"/>
    <w:tmpl w:val="33E64AA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87"/>
        </w:tabs>
        <w:ind w:left="987" w:hanging="4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1">
    <w:nsid w:val="363F48BE"/>
    <w:multiLevelType w:val="multilevel"/>
    <w:tmpl w:val="BE02F962"/>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759213D"/>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39702C63"/>
    <w:multiLevelType w:val="hybridMultilevel"/>
    <w:tmpl w:val="3D5A0B8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4390248B"/>
    <w:multiLevelType w:val="hybridMultilevel"/>
    <w:tmpl w:val="36CC8C8E"/>
    <w:lvl w:ilvl="0" w:tplc="6400CF96">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5">
    <w:nsid w:val="4B7E52E2"/>
    <w:multiLevelType w:val="singleLevel"/>
    <w:tmpl w:val="0419000F"/>
    <w:lvl w:ilvl="0">
      <w:start w:val="1"/>
      <w:numFmt w:val="decimal"/>
      <w:lvlText w:val="%1."/>
      <w:lvlJc w:val="left"/>
      <w:pPr>
        <w:tabs>
          <w:tab w:val="num" w:pos="360"/>
        </w:tabs>
        <w:ind w:left="360" w:hanging="360"/>
      </w:pPr>
    </w:lvl>
  </w:abstractNum>
  <w:abstractNum w:abstractNumId="16">
    <w:nsid w:val="4F1A6087"/>
    <w:multiLevelType w:val="multilevel"/>
    <w:tmpl w:val="A8BE0BA2"/>
    <w:lvl w:ilvl="0">
      <w:start w:val="7"/>
      <w:numFmt w:val="decimal"/>
      <w:lvlText w:val="%1."/>
      <w:lvlJc w:val="left"/>
      <w:pPr>
        <w:tabs>
          <w:tab w:val="num" w:pos="510"/>
        </w:tabs>
        <w:ind w:left="510" w:hanging="510"/>
      </w:pPr>
      <w:rPr>
        <w:rFonts w:hint="default"/>
      </w:rPr>
    </w:lvl>
    <w:lvl w:ilvl="1">
      <w:start w:val="2"/>
      <w:numFmt w:val="decimal"/>
      <w:lvlText w:val="%1.%2."/>
      <w:lvlJc w:val="left"/>
      <w:pPr>
        <w:tabs>
          <w:tab w:val="num" w:pos="1530"/>
        </w:tabs>
        <w:ind w:left="1530" w:hanging="510"/>
      </w:pPr>
      <w:rPr>
        <w:rFonts w:hint="default"/>
      </w:rPr>
    </w:lvl>
    <w:lvl w:ilvl="2">
      <w:start w:val="1"/>
      <w:numFmt w:val="decimal"/>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17">
    <w:nsid w:val="4F664860"/>
    <w:multiLevelType w:val="multilevel"/>
    <w:tmpl w:val="7E0052D8"/>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778"/>
        </w:tabs>
        <w:ind w:left="778" w:hanging="495"/>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8">
    <w:nsid w:val="52F830EE"/>
    <w:multiLevelType w:val="multilevel"/>
    <w:tmpl w:val="CB8A0798"/>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5DCB0F71"/>
    <w:multiLevelType w:val="multilevel"/>
    <w:tmpl w:val="465A6E22"/>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EC272F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6394657E"/>
    <w:multiLevelType w:val="multilevel"/>
    <w:tmpl w:val="E2C42504"/>
    <w:lvl w:ilvl="0">
      <w:start w:val="1"/>
      <w:numFmt w:val="decimal"/>
      <w:lvlText w:val="%1."/>
      <w:lvlJc w:val="left"/>
      <w:pPr>
        <w:tabs>
          <w:tab w:val="num" w:pos="3600"/>
        </w:tabs>
        <w:ind w:left="3600" w:hanging="360"/>
      </w:pPr>
      <w:rPr>
        <w:rFonts w:hint="default"/>
      </w:rPr>
    </w:lvl>
    <w:lvl w:ilvl="1">
      <w:start w:val="1"/>
      <w:numFmt w:val="decimal"/>
      <w:isLgl/>
      <w:lvlText w:val="%1.%2."/>
      <w:lvlJc w:val="left"/>
      <w:pPr>
        <w:tabs>
          <w:tab w:val="num" w:pos="3660"/>
        </w:tabs>
        <w:ind w:left="3660" w:hanging="420"/>
      </w:pPr>
      <w:rPr>
        <w:rFonts w:hint="default"/>
      </w:rPr>
    </w:lvl>
    <w:lvl w:ilvl="2">
      <w:start w:val="1"/>
      <w:numFmt w:val="decimal"/>
      <w:isLgl/>
      <w:lvlText w:val="%1.%2.%3."/>
      <w:lvlJc w:val="left"/>
      <w:pPr>
        <w:tabs>
          <w:tab w:val="num" w:pos="3960"/>
        </w:tabs>
        <w:ind w:left="3960" w:hanging="720"/>
      </w:pPr>
      <w:rPr>
        <w:rFonts w:hint="default"/>
      </w:rPr>
    </w:lvl>
    <w:lvl w:ilvl="3">
      <w:start w:val="1"/>
      <w:numFmt w:val="decimal"/>
      <w:isLgl/>
      <w:lvlText w:val="%1.%2.%3.%4."/>
      <w:lvlJc w:val="left"/>
      <w:pPr>
        <w:tabs>
          <w:tab w:val="num" w:pos="3960"/>
        </w:tabs>
        <w:ind w:left="3960" w:hanging="72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4320"/>
        </w:tabs>
        <w:ind w:left="4320" w:hanging="1080"/>
      </w:pPr>
      <w:rPr>
        <w:rFonts w:hint="default"/>
      </w:rPr>
    </w:lvl>
    <w:lvl w:ilvl="6">
      <w:start w:val="1"/>
      <w:numFmt w:val="decimal"/>
      <w:isLgl/>
      <w:lvlText w:val="%1.%2.%3.%4.%5.%6.%7."/>
      <w:lvlJc w:val="left"/>
      <w:pPr>
        <w:tabs>
          <w:tab w:val="num" w:pos="4680"/>
        </w:tabs>
        <w:ind w:left="468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2">
    <w:nsid w:val="642E737D"/>
    <w:multiLevelType w:val="hybridMultilevel"/>
    <w:tmpl w:val="B85E82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601258"/>
    <w:multiLevelType w:val="hybridMultilevel"/>
    <w:tmpl w:val="C422D9A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5A23248"/>
    <w:multiLevelType w:val="multilevel"/>
    <w:tmpl w:val="465A6E22"/>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9344D24"/>
    <w:multiLevelType w:val="multilevel"/>
    <w:tmpl w:val="BE02F962"/>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A371A5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6CAB199C"/>
    <w:multiLevelType w:val="hybridMultilevel"/>
    <w:tmpl w:val="59C8D7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8">
    <w:nsid w:val="6E0A493D"/>
    <w:multiLevelType w:val="singleLevel"/>
    <w:tmpl w:val="D7F42DA0"/>
    <w:lvl w:ilvl="0">
      <w:start w:val="2"/>
      <w:numFmt w:val="bullet"/>
      <w:lvlText w:val="-"/>
      <w:lvlJc w:val="left"/>
      <w:pPr>
        <w:tabs>
          <w:tab w:val="num" w:pos="1140"/>
        </w:tabs>
        <w:ind w:left="1140" w:hanging="360"/>
      </w:pPr>
      <w:rPr>
        <w:rFonts w:hint="default"/>
      </w:rPr>
    </w:lvl>
  </w:abstractNum>
  <w:abstractNum w:abstractNumId="29">
    <w:nsid w:val="6E481C30"/>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78371AB1"/>
    <w:multiLevelType w:val="multilevel"/>
    <w:tmpl w:val="465A6E22"/>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1"/>
  </w:num>
  <w:num w:numId="2">
    <w:abstractNumId w:val="7"/>
  </w:num>
  <w:num w:numId="3">
    <w:abstractNumId w:val="8"/>
  </w:num>
  <w:num w:numId="4">
    <w:abstractNumId w:val="1"/>
  </w:num>
  <w:num w:numId="5">
    <w:abstractNumId w:val="28"/>
  </w:num>
  <w:num w:numId="6">
    <w:abstractNumId w:val="16"/>
  </w:num>
  <w:num w:numId="7">
    <w:abstractNumId w:val="15"/>
  </w:num>
  <w:num w:numId="8">
    <w:abstractNumId w:val="20"/>
  </w:num>
  <w:num w:numId="9">
    <w:abstractNumId w:val="26"/>
  </w:num>
  <w:num w:numId="10">
    <w:abstractNumId w:val="5"/>
  </w:num>
  <w:num w:numId="11">
    <w:abstractNumId w:val="4"/>
  </w:num>
  <w:num w:numId="12">
    <w:abstractNumId w:val="10"/>
  </w:num>
  <w:num w:numId="13">
    <w:abstractNumId w:val="27"/>
  </w:num>
  <w:num w:numId="14">
    <w:abstractNumId w:val="13"/>
  </w:num>
  <w:num w:numId="15">
    <w:abstractNumId w:val="20"/>
    <w:lvlOverride w:ilvl="0"/>
  </w:num>
  <w:num w:numId="16">
    <w:abstractNumId w:val="26"/>
    <w:lvlOverride w:ilvl="0"/>
  </w:num>
  <w:num w:numId="17">
    <w:abstractNumId w:val="9"/>
  </w:num>
  <w:num w:numId="18">
    <w:abstractNumId w:val="14"/>
  </w:num>
  <w:num w:numId="19">
    <w:abstractNumId w:val="23"/>
  </w:num>
  <w:num w:numId="20">
    <w:abstractNumId w:val="29"/>
  </w:num>
  <w:num w:numId="21">
    <w:abstractNumId w:val="6"/>
  </w:num>
  <w:num w:numId="22">
    <w:abstractNumId w:val="12"/>
  </w:num>
  <w:num w:numId="23">
    <w:abstractNumId w:val="19"/>
  </w:num>
  <w:num w:numId="24">
    <w:abstractNumId w:val="24"/>
  </w:num>
  <w:num w:numId="25">
    <w:abstractNumId w:val="30"/>
  </w:num>
  <w:num w:numId="26">
    <w:abstractNumId w:val="11"/>
  </w:num>
  <w:num w:numId="27">
    <w:abstractNumId w:val="18"/>
  </w:num>
  <w:num w:numId="28">
    <w:abstractNumId w:val="25"/>
  </w:num>
  <w:num w:numId="29">
    <w:abstractNumId w:val="0"/>
  </w:num>
  <w:num w:numId="30">
    <w:abstractNumId w:val="3"/>
  </w:num>
  <w:num w:numId="31">
    <w:abstractNumId w:val="17"/>
  </w:num>
  <w:num w:numId="32">
    <w:abstractNumId w:val="22"/>
  </w:num>
  <w:num w:numId="3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720"/>
  <w:hyphenationZone w:val="142"/>
  <w:doNotHyphenateCap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rsids>
    <w:rsidRoot w:val="00B4732E"/>
    <w:rsid w:val="00000458"/>
    <w:rsid w:val="00000C9B"/>
    <w:rsid w:val="00003C70"/>
    <w:rsid w:val="00006A24"/>
    <w:rsid w:val="00006ABC"/>
    <w:rsid w:val="000073BA"/>
    <w:rsid w:val="00010898"/>
    <w:rsid w:val="00012208"/>
    <w:rsid w:val="00012C16"/>
    <w:rsid w:val="00012FDB"/>
    <w:rsid w:val="000134CC"/>
    <w:rsid w:val="000136A5"/>
    <w:rsid w:val="000140DB"/>
    <w:rsid w:val="000146FF"/>
    <w:rsid w:val="000153A8"/>
    <w:rsid w:val="00015D25"/>
    <w:rsid w:val="00015F8A"/>
    <w:rsid w:val="00017C26"/>
    <w:rsid w:val="00022128"/>
    <w:rsid w:val="0002271A"/>
    <w:rsid w:val="000229AA"/>
    <w:rsid w:val="00024703"/>
    <w:rsid w:val="000250DE"/>
    <w:rsid w:val="000263CD"/>
    <w:rsid w:val="00030061"/>
    <w:rsid w:val="00036052"/>
    <w:rsid w:val="00037F7B"/>
    <w:rsid w:val="00037F8B"/>
    <w:rsid w:val="0004152C"/>
    <w:rsid w:val="00042752"/>
    <w:rsid w:val="00044CDE"/>
    <w:rsid w:val="00045303"/>
    <w:rsid w:val="00051915"/>
    <w:rsid w:val="00054B4C"/>
    <w:rsid w:val="0005640A"/>
    <w:rsid w:val="00056EDB"/>
    <w:rsid w:val="00063678"/>
    <w:rsid w:val="000644CB"/>
    <w:rsid w:val="00065030"/>
    <w:rsid w:val="00072A08"/>
    <w:rsid w:val="00072D16"/>
    <w:rsid w:val="0007302A"/>
    <w:rsid w:val="00075173"/>
    <w:rsid w:val="00080BE8"/>
    <w:rsid w:val="000810D7"/>
    <w:rsid w:val="0008372A"/>
    <w:rsid w:val="000A0AB0"/>
    <w:rsid w:val="000A1F3E"/>
    <w:rsid w:val="000A326E"/>
    <w:rsid w:val="000A3CB3"/>
    <w:rsid w:val="000A3E7B"/>
    <w:rsid w:val="000A49B4"/>
    <w:rsid w:val="000A5930"/>
    <w:rsid w:val="000A6BFB"/>
    <w:rsid w:val="000A7E66"/>
    <w:rsid w:val="000B13FB"/>
    <w:rsid w:val="000B1943"/>
    <w:rsid w:val="000B2423"/>
    <w:rsid w:val="000B4A43"/>
    <w:rsid w:val="000B7FD0"/>
    <w:rsid w:val="000C1002"/>
    <w:rsid w:val="000C33AC"/>
    <w:rsid w:val="000C5E86"/>
    <w:rsid w:val="000C737A"/>
    <w:rsid w:val="000C7B08"/>
    <w:rsid w:val="000D3265"/>
    <w:rsid w:val="000D3CD9"/>
    <w:rsid w:val="000D6423"/>
    <w:rsid w:val="000D6AB8"/>
    <w:rsid w:val="000D712A"/>
    <w:rsid w:val="000E1A83"/>
    <w:rsid w:val="000E2283"/>
    <w:rsid w:val="000E2EF2"/>
    <w:rsid w:val="000E3754"/>
    <w:rsid w:val="000E59C5"/>
    <w:rsid w:val="000E697E"/>
    <w:rsid w:val="000F0F8A"/>
    <w:rsid w:val="000F1D32"/>
    <w:rsid w:val="000F2A90"/>
    <w:rsid w:val="000F4BBE"/>
    <w:rsid w:val="000F4D4A"/>
    <w:rsid w:val="000F6564"/>
    <w:rsid w:val="00101D7E"/>
    <w:rsid w:val="00101E7B"/>
    <w:rsid w:val="0010644B"/>
    <w:rsid w:val="001121D4"/>
    <w:rsid w:val="00113657"/>
    <w:rsid w:val="00115BF3"/>
    <w:rsid w:val="001178FF"/>
    <w:rsid w:val="00117D49"/>
    <w:rsid w:val="00120456"/>
    <w:rsid w:val="00121C35"/>
    <w:rsid w:val="00121E93"/>
    <w:rsid w:val="0012216F"/>
    <w:rsid w:val="001225CB"/>
    <w:rsid w:val="0012352E"/>
    <w:rsid w:val="00124AD0"/>
    <w:rsid w:val="00131330"/>
    <w:rsid w:val="001328DD"/>
    <w:rsid w:val="001376BA"/>
    <w:rsid w:val="00137E52"/>
    <w:rsid w:val="001417EB"/>
    <w:rsid w:val="00141B23"/>
    <w:rsid w:val="00141F11"/>
    <w:rsid w:val="00143D81"/>
    <w:rsid w:val="00143EC2"/>
    <w:rsid w:val="00146856"/>
    <w:rsid w:val="00150278"/>
    <w:rsid w:val="00151D8B"/>
    <w:rsid w:val="00152D37"/>
    <w:rsid w:val="001535A5"/>
    <w:rsid w:val="00153F20"/>
    <w:rsid w:val="0016125A"/>
    <w:rsid w:val="00161C9A"/>
    <w:rsid w:val="00163ADB"/>
    <w:rsid w:val="001676CF"/>
    <w:rsid w:val="00170983"/>
    <w:rsid w:val="0017098A"/>
    <w:rsid w:val="00172CF4"/>
    <w:rsid w:val="0017464C"/>
    <w:rsid w:val="00174F81"/>
    <w:rsid w:val="00175703"/>
    <w:rsid w:val="001769EF"/>
    <w:rsid w:val="00176F57"/>
    <w:rsid w:val="00177FAA"/>
    <w:rsid w:val="00181116"/>
    <w:rsid w:val="0018334D"/>
    <w:rsid w:val="00183881"/>
    <w:rsid w:val="00184A0B"/>
    <w:rsid w:val="00185BA9"/>
    <w:rsid w:val="00192EAF"/>
    <w:rsid w:val="00195077"/>
    <w:rsid w:val="0019535A"/>
    <w:rsid w:val="001965FD"/>
    <w:rsid w:val="00197A39"/>
    <w:rsid w:val="001A07C9"/>
    <w:rsid w:val="001A086A"/>
    <w:rsid w:val="001A1961"/>
    <w:rsid w:val="001A285B"/>
    <w:rsid w:val="001A2C35"/>
    <w:rsid w:val="001A301D"/>
    <w:rsid w:val="001A5E08"/>
    <w:rsid w:val="001A7143"/>
    <w:rsid w:val="001A7515"/>
    <w:rsid w:val="001B13C6"/>
    <w:rsid w:val="001B28F1"/>
    <w:rsid w:val="001B5719"/>
    <w:rsid w:val="001C0E16"/>
    <w:rsid w:val="001C20E7"/>
    <w:rsid w:val="001C24BD"/>
    <w:rsid w:val="001C2715"/>
    <w:rsid w:val="001C2C6A"/>
    <w:rsid w:val="001C6128"/>
    <w:rsid w:val="001C7B81"/>
    <w:rsid w:val="001D0845"/>
    <w:rsid w:val="001D0EF6"/>
    <w:rsid w:val="001D0F81"/>
    <w:rsid w:val="001D2407"/>
    <w:rsid w:val="001D2490"/>
    <w:rsid w:val="001D2769"/>
    <w:rsid w:val="001D34C3"/>
    <w:rsid w:val="001D3D3D"/>
    <w:rsid w:val="001D5122"/>
    <w:rsid w:val="001E1F4C"/>
    <w:rsid w:val="001E3E1C"/>
    <w:rsid w:val="001E5C9C"/>
    <w:rsid w:val="001F090C"/>
    <w:rsid w:val="001F10B7"/>
    <w:rsid w:val="001F1984"/>
    <w:rsid w:val="001F20E1"/>
    <w:rsid w:val="001F270C"/>
    <w:rsid w:val="002001A8"/>
    <w:rsid w:val="002040CE"/>
    <w:rsid w:val="002114FC"/>
    <w:rsid w:val="0021196E"/>
    <w:rsid w:val="00214832"/>
    <w:rsid w:val="0021546F"/>
    <w:rsid w:val="00223A19"/>
    <w:rsid w:val="00223C3E"/>
    <w:rsid w:val="00224BE9"/>
    <w:rsid w:val="00226C4C"/>
    <w:rsid w:val="0023074D"/>
    <w:rsid w:val="002308AD"/>
    <w:rsid w:val="00233976"/>
    <w:rsid w:val="00235E76"/>
    <w:rsid w:val="00236288"/>
    <w:rsid w:val="002377ED"/>
    <w:rsid w:val="0023797D"/>
    <w:rsid w:val="002403AB"/>
    <w:rsid w:val="00240E93"/>
    <w:rsid w:val="00240F34"/>
    <w:rsid w:val="00247005"/>
    <w:rsid w:val="00251380"/>
    <w:rsid w:val="00252C48"/>
    <w:rsid w:val="002530DC"/>
    <w:rsid w:val="00253A12"/>
    <w:rsid w:val="0025404C"/>
    <w:rsid w:val="00255619"/>
    <w:rsid w:val="002556CE"/>
    <w:rsid w:val="00256305"/>
    <w:rsid w:val="00256337"/>
    <w:rsid w:val="002573B7"/>
    <w:rsid w:val="0026023B"/>
    <w:rsid w:val="00260C91"/>
    <w:rsid w:val="002622DE"/>
    <w:rsid w:val="002673D2"/>
    <w:rsid w:val="00271D0E"/>
    <w:rsid w:val="0027253F"/>
    <w:rsid w:val="00272778"/>
    <w:rsid w:val="00273FF9"/>
    <w:rsid w:val="0027525B"/>
    <w:rsid w:val="00277CAD"/>
    <w:rsid w:val="00281CF9"/>
    <w:rsid w:val="00282327"/>
    <w:rsid w:val="00282B07"/>
    <w:rsid w:val="002838B1"/>
    <w:rsid w:val="0029016B"/>
    <w:rsid w:val="002A4EAC"/>
    <w:rsid w:val="002A5A74"/>
    <w:rsid w:val="002B1208"/>
    <w:rsid w:val="002B2A5D"/>
    <w:rsid w:val="002B31F9"/>
    <w:rsid w:val="002B4A90"/>
    <w:rsid w:val="002B6430"/>
    <w:rsid w:val="002B6AA2"/>
    <w:rsid w:val="002C09D4"/>
    <w:rsid w:val="002C0B7B"/>
    <w:rsid w:val="002C2E6B"/>
    <w:rsid w:val="002C3A38"/>
    <w:rsid w:val="002C3FC8"/>
    <w:rsid w:val="002C4F28"/>
    <w:rsid w:val="002C5B07"/>
    <w:rsid w:val="002C7484"/>
    <w:rsid w:val="002C754A"/>
    <w:rsid w:val="002D0167"/>
    <w:rsid w:val="002D0B3E"/>
    <w:rsid w:val="002D1189"/>
    <w:rsid w:val="002D125E"/>
    <w:rsid w:val="002D1389"/>
    <w:rsid w:val="002D15D8"/>
    <w:rsid w:val="002D3689"/>
    <w:rsid w:val="002E00A6"/>
    <w:rsid w:val="002E4C33"/>
    <w:rsid w:val="002E59EC"/>
    <w:rsid w:val="002E6163"/>
    <w:rsid w:val="002F38D4"/>
    <w:rsid w:val="002F4AE6"/>
    <w:rsid w:val="002F6EEF"/>
    <w:rsid w:val="00300583"/>
    <w:rsid w:val="00303281"/>
    <w:rsid w:val="00305064"/>
    <w:rsid w:val="00310238"/>
    <w:rsid w:val="00311E38"/>
    <w:rsid w:val="00315DA8"/>
    <w:rsid w:val="0032300B"/>
    <w:rsid w:val="00325927"/>
    <w:rsid w:val="00333CD5"/>
    <w:rsid w:val="00334839"/>
    <w:rsid w:val="003358B4"/>
    <w:rsid w:val="003367DA"/>
    <w:rsid w:val="00337866"/>
    <w:rsid w:val="00337A75"/>
    <w:rsid w:val="00343E9E"/>
    <w:rsid w:val="003462D1"/>
    <w:rsid w:val="00346B6B"/>
    <w:rsid w:val="0035108E"/>
    <w:rsid w:val="00351B81"/>
    <w:rsid w:val="00352DF4"/>
    <w:rsid w:val="0035325E"/>
    <w:rsid w:val="00353A59"/>
    <w:rsid w:val="00354CA2"/>
    <w:rsid w:val="00355DA9"/>
    <w:rsid w:val="00357691"/>
    <w:rsid w:val="00362FB4"/>
    <w:rsid w:val="00363BE8"/>
    <w:rsid w:val="00370C08"/>
    <w:rsid w:val="00371828"/>
    <w:rsid w:val="00372A5E"/>
    <w:rsid w:val="003739CA"/>
    <w:rsid w:val="00374020"/>
    <w:rsid w:val="003744DA"/>
    <w:rsid w:val="00375171"/>
    <w:rsid w:val="00387A55"/>
    <w:rsid w:val="00392412"/>
    <w:rsid w:val="00393346"/>
    <w:rsid w:val="00394D11"/>
    <w:rsid w:val="00396708"/>
    <w:rsid w:val="003979EC"/>
    <w:rsid w:val="003A1517"/>
    <w:rsid w:val="003A340D"/>
    <w:rsid w:val="003A5AA2"/>
    <w:rsid w:val="003A761C"/>
    <w:rsid w:val="003B04C6"/>
    <w:rsid w:val="003B09BB"/>
    <w:rsid w:val="003B175A"/>
    <w:rsid w:val="003B462E"/>
    <w:rsid w:val="003B48AF"/>
    <w:rsid w:val="003B4925"/>
    <w:rsid w:val="003B54BD"/>
    <w:rsid w:val="003B60AD"/>
    <w:rsid w:val="003B65BD"/>
    <w:rsid w:val="003C35E7"/>
    <w:rsid w:val="003C3B25"/>
    <w:rsid w:val="003C53C8"/>
    <w:rsid w:val="003C592A"/>
    <w:rsid w:val="003D174F"/>
    <w:rsid w:val="003D186E"/>
    <w:rsid w:val="003D2528"/>
    <w:rsid w:val="003D3A45"/>
    <w:rsid w:val="003D3D24"/>
    <w:rsid w:val="003D4BF0"/>
    <w:rsid w:val="003D62B4"/>
    <w:rsid w:val="003D65A2"/>
    <w:rsid w:val="003D66F2"/>
    <w:rsid w:val="003E19AA"/>
    <w:rsid w:val="003E25F7"/>
    <w:rsid w:val="003F2D13"/>
    <w:rsid w:val="003F3046"/>
    <w:rsid w:val="003F5E51"/>
    <w:rsid w:val="004001CB"/>
    <w:rsid w:val="00401FE6"/>
    <w:rsid w:val="00402DA9"/>
    <w:rsid w:val="00403B95"/>
    <w:rsid w:val="00405922"/>
    <w:rsid w:val="00405A4E"/>
    <w:rsid w:val="00406066"/>
    <w:rsid w:val="004063A1"/>
    <w:rsid w:val="004065AA"/>
    <w:rsid w:val="00407F5D"/>
    <w:rsid w:val="00410AA9"/>
    <w:rsid w:val="0041186A"/>
    <w:rsid w:val="00411E65"/>
    <w:rsid w:val="00411FF8"/>
    <w:rsid w:val="0041218E"/>
    <w:rsid w:val="00414235"/>
    <w:rsid w:val="00416636"/>
    <w:rsid w:val="004169DF"/>
    <w:rsid w:val="00421476"/>
    <w:rsid w:val="004217CC"/>
    <w:rsid w:val="00421BEE"/>
    <w:rsid w:val="0042226A"/>
    <w:rsid w:val="00422FA9"/>
    <w:rsid w:val="00423C37"/>
    <w:rsid w:val="00423C8C"/>
    <w:rsid w:val="00425365"/>
    <w:rsid w:val="004275CA"/>
    <w:rsid w:val="00431B45"/>
    <w:rsid w:val="004325E6"/>
    <w:rsid w:val="0043320E"/>
    <w:rsid w:val="00433910"/>
    <w:rsid w:val="00434D6D"/>
    <w:rsid w:val="00442E35"/>
    <w:rsid w:val="00444FEF"/>
    <w:rsid w:val="0045283E"/>
    <w:rsid w:val="00453345"/>
    <w:rsid w:val="00453B39"/>
    <w:rsid w:val="0045533E"/>
    <w:rsid w:val="0045637E"/>
    <w:rsid w:val="00461AE3"/>
    <w:rsid w:val="00461B0D"/>
    <w:rsid w:val="00465C41"/>
    <w:rsid w:val="004669CE"/>
    <w:rsid w:val="00467491"/>
    <w:rsid w:val="0047050D"/>
    <w:rsid w:val="004707A9"/>
    <w:rsid w:val="004728D7"/>
    <w:rsid w:val="00474184"/>
    <w:rsid w:val="00474CE8"/>
    <w:rsid w:val="00474D14"/>
    <w:rsid w:val="00476392"/>
    <w:rsid w:val="0048221F"/>
    <w:rsid w:val="004825C5"/>
    <w:rsid w:val="0048332A"/>
    <w:rsid w:val="00483EF5"/>
    <w:rsid w:val="00486170"/>
    <w:rsid w:val="00493558"/>
    <w:rsid w:val="00493930"/>
    <w:rsid w:val="00494569"/>
    <w:rsid w:val="00496B0A"/>
    <w:rsid w:val="004A00A2"/>
    <w:rsid w:val="004A210C"/>
    <w:rsid w:val="004A349B"/>
    <w:rsid w:val="004A3E4F"/>
    <w:rsid w:val="004A42C7"/>
    <w:rsid w:val="004A42EB"/>
    <w:rsid w:val="004A6B98"/>
    <w:rsid w:val="004A6EA1"/>
    <w:rsid w:val="004A7DFF"/>
    <w:rsid w:val="004A7E31"/>
    <w:rsid w:val="004B3579"/>
    <w:rsid w:val="004B6979"/>
    <w:rsid w:val="004C0053"/>
    <w:rsid w:val="004C04E2"/>
    <w:rsid w:val="004C21B3"/>
    <w:rsid w:val="004C47E2"/>
    <w:rsid w:val="004C5344"/>
    <w:rsid w:val="004C5B4E"/>
    <w:rsid w:val="004C6138"/>
    <w:rsid w:val="004C6C7E"/>
    <w:rsid w:val="004D10C2"/>
    <w:rsid w:val="004E0220"/>
    <w:rsid w:val="004E05EE"/>
    <w:rsid w:val="004F03F1"/>
    <w:rsid w:val="004F369C"/>
    <w:rsid w:val="00504C61"/>
    <w:rsid w:val="00506645"/>
    <w:rsid w:val="00506833"/>
    <w:rsid w:val="00506ABF"/>
    <w:rsid w:val="005120F9"/>
    <w:rsid w:val="0051263C"/>
    <w:rsid w:val="005152D1"/>
    <w:rsid w:val="005205A4"/>
    <w:rsid w:val="0052067E"/>
    <w:rsid w:val="005217F8"/>
    <w:rsid w:val="0052180B"/>
    <w:rsid w:val="00524850"/>
    <w:rsid w:val="0052578C"/>
    <w:rsid w:val="00526266"/>
    <w:rsid w:val="00530A1A"/>
    <w:rsid w:val="005325D6"/>
    <w:rsid w:val="00542DEE"/>
    <w:rsid w:val="005454F0"/>
    <w:rsid w:val="005540A3"/>
    <w:rsid w:val="0055550D"/>
    <w:rsid w:val="005567F1"/>
    <w:rsid w:val="00556981"/>
    <w:rsid w:val="00556F96"/>
    <w:rsid w:val="005600F8"/>
    <w:rsid w:val="00561892"/>
    <w:rsid w:val="00561E29"/>
    <w:rsid w:val="00563F78"/>
    <w:rsid w:val="00565CAA"/>
    <w:rsid w:val="00572338"/>
    <w:rsid w:val="00572563"/>
    <w:rsid w:val="00572734"/>
    <w:rsid w:val="0058333C"/>
    <w:rsid w:val="0058435C"/>
    <w:rsid w:val="00584F47"/>
    <w:rsid w:val="0058522D"/>
    <w:rsid w:val="005853BB"/>
    <w:rsid w:val="0059239F"/>
    <w:rsid w:val="00592648"/>
    <w:rsid w:val="00594757"/>
    <w:rsid w:val="00594F14"/>
    <w:rsid w:val="00596914"/>
    <w:rsid w:val="005A0A92"/>
    <w:rsid w:val="005A23D1"/>
    <w:rsid w:val="005A25F0"/>
    <w:rsid w:val="005A31FA"/>
    <w:rsid w:val="005A3C58"/>
    <w:rsid w:val="005A718E"/>
    <w:rsid w:val="005B4B86"/>
    <w:rsid w:val="005B591F"/>
    <w:rsid w:val="005B5CED"/>
    <w:rsid w:val="005B7FE4"/>
    <w:rsid w:val="005C10B7"/>
    <w:rsid w:val="005C492B"/>
    <w:rsid w:val="005C7078"/>
    <w:rsid w:val="005D072A"/>
    <w:rsid w:val="005D17FE"/>
    <w:rsid w:val="005D24A2"/>
    <w:rsid w:val="005D4729"/>
    <w:rsid w:val="005D6372"/>
    <w:rsid w:val="005E03BF"/>
    <w:rsid w:val="005E03DC"/>
    <w:rsid w:val="005E122E"/>
    <w:rsid w:val="005E332C"/>
    <w:rsid w:val="005E3EDE"/>
    <w:rsid w:val="005E43E4"/>
    <w:rsid w:val="005E4626"/>
    <w:rsid w:val="005F3C89"/>
    <w:rsid w:val="005F514F"/>
    <w:rsid w:val="006000C7"/>
    <w:rsid w:val="00600DDF"/>
    <w:rsid w:val="00605FD8"/>
    <w:rsid w:val="00607E9E"/>
    <w:rsid w:val="00610564"/>
    <w:rsid w:val="00610EAB"/>
    <w:rsid w:val="00611A0E"/>
    <w:rsid w:val="00613C8E"/>
    <w:rsid w:val="00620709"/>
    <w:rsid w:val="00621082"/>
    <w:rsid w:val="00621994"/>
    <w:rsid w:val="00623244"/>
    <w:rsid w:val="00623CD3"/>
    <w:rsid w:val="00631477"/>
    <w:rsid w:val="00631C8F"/>
    <w:rsid w:val="00632919"/>
    <w:rsid w:val="00632D22"/>
    <w:rsid w:val="00635F80"/>
    <w:rsid w:val="00636D57"/>
    <w:rsid w:val="00637AB4"/>
    <w:rsid w:val="0064006D"/>
    <w:rsid w:val="00642E2D"/>
    <w:rsid w:val="0064773F"/>
    <w:rsid w:val="006503DD"/>
    <w:rsid w:val="00654B2E"/>
    <w:rsid w:val="00656160"/>
    <w:rsid w:val="00657253"/>
    <w:rsid w:val="0065739B"/>
    <w:rsid w:val="00660819"/>
    <w:rsid w:val="00660A45"/>
    <w:rsid w:val="00661A0D"/>
    <w:rsid w:val="00663C2D"/>
    <w:rsid w:val="00664A41"/>
    <w:rsid w:val="00664ECE"/>
    <w:rsid w:val="00665375"/>
    <w:rsid w:val="00665B03"/>
    <w:rsid w:val="006676D7"/>
    <w:rsid w:val="0067071C"/>
    <w:rsid w:val="006712FF"/>
    <w:rsid w:val="00673C17"/>
    <w:rsid w:val="00673C42"/>
    <w:rsid w:val="00674A71"/>
    <w:rsid w:val="006755BF"/>
    <w:rsid w:val="00676F70"/>
    <w:rsid w:val="00680B0D"/>
    <w:rsid w:val="00681F44"/>
    <w:rsid w:val="00682C38"/>
    <w:rsid w:val="00686F76"/>
    <w:rsid w:val="00687311"/>
    <w:rsid w:val="006964E1"/>
    <w:rsid w:val="006976E1"/>
    <w:rsid w:val="006A4385"/>
    <w:rsid w:val="006B1731"/>
    <w:rsid w:val="006B18BB"/>
    <w:rsid w:val="006B2C96"/>
    <w:rsid w:val="006B303E"/>
    <w:rsid w:val="006B5BBC"/>
    <w:rsid w:val="006B68E2"/>
    <w:rsid w:val="006B6B6E"/>
    <w:rsid w:val="006B7DB6"/>
    <w:rsid w:val="006C5FB3"/>
    <w:rsid w:val="006C7B66"/>
    <w:rsid w:val="006D15AF"/>
    <w:rsid w:val="006D186E"/>
    <w:rsid w:val="006D20D0"/>
    <w:rsid w:val="006D2577"/>
    <w:rsid w:val="006D3F48"/>
    <w:rsid w:val="006D4BE6"/>
    <w:rsid w:val="006D5781"/>
    <w:rsid w:val="006D647A"/>
    <w:rsid w:val="006D6872"/>
    <w:rsid w:val="006D7411"/>
    <w:rsid w:val="006E09FF"/>
    <w:rsid w:val="006E4568"/>
    <w:rsid w:val="006E490B"/>
    <w:rsid w:val="006E4E8D"/>
    <w:rsid w:val="006E5CB2"/>
    <w:rsid w:val="006E63EB"/>
    <w:rsid w:val="006E75DA"/>
    <w:rsid w:val="006E76F9"/>
    <w:rsid w:val="006F21C1"/>
    <w:rsid w:val="00700AB2"/>
    <w:rsid w:val="00702A21"/>
    <w:rsid w:val="00706A02"/>
    <w:rsid w:val="00706A1C"/>
    <w:rsid w:val="00706E8E"/>
    <w:rsid w:val="00716B3B"/>
    <w:rsid w:val="00720B70"/>
    <w:rsid w:val="00720E6A"/>
    <w:rsid w:val="00725DEE"/>
    <w:rsid w:val="00726066"/>
    <w:rsid w:val="00727343"/>
    <w:rsid w:val="00727734"/>
    <w:rsid w:val="00734EFD"/>
    <w:rsid w:val="00737B77"/>
    <w:rsid w:val="00740B0D"/>
    <w:rsid w:val="0074112A"/>
    <w:rsid w:val="0074186C"/>
    <w:rsid w:val="00743952"/>
    <w:rsid w:val="0074478F"/>
    <w:rsid w:val="00745EB7"/>
    <w:rsid w:val="00751AA5"/>
    <w:rsid w:val="00755DA1"/>
    <w:rsid w:val="0075780C"/>
    <w:rsid w:val="00763513"/>
    <w:rsid w:val="00763753"/>
    <w:rsid w:val="007639CA"/>
    <w:rsid w:val="00763E07"/>
    <w:rsid w:val="00765790"/>
    <w:rsid w:val="00766C0A"/>
    <w:rsid w:val="0076714E"/>
    <w:rsid w:val="00770A45"/>
    <w:rsid w:val="0077193B"/>
    <w:rsid w:val="00772E18"/>
    <w:rsid w:val="00774FB5"/>
    <w:rsid w:val="007812DA"/>
    <w:rsid w:val="007820DA"/>
    <w:rsid w:val="00784388"/>
    <w:rsid w:val="007843D8"/>
    <w:rsid w:val="007854A0"/>
    <w:rsid w:val="007972D4"/>
    <w:rsid w:val="007A18E1"/>
    <w:rsid w:val="007A24D6"/>
    <w:rsid w:val="007A2AFA"/>
    <w:rsid w:val="007A3D0F"/>
    <w:rsid w:val="007A408B"/>
    <w:rsid w:val="007A5AA9"/>
    <w:rsid w:val="007B127D"/>
    <w:rsid w:val="007B2D19"/>
    <w:rsid w:val="007B3387"/>
    <w:rsid w:val="007B33BA"/>
    <w:rsid w:val="007B7C90"/>
    <w:rsid w:val="007C07A2"/>
    <w:rsid w:val="007C72A5"/>
    <w:rsid w:val="007D2129"/>
    <w:rsid w:val="007D4861"/>
    <w:rsid w:val="007D7B39"/>
    <w:rsid w:val="007D7ED0"/>
    <w:rsid w:val="007E096F"/>
    <w:rsid w:val="007E111C"/>
    <w:rsid w:val="007E1799"/>
    <w:rsid w:val="007E2120"/>
    <w:rsid w:val="007E32F5"/>
    <w:rsid w:val="007E445F"/>
    <w:rsid w:val="007E5241"/>
    <w:rsid w:val="007E6CA4"/>
    <w:rsid w:val="007F0626"/>
    <w:rsid w:val="007F137E"/>
    <w:rsid w:val="007F2015"/>
    <w:rsid w:val="007F26F4"/>
    <w:rsid w:val="007F4846"/>
    <w:rsid w:val="007F746F"/>
    <w:rsid w:val="007F74B4"/>
    <w:rsid w:val="00801997"/>
    <w:rsid w:val="00804E9B"/>
    <w:rsid w:val="008056BA"/>
    <w:rsid w:val="00807180"/>
    <w:rsid w:val="00807845"/>
    <w:rsid w:val="0081222C"/>
    <w:rsid w:val="0081393C"/>
    <w:rsid w:val="00814EDD"/>
    <w:rsid w:val="008172BC"/>
    <w:rsid w:val="00817799"/>
    <w:rsid w:val="00820473"/>
    <w:rsid w:val="0082547B"/>
    <w:rsid w:val="00825C68"/>
    <w:rsid w:val="00826C4B"/>
    <w:rsid w:val="00826DA3"/>
    <w:rsid w:val="00826DCD"/>
    <w:rsid w:val="008276F1"/>
    <w:rsid w:val="00830C74"/>
    <w:rsid w:val="00831011"/>
    <w:rsid w:val="00832B0D"/>
    <w:rsid w:val="00832F94"/>
    <w:rsid w:val="008345AA"/>
    <w:rsid w:val="00834BF4"/>
    <w:rsid w:val="00835830"/>
    <w:rsid w:val="00836D43"/>
    <w:rsid w:val="008437EB"/>
    <w:rsid w:val="00846178"/>
    <w:rsid w:val="00846394"/>
    <w:rsid w:val="00846B69"/>
    <w:rsid w:val="00846C1C"/>
    <w:rsid w:val="00847261"/>
    <w:rsid w:val="00847C47"/>
    <w:rsid w:val="00850F25"/>
    <w:rsid w:val="008527A8"/>
    <w:rsid w:val="00855B2E"/>
    <w:rsid w:val="00862B22"/>
    <w:rsid w:val="00866C42"/>
    <w:rsid w:val="00874B93"/>
    <w:rsid w:val="008750A2"/>
    <w:rsid w:val="00875FD2"/>
    <w:rsid w:val="00880AC9"/>
    <w:rsid w:val="008815C0"/>
    <w:rsid w:val="00882177"/>
    <w:rsid w:val="00882309"/>
    <w:rsid w:val="008869D3"/>
    <w:rsid w:val="00887B13"/>
    <w:rsid w:val="008901A8"/>
    <w:rsid w:val="00894E5B"/>
    <w:rsid w:val="008960DC"/>
    <w:rsid w:val="00897888"/>
    <w:rsid w:val="008A0668"/>
    <w:rsid w:val="008A28CA"/>
    <w:rsid w:val="008A3612"/>
    <w:rsid w:val="008A4179"/>
    <w:rsid w:val="008A5C5D"/>
    <w:rsid w:val="008A7BB2"/>
    <w:rsid w:val="008A7C7B"/>
    <w:rsid w:val="008B425F"/>
    <w:rsid w:val="008B4A83"/>
    <w:rsid w:val="008B4B5E"/>
    <w:rsid w:val="008C0060"/>
    <w:rsid w:val="008C1294"/>
    <w:rsid w:val="008C5D92"/>
    <w:rsid w:val="008C6F65"/>
    <w:rsid w:val="008D1892"/>
    <w:rsid w:val="008D1EF6"/>
    <w:rsid w:val="008D3504"/>
    <w:rsid w:val="008E0529"/>
    <w:rsid w:val="008E2947"/>
    <w:rsid w:val="008E2CF4"/>
    <w:rsid w:val="008E364E"/>
    <w:rsid w:val="008E3E7D"/>
    <w:rsid w:val="008E434A"/>
    <w:rsid w:val="008E469D"/>
    <w:rsid w:val="008E6B12"/>
    <w:rsid w:val="008E6D3C"/>
    <w:rsid w:val="008E77DE"/>
    <w:rsid w:val="008E7E8A"/>
    <w:rsid w:val="008F0D2E"/>
    <w:rsid w:val="008F10A8"/>
    <w:rsid w:val="008F1CA4"/>
    <w:rsid w:val="008F1D4B"/>
    <w:rsid w:val="008F2DE2"/>
    <w:rsid w:val="008F4255"/>
    <w:rsid w:val="008F463F"/>
    <w:rsid w:val="008F46A2"/>
    <w:rsid w:val="008F4C08"/>
    <w:rsid w:val="008F50CD"/>
    <w:rsid w:val="008F6231"/>
    <w:rsid w:val="008F6C9B"/>
    <w:rsid w:val="00900BAB"/>
    <w:rsid w:val="009025C3"/>
    <w:rsid w:val="00904376"/>
    <w:rsid w:val="00905069"/>
    <w:rsid w:val="009055B6"/>
    <w:rsid w:val="00907166"/>
    <w:rsid w:val="0090796B"/>
    <w:rsid w:val="00913041"/>
    <w:rsid w:val="009138B0"/>
    <w:rsid w:val="00913DC1"/>
    <w:rsid w:val="00915714"/>
    <w:rsid w:val="00915DE6"/>
    <w:rsid w:val="009164FC"/>
    <w:rsid w:val="0091695B"/>
    <w:rsid w:val="00916EBF"/>
    <w:rsid w:val="00921502"/>
    <w:rsid w:val="0092210E"/>
    <w:rsid w:val="0092223A"/>
    <w:rsid w:val="0092634E"/>
    <w:rsid w:val="00927777"/>
    <w:rsid w:val="00927B6E"/>
    <w:rsid w:val="009307D2"/>
    <w:rsid w:val="009327E2"/>
    <w:rsid w:val="00933A1A"/>
    <w:rsid w:val="00940109"/>
    <w:rsid w:val="00943047"/>
    <w:rsid w:val="00944DED"/>
    <w:rsid w:val="00947DA8"/>
    <w:rsid w:val="009529BC"/>
    <w:rsid w:val="009539D3"/>
    <w:rsid w:val="009540CF"/>
    <w:rsid w:val="009554D2"/>
    <w:rsid w:val="009558A8"/>
    <w:rsid w:val="00957E4C"/>
    <w:rsid w:val="00962260"/>
    <w:rsid w:val="00963476"/>
    <w:rsid w:val="0096382F"/>
    <w:rsid w:val="009644CC"/>
    <w:rsid w:val="00966278"/>
    <w:rsid w:val="0097626F"/>
    <w:rsid w:val="0098000C"/>
    <w:rsid w:val="00982818"/>
    <w:rsid w:val="00985E85"/>
    <w:rsid w:val="00986E76"/>
    <w:rsid w:val="00987748"/>
    <w:rsid w:val="0099023F"/>
    <w:rsid w:val="0099026E"/>
    <w:rsid w:val="009903B0"/>
    <w:rsid w:val="00994B7C"/>
    <w:rsid w:val="00997EF3"/>
    <w:rsid w:val="009A0292"/>
    <w:rsid w:val="009A13B9"/>
    <w:rsid w:val="009A1453"/>
    <w:rsid w:val="009A27C3"/>
    <w:rsid w:val="009A2F62"/>
    <w:rsid w:val="009A6248"/>
    <w:rsid w:val="009B1114"/>
    <w:rsid w:val="009B1C8F"/>
    <w:rsid w:val="009B289A"/>
    <w:rsid w:val="009B2974"/>
    <w:rsid w:val="009B2E40"/>
    <w:rsid w:val="009B331C"/>
    <w:rsid w:val="009B4316"/>
    <w:rsid w:val="009B7238"/>
    <w:rsid w:val="009B7920"/>
    <w:rsid w:val="009C07C4"/>
    <w:rsid w:val="009C2149"/>
    <w:rsid w:val="009C2F48"/>
    <w:rsid w:val="009C4E5B"/>
    <w:rsid w:val="009C5A18"/>
    <w:rsid w:val="009C78BF"/>
    <w:rsid w:val="009D00DF"/>
    <w:rsid w:val="009D0301"/>
    <w:rsid w:val="009D068F"/>
    <w:rsid w:val="009D093E"/>
    <w:rsid w:val="009D194B"/>
    <w:rsid w:val="009D3887"/>
    <w:rsid w:val="009D46C2"/>
    <w:rsid w:val="009D5A53"/>
    <w:rsid w:val="009E1884"/>
    <w:rsid w:val="009E239A"/>
    <w:rsid w:val="009E2CA4"/>
    <w:rsid w:val="009E3455"/>
    <w:rsid w:val="009E35EA"/>
    <w:rsid w:val="009E36B2"/>
    <w:rsid w:val="009E569A"/>
    <w:rsid w:val="009E6008"/>
    <w:rsid w:val="009F0CE9"/>
    <w:rsid w:val="009F1BE9"/>
    <w:rsid w:val="009F1EC8"/>
    <w:rsid w:val="009F7277"/>
    <w:rsid w:val="00A0198B"/>
    <w:rsid w:val="00A060DB"/>
    <w:rsid w:val="00A123B6"/>
    <w:rsid w:val="00A128C7"/>
    <w:rsid w:val="00A150BD"/>
    <w:rsid w:val="00A16E3A"/>
    <w:rsid w:val="00A22857"/>
    <w:rsid w:val="00A240AD"/>
    <w:rsid w:val="00A244A1"/>
    <w:rsid w:val="00A24E63"/>
    <w:rsid w:val="00A24F97"/>
    <w:rsid w:val="00A26E1B"/>
    <w:rsid w:val="00A36D84"/>
    <w:rsid w:val="00A400F3"/>
    <w:rsid w:val="00A40749"/>
    <w:rsid w:val="00A418AC"/>
    <w:rsid w:val="00A421D5"/>
    <w:rsid w:val="00A43561"/>
    <w:rsid w:val="00A43E21"/>
    <w:rsid w:val="00A45416"/>
    <w:rsid w:val="00A45A03"/>
    <w:rsid w:val="00A47090"/>
    <w:rsid w:val="00A50E43"/>
    <w:rsid w:val="00A515F4"/>
    <w:rsid w:val="00A525E5"/>
    <w:rsid w:val="00A538FC"/>
    <w:rsid w:val="00A54C99"/>
    <w:rsid w:val="00A55351"/>
    <w:rsid w:val="00A6235F"/>
    <w:rsid w:val="00A652BB"/>
    <w:rsid w:val="00A6592A"/>
    <w:rsid w:val="00A708FB"/>
    <w:rsid w:val="00A70DE7"/>
    <w:rsid w:val="00A727D9"/>
    <w:rsid w:val="00A72880"/>
    <w:rsid w:val="00A72D93"/>
    <w:rsid w:val="00A72FF8"/>
    <w:rsid w:val="00A735E3"/>
    <w:rsid w:val="00A77300"/>
    <w:rsid w:val="00A82A50"/>
    <w:rsid w:val="00A83181"/>
    <w:rsid w:val="00A835B2"/>
    <w:rsid w:val="00A83EFF"/>
    <w:rsid w:val="00A93E89"/>
    <w:rsid w:val="00A94C9C"/>
    <w:rsid w:val="00A9549F"/>
    <w:rsid w:val="00A95D4C"/>
    <w:rsid w:val="00A96839"/>
    <w:rsid w:val="00A979B1"/>
    <w:rsid w:val="00A97B2F"/>
    <w:rsid w:val="00AA13A7"/>
    <w:rsid w:val="00AA37E9"/>
    <w:rsid w:val="00AA387C"/>
    <w:rsid w:val="00AA60A1"/>
    <w:rsid w:val="00AA6C8E"/>
    <w:rsid w:val="00AA6FCA"/>
    <w:rsid w:val="00AA7991"/>
    <w:rsid w:val="00AB08A7"/>
    <w:rsid w:val="00AB2CD6"/>
    <w:rsid w:val="00AB36BA"/>
    <w:rsid w:val="00AB55B4"/>
    <w:rsid w:val="00AC0F76"/>
    <w:rsid w:val="00AC7EEA"/>
    <w:rsid w:val="00AD330E"/>
    <w:rsid w:val="00AD4889"/>
    <w:rsid w:val="00AE00D9"/>
    <w:rsid w:val="00AE2C1B"/>
    <w:rsid w:val="00AE4545"/>
    <w:rsid w:val="00AE4C88"/>
    <w:rsid w:val="00AE5C7A"/>
    <w:rsid w:val="00AE7BC2"/>
    <w:rsid w:val="00AF08D9"/>
    <w:rsid w:val="00B01382"/>
    <w:rsid w:val="00B03A3D"/>
    <w:rsid w:val="00B05763"/>
    <w:rsid w:val="00B150DE"/>
    <w:rsid w:val="00B15A78"/>
    <w:rsid w:val="00B15E4B"/>
    <w:rsid w:val="00B17B81"/>
    <w:rsid w:val="00B2224B"/>
    <w:rsid w:val="00B22361"/>
    <w:rsid w:val="00B24B48"/>
    <w:rsid w:val="00B25072"/>
    <w:rsid w:val="00B32C50"/>
    <w:rsid w:val="00B34DAF"/>
    <w:rsid w:val="00B34F2A"/>
    <w:rsid w:val="00B35C2B"/>
    <w:rsid w:val="00B37418"/>
    <w:rsid w:val="00B447DA"/>
    <w:rsid w:val="00B453CF"/>
    <w:rsid w:val="00B4582A"/>
    <w:rsid w:val="00B4732E"/>
    <w:rsid w:val="00B477F0"/>
    <w:rsid w:val="00B5263B"/>
    <w:rsid w:val="00B55AF6"/>
    <w:rsid w:val="00B60CFB"/>
    <w:rsid w:val="00B61FAF"/>
    <w:rsid w:val="00B70BCD"/>
    <w:rsid w:val="00B7298D"/>
    <w:rsid w:val="00B72E1F"/>
    <w:rsid w:val="00B73C1F"/>
    <w:rsid w:val="00B73E8B"/>
    <w:rsid w:val="00B807FD"/>
    <w:rsid w:val="00B80B4A"/>
    <w:rsid w:val="00B82E1C"/>
    <w:rsid w:val="00B83DC2"/>
    <w:rsid w:val="00B87286"/>
    <w:rsid w:val="00B907EB"/>
    <w:rsid w:val="00B968BE"/>
    <w:rsid w:val="00BA0F09"/>
    <w:rsid w:val="00BA1C91"/>
    <w:rsid w:val="00BA3538"/>
    <w:rsid w:val="00BA35F4"/>
    <w:rsid w:val="00BA3BA5"/>
    <w:rsid w:val="00BA5011"/>
    <w:rsid w:val="00BA7BDD"/>
    <w:rsid w:val="00BB3272"/>
    <w:rsid w:val="00BB3646"/>
    <w:rsid w:val="00BB3877"/>
    <w:rsid w:val="00BB4FC5"/>
    <w:rsid w:val="00BB7ECE"/>
    <w:rsid w:val="00BC0652"/>
    <w:rsid w:val="00BC1770"/>
    <w:rsid w:val="00BC2A89"/>
    <w:rsid w:val="00BC2FC5"/>
    <w:rsid w:val="00BC4061"/>
    <w:rsid w:val="00BC4741"/>
    <w:rsid w:val="00BD1260"/>
    <w:rsid w:val="00BD2EF3"/>
    <w:rsid w:val="00BD3FA9"/>
    <w:rsid w:val="00BD5DCA"/>
    <w:rsid w:val="00BE1097"/>
    <w:rsid w:val="00BE1665"/>
    <w:rsid w:val="00BE2EF4"/>
    <w:rsid w:val="00BE4B8C"/>
    <w:rsid w:val="00BE6049"/>
    <w:rsid w:val="00BE731E"/>
    <w:rsid w:val="00BF32C0"/>
    <w:rsid w:val="00BF513A"/>
    <w:rsid w:val="00BF6FC5"/>
    <w:rsid w:val="00BF72DE"/>
    <w:rsid w:val="00BF75EE"/>
    <w:rsid w:val="00C02EE0"/>
    <w:rsid w:val="00C05902"/>
    <w:rsid w:val="00C062FB"/>
    <w:rsid w:val="00C07F1A"/>
    <w:rsid w:val="00C1322C"/>
    <w:rsid w:val="00C13B0A"/>
    <w:rsid w:val="00C1554A"/>
    <w:rsid w:val="00C17640"/>
    <w:rsid w:val="00C25DA2"/>
    <w:rsid w:val="00C277E6"/>
    <w:rsid w:val="00C30F70"/>
    <w:rsid w:val="00C316C8"/>
    <w:rsid w:val="00C34991"/>
    <w:rsid w:val="00C35753"/>
    <w:rsid w:val="00C358BE"/>
    <w:rsid w:val="00C35C74"/>
    <w:rsid w:val="00C36558"/>
    <w:rsid w:val="00C36E16"/>
    <w:rsid w:val="00C4022B"/>
    <w:rsid w:val="00C41C3F"/>
    <w:rsid w:val="00C421DE"/>
    <w:rsid w:val="00C4372B"/>
    <w:rsid w:val="00C4489A"/>
    <w:rsid w:val="00C46ECC"/>
    <w:rsid w:val="00C4706F"/>
    <w:rsid w:val="00C47169"/>
    <w:rsid w:val="00C47797"/>
    <w:rsid w:val="00C51DCE"/>
    <w:rsid w:val="00C52E3E"/>
    <w:rsid w:val="00C53348"/>
    <w:rsid w:val="00C537D0"/>
    <w:rsid w:val="00C5659D"/>
    <w:rsid w:val="00C570B9"/>
    <w:rsid w:val="00C6622E"/>
    <w:rsid w:val="00C662FB"/>
    <w:rsid w:val="00C67746"/>
    <w:rsid w:val="00C72B9C"/>
    <w:rsid w:val="00C7590F"/>
    <w:rsid w:val="00C772A1"/>
    <w:rsid w:val="00C77ADA"/>
    <w:rsid w:val="00C81CDC"/>
    <w:rsid w:val="00C8307C"/>
    <w:rsid w:val="00C85CD7"/>
    <w:rsid w:val="00C85F24"/>
    <w:rsid w:val="00C925A6"/>
    <w:rsid w:val="00C94564"/>
    <w:rsid w:val="00C9494B"/>
    <w:rsid w:val="00C9668A"/>
    <w:rsid w:val="00C96F30"/>
    <w:rsid w:val="00C976E1"/>
    <w:rsid w:val="00C97915"/>
    <w:rsid w:val="00C979E9"/>
    <w:rsid w:val="00CA1E1A"/>
    <w:rsid w:val="00CA208D"/>
    <w:rsid w:val="00CA57D3"/>
    <w:rsid w:val="00CA71D1"/>
    <w:rsid w:val="00CB1126"/>
    <w:rsid w:val="00CB31B2"/>
    <w:rsid w:val="00CB42C5"/>
    <w:rsid w:val="00CB4693"/>
    <w:rsid w:val="00CB7D97"/>
    <w:rsid w:val="00CC2A74"/>
    <w:rsid w:val="00CC4E31"/>
    <w:rsid w:val="00CD2A84"/>
    <w:rsid w:val="00CD31BE"/>
    <w:rsid w:val="00CD69BE"/>
    <w:rsid w:val="00CD6A07"/>
    <w:rsid w:val="00CE0B47"/>
    <w:rsid w:val="00CE10A8"/>
    <w:rsid w:val="00CE2637"/>
    <w:rsid w:val="00CE2A3C"/>
    <w:rsid w:val="00CE2FDF"/>
    <w:rsid w:val="00CE7484"/>
    <w:rsid w:val="00CF2118"/>
    <w:rsid w:val="00CF2DCF"/>
    <w:rsid w:val="00CF2DDC"/>
    <w:rsid w:val="00CF4313"/>
    <w:rsid w:val="00CF62C2"/>
    <w:rsid w:val="00D0069D"/>
    <w:rsid w:val="00D0178C"/>
    <w:rsid w:val="00D0351F"/>
    <w:rsid w:val="00D0386D"/>
    <w:rsid w:val="00D05593"/>
    <w:rsid w:val="00D06235"/>
    <w:rsid w:val="00D123CD"/>
    <w:rsid w:val="00D1321F"/>
    <w:rsid w:val="00D13CAB"/>
    <w:rsid w:val="00D140B2"/>
    <w:rsid w:val="00D14DE6"/>
    <w:rsid w:val="00D17BB7"/>
    <w:rsid w:val="00D20700"/>
    <w:rsid w:val="00D23B70"/>
    <w:rsid w:val="00D30DE7"/>
    <w:rsid w:val="00D33F98"/>
    <w:rsid w:val="00D366D1"/>
    <w:rsid w:val="00D41464"/>
    <w:rsid w:val="00D46A1F"/>
    <w:rsid w:val="00D55DDD"/>
    <w:rsid w:val="00D56538"/>
    <w:rsid w:val="00D577E0"/>
    <w:rsid w:val="00D57D6A"/>
    <w:rsid w:val="00D61AE2"/>
    <w:rsid w:val="00D63671"/>
    <w:rsid w:val="00D66006"/>
    <w:rsid w:val="00D71208"/>
    <w:rsid w:val="00D76364"/>
    <w:rsid w:val="00D76A3C"/>
    <w:rsid w:val="00D76E92"/>
    <w:rsid w:val="00D76F06"/>
    <w:rsid w:val="00D83350"/>
    <w:rsid w:val="00D833BB"/>
    <w:rsid w:val="00D90A9B"/>
    <w:rsid w:val="00D90F46"/>
    <w:rsid w:val="00D92BF4"/>
    <w:rsid w:val="00D96B1D"/>
    <w:rsid w:val="00DA0CD9"/>
    <w:rsid w:val="00DA14C1"/>
    <w:rsid w:val="00DA2469"/>
    <w:rsid w:val="00DA6A2E"/>
    <w:rsid w:val="00DA78E9"/>
    <w:rsid w:val="00DB0501"/>
    <w:rsid w:val="00DB1486"/>
    <w:rsid w:val="00DB211E"/>
    <w:rsid w:val="00DB4278"/>
    <w:rsid w:val="00DB4CE1"/>
    <w:rsid w:val="00DC10CE"/>
    <w:rsid w:val="00DC44F9"/>
    <w:rsid w:val="00DC4BD3"/>
    <w:rsid w:val="00DC64B8"/>
    <w:rsid w:val="00DC65E1"/>
    <w:rsid w:val="00DC771C"/>
    <w:rsid w:val="00DD0978"/>
    <w:rsid w:val="00DD1362"/>
    <w:rsid w:val="00DD6410"/>
    <w:rsid w:val="00DE0A3C"/>
    <w:rsid w:val="00DE0DAE"/>
    <w:rsid w:val="00DE2010"/>
    <w:rsid w:val="00DE2496"/>
    <w:rsid w:val="00DE4AEB"/>
    <w:rsid w:val="00DF3FC3"/>
    <w:rsid w:val="00DF46CC"/>
    <w:rsid w:val="00DF7213"/>
    <w:rsid w:val="00DF74D2"/>
    <w:rsid w:val="00DF7803"/>
    <w:rsid w:val="00E012F7"/>
    <w:rsid w:val="00E01345"/>
    <w:rsid w:val="00E057FB"/>
    <w:rsid w:val="00E05A86"/>
    <w:rsid w:val="00E11B1C"/>
    <w:rsid w:val="00E141D1"/>
    <w:rsid w:val="00E156C0"/>
    <w:rsid w:val="00E17543"/>
    <w:rsid w:val="00E17A06"/>
    <w:rsid w:val="00E216C8"/>
    <w:rsid w:val="00E23953"/>
    <w:rsid w:val="00E25509"/>
    <w:rsid w:val="00E275EF"/>
    <w:rsid w:val="00E30D69"/>
    <w:rsid w:val="00E32F9C"/>
    <w:rsid w:val="00E3454B"/>
    <w:rsid w:val="00E3489B"/>
    <w:rsid w:val="00E34F74"/>
    <w:rsid w:val="00E36110"/>
    <w:rsid w:val="00E36911"/>
    <w:rsid w:val="00E374BC"/>
    <w:rsid w:val="00E40DB2"/>
    <w:rsid w:val="00E41A7D"/>
    <w:rsid w:val="00E43140"/>
    <w:rsid w:val="00E43EA8"/>
    <w:rsid w:val="00E4495B"/>
    <w:rsid w:val="00E465CC"/>
    <w:rsid w:val="00E46AEF"/>
    <w:rsid w:val="00E50A94"/>
    <w:rsid w:val="00E54883"/>
    <w:rsid w:val="00E5646D"/>
    <w:rsid w:val="00E56FBD"/>
    <w:rsid w:val="00E623D5"/>
    <w:rsid w:val="00E65365"/>
    <w:rsid w:val="00E660C0"/>
    <w:rsid w:val="00E7217A"/>
    <w:rsid w:val="00E7491B"/>
    <w:rsid w:val="00E749FD"/>
    <w:rsid w:val="00E75DFD"/>
    <w:rsid w:val="00E76233"/>
    <w:rsid w:val="00E80434"/>
    <w:rsid w:val="00E807F4"/>
    <w:rsid w:val="00E80C93"/>
    <w:rsid w:val="00E855E3"/>
    <w:rsid w:val="00E86703"/>
    <w:rsid w:val="00E87BE0"/>
    <w:rsid w:val="00E928FD"/>
    <w:rsid w:val="00E9338B"/>
    <w:rsid w:val="00E94D57"/>
    <w:rsid w:val="00E97F4E"/>
    <w:rsid w:val="00EA0B29"/>
    <w:rsid w:val="00EA0CCA"/>
    <w:rsid w:val="00EA0DDE"/>
    <w:rsid w:val="00EA2A79"/>
    <w:rsid w:val="00EA50E6"/>
    <w:rsid w:val="00EA5108"/>
    <w:rsid w:val="00EA574E"/>
    <w:rsid w:val="00EA5E2E"/>
    <w:rsid w:val="00EA7C3D"/>
    <w:rsid w:val="00EB0DFF"/>
    <w:rsid w:val="00EB2C45"/>
    <w:rsid w:val="00EB30FE"/>
    <w:rsid w:val="00EB3913"/>
    <w:rsid w:val="00EB51AB"/>
    <w:rsid w:val="00EB5270"/>
    <w:rsid w:val="00EB5B92"/>
    <w:rsid w:val="00EB6D08"/>
    <w:rsid w:val="00EC12D6"/>
    <w:rsid w:val="00ED1044"/>
    <w:rsid w:val="00ED1438"/>
    <w:rsid w:val="00ED171C"/>
    <w:rsid w:val="00ED1F4A"/>
    <w:rsid w:val="00ED33D2"/>
    <w:rsid w:val="00ED366D"/>
    <w:rsid w:val="00EE3C24"/>
    <w:rsid w:val="00EE4430"/>
    <w:rsid w:val="00EE4641"/>
    <w:rsid w:val="00EE681B"/>
    <w:rsid w:val="00EF069F"/>
    <w:rsid w:val="00EF07CF"/>
    <w:rsid w:val="00EF3847"/>
    <w:rsid w:val="00EF39FC"/>
    <w:rsid w:val="00EF3A13"/>
    <w:rsid w:val="00EF3E86"/>
    <w:rsid w:val="00EF5840"/>
    <w:rsid w:val="00EF5B2D"/>
    <w:rsid w:val="00EF7073"/>
    <w:rsid w:val="00EF7204"/>
    <w:rsid w:val="00F00DAA"/>
    <w:rsid w:val="00F022A6"/>
    <w:rsid w:val="00F024D2"/>
    <w:rsid w:val="00F02801"/>
    <w:rsid w:val="00F031EB"/>
    <w:rsid w:val="00F04CFF"/>
    <w:rsid w:val="00F0747B"/>
    <w:rsid w:val="00F10070"/>
    <w:rsid w:val="00F106D4"/>
    <w:rsid w:val="00F106E0"/>
    <w:rsid w:val="00F114BF"/>
    <w:rsid w:val="00F11970"/>
    <w:rsid w:val="00F11D44"/>
    <w:rsid w:val="00F122D1"/>
    <w:rsid w:val="00F128EA"/>
    <w:rsid w:val="00F145C1"/>
    <w:rsid w:val="00F201EC"/>
    <w:rsid w:val="00F21E1C"/>
    <w:rsid w:val="00F23436"/>
    <w:rsid w:val="00F246A0"/>
    <w:rsid w:val="00F25191"/>
    <w:rsid w:val="00F27BA6"/>
    <w:rsid w:val="00F41904"/>
    <w:rsid w:val="00F4297B"/>
    <w:rsid w:val="00F45EE1"/>
    <w:rsid w:val="00F539E1"/>
    <w:rsid w:val="00F54145"/>
    <w:rsid w:val="00F62B8F"/>
    <w:rsid w:val="00F64686"/>
    <w:rsid w:val="00F64A6A"/>
    <w:rsid w:val="00F65D1E"/>
    <w:rsid w:val="00F67971"/>
    <w:rsid w:val="00F736B0"/>
    <w:rsid w:val="00F75B30"/>
    <w:rsid w:val="00F772FE"/>
    <w:rsid w:val="00F77A2E"/>
    <w:rsid w:val="00F8028E"/>
    <w:rsid w:val="00F80AF4"/>
    <w:rsid w:val="00F8350B"/>
    <w:rsid w:val="00F8505C"/>
    <w:rsid w:val="00F857B9"/>
    <w:rsid w:val="00F90F26"/>
    <w:rsid w:val="00F92570"/>
    <w:rsid w:val="00F9394E"/>
    <w:rsid w:val="00F939B9"/>
    <w:rsid w:val="00F95BC0"/>
    <w:rsid w:val="00F9701B"/>
    <w:rsid w:val="00FA24C3"/>
    <w:rsid w:val="00FA48C5"/>
    <w:rsid w:val="00FA6325"/>
    <w:rsid w:val="00FA66F0"/>
    <w:rsid w:val="00FA764D"/>
    <w:rsid w:val="00FB0EE4"/>
    <w:rsid w:val="00FB6CAC"/>
    <w:rsid w:val="00FB7DBA"/>
    <w:rsid w:val="00FC16B2"/>
    <w:rsid w:val="00FC1A29"/>
    <w:rsid w:val="00FC1B05"/>
    <w:rsid w:val="00FC609E"/>
    <w:rsid w:val="00FD5E57"/>
    <w:rsid w:val="00FD6DC0"/>
    <w:rsid w:val="00FE12D3"/>
    <w:rsid w:val="00FE2526"/>
    <w:rsid w:val="00FE55AA"/>
    <w:rsid w:val="00FE61F6"/>
    <w:rsid w:val="00FE634A"/>
    <w:rsid w:val="00FF030F"/>
    <w:rsid w:val="00FF1848"/>
    <w:rsid w:val="00FF2A26"/>
    <w:rsid w:val="00FF35C4"/>
    <w:rsid w:val="00FF41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caps/>
      <w:sz w:val="24"/>
    </w:rPr>
  </w:style>
  <w:style w:type="paragraph" w:styleId="2">
    <w:name w:val="heading 2"/>
    <w:basedOn w:val="a"/>
    <w:next w:val="a"/>
    <w:qFormat/>
    <w:pPr>
      <w:keepNext/>
      <w:jc w:val="both"/>
      <w:outlineLvl w:val="1"/>
    </w:pPr>
    <w:rPr>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jc w:val="center"/>
      <w:outlineLvl w:val="3"/>
    </w:pPr>
    <w:rPr>
      <w:i/>
      <w:sz w:val="24"/>
    </w:rPr>
  </w:style>
  <w:style w:type="paragraph" w:styleId="5">
    <w:name w:val="heading 5"/>
    <w:basedOn w:val="a"/>
    <w:next w:val="a"/>
    <w:qFormat/>
    <w:pPr>
      <w:keepNext/>
      <w:jc w:val="center"/>
      <w:outlineLvl w:val="4"/>
    </w:pPr>
    <w:rPr>
      <w:b/>
      <w:i/>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pPr>
      <w:jc w:val="both"/>
    </w:pPr>
    <w:rPr>
      <w:sz w:val="24"/>
    </w:rPr>
  </w:style>
  <w:style w:type="paragraph" w:styleId="a5">
    <w:name w:val="Body Text Indent"/>
    <w:basedOn w:val="a"/>
    <w:pPr>
      <w:ind w:firstLine="567"/>
      <w:jc w:val="both"/>
    </w:pPr>
    <w:rPr>
      <w:sz w:val="24"/>
    </w:rPr>
  </w:style>
  <w:style w:type="paragraph" w:styleId="20">
    <w:name w:val="Body Text 2"/>
    <w:basedOn w:val="a"/>
    <w:rPr>
      <w:sz w:val="24"/>
    </w:rPr>
  </w:style>
  <w:style w:type="paragraph" w:styleId="30">
    <w:name w:val="Body Text 3"/>
    <w:basedOn w:val="a"/>
    <w:pPr>
      <w:jc w:val="center"/>
    </w:pPr>
    <w:rPr>
      <w:b/>
      <w:i/>
      <w:sz w:val="24"/>
    </w:rPr>
  </w:style>
  <w:style w:type="character" w:styleId="a6">
    <w:name w:val="Hyperlink"/>
    <w:uiPriority w:val="99"/>
    <w:rsid w:val="001676CF"/>
    <w:rPr>
      <w:color w:val="0000FF"/>
      <w:u w:val="single"/>
    </w:rPr>
  </w:style>
  <w:style w:type="paragraph" w:styleId="a7">
    <w:name w:val="Balloon Text"/>
    <w:basedOn w:val="a"/>
    <w:semiHidden/>
    <w:rsid w:val="008C6F65"/>
    <w:rPr>
      <w:rFonts w:ascii="Tahoma" w:hAnsi="Tahoma" w:cs="Tahoma"/>
      <w:sz w:val="16"/>
      <w:szCs w:val="16"/>
    </w:rPr>
  </w:style>
  <w:style w:type="paragraph" w:customStyle="1" w:styleId="CharChar1CharChar1CharChar">
    <w:name w:val=" Char Char Знак Знак1 Char Char1 Знак Знак Char Char"/>
    <w:basedOn w:val="a"/>
    <w:rsid w:val="00EB30FE"/>
    <w:pPr>
      <w:spacing w:before="100" w:beforeAutospacing="1" w:after="100" w:afterAutospacing="1"/>
    </w:pPr>
    <w:rPr>
      <w:rFonts w:ascii="Tahoma" w:hAnsi="Tahoma"/>
      <w:lang w:val="en-US" w:eastAsia="en-US"/>
    </w:rPr>
  </w:style>
  <w:style w:type="character" w:customStyle="1" w:styleId="a4">
    <w:name w:val="Основной текст Знак"/>
    <w:link w:val="a3"/>
    <w:rsid w:val="004E05EE"/>
    <w:rPr>
      <w:sz w:val="24"/>
      <w:lang w:val="ru-RU" w:eastAsia="ru-RU" w:bidi="ar-SA"/>
    </w:rPr>
  </w:style>
  <w:style w:type="paragraph" w:styleId="a8">
    <w:name w:val="Normal (Web)"/>
    <w:basedOn w:val="a"/>
    <w:rsid w:val="00B477F0"/>
    <w:pPr>
      <w:spacing w:before="100" w:beforeAutospacing="1" w:after="100" w:afterAutospacing="1"/>
    </w:pPr>
    <w:rPr>
      <w:sz w:val="24"/>
      <w:szCs w:val="24"/>
    </w:rPr>
  </w:style>
  <w:style w:type="character" w:customStyle="1" w:styleId="WW-Absatz-Standardschriftart1111111111111111111111">
    <w:name w:val="WW-Absatz-Standardschriftart1111111111111111111111"/>
    <w:rsid w:val="00506645"/>
  </w:style>
  <w:style w:type="character" w:customStyle="1" w:styleId="FontStyle27">
    <w:name w:val="Font Style27"/>
    <w:rsid w:val="00506645"/>
    <w:rPr>
      <w:rFonts w:ascii="Times New Roman" w:hAnsi="Times New Roman" w:cs="Times New Roman" w:hint="default"/>
      <w:sz w:val="18"/>
      <w:szCs w:val="18"/>
    </w:rPr>
  </w:style>
  <w:style w:type="paragraph" w:customStyle="1" w:styleId="Standard">
    <w:name w:val="Standard"/>
    <w:rsid w:val="00506645"/>
    <w:pPr>
      <w:widowControl w:val="0"/>
      <w:suppressAutoHyphens/>
      <w:autoSpaceDN w:val="0"/>
      <w:textAlignment w:val="baseline"/>
    </w:pPr>
    <w:rPr>
      <w:rFonts w:eastAsia="Lucida Sans Unicode" w:cs="Tahoma"/>
      <w:color w:val="000000"/>
      <w:kern w:val="3"/>
      <w:sz w:val="24"/>
      <w:szCs w:val="24"/>
      <w:lang w:val="en-US" w:eastAsia="en-US" w:bidi="en-US"/>
    </w:rPr>
  </w:style>
  <w:style w:type="character" w:customStyle="1" w:styleId="apple-converted-space">
    <w:name w:val="apple-converted-space"/>
    <w:basedOn w:val="a0"/>
    <w:rsid w:val="006C5FB3"/>
  </w:style>
  <w:style w:type="paragraph" w:customStyle="1" w:styleId="u">
    <w:name w:val="u"/>
    <w:basedOn w:val="a"/>
    <w:rsid w:val="00354CA2"/>
    <w:pPr>
      <w:suppressAutoHyphens/>
      <w:ind w:firstLine="390"/>
      <w:jc w:val="both"/>
    </w:pPr>
    <w:rPr>
      <w:color w:val="000000"/>
      <w:kern w:val="1"/>
      <w:sz w:val="24"/>
      <w:szCs w:val="24"/>
      <w:lang w:eastAsia="ar-SA"/>
    </w:rPr>
  </w:style>
  <w:style w:type="paragraph" w:styleId="a9">
    <w:name w:val="No Spacing"/>
    <w:link w:val="aa"/>
    <w:uiPriority w:val="99"/>
    <w:qFormat/>
    <w:rsid w:val="00354CA2"/>
    <w:rPr>
      <w:rFonts w:ascii="Calibri" w:hAnsi="Calibri"/>
    </w:rPr>
  </w:style>
  <w:style w:type="paragraph" w:customStyle="1" w:styleId="10">
    <w:name w:val="Без интервала1"/>
    <w:link w:val="NoSpacingChar"/>
    <w:uiPriority w:val="99"/>
    <w:rsid w:val="00354CA2"/>
    <w:rPr>
      <w:sz w:val="24"/>
      <w:szCs w:val="24"/>
    </w:rPr>
  </w:style>
  <w:style w:type="character" w:customStyle="1" w:styleId="aa">
    <w:name w:val="Без интервала Знак"/>
    <w:link w:val="a9"/>
    <w:uiPriority w:val="99"/>
    <w:rsid w:val="00354CA2"/>
    <w:rPr>
      <w:rFonts w:ascii="Calibri" w:hAnsi="Calibri"/>
      <w:lang w:val="ru-RU" w:eastAsia="ru-RU" w:bidi="ar-SA"/>
    </w:rPr>
  </w:style>
  <w:style w:type="paragraph" w:customStyle="1" w:styleId="11">
    <w:name w:val="Обычный1"/>
    <w:link w:val="CharChar"/>
    <w:rsid w:val="00CF2DCF"/>
    <w:pPr>
      <w:widowControl w:val="0"/>
      <w:spacing w:line="300" w:lineRule="auto"/>
      <w:ind w:firstLine="720"/>
      <w:jc w:val="both"/>
    </w:pPr>
    <w:rPr>
      <w:snapToGrid w:val="0"/>
      <w:sz w:val="24"/>
    </w:rPr>
  </w:style>
  <w:style w:type="paragraph" w:customStyle="1" w:styleId="40">
    <w:name w:val="Обычный4"/>
    <w:rsid w:val="00CF2DCF"/>
    <w:pPr>
      <w:widowControl w:val="0"/>
      <w:spacing w:line="300" w:lineRule="auto"/>
      <w:ind w:firstLine="720"/>
      <w:jc w:val="both"/>
    </w:pPr>
    <w:rPr>
      <w:snapToGrid w:val="0"/>
      <w:sz w:val="24"/>
    </w:rPr>
  </w:style>
  <w:style w:type="character" w:customStyle="1" w:styleId="CharChar">
    <w:name w:val="Обычный Char Char"/>
    <w:link w:val="11"/>
    <w:locked/>
    <w:rsid w:val="00CF2DCF"/>
    <w:rPr>
      <w:snapToGrid w:val="0"/>
      <w:sz w:val="24"/>
      <w:lang w:bidi="ar-SA"/>
    </w:rPr>
  </w:style>
  <w:style w:type="paragraph" w:customStyle="1" w:styleId="ConsPlusNonformat">
    <w:name w:val="ConsPlusNonformat"/>
    <w:uiPriority w:val="99"/>
    <w:rsid w:val="00CF2DCF"/>
    <w:pPr>
      <w:widowControl w:val="0"/>
      <w:autoSpaceDE w:val="0"/>
      <w:autoSpaceDN w:val="0"/>
      <w:adjustRightInd w:val="0"/>
    </w:pPr>
    <w:rPr>
      <w:rFonts w:ascii="Courier New" w:hAnsi="Courier New" w:cs="Courier New"/>
    </w:rPr>
  </w:style>
  <w:style w:type="paragraph" w:customStyle="1" w:styleId="xl19">
    <w:name w:val="xl19"/>
    <w:basedOn w:val="a"/>
    <w:rsid w:val="001376BA"/>
    <w:pPr>
      <w:spacing w:before="100" w:beforeAutospacing="1" w:after="100" w:afterAutospacing="1"/>
    </w:pPr>
    <w:rPr>
      <w:rFonts w:ascii="Arial Unicode MS" w:eastAsia="Arial Unicode MS" w:hAnsi="Arial Unicode MS" w:cs="Arial Unicode MS"/>
      <w:b/>
      <w:bCs/>
      <w:sz w:val="24"/>
      <w:szCs w:val="24"/>
    </w:rPr>
  </w:style>
  <w:style w:type="paragraph" w:styleId="ab">
    <w:name w:val="header"/>
    <w:basedOn w:val="a"/>
    <w:link w:val="ac"/>
    <w:uiPriority w:val="99"/>
    <w:rsid w:val="002D0B3E"/>
    <w:pPr>
      <w:tabs>
        <w:tab w:val="center" w:pos="4677"/>
        <w:tab w:val="right" w:pos="9355"/>
      </w:tabs>
    </w:pPr>
  </w:style>
  <w:style w:type="character" w:customStyle="1" w:styleId="ac">
    <w:name w:val="Верхний колонтитул Знак"/>
    <w:basedOn w:val="a0"/>
    <w:link w:val="ab"/>
    <w:uiPriority w:val="99"/>
    <w:rsid w:val="002D0B3E"/>
  </w:style>
  <w:style w:type="paragraph" w:styleId="ad">
    <w:name w:val="footer"/>
    <w:basedOn w:val="a"/>
    <w:link w:val="ae"/>
    <w:rsid w:val="002D0B3E"/>
    <w:pPr>
      <w:tabs>
        <w:tab w:val="center" w:pos="4677"/>
        <w:tab w:val="right" w:pos="9355"/>
      </w:tabs>
    </w:pPr>
  </w:style>
  <w:style w:type="character" w:customStyle="1" w:styleId="ae">
    <w:name w:val="Нижний колонтитул Знак"/>
    <w:basedOn w:val="a0"/>
    <w:link w:val="ad"/>
    <w:rsid w:val="002D0B3E"/>
  </w:style>
  <w:style w:type="paragraph" w:customStyle="1" w:styleId="6">
    <w:name w:val="Обычный6"/>
    <w:rsid w:val="00AA37E9"/>
    <w:pPr>
      <w:widowControl w:val="0"/>
      <w:spacing w:line="300" w:lineRule="auto"/>
      <w:ind w:firstLine="720"/>
      <w:jc w:val="both"/>
    </w:pPr>
    <w:rPr>
      <w:snapToGrid w:val="0"/>
      <w:sz w:val="24"/>
    </w:rPr>
  </w:style>
  <w:style w:type="character" w:customStyle="1" w:styleId="FontStyle13">
    <w:name w:val="Font Style13"/>
    <w:uiPriority w:val="99"/>
    <w:rsid w:val="005F3C89"/>
    <w:rPr>
      <w:rFonts w:ascii="Microsoft Sans Serif" w:hAnsi="Microsoft Sans Serif" w:cs="Microsoft Sans Serif" w:hint="default"/>
      <w:b/>
      <w:bCs/>
      <w:sz w:val="24"/>
      <w:szCs w:val="24"/>
    </w:rPr>
  </w:style>
  <w:style w:type="paragraph" w:customStyle="1" w:styleId="af">
    <w:name w:val="Обычный + по ширине"/>
    <w:basedOn w:val="a"/>
    <w:rsid w:val="001A07C9"/>
    <w:pPr>
      <w:jc w:val="both"/>
    </w:pPr>
    <w:rPr>
      <w:sz w:val="24"/>
      <w:szCs w:val="24"/>
    </w:rPr>
  </w:style>
  <w:style w:type="character" w:customStyle="1" w:styleId="link">
    <w:name w:val="link"/>
    <w:basedOn w:val="a0"/>
    <w:rsid w:val="008E0529"/>
  </w:style>
  <w:style w:type="character" w:customStyle="1" w:styleId="NoSpacingChar">
    <w:name w:val="No Spacing Char"/>
    <w:link w:val="10"/>
    <w:uiPriority w:val="99"/>
    <w:locked/>
    <w:rsid w:val="008E0529"/>
    <w:rPr>
      <w:sz w:val="24"/>
      <w:szCs w:val="24"/>
      <w:lang w:bidi="ar-SA"/>
    </w:rPr>
  </w:style>
  <w:style w:type="table" w:styleId="af0">
    <w:name w:val="Table Grid"/>
    <w:basedOn w:val="a1"/>
    <w:rsid w:val="005725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Emphasis"/>
    <w:uiPriority w:val="20"/>
    <w:qFormat/>
    <w:rsid w:val="00C4372B"/>
    <w:rPr>
      <w:i/>
      <w:iCs/>
    </w:rPr>
  </w:style>
  <w:style w:type="paragraph" w:customStyle="1" w:styleId="21">
    <w:name w:val="Обычный2"/>
    <w:uiPriority w:val="99"/>
    <w:rsid w:val="005D17FE"/>
    <w:pPr>
      <w:widowControl w:val="0"/>
      <w:spacing w:line="300" w:lineRule="auto"/>
      <w:ind w:firstLine="720"/>
      <w:jc w:val="both"/>
    </w:pPr>
    <w:rPr>
      <w:rFonts w:eastAsia="Calibri"/>
      <w:sz w:val="24"/>
    </w:rPr>
  </w:style>
  <w:style w:type="paragraph" w:customStyle="1" w:styleId="31">
    <w:name w:val="Основной текст с отступом 31"/>
    <w:basedOn w:val="a"/>
    <w:rsid w:val="005D17FE"/>
    <w:pPr>
      <w:suppressAutoHyphens/>
    </w:pPr>
    <w:rPr>
      <w:rFonts w:eastAsia="Calibri"/>
      <w:lang w:eastAsia="ar-SA"/>
    </w:rPr>
  </w:style>
</w:styles>
</file>

<file path=word/webSettings.xml><?xml version="1.0" encoding="utf-8"?>
<w:webSettings xmlns:r="http://schemas.openxmlformats.org/officeDocument/2006/relationships" xmlns:w="http://schemas.openxmlformats.org/wordprocessingml/2006/main">
  <w:divs>
    <w:div w:id="124929742">
      <w:bodyDiv w:val="1"/>
      <w:marLeft w:val="0"/>
      <w:marRight w:val="0"/>
      <w:marTop w:val="0"/>
      <w:marBottom w:val="0"/>
      <w:divBdr>
        <w:top w:val="none" w:sz="0" w:space="0" w:color="auto"/>
        <w:left w:val="none" w:sz="0" w:space="0" w:color="auto"/>
        <w:bottom w:val="none" w:sz="0" w:space="0" w:color="auto"/>
        <w:right w:val="none" w:sz="0" w:space="0" w:color="auto"/>
      </w:divBdr>
    </w:div>
    <w:div w:id="692730976">
      <w:bodyDiv w:val="1"/>
      <w:marLeft w:val="0"/>
      <w:marRight w:val="0"/>
      <w:marTop w:val="0"/>
      <w:marBottom w:val="0"/>
      <w:divBdr>
        <w:top w:val="none" w:sz="0" w:space="0" w:color="auto"/>
        <w:left w:val="none" w:sz="0" w:space="0" w:color="auto"/>
        <w:bottom w:val="none" w:sz="0" w:space="0" w:color="auto"/>
        <w:right w:val="none" w:sz="0" w:space="0" w:color="auto"/>
      </w:divBdr>
    </w:div>
    <w:div w:id="906305240">
      <w:bodyDiv w:val="1"/>
      <w:marLeft w:val="0"/>
      <w:marRight w:val="0"/>
      <w:marTop w:val="0"/>
      <w:marBottom w:val="0"/>
      <w:divBdr>
        <w:top w:val="none" w:sz="0" w:space="0" w:color="auto"/>
        <w:left w:val="none" w:sz="0" w:space="0" w:color="auto"/>
        <w:bottom w:val="none" w:sz="0" w:space="0" w:color="auto"/>
        <w:right w:val="none" w:sz="0" w:space="0" w:color="auto"/>
      </w:divBdr>
    </w:div>
    <w:div w:id="919679431">
      <w:bodyDiv w:val="1"/>
      <w:marLeft w:val="0"/>
      <w:marRight w:val="0"/>
      <w:marTop w:val="0"/>
      <w:marBottom w:val="0"/>
      <w:divBdr>
        <w:top w:val="none" w:sz="0" w:space="0" w:color="auto"/>
        <w:left w:val="none" w:sz="0" w:space="0" w:color="auto"/>
        <w:bottom w:val="none" w:sz="0" w:space="0" w:color="auto"/>
        <w:right w:val="none" w:sz="0" w:space="0" w:color="auto"/>
      </w:divBdr>
    </w:div>
    <w:div w:id="947739232">
      <w:bodyDiv w:val="1"/>
      <w:marLeft w:val="0"/>
      <w:marRight w:val="0"/>
      <w:marTop w:val="0"/>
      <w:marBottom w:val="0"/>
      <w:divBdr>
        <w:top w:val="none" w:sz="0" w:space="0" w:color="auto"/>
        <w:left w:val="none" w:sz="0" w:space="0" w:color="auto"/>
        <w:bottom w:val="none" w:sz="0" w:space="0" w:color="auto"/>
        <w:right w:val="none" w:sz="0" w:space="0" w:color="auto"/>
      </w:divBdr>
    </w:div>
    <w:div w:id="1311255368">
      <w:bodyDiv w:val="1"/>
      <w:marLeft w:val="0"/>
      <w:marRight w:val="0"/>
      <w:marTop w:val="0"/>
      <w:marBottom w:val="0"/>
      <w:divBdr>
        <w:top w:val="none" w:sz="0" w:space="0" w:color="auto"/>
        <w:left w:val="none" w:sz="0" w:space="0" w:color="auto"/>
        <w:bottom w:val="none" w:sz="0" w:space="0" w:color="auto"/>
        <w:right w:val="none" w:sz="0" w:space="0" w:color="auto"/>
      </w:divBdr>
    </w:div>
    <w:div w:id="1412121864">
      <w:bodyDiv w:val="1"/>
      <w:marLeft w:val="0"/>
      <w:marRight w:val="0"/>
      <w:marTop w:val="0"/>
      <w:marBottom w:val="0"/>
      <w:divBdr>
        <w:top w:val="none" w:sz="0" w:space="0" w:color="auto"/>
        <w:left w:val="none" w:sz="0" w:space="0" w:color="auto"/>
        <w:bottom w:val="none" w:sz="0" w:space="0" w:color="auto"/>
        <w:right w:val="none" w:sz="0" w:space="0" w:color="auto"/>
      </w:divBdr>
    </w:div>
    <w:div w:id="1647903532">
      <w:bodyDiv w:val="1"/>
      <w:marLeft w:val="0"/>
      <w:marRight w:val="0"/>
      <w:marTop w:val="0"/>
      <w:marBottom w:val="0"/>
      <w:divBdr>
        <w:top w:val="none" w:sz="0" w:space="0" w:color="auto"/>
        <w:left w:val="none" w:sz="0" w:space="0" w:color="auto"/>
        <w:bottom w:val="none" w:sz="0" w:space="0" w:color="auto"/>
        <w:right w:val="none" w:sz="0" w:space="0" w:color="auto"/>
      </w:divBdr>
    </w:div>
    <w:div w:id="1704937122">
      <w:bodyDiv w:val="1"/>
      <w:marLeft w:val="0"/>
      <w:marRight w:val="0"/>
      <w:marTop w:val="0"/>
      <w:marBottom w:val="0"/>
      <w:divBdr>
        <w:top w:val="none" w:sz="0" w:space="0" w:color="auto"/>
        <w:left w:val="none" w:sz="0" w:space="0" w:color="auto"/>
        <w:bottom w:val="none" w:sz="0" w:space="0" w:color="auto"/>
        <w:right w:val="none" w:sz="0" w:space="0" w:color="auto"/>
      </w:divBdr>
    </w:div>
    <w:div w:id="186825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0164072/3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10.12.8.93:5252/" TargetMode="External"/><Relationship Id="rId4" Type="http://schemas.openxmlformats.org/officeDocument/2006/relationships/settings" Target="settings.xml"/><Relationship Id="rId9" Type="http://schemas.openxmlformats.org/officeDocument/2006/relationships/hyperlink" Target="http://10.12.8.93:52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E671F7-EBA6-4509-BE17-BFBFD4D9D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6795</Words>
  <Characters>38732</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Д О Г О В О Р</vt:lpstr>
    </vt:vector>
  </TitlesOfParts>
  <Company/>
  <LinksUpToDate>false</LinksUpToDate>
  <CharactersWithSpaces>45437</CharactersWithSpaces>
  <SharedDoc>false</SharedDoc>
  <HLinks>
    <vt:vector size="18" baseType="variant">
      <vt:variant>
        <vt:i4>4718593</vt:i4>
      </vt:variant>
      <vt:variant>
        <vt:i4>6</vt:i4>
      </vt:variant>
      <vt:variant>
        <vt:i4>0</vt:i4>
      </vt:variant>
      <vt:variant>
        <vt:i4>5</vt:i4>
      </vt:variant>
      <vt:variant>
        <vt:lpwstr>http://10.12.8.93:5252/</vt:lpwstr>
      </vt:variant>
      <vt:variant>
        <vt:lpwstr>/document/77312405/entry/241022</vt:lpwstr>
      </vt:variant>
      <vt:variant>
        <vt:i4>4980740</vt:i4>
      </vt:variant>
      <vt:variant>
        <vt:i4>3</vt:i4>
      </vt:variant>
      <vt:variant>
        <vt:i4>0</vt:i4>
      </vt:variant>
      <vt:variant>
        <vt:i4>5</vt:i4>
      </vt:variant>
      <vt:variant>
        <vt:lpwstr>http://10.12.8.93:5252/</vt:lpwstr>
      </vt:variant>
      <vt:variant>
        <vt:lpwstr>/document/77312405/entry/104101</vt:lpwstr>
      </vt:variant>
      <vt:variant>
        <vt:i4>4194403</vt:i4>
      </vt:variant>
      <vt:variant>
        <vt:i4>0</vt:i4>
      </vt:variant>
      <vt:variant>
        <vt:i4>0</vt:i4>
      </vt:variant>
      <vt:variant>
        <vt:i4>5</vt:i4>
      </vt:variant>
      <vt:variant>
        <vt:lpwstr>http://base.garant.ru/10164072/30/</vt:lpwstr>
      </vt:variant>
      <vt:variant>
        <vt:lpwstr>block_450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dc:title>
  <dc:creator>Yurist</dc:creator>
  <cp:lastModifiedBy>заместитель</cp:lastModifiedBy>
  <cp:revision>2</cp:revision>
  <cp:lastPrinted>2018-12-11T06:10:00Z</cp:lastPrinted>
  <dcterms:created xsi:type="dcterms:W3CDTF">2026-06-02T07:51:00Z</dcterms:created>
  <dcterms:modified xsi:type="dcterms:W3CDTF">2026-06-02T07:51:00Z</dcterms:modified>
</cp:coreProperties>
</file>