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0D" w:rsidRPr="00245880" w:rsidRDefault="002C230D" w:rsidP="002C230D">
      <w:pPr>
        <w:tabs>
          <w:tab w:val="left" w:pos="993"/>
        </w:tabs>
        <w:spacing w:line="240" w:lineRule="auto"/>
        <w:jc w:val="center"/>
        <w:rPr>
          <w:b/>
          <w:sz w:val="16"/>
          <w:szCs w:val="16"/>
        </w:rPr>
      </w:pPr>
      <w:r w:rsidRPr="00245880">
        <w:rPr>
          <w:b/>
          <w:sz w:val="16"/>
          <w:szCs w:val="16"/>
        </w:rPr>
        <w:t>ТЕХНИЧЕСКОЕ ЗАДАНИЕ</w:t>
      </w:r>
    </w:p>
    <w:tbl>
      <w:tblPr>
        <w:tblpPr w:leftFromText="180" w:rightFromText="180" w:vertAnchor="text" w:tblpX="-102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35"/>
        <w:gridCol w:w="8505"/>
      </w:tblGrid>
      <w:tr w:rsidR="002C230D" w:rsidRPr="00786CD0" w:rsidTr="006B0702">
        <w:trPr>
          <w:trHeight w:val="132"/>
        </w:trPr>
        <w:tc>
          <w:tcPr>
            <w:tcW w:w="392" w:type="dxa"/>
            <w:shd w:val="clear" w:color="auto" w:fill="D9D9D9"/>
            <w:vAlign w:val="center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 xml:space="preserve">№ </w:t>
            </w:r>
            <w:proofErr w:type="gramStart"/>
            <w:r w:rsidRPr="00786CD0">
              <w:rPr>
                <w:sz w:val="16"/>
                <w:szCs w:val="16"/>
              </w:rPr>
              <w:t>п</w:t>
            </w:r>
            <w:proofErr w:type="gramEnd"/>
            <w:r w:rsidRPr="00786CD0">
              <w:rPr>
                <w:sz w:val="16"/>
                <w:szCs w:val="16"/>
              </w:rPr>
              <w:t>/п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2C230D" w:rsidRPr="00786CD0" w:rsidRDefault="002C230D" w:rsidP="006B070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>Параметры требований к работам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2C230D" w:rsidRPr="00786CD0" w:rsidRDefault="002C230D" w:rsidP="006B0702">
            <w:pPr>
              <w:spacing w:line="240" w:lineRule="auto"/>
              <w:rPr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>Основные данные и требования к работам, указываемые  заказчиком</w:t>
            </w:r>
          </w:p>
        </w:tc>
      </w:tr>
      <w:tr w:rsidR="002C230D" w:rsidRPr="00786CD0" w:rsidTr="006B0702">
        <w:trPr>
          <w:trHeight w:val="77"/>
        </w:trPr>
        <w:tc>
          <w:tcPr>
            <w:tcW w:w="392" w:type="dxa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735" w:type="dxa"/>
          </w:tcPr>
          <w:p w:rsidR="002C230D" w:rsidRPr="006B7F95" w:rsidRDefault="002C230D" w:rsidP="006B070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6B7F95">
              <w:rPr>
                <w:bCs/>
                <w:sz w:val="16"/>
                <w:szCs w:val="16"/>
              </w:rPr>
              <w:t>Наименование работ</w:t>
            </w:r>
          </w:p>
        </w:tc>
        <w:tc>
          <w:tcPr>
            <w:tcW w:w="8505" w:type="dxa"/>
          </w:tcPr>
          <w:p w:rsidR="002C230D" w:rsidRPr="00086F21" w:rsidRDefault="002C230D" w:rsidP="008756F2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/>
                <w:sz w:val="16"/>
                <w:szCs w:val="16"/>
              </w:rPr>
            </w:pPr>
            <w:r w:rsidRPr="00086F21">
              <w:rPr>
                <w:b/>
                <w:bCs/>
                <w:color w:val="000000"/>
                <w:sz w:val="16"/>
                <w:szCs w:val="16"/>
              </w:rPr>
              <w:t>Работы по</w:t>
            </w:r>
            <w:r w:rsidRPr="00086F21">
              <w:rPr>
                <w:b/>
                <w:sz w:val="16"/>
                <w:szCs w:val="16"/>
              </w:rPr>
              <w:t xml:space="preserve"> текущему ремонту</w:t>
            </w:r>
            <w:r w:rsidR="008C7FAD" w:rsidRPr="00086F2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756F2" w:rsidRPr="00086F21">
              <w:rPr>
                <w:b/>
                <w:bCs/>
                <w:color w:val="000000"/>
                <w:sz w:val="16"/>
                <w:szCs w:val="16"/>
              </w:rPr>
              <w:t>крыльца АХЧ, лестничного марша, ограждения по периметру учебного корпуса</w:t>
            </w:r>
            <w:r w:rsidR="008C7FAD" w:rsidRPr="00086F21">
              <w:rPr>
                <w:b/>
                <w:bCs/>
                <w:color w:val="000000"/>
                <w:sz w:val="16"/>
                <w:szCs w:val="16"/>
              </w:rPr>
              <w:t xml:space="preserve"> № 4.</w:t>
            </w:r>
          </w:p>
        </w:tc>
      </w:tr>
      <w:tr w:rsidR="002C230D" w:rsidRPr="00786CD0" w:rsidTr="006B0702">
        <w:trPr>
          <w:trHeight w:val="132"/>
        </w:trPr>
        <w:tc>
          <w:tcPr>
            <w:tcW w:w="392" w:type="dxa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735" w:type="dxa"/>
          </w:tcPr>
          <w:p w:rsidR="002C230D" w:rsidRPr="006B7F95" w:rsidRDefault="002C230D" w:rsidP="006B0702">
            <w:pPr>
              <w:spacing w:line="240" w:lineRule="auto"/>
              <w:ind w:firstLine="0"/>
              <w:jc w:val="left"/>
              <w:rPr>
                <w:bCs/>
                <w:sz w:val="16"/>
                <w:szCs w:val="16"/>
              </w:rPr>
            </w:pPr>
            <w:r w:rsidRPr="006B7F95">
              <w:rPr>
                <w:bCs/>
                <w:sz w:val="16"/>
                <w:szCs w:val="16"/>
              </w:rPr>
              <w:t>Сроки (периоды) выполнения работ и место выполнения работ</w:t>
            </w:r>
          </w:p>
        </w:tc>
        <w:tc>
          <w:tcPr>
            <w:tcW w:w="8505" w:type="dxa"/>
          </w:tcPr>
          <w:p w:rsidR="006E047E" w:rsidRPr="00FE22CC" w:rsidRDefault="006E047E" w:rsidP="006B0702">
            <w:pPr>
              <w:shd w:val="clear" w:color="auto" w:fill="FFFFFF"/>
              <w:tabs>
                <w:tab w:val="left" w:pos="1282"/>
              </w:tabs>
              <w:ind w:firstLine="0"/>
              <w:rPr>
                <w:b/>
                <w:sz w:val="16"/>
                <w:szCs w:val="16"/>
              </w:rPr>
            </w:pPr>
            <w:proofErr w:type="gramStart"/>
            <w:r w:rsidRPr="00FE22CC">
              <w:rPr>
                <w:b/>
                <w:sz w:val="16"/>
                <w:szCs w:val="16"/>
                <w:u w:val="single"/>
              </w:rPr>
              <w:t>с даты заключения</w:t>
            </w:r>
            <w:proofErr w:type="gramEnd"/>
            <w:r w:rsidRPr="00FE22CC">
              <w:rPr>
                <w:b/>
                <w:sz w:val="16"/>
                <w:szCs w:val="16"/>
                <w:u w:val="single"/>
              </w:rPr>
              <w:t xml:space="preserve"> Договора до </w:t>
            </w:r>
            <w:r w:rsidR="008C7FAD">
              <w:rPr>
                <w:b/>
                <w:sz w:val="16"/>
                <w:szCs w:val="16"/>
                <w:u w:val="single"/>
              </w:rPr>
              <w:t>10</w:t>
            </w:r>
            <w:r w:rsidR="00FE22CC" w:rsidRPr="00FE22CC">
              <w:rPr>
                <w:b/>
                <w:sz w:val="16"/>
                <w:szCs w:val="16"/>
                <w:u w:val="single"/>
              </w:rPr>
              <w:t>.08.2026г.</w:t>
            </w:r>
          </w:p>
          <w:p w:rsidR="002C230D" w:rsidRPr="00FE22CC" w:rsidRDefault="006E047E" w:rsidP="006B7F9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/>
                <w:sz w:val="16"/>
                <w:szCs w:val="16"/>
              </w:rPr>
            </w:pPr>
            <w:r w:rsidRPr="00FE22CC">
              <w:rPr>
                <w:b/>
                <w:sz w:val="16"/>
                <w:szCs w:val="16"/>
              </w:rPr>
              <w:t xml:space="preserve">г. Нижневартовск, </w:t>
            </w:r>
            <w:r w:rsidR="00FE22CC" w:rsidRPr="00FE22CC">
              <w:rPr>
                <w:b/>
                <w:sz w:val="16"/>
                <w:szCs w:val="16"/>
              </w:rPr>
              <w:t xml:space="preserve"> </w:t>
            </w:r>
            <w:r w:rsidR="008C7FAD">
              <w:rPr>
                <w:b/>
                <w:sz w:val="16"/>
                <w:szCs w:val="16"/>
              </w:rPr>
              <w:t>ул. Ленина, 56</w:t>
            </w:r>
            <w:r w:rsidR="00095A03">
              <w:rPr>
                <w:b/>
                <w:sz w:val="16"/>
                <w:szCs w:val="16"/>
              </w:rPr>
              <w:t xml:space="preserve"> (УК №1; стр.1)</w:t>
            </w:r>
            <w:r w:rsidR="008C7FAD">
              <w:rPr>
                <w:b/>
                <w:sz w:val="16"/>
                <w:szCs w:val="16"/>
              </w:rPr>
              <w:t xml:space="preserve">; </w:t>
            </w:r>
            <w:r w:rsidR="00FE22CC" w:rsidRPr="00FE22CC">
              <w:rPr>
                <w:b/>
                <w:sz w:val="16"/>
                <w:szCs w:val="16"/>
              </w:rPr>
              <w:t xml:space="preserve">ул. Дзержинского 11 (УК </w:t>
            </w:r>
            <w:r w:rsidR="008C7FAD">
              <w:rPr>
                <w:b/>
                <w:sz w:val="16"/>
                <w:szCs w:val="16"/>
              </w:rPr>
              <w:t>№</w:t>
            </w:r>
            <w:r w:rsidR="00FE22CC" w:rsidRPr="00FE22CC">
              <w:rPr>
                <w:b/>
                <w:sz w:val="16"/>
                <w:szCs w:val="16"/>
              </w:rPr>
              <w:t>4</w:t>
            </w:r>
            <w:r w:rsidR="008C7FAD">
              <w:rPr>
                <w:b/>
                <w:sz w:val="16"/>
                <w:szCs w:val="16"/>
              </w:rPr>
              <w:t>), ул. Мира, 3б (УК №2)</w:t>
            </w:r>
            <w:r w:rsidR="00FE22CC" w:rsidRPr="00FE22CC">
              <w:rPr>
                <w:b/>
                <w:sz w:val="16"/>
                <w:szCs w:val="16"/>
              </w:rPr>
              <w:t>.</w:t>
            </w:r>
          </w:p>
        </w:tc>
      </w:tr>
      <w:tr w:rsidR="002C230D" w:rsidRPr="00786CD0" w:rsidTr="006B0702">
        <w:trPr>
          <w:trHeight w:val="2647"/>
        </w:trPr>
        <w:tc>
          <w:tcPr>
            <w:tcW w:w="392" w:type="dxa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735" w:type="dxa"/>
          </w:tcPr>
          <w:p w:rsidR="002C230D" w:rsidRPr="00786CD0" w:rsidRDefault="002C230D" w:rsidP="006B0702">
            <w:pPr>
              <w:spacing w:line="240" w:lineRule="auto"/>
              <w:ind w:firstLine="0"/>
              <w:jc w:val="left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Основные требования к  выполнению работ</w:t>
            </w:r>
          </w:p>
        </w:tc>
        <w:tc>
          <w:tcPr>
            <w:tcW w:w="8505" w:type="dxa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color w:val="000000"/>
                <w:sz w:val="16"/>
                <w:szCs w:val="16"/>
                <w:shd w:val="clear" w:color="auto" w:fill="FFFFFF"/>
              </w:rPr>
              <w:t xml:space="preserve">1. </w:t>
            </w:r>
            <w:proofErr w:type="gramStart"/>
            <w:r w:rsidRPr="00786CD0">
              <w:rPr>
                <w:color w:val="000000"/>
                <w:sz w:val="16"/>
                <w:szCs w:val="16"/>
                <w:shd w:val="clear" w:color="auto" w:fill="FFFFFF"/>
              </w:rPr>
              <w:t xml:space="preserve">Выполнение работ осуществляется согласно </w:t>
            </w:r>
            <w:r w:rsidRPr="006B0702">
              <w:rPr>
                <w:b/>
                <w:color w:val="000000"/>
                <w:sz w:val="16"/>
                <w:szCs w:val="16"/>
              </w:rPr>
              <w:t xml:space="preserve">Ведомости объемов конструктивных решений </w:t>
            </w:r>
            <w:r w:rsidRPr="006B0702">
              <w:rPr>
                <w:b/>
                <w:sz w:val="16"/>
                <w:szCs w:val="16"/>
              </w:rPr>
              <w:t>(расположено ниже данной таблицы)</w:t>
            </w:r>
            <w:r w:rsidRPr="00786CD0">
              <w:rPr>
                <w:sz w:val="16"/>
                <w:szCs w:val="16"/>
              </w:rPr>
              <w:t>, а также Сметой</w:t>
            </w:r>
            <w:r w:rsidRPr="00786CD0">
              <w:rPr>
                <w:color w:val="000000"/>
                <w:sz w:val="16"/>
                <w:szCs w:val="16"/>
              </w:rPr>
              <w:t xml:space="preserve"> (Приложение № </w:t>
            </w:r>
            <w:r w:rsidRPr="00786CD0">
              <w:rPr>
                <w:bCs/>
                <w:color w:val="000000"/>
                <w:sz w:val="16"/>
                <w:szCs w:val="16"/>
              </w:rPr>
              <w:t>2 к настоящему Договору</w:t>
            </w:r>
            <w:r w:rsidRPr="00786CD0">
              <w:rPr>
                <w:color w:val="000000"/>
                <w:sz w:val="16"/>
                <w:szCs w:val="16"/>
              </w:rPr>
              <w:t xml:space="preserve">), Расчетом цены конструктивных решений </w:t>
            </w:r>
            <w:r w:rsidRPr="00786CD0">
              <w:rPr>
                <w:bCs/>
                <w:color w:val="000000"/>
                <w:sz w:val="16"/>
                <w:szCs w:val="16"/>
              </w:rPr>
              <w:t>(Приложение № 3 к настоящему Договору</w:t>
            </w:r>
            <w:r w:rsidRPr="00786CD0">
              <w:rPr>
                <w:sz w:val="16"/>
                <w:szCs w:val="16"/>
              </w:rPr>
              <w:t>.</w:t>
            </w:r>
            <w:proofErr w:type="gramEnd"/>
          </w:p>
          <w:p w:rsidR="002C230D" w:rsidRPr="00786CD0" w:rsidRDefault="002C230D" w:rsidP="006B070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2. Работы выполняются силами и средствами Исполнителя с надлежащим качеством в соответствии с нормами, утвержденными действующим законодательством, в сроки, установленные настоящим Техническим заданием.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3.1. </w:t>
            </w:r>
            <w:r w:rsidRPr="00786CD0">
              <w:rPr>
                <w:rFonts w:ascii="Times New Roman" w:hAnsi="Times New Roman"/>
                <w:color w:val="000000"/>
                <w:sz w:val="16"/>
                <w:szCs w:val="16"/>
              </w:rPr>
              <w:t>Перед началом работ в полном объеме Исполнитель предоставляет Заказчику оформленные соответствующим образом следующие документы: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</w:rPr>
              <w:t>–Список лиц, участвующих в производстве работ с перечнем занимаемой должности (копии удостоверений личности к списку для действия пропускного режима);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</w:rPr>
              <w:t>– График производства работ (утвержденный Заказчиком);</w:t>
            </w:r>
          </w:p>
          <w:p w:rsidR="00E75936" w:rsidRPr="00786CD0" w:rsidRDefault="002C230D" w:rsidP="00E7593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</w:rPr>
              <w:t>- Приказ о назначении ответственного лица за безопасное производство работ.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</w:rPr>
              <w:t>3.2. По окончании работ в полном объеме Исполнитель предоставляет Заказчику оформленные соответствующим образом следующие документы: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 - П</w:t>
            </w:r>
            <w:r w:rsidRPr="00786CD0">
              <w:rPr>
                <w:rFonts w:ascii="Times New Roman" w:hAnsi="Times New Roman"/>
                <w:sz w:val="16"/>
                <w:szCs w:val="16"/>
              </w:rPr>
              <w:t xml:space="preserve">аспорта на применяемые материалы; 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6CD0">
              <w:rPr>
                <w:rFonts w:ascii="Times New Roman" w:hAnsi="Times New Roman"/>
                <w:sz w:val="16"/>
                <w:szCs w:val="16"/>
              </w:rPr>
              <w:t xml:space="preserve"> - Сертификаты соответствия качества.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6CD0">
              <w:rPr>
                <w:rFonts w:ascii="Times New Roman" w:hAnsi="Times New Roman"/>
                <w:bCs/>
                <w:sz w:val="16"/>
                <w:szCs w:val="16"/>
              </w:rPr>
              <w:t>4.</w:t>
            </w: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Выполнение работ на объекте должно производиться в соответствии с правилами по</w:t>
            </w:r>
            <w:r w:rsidRPr="00786CD0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86CD0">
              <w:rPr>
                <w:rFonts w:ascii="Times New Roman" w:hAnsi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>технике безопасности</w:t>
            </w:r>
            <w:r w:rsidRPr="00786CD0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и противопожарными правилами. </w:t>
            </w:r>
          </w:p>
          <w:p w:rsidR="002C230D" w:rsidRPr="00786CD0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5. Приемка работ производится после выполнения всего комплекса работ в полном соответствии с перечнем работ, а также после устранения всех дефектов и недоделок,</w:t>
            </w:r>
            <w:r w:rsidRPr="00786CD0">
              <w:rPr>
                <w:rStyle w:val="apple-converted-space"/>
                <w:rFonts w:ascii="Times New Roman" w:hAnsi="Times New Roman"/>
                <w:color w:val="0000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786CD0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выявленных Заказчиком.</w:t>
            </w:r>
            <w:r w:rsidRPr="00786CD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C230D" w:rsidRDefault="002C230D" w:rsidP="006B070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sz w:val="16"/>
                <w:szCs w:val="16"/>
              </w:rPr>
              <w:t xml:space="preserve">6.  </w:t>
            </w:r>
            <w:proofErr w:type="gramStart"/>
            <w:r w:rsidRPr="00786CD0">
              <w:rPr>
                <w:rFonts w:ascii="Times New Roman" w:hAnsi="Times New Roman"/>
                <w:sz w:val="16"/>
                <w:szCs w:val="16"/>
              </w:rPr>
              <w:t>Гарантировать качество выполненных работ в соответствии с условиями Договора, в том числе с соблюдением требований технических регламентов, с соблюдением правил, установленных стандартами, сводами правил, устранение недостатков (дефектов), выявленных при приемке работ и (или) обнаруженных в пределах гарантийного срока: на срок 12 месяцев с даты подписания акта выполненных работ/документов о приемке работ в ЕИС.</w:t>
            </w:r>
            <w:proofErr w:type="gramEnd"/>
          </w:p>
          <w:p w:rsidR="00E75936" w:rsidRDefault="006B0702" w:rsidP="008A3FB9">
            <w:pPr>
              <w:pStyle w:val="ConsPlusNormal1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0702">
              <w:rPr>
                <w:rFonts w:ascii="Times New Roman" w:hAnsi="Times New Roman"/>
                <w:b/>
                <w:sz w:val="16"/>
                <w:szCs w:val="16"/>
              </w:rPr>
              <w:t xml:space="preserve">7.  Перед началом выполнения работ Исполнитель должен согласовать с Заказчиком, а также заполнить, подписать и предоставить «Допуск на территорию» </w:t>
            </w:r>
            <w:proofErr w:type="gramStart"/>
            <w:r w:rsidRPr="006B0702">
              <w:rPr>
                <w:rFonts w:ascii="Times New Roman" w:hAnsi="Times New Roman"/>
                <w:b/>
                <w:sz w:val="16"/>
                <w:szCs w:val="16"/>
              </w:rPr>
              <w:t xml:space="preserve">согласно </w:t>
            </w:r>
            <w:r w:rsidRPr="006B0702"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Приложения</w:t>
            </w:r>
            <w:proofErr w:type="gramEnd"/>
            <w:r w:rsidRPr="006B07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 к Техническому заданию, а также Акт  приема - передачи помещения для выполнения работ</w:t>
            </w:r>
            <w:r w:rsidRPr="006B0702">
              <w:rPr>
                <w:rFonts w:ascii="Times New Roman" w:hAnsi="Times New Roman"/>
                <w:b/>
                <w:sz w:val="16"/>
                <w:szCs w:val="16"/>
              </w:rPr>
              <w:t xml:space="preserve"> согласно </w:t>
            </w:r>
            <w:r w:rsidRPr="006B0702">
              <w:rPr>
                <w:rFonts w:ascii="Times New Roman" w:hAnsi="Times New Roman" w:cs="Times New Roman"/>
                <w:b/>
                <w:sz w:val="16"/>
                <w:szCs w:val="16"/>
              </w:rPr>
              <w:t>Приложения 2 к Техническому заданию.</w:t>
            </w:r>
          </w:p>
          <w:p w:rsidR="00FE22CC" w:rsidRPr="005313EC" w:rsidRDefault="00FE22CC" w:rsidP="00FE22CC">
            <w:pPr>
              <w:pStyle w:val="ConsPlusNormal1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3EC">
              <w:rPr>
                <w:rFonts w:ascii="Times New Roman" w:hAnsi="Times New Roman" w:cs="Times New Roman"/>
                <w:b/>
                <w:sz w:val="16"/>
                <w:szCs w:val="16"/>
              </w:rPr>
              <w:t>8. Работники Исполнителя должны иметь допуски на огневые работы (с оформлением наряд – допуска).</w:t>
            </w:r>
          </w:p>
          <w:p w:rsidR="00FE22CC" w:rsidRPr="006E047E" w:rsidRDefault="00FE22CC" w:rsidP="00FE22CC">
            <w:pPr>
              <w:pStyle w:val="ConsPlusNormal1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3EC">
              <w:rPr>
                <w:rFonts w:ascii="Times New Roman" w:hAnsi="Times New Roman" w:cs="Times New Roman"/>
                <w:b/>
                <w:sz w:val="16"/>
                <w:szCs w:val="16"/>
              </w:rPr>
              <w:t>9. Работники Исполнителя должны иметь допуск работ на высоте и с подъемных механизмов.</w:t>
            </w:r>
          </w:p>
        </w:tc>
      </w:tr>
      <w:tr w:rsidR="002C230D" w:rsidRPr="00786CD0" w:rsidTr="006B0702">
        <w:trPr>
          <w:trHeight w:val="77"/>
        </w:trPr>
        <w:tc>
          <w:tcPr>
            <w:tcW w:w="392" w:type="dxa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735" w:type="dxa"/>
          </w:tcPr>
          <w:p w:rsidR="002C230D" w:rsidRPr="00786CD0" w:rsidRDefault="002C230D" w:rsidP="006B0702">
            <w:pPr>
              <w:spacing w:line="240" w:lineRule="auto"/>
              <w:ind w:firstLine="0"/>
              <w:jc w:val="left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Требования пожарной безопасности</w:t>
            </w:r>
          </w:p>
        </w:tc>
        <w:tc>
          <w:tcPr>
            <w:tcW w:w="8505" w:type="dxa"/>
          </w:tcPr>
          <w:p w:rsidR="002C230D" w:rsidRPr="00786CD0" w:rsidRDefault="002C230D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>Согласно ст. 80 Федерального закона от 22.07.2008 №123-ФЗ:</w:t>
            </w:r>
            <w:r w:rsidRPr="00786CD0">
              <w:rPr>
                <w:bCs/>
                <w:sz w:val="16"/>
                <w:szCs w:val="16"/>
              </w:rPr>
              <w:t xml:space="preserve"> «Требования пожарной безопасности при проектировании, реконструкции и изменении функционального назначения зданий и сооружений».</w:t>
            </w:r>
          </w:p>
          <w:p w:rsidR="002C230D" w:rsidRPr="00786CD0" w:rsidRDefault="002C230D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t>А также</w:t>
            </w:r>
            <w:r w:rsidR="00786CD0">
              <w:rPr>
                <w:bCs/>
                <w:sz w:val="16"/>
                <w:szCs w:val="16"/>
              </w:rPr>
              <w:t xml:space="preserve"> требования к материалам для ремонтных работ</w:t>
            </w:r>
            <w:r w:rsidRPr="00786CD0">
              <w:rPr>
                <w:bCs/>
                <w:sz w:val="16"/>
                <w:szCs w:val="16"/>
              </w:rPr>
              <w:t>:</w:t>
            </w:r>
          </w:p>
          <w:p w:rsidR="002C230D" w:rsidRPr="002B44D4" w:rsidRDefault="002C230D" w:rsidP="006B0702">
            <w:pPr>
              <w:pStyle w:val="ConsPlusTitle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B44D4">
              <w:rPr>
                <w:rFonts w:ascii="Times New Roman" w:hAnsi="Times New Roman" w:cs="Times New Roman"/>
                <w:b w:val="0"/>
                <w:sz w:val="16"/>
                <w:szCs w:val="16"/>
              </w:rPr>
              <w:t>Область применения декоративно-отделочных, облицовочных</w:t>
            </w:r>
            <w:r w:rsidR="00E73194" w:rsidRPr="002B44D4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2B44D4">
              <w:rPr>
                <w:rFonts w:ascii="Times New Roman" w:hAnsi="Times New Roman" w:cs="Times New Roman"/>
                <w:b w:val="0"/>
                <w:sz w:val="16"/>
                <w:szCs w:val="16"/>
              </w:rPr>
              <w:t>материалов и покрытий полов на путях эвакуации</w:t>
            </w:r>
            <w:r w:rsidR="00E73194" w:rsidRPr="002B44D4">
              <w:rPr>
                <w:rFonts w:ascii="Times New Roman" w:hAnsi="Times New Roman" w:cs="Times New Roman"/>
                <w:b w:val="0"/>
                <w:sz w:val="16"/>
                <w:szCs w:val="16"/>
              </w:rPr>
              <w:t>:</w:t>
            </w:r>
          </w:p>
          <w:tbl>
            <w:tblPr>
              <w:tblW w:w="7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46"/>
              <w:gridCol w:w="1276"/>
              <w:gridCol w:w="1134"/>
              <w:gridCol w:w="1134"/>
              <w:gridCol w:w="1134"/>
              <w:gridCol w:w="992"/>
            </w:tblGrid>
            <w:tr w:rsidR="002C230D" w:rsidRPr="00786CD0" w:rsidTr="002C230D">
              <w:tc>
                <w:tcPr>
                  <w:tcW w:w="1446" w:type="dxa"/>
                  <w:vMerge w:val="restart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функциональной пожарной опасности здания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Этажность и высота здания</w:t>
                  </w:r>
                </w:p>
              </w:tc>
              <w:tc>
                <w:tcPr>
                  <w:tcW w:w="4394" w:type="dxa"/>
                  <w:gridSpan w:val="4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Показатели пожарной опасности, не более 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указанных</w:t>
                  </w:r>
                  <w:proofErr w:type="gramEnd"/>
                </w:p>
              </w:tc>
            </w:tr>
            <w:tr w:rsidR="002C230D" w:rsidRPr="00786CD0" w:rsidTr="002C230D">
              <w:trPr>
                <w:trHeight w:val="503"/>
              </w:trPr>
              <w:tc>
                <w:tcPr>
                  <w:tcW w:w="1446" w:type="dxa"/>
                  <w:vMerge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 стен и потолков</w:t>
                  </w:r>
                </w:p>
              </w:tc>
              <w:tc>
                <w:tcPr>
                  <w:tcW w:w="2126" w:type="dxa"/>
                  <w:gridSpan w:val="2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ind w:right="-62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для покрытия полов</w:t>
                  </w:r>
                </w:p>
              </w:tc>
            </w:tr>
            <w:tr w:rsidR="002C230D" w:rsidRPr="00786CD0" w:rsidTr="002C230D">
              <w:tc>
                <w:tcPr>
                  <w:tcW w:w="1446" w:type="dxa"/>
                  <w:vMerge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Вестибюли, лестничные клетки, лифтовые холлы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Общие коридоры, холлы, фойе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Вестибюли, лестничные клетки, лифтовые холлы</w:t>
                  </w:r>
                </w:p>
              </w:tc>
              <w:tc>
                <w:tcPr>
                  <w:tcW w:w="992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Общие коридоры, холлы, фойе</w:t>
                  </w:r>
                </w:p>
              </w:tc>
            </w:tr>
            <w:tr w:rsidR="002C230D" w:rsidRPr="00786CD0" w:rsidTr="002C230D">
              <w:tc>
                <w:tcPr>
                  <w:tcW w:w="1446" w:type="dxa"/>
                  <w:vMerge w:val="restart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.2 (Общежитие для сотрудников); </w:t>
                  </w:r>
                </w:p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 (УК 1, УК 2, УК 3, УК 4, ФОК, Маршала Жукова)</w:t>
                  </w:r>
                </w:p>
              </w:tc>
              <w:tc>
                <w:tcPr>
                  <w:tcW w:w="1276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9 этажей или не более 28 метров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В2, Д2, Т2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В2, Д3, Т2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  <w:tc>
                <w:tcPr>
                  <w:tcW w:w="992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Т3, РП2</w:t>
                  </w:r>
                </w:p>
              </w:tc>
            </w:tr>
            <w:tr w:rsidR="002C230D" w:rsidRPr="00786CD0" w:rsidTr="002C230D">
              <w:tc>
                <w:tcPr>
                  <w:tcW w:w="1446" w:type="dxa"/>
                  <w:vMerge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более 9, но не более 17 этажей или более 28, но не более 50 метров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В1, Д2, Т2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В2, Д2, Т2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  <w:tc>
                <w:tcPr>
                  <w:tcW w:w="992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</w:tr>
            <w:tr w:rsidR="002C230D" w:rsidRPr="00786CD0" w:rsidTr="002C230D">
              <w:tc>
                <w:tcPr>
                  <w:tcW w:w="1446" w:type="dxa"/>
                  <w:vMerge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более 17 этажей или более 50 метров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НГ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В1, Д2, Т2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  <w:tc>
                <w:tcPr>
                  <w:tcW w:w="992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</w:tr>
            <w:tr w:rsidR="002C230D" w:rsidRPr="00786CD0" w:rsidTr="002C230D">
              <w:tc>
                <w:tcPr>
                  <w:tcW w:w="1446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.1 (Общежитие для студентов)</w:t>
                  </w:r>
                </w:p>
              </w:tc>
              <w:tc>
                <w:tcPr>
                  <w:tcW w:w="1276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 зависимости от этажности и высоты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НГ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В1, Д2, Т2</w:t>
                  </w:r>
                </w:p>
              </w:tc>
              <w:tc>
                <w:tcPr>
                  <w:tcW w:w="1134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  <w:tc>
                <w:tcPr>
                  <w:tcW w:w="992" w:type="dxa"/>
                </w:tcPr>
                <w:p w:rsidR="002C230D" w:rsidRPr="002B44D4" w:rsidRDefault="002C230D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Д3, Т2, РП2</w:t>
                  </w:r>
                </w:p>
              </w:tc>
            </w:tr>
          </w:tbl>
          <w:p w:rsidR="00E73194" w:rsidRPr="002B44D4" w:rsidRDefault="00E73194" w:rsidP="006B0702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2B44D4">
              <w:rPr>
                <w:rFonts w:ascii="Times New Roman" w:hAnsi="Times New Roman" w:cs="Times New Roman"/>
                <w:b w:val="0"/>
                <w:sz w:val="16"/>
                <w:szCs w:val="16"/>
              </w:rPr>
              <w:t>Соответствие класса конструктивной пожарной опасности и класса пожарной опасности строительных конструкций зданий, сооружений и пожарных отсеков:</w:t>
            </w:r>
          </w:p>
          <w:tbl>
            <w:tblPr>
              <w:tblW w:w="7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763"/>
              <w:gridCol w:w="1243"/>
              <w:gridCol w:w="1100"/>
              <w:gridCol w:w="1243"/>
              <w:gridCol w:w="1309"/>
              <w:gridCol w:w="1101"/>
            </w:tblGrid>
            <w:tr w:rsidR="00E73194" w:rsidRPr="00786CD0" w:rsidTr="00E73194">
              <w:tc>
                <w:tcPr>
                  <w:tcW w:w="1763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конструктивной пожарной опасности здания</w:t>
                  </w:r>
                </w:p>
              </w:tc>
              <w:tc>
                <w:tcPr>
                  <w:tcW w:w="5996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пожарной безопасности строительных конструкций</w:t>
                  </w:r>
                </w:p>
              </w:tc>
            </w:tr>
            <w:tr w:rsidR="00E73194" w:rsidRPr="00786CD0" w:rsidTr="00786CD0">
              <w:tc>
                <w:tcPr>
                  <w:tcW w:w="1763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Несущие стержневые </w:t>
                  </w: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элементы (колонны, ригели, фермы)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Наружные стены с </w:t>
                  </w: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внешней стороны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Стены, перегородки, </w:t>
                  </w: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перекрытия и бесчердачные покрытия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Стены лестничных </w:t>
                  </w: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клеток и противопожарные преграды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 xml:space="preserve">Марши и площадки </w:t>
                  </w: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лестниц в лестничных клетках</w:t>
                  </w:r>
                </w:p>
              </w:tc>
            </w:tr>
            <w:tr w:rsidR="00E73194" w:rsidRPr="00786CD0" w:rsidTr="00786CD0">
              <w:tblPrEx>
                <w:tblBorders>
                  <w:insideH w:val="none" w:sz="0" w:space="0" w:color="auto"/>
                </w:tblBorders>
              </w:tblPrEx>
              <w:trPr>
                <w:trHeight w:val="30"/>
              </w:trPr>
              <w:tc>
                <w:tcPr>
                  <w:tcW w:w="17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С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proofErr w:type="gramEnd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(все объекты, кроме УПБ)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proofErr w:type="gramEnd"/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proofErr w:type="gramEnd"/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proofErr w:type="gramEnd"/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proofErr w:type="gramEnd"/>
                </w:p>
              </w:tc>
              <w:tc>
                <w:tcPr>
                  <w:tcW w:w="11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  <w:proofErr w:type="gramEnd"/>
                </w:p>
              </w:tc>
            </w:tr>
            <w:tr w:rsidR="00E73194" w:rsidRPr="00786CD0" w:rsidTr="00786CD0">
              <w:tblPrEx>
                <w:tblBorders>
                  <w:insideH w:val="none" w:sz="0" w:space="0" w:color="auto"/>
                </w:tblBorders>
              </w:tblPrEx>
              <w:trPr>
                <w:trHeight w:val="30"/>
              </w:trPr>
              <w:tc>
                <w:tcPr>
                  <w:tcW w:w="17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С3 (учебно-полевая база)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нормируется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нормируется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нормируется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proofErr w:type="gramStart"/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1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3194" w:rsidRPr="002B44D4" w:rsidRDefault="00E73194" w:rsidP="006B0702">
                  <w:pPr>
                    <w:pStyle w:val="ConsPlusNormal0"/>
                    <w:framePr w:hSpace="180" w:wrap="around" w:vAnchor="text" w:hAnchor="text" w:x="-102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B4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К3</w:t>
                  </w:r>
                </w:p>
              </w:tc>
            </w:tr>
          </w:tbl>
          <w:p w:rsidR="002C230D" w:rsidRPr="00786CD0" w:rsidRDefault="00E73194" w:rsidP="006B070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b/>
                <w:bCs/>
                <w:sz w:val="16"/>
                <w:szCs w:val="16"/>
              </w:rPr>
              <w:t xml:space="preserve">Соответствие степени огнестойкости и предела огнестойкости строительных конструкций зданий, сооружений и пожарных отсеков: </w:t>
            </w:r>
          </w:p>
          <w:tbl>
            <w:tblPr>
              <w:tblW w:w="774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622"/>
              <w:gridCol w:w="1100"/>
              <w:gridCol w:w="500"/>
              <w:gridCol w:w="1310"/>
              <w:gridCol w:w="1025"/>
              <w:gridCol w:w="601"/>
              <w:gridCol w:w="809"/>
              <w:gridCol w:w="776"/>
            </w:tblGrid>
            <w:tr w:rsidR="00E73194" w:rsidRPr="00786CD0" w:rsidTr="00786CD0">
              <w:tc>
                <w:tcPr>
                  <w:tcW w:w="1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Степень огнестойкости зданий, сооружений и пожарных отсеков</w:t>
                  </w:r>
                </w:p>
              </w:tc>
              <w:tc>
                <w:tcPr>
                  <w:tcW w:w="61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Предел огнестойкости строительных конструкций</w:t>
                  </w:r>
                </w:p>
              </w:tc>
            </w:tr>
            <w:tr w:rsidR="00E73194" w:rsidRPr="00786CD0" w:rsidTr="00786CD0">
              <w:tc>
                <w:tcPr>
                  <w:tcW w:w="1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Несущие стены, колонны и другие несущие элементы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Наружные ненесущие стены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Перекрытия междуэтажные (в том числе чердачные и над подвалами)</w:t>
                  </w:r>
                </w:p>
              </w:tc>
              <w:tc>
                <w:tcPr>
                  <w:tcW w:w="16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Строительные конструкции бесчердачных покрытий</w:t>
                  </w:r>
                </w:p>
              </w:tc>
              <w:tc>
                <w:tcPr>
                  <w:tcW w:w="15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Строительные конструкции лестничных клеток</w:t>
                  </w:r>
                </w:p>
              </w:tc>
            </w:tr>
            <w:tr w:rsidR="00E73194" w:rsidRPr="00786CD0" w:rsidTr="00786CD0">
              <w:tc>
                <w:tcPr>
                  <w:tcW w:w="1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suppressOverlap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настилы (в том числе с утеплителем)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фермы, балки, прогоны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внутренние стены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марши и площадки лестниц</w:t>
                  </w:r>
                </w:p>
              </w:tc>
            </w:tr>
            <w:tr w:rsidR="00E73194" w:rsidRPr="00786CD0" w:rsidTr="00786CD0"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II (все объекты кроме УПБ)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R 90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E 15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REI 45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RE 15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R 15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REI 90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194" w:rsidRPr="00786CD0" w:rsidRDefault="00E73194" w:rsidP="006B0702">
                  <w:pPr>
                    <w:framePr w:hSpace="180" w:wrap="around" w:vAnchor="text" w:hAnchor="text" w:x="-102" w:y="1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suppressOverlap/>
                    <w:jc w:val="left"/>
                    <w:rPr>
                      <w:sz w:val="16"/>
                      <w:szCs w:val="16"/>
                    </w:rPr>
                  </w:pPr>
                  <w:r w:rsidRPr="00786CD0">
                    <w:rPr>
                      <w:sz w:val="16"/>
                      <w:szCs w:val="16"/>
                    </w:rPr>
                    <w:t>R 60</w:t>
                  </w:r>
                </w:p>
              </w:tc>
            </w:tr>
          </w:tbl>
          <w:p w:rsidR="002C230D" w:rsidRPr="00786CD0" w:rsidRDefault="002C230D" w:rsidP="006B0702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786CD0" w:rsidRPr="00786CD0" w:rsidTr="006B0702">
        <w:trPr>
          <w:trHeight w:val="3841"/>
        </w:trPr>
        <w:tc>
          <w:tcPr>
            <w:tcW w:w="392" w:type="dxa"/>
          </w:tcPr>
          <w:p w:rsidR="00786CD0" w:rsidRPr="00786CD0" w:rsidRDefault="00786CD0" w:rsidP="006B0702">
            <w:pPr>
              <w:spacing w:line="240" w:lineRule="auto"/>
              <w:ind w:firstLine="0"/>
              <w:rPr>
                <w:bCs/>
                <w:sz w:val="16"/>
                <w:szCs w:val="16"/>
              </w:rPr>
            </w:pPr>
            <w:r w:rsidRPr="00786CD0">
              <w:rPr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735" w:type="dxa"/>
          </w:tcPr>
          <w:p w:rsidR="00786CD0" w:rsidRPr="00786CD0" w:rsidRDefault="00786CD0" w:rsidP="006B0702">
            <w:pPr>
              <w:spacing w:line="240" w:lineRule="auto"/>
              <w:ind w:firstLine="0"/>
              <w:jc w:val="left"/>
              <w:rPr>
                <w:bCs/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 xml:space="preserve">Требования пожарной и антитеррористической безопасности </w:t>
            </w:r>
          </w:p>
        </w:tc>
        <w:tc>
          <w:tcPr>
            <w:tcW w:w="8505" w:type="dxa"/>
          </w:tcPr>
          <w:p w:rsidR="00786CD0" w:rsidRPr="00786CD0" w:rsidRDefault="00786CD0" w:rsidP="006B0702">
            <w:pPr>
              <w:shd w:val="clear" w:color="auto" w:fill="FFFFFF"/>
              <w:spacing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786CD0">
              <w:rPr>
                <w:sz w:val="16"/>
                <w:szCs w:val="16"/>
              </w:rPr>
              <w:t>Требования</w:t>
            </w:r>
            <w:r w:rsidR="003A199D">
              <w:rPr>
                <w:sz w:val="16"/>
                <w:szCs w:val="16"/>
              </w:rPr>
              <w:t xml:space="preserve"> </w:t>
            </w:r>
            <w:r w:rsidRPr="00786CD0">
              <w:rPr>
                <w:sz w:val="16"/>
                <w:szCs w:val="16"/>
              </w:rPr>
              <w:t xml:space="preserve"> регламентированы </w:t>
            </w:r>
            <w:hyperlink r:id="rId5" w:tgtFrame="_blank" w:history="1">
              <w:r w:rsidRPr="00786CD0">
                <w:rPr>
                  <w:sz w:val="16"/>
                  <w:szCs w:val="16"/>
                </w:rPr>
                <w:t>Федеральным законом «Технический регламент о требованиях пожарной безопасности»</w:t>
              </w:r>
            </w:hyperlink>
            <w:r w:rsidRPr="00786CD0">
              <w:rPr>
                <w:sz w:val="16"/>
                <w:szCs w:val="16"/>
              </w:rPr>
              <w:t xml:space="preserve"> от 22.07.2008 № 123-ФЗ,</w:t>
            </w:r>
            <w:proofErr w:type="gramEnd"/>
            <w:r w:rsidRPr="00786CD0">
              <w:rPr>
                <w:sz w:val="16"/>
                <w:szCs w:val="16"/>
              </w:rPr>
              <w:t xml:space="preserve"> </w:t>
            </w:r>
            <w:hyperlink r:id="rId6" w:tgtFrame="_blank" w:history="1">
              <w:r w:rsidRPr="00786CD0">
                <w:rPr>
                  <w:sz w:val="16"/>
                  <w:szCs w:val="16"/>
                </w:rPr>
                <w:t>Правилами противопожарного режима в Российской Федерации</w:t>
              </w:r>
            </w:hyperlink>
            <w:r w:rsidRPr="00786CD0">
              <w:rPr>
                <w:sz w:val="16"/>
                <w:szCs w:val="16"/>
              </w:rPr>
              <w:t>, требованиями к антитеррористической защищенности объектов (территорий) Министерства науки и высшего образования Российской Федерации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(территорий).</w:t>
            </w:r>
          </w:p>
          <w:p w:rsidR="00786CD0" w:rsidRPr="00786CD0" w:rsidRDefault="00786CD0" w:rsidP="006B0702">
            <w:pPr>
              <w:shd w:val="clear" w:color="auto" w:fill="FFFFFF"/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>Основные требования к ремонтам: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b/>
                <w:bCs/>
                <w:sz w:val="16"/>
                <w:szCs w:val="16"/>
              </w:rPr>
              <w:t>- проведение инструктажей по пожарной, антитеррористической безопасности и охране труда: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1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>До начала проведения работ, все работники, участвующие в ремонтных работах, должны пройти вводный инструктаж по вопросам пожарной, антитеррористической безопасности и охране труда. </w:t>
            </w:r>
          </w:p>
          <w:p w:rsidR="00786CD0" w:rsidRPr="00786CD0" w:rsidRDefault="00786CD0" w:rsidP="006B0702">
            <w:pPr>
              <w:shd w:val="clear" w:color="auto" w:fill="FFFFFF"/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b/>
                <w:bCs/>
                <w:sz w:val="16"/>
                <w:szCs w:val="16"/>
              </w:rPr>
              <w:t>- обеспечение свободного доступа к путям эвакуации и средствам пожаротушения: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1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>Эвакуационные выходы, пожарные краны, шкафы и огнетушители должны быть всегда доступны, не загромождены. 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b/>
                <w:bCs/>
                <w:sz w:val="16"/>
                <w:szCs w:val="16"/>
              </w:rPr>
              <w:t>- обеспечение пожарной безопасности при проведении электросварочных и огневых работ: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1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 xml:space="preserve">Соблюдение всех мер предосторожности, включая оформление Исполнителем наряда-допуска на огневые работы, использование защитных экранов, наличие первичных средств пожаротушения, обеспечение постоянного </w:t>
            </w:r>
            <w:proofErr w:type="gramStart"/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>контроля за</w:t>
            </w:r>
            <w:proofErr w:type="gramEnd"/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местом проведения работ. К сварочным работам допускаются сварщики, имеющие соответствующую квалификацию, прошедшие обучение, инструктаж, проверку знаний и имеющие квалификационные группы по электробезопасности. </w:t>
            </w:r>
          </w:p>
          <w:p w:rsidR="00786CD0" w:rsidRPr="00786CD0" w:rsidRDefault="00786CD0" w:rsidP="006B0702">
            <w:pPr>
              <w:shd w:val="clear" w:color="auto" w:fill="FFFFFF"/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b/>
                <w:bCs/>
                <w:sz w:val="16"/>
                <w:szCs w:val="16"/>
              </w:rPr>
              <w:t>- соблюдение правил пожарной безопасности при работе с электрооборудованием: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1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>Работы по вскрытию и ремонту электрооборудования и освещения проводятся только электротехническим персоналом. 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b/>
                <w:bCs/>
                <w:sz w:val="16"/>
                <w:szCs w:val="16"/>
              </w:rPr>
              <w:t>- обеспечение пожарной безопасности при проведении ремонтных работ в вечернее и ночное время:</w:t>
            </w:r>
          </w:p>
          <w:p w:rsidR="00786CD0" w:rsidRPr="00786CD0" w:rsidRDefault="00786CD0" w:rsidP="006B0702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6CD0">
              <w:rPr>
                <w:rFonts w:ascii="Times New Roman" w:hAnsi="Times New Roman"/>
                <w:spacing w:val="1"/>
                <w:sz w:val="16"/>
                <w:szCs w:val="16"/>
              </w:rPr>
              <w:t>Проведение ремонта в не рабочее, ночное время, в выходные и праздничные дни, только по согласованию с проректором по административно-хозяйственной работе (либо лицом его замещающим). </w:t>
            </w:r>
          </w:p>
          <w:p w:rsidR="00786CD0" w:rsidRPr="00786CD0" w:rsidRDefault="00786CD0" w:rsidP="006B0702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786CD0">
              <w:rPr>
                <w:b/>
                <w:sz w:val="16"/>
                <w:szCs w:val="16"/>
              </w:rPr>
              <w:t>- демонтаж и монтаж пожарного оборудования:</w:t>
            </w:r>
          </w:p>
          <w:p w:rsidR="00786CD0" w:rsidRPr="00786CD0" w:rsidRDefault="00786CD0" w:rsidP="006B0702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>Монтаж и демонтаж охранно-пожарной сигнализации должен выполняться квалифицированными специалистами, имеющими соответствующий опыт и наличие лицензии МЧС на «Монтаж,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работ».</w:t>
            </w:r>
          </w:p>
          <w:p w:rsidR="00786CD0" w:rsidRPr="00786CD0" w:rsidRDefault="00786CD0" w:rsidP="006B0702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786CD0">
              <w:rPr>
                <w:sz w:val="16"/>
                <w:szCs w:val="16"/>
              </w:rPr>
              <w:t>До начала ремонтных работ Исполнителем совместно с представителями организаций обслуживающих системы защиты на объектах Университета, составляется акт</w:t>
            </w:r>
            <w:r w:rsidR="002B44D4">
              <w:rPr>
                <w:sz w:val="16"/>
                <w:szCs w:val="16"/>
              </w:rPr>
              <w:t xml:space="preserve">. </w:t>
            </w:r>
          </w:p>
        </w:tc>
      </w:tr>
    </w:tbl>
    <w:p w:rsidR="00E73194" w:rsidRPr="00786CD0" w:rsidRDefault="00E73194" w:rsidP="002C230D">
      <w:pPr>
        <w:pStyle w:val="ConsPlusNormal1"/>
        <w:tabs>
          <w:tab w:val="left" w:pos="360"/>
        </w:tabs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C230D" w:rsidRDefault="002C230D" w:rsidP="00786CD0">
      <w:pPr>
        <w:pStyle w:val="ConsPlusNormal1"/>
        <w:tabs>
          <w:tab w:val="left" w:pos="360"/>
        </w:tabs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2B44D4">
        <w:rPr>
          <w:rFonts w:ascii="Times New Roman" w:hAnsi="Times New Roman" w:cs="Times New Roman"/>
          <w:b/>
          <w:color w:val="000000"/>
          <w:sz w:val="16"/>
          <w:szCs w:val="16"/>
        </w:rPr>
        <w:t>Работы должны выполняться в соответствии с Ведомостью объемов конструктивных решений</w:t>
      </w:r>
      <w:r w:rsidR="00E73194" w:rsidRPr="002B44D4">
        <w:rPr>
          <w:rFonts w:ascii="Times New Roman" w:hAnsi="Times New Roman" w:cs="Times New Roman"/>
          <w:b/>
          <w:color w:val="000000"/>
          <w:sz w:val="16"/>
          <w:szCs w:val="16"/>
        </w:rPr>
        <w:t>:</w:t>
      </w:r>
    </w:p>
    <w:p w:rsidR="003A199D" w:rsidRDefault="003A199D" w:rsidP="006B0702">
      <w:pPr>
        <w:spacing w:line="240" w:lineRule="auto"/>
        <w:ind w:right="1"/>
        <w:jc w:val="right"/>
        <w:rPr>
          <w:sz w:val="16"/>
          <w:szCs w:val="16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976"/>
        <w:gridCol w:w="4111"/>
        <w:gridCol w:w="1276"/>
        <w:gridCol w:w="1417"/>
      </w:tblGrid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Учебный корпус №1, ул. Ленина 56. Учебный корпус №2, ул. Мира 3б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i/>
                <w:iCs/>
                <w:color w:val="000000"/>
                <w:sz w:val="18"/>
                <w:szCs w:val="18"/>
              </w:rPr>
              <w:t>(наименование объекта)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№пп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Номера сметных расчетов (смет) и позиций в сметных расчетах (сметах), относящиеся к соответствующим конструктивным решениям (элементам), комплексам (видам) работ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Количество (объем работ)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b/>
                <w:bCs/>
                <w:color w:val="000000"/>
                <w:sz w:val="18"/>
                <w:szCs w:val="18"/>
              </w:rPr>
              <w:t>Раздел 1. Новый раздел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 БН Поз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.: 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Текущий ремонт крыльца АХУ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усл.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i/>
                <w:iCs/>
                <w:color w:val="000000"/>
                <w:sz w:val="18"/>
                <w:szCs w:val="18"/>
              </w:rPr>
              <w:t>Демонтаж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lastRenderedPageBreak/>
              <w:t>1,1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Разборка покрытий полов: из керамических плиток, (ГЭСНр57-01-002-03)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0,05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Устройство выравнивающих стяжек: цементно-песчаных толщиной 15 мм//Демонтаж, (ГЭСН12-01-017-01)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0,05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Монтаж лестниц прямолинейных и криволинейных, пожарных с ограждением//Демонтаж  ограждение крыльца, (ГЭСН09-03-029-01)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0,30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i/>
                <w:iCs/>
                <w:color w:val="000000"/>
                <w:sz w:val="18"/>
                <w:szCs w:val="18"/>
              </w:rPr>
              <w:t>Монтажные работы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Устройство покрытий из плит керамогранитных размером: 40х40 см, (ГЭСН11-01-047-01)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0,05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камня, (ФСБЦ-14.1.06.02-0202)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0,06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Плитка вибропрессованная тротуарная, форма квадрат, на сером цементе, цветная, размеры 296х296х30 мм (калифорния), (ФСБЦ-05.2.02.19-0024)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4,70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Грунтовка глубокопроникающая для внутренних и наружных работ на основе водной дисперсии высококачественных латексов с добавлением пигментов и специальных добавок ("GLIMS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Бето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Contact"), (ФСБЦ-14.3.01.01-1002)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Монтаж лестниц прямолинейных и криволинейных, пожарных с ограждением//Ограждение крыльца, (ГЭСН09-03-029-01)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0,30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Облицовка поверхностей декоративными отделочными панелями из древесных материалов, (ГЭСН15-01-099-01)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0,04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Плита фасадная с крошкой, (ТЦ_06.2.03.02_86_8612348659_17.06.2026_02_1)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3,70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 БН Поз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.: 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Замена дефектных напольных плиток. Учебный корпус №1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усл.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Монтаж лестниц прямолинейных и криволинейных, пожарных с ограждением//демонтаж, (ГЭСН09-03-029-01)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0,12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Смена керамогранитных плит: до 3 шт., (ГЭСНр57-01-015-05)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100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0,17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Монтаж лестниц прямолинейных и криволинейных, пожарных с ограждением, (ГЭСН09-03-029-01)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0,12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 БН Поз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.: 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14-28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Устройство дренажной емкости в гараже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у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л. Ленина 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усл.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Резка дисковыми стенорезными машинами бетонных и железобетонных конструкций стен, перегородок и перекрытий глубиной 230 мм, (ГЭСН46-04-016-01)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м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реза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4,00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Круг алмазный отрезной сегментный, диаметр 450 мм, толщина алмазной кромки 4 мм, высота алмазной кромки 12 мм, (ФСБЦ-01.7.17.06-0071)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2,00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1, (ГЭСН01-02-057-01)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Засыпка вручную траншей, пазух котлованов и ям, группа грунтов: 2, (ГЭСН01-02-061-02)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0,01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Бочка пластиковая 200 л., (ТЦ_08.1.02.12_86_8674123865_18.06.2026_02_1)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Устройство подстилающих слоев: щебеночных, (ГЭСН11-01-002-04)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0,04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Щебень из плотных горных пород для строительных работ М 1000, фракция 20-40 мм, (ФСБЦ-02.2.05.04-2092)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0,04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Решетчатые конструкции (стойки, опоры, фермы и пр.), сборка с помощью: лебедок ручных (с установкой и снятием их в процессе работы) или вручную (мелких деталей), (ГЭСНм38-01-003-04)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0,04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Монтаж рам коробчатого сечения пролетом до 24 м, (ГЭСН09-03-037-01)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lastRenderedPageBreak/>
              <w:t>3,10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Монтаж площадок с настилом и ограждением из листовой, рифленой, просечной и круглой стали, (ГЭСН09-03-030-01)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Уголок стальной горячекатаный равнополочный, марки стали Ст3сп, Ст3пс, ширина полок 63-100 мм, толщина полки 4-16 мм, (ФСБЦ-08.3.08.02-0045)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Прокат стальной горячекатаный круглый, марки стали 09Г2С, 12Г2С, диаметр 10-29 мм, (ФСБЦ-08.3.04.02-0202)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0,02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Очистка поверхности щетками, (ГЭСН13-06-003-01)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Огрунтовка металлических поверхностей за один раз: грунтовкой ГФ-021, (ГЭСН13-03-002-04)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0,01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Окраска металлических огрунтованных поверхностей: эмалью ПФ-115 (за 2 раза), (ГЭСН13-03-004-26)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100 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0,01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 БН Поз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.: 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Замена дефектных напольных плиток. Учебный корпус №2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усл.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Смена керамогранитных плит: до 6 шт., (ГЭСНр57-01-015-06)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100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0,10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 БН Поз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.: 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30, 31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Ремонт ограждения территории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у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л. Северная 60а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усл.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Ремонт металлических ограждений: средний, (ГЭСНр68-03-001-02)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0,70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5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Трубы стальные электросварные квадратные, размеры 10х10 мм, толщина стенки 1 мм, (ФСБЦ-23.3.08.01-0001)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 БН Поз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.: 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Ремонт ограждения территории. Учебный корпус №4.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усл. 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1,00 </w:t>
            </w:r>
          </w:p>
        </w:tc>
      </w:tr>
      <w:tr w:rsidR="003A199D" w:rsidRPr="003A199D" w:rsidTr="003A19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ЛС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 Поз. 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Ремонт металлических ограждений: средний, (ГЭСНр68-03-001-02)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>м</w:t>
            </w:r>
            <w:proofErr w:type="gramStart"/>
            <w:r w:rsidRPr="003A199D">
              <w:rPr>
                <w:rFonts w:eastAsia="Calibri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A199D" w:rsidRPr="003A199D" w:rsidRDefault="003A199D" w:rsidP="003A199D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3A199D">
              <w:rPr>
                <w:rFonts w:eastAsia="Calibri"/>
                <w:color w:val="000000"/>
                <w:sz w:val="18"/>
                <w:szCs w:val="18"/>
              </w:rPr>
              <w:t xml:space="preserve">3,00 </w:t>
            </w:r>
          </w:p>
        </w:tc>
      </w:tr>
    </w:tbl>
    <w:p w:rsidR="003A199D" w:rsidRDefault="003A199D" w:rsidP="006B0702">
      <w:pPr>
        <w:spacing w:line="240" w:lineRule="auto"/>
        <w:ind w:right="1"/>
        <w:jc w:val="right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ind w:right="1"/>
        <w:jc w:val="right"/>
        <w:rPr>
          <w:sz w:val="16"/>
          <w:szCs w:val="16"/>
        </w:rPr>
      </w:pPr>
      <w:r w:rsidRPr="006B0702">
        <w:rPr>
          <w:sz w:val="16"/>
          <w:szCs w:val="16"/>
        </w:rPr>
        <w:t xml:space="preserve">Приложение 1 к Техническому заданию </w:t>
      </w:r>
    </w:p>
    <w:p w:rsidR="006B0702" w:rsidRPr="006B0702" w:rsidRDefault="006B0702" w:rsidP="006B0702">
      <w:pPr>
        <w:spacing w:line="240" w:lineRule="auto"/>
        <w:ind w:right="1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ind w:right="1"/>
        <w:rPr>
          <w:sz w:val="16"/>
          <w:szCs w:val="16"/>
        </w:rPr>
      </w:pPr>
      <w:r w:rsidRPr="006B0702">
        <w:rPr>
          <w:sz w:val="16"/>
          <w:szCs w:val="16"/>
        </w:rPr>
        <w:t>Фирменный бланк организации</w:t>
      </w:r>
    </w:p>
    <w:p w:rsidR="006B0702" w:rsidRPr="006B0702" w:rsidRDefault="006B0702" w:rsidP="006B0702">
      <w:pPr>
        <w:spacing w:line="240" w:lineRule="auto"/>
        <w:textAlignment w:val="baseline"/>
        <w:rPr>
          <w:sz w:val="16"/>
          <w:szCs w:val="16"/>
          <w:u w:val="single"/>
        </w:rPr>
      </w:pPr>
    </w:p>
    <w:p w:rsidR="006B0702" w:rsidRPr="006B0702" w:rsidRDefault="006B0702" w:rsidP="006B0702">
      <w:pPr>
        <w:tabs>
          <w:tab w:val="left" w:pos="233"/>
          <w:tab w:val="right" w:pos="10206"/>
        </w:tabs>
        <w:spacing w:line="240" w:lineRule="auto"/>
        <w:ind w:right="1416"/>
        <w:textAlignment w:val="baseline"/>
        <w:rPr>
          <w:sz w:val="16"/>
          <w:szCs w:val="16"/>
        </w:rPr>
      </w:pPr>
      <w:r w:rsidRPr="006B0702">
        <w:rPr>
          <w:b/>
          <w:sz w:val="16"/>
          <w:szCs w:val="16"/>
        </w:rPr>
        <w:t>ФОРМА</w:t>
      </w:r>
      <w:r>
        <w:rPr>
          <w:b/>
          <w:sz w:val="16"/>
          <w:szCs w:val="16"/>
        </w:rPr>
        <w:tab/>
      </w:r>
      <w:r w:rsidRPr="006B0702">
        <w:rPr>
          <w:sz w:val="16"/>
          <w:szCs w:val="16"/>
        </w:rPr>
        <w:t>ФГБОУ ВО «НВГУ»</w:t>
      </w:r>
    </w:p>
    <w:p w:rsidR="006B0702" w:rsidRPr="006B0702" w:rsidRDefault="006B0702" w:rsidP="006B0702">
      <w:pPr>
        <w:spacing w:line="240" w:lineRule="auto"/>
        <w:jc w:val="right"/>
        <w:textAlignment w:val="baseline"/>
        <w:rPr>
          <w:sz w:val="16"/>
          <w:szCs w:val="16"/>
        </w:rPr>
      </w:pPr>
      <w:r w:rsidRPr="006B0702">
        <w:rPr>
          <w:sz w:val="16"/>
          <w:szCs w:val="16"/>
        </w:rPr>
        <w:t>Проректору по АХР</w:t>
      </w:r>
    </w:p>
    <w:p w:rsidR="006B0702" w:rsidRPr="006B0702" w:rsidRDefault="006B0702" w:rsidP="006B0702">
      <w:pPr>
        <w:spacing w:line="240" w:lineRule="auto"/>
        <w:jc w:val="right"/>
        <w:textAlignment w:val="baseline"/>
        <w:rPr>
          <w:sz w:val="16"/>
          <w:szCs w:val="16"/>
        </w:rPr>
      </w:pPr>
      <w:r w:rsidRPr="006B0702">
        <w:rPr>
          <w:sz w:val="16"/>
          <w:szCs w:val="16"/>
        </w:rPr>
        <w:t>Фидря А. А.</w:t>
      </w:r>
    </w:p>
    <w:p w:rsidR="006B0702" w:rsidRPr="006B0702" w:rsidRDefault="006B0702" w:rsidP="006B0702">
      <w:pPr>
        <w:spacing w:line="240" w:lineRule="auto"/>
        <w:jc w:val="right"/>
        <w:textAlignment w:val="baseline"/>
        <w:rPr>
          <w:sz w:val="16"/>
          <w:szCs w:val="16"/>
        </w:rPr>
      </w:pPr>
    </w:p>
    <w:p w:rsidR="006B0702" w:rsidRPr="006B0702" w:rsidRDefault="006B0702" w:rsidP="006B0702">
      <w:pPr>
        <w:shd w:val="clear" w:color="auto" w:fill="FFFFFF"/>
        <w:spacing w:after="120" w:line="240" w:lineRule="auto"/>
        <w:jc w:val="center"/>
        <w:rPr>
          <w:sz w:val="16"/>
          <w:szCs w:val="16"/>
        </w:rPr>
      </w:pPr>
      <w:r w:rsidRPr="006B0702">
        <w:rPr>
          <w:sz w:val="16"/>
          <w:szCs w:val="16"/>
        </w:rPr>
        <w:t>Уважаемый Александр Александрович!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 w:firstLine="709"/>
        <w:rPr>
          <w:sz w:val="16"/>
          <w:szCs w:val="16"/>
        </w:rPr>
      </w:pPr>
      <w:r w:rsidRPr="006B0702">
        <w:rPr>
          <w:sz w:val="16"/>
          <w:szCs w:val="16"/>
        </w:rPr>
        <w:t>Прошу Вас разрешить допуск персонала _____________________________________________________________</w:t>
      </w:r>
    </w:p>
    <w:p w:rsidR="006B0702" w:rsidRPr="006B0702" w:rsidRDefault="006B0702" w:rsidP="006B0702">
      <w:pPr>
        <w:shd w:val="clear" w:color="auto" w:fill="FFFFFF"/>
        <w:spacing w:line="240" w:lineRule="auto"/>
        <w:ind w:left="5663" w:right="-1" w:firstLine="709"/>
        <w:rPr>
          <w:sz w:val="16"/>
          <w:szCs w:val="16"/>
        </w:rPr>
      </w:pPr>
      <w:r w:rsidRPr="006B0702">
        <w:rPr>
          <w:sz w:val="16"/>
          <w:szCs w:val="16"/>
        </w:rPr>
        <w:t xml:space="preserve">(наименование организации) 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  <w:r w:rsidRPr="006B0702">
        <w:rPr>
          <w:sz w:val="16"/>
          <w:szCs w:val="16"/>
        </w:rPr>
        <w:t>в здание (я) ФГБОУ ВО «НВГУ» по адресу: _________________________________________________________________</w:t>
      </w:r>
    </w:p>
    <w:p w:rsidR="006B0702" w:rsidRPr="006B0702" w:rsidRDefault="006B0702" w:rsidP="006B0702">
      <w:pPr>
        <w:shd w:val="clear" w:color="auto" w:fill="FFFFFF"/>
        <w:spacing w:line="240" w:lineRule="auto"/>
        <w:ind w:left="1416" w:right="-1" w:firstLine="708"/>
        <w:jc w:val="center"/>
        <w:rPr>
          <w:sz w:val="16"/>
          <w:szCs w:val="16"/>
        </w:rPr>
      </w:pPr>
      <w:r w:rsidRPr="006B0702">
        <w:rPr>
          <w:sz w:val="16"/>
          <w:szCs w:val="16"/>
        </w:rPr>
        <w:t>(адрес объекта, № кабинета, на территорию объекта)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</w:p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  <w:r w:rsidRPr="006B0702">
        <w:rPr>
          <w:sz w:val="16"/>
          <w:szCs w:val="16"/>
        </w:rPr>
        <w:t xml:space="preserve">для выполнения работ </w:t>
      </w:r>
      <w:proofErr w:type="gramStart"/>
      <w:r w:rsidRPr="006B0702">
        <w:rPr>
          <w:sz w:val="16"/>
          <w:szCs w:val="16"/>
        </w:rPr>
        <w:t>по</w:t>
      </w:r>
      <w:proofErr w:type="gramEnd"/>
      <w:r w:rsidRPr="006B0702">
        <w:rPr>
          <w:sz w:val="16"/>
          <w:szCs w:val="16"/>
        </w:rPr>
        <w:t xml:space="preserve"> _________________________________________________________________________________</w:t>
      </w:r>
    </w:p>
    <w:p w:rsidR="006B0702" w:rsidRPr="006B0702" w:rsidRDefault="006B0702" w:rsidP="006B0702">
      <w:pPr>
        <w:shd w:val="clear" w:color="auto" w:fill="FFFFFF"/>
        <w:tabs>
          <w:tab w:val="left" w:pos="1134"/>
        </w:tabs>
        <w:spacing w:line="240" w:lineRule="auto"/>
        <w:ind w:left="1134" w:right="-1"/>
        <w:jc w:val="center"/>
        <w:rPr>
          <w:sz w:val="16"/>
          <w:szCs w:val="16"/>
        </w:rPr>
      </w:pPr>
      <w:r w:rsidRPr="006B0702">
        <w:rPr>
          <w:sz w:val="16"/>
          <w:szCs w:val="16"/>
        </w:rPr>
        <w:t>(наименование работ)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  <w:r w:rsidRPr="006B0702">
        <w:rPr>
          <w:sz w:val="16"/>
          <w:szCs w:val="16"/>
        </w:rPr>
        <w:t xml:space="preserve">в соответствии с Договором от ________________ 20__ г. № ________, заключенным между ФГБОУ ВО «НВГУ»_________________________________________________________________________________________________, </w:t>
      </w:r>
    </w:p>
    <w:p w:rsidR="006B0702" w:rsidRPr="006B0702" w:rsidRDefault="006B0702" w:rsidP="006B0702">
      <w:pPr>
        <w:shd w:val="clear" w:color="auto" w:fill="FFFFFF"/>
        <w:spacing w:line="240" w:lineRule="auto"/>
        <w:ind w:left="4956" w:right="-1" w:firstLine="708"/>
        <w:rPr>
          <w:sz w:val="16"/>
          <w:szCs w:val="16"/>
        </w:rPr>
      </w:pPr>
      <w:r w:rsidRPr="006B0702">
        <w:rPr>
          <w:sz w:val="16"/>
          <w:szCs w:val="16"/>
        </w:rPr>
        <w:t xml:space="preserve">(наименование организации) 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  <w:r w:rsidRPr="006B0702">
        <w:rPr>
          <w:sz w:val="16"/>
          <w:szCs w:val="16"/>
        </w:rPr>
        <w:t>в период с «___» _________ 20 __ г. по «___» _______ 20__ г.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 w:firstLine="708"/>
        <w:rPr>
          <w:sz w:val="16"/>
          <w:szCs w:val="16"/>
        </w:rPr>
      </w:pPr>
    </w:p>
    <w:p w:rsidR="006B0702" w:rsidRPr="006B0702" w:rsidRDefault="006B0702" w:rsidP="006B0702">
      <w:pPr>
        <w:shd w:val="clear" w:color="auto" w:fill="FFFFFF"/>
        <w:spacing w:line="240" w:lineRule="auto"/>
        <w:ind w:right="-1" w:firstLine="708"/>
        <w:rPr>
          <w:sz w:val="16"/>
          <w:szCs w:val="16"/>
        </w:rPr>
      </w:pPr>
      <w:r w:rsidRPr="006B0702">
        <w:rPr>
          <w:sz w:val="16"/>
          <w:szCs w:val="16"/>
        </w:rPr>
        <w:t>Производство работ планируются с ____.00 до ____.00 часов в рабочие дни, с ____.00 до ____.00 праздничные и выходные.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  <w:r w:rsidRPr="006B0702">
        <w:rPr>
          <w:sz w:val="16"/>
          <w:szCs w:val="16"/>
        </w:rPr>
        <w:t>Состав исполнителей: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3"/>
        <w:gridCol w:w="4467"/>
        <w:gridCol w:w="1765"/>
        <w:gridCol w:w="3969"/>
      </w:tblGrid>
      <w:tr w:rsidR="006B0702" w:rsidRPr="006B0702" w:rsidTr="006B0702">
        <w:trPr>
          <w:trHeight w:val="60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 w:rsidRPr="006B0702">
              <w:rPr>
                <w:sz w:val="16"/>
                <w:szCs w:val="16"/>
              </w:rPr>
              <w:t>п</w:t>
            </w:r>
            <w:proofErr w:type="gramEnd"/>
            <w:r w:rsidRPr="006B0702">
              <w:rPr>
                <w:sz w:val="16"/>
                <w:szCs w:val="16"/>
              </w:rPr>
              <w:t>/п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firstLine="139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firstLine="97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hanging="47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Должность (профессия)</w:t>
            </w:r>
          </w:p>
        </w:tc>
      </w:tr>
      <w:tr w:rsidR="006B0702" w:rsidRPr="006B0702" w:rsidTr="006B0702">
        <w:trPr>
          <w:trHeight w:val="29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02" w:rsidRPr="006B0702" w:rsidRDefault="006B0702" w:rsidP="006B0702">
            <w:pPr>
              <w:spacing w:line="240" w:lineRule="auto"/>
              <w:ind w:right="-1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02" w:rsidRPr="006B0702" w:rsidRDefault="006B0702" w:rsidP="006B0702">
            <w:pPr>
              <w:spacing w:line="240" w:lineRule="auto"/>
              <w:ind w:right="-1" w:firstLine="97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02" w:rsidRPr="006B0702" w:rsidRDefault="006B0702" w:rsidP="006B0702">
            <w:pPr>
              <w:spacing w:line="240" w:lineRule="auto"/>
              <w:ind w:right="-1" w:hanging="47"/>
              <w:rPr>
                <w:sz w:val="16"/>
                <w:szCs w:val="16"/>
              </w:rPr>
            </w:pPr>
          </w:p>
        </w:tc>
      </w:tr>
      <w:tr w:rsidR="006B0702" w:rsidRPr="006B0702" w:rsidTr="006B0702">
        <w:trPr>
          <w:trHeight w:val="29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02" w:rsidRPr="006B0702" w:rsidRDefault="006B0702" w:rsidP="006B0702">
            <w:pPr>
              <w:spacing w:line="240" w:lineRule="auto"/>
              <w:ind w:right="-1"/>
              <w:rPr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02" w:rsidRPr="006B0702" w:rsidRDefault="006B0702" w:rsidP="006B0702">
            <w:pPr>
              <w:spacing w:line="240" w:lineRule="auto"/>
              <w:ind w:right="-1" w:firstLine="97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02" w:rsidRPr="006B0702" w:rsidRDefault="006B0702" w:rsidP="006B0702">
            <w:pPr>
              <w:spacing w:line="240" w:lineRule="auto"/>
              <w:ind w:right="-1" w:hanging="47"/>
              <w:rPr>
                <w:sz w:val="16"/>
                <w:szCs w:val="16"/>
              </w:rPr>
            </w:pPr>
          </w:p>
        </w:tc>
      </w:tr>
    </w:tbl>
    <w:p w:rsidR="006B0702" w:rsidRPr="006B0702" w:rsidRDefault="006B0702" w:rsidP="006B0702">
      <w:pPr>
        <w:shd w:val="clear" w:color="auto" w:fill="FFFFFF"/>
        <w:spacing w:line="240" w:lineRule="auto"/>
        <w:ind w:right="-1"/>
        <w:rPr>
          <w:sz w:val="16"/>
          <w:szCs w:val="16"/>
        </w:rPr>
      </w:pPr>
      <w:r w:rsidRPr="006B0702">
        <w:rPr>
          <w:sz w:val="16"/>
          <w:szCs w:val="16"/>
        </w:rPr>
        <w:t>Состав транспортных средств: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4467"/>
        <w:gridCol w:w="1765"/>
        <w:gridCol w:w="3969"/>
      </w:tblGrid>
      <w:tr w:rsidR="006B0702" w:rsidRPr="006B0702" w:rsidTr="006B0702">
        <w:trPr>
          <w:trHeight w:val="6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№</w:t>
            </w:r>
          </w:p>
          <w:p w:rsidR="006B0702" w:rsidRPr="006B0702" w:rsidRDefault="006B0702" w:rsidP="006B0702">
            <w:pPr>
              <w:spacing w:line="240" w:lineRule="auto"/>
              <w:ind w:right="-1"/>
              <w:rPr>
                <w:sz w:val="16"/>
                <w:szCs w:val="16"/>
              </w:rPr>
            </w:pPr>
            <w:proofErr w:type="gramStart"/>
            <w:r w:rsidRPr="006B0702">
              <w:rPr>
                <w:sz w:val="16"/>
                <w:szCs w:val="16"/>
              </w:rPr>
              <w:t>п</w:t>
            </w:r>
            <w:proofErr w:type="gramEnd"/>
            <w:r w:rsidRPr="006B0702">
              <w:rPr>
                <w:sz w:val="16"/>
                <w:szCs w:val="16"/>
              </w:rPr>
              <w:t>/п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firstLine="139"/>
              <w:jc w:val="center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Марка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firstLine="97"/>
              <w:jc w:val="center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Гос. Номер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702" w:rsidRPr="006B0702" w:rsidRDefault="006B0702" w:rsidP="006B0702">
            <w:pPr>
              <w:spacing w:line="240" w:lineRule="auto"/>
              <w:ind w:right="-1" w:hanging="47"/>
              <w:jc w:val="center"/>
              <w:rPr>
                <w:sz w:val="16"/>
                <w:szCs w:val="16"/>
              </w:rPr>
            </w:pPr>
            <w:r w:rsidRPr="006B0702">
              <w:rPr>
                <w:sz w:val="16"/>
                <w:szCs w:val="16"/>
              </w:rPr>
              <w:t>Цвет</w:t>
            </w:r>
          </w:p>
        </w:tc>
      </w:tr>
    </w:tbl>
    <w:p w:rsidR="006B0702" w:rsidRPr="006B0702" w:rsidRDefault="006B0702" w:rsidP="006B0702">
      <w:pPr>
        <w:spacing w:line="240" w:lineRule="auto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proofErr w:type="gramStart"/>
      <w:r w:rsidRPr="006B0702">
        <w:rPr>
          <w:sz w:val="16"/>
          <w:szCs w:val="16"/>
        </w:rPr>
        <w:t>Ответственный</w:t>
      </w:r>
      <w:proofErr w:type="gramEnd"/>
      <w:r w:rsidRPr="006B0702">
        <w:rPr>
          <w:sz w:val="16"/>
          <w:szCs w:val="16"/>
        </w:rPr>
        <w:t xml:space="preserve"> за охрану труда, противопожарную и антитеррористическую безопасность и сохранность имущества на объекте – ________________________________________________________________________________________________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                                                                                                              (Фамилия, Имя, Отчество)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тел. _____________________________________________________________________________________________________</w:t>
      </w:r>
    </w:p>
    <w:p w:rsidR="006B0702" w:rsidRDefault="006B0702" w:rsidP="006B0702">
      <w:pPr>
        <w:spacing w:line="240" w:lineRule="auto"/>
        <w:rPr>
          <w:sz w:val="16"/>
          <w:szCs w:val="16"/>
        </w:rPr>
      </w:pPr>
    </w:p>
    <w:p w:rsidR="006B0702" w:rsidRDefault="006B0702" w:rsidP="006B070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Настоящим заявляем о согласии на обработку персональных данных представленных выше людей.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lastRenderedPageBreak/>
        <w:t>Руководитель ____________________       ______________     _________________</w:t>
      </w:r>
    </w:p>
    <w:p w:rsidR="006B0702" w:rsidRPr="006B0702" w:rsidRDefault="006B0702" w:rsidP="006B0702">
      <w:pPr>
        <w:shd w:val="clear" w:color="auto" w:fill="FFFFFF"/>
        <w:spacing w:line="240" w:lineRule="auto"/>
        <w:ind w:right="-1" w:firstLine="709"/>
        <w:rPr>
          <w:sz w:val="16"/>
          <w:szCs w:val="16"/>
        </w:rPr>
      </w:pPr>
      <w:r w:rsidRPr="006B0702">
        <w:rPr>
          <w:sz w:val="16"/>
          <w:szCs w:val="16"/>
        </w:rPr>
        <w:t xml:space="preserve">            (наименование организации)              (подпись)                  (фамилия и инициалы)</w:t>
      </w:r>
      <w:bookmarkStart w:id="0" w:name="_GoBack"/>
      <w:bookmarkEnd w:id="0"/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ind w:right="1"/>
        <w:jc w:val="right"/>
        <w:rPr>
          <w:sz w:val="16"/>
          <w:szCs w:val="16"/>
        </w:rPr>
      </w:pPr>
      <w:r w:rsidRPr="006B0702">
        <w:rPr>
          <w:sz w:val="16"/>
          <w:szCs w:val="16"/>
        </w:rPr>
        <w:t xml:space="preserve">Приложение 2 к Техническому заданию </w:t>
      </w:r>
    </w:p>
    <w:p w:rsidR="006B0702" w:rsidRPr="006B0702" w:rsidRDefault="006B0702" w:rsidP="006B0702">
      <w:pPr>
        <w:spacing w:line="240" w:lineRule="auto"/>
        <w:ind w:left="6663" w:right="-1" w:firstLine="1559"/>
        <w:rPr>
          <w:sz w:val="16"/>
          <w:szCs w:val="16"/>
        </w:rPr>
      </w:pPr>
      <w:r w:rsidRPr="006B0702">
        <w:rPr>
          <w:sz w:val="16"/>
          <w:szCs w:val="16"/>
        </w:rPr>
        <w:t>УТВЕРЖДАЮ</w:t>
      </w:r>
    </w:p>
    <w:p w:rsidR="006B0702" w:rsidRPr="006B0702" w:rsidRDefault="006B0702" w:rsidP="006B0702">
      <w:pPr>
        <w:spacing w:line="240" w:lineRule="auto"/>
        <w:ind w:left="6663" w:right="-1" w:firstLine="1559"/>
        <w:rPr>
          <w:sz w:val="16"/>
          <w:szCs w:val="16"/>
        </w:rPr>
      </w:pPr>
      <w:r w:rsidRPr="006B0702">
        <w:rPr>
          <w:sz w:val="16"/>
          <w:szCs w:val="16"/>
        </w:rPr>
        <w:t>Проректор по АХР</w:t>
      </w:r>
    </w:p>
    <w:p w:rsidR="006B0702" w:rsidRPr="006B0702" w:rsidRDefault="006B0702" w:rsidP="006B0702">
      <w:pPr>
        <w:spacing w:line="240" w:lineRule="auto"/>
        <w:ind w:left="6663" w:right="-1" w:firstLine="1559"/>
        <w:rPr>
          <w:sz w:val="16"/>
          <w:szCs w:val="16"/>
        </w:rPr>
      </w:pPr>
      <w:r w:rsidRPr="006B0702">
        <w:rPr>
          <w:sz w:val="16"/>
          <w:szCs w:val="16"/>
        </w:rPr>
        <w:t>___________ А. А. Фидря</w:t>
      </w:r>
    </w:p>
    <w:p w:rsidR="006B0702" w:rsidRPr="006B0702" w:rsidRDefault="006B0702" w:rsidP="006B0702">
      <w:pPr>
        <w:spacing w:line="240" w:lineRule="auto"/>
        <w:jc w:val="center"/>
        <w:rPr>
          <w:sz w:val="16"/>
          <w:szCs w:val="16"/>
        </w:rPr>
      </w:pPr>
      <w:r w:rsidRPr="006B0702">
        <w:rPr>
          <w:sz w:val="16"/>
          <w:szCs w:val="16"/>
        </w:rPr>
        <w:t>АКТ</w:t>
      </w:r>
    </w:p>
    <w:p w:rsidR="006B0702" w:rsidRPr="006B0702" w:rsidRDefault="006B0702" w:rsidP="006B0702">
      <w:pPr>
        <w:spacing w:line="240" w:lineRule="auto"/>
        <w:jc w:val="center"/>
        <w:rPr>
          <w:sz w:val="16"/>
          <w:szCs w:val="16"/>
        </w:rPr>
      </w:pPr>
      <w:r w:rsidRPr="006B0702">
        <w:rPr>
          <w:sz w:val="16"/>
          <w:szCs w:val="16"/>
        </w:rPr>
        <w:t>приема - передачи помещения для выполнения работ</w:t>
      </w:r>
    </w:p>
    <w:p w:rsidR="006B0702" w:rsidRPr="006B0702" w:rsidRDefault="006B0702" w:rsidP="006B0702">
      <w:pPr>
        <w:spacing w:line="240" w:lineRule="auto"/>
        <w:jc w:val="center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г. Нижневартовск                                                                  «___» ________ 2026г.</w:t>
      </w:r>
    </w:p>
    <w:p w:rsidR="006B0702" w:rsidRPr="006B0702" w:rsidRDefault="006B0702" w:rsidP="006B070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Название объекта, помещения: __________________________________</w:t>
      </w:r>
    </w:p>
    <w:p w:rsidR="006B0702" w:rsidRPr="006B0702" w:rsidRDefault="006B0702" w:rsidP="006B070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Адрес:  ______________________________________________________</w:t>
      </w:r>
    </w:p>
    <w:p w:rsidR="006B0702" w:rsidRPr="006B0702" w:rsidRDefault="006B0702" w:rsidP="006B070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Заказчик: _______</w:t>
      </w:r>
      <w:r w:rsidRPr="006B0702">
        <w:rPr>
          <w:rFonts w:ascii="Times New Roman" w:hAnsi="Times New Roman"/>
          <w:sz w:val="16"/>
          <w:szCs w:val="16"/>
          <w:u w:val="single"/>
        </w:rPr>
        <w:t>ФГБОУ ВО «НВГУ</w:t>
      </w:r>
      <w:r w:rsidRPr="006B0702">
        <w:rPr>
          <w:rFonts w:ascii="Times New Roman" w:hAnsi="Times New Roman"/>
          <w:sz w:val="16"/>
          <w:szCs w:val="16"/>
        </w:rPr>
        <w:t>»___________________________</w:t>
      </w:r>
    </w:p>
    <w:p w:rsidR="006B0702" w:rsidRPr="006B0702" w:rsidRDefault="006B0702" w:rsidP="006B070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Исполнитель работ:____________________________________________</w:t>
      </w:r>
    </w:p>
    <w:p w:rsidR="006B0702" w:rsidRPr="006B0702" w:rsidRDefault="006B0702" w:rsidP="006B0702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Договор: _____________________________________________________</w:t>
      </w:r>
    </w:p>
    <w:p w:rsidR="006B0702" w:rsidRPr="006B0702" w:rsidRDefault="006B0702" w:rsidP="006E047E">
      <w:pPr>
        <w:pStyle w:val="a5"/>
        <w:spacing w:after="0" w:line="240" w:lineRule="auto"/>
        <w:ind w:left="0" w:firstLine="567"/>
        <w:jc w:val="both"/>
        <w:rPr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Комиссия в составе:</w:t>
      </w:r>
      <w:r w:rsidRPr="006B0702">
        <w:rPr>
          <w:sz w:val="16"/>
          <w:szCs w:val="16"/>
        </w:rPr>
        <w:t>___________________________________________________________________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В присутствии представителя Исполнителя ______________________________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Произвела проверку и передачу помещения _____________________________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к выполнению текущего (капитального, выборочного) ремонта и установила:</w:t>
      </w:r>
    </w:p>
    <w:p w:rsidR="006B0702" w:rsidRPr="006B0702" w:rsidRDefault="006B0702" w:rsidP="006B0702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6B0702">
        <w:rPr>
          <w:rFonts w:ascii="Times New Roman" w:hAnsi="Times New Roman"/>
          <w:sz w:val="16"/>
          <w:szCs w:val="16"/>
        </w:rPr>
        <w:t>Техническое состояние основных конструктивных элементов и инженерного оборудования: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- перегородки – (кирпичные, пластиковые с остекленением) – без замечаний/имеются замечания;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- проемы: оконные – (металлопластик 3-створные) состояние</w:t>
      </w:r>
      <w:r w:rsidRPr="006B0702">
        <w:rPr>
          <w:sz w:val="16"/>
          <w:szCs w:val="16"/>
          <w:u w:val="single"/>
        </w:rPr>
        <w:t xml:space="preserve"> хорошее/с дефектами</w:t>
      </w:r>
      <w:r w:rsidRPr="006B0702">
        <w:rPr>
          <w:sz w:val="16"/>
          <w:szCs w:val="16"/>
        </w:rPr>
        <w:t xml:space="preserve">; дверные – (деревянные, металлические, пластиковые) состояние </w:t>
      </w:r>
      <w:r w:rsidRPr="006B0702">
        <w:rPr>
          <w:sz w:val="16"/>
          <w:szCs w:val="16"/>
          <w:u w:val="single"/>
        </w:rPr>
        <w:t>хорошее/с дефектами;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- внутренняя отделка (улучшенная, стены оштукатурены, обои, покраска, подвесные потолки) </w:t>
      </w:r>
      <w:proofErr w:type="gramStart"/>
      <w:r w:rsidRPr="006B0702">
        <w:rPr>
          <w:sz w:val="16"/>
          <w:szCs w:val="16"/>
          <w:u w:val="single"/>
        </w:rPr>
        <w:t>хорошее</w:t>
      </w:r>
      <w:proofErr w:type="gramEnd"/>
      <w:r w:rsidRPr="006B0702">
        <w:rPr>
          <w:sz w:val="16"/>
          <w:szCs w:val="16"/>
          <w:u w:val="single"/>
        </w:rPr>
        <w:t>/с дефектами;</w:t>
      </w:r>
      <w:r w:rsidRPr="006B0702">
        <w:rPr>
          <w:sz w:val="16"/>
          <w:szCs w:val="16"/>
        </w:rPr>
        <w:t xml:space="preserve"> 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- отмостки и благоустройство: отмостки - состояние </w:t>
      </w:r>
      <w:r w:rsidRPr="006B0702">
        <w:rPr>
          <w:sz w:val="16"/>
          <w:szCs w:val="16"/>
          <w:u w:val="single"/>
        </w:rPr>
        <w:t>удовлетворительное/не удовлетворительное</w:t>
      </w:r>
      <w:r w:rsidRPr="006B0702">
        <w:rPr>
          <w:sz w:val="16"/>
          <w:szCs w:val="16"/>
        </w:rPr>
        <w:t xml:space="preserve">. Фасад здания – </w:t>
      </w:r>
      <w:r w:rsidRPr="006B0702">
        <w:rPr>
          <w:sz w:val="16"/>
          <w:szCs w:val="16"/>
          <w:u w:val="single"/>
        </w:rPr>
        <w:t>без замечаний/ с замечаниями</w:t>
      </w:r>
      <w:r w:rsidRPr="006B0702">
        <w:rPr>
          <w:sz w:val="16"/>
          <w:szCs w:val="16"/>
        </w:rPr>
        <w:t xml:space="preserve">. Состояние ограждения и калиток – </w:t>
      </w:r>
      <w:r w:rsidRPr="006B0702">
        <w:rPr>
          <w:sz w:val="16"/>
          <w:szCs w:val="16"/>
          <w:u w:val="single"/>
        </w:rPr>
        <w:t>без замечаний/ с замечаниями.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- </w:t>
      </w:r>
      <w:proofErr w:type="gramStart"/>
      <w:r w:rsidRPr="006B0702">
        <w:rPr>
          <w:sz w:val="16"/>
          <w:szCs w:val="16"/>
        </w:rPr>
        <w:t>с</w:t>
      </w:r>
      <w:proofErr w:type="gramEnd"/>
      <w:r w:rsidRPr="006B0702">
        <w:rPr>
          <w:sz w:val="16"/>
          <w:szCs w:val="16"/>
        </w:rPr>
        <w:t>остояние отопительной системы и приборов – хорошее/с замечаниями;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- электроснабжение и освещение: проводка – комбинированная (скрытая и  проложенная в коробах), осветительное оборудование – 100 % светодиодные светильники. Состояние </w:t>
      </w:r>
      <w:r w:rsidRPr="006B0702">
        <w:rPr>
          <w:sz w:val="16"/>
          <w:szCs w:val="16"/>
          <w:u w:val="single"/>
        </w:rPr>
        <w:t>хорошее</w:t>
      </w:r>
      <w:r w:rsidRPr="006B0702">
        <w:rPr>
          <w:sz w:val="16"/>
          <w:szCs w:val="16"/>
        </w:rPr>
        <w:t xml:space="preserve">/с замечаниями. 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- </w:t>
      </w:r>
      <w:proofErr w:type="gramStart"/>
      <w:r w:rsidRPr="006B0702">
        <w:rPr>
          <w:sz w:val="16"/>
          <w:szCs w:val="16"/>
        </w:rPr>
        <w:t>о</w:t>
      </w:r>
      <w:proofErr w:type="gramEnd"/>
      <w:r w:rsidRPr="006B0702">
        <w:rPr>
          <w:sz w:val="16"/>
          <w:szCs w:val="16"/>
        </w:rPr>
        <w:t xml:space="preserve">борудование, инженерные устройства – </w:t>
      </w:r>
      <w:r w:rsidRPr="006B0702">
        <w:rPr>
          <w:sz w:val="16"/>
          <w:szCs w:val="16"/>
          <w:u w:val="single"/>
        </w:rPr>
        <w:t>без замечаний/с замечаниями</w:t>
      </w:r>
      <w:r w:rsidRPr="006B0702">
        <w:rPr>
          <w:sz w:val="16"/>
          <w:szCs w:val="16"/>
        </w:rPr>
        <w:t>;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- охранно-пожарная сигнализация, СКУД, речевое оповещение: состояние </w:t>
      </w:r>
      <w:r w:rsidRPr="006B0702">
        <w:rPr>
          <w:sz w:val="16"/>
          <w:szCs w:val="16"/>
          <w:u w:val="single"/>
        </w:rPr>
        <w:t>работоспособное/неработоспособное.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4. Настоящий акт является письменным разрешением Заказчика на производство работ по Договору, а также подтверждает согласование мероприятий по безопасности производства работ по Договору. 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>5. С настоящего момента Исполнитель несет полную ответственность за организацию и дальнейшее обеспечение безопасных условий труда своих работников при работе на высоте, за качество и комплектность используемых в работе средств индивидуальной защиты и инвентаря, за соблюдение работниками правил по охране труда при работе на высоте и пожарной безопасности</w:t>
      </w:r>
    </w:p>
    <w:p w:rsid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Заказчик </w:t>
      </w:r>
      <w:r w:rsidRPr="006B0702">
        <w:rPr>
          <w:sz w:val="16"/>
          <w:szCs w:val="16"/>
          <w:u w:val="single"/>
        </w:rPr>
        <w:t xml:space="preserve">ФГБОУ ВО «НВГУ» </w:t>
      </w:r>
      <w:r w:rsidRPr="006B0702">
        <w:rPr>
          <w:sz w:val="16"/>
          <w:szCs w:val="16"/>
        </w:rPr>
        <w:t>предоставляет,</w:t>
      </w:r>
      <w:r>
        <w:rPr>
          <w:sz w:val="16"/>
          <w:szCs w:val="16"/>
        </w:rPr>
        <w:t xml:space="preserve"> 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а Исполнитель - ____________________ в лице ____________________________________________, 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sz w:val="16"/>
          <w:szCs w:val="16"/>
        </w:rPr>
        <w:t xml:space="preserve">принимает помещение, расположенное по адресу: _______________________________________________________________________ для производства работ по договору на выполнение текущего (капитального, выборочного) ремонта работ, заключенному между Заказчиком и Исполнителем, </w:t>
      </w:r>
      <w:proofErr w:type="gramStart"/>
      <w:r w:rsidRPr="006B0702">
        <w:rPr>
          <w:sz w:val="16"/>
          <w:szCs w:val="16"/>
        </w:rPr>
        <w:t>с даты подписания</w:t>
      </w:r>
      <w:proofErr w:type="gramEnd"/>
      <w:r w:rsidRPr="006B0702">
        <w:rPr>
          <w:sz w:val="16"/>
          <w:szCs w:val="16"/>
        </w:rPr>
        <w:t xml:space="preserve"> настоящего акта.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proofErr w:type="gramStart"/>
      <w:r w:rsidRPr="006B0702">
        <w:rPr>
          <w:sz w:val="16"/>
          <w:szCs w:val="16"/>
        </w:rPr>
        <w:t>Заказчик и Исполнитель пришли к соглашению о том, что возврат помещения Заказчику будет подтверждаться подписанием сторонами</w:t>
      </w:r>
      <w:r w:rsidR="00245880">
        <w:rPr>
          <w:sz w:val="16"/>
          <w:szCs w:val="16"/>
        </w:rPr>
        <w:t xml:space="preserve"> (</w:t>
      </w:r>
      <w:r w:rsidR="00245880" w:rsidRPr="00245880">
        <w:rPr>
          <w:sz w:val="16"/>
          <w:szCs w:val="16"/>
        </w:rPr>
        <w:t>в день сдачи выполненных работ) в ЕИС документ</w:t>
      </w:r>
      <w:r w:rsidR="00245880">
        <w:rPr>
          <w:sz w:val="16"/>
          <w:szCs w:val="16"/>
        </w:rPr>
        <w:t>а</w:t>
      </w:r>
      <w:r w:rsidR="00245880" w:rsidRPr="00245880">
        <w:rPr>
          <w:sz w:val="16"/>
          <w:szCs w:val="16"/>
        </w:rPr>
        <w:t xml:space="preserve"> о приемке</w:t>
      </w:r>
      <w:r w:rsidR="00245880">
        <w:rPr>
          <w:sz w:val="16"/>
          <w:szCs w:val="16"/>
        </w:rPr>
        <w:t xml:space="preserve"> работ</w:t>
      </w:r>
      <w:r w:rsidR="00245880" w:rsidRPr="00245880">
        <w:rPr>
          <w:sz w:val="16"/>
          <w:szCs w:val="16"/>
        </w:rPr>
        <w:t xml:space="preserve"> </w:t>
      </w:r>
      <w:r w:rsidR="00245880">
        <w:rPr>
          <w:sz w:val="16"/>
          <w:szCs w:val="16"/>
        </w:rPr>
        <w:t>(</w:t>
      </w:r>
      <w:r w:rsidR="00245880" w:rsidRPr="00245880">
        <w:rPr>
          <w:sz w:val="16"/>
          <w:szCs w:val="16"/>
        </w:rPr>
        <w:t>формирует</w:t>
      </w:r>
      <w:r w:rsidR="00245880">
        <w:rPr>
          <w:sz w:val="16"/>
          <w:szCs w:val="16"/>
        </w:rPr>
        <w:t>ся</w:t>
      </w:r>
      <w:r w:rsidR="00245880" w:rsidRPr="00245880">
        <w:rPr>
          <w:sz w:val="16"/>
          <w:szCs w:val="16"/>
        </w:rPr>
        <w:t xml:space="preserve"> с использованием ЕИС, подписывает</w:t>
      </w:r>
      <w:r w:rsidR="00245880">
        <w:rPr>
          <w:sz w:val="16"/>
          <w:szCs w:val="16"/>
        </w:rPr>
        <w:t>ся</w:t>
      </w:r>
      <w:r w:rsidR="00245880" w:rsidRPr="00245880">
        <w:rPr>
          <w:sz w:val="16"/>
          <w:szCs w:val="16"/>
        </w:rPr>
        <w:t xml:space="preserve"> усиленной квалифицированной электронной подписью лица, имеющего право действовать от имени Исполнителя</w:t>
      </w:r>
      <w:r w:rsidR="00245880">
        <w:rPr>
          <w:sz w:val="16"/>
          <w:szCs w:val="16"/>
        </w:rPr>
        <w:t>) согласно разделов 2 и 4 Договора</w:t>
      </w:r>
      <w:r w:rsidR="00245880" w:rsidRPr="00245880">
        <w:rPr>
          <w:sz w:val="16"/>
          <w:szCs w:val="16"/>
        </w:rPr>
        <w:t xml:space="preserve">, </w:t>
      </w:r>
      <w:r w:rsidRPr="006B0702">
        <w:rPr>
          <w:sz w:val="16"/>
          <w:szCs w:val="16"/>
        </w:rPr>
        <w:t>а в случае расторжения договора – подписанием сторонами соглашения о расторжении Договора.</w:t>
      </w:r>
      <w:proofErr w:type="gramEnd"/>
    </w:p>
    <w:p w:rsidR="006B0702" w:rsidRDefault="006B0702" w:rsidP="006B0702">
      <w:pPr>
        <w:spacing w:line="240" w:lineRule="auto"/>
        <w:rPr>
          <w:b/>
          <w:bCs/>
          <w:color w:val="000000"/>
          <w:sz w:val="16"/>
          <w:szCs w:val="16"/>
        </w:rPr>
      </w:pPr>
      <w:r w:rsidRPr="006B0702">
        <w:rPr>
          <w:b/>
          <w:bCs/>
          <w:color w:val="000000"/>
          <w:sz w:val="16"/>
          <w:szCs w:val="16"/>
        </w:rPr>
        <w:t>Члены комиссии:</w:t>
      </w:r>
    </w:p>
    <w:p w:rsidR="00245880" w:rsidRPr="006B0702" w:rsidRDefault="00245880" w:rsidP="006B0702">
      <w:pPr>
        <w:spacing w:line="240" w:lineRule="auto"/>
        <w:rPr>
          <w:b/>
          <w:bCs/>
          <w:color w:val="000000"/>
          <w:sz w:val="16"/>
          <w:szCs w:val="16"/>
        </w:rPr>
      </w:pP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color w:val="000000"/>
          <w:sz w:val="16"/>
          <w:szCs w:val="16"/>
        </w:rPr>
        <w:t>_______________________________________             _________________________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i/>
          <w:iCs/>
          <w:color w:val="000000"/>
          <w:sz w:val="16"/>
          <w:szCs w:val="16"/>
        </w:rPr>
        <w:t>                      (должность уполномоченного лица</w:t>
      </w:r>
      <w:proofErr w:type="gramStart"/>
      <w:r w:rsidRPr="006B0702">
        <w:rPr>
          <w:i/>
          <w:iCs/>
          <w:color w:val="000000"/>
          <w:sz w:val="16"/>
          <w:szCs w:val="16"/>
        </w:rPr>
        <w:t xml:space="preserve"> ,</w:t>
      </w:r>
      <w:proofErr w:type="gramEnd"/>
      <w:r w:rsidRPr="006B0702">
        <w:rPr>
          <w:i/>
          <w:iCs/>
          <w:color w:val="000000"/>
          <w:sz w:val="16"/>
          <w:szCs w:val="16"/>
        </w:rPr>
        <w:t xml:space="preserve"> Ф.И.О.)                                                           (подпись)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color w:val="000000"/>
          <w:sz w:val="16"/>
          <w:szCs w:val="16"/>
        </w:rPr>
        <w:t> ________________________________________            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i/>
          <w:iCs/>
          <w:color w:val="000000"/>
          <w:sz w:val="16"/>
          <w:szCs w:val="16"/>
        </w:rPr>
        <w:t>                      (должность уполномоченного лица</w:t>
      </w:r>
      <w:proofErr w:type="gramStart"/>
      <w:r w:rsidRPr="006B0702">
        <w:rPr>
          <w:i/>
          <w:iCs/>
          <w:color w:val="000000"/>
          <w:sz w:val="16"/>
          <w:szCs w:val="16"/>
        </w:rPr>
        <w:t xml:space="preserve"> ,</w:t>
      </w:r>
      <w:proofErr w:type="gramEnd"/>
      <w:r w:rsidRPr="006B0702">
        <w:rPr>
          <w:i/>
          <w:iCs/>
          <w:color w:val="000000"/>
          <w:sz w:val="16"/>
          <w:szCs w:val="16"/>
        </w:rPr>
        <w:t xml:space="preserve"> Ф.И.О.)                                                           (подпись)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color w:val="000000"/>
          <w:sz w:val="16"/>
          <w:szCs w:val="16"/>
        </w:rPr>
        <w:t> _________________________________________              ______________________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i/>
          <w:iCs/>
          <w:color w:val="000000"/>
          <w:sz w:val="16"/>
          <w:szCs w:val="16"/>
        </w:rPr>
        <w:t>                      (должность уполномоченного лица</w:t>
      </w:r>
      <w:proofErr w:type="gramStart"/>
      <w:r w:rsidRPr="006B0702">
        <w:rPr>
          <w:i/>
          <w:iCs/>
          <w:color w:val="000000"/>
          <w:sz w:val="16"/>
          <w:szCs w:val="16"/>
        </w:rPr>
        <w:t xml:space="preserve"> ,</w:t>
      </w:r>
      <w:proofErr w:type="gramEnd"/>
      <w:r w:rsidRPr="006B0702">
        <w:rPr>
          <w:i/>
          <w:iCs/>
          <w:color w:val="000000"/>
          <w:sz w:val="16"/>
          <w:szCs w:val="16"/>
        </w:rPr>
        <w:t xml:space="preserve"> Ф.И.О.)                                                          (подпись)</w:t>
      </w:r>
    </w:p>
    <w:p w:rsidR="006B0702" w:rsidRDefault="006B0702" w:rsidP="006B0702">
      <w:pPr>
        <w:spacing w:line="240" w:lineRule="auto"/>
        <w:rPr>
          <w:color w:val="000000"/>
          <w:sz w:val="16"/>
          <w:szCs w:val="16"/>
        </w:rPr>
      </w:pPr>
      <w:r w:rsidRPr="006B0702">
        <w:rPr>
          <w:color w:val="000000"/>
          <w:sz w:val="16"/>
          <w:szCs w:val="16"/>
        </w:rPr>
        <w:t xml:space="preserve">С актом </w:t>
      </w:r>
      <w:proofErr w:type="gramStart"/>
      <w:r w:rsidRPr="006B0702">
        <w:rPr>
          <w:color w:val="000000"/>
          <w:sz w:val="16"/>
          <w:szCs w:val="16"/>
        </w:rPr>
        <w:t>ознакомлен</w:t>
      </w:r>
      <w:proofErr w:type="gramEnd"/>
      <w:r w:rsidRPr="006B0702">
        <w:rPr>
          <w:color w:val="000000"/>
          <w:sz w:val="16"/>
          <w:szCs w:val="16"/>
        </w:rPr>
        <w:t xml:space="preserve"> (а): Уполномоченные представители от Исполнителя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color w:val="000000"/>
          <w:sz w:val="16"/>
          <w:szCs w:val="16"/>
        </w:rPr>
        <w:t>------------------ --------------------- /----------------------</w:t>
      </w:r>
      <w:r w:rsidR="00245880">
        <w:rPr>
          <w:color w:val="000000"/>
          <w:sz w:val="16"/>
          <w:szCs w:val="16"/>
        </w:rPr>
        <w:t>----------/ «___»___________202__</w:t>
      </w:r>
      <w:r w:rsidRPr="006B0702">
        <w:rPr>
          <w:color w:val="000000"/>
          <w:sz w:val="16"/>
          <w:szCs w:val="16"/>
        </w:rPr>
        <w:t>г</w:t>
      </w: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  <w:r w:rsidRPr="006B0702">
        <w:rPr>
          <w:color w:val="000000"/>
          <w:sz w:val="16"/>
          <w:szCs w:val="16"/>
        </w:rPr>
        <w:t> </w:t>
      </w:r>
      <w:r w:rsidRPr="006B0702">
        <w:rPr>
          <w:i/>
          <w:iCs/>
          <w:color w:val="000000"/>
          <w:sz w:val="16"/>
          <w:szCs w:val="16"/>
        </w:rPr>
        <w:t>Должность            подпись                    расшифровка                             дата</w:t>
      </w:r>
    </w:p>
    <w:p w:rsidR="006B0702" w:rsidRPr="006B0702" w:rsidRDefault="006B0702" w:rsidP="006B0702">
      <w:pPr>
        <w:spacing w:line="240" w:lineRule="auto"/>
        <w:ind w:firstLine="708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</w:p>
    <w:p w:rsidR="006B0702" w:rsidRPr="006B0702" w:rsidRDefault="006B0702" w:rsidP="006B0702">
      <w:pPr>
        <w:spacing w:line="240" w:lineRule="auto"/>
        <w:rPr>
          <w:sz w:val="16"/>
          <w:szCs w:val="16"/>
        </w:rPr>
      </w:pPr>
    </w:p>
    <w:p w:rsidR="006B0702" w:rsidRPr="002B44D4" w:rsidRDefault="006B0702" w:rsidP="006B0702">
      <w:pPr>
        <w:pStyle w:val="ConsPlusNormal1"/>
        <w:tabs>
          <w:tab w:val="left" w:pos="360"/>
        </w:tabs>
        <w:suppressAutoHyphens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sectPr w:rsidR="006B0702" w:rsidRPr="002B44D4" w:rsidSect="00786CD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A0D"/>
    <w:multiLevelType w:val="hybridMultilevel"/>
    <w:tmpl w:val="24BEE97E"/>
    <w:lvl w:ilvl="0" w:tplc="657EEA96">
      <w:start w:val="9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C4A1A"/>
    <w:multiLevelType w:val="hybridMultilevel"/>
    <w:tmpl w:val="58EC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72CAF"/>
    <w:multiLevelType w:val="hybridMultilevel"/>
    <w:tmpl w:val="6B36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C230D"/>
    <w:rsid w:val="00086F21"/>
    <w:rsid w:val="00095A03"/>
    <w:rsid w:val="00245880"/>
    <w:rsid w:val="002B44D4"/>
    <w:rsid w:val="002C230D"/>
    <w:rsid w:val="003161BE"/>
    <w:rsid w:val="003A199D"/>
    <w:rsid w:val="003A4D44"/>
    <w:rsid w:val="00521229"/>
    <w:rsid w:val="005E6526"/>
    <w:rsid w:val="00616B37"/>
    <w:rsid w:val="00664565"/>
    <w:rsid w:val="006B0702"/>
    <w:rsid w:val="006B7F95"/>
    <w:rsid w:val="006E047E"/>
    <w:rsid w:val="00786CD0"/>
    <w:rsid w:val="007B21AD"/>
    <w:rsid w:val="008756F2"/>
    <w:rsid w:val="008A3FB9"/>
    <w:rsid w:val="008C7FAD"/>
    <w:rsid w:val="009F476F"/>
    <w:rsid w:val="00CA7723"/>
    <w:rsid w:val="00E73194"/>
    <w:rsid w:val="00E75936"/>
    <w:rsid w:val="00F177FE"/>
    <w:rsid w:val="00F312D2"/>
    <w:rsid w:val="00FE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0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для таблиц"/>
    <w:link w:val="a4"/>
    <w:uiPriority w:val="99"/>
    <w:qFormat/>
    <w:rsid w:val="002C2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paragraph" w:styleId="a5">
    <w:name w:val="List Paragraph"/>
    <w:basedOn w:val="a"/>
    <w:link w:val="a6"/>
    <w:uiPriority w:val="34"/>
    <w:qFormat/>
    <w:rsid w:val="002C230D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1">
    <w:name w:val="ConsPlusNormal1"/>
    <w:link w:val="ConsPlusNormal"/>
    <w:rsid w:val="002C230D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ConsPlusNormal">
    <w:name w:val="ConsPlusNormal Знак"/>
    <w:link w:val="ConsPlusNormal1"/>
    <w:locked/>
    <w:rsid w:val="002C230D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a4">
    <w:name w:val="Без интервала Знак"/>
    <w:aliases w:val="Без интервала для таблиц Знак"/>
    <w:link w:val="a3"/>
    <w:uiPriority w:val="99"/>
    <w:locked/>
    <w:rsid w:val="002C230D"/>
    <w:rPr>
      <w:rFonts w:ascii="Times New Roman" w:eastAsia="Times New Roman" w:hAnsi="Times New Roman"/>
      <w:sz w:val="22"/>
      <w:szCs w:val="22"/>
      <w:lang w:eastAsia="ru-RU" w:bidi="ar-SA"/>
    </w:rPr>
  </w:style>
  <w:style w:type="character" w:customStyle="1" w:styleId="apple-converted-space">
    <w:name w:val="apple-converted-space"/>
    <w:basedOn w:val="a0"/>
    <w:rsid w:val="002C230D"/>
  </w:style>
  <w:style w:type="character" w:customStyle="1" w:styleId="a6">
    <w:name w:val="Абзац списка Знак"/>
    <w:basedOn w:val="a0"/>
    <w:link w:val="a5"/>
    <w:uiPriority w:val="34"/>
    <w:locked/>
    <w:rsid w:val="002C230D"/>
    <w:rPr>
      <w:rFonts w:ascii="Calibri" w:eastAsia="Times New Roman" w:hAnsi="Calibri" w:cs="Times New Roman"/>
      <w:lang w:eastAsia="ru-RU"/>
    </w:rPr>
  </w:style>
  <w:style w:type="paragraph" w:customStyle="1" w:styleId="ConsPlusNormal0">
    <w:name w:val="ConsPlusNormal"/>
    <w:rsid w:val="002C230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2C230D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rlz=1C1GCEU_ruRU1086RU1086&amp;cs=0&amp;sca_esv=0de3656c54fa3244&amp;sxsrf=AE3TifNG7YhUD2jM-Lxn8I8jNrQ1BbxLZQ%3A1754986654631&amp;q=%D0%9F%D1%80%D0%B0%D0%B2%D0%B8%D0%BB%D0%B0%D1%85+%D0%BF%D1%80%D0%BE%D1%82%D0%B8%D0%B2%D0%BE%D0%BF%D0%BE%D0%B6%D0%B0%D1%80%D0%BD%D0%BE%D0%B3%D0%BE+%D1%80%D0%B5%D0%B6%D0%B8%D0%BC%D0%B0+%D0%B2+%D0%A0%D0%BE%D1%81%D1%81%D0%B8%D0%B9%D1%81%D0%BA%D0%BE%D0%B9+%D0%A4%D0%B5%D0%B4%D0%B5%D1%80%D0%B0%D1%86%D0%B8%D0%B8&amp;sa=X&amp;ved=2ahUKEwjG1_7g6oSPAxUKEBAIHWzsB_sQxccNegQIBBAC&amp;mstk=AUtExfDpdq-9UMOpTB8gSWgUc6eXClQry-E__1lMzVC9uxaE1M1cCQohWOeT7omm-XWBVJCasO4iv0KZ5YhY2rca2bsDaJXc8oAxfOzr1u9lxLZhJ1MKoZ_Drzc6rFUioDxbRticQII2Whr0Jke6VZ6xTOwCEJxRG7MT_MKKlQslWExBj-37yvZH2VhSVKcpK1WrDmzAZF_bbZMpMyGS3Gs2MFNk550MUtufT2W10EC2O7rwLOX7p7NgJAydyNWjXAlaXqkDtEx6I3gLrq-Nj50M-M86&amp;csui=3" TargetMode="External"/><Relationship Id="rId5" Type="http://schemas.openxmlformats.org/officeDocument/2006/relationships/hyperlink" Target="https://www.google.com/search?rlz=1C1GCEU_ruRU1086RU1086&amp;cs=0&amp;sca_esv=0de3656c54fa3244&amp;sxsrf=AE3TifNG7YhUD2jM-Lxn8I8jNrQ1BbxLZQ%3A1754986654631&amp;q=%D0%A4%D0%B5%D0%B4%D0%B5%D1%80%D0%B0%D0%BB%D1%8C%D0%BD%D1%8B%D0%B9+%D0%B7%D0%B0%D0%BA%D0%BE%D0%BD+%C2%AB%D0%A2%D0%B5%D1%85%D0%BD%D0%B8%D1%87%D0%B5%D1%81%D0%BA%D0%B8%D0%B9+%D1%80%D0%B5%D0%B3%D0%BB%D0%B0%D0%BC%D0%B5%D0%BD%D1%82+%D0%BE+%D1%82%D1%80%D0%B5%D0%B1%D0%BE%D0%B2%D0%B0%D0%BD%D0%B8%D1%8F%D1%85+%D0%BF%D0%BE%D0%B6%D0%B0%D1%80%D0%BD%D0%BE%D0%B9+%D0%B1%D0%B5%D0%B7%D0%BE%D0%BF%D0%B0%D1%81%D0%BD%D0%BE%D1%81%D1%82%D0%B8%C2%BB&amp;sa=X&amp;ved=2ahUKEwjG1_7g6oSPAxUKEBAIHWzsB_sQxccNegQIBBAB&amp;mstk=AUtExfDpdq-9UMOpTB8gSWgUc6eXClQry-E__1lMzVC9uxaE1M1cCQohWOeT7omm-XWBVJCasO4iv0KZ5YhY2rca2bsDaJXc8oAxfOzr1u9lxLZhJ1MKoZ_Drzc6rFUioDxbRticQII2Whr0Jke6VZ6xTOwCEJxRG7MT_MKKlQslWExBj-37yvZH2VhSVKcpK1WrDmzAZF_bbZMpMyGS3Gs2MFNk550MUtufT2W10EC2O7rwLOX7p7NgJAydyNWjXAlaXqkDtEx6I3gLrq-Nj50M-M86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Links>
    <vt:vector size="12" baseType="variant"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rlz=1C1GCEU_ruRU1086RU1086&amp;cs=0&amp;sca_esv=0de3656c54fa3244&amp;sxsrf=AE3TifNG7YhUD2jM-Lxn8I8jNrQ1BbxLZQ%3A1754986654631&amp;q=%D0%9F%D1%80%D0%B0%D0%B2%D0%B8%D0%BB%D0%B0%D1%85+%D0%BF%D1%80%D0%BE%D1%82%D0%B8%D0%B2%D0%BE%D0%BF%D0%BE%D0%B6%D0%B0%D1%80%D0%BD%D0%BE%D0%B3%D0%BE+%D1%80%D0%B5%D0%B6%D0%B8%D0%BC%D0%B0+%D0%B2+%D0%A0%D0%BE%D1%81%D1%81%D0%B8%D0%B9%D1%81%D0%BA%D0%BE%D0%B9+%D0%A4%D0%B5%D0%B4%D0%B5%D1%80%D0%B0%D1%86%D0%B8%D0%B8&amp;sa=X&amp;ved=2ahUKEwjG1_7g6oSPAxUKEBAIHWzsB_sQxccNegQIBBAC&amp;mstk=AUtExfDpdq-9UMOpTB8gSWgUc6eXClQry-E__1lMzVC9uxaE1M1cCQohWOeT7omm-XWBVJCasO4iv0KZ5YhY2rca2bsDaJXc8oAxfOzr1u9lxLZhJ1MKoZ_Drzc6rFUioDxbRticQII2Whr0Jke6VZ6xTOwCEJxRG7MT_MKKlQslWExBj-37yvZH2VhSVKcpK1WrDmzAZF_bbZMpMyGS3Gs2MFNk550MUtufT2W10EC2O7rwLOX7p7NgJAydyNWjXAlaXqkDtEx6I3gLrq-Nj50M-M86&amp;csui=3</vt:lpwstr>
      </vt:variant>
      <vt:variant>
        <vt:lpwstr/>
      </vt:variant>
      <vt:variant>
        <vt:i4>8126569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rlz=1C1GCEU_ruRU1086RU1086&amp;cs=0&amp;sca_esv=0de3656c54fa3244&amp;sxsrf=AE3TifNG7YhUD2jM-Lxn8I8jNrQ1BbxLZQ%3A1754986654631&amp;q=%D0%A4%D0%B5%D0%B4%D0%B5%D1%80%D0%B0%D0%BB%D1%8C%D0%BD%D1%8B%D0%B9+%D0%B7%D0%B0%D0%BA%D0%BE%D0%BD+%C2%AB%D0%A2%D0%B5%D1%85%D0%BD%D0%B8%D1%87%D0%B5%D1%81%D0%BA%D0%B8%D0%B9+%D1%80%D0%B5%D0%B3%D0%BB%D0%B0%D0%BC%D0%B5%D0%BD%D1%82+%D0%BE+%D1%82%D1%80%D0%B5%D0%B1%D0%BE%D0%B2%D0%B0%D0%BD%D0%B8%D1%8F%D1%85+%D0%BF%D0%BE%D0%B6%D0%B0%D1%80%D0%BD%D0%BE%D0%B9+%D0%B1%D0%B5%D0%B7%D0%BE%D0%BF%D0%B0%D1%81%D0%BD%D0%BE%D1%81%D1%82%D0%B8%C2%BB&amp;sa=X&amp;ved=2ahUKEwjG1_7g6oSPAxUKEBAIHWzsB_sQxccNegQIBBAB&amp;mstk=AUtExfDpdq-9UMOpTB8gSWgUc6eXClQry-E__1lMzVC9uxaE1M1cCQohWOeT7omm-XWBVJCasO4iv0KZ5YhY2rca2bsDaJXc8oAxfOzr1u9lxLZhJ1MKoZ_Drzc6rFUioDxbRticQII2Whr0Jke6VZ6xTOwCEJxRG7MT_MKKlQslWExBj-37yvZH2VhSVKcpK1WrDmzAZF_bbZMpMyGS3Gs2MFNk550MUtufT2W10EC2O7rwLOX7p7NgJAydyNWjXAlaXqkDtEx6I3gLrq-Nj50M-M86&amp;csui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gricenkoao</dc:creator>
  <cp:lastModifiedBy>kislyukoa</cp:lastModifiedBy>
  <cp:revision>2</cp:revision>
  <dcterms:created xsi:type="dcterms:W3CDTF">2026-06-26T12:44:00Z</dcterms:created>
  <dcterms:modified xsi:type="dcterms:W3CDTF">2026-06-26T12:44:00Z</dcterms:modified>
</cp:coreProperties>
</file>