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F8" w:rsidRPr="00B476DC" w:rsidRDefault="00687BF8" w:rsidP="00B47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6DC">
        <w:rPr>
          <w:rFonts w:ascii="Times New Roman" w:hAnsi="Times New Roman" w:cs="Times New Roman"/>
          <w:sz w:val="24"/>
          <w:szCs w:val="24"/>
        </w:rPr>
        <w:t>Договор № _______</w:t>
      </w:r>
    </w:p>
    <w:p w:rsidR="00687BF8" w:rsidRPr="00B476DC" w:rsidRDefault="004416ED" w:rsidP="00824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6ED">
        <w:rPr>
          <w:rFonts w:ascii="Times New Roman" w:hAnsi="Times New Roman" w:cs="Times New Roman"/>
          <w:sz w:val="24"/>
          <w:szCs w:val="24"/>
        </w:rPr>
        <w:t xml:space="preserve">ИКЗ </w:t>
      </w:r>
      <w:r w:rsidR="0082403B" w:rsidRPr="0082403B">
        <w:rPr>
          <w:rFonts w:ascii="Times New Roman" w:hAnsi="Times New Roman" w:cs="Times New Roman"/>
          <w:sz w:val="24"/>
          <w:szCs w:val="24"/>
        </w:rPr>
        <w:t>261667008367766700100100270000000000</w:t>
      </w:r>
    </w:p>
    <w:p w:rsidR="00687BF8" w:rsidRPr="00B476DC" w:rsidRDefault="00B476DC" w:rsidP="00B476DC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Екатеринбург                                                                                     </w:t>
      </w:r>
      <w:r w:rsidR="00B6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._</w:t>
      </w:r>
      <w:proofErr w:type="gramEnd"/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0291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11D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687BF8" w:rsidRPr="00B476DC" w:rsidRDefault="00687BF8" w:rsidP="00B476DC">
      <w:pPr>
        <w:spacing w:after="0" w:line="240" w:lineRule="auto"/>
        <w:ind w:left="-709" w:right="141" w:firstLine="56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87BF8" w:rsidRPr="000D46EE" w:rsidRDefault="00687BF8" w:rsidP="000D46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77164430"/>
      <w:bookmarkStart w:id="1" w:name="_Toc243967343"/>
      <w:r w:rsidRPr="00B476DC">
        <w:rPr>
          <w:rFonts w:ascii="Times New Roman" w:hAnsi="Times New Roman" w:cs="Times New Roman"/>
          <w:sz w:val="24"/>
          <w:szCs w:val="24"/>
        </w:rPr>
        <w:t>Управление</w:t>
      </w:r>
      <w:r w:rsidR="00B64781">
        <w:rPr>
          <w:rFonts w:ascii="Times New Roman" w:hAnsi="Times New Roman" w:cs="Times New Roman"/>
          <w:sz w:val="24"/>
          <w:szCs w:val="24"/>
        </w:rPr>
        <w:t xml:space="preserve"> </w:t>
      </w:r>
      <w:r w:rsidRPr="00B476DC">
        <w:rPr>
          <w:rFonts w:ascii="Times New Roman" w:hAnsi="Times New Roman" w:cs="Times New Roman"/>
          <w:sz w:val="24"/>
          <w:szCs w:val="24"/>
        </w:rPr>
        <w:t>Федеральной службы по надзору в сфере защиты прав потребителей и благополучия человека по Свердловской области, от имени Российской Федерации, в</w:t>
      </w:r>
      <w:r w:rsidRPr="00B47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76DC">
        <w:rPr>
          <w:rFonts w:ascii="Times New Roman" w:hAnsi="Times New Roman" w:cs="Times New Roman"/>
          <w:sz w:val="24"/>
          <w:szCs w:val="24"/>
        </w:rPr>
        <w:t>лице руководителя Козловских</w:t>
      </w:r>
      <w:r w:rsidR="000D46EE">
        <w:rPr>
          <w:rFonts w:ascii="Times New Roman" w:hAnsi="Times New Roman" w:cs="Times New Roman"/>
          <w:sz w:val="24"/>
          <w:szCs w:val="24"/>
        </w:rPr>
        <w:t xml:space="preserve"> Дмитрия Николаевича</w:t>
      </w:r>
      <w:r w:rsidRPr="00B476DC">
        <w:rPr>
          <w:rFonts w:ascii="Times New Roman" w:hAnsi="Times New Roman" w:cs="Times New Roman"/>
          <w:sz w:val="24"/>
          <w:szCs w:val="24"/>
        </w:rPr>
        <w:t>, действующего на основании Положения, именуемое в дальнейшем «Заказчик», с одной стороны, и ________________________</w:t>
      </w:r>
      <w:r w:rsidR="000D46EE">
        <w:rPr>
          <w:rFonts w:ascii="Times New Roman" w:hAnsi="Times New Roman" w:cs="Times New Roman"/>
          <w:sz w:val="24"/>
          <w:szCs w:val="24"/>
        </w:rPr>
        <w:t xml:space="preserve">, </w:t>
      </w:r>
      <w:r w:rsidRPr="00B476DC">
        <w:rPr>
          <w:rFonts w:ascii="Times New Roman" w:hAnsi="Times New Roman" w:cs="Times New Roman"/>
          <w:sz w:val="24"/>
          <w:szCs w:val="24"/>
        </w:rPr>
        <w:t xml:space="preserve">в лице ___________________, действующего на основании ______________, именуемое в дальнейшем «Поставщик», с другой стороны, также именуемые в дальнейшем </w:t>
      </w:r>
      <w:r w:rsidR="00D260B8">
        <w:rPr>
          <w:rFonts w:ascii="Times New Roman" w:hAnsi="Times New Roman" w:cs="Times New Roman"/>
          <w:sz w:val="24"/>
          <w:szCs w:val="24"/>
        </w:rPr>
        <w:t>«</w:t>
      </w:r>
      <w:r w:rsidRPr="00B476DC">
        <w:rPr>
          <w:rFonts w:ascii="Times New Roman" w:hAnsi="Times New Roman" w:cs="Times New Roman"/>
          <w:sz w:val="24"/>
          <w:szCs w:val="24"/>
        </w:rPr>
        <w:t>Стороны</w:t>
      </w:r>
      <w:r w:rsidR="00D260B8">
        <w:rPr>
          <w:rFonts w:ascii="Times New Roman" w:hAnsi="Times New Roman" w:cs="Times New Roman"/>
          <w:sz w:val="24"/>
          <w:szCs w:val="24"/>
        </w:rPr>
        <w:t>»</w:t>
      </w:r>
      <w:r w:rsidRPr="00B476DC">
        <w:rPr>
          <w:rFonts w:ascii="Times New Roman" w:hAnsi="Times New Roman" w:cs="Times New Roman"/>
          <w:sz w:val="24"/>
          <w:szCs w:val="24"/>
        </w:rPr>
        <w:t xml:space="preserve">, совместно </w:t>
      </w:r>
      <w:r w:rsidR="00B64781">
        <w:rPr>
          <w:rFonts w:ascii="Times New Roman" w:hAnsi="Times New Roman" w:cs="Times New Roman"/>
          <w:sz w:val="24"/>
          <w:szCs w:val="24"/>
        </w:rPr>
        <w:t xml:space="preserve">действуя на основании п. 4 ч. 1 </w:t>
      </w:r>
      <w:r w:rsidRPr="00B476DC">
        <w:rPr>
          <w:rFonts w:ascii="Times New Roman" w:hAnsi="Times New Roman" w:cs="Times New Roman"/>
          <w:sz w:val="24"/>
          <w:szCs w:val="24"/>
        </w:rPr>
        <w:t>ст. 93 Федеральн</w:t>
      </w:r>
      <w:r w:rsidR="00B64781">
        <w:rPr>
          <w:rFonts w:ascii="Times New Roman" w:hAnsi="Times New Roman" w:cs="Times New Roman"/>
          <w:sz w:val="24"/>
          <w:szCs w:val="24"/>
        </w:rPr>
        <w:t>ого</w:t>
      </w:r>
      <w:r w:rsidRPr="00B476D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64781">
        <w:rPr>
          <w:rFonts w:ascii="Times New Roman" w:hAnsi="Times New Roman" w:cs="Times New Roman"/>
          <w:sz w:val="24"/>
          <w:szCs w:val="24"/>
        </w:rPr>
        <w:t>а</w:t>
      </w:r>
      <w:r w:rsidRPr="00B476DC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договор (далее </w:t>
      </w:r>
      <w:r w:rsidR="00B64781">
        <w:rPr>
          <w:rFonts w:ascii="Times New Roman" w:hAnsi="Times New Roman" w:cs="Times New Roman"/>
          <w:sz w:val="24"/>
          <w:szCs w:val="24"/>
        </w:rPr>
        <w:t xml:space="preserve">по тексту </w:t>
      </w:r>
      <w:r w:rsidRPr="00B476DC">
        <w:rPr>
          <w:rFonts w:ascii="Times New Roman" w:hAnsi="Times New Roman" w:cs="Times New Roman"/>
          <w:sz w:val="24"/>
          <w:szCs w:val="24"/>
        </w:rPr>
        <w:t>- Договор) о нижеследующем: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 Предмет договора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1.1.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настоящему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37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Поставщик обязуется поставить </w:t>
      </w:r>
      <w:r w:rsidR="00732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мобильны</w:t>
      </w:r>
      <w:r w:rsidR="00B12A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732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(смартфон)</w:t>
      </w:r>
      <w:r w:rsidR="004416ED" w:rsidRPr="0044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тексту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Продукция) согласно Спецификации (Приложение № 1 к настоящему Договору), являющейся неотъемлемой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F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частью настоящего Д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оговора.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1.2.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</w:r>
      <w:r w:rsidR="00BB2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обязуется принять Продукцию и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оплатить ее стоимость.</w:t>
      </w:r>
    </w:p>
    <w:p w:rsidR="00687BF8" w:rsidRPr="00B476DC" w:rsidRDefault="00687BF8" w:rsidP="00B476DC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1.3.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Место поставки: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Екатеринбург, </w:t>
      </w:r>
      <w:r w:rsidR="003748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переулок Отдельный, 3</w:t>
      </w:r>
    </w:p>
    <w:p w:rsidR="00687BF8" w:rsidRPr="00B476DC" w:rsidRDefault="00687BF8" w:rsidP="00B476DC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 Стоимость продукции и порядок расчетов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Цена </w:t>
      </w:r>
      <w:r w:rsid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Договора </w:t>
      </w: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составляет ______________________________________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(сумма прописью),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НДС по применяемой (действующий) ставке 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случае, если Поставщик имеет право на освобождение от уплаты НДС, то слова «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 по применяемой (действующий) ставке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заменяются на слова «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Цена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Стоимость Продукции включает в себя стоимость </w:t>
      </w:r>
      <w:r w:rsidR="00732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мобильных телефонов (смартфонов)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все расходы Участника, производимые им в процессе поставки Продукции, в том числе расходы на доставку, страхование, уплату налогов, таможенных пошлин, сборов и других обязательных платежей для данного вида товара.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плата производится в безналичной форме путем перечисления денежных средств в размере 100% от суммы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расчетный счет Поставщика в течение 10 (десяти) </w:t>
      </w:r>
      <w:r w:rsidR="001915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рабочих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после поставки товара на основании выставленного </w:t>
      </w:r>
      <w:r w:rsidR="00B12A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счета/</w:t>
      </w:r>
      <w:bookmarkStart w:id="2" w:name="_GoBack"/>
      <w:bookmarkEnd w:id="2"/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счета-фактуры и подписанной товарно-транспортной накладной.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606B5" w:rsidRDefault="00D606B5" w:rsidP="00AE4E73">
      <w:pPr>
        <w:keepNext/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keepNext/>
        <w:tabs>
          <w:tab w:val="left" w:pos="397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Условия и сроки поставки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Поставщик обязуется поставить </w:t>
      </w:r>
      <w:r w:rsidR="00BB25A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Заказчику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Продукцию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</w:t>
      </w:r>
      <w:r w:rsidR="002B09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E2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0E2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десяти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</w:t>
      </w:r>
      <w:r w:rsidR="0037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E2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с момента </w:t>
      </w:r>
      <w:r w:rsidR="00D60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заключения Д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оговора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Качество, тара, упаковка и маркировка Продукции должны соответствовать ГОСТ и техническим условиям для поставки </w:t>
      </w:r>
      <w:r w:rsidRP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данного рода.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>3.3.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Тара и у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паковка Продукции должны обеспечивать ее целостность и сохранность при транспортировке и хранении.</w:t>
      </w:r>
    </w:p>
    <w:p w:rsidR="00687BF8" w:rsidRPr="00B476DC" w:rsidRDefault="00687BF8" w:rsidP="00AE4E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3.4.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Приемка товара по количеству и качеству производится в соответствии с Инструкциями Госарбитража СССР № П-6, № П-7 с изменениями  и дополнениями с учетом требований, предусмотренных статьями 513-515 Гражданского кодекса Российской Федерации.</w:t>
      </w:r>
    </w:p>
    <w:p w:rsidR="00687BF8" w:rsidRPr="00B476DC" w:rsidRDefault="00687BF8" w:rsidP="00B476DC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4. Обязательства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Поставщик обязуется: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Поставить Продукцию своевременно, в соответствии с условиями настоящего </w:t>
      </w:r>
      <w:r w:rsid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hd w:val="clear" w:color="auto" w:fill="FFFFFF"/>
        <w:tabs>
          <w:tab w:val="left" w:pos="15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4.1.</w:t>
      </w:r>
      <w:r w:rsidR="002B096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  <w:r w:rsidRPr="00B476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Поставщик гарантирует качество и надежность поставляемой Продукции в течение с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рока гарантии, который определяется в соответствии с действующим 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законодательством Российской Федерации для данного вида товара </w:t>
      </w:r>
      <w:proofErr w:type="gramStart"/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 на</w:t>
      </w:r>
      <w:proofErr w:type="gramEnd"/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поставляемую Продукцию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распространяться полная гарантия производителя, подтвержденная документом от производителя.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обязуется: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Принять Продукцию в соответствии с условиями настоящего </w:t>
      </w:r>
      <w:r w:rsidR="00381F5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оговора</w:t>
      </w:r>
      <w:r w:rsidRP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4.2.2.</w:t>
      </w:r>
      <w:r w:rsidRPr="00B476D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оплату Продукции.</w:t>
      </w:r>
    </w:p>
    <w:p w:rsidR="00687BF8" w:rsidRPr="00B476DC" w:rsidRDefault="00687BF8" w:rsidP="00D26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Поставщик по согласованию с </w:t>
      </w:r>
      <w:r w:rsidR="00BB2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имеет право на 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досрочную поставку Продукции.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5. Ответственность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случае просрочки 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Поставщик вправе потребовать уплаты неустоек (штрафов, пеней).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Пеня начисляется за каждый день просрочки исполнения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Договором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размер штрафа устанавливается в виде фиксированной суммы и составляет 1000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направляет Поставщику требование об уплате неустоек (штрафов, пеней).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срока исполнения обязательства, и устанавливается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размер штрафа устанавливается в виде фиксированной суммы, равной 10 %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 и составляет _______________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5.7.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5" w:history="1">
        <w:r w:rsidRPr="00B476D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законом</w:t>
        </w:r>
      </w:hyperlink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предложившим наиболее высокую цену за право заключения 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устанавливается в виде фиксированной суммы, равной 10 %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составляет _______________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5.8.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договоре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таких обязательств) в виде фиксированной суммы, и составляет 1000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5.9.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687BF8" w:rsidRPr="00B476DC" w:rsidRDefault="00687BF8" w:rsidP="00B476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Действие обстоятельств непреодолимой силы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6.1.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действия обстоятельств непреодолимой силы, т.е. чрезвычайных и </w:t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непредотвратимых при данных условиях обстоятельств, в том числе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объявленная или фактическая война, гражданские волнения, эпидемии, 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блокада, пожары, землетрясения, наводнения и другие стихийные природные 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бедствия, срок исполнения Сторонами обязательств по </w:t>
      </w:r>
      <w:r w:rsid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отодвигается на период действия обстоятельств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непреодолимой силы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Свидетельство, выданное соответствующим компетентным органом,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является достаточным подтверждением наличия и продолжительности действия непреодолимой силы.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Сторона, которая не исполняет обязательств по настоящему </w:t>
      </w:r>
      <w:r w:rsid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вследствие действия непреодолимой силы, должна незамедлительно известить другую Сторону о таких обстоятельствах и их влиянии на исполнение 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обязательств по </w:t>
      </w:r>
      <w:r w:rsid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 Изменение, расторжение </w:t>
      </w:r>
      <w:r w:rsid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договора</w:t>
      </w:r>
    </w:p>
    <w:p w:rsidR="00687BF8" w:rsidRPr="00B476DC" w:rsidRDefault="00687BF8" w:rsidP="00B47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от 05.04.2013 № 44-ФЗ «О контактной системе в сфере закупок товаров, работ, услуг для обеспечения государственных и муниципальных нужд».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7.2. 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Заказчик вправе принять решение об одностороннем отказе от исполнения </w:t>
      </w:r>
      <w:r w:rsidR="00B647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поставщика передать заказчику товар или принадлежности к нему (</w:t>
      </w:r>
      <w:hyperlink r:id="rId6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463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второй статьи 464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существенного нарушения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8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статьи 475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поставщиком в разумный срок требования заказчика о доукомплектовании товара (</w:t>
      </w:r>
      <w:hyperlink r:id="rId9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480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неоднократное нарушения поставщиком сроков поставки товаров (</w:t>
      </w:r>
      <w:hyperlink r:id="rId10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статьи 523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Расторжение договора в случае одностороннего отказа стороны договора от исполнения договора осуществляется в соответствии с положениями частей 9-2</w:t>
      </w:r>
      <w:r w:rsid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87BF8" w:rsidRPr="00B476DC" w:rsidRDefault="00687BF8" w:rsidP="00B47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8. Порядок разрешения споров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8.1.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Все споры или разногласия, возникающие между Сторонами по настоящему </w:t>
      </w:r>
      <w:r w:rsidR="001E16AF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договору </w:t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или в связи с ним, разрешаются путем переговоров </w:t>
      </w:r>
      <w:r w:rsidRPr="00B476D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между ними.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8.2.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случае невозможности разрешения разногласий путем переговоров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они подлежат рассмотрению в арбитражном суде в порядке, установленном зако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нодательством Российской Федерации.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9. Срок действия </w:t>
      </w:r>
      <w:r w:rsidR="001E16AF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и другие условия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9.1.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Настоящий </w:t>
      </w:r>
      <w:r w:rsidR="001E16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договор</w:t>
      </w:r>
      <w:r w:rsidRPr="00B476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вступает в силу с момента подписания и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191538" w:rsidRP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31.12.202</w:t>
      </w:r>
      <w:r w:rsidR="0082403B" w:rsidRPr="0082403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91538" w:rsidRP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в части расчетов - до их полного завершения</w:t>
      </w:r>
      <w:r w:rsid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9.2.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Во всем остальном, что не предусмотрено настоящим </w:t>
      </w:r>
      <w:r w:rsidR="001E16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Стороны руководствуются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Российской Федерации.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9.3.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1538" w:rsidRPr="0019153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Контракт составлен в форме электронного документа, подписанного усиленными электронными подписями Сторон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687BF8" w:rsidRPr="00B476DC" w:rsidRDefault="00687BF8" w:rsidP="00B476DC">
      <w:pPr>
        <w:widowControl w:val="0"/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Адреса и банковские реквизиты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864"/>
        <w:gridCol w:w="48"/>
        <w:gridCol w:w="5294"/>
      </w:tblGrid>
      <w:tr w:rsidR="0091589C" w:rsidRPr="00B476DC" w:rsidTr="00AA25AA">
        <w:tc>
          <w:tcPr>
            <w:tcW w:w="4912" w:type="dxa"/>
            <w:gridSpan w:val="2"/>
          </w:tcPr>
          <w:bookmarkEnd w:id="0"/>
          <w:bookmarkEnd w:id="1"/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  <w:hideMark/>
          </w:tcPr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</w:tr>
      <w:tr w:rsidR="0091589C" w:rsidRPr="00B476DC" w:rsidTr="00AA25AA">
        <w:tc>
          <w:tcPr>
            <w:tcW w:w="4912" w:type="dxa"/>
            <w:gridSpan w:val="2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защиты прав потребителей и </w:t>
            </w:r>
          </w:p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благополучия человека по Свердловской области</w:t>
            </w:r>
          </w:p>
        </w:tc>
        <w:tc>
          <w:tcPr>
            <w:tcW w:w="5294" w:type="dxa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3B" w:rsidRPr="00B476DC" w:rsidTr="00AA25AA">
        <w:tc>
          <w:tcPr>
            <w:tcW w:w="4912" w:type="dxa"/>
            <w:gridSpan w:val="2"/>
          </w:tcPr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620078, г. Екатеринбург, пер. Отдельный, д.3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тел. (343) 362-86-24, факс (343) 374-01-91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 (ЕКС) 40102810445370000043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03211643000000015113 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лицевой счет 03621788180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ОКЦ №1 Сибирского ГУ Банка России//УФК по Новосибирской области г. Новосибирск, 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ИНН /КПП 6670083677/667001001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Для уплаты административных штрафов, госпошлин и прочих поступлений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  </w:t>
            </w:r>
            <w:proofErr w:type="gram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УФК по Свердловской области (Управление   </w:t>
            </w:r>
            <w:proofErr w:type="spell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 по  Свердловской области, л/с 04621788180)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ОКЦ № 1 Уральского ГУ Банка России//УФК по Свердловской области </w:t>
            </w:r>
            <w:proofErr w:type="spell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(БИК ТОФК): 016577551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  40102810645370000054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счета Получателя    03100643000000016200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</w:t>
            </w:r>
            <w:proofErr w:type="gram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Классификации  (</w:t>
            </w:r>
            <w:proofErr w:type="gram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КБК): 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14111607010019000140;</w:t>
            </w:r>
          </w:p>
          <w:p w:rsidR="0082403B" w:rsidRPr="00B476DC" w:rsidRDefault="0082403B" w:rsidP="00824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14111607090019000140</w:t>
            </w:r>
          </w:p>
        </w:tc>
        <w:tc>
          <w:tcPr>
            <w:tcW w:w="5294" w:type="dxa"/>
          </w:tcPr>
          <w:p w:rsidR="0082403B" w:rsidRPr="00B476DC" w:rsidRDefault="0082403B" w:rsidP="00824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3B" w:rsidRPr="00B476DC" w:rsidTr="00AA25AA">
        <w:tc>
          <w:tcPr>
            <w:tcW w:w="4912" w:type="dxa"/>
            <w:gridSpan w:val="2"/>
          </w:tcPr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________________________Д.Н. Козловских </w:t>
            </w: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</w:tcPr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9C" w:rsidRPr="00B476DC" w:rsidTr="00AA25AA">
        <w:tc>
          <w:tcPr>
            <w:tcW w:w="4864" w:type="dxa"/>
          </w:tcPr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gridSpan w:val="2"/>
          </w:tcPr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9C" w:rsidRPr="00B476DC" w:rsidTr="00AA25AA">
        <w:tc>
          <w:tcPr>
            <w:tcW w:w="4864" w:type="dxa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gridSpan w:val="2"/>
          </w:tcPr>
          <w:p w:rsidR="0091589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9C" w:rsidRPr="00B476DC" w:rsidTr="00AA25AA">
        <w:tc>
          <w:tcPr>
            <w:tcW w:w="4864" w:type="dxa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42" w:type="dxa"/>
            <w:gridSpan w:val="2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0B8" w:rsidRDefault="00D260B8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0B8" w:rsidRDefault="00D260B8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B476DC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CB39E8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</w:p>
    <w:p w:rsidR="001E16AF" w:rsidRPr="00B476DC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«___»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5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240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CB3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</w:t>
      </w:r>
    </w:p>
    <w:p w:rsidR="001E16AF" w:rsidRPr="00B476DC" w:rsidRDefault="001E16AF" w:rsidP="001E16AF">
      <w:pPr>
        <w:spacing w:after="0" w:line="240" w:lineRule="auto"/>
        <w:ind w:right="27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B476DC" w:rsidRDefault="001E16AF" w:rsidP="001E16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D6C" w:rsidRDefault="001E16AF" w:rsidP="001E16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Спецификация </w:t>
      </w:r>
    </w:p>
    <w:p w:rsidR="001E16AF" w:rsidRPr="00B476DC" w:rsidRDefault="001E16AF" w:rsidP="001E1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275"/>
        <w:gridCol w:w="1134"/>
        <w:gridCol w:w="1276"/>
        <w:gridCol w:w="1417"/>
      </w:tblGrid>
      <w:tr w:rsidR="001E16AF" w:rsidRPr="00B476DC" w:rsidTr="00D947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характеристики поставляемого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товара,</w:t>
            </w:r>
          </w:p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1E16AF" w:rsidRPr="00B476DC" w:rsidTr="00D947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0C16BF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16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AE4E73" w:rsidRPr="000C16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B9" w:rsidRPr="00106705" w:rsidRDefault="00D83455" w:rsidP="009163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Мобильный телефон (смартфон) </w:t>
            </w:r>
            <w:proofErr w:type="spellStart"/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Xiaomi</w:t>
            </w:r>
            <w:proofErr w:type="spellEnd"/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Redmi</w:t>
            </w:r>
            <w:proofErr w:type="spellEnd"/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A3 или эквивалент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BF" w:rsidRPr="00B446EE" w:rsidRDefault="003C1230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BF" w:rsidRPr="00B476DC" w:rsidRDefault="0016135F" w:rsidP="005D5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5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r w:rsidR="0055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6AF" w:rsidRPr="00B476DC" w:rsidTr="001E16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AF" w:rsidRPr="00B476DC" w:rsidRDefault="001E16AF" w:rsidP="00BD3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</w:tr>
    </w:tbl>
    <w:p w:rsidR="00D83455" w:rsidRPr="000E43D8" w:rsidRDefault="00D83455" w:rsidP="00D83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3D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83455" w:rsidRPr="00377526" w:rsidRDefault="00D83455" w:rsidP="00D83455">
      <w:pPr>
        <w:pStyle w:val="a6"/>
        <w:jc w:val="center"/>
        <w:rPr>
          <w:b/>
        </w:rPr>
      </w:pPr>
      <w:r w:rsidRPr="000E43D8">
        <w:tab/>
      </w:r>
      <w:r w:rsidRPr="00377526">
        <w:rPr>
          <w:b/>
        </w:rPr>
        <w:t>1. Наименование, перечень и количество товара</w:t>
      </w:r>
    </w:p>
    <w:tbl>
      <w:tblPr>
        <w:tblStyle w:val="5"/>
        <w:tblW w:w="5079" w:type="pct"/>
        <w:jc w:val="center"/>
        <w:tblLook w:val="04A0" w:firstRow="1" w:lastRow="0" w:firstColumn="1" w:lastColumn="0" w:noHBand="0" w:noVBand="1"/>
      </w:tblPr>
      <w:tblGrid>
        <w:gridCol w:w="778"/>
        <w:gridCol w:w="1923"/>
        <w:gridCol w:w="3558"/>
        <w:gridCol w:w="1536"/>
        <w:gridCol w:w="1927"/>
      </w:tblGrid>
      <w:tr w:rsidR="00D83455" w:rsidRPr="00377526" w:rsidTr="00AA25AA">
        <w:trPr>
          <w:trHeight w:val="457"/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55" w:rsidRPr="00377526" w:rsidRDefault="00D83455" w:rsidP="00AA25AA">
            <w:pPr>
              <w:pStyle w:val="a6"/>
              <w:jc w:val="center"/>
              <w:rPr>
                <w:b/>
                <w:bCs/>
                <w:kern w:val="2"/>
              </w:rPr>
            </w:pPr>
            <w:r w:rsidRPr="00377526">
              <w:rPr>
                <w:b/>
                <w:bCs/>
                <w:kern w:val="2"/>
              </w:rPr>
              <w:t>№ п/п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55" w:rsidRPr="00377526" w:rsidRDefault="00D83455" w:rsidP="00D83455">
            <w:pPr>
              <w:pStyle w:val="a6"/>
              <w:ind w:firstLine="0"/>
              <w:rPr>
                <w:b/>
                <w:bCs/>
                <w:kern w:val="2"/>
              </w:rPr>
            </w:pPr>
            <w:r w:rsidRPr="00377526">
              <w:rPr>
                <w:b/>
                <w:bCs/>
                <w:kern w:val="2"/>
              </w:rPr>
              <w:t>Код по ОКПД 2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55" w:rsidRPr="00377526" w:rsidRDefault="00D83455" w:rsidP="00AA25AA">
            <w:pPr>
              <w:pStyle w:val="a6"/>
              <w:jc w:val="center"/>
              <w:rPr>
                <w:b/>
                <w:bCs/>
                <w:kern w:val="2"/>
              </w:rPr>
            </w:pPr>
            <w:r w:rsidRPr="00377526">
              <w:rPr>
                <w:b/>
                <w:bCs/>
                <w:kern w:val="2"/>
              </w:rPr>
              <w:t>Наименование товара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5" w:rsidRPr="00377526" w:rsidRDefault="00D83455" w:rsidP="00684C6C">
            <w:pPr>
              <w:pStyle w:val="a6"/>
              <w:ind w:firstLine="0"/>
              <w:rPr>
                <w:b/>
              </w:rPr>
            </w:pPr>
            <w:r w:rsidRPr="00377526">
              <w:rPr>
                <w:b/>
              </w:rPr>
              <w:t>Единица измерения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5" w:rsidRPr="00377526" w:rsidRDefault="00D83455" w:rsidP="00684C6C">
            <w:pPr>
              <w:pStyle w:val="a6"/>
              <w:ind w:firstLine="0"/>
              <w:rPr>
                <w:b/>
              </w:rPr>
            </w:pPr>
            <w:r w:rsidRPr="00377526">
              <w:rPr>
                <w:b/>
              </w:rPr>
              <w:t>Количество</w:t>
            </w:r>
          </w:p>
        </w:tc>
      </w:tr>
      <w:tr w:rsidR="00D83455" w:rsidRPr="00377526" w:rsidTr="00AA25AA">
        <w:trPr>
          <w:trHeight w:val="472"/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Pr="00377526" w:rsidRDefault="00D83455" w:rsidP="00AA25AA">
            <w:pPr>
              <w:pStyle w:val="a6"/>
              <w:jc w:val="center"/>
              <w:rPr>
                <w:kern w:val="2"/>
              </w:rPr>
            </w:pPr>
            <w:r w:rsidRPr="00377526">
              <w:rPr>
                <w:kern w:val="2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Pr="00377526" w:rsidRDefault="00D83455" w:rsidP="00D83455">
            <w:pPr>
              <w:pStyle w:val="a6"/>
              <w:ind w:firstLine="0"/>
              <w:rPr>
                <w:kern w:val="2"/>
              </w:rPr>
            </w:pPr>
            <w:r>
              <w:rPr>
                <w:kern w:val="2"/>
              </w:rPr>
              <w:t>26.30.22.110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Default="00D83455" w:rsidP="00AA25AA">
            <w:pPr>
              <w:rPr>
                <w:rFonts w:eastAsia="Calibri"/>
                <w:sz w:val="23"/>
                <w:szCs w:val="23"/>
              </w:rPr>
            </w:pPr>
            <w:r w:rsidRPr="00307CBC">
              <w:rPr>
                <w:rFonts w:eastAsia="Calibri"/>
                <w:sz w:val="23"/>
                <w:szCs w:val="23"/>
              </w:rPr>
              <w:t>Мобильный телефон (смартфон)</w:t>
            </w:r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1200DE">
              <w:rPr>
                <w:rFonts w:eastAsia="Calibri"/>
                <w:sz w:val="23"/>
                <w:szCs w:val="23"/>
              </w:rPr>
              <w:t>Xiaomi</w:t>
            </w:r>
            <w:proofErr w:type="spellEnd"/>
            <w:r w:rsidRPr="001200DE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1200DE">
              <w:rPr>
                <w:rFonts w:eastAsia="Calibri"/>
                <w:sz w:val="23"/>
                <w:szCs w:val="23"/>
              </w:rPr>
              <w:t>Redmi</w:t>
            </w:r>
            <w:proofErr w:type="spellEnd"/>
            <w:r w:rsidRPr="001200DE">
              <w:rPr>
                <w:rFonts w:eastAsia="Calibri"/>
                <w:sz w:val="23"/>
                <w:szCs w:val="23"/>
              </w:rPr>
              <w:t xml:space="preserve"> A3</w:t>
            </w:r>
            <w:r>
              <w:rPr>
                <w:rFonts w:eastAsia="Calibri"/>
                <w:sz w:val="23"/>
                <w:szCs w:val="23"/>
              </w:rPr>
              <w:t xml:space="preserve"> или эквивалент</w:t>
            </w:r>
          </w:p>
          <w:p w:rsidR="00D83455" w:rsidRPr="00377526" w:rsidRDefault="00D83455" w:rsidP="00AA25AA">
            <w:pPr>
              <w:pStyle w:val="a6"/>
              <w:jc w:val="center"/>
            </w:pPr>
            <w:r>
              <w:rPr>
                <w:rFonts w:eastAsia="Calibri"/>
                <w:sz w:val="23"/>
                <w:szCs w:val="23"/>
              </w:rPr>
              <w:t>(КТРУ: 26.30.22.000-00000002</w:t>
            </w:r>
            <w:r w:rsidRPr="00307CBC">
              <w:rPr>
                <w:rFonts w:eastAsia="Calibri"/>
                <w:sz w:val="23"/>
                <w:szCs w:val="23"/>
              </w:rPr>
              <w:t>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Pr="00377526" w:rsidRDefault="00D83455" w:rsidP="00AA25AA">
            <w:pPr>
              <w:pStyle w:val="a6"/>
              <w:jc w:val="center"/>
              <w:rPr>
                <w:kern w:val="2"/>
              </w:rPr>
            </w:pPr>
            <w:r w:rsidRPr="00377526">
              <w:rPr>
                <w:kern w:val="2"/>
              </w:rPr>
              <w:t>шт.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Pr="008F11EF" w:rsidRDefault="00D83455" w:rsidP="003C1230">
            <w:pPr>
              <w:pStyle w:val="a6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</w:tbl>
    <w:p w:rsidR="00D83455" w:rsidRPr="004C0498" w:rsidRDefault="00D83455" w:rsidP="00D83455">
      <w:pPr>
        <w:pStyle w:val="21"/>
        <w:rPr>
          <w:rFonts w:eastAsia="Times New Roman"/>
          <w:b/>
          <w:i/>
          <w:szCs w:val="24"/>
          <w:lang w:eastAsia="en-US"/>
        </w:rPr>
      </w:pPr>
      <w:r w:rsidRPr="004C0498">
        <w:rPr>
          <w:b/>
          <w:szCs w:val="24"/>
        </w:rPr>
        <w:t>Условия, место доставки и срок поставки товара:</w:t>
      </w:r>
    </w:p>
    <w:p w:rsidR="00D83455" w:rsidRPr="004C0498" w:rsidRDefault="00D83455" w:rsidP="00D83455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498">
        <w:rPr>
          <w:rFonts w:ascii="Times New Roman" w:hAnsi="Times New Roman" w:cs="Times New Roman"/>
          <w:bCs/>
          <w:sz w:val="24"/>
          <w:szCs w:val="24"/>
        </w:rPr>
        <w:t>Поставка товара должна осуществляться в соответствии с техническим заданием, условиями контракта, требованиями действующего законодательства Российской Федерации.</w:t>
      </w:r>
    </w:p>
    <w:p w:rsidR="00D83455" w:rsidRDefault="00D83455" w:rsidP="00D83455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498">
        <w:rPr>
          <w:rFonts w:ascii="Times New Roman" w:hAnsi="Times New Roman" w:cs="Times New Roman"/>
          <w:bCs/>
          <w:sz w:val="24"/>
          <w:szCs w:val="24"/>
        </w:rPr>
        <w:t xml:space="preserve">Поставка товара производится силами и средствами поставщика в соответствии с условиями контракта. </w:t>
      </w:r>
    </w:p>
    <w:p w:rsidR="00D83455" w:rsidRDefault="00D83455" w:rsidP="00D83455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498">
        <w:rPr>
          <w:rFonts w:ascii="Times New Roman" w:hAnsi="Times New Roman" w:cs="Times New Roman"/>
          <w:bCs/>
          <w:sz w:val="24"/>
          <w:szCs w:val="24"/>
        </w:rPr>
        <w:t xml:space="preserve">Место доставки товара: </w:t>
      </w:r>
      <w:r>
        <w:rPr>
          <w:rFonts w:ascii="Times New Roman" w:hAnsi="Times New Roman" w:cs="Times New Roman"/>
          <w:bCs/>
          <w:sz w:val="24"/>
          <w:szCs w:val="24"/>
        </w:rPr>
        <w:t xml:space="preserve">620078, Свердловская область,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переулок Отдельный, 3</w:t>
      </w:r>
    </w:p>
    <w:p w:rsidR="00D83455" w:rsidRPr="004C0498" w:rsidRDefault="00D83455" w:rsidP="00D83455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498">
        <w:rPr>
          <w:rFonts w:ascii="Times New Roman" w:hAnsi="Times New Roman" w:cs="Times New Roman"/>
          <w:bCs/>
          <w:sz w:val="24"/>
          <w:szCs w:val="24"/>
        </w:rPr>
        <w:t xml:space="preserve">Срок поставки товара: в течение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C0498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десяти</w:t>
      </w:r>
      <w:r w:rsidRPr="004C0498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рабочих</w:t>
      </w:r>
      <w:r w:rsidRPr="004C0498">
        <w:rPr>
          <w:rFonts w:ascii="Times New Roman" w:hAnsi="Times New Roman" w:cs="Times New Roman"/>
          <w:bCs/>
          <w:sz w:val="24"/>
          <w:szCs w:val="24"/>
        </w:rPr>
        <w:t xml:space="preserve"> дней с момента заключения контракта.</w:t>
      </w:r>
    </w:p>
    <w:p w:rsidR="00D83455" w:rsidRPr="00377526" w:rsidRDefault="00D83455" w:rsidP="00D83455">
      <w:pPr>
        <w:pStyle w:val="a6"/>
      </w:pPr>
    </w:p>
    <w:p w:rsidR="00D83455" w:rsidRPr="00D54925" w:rsidRDefault="00D83455" w:rsidP="00D83455">
      <w:pPr>
        <w:pStyle w:val="a6"/>
        <w:jc w:val="center"/>
        <w:rPr>
          <w:b/>
        </w:rPr>
      </w:pPr>
      <w:r w:rsidRPr="00377526">
        <w:rPr>
          <w:b/>
        </w:rPr>
        <w:t>2. Требования к функциональным, техническим, эксплуатационным и качественным характеристикам товара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682"/>
        <w:gridCol w:w="1418"/>
        <w:gridCol w:w="2693"/>
        <w:gridCol w:w="1701"/>
        <w:gridCol w:w="1418"/>
      </w:tblGrid>
      <w:tr w:rsidR="00D83455" w:rsidRPr="0017254E" w:rsidTr="00AA25AA">
        <w:trPr>
          <w:trHeight w:val="232"/>
        </w:trPr>
        <w:tc>
          <w:tcPr>
            <w:tcW w:w="581" w:type="dxa"/>
            <w:vMerge w:val="restart"/>
          </w:tcPr>
          <w:p w:rsidR="00D83455" w:rsidRPr="0017254E" w:rsidRDefault="00D83455" w:rsidP="00AA25AA">
            <w:pPr>
              <w:spacing w:line="240" w:lineRule="exact"/>
              <w:ind w:left="-108" w:righ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54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682" w:type="dxa"/>
            <w:vMerge w:val="restart"/>
          </w:tcPr>
          <w:p w:rsidR="00D83455" w:rsidRPr="0017254E" w:rsidRDefault="00D83455" w:rsidP="00AA25AA">
            <w:pPr>
              <w:spacing w:line="240" w:lineRule="atLeast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254E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1418" w:type="dxa"/>
            <w:vMerge w:val="restart"/>
          </w:tcPr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Код КТРУ/</w:t>
            </w:r>
          </w:p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5812" w:type="dxa"/>
            <w:gridSpan w:val="3"/>
          </w:tcPr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Функциональные, технические и качественные характеристики товара</w:t>
            </w:r>
          </w:p>
        </w:tc>
      </w:tr>
      <w:tr w:rsidR="00D83455" w:rsidRPr="0017254E" w:rsidTr="00AA25AA">
        <w:trPr>
          <w:trHeight w:val="566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Наименование характеристик</w:t>
            </w:r>
          </w:p>
        </w:tc>
        <w:tc>
          <w:tcPr>
            <w:tcW w:w="1701" w:type="dxa"/>
          </w:tcPr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Значение характеристик, ед. изм.</w:t>
            </w:r>
          </w:p>
        </w:tc>
        <w:tc>
          <w:tcPr>
            <w:tcW w:w="1418" w:type="dxa"/>
          </w:tcPr>
          <w:p w:rsidR="00D83455" w:rsidRPr="0017254E" w:rsidRDefault="00D83455" w:rsidP="00AA25AA">
            <w:pPr>
              <w:widowControl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</w:tr>
      <w:tr w:rsidR="00D83455" w:rsidRPr="0017254E" w:rsidTr="00AA25AA">
        <w:trPr>
          <w:trHeight w:val="117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Размер диагонали</w:t>
            </w:r>
          </w:p>
        </w:tc>
        <w:tc>
          <w:tcPr>
            <w:tcW w:w="1701" w:type="dxa"/>
            <w:vAlign w:val="center"/>
          </w:tcPr>
          <w:p w:rsidR="00D83455" w:rsidRPr="00CD6B6F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D6B6F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&gt; 6  и  ≤ 7 </w:t>
            </w: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(25,4 мм</w:t>
            </w: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Дюйм</w:t>
            </w:r>
          </w:p>
        </w:tc>
      </w:tr>
      <w:tr w:rsidR="00D83455" w:rsidRPr="0017254E" w:rsidTr="00AA25AA">
        <w:trPr>
          <w:trHeight w:val="83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Объем встроенной памяти</w:t>
            </w:r>
          </w:p>
        </w:tc>
        <w:tc>
          <w:tcPr>
            <w:tcW w:w="1701" w:type="dxa"/>
            <w:vAlign w:val="center"/>
          </w:tcPr>
          <w:p w:rsidR="00D83455" w:rsidRPr="0017254E" w:rsidRDefault="00913E0D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64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Гигабайт</w:t>
            </w:r>
          </w:p>
        </w:tc>
      </w:tr>
      <w:tr w:rsidR="00D83455" w:rsidRPr="0017254E" w:rsidTr="00AA25AA">
        <w:trPr>
          <w:trHeight w:val="83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Емкость аккумулятора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5000.0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мА/ч</w:t>
            </w:r>
          </w:p>
        </w:tc>
      </w:tr>
      <w:tr w:rsidR="00D83455" w:rsidRPr="0017254E" w:rsidTr="00AA25AA">
        <w:trPr>
          <w:trHeight w:val="83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Количество ядер процессора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</w:t>
            </w:r>
          </w:p>
        </w:tc>
      </w:tr>
      <w:tr w:rsidR="00D83455" w:rsidRPr="0017254E" w:rsidTr="00AA25AA">
        <w:trPr>
          <w:trHeight w:val="99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Оперативная память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Гигабайт</w:t>
            </w:r>
          </w:p>
        </w:tc>
      </w:tr>
      <w:tr w:rsidR="00D83455" w:rsidRPr="0017254E" w:rsidTr="00AA25AA">
        <w:trPr>
          <w:trHeight w:val="101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тыльной камеры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09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фронтальной камеры</w:t>
            </w:r>
          </w:p>
        </w:tc>
        <w:tc>
          <w:tcPr>
            <w:tcW w:w="1701" w:type="dxa"/>
            <w:vAlign w:val="center"/>
          </w:tcPr>
          <w:p w:rsidR="00D83455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09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наушников в комплекте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09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зарядного устройства в комплекте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91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слота для карты памяти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91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встроенных динамиков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7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встроенного микрофона</w:t>
            </w:r>
          </w:p>
        </w:tc>
        <w:tc>
          <w:tcPr>
            <w:tcW w:w="1701" w:type="dxa"/>
            <w:vAlign w:val="center"/>
          </w:tcPr>
          <w:p w:rsidR="00D83455" w:rsidRPr="00F9073A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7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Поддерживаемые стандарты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4G (LTE</w:t>
            </w: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25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Тип матрицы экрана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IPS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модулей и интерфейсов</w:t>
            </w: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GPS</w:t>
            </w:r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B44949" w:rsidRPr="00F9073A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Bluetooth</w:t>
            </w:r>
            <w:proofErr w:type="spellEnd"/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Wi-Fi</w:t>
            </w:r>
            <w:proofErr w:type="spellEnd"/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44949" w:rsidRPr="00F9073A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44949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ГЛОНАСС</w:t>
            </w:r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44949" w:rsidRPr="00F9073A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44949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A-GPS</w:t>
            </w:r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4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 2000  и  ≤ 3000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Мегагерц</w:t>
            </w:r>
          </w:p>
        </w:tc>
      </w:tr>
      <w:tr w:rsidR="00D83455" w:rsidRPr="0017254E" w:rsidTr="00AA25AA">
        <w:trPr>
          <w:trHeight w:val="14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Тип встроенных портов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US</w:t>
            </w: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B </w:t>
            </w:r>
            <w:proofErr w:type="spellStart"/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Type</w:t>
            </w:r>
            <w:proofErr w:type="spellEnd"/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-C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4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обновлений экрана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90</w:t>
            </w:r>
          </w:p>
        </w:tc>
        <w:tc>
          <w:tcPr>
            <w:tcW w:w="1418" w:type="dxa"/>
            <w:vAlign w:val="center"/>
          </w:tcPr>
          <w:p w:rsidR="00D83455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Герц</w:t>
            </w:r>
          </w:p>
        </w:tc>
      </w:tr>
      <w:tr w:rsidR="00BE0404" w:rsidRPr="0017254E" w:rsidTr="00AA25AA">
        <w:trPr>
          <w:trHeight w:val="148"/>
        </w:trPr>
        <w:tc>
          <w:tcPr>
            <w:tcW w:w="581" w:type="dxa"/>
          </w:tcPr>
          <w:p w:rsidR="00BE0404" w:rsidRPr="0017254E" w:rsidRDefault="00BE0404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</w:tcPr>
          <w:p w:rsidR="00BE0404" w:rsidRPr="0017254E" w:rsidRDefault="00BE0404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BE0404" w:rsidRPr="0017254E" w:rsidRDefault="00BE0404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E0404" w:rsidRDefault="00BE0404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1701" w:type="dxa"/>
            <w:vAlign w:val="center"/>
          </w:tcPr>
          <w:p w:rsidR="00BE0404" w:rsidRPr="00BE0404" w:rsidRDefault="00BE0404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ранее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Android 14</w:t>
            </w:r>
          </w:p>
        </w:tc>
        <w:tc>
          <w:tcPr>
            <w:tcW w:w="1418" w:type="dxa"/>
            <w:vAlign w:val="center"/>
          </w:tcPr>
          <w:p w:rsidR="00BE0404" w:rsidRDefault="00BE0404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83455" w:rsidRPr="00D54925" w:rsidRDefault="00D83455" w:rsidP="00D83455">
      <w:pPr>
        <w:pStyle w:val="a6"/>
        <w:ind w:firstLine="708"/>
        <w:rPr>
          <w:rFonts w:eastAsiaTheme="minorHAnsi"/>
          <w:bCs/>
        </w:rPr>
      </w:pPr>
    </w:p>
    <w:p w:rsidR="00D83455" w:rsidRPr="00377526" w:rsidRDefault="00D83455" w:rsidP="00D83455">
      <w:pPr>
        <w:pStyle w:val="a6"/>
        <w:jc w:val="center"/>
        <w:rPr>
          <w:b/>
        </w:rPr>
      </w:pPr>
      <w:r w:rsidRPr="00377526">
        <w:rPr>
          <w:b/>
        </w:rPr>
        <w:t>3. Требования к качеству поставляемого товара и документам</w:t>
      </w:r>
    </w:p>
    <w:p w:rsidR="00D83455" w:rsidRPr="00377526" w:rsidRDefault="00D83455" w:rsidP="00D83455">
      <w:pPr>
        <w:pStyle w:val="a6"/>
      </w:pPr>
    </w:p>
    <w:p w:rsidR="00D83455" w:rsidRPr="007E30CE" w:rsidRDefault="00D83455" w:rsidP="00D83455">
      <w:pPr>
        <w:pStyle w:val="a6"/>
        <w:ind w:firstLine="567"/>
        <w:rPr>
          <w:bCs/>
        </w:rPr>
      </w:pPr>
      <w:r w:rsidRPr="00377526">
        <w:t>3.</w:t>
      </w:r>
      <w:r>
        <w:t>1</w:t>
      </w:r>
      <w:r w:rsidRPr="00377526">
        <w:t xml:space="preserve">. Товар должен быть произведён </w:t>
      </w:r>
      <w:r w:rsidRPr="007E30CE">
        <w:rPr>
          <w:bCs/>
        </w:rPr>
        <w:t>не ранее 202</w:t>
      </w:r>
      <w:r>
        <w:rPr>
          <w:bCs/>
        </w:rPr>
        <w:t>4</w:t>
      </w:r>
      <w:r w:rsidRPr="007E30CE">
        <w:rPr>
          <w:bCs/>
        </w:rPr>
        <w:t xml:space="preserve"> года.</w:t>
      </w:r>
    </w:p>
    <w:p w:rsidR="00D83455" w:rsidRPr="00377526" w:rsidRDefault="00D83455" w:rsidP="00D83455">
      <w:pPr>
        <w:pStyle w:val="a6"/>
        <w:ind w:firstLine="567"/>
      </w:pPr>
      <w:r w:rsidRPr="00377526">
        <w:t>3.</w:t>
      </w:r>
      <w:r>
        <w:t>2</w:t>
      </w:r>
      <w:r w:rsidRPr="00377526">
        <w:t xml:space="preserve">. Товар не должен иметь дефектов, связанных с материалами и / или работой по их изготовлению либо проявляющихся в результате действия или упущения производителя и / или упущения поставщика, при соблюдении заказчиком правил хранения и / или использования поставляемого товара. </w:t>
      </w:r>
    </w:p>
    <w:p w:rsidR="00D83455" w:rsidRPr="00377526" w:rsidRDefault="00D83455" w:rsidP="00D83455">
      <w:pPr>
        <w:pStyle w:val="a6"/>
        <w:ind w:firstLine="567"/>
      </w:pPr>
      <w:r w:rsidRPr="00377526">
        <w:t>3.</w:t>
      </w:r>
      <w:r>
        <w:t>3</w:t>
      </w:r>
      <w:r w:rsidRPr="00377526">
        <w:t>. Корпус поставляемого товара не должен иметь потертостей, царапин, сколов, следов вскрытия, трещин, вмятин, следов удаления этикеток и маркировки, иных следов деформации и / или следов загрязнений.</w:t>
      </w:r>
    </w:p>
    <w:p w:rsidR="00D83455" w:rsidRPr="00377526" w:rsidRDefault="00D83455" w:rsidP="00D83455">
      <w:pPr>
        <w:pStyle w:val="a6"/>
        <w:ind w:firstLine="567"/>
        <w:rPr>
          <w:bCs/>
        </w:rPr>
      </w:pPr>
      <w:r w:rsidRPr="00377526">
        <w:rPr>
          <w:bCs/>
        </w:rPr>
        <w:t>3.</w:t>
      </w:r>
      <w:r>
        <w:rPr>
          <w:bCs/>
        </w:rPr>
        <w:t>4</w:t>
      </w:r>
      <w:r w:rsidRPr="00377526">
        <w:rPr>
          <w:bCs/>
        </w:rPr>
        <w:t>. Поставляемый товар должен быть обеспечен инструкцией по эксплуатации на русском языке, включающим гарантийные обязательства.</w:t>
      </w:r>
    </w:p>
    <w:p w:rsidR="00D83455" w:rsidRPr="00377526" w:rsidRDefault="00D83455" w:rsidP="00D83455">
      <w:pPr>
        <w:pStyle w:val="a6"/>
        <w:ind w:firstLine="567"/>
        <w:rPr>
          <w:bCs/>
        </w:rPr>
      </w:pPr>
      <w:r w:rsidRPr="00377526">
        <w:rPr>
          <w:bCs/>
        </w:rPr>
        <w:t>3.</w:t>
      </w:r>
      <w:r>
        <w:rPr>
          <w:bCs/>
        </w:rPr>
        <w:t>5</w:t>
      </w:r>
      <w:r w:rsidRPr="00377526">
        <w:rPr>
          <w:bCs/>
        </w:rPr>
        <w:t>.</w:t>
      </w:r>
      <w:r>
        <w:rPr>
          <w:bCs/>
        </w:rPr>
        <w:t xml:space="preserve"> </w:t>
      </w:r>
      <w:r w:rsidRPr="00377526">
        <w:rPr>
          <w:shd w:val="clear" w:color="auto" w:fill="FFFFFF"/>
        </w:rPr>
        <w:t xml:space="preserve">Поставляемый товар должен иметь надлежащим образом заверенные сертификаты соответствия, действующие на территории Российской Федерации (в случае обязательной сертификации поставляемого товара в соответствии с законодательством Российской Федерации). </w:t>
      </w:r>
    </w:p>
    <w:p w:rsidR="00D83455" w:rsidRPr="00377526" w:rsidRDefault="00D83455" w:rsidP="00D83455">
      <w:pPr>
        <w:pStyle w:val="a6"/>
        <w:ind w:firstLine="567"/>
      </w:pPr>
      <w:r w:rsidRPr="00377526">
        <w:t>3.</w:t>
      </w:r>
      <w:r>
        <w:t>6</w:t>
      </w:r>
      <w:r w:rsidRPr="00377526">
        <w:t>.</w:t>
      </w:r>
      <w:r>
        <w:t xml:space="preserve"> </w:t>
      </w:r>
      <w:r w:rsidRPr="00377526">
        <w:rPr>
          <w:shd w:val="clear" w:color="auto" w:fill="FFFFFF"/>
        </w:rPr>
        <w:t xml:space="preserve">Поставляемый товар </w:t>
      </w:r>
      <w:r w:rsidRPr="00377526">
        <w:t xml:space="preserve">должен обеспечивать номинальный срок службы, заявленный производителем. </w:t>
      </w:r>
    </w:p>
    <w:p w:rsidR="00D83455" w:rsidRPr="00251CE7" w:rsidRDefault="00D83455" w:rsidP="00D83455">
      <w:pPr>
        <w:pStyle w:val="a6"/>
        <w:ind w:firstLine="567"/>
        <w:rPr>
          <w:bCs/>
        </w:rPr>
      </w:pPr>
      <w:r w:rsidRPr="00377526">
        <w:t>3.</w:t>
      </w:r>
      <w:r>
        <w:t>7</w:t>
      </w:r>
      <w:r w:rsidRPr="00377526">
        <w:t>.</w:t>
      </w:r>
      <w:r>
        <w:t xml:space="preserve"> </w:t>
      </w:r>
      <w:r w:rsidRPr="00377526">
        <w:t xml:space="preserve">Гарантийный срок поставляемого товара должен составлять не менее </w:t>
      </w:r>
      <w:r>
        <w:t>12</w:t>
      </w:r>
      <w:r w:rsidRPr="00377526">
        <w:t xml:space="preserve"> (</w:t>
      </w:r>
      <w:r>
        <w:t>двенадцать</w:t>
      </w:r>
      <w:r w:rsidRPr="00377526">
        <w:t xml:space="preserve">) </w:t>
      </w:r>
      <w:r>
        <w:t>месяцев</w:t>
      </w:r>
      <w:r w:rsidRPr="00377526">
        <w:t xml:space="preserve">. Течение гарантийного срока начинается с момента подписания документа о </w:t>
      </w:r>
      <w:r w:rsidRPr="00251CE7">
        <w:rPr>
          <w:bCs/>
        </w:rPr>
        <w:t>приёмке (без замечаний со стороны заказчика)</w:t>
      </w:r>
    </w:p>
    <w:p w:rsidR="00D83455" w:rsidRDefault="00D83455" w:rsidP="00D83455">
      <w:pPr>
        <w:pStyle w:val="a6"/>
        <w:ind w:firstLine="567"/>
        <w:rPr>
          <w:bCs/>
        </w:rPr>
      </w:pPr>
      <w:r w:rsidRPr="00251CE7">
        <w:rPr>
          <w:bCs/>
        </w:rPr>
        <w:t>3.8. Соответствие поставляемого товара требованиям энергетической эффективности «Правил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нужд» утвержденных Постановлением Правительства РФ от 31.12.2009 № 1221 в случаях, предусмотренных действующим законодательством.</w:t>
      </w:r>
    </w:p>
    <w:p w:rsidR="00D83455" w:rsidRDefault="00D83455" w:rsidP="00D83455">
      <w:pPr>
        <w:pStyle w:val="a6"/>
        <w:ind w:firstLine="567"/>
        <w:rPr>
          <w:bCs/>
        </w:rPr>
      </w:pPr>
    </w:p>
    <w:p w:rsidR="0000475D" w:rsidRPr="00B476DC" w:rsidRDefault="0000475D" w:rsidP="001E1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352" w:tblpY="378"/>
        <w:tblW w:w="10631" w:type="dxa"/>
        <w:tblLook w:val="04A0" w:firstRow="1" w:lastRow="0" w:firstColumn="1" w:lastColumn="0" w:noHBand="0" w:noVBand="1"/>
      </w:tblPr>
      <w:tblGrid>
        <w:gridCol w:w="5540"/>
        <w:gridCol w:w="5091"/>
      </w:tblGrid>
      <w:tr w:rsidR="001E16AF" w:rsidRPr="00B476DC" w:rsidTr="001E16AF">
        <w:tc>
          <w:tcPr>
            <w:tcW w:w="5540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1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</w:tr>
      <w:tr w:rsidR="001E16AF" w:rsidRPr="00B476DC" w:rsidTr="001E16AF">
        <w:tc>
          <w:tcPr>
            <w:tcW w:w="5540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Д.Н. Козловских </w:t>
            </w: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1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CA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87BF8" w:rsidRPr="00B476DC" w:rsidSect="00BB25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DC0"/>
    <w:multiLevelType w:val="multilevel"/>
    <w:tmpl w:val="D0C0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434EE"/>
    <w:multiLevelType w:val="multilevel"/>
    <w:tmpl w:val="73E4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66E0F"/>
    <w:multiLevelType w:val="multilevel"/>
    <w:tmpl w:val="1DC8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024A4"/>
    <w:multiLevelType w:val="multilevel"/>
    <w:tmpl w:val="D22EB96E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19243F5D"/>
    <w:multiLevelType w:val="hybridMultilevel"/>
    <w:tmpl w:val="4D7E4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5F11E6"/>
    <w:multiLevelType w:val="multilevel"/>
    <w:tmpl w:val="8B2C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92CFA"/>
    <w:multiLevelType w:val="multilevel"/>
    <w:tmpl w:val="58CE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B7B4B"/>
    <w:multiLevelType w:val="multilevel"/>
    <w:tmpl w:val="66B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F6FD3"/>
    <w:multiLevelType w:val="hybridMultilevel"/>
    <w:tmpl w:val="63B2F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64EA4"/>
    <w:multiLevelType w:val="multilevel"/>
    <w:tmpl w:val="3E32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F28AD"/>
    <w:multiLevelType w:val="multilevel"/>
    <w:tmpl w:val="69D6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57BD2"/>
    <w:multiLevelType w:val="multilevel"/>
    <w:tmpl w:val="D766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057BDD"/>
    <w:multiLevelType w:val="multilevel"/>
    <w:tmpl w:val="667A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A82DBA"/>
    <w:multiLevelType w:val="multilevel"/>
    <w:tmpl w:val="D380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75964"/>
    <w:multiLevelType w:val="hybridMultilevel"/>
    <w:tmpl w:val="4D7E4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BF5A75"/>
    <w:multiLevelType w:val="multilevel"/>
    <w:tmpl w:val="1210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0"/>
  </w:num>
  <w:num w:numId="5">
    <w:abstractNumId w:val="11"/>
  </w:num>
  <w:num w:numId="6">
    <w:abstractNumId w:val="13"/>
  </w:num>
  <w:num w:numId="7">
    <w:abstractNumId w:val="10"/>
  </w:num>
  <w:num w:numId="8">
    <w:abstractNumId w:val="5"/>
  </w:num>
  <w:num w:numId="9">
    <w:abstractNumId w:val="6"/>
  </w:num>
  <w:num w:numId="10">
    <w:abstractNumId w:val="7"/>
  </w:num>
  <w:num w:numId="11">
    <w:abstractNumId w:val="15"/>
  </w:num>
  <w:num w:numId="12">
    <w:abstractNumId w:val="12"/>
  </w:num>
  <w:num w:numId="13">
    <w:abstractNumId w:val="1"/>
  </w:num>
  <w:num w:numId="14">
    <w:abstractNumId w:val="2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48"/>
    <w:rsid w:val="00002099"/>
    <w:rsid w:val="0000475D"/>
    <w:rsid w:val="00030577"/>
    <w:rsid w:val="0006420F"/>
    <w:rsid w:val="00091195"/>
    <w:rsid w:val="000C16BF"/>
    <w:rsid w:val="000D3AFD"/>
    <w:rsid w:val="000D46EE"/>
    <w:rsid w:val="000E2F2B"/>
    <w:rsid w:val="001050AF"/>
    <w:rsid w:val="00106705"/>
    <w:rsid w:val="00112F56"/>
    <w:rsid w:val="0016135F"/>
    <w:rsid w:val="00170C9E"/>
    <w:rsid w:val="0018433D"/>
    <w:rsid w:val="00191538"/>
    <w:rsid w:val="001E16AF"/>
    <w:rsid w:val="002B0962"/>
    <w:rsid w:val="002D3B88"/>
    <w:rsid w:val="002E4ACF"/>
    <w:rsid w:val="00351209"/>
    <w:rsid w:val="00374886"/>
    <w:rsid w:val="00381F5E"/>
    <w:rsid w:val="00392673"/>
    <w:rsid w:val="003A595E"/>
    <w:rsid w:val="003C1230"/>
    <w:rsid w:val="004416ED"/>
    <w:rsid w:val="004F4600"/>
    <w:rsid w:val="004F5729"/>
    <w:rsid w:val="0050291C"/>
    <w:rsid w:val="00552AED"/>
    <w:rsid w:val="005D59C1"/>
    <w:rsid w:val="005E209B"/>
    <w:rsid w:val="005F3BE6"/>
    <w:rsid w:val="00611D9F"/>
    <w:rsid w:val="006819D8"/>
    <w:rsid w:val="00684C6C"/>
    <w:rsid w:val="00687BF8"/>
    <w:rsid w:val="006B7704"/>
    <w:rsid w:val="006C2EA4"/>
    <w:rsid w:val="006C59DA"/>
    <w:rsid w:val="00723F5F"/>
    <w:rsid w:val="00732FB5"/>
    <w:rsid w:val="00802A59"/>
    <w:rsid w:val="0082403B"/>
    <w:rsid w:val="008A178F"/>
    <w:rsid w:val="008C4F0C"/>
    <w:rsid w:val="00913E0D"/>
    <w:rsid w:val="0091589C"/>
    <w:rsid w:val="009163B9"/>
    <w:rsid w:val="009319A3"/>
    <w:rsid w:val="00955D48"/>
    <w:rsid w:val="009A03B4"/>
    <w:rsid w:val="009A1916"/>
    <w:rsid w:val="00A51797"/>
    <w:rsid w:val="00AD7FA0"/>
    <w:rsid w:val="00AE4E73"/>
    <w:rsid w:val="00B12A4B"/>
    <w:rsid w:val="00B446EE"/>
    <w:rsid w:val="00B44949"/>
    <w:rsid w:val="00B476DC"/>
    <w:rsid w:val="00B64781"/>
    <w:rsid w:val="00B962CB"/>
    <w:rsid w:val="00BB25A7"/>
    <w:rsid w:val="00BD1A11"/>
    <w:rsid w:val="00BE0404"/>
    <w:rsid w:val="00BE1C96"/>
    <w:rsid w:val="00C22FBE"/>
    <w:rsid w:val="00C77D6C"/>
    <w:rsid w:val="00C81028"/>
    <w:rsid w:val="00CA0F67"/>
    <w:rsid w:val="00CB39E8"/>
    <w:rsid w:val="00D260B8"/>
    <w:rsid w:val="00D606B5"/>
    <w:rsid w:val="00D827BB"/>
    <w:rsid w:val="00D83455"/>
    <w:rsid w:val="00D94764"/>
    <w:rsid w:val="00DD3933"/>
    <w:rsid w:val="00DF2668"/>
    <w:rsid w:val="00E400B4"/>
    <w:rsid w:val="00EE5EF8"/>
    <w:rsid w:val="00EF45F8"/>
    <w:rsid w:val="00F0327B"/>
    <w:rsid w:val="00F3088A"/>
    <w:rsid w:val="00F533C9"/>
    <w:rsid w:val="00F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A7AC"/>
  <w15:docId w15:val="{99A51DE7-3A6C-44E0-86B3-9F31CEE4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87BF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20">
    <w:name w:val="Основной текст 2 Знак"/>
    <w:basedOn w:val="a0"/>
    <w:link w:val="2"/>
    <w:rsid w:val="00687BF8"/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87B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87BF8"/>
  </w:style>
  <w:style w:type="character" w:customStyle="1" w:styleId="i-pl5">
    <w:name w:val="i-pl5"/>
    <w:basedOn w:val="a0"/>
    <w:rsid w:val="00AE4E73"/>
  </w:style>
  <w:style w:type="character" w:customStyle="1" w:styleId="b-col">
    <w:name w:val="b-col"/>
    <w:basedOn w:val="a0"/>
    <w:rsid w:val="000C16BF"/>
  </w:style>
  <w:style w:type="character" w:customStyle="1" w:styleId="i-dib">
    <w:name w:val="i-dib"/>
    <w:basedOn w:val="a0"/>
    <w:rsid w:val="000C16BF"/>
  </w:style>
  <w:style w:type="character" w:styleId="a5">
    <w:name w:val="Hyperlink"/>
    <w:basedOn w:val="a0"/>
    <w:uiPriority w:val="99"/>
    <w:unhideWhenUsed/>
    <w:rsid w:val="000C16BF"/>
    <w:rPr>
      <w:color w:val="0000FF"/>
      <w:u w:val="single"/>
    </w:rPr>
  </w:style>
  <w:style w:type="character" w:customStyle="1" w:styleId="gray">
    <w:name w:val="gray"/>
    <w:basedOn w:val="a0"/>
    <w:rsid w:val="00D827BB"/>
  </w:style>
  <w:style w:type="character" w:customStyle="1" w:styleId="10">
    <w:name w:val="Заголовок 1 Знак"/>
    <w:basedOn w:val="a0"/>
    <w:link w:val="1"/>
    <w:uiPriority w:val="9"/>
    <w:rsid w:val="004F4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text-lowcase">
    <w:name w:val="i-text-lowcase"/>
    <w:basedOn w:val="a0"/>
    <w:rsid w:val="001050AF"/>
  </w:style>
  <w:style w:type="paragraph" w:styleId="a6">
    <w:name w:val="No Spacing"/>
    <w:link w:val="a7"/>
    <w:qFormat/>
    <w:rsid w:val="004416E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Без интервала Знак"/>
    <w:link w:val="a6"/>
    <w:rsid w:val="004416E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5">
    <w:name w:val="Сетка таблицы5"/>
    <w:basedOn w:val="a1"/>
    <w:uiPriority w:val="59"/>
    <w:rsid w:val="00D8345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Базовый"/>
    <w:rsid w:val="00D83455"/>
    <w:pPr>
      <w:suppressAutoHyphens/>
      <w:spacing w:after="160" w:line="252" w:lineRule="auto"/>
    </w:pPr>
    <w:rPr>
      <w:rFonts w:ascii="Calibri" w:eastAsia="SimSun" w:hAnsi="Calibri" w:cs="Times New Roman"/>
    </w:rPr>
  </w:style>
  <w:style w:type="paragraph" w:customStyle="1" w:styleId="ConsPlusNormal">
    <w:name w:val="ConsPlusNormal"/>
    <w:rsid w:val="00D834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D83455"/>
    <w:pPr>
      <w:widowControl w:val="0"/>
      <w:spacing w:after="0" w:line="240" w:lineRule="auto"/>
      <w:ind w:left="567" w:hanging="567"/>
      <w:jc w:val="both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D8345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5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0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405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904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5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35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1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50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0E829DD077BDDF78B99C242AEEFF287ADAA6817E0C8C438AAF38CE53845FF22BE93E7A9FA482B8aEJ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0E829DD077BDDF78B99C242AEEFF287ADAA6817E0C8C438AAF38CE53845FF22BE93E7A9FA483BDaEJ8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0E829DD077BDDF78B99C242AEEFF287ADAA6817E0C8C438AAF38CE53845FF22BE93E7A9FA483BCaEJ2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18720B59EFDE4635707DBD33643F05A43B1AA599FCD32CD353923A1EC4BKDH" TargetMode="External"/><Relationship Id="rId10" Type="http://schemas.openxmlformats.org/officeDocument/2006/relationships/hyperlink" Target="consultantplus://offline/ref=4C0E829DD077BDDF78B99C242AEEFF287ADAA6817E0C8C438AAF38CE53845FF22BE93E7A9FA480B9aEJ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0E829DD077BDDF78B99C242AEEFF287ADAA6817E0C8C438AAF38CE53845FF22BE93E7A9FA482BBaEJ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8</Pages>
  <Words>2518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Татьяна Андреевна</dc:creator>
  <cp:keywords/>
  <dc:description/>
  <cp:lastModifiedBy>Егорова Раиса Владимировна</cp:lastModifiedBy>
  <cp:revision>70</cp:revision>
  <dcterms:created xsi:type="dcterms:W3CDTF">2021-04-23T08:15:00Z</dcterms:created>
  <dcterms:modified xsi:type="dcterms:W3CDTF">2026-08-07T09:30:00Z</dcterms:modified>
</cp:coreProperties>
</file>