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47406" w14:textId="77777777" w:rsidR="0091219E" w:rsidRPr="00EE6BC1" w:rsidRDefault="0091219E" w:rsidP="0091219E">
      <w:pPr>
        <w:jc w:val="center"/>
        <w:rPr>
          <w:rFonts w:ascii="PT Astra Serif" w:hAnsi="PT Astra Serif"/>
          <w:b/>
        </w:rPr>
      </w:pPr>
      <w:r w:rsidRPr="00EE6BC1">
        <w:rPr>
          <w:rFonts w:ascii="PT Astra Serif" w:hAnsi="PT Astra Serif"/>
          <w:b/>
        </w:rPr>
        <w:t>Техническое задание</w:t>
      </w:r>
    </w:p>
    <w:p w14:paraId="05D968DF" w14:textId="77777777" w:rsidR="000B6A4B" w:rsidRDefault="0091219E" w:rsidP="000B6A4B">
      <w:pPr>
        <w:jc w:val="center"/>
        <w:rPr>
          <w:rFonts w:ascii="PT Astra Serif" w:hAnsi="PT Astra Serif"/>
        </w:rPr>
      </w:pPr>
      <w:r w:rsidRPr="00EE6BC1">
        <w:rPr>
          <w:rFonts w:ascii="PT Astra Serif" w:hAnsi="PT Astra Serif"/>
          <w:shd w:val="clear" w:color="auto" w:fill="FFFFFF"/>
        </w:rPr>
        <w:t>на оказание услуг по </w:t>
      </w:r>
      <w:r w:rsidRPr="00EE6BC1">
        <w:rPr>
          <w:rStyle w:val="highlightcolor"/>
          <w:rFonts w:ascii="PT Astra Serif" w:hAnsi="PT Astra Serif"/>
          <w:bdr w:val="none" w:sz="0" w:space="0" w:color="auto" w:frame="1"/>
        </w:rPr>
        <w:t>ремонту</w:t>
      </w:r>
      <w:r w:rsidRPr="00EE6BC1">
        <w:rPr>
          <w:rFonts w:ascii="PT Astra Serif" w:hAnsi="PT Astra Serif"/>
          <w:shd w:val="clear" w:color="auto" w:fill="FFFFFF"/>
        </w:rPr>
        <w:t> </w:t>
      </w:r>
      <w:r w:rsidRPr="00EE6BC1">
        <w:rPr>
          <w:rStyle w:val="highlightcolor"/>
          <w:rFonts w:ascii="PT Astra Serif" w:hAnsi="PT Astra Serif"/>
          <w:bdr w:val="none" w:sz="0" w:space="0" w:color="auto" w:frame="1"/>
        </w:rPr>
        <w:t>автомобилей</w:t>
      </w:r>
      <w:r w:rsidRPr="00EE6BC1">
        <w:rPr>
          <w:rFonts w:ascii="PT Astra Serif" w:hAnsi="PT Astra Serif"/>
          <w:shd w:val="clear" w:color="auto" w:fill="FFFFFF"/>
        </w:rPr>
        <w:t> </w:t>
      </w:r>
      <w:r w:rsidRPr="00EE6BC1">
        <w:rPr>
          <w:rFonts w:ascii="PT Astra Serif" w:hAnsi="PT Astra Serif"/>
        </w:rPr>
        <w:t>Главного управления Министерства юстиции Российской Федерации по Свердловской области</w:t>
      </w:r>
    </w:p>
    <w:p w14:paraId="35D0E92B" w14:textId="0098F45A" w:rsidR="0064481C" w:rsidRPr="00EE6BC1" w:rsidRDefault="000B6A4B" w:rsidP="000B6A4B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ИКЗ </w:t>
      </w:r>
      <w:r w:rsidRPr="000B6A4B">
        <w:rPr>
          <w:rFonts w:ascii="PT Astra Serif" w:hAnsi="PT Astra Serif"/>
        </w:rPr>
        <w:tab/>
        <w:t>26 1 6670222659 667001001 0016 000 0000 244</w:t>
      </w:r>
    </w:p>
    <w:p w14:paraId="4BD8EF34" w14:textId="77777777" w:rsidR="0091219E" w:rsidRPr="00EE6BC1" w:rsidRDefault="0091219E" w:rsidP="0091219E">
      <w:pPr>
        <w:jc w:val="center"/>
        <w:rPr>
          <w:rFonts w:ascii="PT Astra Serif" w:hAnsi="PT Astra Serif"/>
        </w:rPr>
      </w:pPr>
    </w:p>
    <w:p w14:paraId="5C5D801F" w14:textId="77777777" w:rsidR="0091219E" w:rsidRPr="00EE6BC1" w:rsidRDefault="0091219E" w:rsidP="0091219E">
      <w:pPr>
        <w:pStyle w:val="5"/>
        <w:ind w:firstLine="0"/>
        <w:rPr>
          <w:rFonts w:ascii="PT Astra Serif" w:hAnsi="PT Astra Serif" w:cs="Segoe UI"/>
          <w:color w:val="000000"/>
          <w:sz w:val="24"/>
          <w:szCs w:val="24"/>
        </w:rPr>
      </w:pPr>
      <w:r w:rsidRPr="00EE6BC1">
        <w:rPr>
          <w:rFonts w:ascii="PT Astra Serif" w:hAnsi="PT Astra Serif"/>
          <w:sz w:val="24"/>
          <w:szCs w:val="24"/>
        </w:rPr>
        <w:t xml:space="preserve">КТРУ </w:t>
      </w:r>
      <w:proofErr w:type="gramStart"/>
      <w:r w:rsidRPr="00EE6BC1">
        <w:rPr>
          <w:rFonts w:ascii="PT Astra Serif" w:hAnsi="PT Astra Serif"/>
          <w:sz w:val="24"/>
          <w:szCs w:val="24"/>
        </w:rPr>
        <w:t xml:space="preserve">-  </w:t>
      </w:r>
      <w:r w:rsidRPr="00EE6BC1">
        <w:rPr>
          <w:rFonts w:ascii="PT Astra Serif" w:hAnsi="PT Astra Serif" w:cs="Segoe UI"/>
          <w:bCs/>
          <w:color w:val="000000"/>
          <w:sz w:val="24"/>
          <w:szCs w:val="24"/>
        </w:rPr>
        <w:t>45.20.11.500</w:t>
      </w:r>
      <w:proofErr w:type="gramEnd"/>
      <w:r w:rsidRPr="00EE6BC1">
        <w:rPr>
          <w:rFonts w:ascii="PT Astra Serif" w:hAnsi="PT Astra Serif" w:cs="Segoe UI"/>
          <w:bCs/>
          <w:color w:val="000000"/>
          <w:sz w:val="24"/>
          <w:szCs w:val="24"/>
        </w:rPr>
        <w:t>: Прочие услуги по техническому обслуживанию и ремонту легковых автомобилей и легких грузовых автотранспортных средств</w:t>
      </w:r>
    </w:p>
    <w:p w14:paraId="0A090420" w14:textId="77777777" w:rsidR="0091219E" w:rsidRPr="00EE6BC1" w:rsidRDefault="0091219E" w:rsidP="0091219E">
      <w:pPr>
        <w:jc w:val="both"/>
        <w:rPr>
          <w:rFonts w:ascii="PT Astra Serif" w:hAnsi="PT Astra Serif"/>
          <w:shd w:val="clear" w:color="auto" w:fill="FFFFFF"/>
        </w:rPr>
      </w:pPr>
    </w:p>
    <w:p w14:paraId="16EFF175" w14:textId="77777777" w:rsidR="0091219E" w:rsidRPr="00EE6BC1" w:rsidRDefault="0091219E" w:rsidP="0064481C">
      <w:pPr>
        <w:ind w:firstLine="708"/>
        <w:jc w:val="both"/>
        <w:rPr>
          <w:rFonts w:ascii="PT Astra Serif" w:hAnsi="PT Astra Serif"/>
          <w:b/>
          <w:bCs/>
        </w:rPr>
      </w:pPr>
      <w:r w:rsidRPr="00EE6BC1">
        <w:rPr>
          <w:rFonts w:ascii="PT Astra Serif" w:hAnsi="PT Astra Serif"/>
          <w:b/>
          <w:shd w:val="clear" w:color="auto" w:fill="FFFFFF"/>
        </w:rPr>
        <w:t>1.</w:t>
      </w:r>
      <w:r w:rsidRPr="00EE6BC1">
        <w:rPr>
          <w:rFonts w:ascii="PT Astra Serif" w:hAnsi="PT Astra Serif"/>
          <w:b/>
          <w:bCs/>
        </w:rPr>
        <w:t xml:space="preserve"> Требования к оказанию услуг</w:t>
      </w:r>
    </w:p>
    <w:p w14:paraId="0E0EC0F7" w14:textId="77777777" w:rsidR="0091219E" w:rsidRPr="00EE6BC1" w:rsidRDefault="0091219E" w:rsidP="0091219E">
      <w:pPr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Оказание услуг должно осуществляться в соответствии с требованиями следующих нормативно-правовых актов:</w:t>
      </w:r>
    </w:p>
    <w:p w14:paraId="670D84B1" w14:textId="77777777" w:rsidR="0091219E" w:rsidRPr="00EE6BC1" w:rsidRDefault="0091219E" w:rsidP="0091219E">
      <w:pPr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-Федеральный закон от 10.12.1995 № 196-ФЗ «О безопасности дорожного движения»;</w:t>
      </w:r>
    </w:p>
    <w:p w14:paraId="0CA866A7" w14:textId="77777777" w:rsidR="0091219E" w:rsidRPr="00EE6BC1" w:rsidRDefault="0091219E" w:rsidP="0091219E">
      <w:pPr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376BACF" w14:textId="77777777" w:rsidR="0091219E" w:rsidRPr="00EE6BC1" w:rsidRDefault="0091219E" w:rsidP="0091219E">
      <w:pPr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-Федеральный закон от 01.07.2011 № 170-ФЗ «О техническом осмотре транспортных средств и о внесении изменений в отдельные законодательные акты Российской Федерации»;</w:t>
      </w:r>
    </w:p>
    <w:p w14:paraId="4F25F5A3" w14:textId="4A7C4E27" w:rsidR="0064481C" w:rsidRDefault="0091219E" w:rsidP="0064481C">
      <w:pPr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</w:t>
      </w:r>
      <w:r w:rsidR="0064481C" w:rsidRPr="0064481C">
        <w:t xml:space="preserve"> </w:t>
      </w:r>
      <w:r w:rsidR="0064481C" w:rsidRPr="0064481C">
        <w:rPr>
          <w:rFonts w:ascii="PT Astra Serif" w:hAnsi="PT Astra Serif"/>
        </w:rPr>
        <w:t xml:space="preserve">Постановление Правительства РФ от 29.05.2025 </w:t>
      </w:r>
      <w:r w:rsidR="0064481C">
        <w:rPr>
          <w:rFonts w:ascii="PT Astra Serif" w:hAnsi="PT Astra Serif"/>
        </w:rPr>
        <w:t>№</w:t>
      </w:r>
      <w:r w:rsidR="0064481C" w:rsidRPr="0064481C">
        <w:rPr>
          <w:rFonts w:ascii="PT Astra Serif" w:hAnsi="PT Astra Serif"/>
        </w:rPr>
        <w:t xml:space="preserve"> 780 (ред. от 27.10.2025) </w:t>
      </w:r>
      <w:r w:rsidR="0064481C">
        <w:rPr>
          <w:rFonts w:ascii="PT Astra Serif" w:hAnsi="PT Astra Serif"/>
        </w:rPr>
        <w:t>«</w:t>
      </w:r>
      <w:r w:rsidR="0064481C" w:rsidRPr="0064481C">
        <w:rPr>
          <w:rFonts w:ascii="PT Astra Serif" w:hAnsi="PT Astra Serif"/>
        </w:rPr>
        <w:t>Об утверждении Правил оказания услуг (выполнения работ) по техническому обслуживанию и ремонту автомототранспортных средств</w:t>
      </w:r>
      <w:r w:rsidR="0064481C">
        <w:rPr>
          <w:rFonts w:ascii="PT Astra Serif" w:hAnsi="PT Astra Serif"/>
        </w:rPr>
        <w:t>»;</w:t>
      </w:r>
    </w:p>
    <w:p w14:paraId="209688CA" w14:textId="02532342" w:rsidR="0064481C" w:rsidRDefault="0064481C" w:rsidP="0064481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 иные нормативные правовые акты.</w:t>
      </w:r>
    </w:p>
    <w:p w14:paraId="4F806263" w14:textId="1856A5DE" w:rsidR="0091219E" w:rsidRPr="00EE6BC1" w:rsidRDefault="0091219E" w:rsidP="0064481C">
      <w:pPr>
        <w:ind w:firstLine="708"/>
        <w:jc w:val="both"/>
        <w:rPr>
          <w:rFonts w:ascii="PT Astra Serif" w:hAnsi="PT Astra Serif"/>
          <w:b/>
          <w:bCs/>
        </w:rPr>
      </w:pPr>
      <w:r w:rsidRPr="00EE6BC1">
        <w:rPr>
          <w:rFonts w:ascii="PT Astra Serif" w:hAnsi="PT Astra Serif"/>
          <w:b/>
        </w:rPr>
        <w:t>2.</w:t>
      </w:r>
      <w:r w:rsidRPr="00EE6BC1">
        <w:rPr>
          <w:rFonts w:ascii="PT Astra Serif" w:hAnsi="PT Astra Serif"/>
          <w:b/>
          <w:bCs/>
        </w:rPr>
        <w:t xml:space="preserve"> Сроки оказания услуг</w:t>
      </w:r>
    </w:p>
    <w:p w14:paraId="0B4B484F" w14:textId="77777777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  <w:bCs/>
        </w:rPr>
        <w:t>У</w:t>
      </w:r>
      <w:r w:rsidRPr="00EE6BC1">
        <w:rPr>
          <w:rFonts w:ascii="PT Astra Serif" w:hAnsi="PT Astra Serif"/>
        </w:rPr>
        <w:t>слуги оказываются с даты заключения Государственного контракта.</w:t>
      </w:r>
    </w:p>
    <w:p w14:paraId="6221B818" w14:textId="152B7FA1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Окончание предоставления оказания услуг не позднее</w:t>
      </w:r>
      <w:r>
        <w:rPr>
          <w:rFonts w:ascii="PT Astra Serif" w:hAnsi="PT Astra Serif"/>
        </w:rPr>
        <w:t xml:space="preserve"> </w:t>
      </w:r>
      <w:r w:rsidR="003061D1">
        <w:rPr>
          <w:rFonts w:ascii="PT Astra Serif" w:hAnsi="PT Astra Serif"/>
        </w:rPr>
        <w:t>11</w:t>
      </w:r>
      <w:r w:rsidRPr="00EE6BC1">
        <w:rPr>
          <w:rFonts w:ascii="PT Astra Serif" w:hAnsi="PT Astra Serif"/>
        </w:rPr>
        <w:t>.</w:t>
      </w:r>
      <w:r>
        <w:rPr>
          <w:rFonts w:ascii="PT Astra Serif" w:hAnsi="PT Astra Serif"/>
        </w:rPr>
        <w:t>0</w:t>
      </w:r>
      <w:r w:rsidR="003061D1">
        <w:rPr>
          <w:rFonts w:ascii="PT Astra Serif" w:hAnsi="PT Astra Serif"/>
        </w:rPr>
        <w:t>9</w:t>
      </w:r>
      <w:r w:rsidRPr="00EE6BC1">
        <w:rPr>
          <w:rFonts w:ascii="PT Astra Serif" w:hAnsi="PT Astra Serif"/>
        </w:rPr>
        <w:t>.202</w:t>
      </w:r>
      <w:r w:rsidR="003061D1">
        <w:rPr>
          <w:rFonts w:ascii="PT Astra Serif" w:hAnsi="PT Astra Serif"/>
        </w:rPr>
        <w:t>6</w:t>
      </w:r>
      <w:r w:rsidRPr="00EE6BC1">
        <w:rPr>
          <w:rFonts w:ascii="PT Astra Serif" w:hAnsi="PT Astra Serif"/>
        </w:rPr>
        <w:t xml:space="preserve"> года.</w:t>
      </w:r>
    </w:p>
    <w:p w14:paraId="42A04FCE" w14:textId="77777777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</w:rPr>
      </w:pPr>
      <w:r w:rsidRPr="00EE6BC1">
        <w:rPr>
          <w:rFonts w:ascii="PT Astra Serif" w:hAnsi="PT Astra Serif"/>
          <w:b/>
        </w:rPr>
        <w:t xml:space="preserve">3. Порядок оказания услуг: </w:t>
      </w:r>
    </w:p>
    <w:p w14:paraId="1B225892" w14:textId="77777777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 xml:space="preserve">При обращении к Исполнителю, для проведения технического обслуживания, представитель </w:t>
      </w:r>
      <w:r w:rsidRPr="00EE6BC1">
        <w:rPr>
          <w:rFonts w:ascii="PT Astra Serif" w:hAnsi="PT Astra Serif"/>
          <w:b/>
        </w:rPr>
        <w:t>Заказчика обязан</w:t>
      </w:r>
      <w:r w:rsidRPr="00EE6BC1">
        <w:rPr>
          <w:rFonts w:ascii="PT Astra Serif" w:hAnsi="PT Astra Serif"/>
        </w:rPr>
        <w:t>:</w:t>
      </w:r>
    </w:p>
    <w:p w14:paraId="0FAC9E80" w14:textId="45E5622F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-предъявить документ, удостоверяющий его личность</w:t>
      </w:r>
      <w:r w:rsidR="001A4BA8">
        <w:rPr>
          <w:rFonts w:ascii="PT Astra Serif" w:hAnsi="PT Astra Serif"/>
        </w:rPr>
        <w:t>;</w:t>
      </w:r>
    </w:p>
    <w:p w14:paraId="6C495696" w14:textId="506ECE18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-предъявить документ, подтверждающий его полномочия (путевой лист или доверенность);</w:t>
      </w:r>
    </w:p>
    <w:p w14:paraId="548B9A46" w14:textId="0BF47B65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-предъявить свидетельство о государственной регистрации автомобиля Заказчика.</w:t>
      </w:r>
    </w:p>
    <w:p w14:paraId="0AAA4AEC" w14:textId="77777777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В сдаваемом Заказчиком Исполнителю автомобиле не должно быть личных вещей, средств мобильной связи, инструментов, багажа.</w:t>
      </w:r>
    </w:p>
    <w:p w14:paraId="4208EAE5" w14:textId="77777777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 xml:space="preserve">Заказчик обязан согласовать с Исполнителем перечень необходимых работ </w:t>
      </w:r>
      <w:r w:rsidRPr="00EE6BC1">
        <w:rPr>
          <w:rFonts w:ascii="PT Astra Serif" w:hAnsi="PT Astra Serif"/>
        </w:rPr>
        <w:br/>
        <w:t xml:space="preserve">и запчастей, ориентировочную стоимость работ, используемых запасных частей, оформить (подписать) предварительный заказ-наряд представителю Исполнителя. </w:t>
      </w:r>
    </w:p>
    <w:p w14:paraId="6B281EA4" w14:textId="77777777" w:rsidR="0091219E" w:rsidRPr="00EE6BC1" w:rsidRDefault="0091219E" w:rsidP="001A4BA8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Приемка автомобиля от представителей Заказчика осуществляется в день обращения и оформляется актом сдачи-приемки автомобиля.</w:t>
      </w:r>
    </w:p>
    <w:p w14:paraId="7D2C7668" w14:textId="77777777" w:rsidR="0091219E" w:rsidRPr="00EE6BC1" w:rsidRDefault="0091219E" w:rsidP="001A4BA8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  <w:b/>
        </w:rPr>
        <w:t>Исполнитель обязан</w:t>
      </w:r>
      <w:r w:rsidRPr="00EE6BC1">
        <w:rPr>
          <w:rFonts w:ascii="PT Astra Serif" w:hAnsi="PT Astra Serif"/>
        </w:rPr>
        <w:t>:</w:t>
      </w:r>
    </w:p>
    <w:p w14:paraId="2DC7654D" w14:textId="77777777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 xml:space="preserve">- принять автомобиль у Заказчика, </w:t>
      </w:r>
    </w:p>
    <w:p w14:paraId="5585F5A4" w14:textId="77777777" w:rsidR="0091219E" w:rsidRPr="00EE6BC1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- оформить предварительный заказ-наряд установленной формы, в котором отражается состояние и комплектность автомобиля, видимые наружные повреждения и дефекты, перечисляются заказанные работы, срок выполнения заказа.</w:t>
      </w:r>
    </w:p>
    <w:p w14:paraId="6C53F142" w14:textId="77777777" w:rsidR="0064481C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При обнаружении в процессе оказания услуг по Контракту скрытых неисправностей автомобиля, не согласованных Сторонами в предварительном заказ-наряде, Исполнитель приостанавливает выполнение заказа и немедленно извещает об этом Заказчика.</w:t>
      </w:r>
    </w:p>
    <w:p w14:paraId="0F2D770A" w14:textId="4F042032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 xml:space="preserve">В дальнейшем работы по техническому обслуживанию проводятся по согласованию </w:t>
      </w:r>
      <w:r w:rsidRPr="00EE6BC1">
        <w:rPr>
          <w:rFonts w:ascii="PT Astra Serif" w:hAnsi="PT Astra Serif"/>
        </w:rPr>
        <w:br/>
        <w:t xml:space="preserve">с Заказчиком. При этом срок окончания услуг изменяется в соответствии со временем ожидания ответа Заказчика и временем на оказание дополнительных работ </w:t>
      </w:r>
      <w:r w:rsidRPr="00EE6BC1">
        <w:rPr>
          <w:rFonts w:ascii="PT Astra Serif" w:hAnsi="PT Astra Serif"/>
        </w:rPr>
        <w:br/>
        <w:t>по согласованию с Заказчиком.</w:t>
      </w:r>
    </w:p>
    <w:p w14:paraId="5E3C61AB" w14:textId="77777777" w:rsidR="0091219E" w:rsidRPr="00EE6BC1" w:rsidRDefault="0091219E" w:rsidP="0091219E">
      <w:pPr>
        <w:jc w:val="both"/>
        <w:rPr>
          <w:rFonts w:ascii="PT Astra Serif" w:hAnsi="PT Astra Serif"/>
        </w:rPr>
      </w:pPr>
    </w:p>
    <w:p w14:paraId="4D7BCF50" w14:textId="77777777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lastRenderedPageBreak/>
        <w:t xml:space="preserve">Услуги выполняются в соответствии с техническими требованиями заводов-изготовителей, при соблюдении соответствующих технологий </w:t>
      </w:r>
      <w:r w:rsidRPr="00EE6BC1">
        <w:rPr>
          <w:rFonts w:ascii="PT Astra Serif" w:hAnsi="PT Astra Serif"/>
          <w:bCs/>
        </w:rPr>
        <w:t>оказания услуг</w:t>
      </w:r>
      <w:r w:rsidRPr="00EE6BC1">
        <w:rPr>
          <w:rFonts w:ascii="PT Astra Serif" w:hAnsi="PT Astra Serif"/>
        </w:rPr>
        <w:t>, в объемах, определенных сервисными службами производителей автомобилей.</w:t>
      </w:r>
    </w:p>
    <w:p w14:paraId="21CD0303" w14:textId="77777777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 xml:space="preserve">Исполнитель должен иметь технологические карты завода-изготовителя </w:t>
      </w:r>
      <w:r w:rsidRPr="00EE6BC1">
        <w:rPr>
          <w:rFonts w:ascii="PT Astra Serif" w:hAnsi="PT Astra Serif"/>
        </w:rPr>
        <w:br/>
        <w:t xml:space="preserve">на соответствующие модели автомобилей для </w:t>
      </w:r>
      <w:r w:rsidRPr="00EE6BC1">
        <w:rPr>
          <w:rFonts w:ascii="PT Astra Serif" w:hAnsi="PT Astra Serif"/>
          <w:bCs/>
        </w:rPr>
        <w:t>оказания услуг</w:t>
      </w:r>
      <w:r w:rsidRPr="00EE6BC1">
        <w:rPr>
          <w:rFonts w:ascii="PT Astra Serif" w:hAnsi="PT Astra Serif"/>
        </w:rPr>
        <w:t xml:space="preserve"> по ремонту.</w:t>
      </w:r>
    </w:p>
    <w:p w14:paraId="50F9407D" w14:textId="77777777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 xml:space="preserve">Качество </w:t>
      </w:r>
      <w:r w:rsidRPr="00EE6BC1">
        <w:rPr>
          <w:rFonts w:ascii="PT Astra Serif" w:hAnsi="PT Astra Serif"/>
          <w:bCs/>
        </w:rPr>
        <w:t>оказанных услуг</w:t>
      </w:r>
      <w:r w:rsidRPr="00EE6BC1">
        <w:rPr>
          <w:rFonts w:ascii="PT Astra Serif" w:hAnsi="PT Astra Serif"/>
        </w:rPr>
        <w:t xml:space="preserve"> должно соответствовать обязательным требованиям к услугам такого рода (технические регламенты, стандарты, своды правил т.п.), установленным действующим законодательством Российской Федерации, регламентирующим </w:t>
      </w:r>
      <w:r w:rsidRPr="00EE6BC1">
        <w:rPr>
          <w:rFonts w:ascii="PT Astra Serif" w:hAnsi="PT Astra Serif"/>
          <w:bCs/>
        </w:rPr>
        <w:t>оказание услуг</w:t>
      </w:r>
      <w:r w:rsidRPr="00EE6BC1">
        <w:rPr>
          <w:rFonts w:ascii="PT Astra Serif" w:hAnsi="PT Astra Serif"/>
        </w:rPr>
        <w:t>.</w:t>
      </w:r>
    </w:p>
    <w:p w14:paraId="052BD04F" w14:textId="6A81E46B" w:rsidR="0091219E" w:rsidRPr="00EE6BC1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lang w:val="x-none"/>
        </w:rPr>
      </w:pPr>
      <w:r w:rsidRPr="00EE6BC1">
        <w:rPr>
          <w:rFonts w:ascii="PT Astra Serif" w:hAnsi="PT Astra Serif"/>
        </w:rPr>
        <w:t>Услуги проводятся</w:t>
      </w:r>
      <w:r w:rsidRPr="00EE6BC1">
        <w:rPr>
          <w:rFonts w:ascii="PT Astra Serif" w:hAnsi="PT Astra Serif"/>
          <w:lang w:val="x-none"/>
        </w:rPr>
        <w:t xml:space="preserve"> с учетом соблюдения технологического режима работы, требований техники безопасности, противопожарной безопасности и производственной санитарии. </w:t>
      </w:r>
    </w:p>
    <w:p w14:paraId="7CE31274" w14:textId="3D2E8EC2" w:rsidR="0091219E" w:rsidRDefault="0091219E" w:rsidP="0064481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EE6BC1">
        <w:rPr>
          <w:rFonts w:ascii="PT Astra Serif" w:hAnsi="PT Astra Serif"/>
        </w:rPr>
        <w:t>Все отходы, образовавшиеся в результате оказания услуг, с момента образования переходят в собственность Исполнителю.</w:t>
      </w:r>
    </w:p>
    <w:p w14:paraId="3E2783BD" w14:textId="77777777" w:rsidR="001A4BA8" w:rsidRPr="00EE6BC1" w:rsidRDefault="001A4BA8" w:rsidP="001A4BA8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14:paraId="2E47EF57" w14:textId="2ADA0463" w:rsidR="0091219E" w:rsidRPr="00F70DF6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  <w:r w:rsidRPr="00F70DF6">
        <w:rPr>
          <w:rFonts w:ascii="PT Astra Serif" w:hAnsi="PT Astra Serif"/>
          <w:b/>
        </w:rPr>
        <w:t>4. Перечень работ:</w:t>
      </w:r>
    </w:p>
    <w:p w14:paraId="18B5B88C" w14:textId="77777777" w:rsidR="0091219E" w:rsidRPr="00F70DF6" w:rsidRDefault="0091219E" w:rsidP="0091219E">
      <w:pPr>
        <w:autoSpaceDE w:val="0"/>
        <w:autoSpaceDN w:val="0"/>
        <w:adjustRightInd w:val="0"/>
        <w:jc w:val="both"/>
        <w:rPr>
          <w:rFonts w:ascii="PT Astra Serif" w:hAnsi="PT Astra Serif" w:cs="Arial"/>
          <w:color w:val="848484"/>
          <w:shd w:val="clear" w:color="auto" w:fill="FFFFFF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8216"/>
      </w:tblGrid>
      <w:tr w:rsidR="0091219E" w:rsidRPr="00F70DF6" w14:paraId="5C91A181" w14:textId="77777777" w:rsidTr="00E36F17">
        <w:tc>
          <w:tcPr>
            <w:tcW w:w="992" w:type="dxa"/>
          </w:tcPr>
          <w:p w14:paraId="0E758178" w14:textId="77777777" w:rsidR="0091219E" w:rsidRPr="00F70DF6" w:rsidRDefault="0091219E" w:rsidP="00E36F1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70DF6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8216" w:type="dxa"/>
          </w:tcPr>
          <w:p w14:paraId="4CF48B52" w14:textId="77777777" w:rsidR="0091219E" w:rsidRPr="00F70DF6" w:rsidRDefault="0091219E" w:rsidP="00E36F1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70DF6">
              <w:rPr>
                <w:rFonts w:ascii="PT Astra Serif" w:hAnsi="PT Astra Serif"/>
                <w:b/>
              </w:rPr>
              <w:t>Список основных работ</w:t>
            </w:r>
          </w:p>
        </w:tc>
      </w:tr>
      <w:tr w:rsidR="0091219E" w:rsidRPr="00F70DF6" w14:paraId="514D7DB4" w14:textId="77777777" w:rsidTr="00E36F17">
        <w:tc>
          <w:tcPr>
            <w:tcW w:w="992" w:type="dxa"/>
          </w:tcPr>
          <w:p w14:paraId="59EDAE19" w14:textId="77777777" w:rsidR="0091219E" w:rsidRPr="00D86EEF" w:rsidRDefault="0091219E" w:rsidP="003061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D86EEF">
              <w:rPr>
                <w:rFonts w:ascii="PT Astra Serif" w:hAnsi="PT Astra Serif"/>
              </w:rPr>
              <w:t>1</w:t>
            </w:r>
          </w:p>
        </w:tc>
        <w:tc>
          <w:tcPr>
            <w:tcW w:w="8216" w:type="dxa"/>
          </w:tcPr>
          <w:p w14:paraId="0E3CE5ED" w14:textId="4B5F6383" w:rsidR="0091219E" w:rsidRPr="00D86EEF" w:rsidRDefault="003061D1" w:rsidP="009121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 w:cs="Arial"/>
                <w:color w:val="444444"/>
                <w:shd w:val="clear" w:color="auto" w:fill="F5F6F6"/>
              </w:rPr>
              <w:t>Замена насоса охлаждаю</w:t>
            </w:r>
            <w:bookmarkStart w:id="0" w:name="_GoBack"/>
            <w:bookmarkEnd w:id="0"/>
            <w:r>
              <w:rPr>
                <w:rFonts w:ascii="PT Astra Serif" w:hAnsi="PT Astra Serif" w:cs="Arial"/>
                <w:color w:val="444444"/>
                <w:shd w:val="clear" w:color="auto" w:fill="F5F6F6"/>
              </w:rPr>
              <w:t>щей жидкости</w:t>
            </w:r>
          </w:p>
        </w:tc>
      </w:tr>
      <w:tr w:rsidR="003061D1" w:rsidRPr="00F70DF6" w14:paraId="7457D244" w14:textId="77777777" w:rsidTr="00E36F17">
        <w:tc>
          <w:tcPr>
            <w:tcW w:w="992" w:type="dxa"/>
          </w:tcPr>
          <w:p w14:paraId="17AA7634" w14:textId="2579653E" w:rsidR="003061D1" w:rsidRPr="00D86EEF" w:rsidRDefault="003061D1" w:rsidP="003061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216" w:type="dxa"/>
          </w:tcPr>
          <w:p w14:paraId="01855D45" w14:textId="59501DAB" w:rsidR="003061D1" w:rsidRPr="00143F45" w:rsidRDefault="003061D1" w:rsidP="0091219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444444"/>
                <w:shd w:val="clear" w:color="auto" w:fill="F5F6F6"/>
              </w:rPr>
            </w:pPr>
            <w:r>
              <w:rPr>
                <w:rFonts w:ascii="PT Astra Serif" w:hAnsi="PT Astra Serif" w:cs="Arial"/>
                <w:color w:val="444444"/>
                <w:shd w:val="clear" w:color="auto" w:fill="F5F6F6"/>
              </w:rPr>
              <w:t>Замена термостата</w:t>
            </w:r>
          </w:p>
        </w:tc>
      </w:tr>
    </w:tbl>
    <w:p w14:paraId="36D044D4" w14:textId="77777777" w:rsidR="003061D1" w:rsidRDefault="003061D1" w:rsidP="0091219E">
      <w:pPr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</w:p>
    <w:p w14:paraId="16A711C5" w14:textId="66B890C2" w:rsidR="0091219E" w:rsidRPr="003061D1" w:rsidRDefault="003061D1" w:rsidP="0091219E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3061D1">
        <w:rPr>
          <w:rFonts w:ascii="PT Astra Serif" w:hAnsi="PT Astra Serif"/>
        </w:rPr>
        <w:t>Ремонт включает стоимость запасных частей и расходных материалов, необходимых для проведения замены и установки запчастей.</w:t>
      </w:r>
    </w:p>
    <w:p w14:paraId="51965005" w14:textId="77777777" w:rsidR="003061D1" w:rsidRPr="00F70DF6" w:rsidRDefault="003061D1" w:rsidP="0091219E">
      <w:pPr>
        <w:autoSpaceDE w:val="0"/>
        <w:autoSpaceDN w:val="0"/>
        <w:adjustRightInd w:val="0"/>
        <w:jc w:val="both"/>
        <w:rPr>
          <w:rFonts w:ascii="PT Astra Serif" w:hAnsi="PT Astra Serif"/>
          <w:b/>
        </w:rPr>
      </w:pPr>
    </w:p>
    <w:p w14:paraId="22616CB7" w14:textId="77777777" w:rsidR="0091219E" w:rsidRPr="00462E50" w:rsidRDefault="0091219E" w:rsidP="0091219E">
      <w:pPr>
        <w:jc w:val="both"/>
        <w:rPr>
          <w:rFonts w:ascii="PT Astra Serif" w:hAnsi="PT Astra Serif"/>
          <w:b/>
          <w:bCs/>
        </w:rPr>
      </w:pPr>
      <w:r w:rsidRPr="00462E50">
        <w:rPr>
          <w:rFonts w:ascii="PT Astra Serif" w:hAnsi="PT Astra Serif"/>
          <w:b/>
        </w:rPr>
        <w:t xml:space="preserve">5. </w:t>
      </w:r>
      <w:r w:rsidRPr="00462E50">
        <w:rPr>
          <w:rFonts w:ascii="PT Astra Serif" w:hAnsi="PT Astra Serif"/>
          <w:b/>
          <w:bCs/>
        </w:rPr>
        <w:t xml:space="preserve">Перечень автотранспортных средств </w:t>
      </w:r>
    </w:p>
    <w:p w14:paraId="0E945A29" w14:textId="77777777" w:rsidR="0091219E" w:rsidRPr="00462E50" w:rsidRDefault="0091219E" w:rsidP="0091219E">
      <w:pPr>
        <w:jc w:val="center"/>
        <w:rPr>
          <w:rFonts w:ascii="PT Astra Serif" w:hAnsi="PT Astra Serif"/>
          <w:b/>
          <w:bCs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561"/>
        <w:gridCol w:w="1700"/>
        <w:gridCol w:w="2978"/>
        <w:gridCol w:w="1559"/>
      </w:tblGrid>
      <w:tr w:rsidR="0091219E" w:rsidRPr="00462E50" w14:paraId="1EAA5FAB" w14:textId="77777777" w:rsidTr="00E36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9AC7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3DC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Марка автотранспортного средства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EA97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Регистрационный номер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A3BC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Идентификационный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26F5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Год выпуска</w:t>
            </w:r>
          </w:p>
        </w:tc>
      </w:tr>
      <w:tr w:rsidR="0091219E" w:rsidRPr="00462E50" w14:paraId="47A7CCC8" w14:textId="77777777" w:rsidTr="00E36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F4B9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943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  <w:color w:val="000000"/>
              </w:rPr>
            </w:pPr>
            <w:r w:rsidRPr="00462E50">
              <w:rPr>
                <w:rFonts w:ascii="PT Astra Serif" w:hAnsi="PT Astra Serif"/>
                <w:lang w:val="en-US"/>
              </w:rPr>
              <w:t>BMW</w:t>
            </w:r>
            <w:r w:rsidRPr="00462E50">
              <w:rPr>
                <w:rFonts w:ascii="PT Astra Serif" w:hAnsi="PT Astra Serif"/>
              </w:rPr>
              <w:t xml:space="preserve"> 520</w:t>
            </w:r>
            <w:r w:rsidRPr="00462E50">
              <w:rPr>
                <w:rFonts w:ascii="PT Astra Serif" w:hAnsi="PT Astra Serif"/>
                <w:lang w:val="en-US"/>
              </w:rPr>
              <w:t>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480C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К001ОК 96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E61B" w14:textId="77777777" w:rsidR="0091219E" w:rsidRPr="00462E50" w:rsidRDefault="0091219E" w:rsidP="00E36F17">
            <w:pPr>
              <w:shd w:val="clear" w:color="auto" w:fill="FAFCFF"/>
              <w:jc w:val="center"/>
              <w:textAlignment w:val="baseline"/>
              <w:rPr>
                <w:rFonts w:ascii="PT Astra Serif" w:hAnsi="PT Astra Serif"/>
                <w:color w:val="0B1F33"/>
                <w:lang w:val="en-US"/>
              </w:rPr>
            </w:pPr>
            <w:r w:rsidRPr="00462E50">
              <w:rPr>
                <w:rFonts w:ascii="PT Astra Serif" w:hAnsi="PT Astra Serif"/>
                <w:color w:val="0B1F33"/>
                <w:lang w:val="en-US"/>
              </w:rPr>
              <w:t>X4X5A39430D880102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318" w14:textId="77777777" w:rsidR="0091219E" w:rsidRPr="00462E50" w:rsidRDefault="0091219E" w:rsidP="00E36F17">
            <w:pPr>
              <w:jc w:val="center"/>
              <w:rPr>
                <w:rFonts w:ascii="PT Astra Serif" w:hAnsi="PT Astra Serif"/>
              </w:rPr>
            </w:pPr>
            <w:r w:rsidRPr="00462E50">
              <w:rPr>
                <w:rFonts w:ascii="PT Astra Serif" w:hAnsi="PT Astra Serif"/>
              </w:rPr>
              <w:t>2014</w:t>
            </w:r>
          </w:p>
        </w:tc>
      </w:tr>
    </w:tbl>
    <w:p w14:paraId="0B67DF10" w14:textId="77777777" w:rsidR="0091219E" w:rsidRPr="002E64A0" w:rsidRDefault="0091219E" w:rsidP="0091219E">
      <w:pPr>
        <w:jc w:val="both"/>
        <w:rPr>
          <w:rFonts w:ascii="PT Astra Serif" w:hAnsi="PT Astra Serif"/>
          <w:sz w:val="28"/>
          <w:szCs w:val="28"/>
        </w:rPr>
      </w:pPr>
    </w:p>
    <w:p w14:paraId="516D6618" w14:textId="77777777" w:rsidR="00BE4D40" w:rsidRDefault="00BE4D40"/>
    <w:sectPr w:rsidR="00BE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03"/>
    <w:rsid w:val="000B6A4B"/>
    <w:rsid w:val="00143F45"/>
    <w:rsid w:val="001A4BA8"/>
    <w:rsid w:val="003061D1"/>
    <w:rsid w:val="0064481C"/>
    <w:rsid w:val="0091219E"/>
    <w:rsid w:val="009B68F6"/>
    <w:rsid w:val="00BE4D40"/>
    <w:rsid w:val="00F1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A6C2"/>
  <w15:chartTrackingRefBased/>
  <w15:docId w15:val="{5C94B7D3-ADD4-4A30-8F06-0EADA91F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91219E"/>
    <w:pPr>
      <w:keepNext/>
      <w:ind w:firstLine="5940"/>
      <w:outlineLvl w:val="4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1219E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highlightcolor">
    <w:name w:val="highlightcolor"/>
    <w:basedOn w:val="a0"/>
    <w:rsid w:val="0091219E"/>
  </w:style>
  <w:style w:type="table" w:styleId="a3">
    <w:name w:val="Table Grid"/>
    <w:basedOn w:val="a1"/>
    <w:uiPriority w:val="39"/>
    <w:rsid w:val="0091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ЕЭТК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Екатерина Николаевна</dc:creator>
  <cp:keywords/>
  <dc:description/>
  <cp:lastModifiedBy>Коваленко Екатерина Николаевна</cp:lastModifiedBy>
  <cp:revision>3</cp:revision>
  <dcterms:created xsi:type="dcterms:W3CDTF">2026-08-31T12:20:00Z</dcterms:created>
  <dcterms:modified xsi:type="dcterms:W3CDTF">2026-08-31T12:33:00Z</dcterms:modified>
</cp:coreProperties>
</file>