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934" w:rsidRDefault="00D22934" w:rsidP="00D22934">
      <w:pPr>
        <w:pStyle w:val="1"/>
        <w:tabs>
          <w:tab w:val="left" w:pos="540"/>
        </w:tabs>
        <w:spacing w:before="0" w:after="0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D22934" w:rsidRDefault="00D22934" w:rsidP="00D22934">
      <w:pPr>
        <w:pStyle w:val="1"/>
        <w:tabs>
          <w:tab w:val="left" w:pos="540"/>
        </w:tabs>
        <w:spacing w:before="0" w:after="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ОПИСАНИЕ ОБЪЕКТА ЗАКУПКИ</w:t>
      </w:r>
    </w:p>
    <w:p w:rsidR="00D22934" w:rsidRDefault="00D22934" w:rsidP="00D22934">
      <w:pPr>
        <w:pStyle w:val="1"/>
        <w:tabs>
          <w:tab w:val="left" w:pos="540"/>
        </w:tabs>
        <w:spacing w:before="0" w:after="0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Техническое задание</w:t>
      </w:r>
    </w:p>
    <w:p w:rsidR="00D22934" w:rsidRDefault="00D22934" w:rsidP="00D229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оказание услуг по транспортировке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2841"/>
        <w:gridCol w:w="1276"/>
        <w:gridCol w:w="992"/>
        <w:gridCol w:w="1985"/>
        <w:gridCol w:w="1948"/>
      </w:tblGrid>
      <w:tr w:rsidR="00D22934" w:rsidTr="00D22934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ед.,  руб.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Стоимость, руб.</w:t>
            </w:r>
          </w:p>
        </w:tc>
      </w:tr>
      <w:tr w:rsidR="00D22934" w:rsidTr="00FC67D9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услуг </w:t>
            </w:r>
          </w:p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транспортировке постельных принадлежностей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934" w:rsidRDefault="00A1308F" w:rsidP="00FC67D9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934" w:rsidRDefault="00D22934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1308F" w:rsidRDefault="00A1308F" w:rsidP="00D22934">
      <w:pPr>
        <w:spacing w:line="240" w:lineRule="auto"/>
        <w:ind w:firstLine="709"/>
        <w:rPr>
          <w:sz w:val="24"/>
          <w:szCs w:val="24"/>
        </w:rPr>
      </w:pPr>
    </w:p>
    <w:p w:rsidR="00D22934" w:rsidRDefault="00824E84" w:rsidP="00D22934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ОКПД2: </w:t>
      </w:r>
      <w:r w:rsidRPr="00824E84">
        <w:rPr>
          <w:sz w:val="24"/>
          <w:szCs w:val="24"/>
        </w:rPr>
        <w:t>49.41.19.000</w:t>
      </w:r>
    </w:p>
    <w:p w:rsidR="00D22934" w:rsidRDefault="00D22934" w:rsidP="00D22934">
      <w:pPr>
        <w:spacing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Цена оказанных услуг, включает в себя стоимость оказанной услуги, транспортные расходы, уплату налогов, сборов и другие обязательные платежи, взимаемые с Исполнителя, в связи с исполнением обязательств по Контракту. </w:t>
      </w:r>
    </w:p>
    <w:p w:rsidR="00D22934" w:rsidRDefault="00D22934" w:rsidP="00D22934">
      <w:pPr>
        <w:spacing w:line="240" w:lineRule="auto"/>
        <w:ind w:firstLine="708"/>
        <w:rPr>
          <w:b/>
          <w:bCs/>
          <w:noProof/>
          <w:sz w:val="24"/>
          <w:szCs w:val="24"/>
        </w:rPr>
      </w:pPr>
    </w:p>
    <w:p w:rsidR="00D22934" w:rsidRDefault="00D22934" w:rsidP="00D22934">
      <w:pPr>
        <w:spacing w:line="240" w:lineRule="auto"/>
        <w:ind w:firstLine="708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Осуществление грузовых перевозок согласно  маршруту: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отправителя: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ФКУ КП-2 ГУФСИН России по г. Москве</w:t>
            </w:r>
          </w:p>
          <w:p w:rsidR="00A1308F" w:rsidRDefault="00A1308F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погрузки: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 w:rsidP="00A1308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Москва, г. </w:t>
            </w:r>
            <w:r w:rsidR="00A1308F">
              <w:rPr>
                <w:sz w:val="24"/>
                <w:szCs w:val="24"/>
              </w:rPr>
              <w:t>Зеленоград, ул. Панфилова, д.21</w:t>
            </w:r>
            <w:r>
              <w:rPr>
                <w:sz w:val="24"/>
                <w:szCs w:val="24"/>
              </w:rPr>
              <w:t xml:space="preserve"> (режимная территория)</w:t>
            </w:r>
          </w:p>
        </w:tc>
      </w:tr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погрузки: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 w:rsidP="00A1308F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заявкам Заказчика в период с даты заключения контракта по </w:t>
            </w:r>
            <w:r w:rsidR="00FC67D9">
              <w:rPr>
                <w:sz w:val="24"/>
                <w:szCs w:val="24"/>
              </w:rPr>
              <w:t>2</w:t>
            </w:r>
            <w:r w:rsidR="00A1308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.12.202</w:t>
            </w:r>
            <w:r w:rsidR="00A1308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г. Заявка подается за 3 (три) календарных дня до отправления товара по предварительной заявке. Транспорт Исполнителя подается к месту погрузки в день и время, указанные в заявке Заказчика. Погрузка осуществляется силами Заказчика. Исполнитель обязуется предоставить одно пассажирское место для сопровождения груза сотрудником Заказчика.</w:t>
            </w:r>
          </w:p>
        </w:tc>
      </w:tr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получателя: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Больницы г.Москвы</w:t>
            </w:r>
            <w:r w:rsidR="00AC2D52">
              <w:rPr>
                <w:sz w:val="24"/>
                <w:szCs w:val="24"/>
              </w:rPr>
              <w:t xml:space="preserve"> и другие учреждения</w:t>
            </w:r>
          </w:p>
          <w:p w:rsidR="00AC2D52" w:rsidRDefault="00AC2D5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разгрузки: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Москва (внутри МКАД), </w:t>
            </w:r>
            <w:r w:rsidR="00AC2D52">
              <w:rPr>
                <w:sz w:val="24"/>
                <w:szCs w:val="24"/>
              </w:rPr>
              <w:t xml:space="preserve">Московская область, </w:t>
            </w:r>
            <w:r>
              <w:rPr>
                <w:sz w:val="24"/>
                <w:szCs w:val="24"/>
              </w:rPr>
              <w:t>точный адрес указывает Заказчик в заявке</w:t>
            </w:r>
          </w:p>
          <w:p w:rsidR="00AC2D52" w:rsidRDefault="00AC2D52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D22934" w:rsidTr="00D22934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порядок разгрузки: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Разгрузка осуществляется силами Заказчика.</w:t>
            </w:r>
          </w:p>
        </w:tc>
      </w:tr>
    </w:tbl>
    <w:p w:rsidR="00D22934" w:rsidRDefault="00D22934" w:rsidP="00D22934">
      <w:pPr>
        <w:spacing w:line="240" w:lineRule="auto"/>
        <w:ind w:firstLine="708"/>
        <w:rPr>
          <w:b/>
          <w:bCs/>
          <w:noProof/>
          <w:sz w:val="24"/>
          <w:szCs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07"/>
        <w:gridCol w:w="6186"/>
      </w:tblGrid>
      <w:tr w:rsidR="00D22934" w:rsidTr="00AC2D52"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>
            <w:pPr>
              <w:spacing w:line="240" w:lineRule="auto"/>
              <w:ind w:firstLine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груза: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2934" w:rsidRDefault="00D22934" w:rsidP="00AC2D5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швейные изделия (простыни, наволочки, </w:t>
            </w:r>
            <w:r w:rsidR="00AC2D52">
              <w:rPr>
                <w:sz w:val="24"/>
                <w:szCs w:val="24"/>
              </w:rPr>
              <w:t>матрасы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и т.д.). </w:t>
            </w:r>
            <w:r>
              <w:rPr>
                <w:b/>
                <w:sz w:val="24"/>
                <w:szCs w:val="24"/>
              </w:rPr>
              <w:t>Исполнитель несет материальную ответственность за сохранность груза.</w:t>
            </w:r>
          </w:p>
        </w:tc>
      </w:tr>
    </w:tbl>
    <w:p w:rsidR="00A1308F" w:rsidRDefault="00A1308F" w:rsidP="00D22934">
      <w:pPr>
        <w:spacing w:line="240" w:lineRule="auto"/>
        <w:ind w:firstLine="708"/>
        <w:rPr>
          <w:noProof/>
          <w:sz w:val="24"/>
          <w:szCs w:val="24"/>
          <w:u w:val="single"/>
        </w:rPr>
      </w:pPr>
    </w:p>
    <w:p w:rsidR="00D22934" w:rsidRDefault="00D22934" w:rsidP="00D22934">
      <w:pPr>
        <w:spacing w:line="240" w:lineRule="auto"/>
        <w:ind w:firstLine="708"/>
        <w:rPr>
          <w:noProof/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t>Транспорт (для каждой из перевозок) должен быть грузоподъемностью не менее 2 тонны, объем груза не менее 6 куб.м</w:t>
      </w:r>
      <w:r>
        <w:rPr>
          <w:noProof/>
          <w:sz w:val="24"/>
          <w:szCs w:val="24"/>
        </w:rPr>
        <w:t>.</w:t>
      </w:r>
    </w:p>
    <w:p w:rsidR="00D22934" w:rsidRDefault="00D22934" w:rsidP="00D22934">
      <w:pPr>
        <w:ind w:firstLine="708"/>
        <w:rPr>
          <w:noProof/>
          <w:sz w:val="24"/>
          <w:szCs w:val="24"/>
        </w:rPr>
      </w:pPr>
    </w:p>
    <w:p w:rsidR="00D22934" w:rsidRDefault="00D22934" w:rsidP="00D22934">
      <w:pPr>
        <w:ind w:firstLine="708"/>
        <w:rPr>
          <w:noProof/>
          <w:sz w:val="24"/>
          <w:szCs w:val="24"/>
          <w:u w:val="single"/>
        </w:rPr>
      </w:pPr>
      <w:r>
        <w:rPr>
          <w:noProof/>
          <w:sz w:val="24"/>
          <w:szCs w:val="24"/>
          <w:u w:val="single"/>
        </w:rPr>
        <w:t>Общие требования:</w:t>
      </w:r>
    </w:p>
    <w:p w:rsidR="00D22934" w:rsidRDefault="00D22934" w:rsidP="00D22934">
      <w:pPr>
        <w:ind w:firstLine="708"/>
        <w:rPr>
          <w:rFonts w:eastAsia="Calibri"/>
          <w:bCs/>
          <w:sz w:val="24"/>
          <w:szCs w:val="24"/>
          <w:lang w:eastAsia="ar-SA"/>
        </w:rPr>
      </w:pPr>
      <w:r>
        <w:rPr>
          <w:noProof/>
          <w:sz w:val="24"/>
          <w:szCs w:val="24"/>
        </w:rPr>
        <w:t>Автомобиль должен подаваться под загрузку товаром чистым, как снаружи, так и внутри, состояние кузова, должно отвечать требованиям действующих  санитарных норм для перевозки данного типа товара.</w:t>
      </w:r>
    </w:p>
    <w:p w:rsidR="00D22934" w:rsidRDefault="00D22934" w:rsidP="00D22934">
      <w:pPr>
        <w:ind w:firstLine="709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t xml:space="preserve">Характеристики автомобиля: </w:t>
      </w:r>
      <w:r>
        <w:rPr>
          <w:sz w:val="24"/>
          <w:szCs w:val="24"/>
        </w:rPr>
        <w:t xml:space="preserve">исправное транспортное средство пригодное для перевозки постельных принадлежностей, укомплектован средствами для крепления грузов и соответствовать всем установленным для него техническим требованиям, с соблюдением норм технического обслуживания, текущего и капитального ремонта, своевременного прохождения технического осмотра с оформлением всех установленных документов, а также обеспечивающий полную сохранность груза, двери кузова после погрузки </w:t>
      </w:r>
      <w:r>
        <w:rPr>
          <w:b/>
          <w:sz w:val="24"/>
          <w:szCs w:val="24"/>
          <w:u w:val="single"/>
        </w:rPr>
        <w:t>должны быть опломбированы.</w:t>
      </w:r>
    </w:p>
    <w:p w:rsidR="00D22934" w:rsidRDefault="00D22934" w:rsidP="00D22934">
      <w:pPr>
        <w:shd w:val="clear" w:color="auto" w:fill="FFFFFF"/>
        <w:suppressAutoHyphens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Исполнитель обязан обеспечить возможность оперативной замены транспортного средства другим в случае неисправности или дорожно-транспортного происшествия.</w:t>
      </w:r>
    </w:p>
    <w:p w:rsidR="00D22934" w:rsidRDefault="00D22934" w:rsidP="00D22934">
      <w:pPr>
        <w:shd w:val="clear" w:color="auto" w:fill="FFFFFF"/>
        <w:suppressAutoHyphens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При оказании услуг специалисты Исполнителя обязаны соблюдать требования системы стандартов безопасности труда, правил техники безопасности и пожарной безопасности в помешениях Государственного заказчика, пропускного режима, требований конфиденциальности при оказании Услуг по Контракту.</w:t>
      </w:r>
    </w:p>
    <w:p w:rsidR="00D22934" w:rsidRDefault="00D22934" w:rsidP="00D22934">
      <w:pPr>
        <w:pStyle w:val="3"/>
        <w:tabs>
          <w:tab w:val="clear" w:pos="252"/>
          <w:tab w:val="left" w:pos="708"/>
        </w:tabs>
        <w:spacing w:line="276" w:lineRule="auto"/>
        <w:ind w:left="0" w:firstLine="709"/>
        <w:rPr>
          <w:noProof/>
        </w:rPr>
      </w:pPr>
      <w:r>
        <w:t>Оборудование и материалы, используемые Исполнителем при техническом обслуживании, должны быть сертифицированы, иметь разрешение на применение в РФ.</w:t>
      </w:r>
    </w:p>
    <w:p w:rsidR="00D22934" w:rsidRDefault="00D22934" w:rsidP="00D22934">
      <w:pPr>
        <w:shd w:val="clear" w:color="auto" w:fill="FFFFFF"/>
        <w:suppressAutoHyphens/>
        <w:ind w:firstLine="709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  <w:shd w:val="clear" w:color="auto" w:fill="FAFAFA"/>
        </w:rPr>
        <w:t>Исполнитель несёт ответственность за сохранность груза, происшедшую после принятия его к перевозке и до выдачи Получателю</w:t>
      </w:r>
      <w:r>
        <w:rPr>
          <w:color w:val="000000"/>
          <w:sz w:val="24"/>
          <w:szCs w:val="24"/>
          <w:shd w:val="clear" w:color="auto" w:fill="FAFAFA"/>
        </w:rPr>
        <w:t xml:space="preserve">, если не докажет, что утрата, недостача или повреждение груза произошли вследствие обстоятельств, которые Исполнитель не мог предотвратить и устранение которых от него не зависело. </w:t>
      </w:r>
      <w:r>
        <w:rPr>
          <w:b/>
          <w:color w:val="000000"/>
          <w:sz w:val="24"/>
          <w:szCs w:val="24"/>
          <w:u w:val="single"/>
        </w:rPr>
        <w:t>Ущерб, причинённый при перевозке груза, возмещается Исполнителем Заказчику.</w:t>
      </w:r>
    </w:p>
    <w:p w:rsidR="0035254C" w:rsidRDefault="0035254C"/>
    <w:sectPr w:rsidR="0035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4F"/>
    <w:rsid w:val="0035254C"/>
    <w:rsid w:val="003A174F"/>
    <w:rsid w:val="00824E84"/>
    <w:rsid w:val="00A1308F"/>
    <w:rsid w:val="00AC2D52"/>
    <w:rsid w:val="00D22934"/>
    <w:rsid w:val="00FC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88DA"/>
  <w15:chartTrackingRefBased/>
  <w15:docId w15:val="{7BDEC820-27CE-4EE3-B094-2D507E85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934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Раздел,Название раздела без номера,Заг.ненум.разд,разд без номера,разд без номера1,разд без номера2,Заг. ненумер. раздела,H1,разд,разд без номера:&lt;Название&gt;,Çàã. íåíóìåð. ðàçäåëà,Çàã.íåíóì.ðàçä,ðàçä áåç íîìåðà,ðàçä áåç íîìåðà1,ðàçä,с номером"/>
    <w:basedOn w:val="a"/>
    <w:next w:val="a"/>
    <w:link w:val="10"/>
    <w:qFormat/>
    <w:rsid w:val="00D22934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/>
      <w:color w:val="00008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Название раздела без номера Знак,Заг.ненум.разд Знак,разд без номера Знак,разд без номера1 Знак,разд без номера2 Знак,Заг. ненумер. раздела Знак,H1 Знак,разд Знак,разд без номера:&lt;Название&gt; Знак,Çàã. íåíóìåð. ðàçäåëà Знак"/>
    <w:basedOn w:val="a0"/>
    <w:link w:val="1"/>
    <w:rsid w:val="00D22934"/>
    <w:rPr>
      <w:rFonts w:ascii="Arial" w:eastAsia="Times New Roman" w:hAnsi="Arial" w:cs="Times New Roman"/>
      <w:color w:val="000080"/>
      <w:sz w:val="20"/>
      <w:szCs w:val="20"/>
      <w:lang w:val="x-none" w:eastAsia="x-none"/>
    </w:rPr>
  </w:style>
  <w:style w:type="paragraph" w:styleId="3">
    <w:name w:val="Body Text Indent 3"/>
    <w:basedOn w:val="a"/>
    <w:link w:val="30"/>
    <w:semiHidden/>
    <w:unhideWhenUsed/>
    <w:rsid w:val="00D22934"/>
    <w:pPr>
      <w:keepNext/>
      <w:keepLines/>
      <w:widowControl w:val="0"/>
      <w:suppressLineNumbers/>
      <w:tabs>
        <w:tab w:val="num" w:pos="252"/>
      </w:tabs>
      <w:suppressAutoHyphens/>
      <w:spacing w:line="240" w:lineRule="auto"/>
      <w:ind w:left="720" w:firstLine="0"/>
    </w:pPr>
    <w:rPr>
      <w:sz w:val="24"/>
      <w:szCs w:val="24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D2293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A130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7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2026-08-04T13:30:00Z</cp:lastPrinted>
  <dcterms:created xsi:type="dcterms:W3CDTF">2026-08-04T13:32:00Z</dcterms:created>
  <dcterms:modified xsi:type="dcterms:W3CDTF">2026-08-07T13:04:00Z</dcterms:modified>
</cp:coreProperties>
</file>